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BE49" w14:textId="62F6D8EA" w:rsidR="00A312EE" w:rsidRPr="002D28F2" w:rsidRDefault="00A312EE" w:rsidP="002D28F2">
      <w:pPr>
        <w:spacing w:after="0" w:line="240" w:lineRule="auto"/>
        <w:jc w:val="right"/>
        <w:rPr>
          <w:rFonts w:ascii="Times New Roman" w:hAnsi="Times New Roman" w:cs="Times New Roman"/>
          <w:i/>
          <w:sz w:val="20"/>
          <w:szCs w:val="20"/>
        </w:rPr>
      </w:pPr>
      <w:r w:rsidRPr="002D28F2">
        <w:rPr>
          <w:rFonts w:ascii="Times New Roman" w:hAnsi="Times New Roman" w:cs="Times New Roman"/>
          <w:i/>
          <w:color w:val="000000"/>
          <w:sz w:val="20"/>
          <w:szCs w:val="20"/>
        </w:rPr>
        <w:t>Приложение №1 к</w:t>
      </w:r>
      <w:r w:rsidRPr="002D28F2">
        <w:rPr>
          <w:rFonts w:ascii="Times New Roman" w:hAnsi="Times New Roman" w:cs="Times New Roman"/>
          <w:i/>
          <w:sz w:val="20"/>
          <w:szCs w:val="20"/>
        </w:rPr>
        <w:t xml:space="preserve"> документации (извещению) о проведении закупки</w:t>
      </w:r>
    </w:p>
    <w:tbl>
      <w:tblPr>
        <w:tblW w:w="0" w:type="auto"/>
        <w:jc w:val="right"/>
        <w:tblLook w:val="04A0" w:firstRow="1" w:lastRow="0" w:firstColumn="1" w:lastColumn="0" w:noHBand="0" w:noVBand="1"/>
      </w:tblPr>
      <w:tblGrid>
        <w:gridCol w:w="2445"/>
        <w:gridCol w:w="1843"/>
        <w:gridCol w:w="71"/>
      </w:tblGrid>
      <w:tr w:rsidR="00CA2EB5" w:rsidRPr="002D28F2" w14:paraId="4886DDC2" w14:textId="77777777" w:rsidTr="00373076">
        <w:trPr>
          <w:trHeight w:val="425"/>
          <w:jc w:val="right"/>
        </w:trPr>
        <w:tc>
          <w:tcPr>
            <w:tcW w:w="4359" w:type="dxa"/>
            <w:gridSpan w:val="3"/>
          </w:tcPr>
          <w:p w14:paraId="5052D499" w14:textId="77777777" w:rsidR="00A312EE" w:rsidRPr="002D28F2" w:rsidRDefault="00A312EE" w:rsidP="002D28F2">
            <w:pPr>
              <w:spacing w:after="0" w:line="240" w:lineRule="auto"/>
              <w:jc w:val="right"/>
              <w:rPr>
                <w:rFonts w:ascii="Times New Roman" w:hAnsi="Times New Roman" w:cs="Times New Roman"/>
                <w:color w:val="000000"/>
                <w:sz w:val="20"/>
                <w:szCs w:val="20"/>
              </w:rPr>
            </w:pPr>
          </w:p>
          <w:p w14:paraId="5209441D" w14:textId="77777777" w:rsidR="00CA2EB5" w:rsidRPr="002D28F2" w:rsidRDefault="00CA2EB5" w:rsidP="002D28F2">
            <w:pPr>
              <w:spacing w:after="0" w:line="240" w:lineRule="auto"/>
              <w:jc w:val="right"/>
              <w:rPr>
                <w:rFonts w:ascii="Times New Roman" w:hAnsi="Times New Roman" w:cs="Times New Roman"/>
                <w:color w:val="000000"/>
                <w:sz w:val="20"/>
                <w:szCs w:val="20"/>
              </w:rPr>
            </w:pPr>
            <w:r w:rsidRPr="002D28F2">
              <w:rPr>
                <w:rFonts w:ascii="Times New Roman" w:hAnsi="Times New Roman" w:cs="Times New Roman"/>
                <w:color w:val="000000"/>
                <w:sz w:val="20"/>
                <w:szCs w:val="20"/>
              </w:rPr>
              <w:t>Утверждаю:</w:t>
            </w:r>
          </w:p>
        </w:tc>
      </w:tr>
      <w:tr w:rsidR="00CA2EB5" w:rsidRPr="002D28F2" w14:paraId="0AA2B44F" w14:textId="77777777" w:rsidTr="00373076">
        <w:trPr>
          <w:gridAfter w:val="1"/>
          <w:wAfter w:w="71" w:type="dxa"/>
          <w:trHeight w:val="757"/>
          <w:jc w:val="right"/>
        </w:trPr>
        <w:tc>
          <w:tcPr>
            <w:tcW w:w="4288" w:type="dxa"/>
            <w:gridSpan w:val="2"/>
          </w:tcPr>
          <w:p w14:paraId="78F6316B" w14:textId="2708B0AC" w:rsidR="00CA2EB5" w:rsidRPr="002D28F2" w:rsidRDefault="002D28F2" w:rsidP="002D28F2">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Директор</w:t>
            </w:r>
          </w:p>
          <w:p w14:paraId="17D2BCD3" w14:textId="77777777" w:rsidR="00CA2EB5" w:rsidRPr="002D28F2" w:rsidRDefault="00CA2EB5" w:rsidP="002D28F2">
            <w:pPr>
              <w:spacing w:after="0" w:line="240" w:lineRule="auto"/>
              <w:jc w:val="right"/>
              <w:rPr>
                <w:rFonts w:ascii="Times New Roman" w:hAnsi="Times New Roman" w:cs="Times New Roman"/>
                <w:color w:val="000000"/>
                <w:sz w:val="20"/>
                <w:szCs w:val="20"/>
              </w:rPr>
            </w:pPr>
            <w:r w:rsidRPr="002D28F2">
              <w:rPr>
                <w:rFonts w:ascii="Times New Roman" w:hAnsi="Times New Roman" w:cs="Times New Roman"/>
                <w:color w:val="000000"/>
                <w:sz w:val="20"/>
                <w:szCs w:val="20"/>
              </w:rPr>
              <w:t>МУП «Шелеховские тепловые сети»</w:t>
            </w:r>
          </w:p>
        </w:tc>
      </w:tr>
      <w:tr w:rsidR="00CA2EB5" w:rsidRPr="002D28F2" w14:paraId="4853D643" w14:textId="77777777" w:rsidTr="00373076">
        <w:trPr>
          <w:jc w:val="right"/>
        </w:trPr>
        <w:tc>
          <w:tcPr>
            <w:tcW w:w="2445" w:type="dxa"/>
            <w:tcBorders>
              <w:bottom w:val="single" w:sz="4" w:space="0" w:color="auto"/>
            </w:tcBorders>
          </w:tcPr>
          <w:p w14:paraId="1EEC0362" w14:textId="77777777" w:rsidR="00CA2EB5" w:rsidRPr="002D28F2" w:rsidRDefault="00CA2EB5" w:rsidP="002D28F2">
            <w:pPr>
              <w:spacing w:after="0" w:line="240" w:lineRule="auto"/>
              <w:jc w:val="right"/>
              <w:rPr>
                <w:rFonts w:ascii="Times New Roman" w:hAnsi="Times New Roman" w:cs="Times New Roman"/>
                <w:color w:val="000000"/>
                <w:sz w:val="20"/>
                <w:szCs w:val="20"/>
              </w:rPr>
            </w:pPr>
          </w:p>
        </w:tc>
        <w:tc>
          <w:tcPr>
            <w:tcW w:w="1914" w:type="dxa"/>
            <w:gridSpan w:val="2"/>
          </w:tcPr>
          <w:p w14:paraId="5F4A816B" w14:textId="0E11D1F9" w:rsidR="00CA2EB5" w:rsidRPr="002D28F2" w:rsidRDefault="002D28F2" w:rsidP="002D28F2">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А.А. Исмагилов</w:t>
            </w:r>
          </w:p>
        </w:tc>
      </w:tr>
      <w:tr w:rsidR="00CA2EB5" w:rsidRPr="002D28F2" w14:paraId="33B3F1DD" w14:textId="77777777" w:rsidTr="00373076">
        <w:trPr>
          <w:jc w:val="right"/>
        </w:trPr>
        <w:tc>
          <w:tcPr>
            <w:tcW w:w="4359" w:type="dxa"/>
            <w:gridSpan w:val="3"/>
          </w:tcPr>
          <w:p w14:paraId="534FB3DC" w14:textId="77777777" w:rsidR="00CA2EB5" w:rsidRPr="002D28F2" w:rsidRDefault="00CA2EB5" w:rsidP="002D28F2">
            <w:pPr>
              <w:spacing w:after="0" w:line="240" w:lineRule="auto"/>
              <w:jc w:val="right"/>
              <w:rPr>
                <w:rFonts w:ascii="Times New Roman" w:hAnsi="Times New Roman" w:cs="Times New Roman"/>
                <w:color w:val="000000"/>
                <w:sz w:val="20"/>
                <w:szCs w:val="20"/>
              </w:rPr>
            </w:pPr>
            <w:r w:rsidRPr="002D28F2">
              <w:rPr>
                <w:rFonts w:ascii="Times New Roman" w:hAnsi="Times New Roman" w:cs="Times New Roman"/>
                <w:color w:val="000000"/>
                <w:sz w:val="20"/>
                <w:szCs w:val="20"/>
              </w:rPr>
              <w:t>«____»__________2026г.</w:t>
            </w:r>
          </w:p>
        </w:tc>
      </w:tr>
    </w:tbl>
    <w:p w14:paraId="75420F95" w14:textId="77777777" w:rsidR="002D28F2" w:rsidRDefault="002D28F2" w:rsidP="002D28F2">
      <w:pPr>
        <w:widowControl w:val="0"/>
        <w:spacing w:after="0" w:line="240" w:lineRule="auto"/>
        <w:jc w:val="center"/>
        <w:rPr>
          <w:rFonts w:ascii="Times New Roman" w:eastAsia="Calibri" w:hAnsi="Times New Roman" w:cs="Times New Roman"/>
          <w:b/>
          <w:sz w:val="20"/>
          <w:szCs w:val="20"/>
        </w:rPr>
      </w:pPr>
    </w:p>
    <w:p w14:paraId="503625A8" w14:textId="77777777" w:rsidR="002D28F2" w:rsidRPr="002D28F2" w:rsidRDefault="002D28F2" w:rsidP="002D28F2">
      <w:pPr>
        <w:widowControl w:val="0"/>
        <w:spacing w:after="0" w:line="240" w:lineRule="auto"/>
        <w:jc w:val="center"/>
        <w:rPr>
          <w:rFonts w:ascii="Times New Roman" w:eastAsia="Calibri" w:hAnsi="Times New Roman" w:cs="Times New Roman"/>
          <w:b/>
          <w:sz w:val="20"/>
          <w:szCs w:val="20"/>
        </w:rPr>
      </w:pPr>
      <w:r w:rsidRPr="002D28F2">
        <w:rPr>
          <w:rFonts w:ascii="Times New Roman" w:eastAsia="Calibri" w:hAnsi="Times New Roman" w:cs="Times New Roman"/>
          <w:b/>
          <w:sz w:val="20"/>
          <w:szCs w:val="20"/>
        </w:rPr>
        <w:t xml:space="preserve">Описание объекта закупки </w:t>
      </w:r>
    </w:p>
    <w:p w14:paraId="19527731" w14:textId="484F7C11" w:rsidR="00CA2EB5" w:rsidRPr="002D28F2" w:rsidRDefault="002D28F2" w:rsidP="002D28F2">
      <w:pPr>
        <w:widowControl w:val="0"/>
        <w:spacing w:after="0" w:line="240" w:lineRule="auto"/>
        <w:jc w:val="center"/>
        <w:rPr>
          <w:rFonts w:ascii="Times New Roman" w:eastAsia="Calibri" w:hAnsi="Times New Roman" w:cs="Times New Roman"/>
          <w:b/>
          <w:sz w:val="20"/>
          <w:szCs w:val="20"/>
        </w:rPr>
      </w:pPr>
      <w:r w:rsidRPr="002D28F2">
        <w:rPr>
          <w:rFonts w:ascii="Times New Roman" w:eastAsia="Calibri" w:hAnsi="Times New Roman" w:cs="Times New Roman"/>
          <w:b/>
          <w:sz w:val="20"/>
          <w:szCs w:val="20"/>
        </w:rPr>
        <w:t>Техническое задание</w:t>
      </w:r>
    </w:p>
    <w:p w14:paraId="318177D8" w14:textId="77777777" w:rsidR="002D28F2" w:rsidRPr="002D28F2" w:rsidRDefault="002D28F2" w:rsidP="002D28F2">
      <w:pPr>
        <w:widowControl w:val="0"/>
        <w:spacing w:after="0" w:line="240" w:lineRule="auto"/>
        <w:jc w:val="center"/>
        <w:rPr>
          <w:rFonts w:ascii="Times New Roman" w:eastAsia="Calibri" w:hAnsi="Times New Roman" w:cs="Times New Roman"/>
          <w:bCs/>
          <w:caps/>
        </w:rPr>
      </w:pPr>
      <w:r w:rsidRPr="002D28F2">
        <w:rPr>
          <w:rFonts w:ascii="Times New Roman" w:eastAsia="Calibri" w:hAnsi="Times New Roman" w:cs="Times New Roman"/>
          <w:bCs/>
        </w:rPr>
        <w:t>на поставку автомобильного крана</w:t>
      </w:r>
    </w:p>
    <w:p w14:paraId="4EDF564F" w14:textId="77777777" w:rsidR="002D28F2" w:rsidRPr="002D28F2" w:rsidRDefault="002D28F2" w:rsidP="002D28F2">
      <w:pPr>
        <w:widowControl w:val="0"/>
        <w:spacing w:after="0" w:line="240" w:lineRule="auto"/>
        <w:jc w:val="center"/>
        <w:rPr>
          <w:rFonts w:ascii="Times New Roman" w:hAnsi="Times New Roman" w:cs="Times New Roman"/>
        </w:rPr>
      </w:pPr>
    </w:p>
    <w:tbl>
      <w:tblPr>
        <w:tblStyle w:val="a3"/>
        <w:tblW w:w="0" w:type="auto"/>
        <w:tblLook w:val="04A0" w:firstRow="1" w:lastRow="0" w:firstColumn="1" w:lastColumn="0" w:noHBand="0" w:noVBand="1"/>
      </w:tblPr>
      <w:tblGrid>
        <w:gridCol w:w="1646"/>
        <w:gridCol w:w="1118"/>
        <w:gridCol w:w="621"/>
        <w:gridCol w:w="987"/>
        <w:gridCol w:w="1171"/>
        <w:gridCol w:w="944"/>
        <w:gridCol w:w="1474"/>
        <w:gridCol w:w="1610"/>
      </w:tblGrid>
      <w:tr w:rsidR="002D28F2" w:rsidRPr="002D28F2" w14:paraId="1CA79ACC" w14:textId="77777777" w:rsidTr="002D28F2">
        <w:trPr>
          <w:trHeight w:val="345"/>
        </w:trPr>
        <w:tc>
          <w:tcPr>
            <w:tcW w:w="0" w:type="auto"/>
            <w:vMerge w:val="restart"/>
          </w:tcPr>
          <w:p w14:paraId="68FF016B"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Наименование объекта закупки</w:t>
            </w:r>
          </w:p>
        </w:tc>
        <w:tc>
          <w:tcPr>
            <w:tcW w:w="0" w:type="auto"/>
            <w:vMerge w:val="restart"/>
          </w:tcPr>
          <w:p w14:paraId="19E65538"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Ед. измерения</w:t>
            </w:r>
          </w:p>
        </w:tc>
        <w:tc>
          <w:tcPr>
            <w:tcW w:w="0" w:type="auto"/>
            <w:vMerge w:val="restart"/>
          </w:tcPr>
          <w:p w14:paraId="345FF5AC"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Кол-во</w:t>
            </w:r>
          </w:p>
        </w:tc>
        <w:tc>
          <w:tcPr>
            <w:tcW w:w="0" w:type="auto"/>
            <w:vMerge w:val="restart"/>
          </w:tcPr>
          <w:p w14:paraId="6060A764"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Код ОКВЭД2</w:t>
            </w:r>
          </w:p>
        </w:tc>
        <w:tc>
          <w:tcPr>
            <w:tcW w:w="0" w:type="auto"/>
            <w:vMerge w:val="restart"/>
            <w:hideMark/>
          </w:tcPr>
          <w:p w14:paraId="77029459"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Код ОКПД 2</w:t>
            </w:r>
          </w:p>
        </w:tc>
        <w:tc>
          <w:tcPr>
            <w:tcW w:w="0" w:type="auto"/>
            <w:gridSpan w:val="3"/>
            <w:hideMark/>
          </w:tcPr>
          <w:p w14:paraId="3901FF30"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Национальный режим</w:t>
            </w:r>
          </w:p>
        </w:tc>
      </w:tr>
      <w:tr w:rsidR="002D28F2" w:rsidRPr="002D28F2" w14:paraId="3FD053A1" w14:textId="77777777" w:rsidTr="002D28F2">
        <w:trPr>
          <w:trHeight w:val="345"/>
        </w:trPr>
        <w:tc>
          <w:tcPr>
            <w:tcW w:w="0" w:type="auto"/>
            <w:vMerge/>
          </w:tcPr>
          <w:p w14:paraId="64EA4D16" w14:textId="77777777" w:rsidR="002D28F2" w:rsidRPr="002D28F2" w:rsidRDefault="002D28F2" w:rsidP="002D28F2">
            <w:pPr>
              <w:widowControl w:val="0"/>
              <w:jc w:val="center"/>
              <w:rPr>
                <w:rFonts w:ascii="Times New Roman" w:hAnsi="Times New Roman" w:cs="Times New Roman"/>
                <w:b/>
                <w:bCs/>
                <w:sz w:val="18"/>
                <w:szCs w:val="18"/>
              </w:rPr>
            </w:pPr>
          </w:p>
        </w:tc>
        <w:tc>
          <w:tcPr>
            <w:tcW w:w="0" w:type="auto"/>
            <w:vMerge/>
          </w:tcPr>
          <w:p w14:paraId="0B9C420D" w14:textId="77777777" w:rsidR="002D28F2" w:rsidRPr="002D28F2" w:rsidRDefault="002D28F2" w:rsidP="002D28F2">
            <w:pPr>
              <w:widowControl w:val="0"/>
              <w:jc w:val="center"/>
              <w:rPr>
                <w:rFonts w:ascii="Times New Roman" w:hAnsi="Times New Roman" w:cs="Times New Roman"/>
                <w:b/>
                <w:bCs/>
                <w:sz w:val="18"/>
                <w:szCs w:val="18"/>
              </w:rPr>
            </w:pPr>
          </w:p>
        </w:tc>
        <w:tc>
          <w:tcPr>
            <w:tcW w:w="0" w:type="auto"/>
            <w:vMerge/>
          </w:tcPr>
          <w:p w14:paraId="049EA646" w14:textId="77777777" w:rsidR="002D28F2" w:rsidRPr="002D28F2" w:rsidRDefault="002D28F2" w:rsidP="002D28F2">
            <w:pPr>
              <w:widowControl w:val="0"/>
              <w:jc w:val="center"/>
              <w:rPr>
                <w:rFonts w:ascii="Times New Roman" w:hAnsi="Times New Roman" w:cs="Times New Roman"/>
                <w:b/>
                <w:bCs/>
                <w:sz w:val="18"/>
                <w:szCs w:val="18"/>
              </w:rPr>
            </w:pPr>
          </w:p>
        </w:tc>
        <w:tc>
          <w:tcPr>
            <w:tcW w:w="0" w:type="auto"/>
            <w:vMerge/>
          </w:tcPr>
          <w:p w14:paraId="555D6BB9" w14:textId="77777777" w:rsidR="002D28F2" w:rsidRPr="002D28F2" w:rsidRDefault="002D28F2" w:rsidP="002D28F2">
            <w:pPr>
              <w:widowControl w:val="0"/>
              <w:jc w:val="center"/>
              <w:rPr>
                <w:rFonts w:ascii="Times New Roman" w:hAnsi="Times New Roman" w:cs="Times New Roman"/>
                <w:b/>
                <w:bCs/>
                <w:sz w:val="18"/>
                <w:szCs w:val="18"/>
              </w:rPr>
            </w:pPr>
          </w:p>
        </w:tc>
        <w:tc>
          <w:tcPr>
            <w:tcW w:w="0" w:type="auto"/>
            <w:vMerge/>
            <w:hideMark/>
          </w:tcPr>
          <w:p w14:paraId="7BFA7D0F" w14:textId="77777777" w:rsidR="002D28F2" w:rsidRPr="002D28F2" w:rsidRDefault="002D28F2" w:rsidP="002D28F2">
            <w:pPr>
              <w:widowControl w:val="0"/>
              <w:jc w:val="center"/>
              <w:rPr>
                <w:rFonts w:ascii="Times New Roman" w:hAnsi="Times New Roman" w:cs="Times New Roman"/>
                <w:b/>
                <w:bCs/>
                <w:sz w:val="18"/>
                <w:szCs w:val="18"/>
              </w:rPr>
            </w:pPr>
          </w:p>
        </w:tc>
        <w:tc>
          <w:tcPr>
            <w:tcW w:w="0" w:type="auto"/>
            <w:hideMark/>
          </w:tcPr>
          <w:p w14:paraId="539C9505"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1875 (Запрет)</w:t>
            </w:r>
          </w:p>
        </w:tc>
        <w:tc>
          <w:tcPr>
            <w:tcW w:w="0" w:type="auto"/>
            <w:hideMark/>
          </w:tcPr>
          <w:p w14:paraId="390DC24D"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1875 (Ограничение)</w:t>
            </w:r>
          </w:p>
        </w:tc>
        <w:tc>
          <w:tcPr>
            <w:tcW w:w="0" w:type="auto"/>
            <w:hideMark/>
          </w:tcPr>
          <w:p w14:paraId="5FE3C383" w14:textId="77777777" w:rsidR="002D28F2" w:rsidRPr="002D28F2" w:rsidRDefault="002D28F2" w:rsidP="002D28F2">
            <w:pPr>
              <w:widowControl w:val="0"/>
              <w:jc w:val="center"/>
              <w:rPr>
                <w:rFonts w:ascii="Times New Roman" w:hAnsi="Times New Roman" w:cs="Times New Roman"/>
                <w:b/>
                <w:bCs/>
                <w:sz w:val="18"/>
                <w:szCs w:val="18"/>
              </w:rPr>
            </w:pPr>
            <w:r w:rsidRPr="002D28F2">
              <w:rPr>
                <w:rFonts w:ascii="Times New Roman" w:hAnsi="Times New Roman" w:cs="Times New Roman"/>
                <w:b/>
                <w:bCs/>
                <w:sz w:val="18"/>
                <w:szCs w:val="18"/>
              </w:rPr>
              <w:t>1875 (Преимущество)</w:t>
            </w:r>
          </w:p>
        </w:tc>
      </w:tr>
      <w:tr w:rsidR="002D28F2" w:rsidRPr="002D28F2" w14:paraId="20BEABFF" w14:textId="77777777" w:rsidTr="002D28F2">
        <w:trPr>
          <w:trHeight w:val="315"/>
        </w:trPr>
        <w:tc>
          <w:tcPr>
            <w:tcW w:w="0" w:type="auto"/>
          </w:tcPr>
          <w:p w14:paraId="36251591" w14:textId="77777777" w:rsidR="002D28F2" w:rsidRPr="002D28F2" w:rsidRDefault="002D28F2" w:rsidP="002D28F2">
            <w:pPr>
              <w:widowControl w:val="0"/>
              <w:jc w:val="center"/>
              <w:rPr>
                <w:rFonts w:ascii="Times New Roman" w:hAnsi="Times New Roman" w:cs="Times New Roman"/>
                <w:sz w:val="18"/>
                <w:szCs w:val="18"/>
              </w:rPr>
            </w:pPr>
            <w:r w:rsidRPr="002D28F2">
              <w:rPr>
                <w:rFonts w:ascii="Times New Roman" w:hAnsi="Times New Roman" w:cs="Times New Roman"/>
                <w:sz w:val="18"/>
                <w:szCs w:val="18"/>
              </w:rPr>
              <w:t>Автомобильный кран</w:t>
            </w:r>
          </w:p>
        </w:tc>
        <w:tc>
          <w:tcPr>
            <w:tcW w:w="0" w:type="auto"/>
          </w:tcPr>
          <w:p w14:paraId="47B9197E" w14:textId="77777777" w:rsidR="002D28F2" w:rsidRPr="002D28F2" w:rsidRDefault="002D28F2" w:rsidP="002D28F2">
            <w:pPr>
              <w:widowControl w:val="0"/>
              <w:jc w:val="center"/>
              <w:rPr>
                <w:rFonts w:ascii="Times New Roman" w:hAnsi="Times New Roman" w:cs="Times New Roman"/>
                <w:sz w:val="18"/>
                <w:szCs w:val="18"/>
              </w:rPr>
            </w:pPr>
            <w:r w:rsidRPr="002D28F2">
              <w:rPr>
                <w:rFonts w:ascii="Times New Roman" w:hAnsi="Times New Roman" w:cs="Times New Roman"/>
                <w:sz w:val="18"/>
                <w:szCs w:val="18"/>
              </w:rPr>
              <w:t>Штука</w:t>
            </w:r>
          </w:p>
        </w:tc>
        <w:tc>
          <w:tcPr>
            <w:tcW w:w="0" w:type="auto"/>
          </w:tcPr>
          <w:p w14:paraId="2313CAFF" w14:textId="77777777" w:rsidR="002D28F2" w:rsidRPr="002D28F2" w:rsidRDefault="002D28F2" w:rsidP="002D28F2">
            <w:pPr>
              <w:widowControl w:val="0"/>
              <w:jc w:val="center"/>
              <w:rPr>
                <w:rFonts w:ascii="Times New Roman" w:hAnsi="Times New Roman" w:cs="Times New Roman"/>
                <w:sz w:val="18"/>
                <w:szCs w:val="18"/>
              </w:rPr>
            </w:pPr>
            <w:r w:rsidRPr="002D28F2">
              <w:rPr>
                <w:rFonts w:ascii="Times New Roman" w:hAnsi="Times New Roman" w:cs="Times New Roman"/>
                <w:sz w:val="18"/>
                <w:szCs w:val="18"/>
              </w:rPr>
              <w:t>1</w:t>
            </w:r>
          </w:p>
        </w:tc>
        <w:tc>
          <w:tcPr>
            <w:tcW w:w="0" w:type="auto"/>
          </w:tcPr>
          <w:p w14:paraId="495F5268" w14:textId="77777777" w:rsidR="002D28F2" w:rsidRPr="002D28F2" w:rsidRDefault="002D28F2" w:rsidP="002D28F2">
            <w:pPr>
              <w:widowControl w:val="0"/>
              <w:jc w:val="center"/>
              <w:rPr>
                <w:rFonts w:ascii="Times New Roman" w:hAnsi="Times New Roman" w:cs="Times New Roman"/>
                <w:sz w:val="18"/>
                <w:szCs w:val="18"/>
              </w:rPr>
            </w:pPr>
            <w:r w:rsidRPr="002D28F2">
              <w:rPr>
                <w:rFonts w:ascii="Times New Roman" w:hAnsi="Times New Roman" w:cs="Times New Roman"/>
                <w:sz w:val="18"/>
                <w:szCs w:val="18"/>
              </w:rPr>
              <w:t>45.19</w:t>
            </w:r>
          </w:p>
        </w:tc>
        <w:tc>
          <w:tcPr>
            <w:tcW w:w="0" w:type="auto"/>
            <w:hideMark/>
          </w:tcPr>
          <w:p w14:paraId="68E93B57" w14:textId="77777777" w:rsidR="002D28F2" w:rsidRPr="002D28F2" w:rsidRDefault="002D28F2" w:rsidP="002D28F2">
            <w:pPr>
              <w:widowControl w:val="0"/>
              <w:jc w:val="center"/>
              <w:rPr>
                <w:rFonts w:ascii="Times New Roman" w:hAnsi="Times New Roman" w:cs="Times New Roman"/>
                <w:sz w:val="18"/>
                <w:szCs w:val="18"/>
              </w:rPr>
            </w:pPr>
            <w:r w:rsidRPr="002D28F2">
              <w:rPr>
                <w:rFonts w:ascii="Times New Roman" w:hAnsi="Times New Roman" w:cs="Times New Roman"/>
                <w:sz w:val="18"/>
                <w:szCs w:val="18"/>
              </w:rPr>
              <w:t>29.10.51.000</w:t>
            </w:r>
          </w:p>
        </w:tc>
        <w:tc>
          <w:tcPr>
            <w:tcW w:w="0" w:type="auto"/>
            <w:hideMark/>
          </w:tcPr>
          <w:p w14:paraId="56967775" w14:textId="77777777" w:rsidR="002D28F2" w:rsidRPr="002D28F2" w:rsidRDefault="002D28F2" w:rsidP="002D28F2">
            <w:pPr>
              <w:widowControl w:val="0"/>
              <w:jc w:val="center"/>
              <w:rPr>
                <w:rFonts w:ascii="Times New Roman" w:hAnsi="Times New Roman" w:cs="Times New Roman"/>
                <w:sz w:val="18"/>
                <w:szCs w:val="18"/>
              </w:rPr>
            </w:pPr>
            <w:r w:rsidRPr="002D28F2">
              <w:rPr>
                <w:rFonts w:ascii="MS Mincho" w:eastAsia="MS Mincho" w:hAnsi="MS Mincho" w:cs="MS Mincho" w:hint="eastAsia"/>
                <w:sz w:val="18"/>
                <w:szCs w:val="18"/>
              </w:rPr>
              <w:t>✓</w:t>
            </w:r>
          </w:p>
        </w:tc>
        <w:tc>
          <w:tcPr>
            <w:tcW w:w="0" w:type="auto"/>
            <w:hideMark/>
          </w:tcPr>
          <w:p w14:paraId="6571B132" w14:textId="77777777" w:rsidR="002D28F2" w:rsidRPr="002D28F2" w:rsidRDefault="002D28F2" w:rsidP="002D28F2">
            <w:pPr>
              <w:widowControl w:val="0"/>
              <w:jc w:val="center"/>
              <w:rPr>
                <w:rFonts w:ascii="Times New Roman" w:hAnsi="Times New Roman" w:cs="Times New Roman"/>
                <w:sz w:val="18"/>
                <w:szCs w:val="18"/>
              </w:rPr>
            </w:pPr>
          </w:p>
        </w:tc>
        <w:tc>
          <w:tcPr>
            <w:tcW w:w="0" w:type="auto"/>
            <w:hideMark/>
          </w:tcPr>
          <w:p w14:paraId="55A7C85E" w14:textId="77777777" w:rsidR="002D28F2" w:rsidRPr="002D28F2" w:rsidRDefault="002D28F2" w:rsidP="002D28F2">
            <w:pPr>
              <w:widowControl w:val="0"/>
              <w:jc w:val="center"/>
              <w:rPr>
                <w:rFonts w:ascii="Times New Roman" w:hAnsi="Times New Roman" w:cs="Times New Roman"/>
                <w:sz w:val="18"/>
                <w:szCs w:val="18"/>
              </w:rPr>
            </w:pPr>
          </w:p>
        </w:tc>
      </w:tr>
    </w:tbl>
    <w:p w14:paraId="4DD9140D" w14:textId="77777777" w:rsidR="002D28F2" w:rsidRPr="002D28F2" w:rsidRDefault="002D28F2" w:rsidP="002D28F2">
      <w:pPr>
        <w:widowControl w:val="0"/>
        <w:spacing w:after="0" w:line="240" w:lineRule="auto"/>
        <w:jc w:val="center"/>
        <w:rPr>
          <w:rFonts w:ascii="Times New Roman" w:hAnsi="Times New Roman" w:cs="Times New Roman"/>
        </w:rPr>
      </w:pPr>
    </w:p>
    <w:p w14:paraId="1BE31C54" w14:textId="77777777" w:rsidR="002D28F2" w:rsidRPr="002D28F2" w:rsidRDefault="002D28F2" w:rsidP="002D28F2">
      <w:pPr>
        <w:widowControl w:val="0"/>
        <w:spacing w:after="0" w:line="240" w:lineRule="auto"/>
        <w:rPr>
          <w:rFonts w:ascii="Times New Roman" w:hAnsi="Times New Roman" w:cs="Times New Roman"/>
          <w:i/>
        </w:rPr>
      </w:pPr>
      <w:r w:rsidRPr="002D28F2">
        <w:rPr>
          <w:rFonts w:ascii="Times New Roman" w:hAnsi="Times New Roman" w:cs="Times New Roman"/>
          <w:i/>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2C281AD" w14:textId="77777777" w:rsidR="002D28F2" w:rsidRPr="002D28F2" w:rsidRDefault="002D28F2" w:rsidP="002D28F2">
      <w:pPr>
        <w:widowControl w:val="0"/>
        <w:spacing w:after="0" w:line="240" w:lineRule="auto"/>
        <w:rPr>
          <w:rFonts w:ascii="Times New Roman" w:hAnsi="Times New Roman" w:cs="Times New Roman"/>
          <w:i/>
        </w:rPr>
      </w:pPr>
    </w:p>
    <w:p w14:paraId="2AF5CEC6" w14:textId="77777777" w:rsidR="002D28F2" w:rsidRPr="002D28F2" w:rsidRDefault="002D28F2" w:rsidP="002D28F2">
      <w:pPr>
        <w:spacing w:after="0" w:line="240" w:lineRule="auto"/>
        <w:jc w:val="both"/>
        <w:rPr>
          <w:rFonts w:ascii="Times New Roman" w:eastAsia="SimSun" w:hAnsi="Times New Roman" w:cs="Times New Roman"/>
          <w:i/>
          <w:iCs/>
        </w:rPr>
      </w:pPr>
      <w:r w:rsidRPr="002D28F2">
        <w:rPr>
          <w:rFonts w:ascii="Times New Roman" w:eastAsia="SimSun" w:hAnsi="Times New Roman" w:cs="Times New Roman"/>
          <w:i/>
          <w:iCs/>
        </w:rPr>
        <w:t>При осуществлении закупок на товар распространяются меры национального режима в виде «запрета» согласно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от 23 декабря 2024 г. № 1875).</w:t>
      </w:r>
    </w:p>
    <w:p w14:paraId="330A3E66" w14:textId="77777777" w:rsidR="002D28F2" w:rsidRPr="002D28F2" w:rsidRDefault="002D28F2" w:rsidP="002D28F2">
      <w:pPr>
        <w:pStyle w:val="a6"/>
        <w:widowControl w:val="0"/>
        <w:spacing w:after="0" w:line="240" w:lineRule="auto"/>
        <w:ind w:left="0" w:right="0" w:firstLine="0"/>
        <w:contextualSpacing w:val="0"/>
        <w:rPr>
          <w:rFonts w:ascii="Times New Roman" w:hAnsi="Times New Roman"/>
          <w:b/>
        </w:rPr>
      </w:pPr>
    </w:p>
    <w:p w14:paraId="2B0898F0" w14:textId="77777777" w:rsidR="002D28F2" w:rsidRPr="002D28F2" w:rsidRDefault="002D28F2" w:rsidP="002D28F2">
      <w:pPr>
        <w:spacing w:after="0" w:line="240" w:lineRule="auto"/>
        <w:rPr>
          <w:rFonts w:ascii="Times New Roman" w:eastAsia="Times New Roman" w:hAnsi="Times New Roman" w:cs="Times New Roman"/>
          <w:b/>
          <w:lang w:eastAsia="ru-RU"/>
        </w:rPr>
      </w:pPr>
      <w:r w:rsidRPr="002D28F2">
        <w:rPr>
          <w:rFonts w:ascii="Times New Roman" w:eastAsia="Times New Roman" w:hAnsi="Times New Roman" w:cs="Times New Roman"/>
          <w:b/>
          <w:lang w:eastAsia="ru-RU"/>
        </w:rPr>
        <w:t>1. Объект закупки.</w:t>
      </w:r>
    </w:p>
    <w:p w14:paraId="03DFE66A" w14:textId="77777777" w:rsidR="002D28F2" w:rsidRPr="002D28F2" w:rsidRDefault="002D28F2" w:rsidP="002D28F2">
      <w:pPr>
        <w:pStyle w:val="a6"/>
        <w:widowControl w:val="0"/>
        <w:spacing w:after="0" w:line="240" w:lineRule="auto"/>
        <w:ind w:left="0" w:right="0" w:firstLine="0"/>
        <w:contextualSpacing w:val="0"/>
        <w:rPr>
          <w:rFonts w:ascii="Times New Roman" w:hAnsi="Times New Roman"/>
          <w:bCs/>
        </w:rPr>
      </w:pPr>
      <w:r w:rsidRPr="002D28F2">
        <w:rPr>
          <w:rFonts w:ascii="Times New Roman" w:hAnsi="Times New Roman"/>
          <w:b/>
          <w:bCs/>
        </w:rPr>
        <w:t>1.1.</w:t>
      </w:r>
      <w:r w:rsidRPr="002D28F2">
        <w:rPr>
          <w:rFonts w:ascii="Times New Roman" w:hAnsi="Times New Roman"/>
          <w:bCs/>
        </w:rPr>
        <w:t xml:space="preserve"> </w:t>
      </w:r>
      <w:r w:rsidRPr="002D28F2">
        <w:rPr>
          <w:rFonts w:ascii="Times New Roman" w:hAnsi="Times New Roman"/>
          <w:b/>
          <w:bCs/>
        </w:rPr>
        <w:t>Кол-во поставляемого товара:</w:t>
      </w:r>
      <w:r w:rsidRPr="002D28F2">
        <w:rPr>
          <w:rFonts w:ascii="Times New Roman" w:hAnsi="Times New Roman"/>
          <w:bCs/>
        </w:rPr>
        <w:t xml:space="preserve"> 1 единица.</w:t>
      </w:r>
    </w:p>
    <w:p w14:paraId="3F971EF7" w14:textId="77777777" w:rsidR="002D28F2" w:rsidRPr="002D28F2" w:rsidRDefault="002D28F2" w:rsidP="002D28F2">
      <w:pPr>
        <w:pStyle w:val="a6"/>
        <w:widowControl w:val="0"/>
        <w:spacing w:after="0" w:line="240" w:lineRule="auto"/>
        <w:ind w:left="0" w:right="0" w:firstLine="0"/>
        <w:contextualSpacing w:val="0"/>
        <w:rPr>
          <w:rFonts w:ascii="Times New Roman" w:hAnsi="Times New Roman"/>
          <w:bCs/>
        </w:rPr>
      </w:pPr>
    </w:p>
    <w:p w14:paraId="238BB4E3" w14:textId="77777777" w:rsidR="002D28F2" w:rsidRPr="002D28F2" w:rsidRDefault="002D28F2" w:rsidP="002D28F2">
      <w:pPr>
        <w:spacing w:after="0" w:line="240" w:lineRule="auto"/>
        <w:rPr>
          <w:rFonts w:ascii="Times New Roman" w:eastAsia="Times New Roman" w:hAnsi="Times New Roman" w:cs="Times New Roman"/>
          <w:b/>
          <w:lang w:eastAsia="ru-RU"/>
        </w:rPr>
      </w:pPr>
      <w:r w:rsidRPr="002D28F2">
        <w:rPr>
          <w:rFonts w:ascii="Times New Roman" w:eastAsia="Times New Roman" w:hAnsi="Times New Roman" w:cs="Times New Roman"/>
          <w:b/>
          <w:lang w:eastAsia="ru-RU"/>
        </w:rPr>
        <w:t>1.2. Наименование, технические характеристики поставляемого товара:</w:t>
      </w:r>
    </w:p>
    <w:p w14:paraId="41A7230F" w14:textId="77777777" w:rsidR="002D28F2" w:rsidRPr="002D28F2" w:rsidRDefault="002D28F2" w:rsidP="002D28F2">
      <w:pPr>
        <w:spacing w:after="0" w:line="240" w:lineRule="auto"/>
        <w:rPr>
          <w:rFonts w:ascii="Times New Roman" w:hAnsi="Times New Roman" w:cs="Times New Roman"/>
          <w:b/>
          <w:bCs/>
        </w:rPr>
      </w:pPr>
    </w:p>
    <w:tbl>
      <w:tblPr>
        <w:tblStyle w:val="a3"/>
        <w:tblW w:w="5000" w:type="pct"/>
        <w:tblLook w:val="04A0" w:firstRow="1" w:lastRow="0" w:firstColumn="1" w:lastColumn="0" w:noHBand="0" w:noVBand="1"/>
      </w:tblPr>
      <w:tblGrid>
        <w:gridCol w:w="522"/>
        <w:gridCol w:w="2305"/>
        <w:gridCol w:w="2529"/>
        <w:gridCol w:w="4215"/>
      </w:tblGrid>
      <w:tr w:rsidR="002D28F2" w:rsidRPr="002D28F2" w14:paraId="7A500181" w14:textId="77777777" w:rsidTr="008B5348">
        <w:tc>
          <w:tcPr>
            <w:tcW w:w="273" w:type="pct"/>
          </w:tcPr>
          <w:p w14:paraId="43F8D1F0" w14:textId="77777777" w:rsidR="002D28F2" w:rsidRPr="002D28F2" w:rsidRDefault="002D28F2" w:rsidP="002D28F2">
            <w:pPr>
              <w:rPr>
                <w:rFonts w:ascii="Times New Roman" w:hAnsi="Times New Roman" w:cs="Times New Roman"/>
                <w:b/>
                <w:bCs/>
                <w:sz w:val="20"/>
                <w:szCs w:val="20"/>
              </w:rPr>
            </w:pPr>
            <w:r w:rsidRPr="002D28F2">
              <w:rPr>
                <w:rFonts w:ascii="Times New Roman" w:hAnsi="Times New Roman" w:cs="Times New Roman"/>
                <w:b/>
                <w:bCs/>
                <w:sz w:val="20"/>
                <w:szCs w:val="20"/>
              </w:rPr>
              <w:t>№ п/п</w:t>
            </w:r>
          </w:p>
        </w:tc>
        <w:tc>
          <w:tcPr>
            <w:tcW w:w="1204" w:type="pct"/>
          </w:tcPr>
          <w:p w14:paraId="3B9AB5B6" w14:textId="77777777" w:rsidR="002D28F2" w:rsidRPr="002D28F2" w:rsidRDefault="002D28F2" w:rsidP="002D28F2">
            <w:pPr>
              <w:rPr>
                <w:rFonts w:ascii="Times New Roman" w:hAnsi="Times New Roman" w:cs="Times New Roman"/>
                <w:b/>
                <w:bCs/>
                <w:sz w:val="20"/>
                <w:szCs w:val="20"/>
              </w:rPr>
            </w:pPr>
            <w:r w:rsidRPr="002D28F2">
              <w:rPr>
                <w:rFonts w:ascii="Times New Roman" w:hAnsi="Times New Roman" w:cs="Times New Roman"/>
                <w:b/>
                <w:bCs/>
                <w:sz w:val="20"/>
                <w:szCs w:val="20"/>
              </w:rPr>
              <w:t>Характеристика</w:t>
            </w:r>
          </w:p>
        </w:tc>
        <w:tc>
          <w:tcPr>
            <w:tcW w:w="3523" w:type="pct"/>
            <w:gridSpan w:val="2"/>
          </w:tcPr>
          <w:p w14:paraId="3939D292" w14:textId="77777777" w:rsidR="002D28F2" w:rsidRPr="002D28F2" w:rsidRDefault="002D28F2" w:rsidP="002D28F2">
            <w:pPr>
              <w:rPr>
                <w:rFonts w:ascii="Times New Roman" w:hAnsi="Times New Roman" w:cs="Times New Roman"/>
                <w:b/>
                <w:bCs/>
                <w:sz w:val="20"/>
                <w:szCs w:val="20"/>
              </w:rPr>
            </w:pPr>
            <w:r w:rsidRPr="002D28F2">
              <w:rPr>
                <w:rFonts w:ascii="Times New Roman" w:hAnsi="Times New Roman" w:cs="Times New Roman"/>
                <w:b/>
                <w:bCs/>
                <w:sz w:val="20"/>
                <w:szCs w:val="20"/>
              </w:rPr>
              <w:t>Краткое описание</w:t>
            </w:r>
          </w:p>
        </w:tc>
      </w:tr>
      <w:tr w:rsidR="002D28F2" w:rsidRPr="002D28F2" w14:paraId="5A7A62A3" w14:textId="77777777" w:rsidTr="008B5348">
        <w:tc>
          <w:tcPr>
            <w:tcW w:w="273" w:type="pct"/>
          </w:tcPr>
          <w:p w14:paraId="6A56A33A"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w:t>
            </w:r>
          </w:p>
        </w:tc>
        <w:tc>
          <w:tcPr>
            <w:tcW w:w="1204" w:type="pct"/>
          </w:tcPr>
          <w:p w14:paraId="18C0E18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Наименование поставляемой спецтехники</w:t>
            </w:r>
          </w:p>
        </w:tc>
        <w:tc>
          <w:tcPr>
            <w:tcW w:w="3523" w:type="pct"/>
            <w:gridSpan w:val="2"/>
          </w:tcPr>
          <w:p w14:paraId="3A98E2B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Автомобильный кран на базе шасси автомобиля МАЗ-5340, </w:t>
            </w:r>
          </w:p>
          <w:p w14:paraId="163F5FA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либо на базе шасси автомобиля КАМАЗ-53605,</w:t>
            </w:r>
          </w:p>
          <w:p w14:paraId="184642B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либо иной эквивалент</w:t>
            </w:r>
          </w:p>
        </w:tc>
      </w:tr>
      <w:tr w:rsidR="002D28F2" w:rsidRPr="002D28F2" w14:paraId="6D051EA5" w14:textId="77777777" w:rsidTr="008B5348">
        <w:tc>
          <w:tcPr>
            <w:tcW w:w="273" w:type="pct"/>
          </w:tcPr>
          <w:p w14:paraId="2426E03B"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2</w:t>
            </w:r>
          </w:p>
        </w:tc>
        <w:tc>
          <w:tcPr>
            <w:tcW w:w="1204" w:type="pct"/>
          </w:tcPr>
          <w:p w14:paraId="0275092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Предназначение спецтехники</w:t>
            </w:r>
          </w:p>
        </w:tc>
        <w:tc>
          <w:tcPr>
            <w:tcW w:w="3523" w:type="pct"/>
            <w:gridSpan w:val="2"/>
          </w:tcPr>
          <w:p w14:paraId="5EEE0A11"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Автомобильный кран для выполнения погрузочно-разгрузочных работ в стесненных городских условиях на рассредоточенных объектах</w:t>
            </w:r>
          </w:p>
        </w:tc>
      </w:tr>
      <w:tr w:rsidR="002D28F2" w:rsidRPr="002D28F2" w14:paraId="50F22321" w14:textId="77777777" w:rsidTr="008B5348">
        <w:tc>
          <w:tcPr>
            <w:tcW w:w="273" w:type="pct"/>
          </w:tcPr>
          <w:p w14:paraId="78758312"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3</w:t>
            </w:r>
          </w:p>
        </w:tc>
        <w:tc>
          <w:tcPr>
            <w:tcW w:w="1204" w:type="pct"/>
          </w:tcPr>
          <w:p w14:paraId="4F322F5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Габаритные размеры спецтехники в транспортном положении (с учетом размеров крановой установки)</w:t>
            </w:r>
          </w:p>
        </w:tc>
        <w:tc>
          <w:tcPr>
            <w:tcW w:w="3523" w:type="pct"/>
            <w:gridSpan w:val="2"/>
          </w:tcPr>
          <w:p w14:paraId="534FFD4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Длина – не более 11000мм</w:t>
            </w:r>
          </w:p>
          <w:p w14:paraId="3EB4FF6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Ширина – не более 3000мм (при втянутых балках выносных опор)</w:t>
            </w:r>
          </w:p>
          <w:p w14:paraId="40B73ED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Высота – не более 4000мм</w:t>
            </w:r>
          </w:p>
        </w:tc>
      </w:tr>
      <w:tr w:rsidR="002D28F2" w:rsidRPr="002D28F2" w14:paraId="1B4AE8BF" w14:textId="77777777" w:rsidTr="008B5348">
        <w:tc>
          <w:tcPr>
            <w:tcW w:w="273" w:type="pct"/>
          </w:tcPr>
          <w:p w14:paraId="743A9A34"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4</w:t>
            </w:r>
          </w:p>
        </w:tc>
        <w:tc>
          <w:tcPr>
            <w:tcW w:w="1204" w:type="pct"/>
          </w:tcPr>
          <w:p w14:paraId="073AA85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Шасси, на базе которого изготовлена спецтехника</w:t>
            </w:r>
          </w:p>
        </w:tc>
        <w:tc>
          <w:tcPr>
            <w:tcW w:w="3523" w:type="pct"/>
            <w:gridSpan w:val="2"/>
          </w:tcPr>
          <w:p w14:paraId="7058D75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Стандартная база шасси автомобиля МАЗ-5340, либо КАМАЗ-53605, либо его технический аналог (далее по тексту автомобиль)</w:t>
            </w:r>
          </w:p>
        </w:tc>
      </w:tr>
      <w:tr w:rsidR="002D28F2" w:rsidRPr="002D28F2" w14:paraId="41940B98" w14:textId="77777777" w:rsidTr="008B5348">
        <w:trPr>
          <w:trHeight w:val="60"/>
        </w:trPr>
        <w:tc>
          <w:tcPr>
            <w:tcW w:w="273" w:type="pct"/>
            <w:vMerge w:val="restart"/>
          </w:tcPr>
          <w:p w14:paraId="23CFB8D6"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5</w:t>
            </w:r>
          </w:p>
        </w:tc>
        <w:tc>
          <w:tcPr>
            <w:tcW w:w="1204" w:type="pct"/>
            <w:vMerge w:val="restart"/>
          </w:tcPr>
          <w:p w14:paraId="72F2AE3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Общие технические характеристики </w:t>
            </w:r>
            <w:r w:rsidRPr="002D28F2">
              <w:rPr>
                <w:rFonts w:ascii="Times New Roman" w:hAnsi="Times New Roman" w:cs="Times New Roman"/>
                <w:bCs/>
                <w:sz w:val="20"/>
                <w:szCs w:val="20"/>
              </w:rPr>
              <w:lastRenderedPageBreak/>
              <w:t>автомобиля</w:t>
            </w:r>
          </w:p>
        </w:tc>
        <w:tc>
          <w:tcPr>
            <w:tcW w:w="1321" w:type="pct"/>
            <w:vAlign w:val="center"/>
          </w:tcPr>
          <w:p w14:paraId="6312C1A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lastRenderedPageBreak/>
              <w:t>Колесная формула</w:t>
            </w:r>
          </w:p>
        </w:tc>
        <w:tc>
          <w:tcPr>
            <w:tcW w:w="2202" w:type="pct"/>
            <w:vAlign w:val="center"/>
          </w:tcPr>
          <w:p w14:paraId="619C3B19"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4×2</w:t>
            </w:r>
          </w:p>
        </w:tc>
      </w:tr>
      <w:tr w:rsidR="002D28F2" w:rsidRPr="002D28F2" w14:paraId="733368E7" w14:textId="77777777" w:rsidTr="008B5348">
        <w:tc>
          <w:tcPr>
            <w:tcW w:w="273" w:type="pct"/>
            <w:vMerge/>
          </w:tcPr>
          <w:p w14:paraId="678D9411"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D7645D0"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7D611D24"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Тип привода</w:t>
            </w:r>
          </w:p>
        </w:tc>
        <w:tc>
          <w:tcPr>
            <w:tcW w:w="2202" w:type="pct"/>
            <w:vAlign w:val="center"/>
          </w:tcPr>
          <w:p w14:paraId="11A7F374"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задний</w:t>
            </w:r>
          </w:p>
        </w:tc>
      </w:tr>
      <w:tr w:rsidR="002D28F2" w:rsidRPr="002D28F2" w14:paraId="356C3857" w14:textId="77777777" w:rsidTr="008B5348">
        <w:tc>
          <w:tcPr>
            <w:tcW w:w="273" w:type="pct"/>
            <w:vMerge/>
          </w:tcPr>
          <w:p w14:paraId="164C55D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986C127"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1AC9BAF"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Полная масса, т</w:t>
            </w:r>
          </w:p>
        </w:tc>
        <w:tc>
          <w:tcPr>
            <w:tcW w:w="2202" w:type="pct"/>
            <w:vAlign w:val="center"/>
          </w:tcPr>
          <w:p w14:paraId="25DD49F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более 20,5</w:t>
            </w:r>
          </w:p>
        </w:tc>
      </w:tr>
      <w:tr w:rsidR="002D28F2" w:rsidRPr="002D28F2" w14:paraId="1B0D123F" w14:textId="77777777" w:rsidTr="008B5348">
        <w:tc>
          <w:tcPr>
            <w:tcW w:w="273" w:type="pct"/>
            <w:vMerge/>
          </w:tcPr>
          <w:p w14:paraId="13BA3BB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A92D591"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E180AF2"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Распределение нагрузки на дорогу (передняя ось), т</w:t>
            </w:r>
          </w:p>
        </w:tc>
        <w:tc>
          <w:tcPr>
            <w:tcW w:w="2202" w:type="pct"/>
            <w:vAlign w:val="center"/>
          </w:tcPr>
          <w:p w14:paraId="1B68B5A4"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более 7,5</w:t>
            </w:r>
          </w:p>
        </w:tc>
      </w:tr>
      <w:tr w:rsidR="002D28F2" w:rsidRPr="002D28F2" w14:paraId="782E3D3D" w14:textId="77777777" w:rsidTr="008B5348">
        <w:tc>
          <w:tcPr>
            <w:tcW w:w="273" w:type="pct"/>
            <w:vMerge/>
          </w:tcPr>
          <w:p w14:paraId="5F81C12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FDC7700"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7CDEF74"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Распределение нагрузки на дорогу (задняя тележка), т</w:t>
            </w:r>
          </w:p>
        </w:tc>
        <w:tc>
          <w:tcPr>
            <w:tcW w:w="2202" w:type="pct"/>
            <w:vAlign w:val="center"/>
          </w:tcPr>
          <w:p w14:paraId="5267EE4F"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более 13,0</w:t>
            </w:r>
          </w:p>
        </w:tc>
      </w:tr>
      <w:tr w:rsidR="002D28F2" w:rsidRPr="002D28F2" w14:paraId="74847B9D" w14:textId="77777777" w:rsidTr="008B5348">
        <w:trPr>
          <w:trHeight w:val="144"/>
        </w:trPr>
        <w:tc>
          <w:tcPr>
            <w:tcW w:w="273" w:type="pct"/>
            <w:vMerge/>
          </w:tcPr>
          <w:p w14:paraId="20F0469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CD2062C"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6043999A"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Колесная база, мм</w:t>
            </w:r>
          </w:p>
        </w:tc>
        <w:tc>
          <w:tcPr>
            <w:tcW w:w="2202" w:type="pct"/>
            <w:vAlign w:val="center"/>
          </w:tcPr>
          <w:p w14:paraId="1C689E1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более 4200</w:t>
            </w:r>
          </w:p>
        </w:tc>
      </w:tr>
      <w:tr w:rsidR="002D28F2" w:rsidRPr="002D28F2" w14:paraId="7F85A64C" w14:textId="77777777" w:rsidTr="008B5348">
        <w:trPr>
          <w:trHeight w:val="175"/>
        </w:trPr>
        <w:tc>
          <w:tcPr>
            <w:tcW w:w="273" w:type="pct"/>
            <w:vMerge/>
          </w:tcPr>
          <w:p w14:paraId="198731E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291DB68"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609B0DFB"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Максимальная скорость автомобиля на горизонтальном участке ровного шоссе, км/ч</w:t>
            </w:r>
          </w:p>
        </w:tc>
        <w:tc>
          <w:tcPr>
            <w:tcW w:w="2202" w:type="pct"/>
            <w:vAlign w:val="center"/>
          </w:tcPr>
          <w:p w14:paraId="377430EC"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менее 60</w:t>
            </w:r>
          </w:p>
        </w:tc>
      </w:tr>
      <w:tr w:rsidR="002D28F2" w:rsidRPr="002D28F2" w14:paraId="0093EAE4" w14:textId="77777777" w:rsidTr="008B5348">
        <w:tc>
          <w:tcPr>
            <w:tcW w:w="273" w:type="pct"/>
            <w:vMerge/>
          </w:tcPr>
          <w:p w14:paraId="4549A646"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57C9E3A"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08CEE5E6"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Емкость топливного бака, л</w:t>
            </w:r>
          </w:p>
        </w:tc>
        <w:tc>
          <w:tcPr>
            <w:tcW w:w="2202" w:type="pct"/>
            <w:vAlign w:val="center"/>
          </w:tcPr>
          <w:p w14:paraId="04565F55"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менее 200</w:t>
            </w:r>
          </w:p>
        </w:tc>
      </w:tr>
      <w:tr w:rsidR="002D28F2" w:rsidRPr="002D28F2" w14:paraId="02D6D519" w14:textId="77777777" w:rsidTr="008B5348">
        <w:tc>
          <w:tcPr>
            <w:tcW w:w="273" w:type="pct"/>
            <w:vMerge/>
          </w:tcPr>
          <w:p w14:paraId="45A6EA58"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F7910AE"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5281B8EE"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Электрооборудование</w:t>
            </w:r>
          </w:p>
        </w:tc>
        <w:tc>
          <w:tcPr>
            <w:tcW w:w="2202" w:type="pct"/>
            <w:vAlign w:val="center"/>
          </w:tcPr>
          <w:p w14:paraId="55A05482"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Блок фары головного света с ДХО, номинальное напряжение бортовой сети 24 В</w:t>
            </w:r>
          </w:p>
        </w:tc>
      </w:tr>
      <w:tr w:rsidR="002D28F2" w:rsidRPr="002D28F2" w14:paraId="53B616D8" w14:textId="77777777" w:rsidTr="008B5348">
        <w:trPr>
          <w:trHeight w:val="85"/>
        </w:trPr>
        <w:tc>
          <w:tcPr>
            <w:tcW w:w="273" w:type="pct"/>
            <w:vMerge/>
          </w:tcPr>
          <w:p w14:paraId="06B9D9B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2E19C05"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442B3D2E"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Рулевое управление</w:t>
            </w:r>
          </w:p>
        </w:tc>
        <w:tc>
          <w:tcPr>
            <w:tcW w:w="2202" w:type="pct"/>
            <w:vAlign w:val="center"/>
          </w:tcPr>
          <w:p w14:paraId="49D6E25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Гидроусилитель руля</w:t>
            </w:r>
          </w:p>
        </w:tc>
      </w:tr>
      <w:tr w:rsidR="002D28F2" w:rsidRPr="002D28F2" w14:paraId="17DDE8D4" w14:textId="77777777" w:rsidTr="008B5348">
        <w:trPr>
          <w:trHeight w:val="274"/>
        </w:trPr>
        <w:tc>
          <w:tcPr>
            <w:tcW w:w="273" w:type="pct"/>
            <w:vMerge/>
          </w:tcPr>
          <w:p w14:paraId="0B97443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521EE51"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41C07391"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Рабочая тормозная систем</w:t>
            </w:r>
          </w:p>
        </w:tc>
        <w:tc>
          <w:tcPr>
            <w:tcW w:w="2202" w:type="pct"/>
            <w:vAlign w:val="center"/>
          </w:tcPr>
          <w:p w14:paraId="0F1E48DC"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 xml:space="preserve">Пневматический привод </w:t>
            </w:r>
          </w:p>
        </w:tc>
      </w:tr>
      <w:tr w:rsidR="002D28F2" w:rsidRPr="002D28F2" w14:paraId="596C3961" w14:textId="77777777" w:rsidTr="008B5348">
        <w:tc>
          <w:tcPr>
            <w:tcW w:w="273" w:type="pct"/>
            <w:vMerge/>
          </w:tcPr>
          <w:p w14:paraId="3739DCB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1D622B1"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4EFDA695"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 xml:space="preserve">Тормозные механизмы передних/задних </w:t>
            </w:r>
          </w:p>
          <w:p w14:paraId="73EC8A8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колес</w:t>
            </w:r>
          </w:p>
        </w:tc>
        <w:tc>
          <w:tcPr>
            <w:tcW w:w="2202" w:type="pct"/>
            <w:vAlign w:val="center"/>
          </w:tcPr>
          <w:p w14:paraId="548A51A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Дисковые или барабанные</w:t>
            </w:r>
          </w:p>
        </w:tc>
      </w:tr>
      <w:tr w:rsidR="002D28F2" w:rsidRPr="002D28F2" w14:paraId="6C78EBE7" w14:textId="77777777" w:rsidTr="008B5348">
        <w:tc>
          <w:tcPr>
            <w:tcW w:w="273" w:type="pct"/>
            <w:vMerge/>
          </w:tcPr>
          <w:p w14:paraId="27E22EC8"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B2981C1"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72638D72"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Тип подвески</w:t>
            </w:r>
          </w:p>
        </w:tc>
        <w:tc>
          <w:tcPr>
            <w:tcW w:w="2202" w:type="pct"/>
            <w:vAlign w:val="center"/>
          </w:tcPr>
          <w:p w14:paraId="7036416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Рессорная или пневматическая</w:t>
            </w:r>
          </w:p>
        </w:tc>
      </w:tr>
      <w:tr w:rsidR="002D28F2" w:rsidRPr="002D28F2" w14:paraId="236CCF03" w14:textId="77777777" w:rsidTr="008B5348">
        <w:trPr>
          <w:trHeight w:val="228"/>
        </w:trPr>
        <w:tc>
          <w:tcPr>
            <w:tcW w:w="273" w:type="pct"/>
            <w:vMerge/>
          </w:tcPr>
          <w:p w14:paraId="75FF001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2B45AD6"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6C0D98C9"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Колеса</w:t>
            </w:r>
          </w:p>
        </w:tc>
        <w:tc>
          <w:tcPr>
            <w:tcW w:w="2202" w:type="pct"/>
            <w:vAlign w:val="center"/>
          </w:tcPr>
          <w:p w14:paraId="60AB3713"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Дисковые с ободом 9,0-22 или 8,5–20</w:t>
            </w:r>
          </w:p>
        </w:tc>
      </w:tr>
      <w:tr w:rsidR="002D28F2" w:rsidRPr="002D28F2" w14:paraId="5F10605C" w14:textId="77777777" w:rsidTr="008B5348">
        <w:trPr>
          <w:trHeight w:val="228"/>
        </w:trPr>
        <w:tc>
          <w:tcPr>
            <w:tcW w:w="273" w:type="pct"/>
            <w:vMerge/>
          </w:tcPr>
          <w:p w14:paraId="204E6A47"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B4FE481"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42FE2A57"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Шины</w:t>
            </w:r>
          </w:p>
        </w:tc>
        <w:tc>
          <w:tcPr>
            <w:tcW w:w="2202" w:type="pct"/>
            <w:vAlign w:val="center"/>
          </w:tcPr>
          <w:p w14:paraId="2BAB20A7"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Пневматические радиальные 315/80 R22.5 или 12.00R20</w:t>
            </w:r>
          </w:p>
        </w:tc>
      </w:tr>
      <w:tr w:rsidR="002D28F2" w:rsidRPr="002D28F2" w14:paraId="0500467F" w14:textId="77777777" w:rsidTr="008B5348">
        <w:trPr>
          <w:trHeight w:val="228"/>
        </w:trPr>
        <w:tc>
          <w:tcPr>
            <w:tcW w:w="273" w:type="pct"/>
            <w:vMerge/>
          </w:tcPr>
          <w:p w14:paraId="124DA462"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7A7F9D9"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228E72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Наличие запасного колеса</w:t>
            </w:r>
          </w:p>
        </w:tc>
        <w:tc>
          <w:tcPr>
            <w:tcW w:w="2202" w:type="pct"/>
            <w:vAlign w:val="center"/>
          </w:tcPr>
          <w:p w14:paraId="46389D8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hAnsi="Times New Roman" w:cs="Times New Roman"/>
                <w:bCs/>
                <w:sz w:val="20"/>
                <w:szCs w:val="20"/>
              </w:rPr>
              <w:t>Полноразмерное запасное колесо с шиной совместимого типоразмера в комплекте</w:t>
            </w:r>
          </w:p>
        </w:tc>
      </w:tr>
      <w:tr w:rsidR="002D28F2" w:rsidRPr="002D28F2" w14:paraId="78C2B73B" w14:textId="77777777" w:rsidTr="008B5348">
        <w:trPr>
          <w:trHeight w:val="386"/>
        </w:trPr>
        <w:tc>
          <w:tcPr>
            <w:tcW w:w="273" w:type="pct"/>
            <w:vMerge/>
          </w:tcPr>
          <w:p w14:paraId="769D32A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7AE0E10" w14:textId="77777777" w:rsidR="002D28F2" w:rsidRPr="002D28F2" w:rsidRDefault="002D28F2" w:rsidP="002D28F2">
            <w:pPr>
              <w:rPr>
                <w:rFonts w:ascii="Times New Roman" w:hAnsi="Times New Roman" w:cs="Times New Roman"/>
                <w:bCs/>
                <w:sz w:val="20"/>
                <w:szCs w:val="20"/>
              </w:rPr>
            </w:pPr>
          </w:p>
        </w:tc>
        <w:tc>
          <w:tcPr>
            <w:tcW w:w="1321" w:type="pct"/>
          </w:tcPr>
          <w:p w14:paraId="3B5E2EF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hAnsi="Times New Roman" w:cs="Times New Roman"/>
                <w:bCs/>
                <w:sz w:val="20"/>
                <w:szCs w:val="20"/>
              </w:rPr>
              <w:t>Место установки держателя запасного колеса</w:t>
            </w:r>
          </w:p>
        </w:tc>
        <w:tc>
          <w:tcPr>
            <w:tcW w:w="2202" w:type="pct"/>
          </w:tcPr>
          <w:p w14:paraId="273D7C13"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 раме шасси</w:t>
            </w:r>
          </w:p>
          <w:p w14:paraId="7CCDA869" w14:textId="77777777" w:rsidR="002D28F2" w:rsidRPr="002D28F2" w:rsidRDefault="002D28F2" w:rsidP="002D28F2">
            <w:pPr>
              <w:rPr>
                <w:rFonts w:ascii="Times New Roman" w:eastAsia="Times New Roman" w:hAnsi="Times New Roman" w:cs="Times New Roman"/>
                <w:sz w:val="20"/>
                <w:szCs w:val="20"/>
                <w:lang w:eastAsia="ru-RU"/>
              </w:rPr>
            </w:pPr>
          </w:p>
        </w:tc>
      </w:tr>
      <w:tr w:rsidR="002D28F2" w:rsidRPr="002D28F2" w14:paraId="080F0148" w14:textId="77777777" w:rsidTr="008B5348">
        <w:tc>
          <w:tcPr>
            <w:tcW w:w="273" w:type="pct"/>
            <w:vMerge w:val="restart"/>
          </w:tcPr>
          <w:p w14:paraId="60FC52A2"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6</w:t>
            </w:r>
          </w:p>
        </w:tc>
        <w:tc>
          <w:tcPr>
            <w:tcW w:w="1204" w:type="pct"/>
            <w:vMerge w:val="restart"/>
          </w:tcPr>
          <w:p w14:paraId="4AFB08F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Технические характеристики двигателя автомобиля</w:t>
            </w:r>
          </w:p>
        </w:tc>
        <w:tc>
          <w:tcPr>
            <w:tcW w:w="1321" w:type="pct"/>
          </w:tcPr>
          <w:p w14:paraId="1B93A5B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Наименование двигателя</w:t>
            </w:r>
          </w:p>
        </w:tc>
        <w:tc>
          <w:tcPr>
            <w:tcW w:w="2202" w:type="pct"/>
          </w:tcPr>
          <w:p w14:paraId="0A499AA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Для шасси МАЗ-5340 – ЯМЗ-53653, либо БМВК 7Д6.270Е5 (WP7.270Е51),</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либо совместимый технический аналог.</w:t>
            </w:r>
          </w:p>
          <w:p w14:paraId="44BFAAF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Для шасси КАМАЗ-53605 – КАМАЗ 667.511-300, либо совместимый технический аналог</w:t>
            </w:r>
          </w:p>
        </w:tc>
      </w:tr>
      <w:tr w:rsidR="002D28F2" w:rsidRPr="002D28F2" w14:paraId="6035B52A" w14:textId="77777777" w:rsidTr="008B5348">
        <w:tc>
          <w:tcPr>
            <w:tcW w:w="273" w:type="pct"/>
            <w:vMerge/>
          </w:tcPr>
          <w:p w14:paraId="42B0CD12"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3B801EF"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52EF1D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Тип двигателя</w:t>
            </w:r>
          </w:p>
        </w:tc>
        <w:tc>
          <w:tcPr>
            <w:tcW w:w="2202" w:type="pct"/>
            <w:vAlign w:val="center"/>
          </w:tcPr>
          <w:p w14:paraId="45015C1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Дизельный, 4-х тактный с турбонаддувом и охладителем надувочного воздуха, жидкостного охлаждения</w:t>
            </w:r>
          </w:p>
        </w:tc>
      </w:tr>
      <w:tr w:rsidR="002D28F2" w:rsidRPr="002D28F2" w14:paraId="5657B3BA" w14:textId="77777777" w:rsidTr="008B5348">
        <w:tc>
          <w:tcPr>
            <w:tcW w:w="273" w:type="pct"/>
            <w:vMerge/>
          </w:tcPr>
          <w:p w14:paraId="077406E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93A261D"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16D4D79E"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Экологический класс</w:t>
            </w:r>
          </w:p>
        </w:tc>
        <w:tc>
          <w:tcPr>
            <w:tcW w:w="2202" w:type="pct"/>
            <w:vAlign w:val="center"/>
          </w:tcPr>
          <w:p w14:paraId="7E607AE6"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ниже Евро 4</w:t>
            </w:r>
          </w:p>
        </w:tc>
      </w:tr>
      <w:tr w:rsidR="002D28F2" w:rsidRPr="002D28F2" w14:paraId="09D8367C" w14:textId="77777777" w:rsidTr="008B5348">
        <w:tc>
          <w:tcPr>
            <w:tcW w:w="273" w:type="pct"/>
            <w:vMerge/>
          </w:tcPr>
          <w:p w14:paraId="7D96CF3E"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D997436"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230C0AAB"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Количество цилиндров и их расположение</w:t>
            </w:r>
          </w:p>
        </w:tc>
        <w:tc>
          <w:tcPr>
            <w:tcW w:w="2202" w:type="pct"/>
            <w:vAlign w:val="center"/>
          </w:tcPr>
          <w:p w14:paraId="20020DC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менее 6, рядное</w:t>
            </w:r>
          </w:p>
        </w:tc>
      </w:tr>
      <w:tr w:rsidR="002D28F2" w:rsidRPr="002D28F2" w14:paraId="333BC614" w14:textId="77777777" w:rsidTr="008B5348">
        <w:tc>
          <w:tcPr>
            <w:tcW w:w="273" w:type="pct"/>
            <w:vMerge/>
          </w:tcPr>
          <w:p w14:paraId="46AEF1B0"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07AC115"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404E1BCB" w14:textId="77777777" w:rsidR="002D28F2" w:rsidRPr="002D28F2" w:rsidRDefault="002D28F2" w:rsidP="002D28F2">
            <w:pPr>
              <w:rPr>
                <w:rFonts w:ascii="Times New Roman" w:eastAsia="Times New Roman" w:hAnsi="Times New Roman" w:cs="Times New Roman"/>
                <w:sz w:val="20"/>
                <w:szCs w:val="20"/>
                <w:highlight w:val="yellow"/>
                <w:lang w:eastAsia="ru-RU"/>
              </w:rPr>
            </w:pPr>
            <w:r w:rsidRPr="002D28F2">
              <w:rPr>
                <w:rFonts w:ascii="Times New Roman" w:eastAsia="Times New Roman" w:hAnsi="Times New Roman" w:cs="Times New Roman"/>
                <w:sz w:val="20"/>
                <w:szCs w:val="20"/>
                <w:lang w:eastAsia="ru-RU"/>
              </w:rPr>
              <w:t xml:space="preserve">Номинальная мощность, </w:t>
            </w:r>
            <w:proofErr w:type="spellStart"/>
            <w:r w:rsidRPr="002D28F2">
              <w:rPr>
                <w:rFonts w:ascii="Times New Roman" w:eastAsia="Times New Roman" w:hAnsi="Times New Roman" w:cs="Times New Roman"/>
                <w:sz w:val="20"/>
                <w:szCs w:val="20"/>
                <w:lang w:eastAsia="ru-RU"/>
              </w:rPr>
              <w:t>л.с</w:t>
            </w:r>
            <w:proofErr w:type="spellEnd"/>
            <w:r w:rsidRPr="002D28F2">
              <w:rPr>
                <w:rFonts w:ascii="Times New Roman" w:eastAsia="Times New Roman" w:hAnsi="Times New Roman" w:cs="Times New Roman"/>
                <w:sz w:val="20"/>
                <w:szCs w:val="20"/>
                <w:lang w:eastAsia="ru-RU"/>
              </w:rPr>
              <w:t xml:space="preserve">. (кВт) (при частоте вращения коленчатого вала, об/мин) </w:t>
            </w:r>
          </w:p>
        </w:tc>
        <w:tc>
          <w:tcPr>
            <w:tcW w:w="2202" w:type="pct"/>
            <w:vAlign w:val="center"/>
          </w:tcPr>
          <w:p w14:paraId="0F8D1A6F" w14:textId="77777777" w:rsidR="002D28F2" w:rsidRPr="002D28F2" w:rsidRDefault="002D28F2" w:rsidP="002D28F2">
            <w:pPr>
              <w:rPr>
                <w:rFonts w:ascii="Times New Roman" w:eastAsia="Times New Roman" w:hAnsi="Times New Roman" w:cs="Times New Roman"/>
                <w:sz w:val="20"/>
                <w:szCs w:val="20"/>
                <w:highlight w:val="yellow"/>
                <w:lang w:eastAsia="ru-RU"/>
              </w:rPr>
            </w:pPr>
            <w:r w:rsidRPr="002D28F2">
              <w:rPr>
                <w:rFonts w:ascii="Times New Roman" w:eastAsia="Times New Roman" w:hAnsi="Times New Roman" w:cs="Times New Roman"/>
                <w:sz w:val="20"/>
                <w:szCs w:val="20"/>
                <w:lang w:eastAsia="ru-RU"/>
              </w:rPr>
              <w:t xml:space="preserve">Не менее 230 </w:t>
            </w:r>
            <w:proofErr w:type="spellStart"/>
            <w:r w:rsidRPr="002D28F2">
              <w:rPr>
                <w:rFonts w:ascii="Times New Roman" w:eastAsia="Times New Roman" w:hAnsi="Times New Roman" w:cs="Times New Roman"/>
                <w:sz w:val="20"/>
                <w:szCs w:val="20"/>
                <w:lang w:eastAsia="ru-RU"/>
              </w:rPr>
              <w:t>л.с</w:t>
            </w:r>
            <w:proofErr w:type="spellEnd"/>
            <w:r w:rsidRPr="002D28F2">
              <w:rPr>
                <w:rFonts w:ascii="Times New Roman" w:eastAsia="Times New Roman" w:hAnsi="Times New Roman" w:cs="Times New Roman"/>
                <w:sz w:val="20"/>
                <w:szCs w:val="20"/>
                <w:lang w:eastAsia="ru-RU"/>
              </w:rPr>
              <w:t>. (169кВт)</w:t>
            </w:r>
            <w:r w:rsidRPr="002D28F2">
              <w:rPr>
                <w:rFonts w:ascii="Times New Roman" w:eastAsia="Times New Roman" w:hAnsi="Times New Roman" w:cs="Times New Roman"/>
                <w:sz w:val="20"/>
                <w:szCs w:val="20"/>
                <w:lang w:eastAsia="ru-RU"/>
              </w:rPr>
              <w:br/>
              <w:t>(2100-2500)</w:t>
            </w:r>
          </w:p>
        </w:tc>
      </w:tr>
      <w:tr w:rsidR="002D28F2" w:rsidRPr="002D28F2" w14:paraId="59A3D7B6" w14:textId="77777777" w:rsidTr="008B5348">
        <w:trPr>
          <w:trHeight w:val="880"/>
        </w:trPr>
        <w:tc>
          <w:tcPr>
            <w:tcW w:w="273" w:type="pct"/>
            <w:vMerge/>
          </w:tcPr>
          <w:p w14:paraId="172AB81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CE64258" w14:textId="77777777" w:rsidR="002D28F2" w:rsidRPr="002D28F2" w:rsidRDefault="002D28F2" w:rsidP="002D28F2">
            <w:pPr>
              <w:rPr>
                <w:rFonts w:ascii="Times New Roman" w:hAnsi="Times New Roman" w:cs="Times New Roman"/>
                <w:bCs/>
                <w:sz w:val="20"/>
                <w:szCs w:val="20"/>
              </w:rPr>
            </w:pPr>
          </w:p>
        </w:tc>
        <w:tc>
          <w:tcPr>
            <w:tcW w:w="1321" w:type="pct"/>
            <w:vAlign w:val="center"/>
          </w:tcPr>
          <w:p w14:paraId="088C15F2" w14:textId="77777777" w:rsidR="002D28F2" w:rsidRPr="002D28F2" w:rsidRDefault="002D28F2" w:rsidP="002D28F2">
            <w:pPr>
              <w:rPr>
                <w:rFonts w:ascii="Times New Roman" w:eastAsia="Times New Roman" w:hAnsi="Times New Roman" w:cs="Times New Roman"/>
                <w:sz w:val="20"/>
                <w:szCs w:val="20"/>
                <w:highlight w:val="yellow"/>
                <w:lang w:eastAsia="ru-RU"/>
              </w:rPr>
            </w:pPr>
            <w:r w:rsidRPr="002D28F2">
              <w:rPr>
                <w:rFonts w:ascii="Times New Roman" w:eastAsia="Times New Roman" w:hAnsi="Times New Roman" w:cs="Times New Roman"/>
                <w:sz w:val="20"/>
                <w:szCs w:val="20"/>
                <w:lang w:eastAsia="ru-RU"/>
              </w:rPr>
              <w:t>Максимальный крутящий момент, Н*м (при частоте вращения, об/мин)</w:t>
            </w:r>
          </w:p>
        </w:tc>
        <w:tc>
          <w:tcPr>
            <w:tcW w:w="2202" w:type="pct"/>
            <w:vAlign w:val="center"/>
          </w:tcPr>
          <w:p w14:paraId="01328E94"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менее 1000</w:t>
            </w:r>
          </w:p>
          <w:p w14:paraId="0B9476F2" w14:textId="77777777" w:rsidR="002D28F2" w:rsidRPr="002D28F2" w:rsidRDefault="002D28F2" w:rsidP="002D28F2">
            <w:pPr>
              <w:rPr>
                <w:rFonts w:ascii="Times New Roman" w:eastAsia="Times New Roman" w:hAnsi="Times New Roman" w:cs="Times New Roman"/>
                <w:sz w:val="20"/>
                <w:szCs w:val="20"/>
                <w:highlight w:val="yellow"/>
                <w:lang w:eastAsia="ru-RU"/>
              </w:rPr>
            </w:pPr>
            <w:r w:rsidRPr="002D28F2">
              <w:rPr>
                <w:rFonts w:ascii="Times New Roman" w:eastAsia="Times New Roman" w:hAnsi="Times New Roman" w:cs="Times New Roman"/>
                <w:sz w:val="20"/>
                <w:szCs w:val="20"/>
                <w:lang w:eastAsia="ru-RU"/>
              </w:rPr>
              <w:t>(1300-1600)</w:t>
            </w:r>
          </w:p>
        </w:tc>
      </w:tr>
      <w:tr w:rsidR="002D28F2" w:rsidRPr="002D28F2" w14:paraId="182F57ED" w14:textId="77777777" w:rsidTr="008B5348">
        <w:trPr>
          <w:trHeight w:val="60"/>
        </w:trPr>
        <w:tc>
          <w:tcPr>
            <w:tcW w:w="273" w:type="pct"/>
            <w:vMerge w:val="restart"/>
          </w:tcPr>
          <w:p w14:paraId="7D97567D"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7</w:t>
            </w:r>
          </w:p>
        </w:tc>
        <w:tc>
          <w:tcPr>
            <w:tcW w:w="1204" w:type="pct"/>
            <w:vMerge w:val="restart"/>
          </w:tcPr>
          <w:p w14:paraId="31DDFB30"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Технические характеристики коробки переключения передач (КПП) автомобиля</w:t>
            </w:r>
          </w:p>
        </w:tc>
        <w:tc>
          <w:tcPr>
            <w:tcW w:w="1321" w:type="pct"/>
          </w:tcPr>
          <w:p w14:paraId="2BFA2AFE"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Тип КПП</w:t>
            </w:r>
          </w:p>
        </w:tc>
        <w:tc>
          <w:tcPr>
            <w:tcW w:w="2202" w:type="pct"/>
          </w:tcPr>
          <w:p w14:paraId="375021D9"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Механическая, 9-тиступенчатая (не менее)</w:t>
            </w:r>
          </w:p>
        </w:tc>
      </w:tr>
      <w:tr w:rsidR="002D28F2" w:rsidRPr="002D28F2" w14:paraId="4DBB8745" w14:textId="77777777" w:rsidTr="008B5348">
        <w:tc>
          <w:tcPr>
            <w:tcW w:w="273" w:type="pct"/>
            <w:vMerge/>
          </w:tcPr>
          <w:p w14:paraId="6B4CED9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144D464" w14:textId="77777777" w:rsidR="002D28F2" w:rsidRPr="002D28F2" w:rsidRDefault="002D28F2" w:rsidP="002D28F2">
            <w:pPr>
              <w:rPr>
                <w:rFonts w:ascii="Times New Roman" w:hAnsi="Times New Roman" w:cs="Times New Roman"/>
                <w:bCs/>
                <w:sz w:val="20"/>
                <w:szCs w:val="20"/>
              </w:rPr>
            </w:pPr>
          </w:p>
        </w:tc>
        <w:tc>
          <w:tcPr>
            <w:tcW w:w="1321" w:type="pct"/>
          </w:tcPr>
          <w:p w14:paraId="4894BBE5"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Управление</w:t>
            </w:r>
          </w:p>
        </w:tc>
        <w:tc>
          <w:tcPr>
            <w:tcW w:w="2202" w:type="pct"/>
          </w:tcPr>
          <w:p w14:paraId="0CF9298C"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Дистанционное, механическое</w:t>
            </w:r>
          </w:p>
        </w:tc>
      </w:tr>
      <w:tr w:rsidR="002D28F2" w:rsidRPr="002D28F2" w14:paraId="567B72C6" w14:textId="77777777" w:rsidTr="008B5348">
        <w:trPr>
          <w:trHeight w:val="60"/>
        </w:trPr>
        <w:tc>
          <w:tcPr>
            <w:tcW w:w="273" w:type="pct"/>
            <w:vMerge/>
          </w:tcPr>
          <w:p w14:paraId="2E4150B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AC32101" w14:textId="77777777" w:rsidR="002D28F2" w:rsidRPr="002D28F2" w:rsidRDefault="002D28F2" w:rsidP="002D28F2">
            <w:pPr>
              <w:rPr>
                <w:rFonts w:ascii="Times New Roman" w:hAnsi="Times New Roman" w:cs="Times New Roman"/>
                <w:bCs/>
                <w:sz w:val="20"/>
                <w:szCs w:val="20"/>
              </w:rPr>
            </w:pPr>
          </w:p>
        </w:tc>
        <w:tc>
          <w:tcPr>
            <w:tcW w:w="1321" w:type="pct"/>
          </w:tcPr>
          <w:p w14:paraId="4AD5DBA2"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Число передач КПП</w:t>
            </w:r>
          </w:p>
        </w:tc>
        <w:tc>
          <w:tcPr>
            <w:tcW w:w="2202" w:type="pct"/>
          </w:tcPr>
          <w:p w14:paraId="0957BF81"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 xml:space="preserve">При движении вперед – не менее 9 передач, </w:t>
            </w:r>
          </w:p>
          <w:p w14:paraId="065A6FB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При движении назад – 1 передача</w:t>
            </w:r>
          </w:p>
        </w:tc>
      </w:tr>
      <w:tr w:rsidR="002D28F2" w:rsidRPr="002D28F2" w14:paraId="3CC4BCB3" w14:textId="77777777" w:rsidTr="008B5348">
        <w:tc>
          <w:tcPr>
            <w:tcW w:w="273" w:type="pct"/>
            <w:vMerge w:val="restart"/>
          </w:tcPr>
          <w:p w14:paraId="58EF0CD7"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8</w:t>
            </w:r>
          </w:p>
        </w:tc>
        <w:tc>
          <w:tcPr>
            <w:tcW w:w="1204" w:type="pct"/>
            <w:vMerge w:val="restart"/>
          </w:tcPr>
          <w:p w14:paraId="65CC780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Технические требования к кабине автомобиля</w:t>
            </w:r>
          </w:p>
        </w:tc>
        <w:tc>
          <w:tcPr>
            <w:tcW w:w="1321" w:type="pct"/>
          </w:tcPr>
          <w:p w14:paraId="7026BD2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Исполнение кабины</w:t>
            </w:r>
          </w:p>
        </w:tc>
        <w:tc>
          <w:tcPr>
            <w:tcW w:w="2202" w:type="pct"/>
          </w:tcPr>
          <w:p w14:paraId="1932612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Цельнометаллическая, кабина образца, соответствующего году выпуска</w:t>
            </w:r>
          </w:p>
        </w:tc>
      </w:tr>
      <w:tr w:rsidR="002D28F2" w:rsidRPr="002D28F2" w14:paraId="507F4853" w14:textId="77777777" w:rsidTr="008B5348">
        <w:tc>
          <w:tcPr>
            <w:tcW w:w="273" w:type="pct"/>
            <w:vMerge/>
          </w:tcPr>
          <w:p w14:paraId="6288021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6C4BE6B" w14:textId="77777777" w:rsidR="002D28F2" w:rsidRPr="002D28F2" w:rsidRDefault="002D28F2" w:rsidP="002D28F2">
            <w:pPr>
              <w:rPr>
                <w:rFonts w:ascii="Times New Roman" w:hAnsi="Times New Roman" w:cs="Times New Roman"/>
                <w:bCs/>
                <w:sz w:val="20"/>
                <w:szCs w:val="20"/>
              </w:rPr>
            </w:pPr>
          </w:p>
        </w:tc>
        <w:tc>
          <w:tcPr>
            <w:tcW w:w="1321" w:type="pct"/>
          </w:tcPr>
          <w:p w14:paraId="14C9B9BC"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Опрокидывание кабины</w:t>
            </w:r>
          </w:p>
        </w:tc>
        <w:tc>
          <w:tcPr>
            <w:tcW w:w="2202" w:type="pct"/>
          </w:tcPr>
          <w:p w14:paraId="19E710E1"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Опрокидывание вперед с помощью гидравлического механизма (гидроподъем)</w:t>
            </w:r>
          </w:p>
        </w:tc>
      </w:tr>
      <w:tr w:rsidR="002D28F2" w:rsidRPr="002D28F2" w14:paraId="06EBE7B4" w14:textId="77777777" w:rsidTr="008B5348">
        <w:tc>
          <w:tcPr>
            <w:tcW w:w="273" w:type="pct"/>
            <w:vMerge/>
          </w:tcPr>
          <w:p w14:paraId="3E06880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B9D08ED" w14:textId="77777777" w:rsidR="002D28F2" w:rsidRPr="002D28F2" w:rsidRDefault="002D28F2" w:rsidP="002D28F2">
            <w:pPr>
              <w:rPr>
                <w:rFonts w:ascii="Times New Roman" w:hAnsi="Times New Roman" w:cs="Times New Roman"/>
                <w:bCs/>
                <w:sz w:val="20"/>
                <w:szCs w:val="20"/>
              </w:rPr>
            </w:pPr>
          </w:p>
        </w:tc>
        <w:tc>
          <w:tcPr>
            <w:tcW w:w="1321" w:type="pct"/>
          </w:tcPr>
          <w:p w14:paraId="726C2F2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Расположение кабины</w:t>
            </w:r>
          </w:p>
        </w:tc>
        <w:tc>
          <w:tcPr>
            <w:tcW w:w="2202" w:type="pct"/>
          </w:tcPr>
          <w:p w14:paraId="3B5A012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Над двигателем</w:t>
            </w:r>
          </w:p>
        </w:tc>
      </w:tr>
      <w:tr w:rsidR="002D28F2" w:rsidRPr="002D28F2" w14:paraId="7C962748" w14:textId="77777777" w:rsidTr="008B5348">
        <w:tc>
          <w:tcPr>
            <w:tcW w:w="273" w:type="pct"/>
            <w:vMerge/>
          </w:tcPr>
          <w:p w14:paraId="23249B64"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E6A0B3E" w14:textId="77777777" w:rsidR="002D28F2" w:rsidRPr="002D28F2" w:rsidRDefault="002D28F2" w:rsidP="002D28F2">
            <w:pPr>
              <w:rPr>
                <w:rFonts w:ascii="Times New Roman" w:hAnsi="Times New Roman" w:cs="Times New Roman"/>
                <w:bCs/>
                <w:sz w:val="20"/>
                <w:szCs w:val="20"/>
              </w:rPr>
            </w:pPr>
          </w:p>
        </w:tc>
        <w:tc>
          <w:tcPr>
            <w:tcW w:w="1321" w:type="pct"/>
          </w:tcPr>
          <w:p w14:paraId="553E210A"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Тип кабины</w:t>
            </w:r>
          </w:p>
        </w:tc>
        <w:tc>
          <w:tcPr>
            <w:tcW w:w="2202" w:type="pct"/>
          </w:tcPr>
          <w:p w14:paraId="4B865C77"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Малая кабина для городского использования с низкой крышей</w:t>
            </w:r>
          </w:p>
        </w:tc>
      </w:tr>
      <w:tr w:rsidR="002D28F2" w:rsidRPr="002D28F2" w14:paraId="04D926A0" w14:textId="77777777" w:rsidTr="008B5348">
        <w:tc>
          <w:tcPr>
            <w:tcW w:w="273" w:type="pct"/>
            <w:vMerge/>
          </w:tcPr>
          <w:p w14:paraId="276DDE22"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CEF8443" w14:textId="77777777" w:rsidR="002D28F2" w:rsidRPr="002D28F2" w:rsidRDefault="002D28F2" w:rsidP="002D28F2">
            <w:pPr>
              <w:rPr>
                <w:rFonts w:ascii="Times New Roman" w:hAnsi="Times New Roman" w:cs="Times New Roman"/>
                <w:bCs/>
                <w:sz w:val="20"/>
                <w:szCs w:val="20"/>
              </w:rPr>
            </w:pPr>
          </w:p>
        </w:tc>
        <w:tc>
          <w:tcPr>
            <w:tcW w:w="1321" w:type="pct"/>
          </w:tcPr>
          <w:p w14:paraId="4BB1C3DF"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Наличие спального места</w:t>
            </w:r>
          </w:p>
        </w:tc>
        <w:tc>
          <w:tcPr>
            <w:tcW w:w="2202" w:type="pct"/>
          </w:tcPr>
          <w:p w14:paraId="7DB4316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Без спального места</w:t>
            </w:r>
          </w:p>
        </w:tc>
      </w:tr>
      <w:tr w:rsidR="002D28F2" w:rsidRPr="002D28F2" w14:paraId="7DE6BBC1" w14:textId="77777777" w:rsidTr="008B5348">
        <w:tc>
          <w:tcPr>
            <w:tcW w:w="273" w:type="pct"/>
            <w:vMerge/>
          </w:tcPr>
          <w:p w14:paraId="19AB7DB4"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30210FF" w14:textId="77777777" w:rsidR="002D28F2" w:rsidRPr="002D28F2" w:rsidRDefault="002D28F2" w:rsidP="002D28F2">
            <w:pPr>
              <w:rPr>
                <w:rFonts w:ascii="Times New Roman" w:hAnsi="Times New Roman" w:cs="Times New Roman"/>
                <w:bCs/>
                <w:sz w:val="20"/>
                <w:szCs w:val="20"/>
              </w:rPr>
            </w:pPr>
          </w:p>
        </w:tc>
        <w:tc>
          <w:tcPr>
            <w:tcW w:w="1321" w:type="pct"/>
          </w:tcPr>
          <w:p w14:paraId="6152DFBA"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Подрессоривание кабины</w:t>
            </w:r>
          </w:p>
        </w:tc>
        <w:tc>
          <w:tcPr>
            <w:tcW w:w="2202" w:type="pct"/>
          </w:tcPr>
          <w:p w14:paraId="435DBB49"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4-х точечная система подрессоривания</w:t>
            </w:r>
          </w:p>
        </w:tc>
      </w:tr>
      <w:tr w:rsidR="002D28F2" w:rsidRPr="002D28F2" w14:paraId="47FE1C97" w14:textId="77777777" w:rsidTr="008B5348">
        <w:tc>
          <w:tcPr>
            <w:tcW w:w="273" w:type="pct"/>
            <w:vMerge/>
          </w:tcPr>
          <w:p w14:paraId="17BDCBF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7463EC2" w14:textId="77777777" w:rsidR="002D28F2" w:rsidRPr="002D28F2" w:rsidRDefault="002D28F2" w:rsidP="002D28F2">
            <w:pPr>
              <w:rPr>
                <w:rFonts w:ascii="Times New Roman" w:hAnsi="Times New Roman" w:cs="Times New Roman"/>
                <w:bCs/>
                <w:sz w:val="20"/>
                <w:szCs w:val="20"/>
              </w:rPr>
            </w:pPr>
          </w:p>
        </w:tc>
        <w:tc>
          <w:tcPr>
            <w:tcW w:w="1321" w:type="pct"/>
          </w:tcPr>
          <w:p w14:paraId="0CE280A1"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Система очистки стекол</w:t>
            </w:r>
          </w:p>
        </w:tc>
        <w:tc>
          <w:tcPr>
            <w:tcW w:w="2202" w:type="pct"/>
          </w:tcPr>
          <w:p w14:paraId="686D6665"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Электрический механизм с параллельным движением щеток, обеспечивающий очистку большой площади панорамного стекла, и стеклоомыватели</w:t>
            </w:r>
          </w:p>
        </w:tc>
      </w:tr>
      <w:tr w:rsidR="002D28F2" w:rsidRPr="002D28F2" w14:paraId="48896525" w14:textId="77777777" w:rsidTr="008B5348">
        <w:tc>
          <w:tcPr>
            <w:tcW w:w="273" w:type="pct"/>
            <w:vMerge/>
          </w:tcPr>
          <w:p w14:paraId="7A9B95E8"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DD2E94E" w14:textId="77777777" w:rsidR="002D28F2" w:rsidRPr="002D28F2" w:rsidRDefault="002D28F2" w:rsidP="002D28F2">
            <w:pPr>
              <w:rPr>
                <w:rFonts w:ascii="Times New Roman" w:hAnsi="Times New Roman" w:cs="Times New Roman"/>
                <w:bCs/>
                <w:sz w:val="20"/>
                <w:szCs w:val="20"/>
              </w:rPr>
            </w:pPr>
          </w:p>
        </w:tc>
        <w:tc>
          <w:tcPr>
            <w:tcW w:w="1321" w:type="pct"/>
          </w:tcPr>
          <w:p w14:paraId="5F4D3145"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Количество дверей</w:t>
            </w:r>
          </w:p>
        </w:tc>
        <w:tc>
          <w:tcPr>
            <w:tcW w:w="2202" w:type="pct"/>
          </w:tcPr>
          <w:p w14:paraId="2F681F66"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hAnsi="Times New Roman" w:cs="Times New Roman"/>
                <w:bCs/>
                <w:sz w:val="20"/>
                <w:szCs w:val="20"/>
              </w:rPr>
              <w:t>2 (две) двери</w:t>
            </w:r>
          </w:p>
        </w:tc>
      </w:tr>
      <w:tr w:rsidR="002D28F2" w:rsidRPr="002D28F2" w14:paraId="7E0AD8F1" w14:textId="77777777" w:rsidTr="008B5348">
        <w:trPr>
          <w:trHeight w:val="461"/>
        </w:trPr>
        <w:tc>
          <w:tcPr>
            <w:tcW w:w="273" w:type="pct"/>
            <w:vMerge/>
          </w:tcPr>
          <w:p w14:paraId="59FA1528"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A0A7BC4" w14:textId="77777777" w:rsidR="002D28F2" w:rsidRPr="002D28F2" w:rsidRDefault="002D28F2" w:rsidP="002D28F2">
            <w:pPr>
              <w:rPr>
                <w:rFonts w:ascii="Times New Roman" w:hAnsi="Times New Roman" w:cs="Times New Roman"/>
                <w:bCs/>
                <w:sz w:val="20"/>
                <w:szCs w:val="20"/>
              </w:rPr>
            </w:pPr>
          </w:p>
        </w:tc>
        <w:tc>
          <w:tcPr>
            <w:tcW w:w="1321" w:type="pct"/>
          </w:tcPr>
          <w:p w14:paraId="2F3AFF0C"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Количество посадочных мест</w:t>
            </w:r>
          </w:p>
        </w:tc>
        <w:tc>
          <w:tcPr>
            <w:tcW w:w="2202" w:type="pct"/>
          </w:tcPr>
          <w:p w14:paraId="055737F8"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hAnsi="Times New Roman" w:cs="Times New Roman"/>
                <w:bCs/>
                <w:sz w:val="20"/>
                <w:szCs w:val="20"/>
              </w:rPr>
              <w:t>Не менее 2 мест (с учетом места водителя)</w:t>
            </w:r>
          </w:p>
        </w:tc>
      </w:tr>
      <w:tr w:rsidR="002D28F2" w:rsidRPr="002D28F2" w14:paraId="38B1171E" w14:textId="77777777" w:rsidTr="008B5348">
        <w:trPr>
          <w:trHeight w:val="1278"/>
        </w:trPr>
        <w:tc>
          <w:tcPr>
            <w:tcW w:w="273" w:type="pct"/>
            <w:vMerge/>
          </w:tcPr>
          <w:p w14:paraId="01318A12"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48A7308" w14:textId="77777777" w:rsidR="002D28F2" w:rsidRPr="002D28F2" w:rsidRDefault="002D28F2" w:rsidP="002D28F2">
            <w:pPr>
              <w:rPr>
                <w:rFonts w:ascii="Times New Roman" w:hAnsi="Times New Roman" w:cs="Times New Roman"/>
                <w:bCs/>
                <w:sz w:val="20"/>
                <w:szCs w:val="20"/>
              </w:rPr>
            </w:pPr>
          </w:p>
        </w:tc>
        <w:tc>
          <w:tcPr>
            <w:tcW w:w="1321" w:type="pct"/>
          </w:tcPr>
          <w:p w14:paraId="2E6BF757"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Отопление салона кабины автомобиля</w:t>
            </w:r>
          </w:p>
        </w:tc>
        <w:tc>
          <w:tcPr>
            <w:tcW w:w="2202" w:type="pct"/>
          </w:tcPr>
          <w:p w14:paraId="7EFC861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Штатная регулируемая система отопления, обеспечивающая эксплуатацию при внешних температурах до -40 град, при этом температура в салоне должна поддерживаться в соответствии с нормами, в среднем от +15 до +20 град в зоне головы водителя при работе отопителя</w:t>
            </w:r>
          </w:p>
        </w:tc>
      </w:tr>
      <w:tr w:rsidR="002D28F2" w:rsidRPr="002D28F2" w14:paraId="41C0E66B" w14:textId="77777777" w:rsidTr="008B5348">
        <w:trPr>
          <w:trHeight w:val="60"/>
        </w:trPr>
        <w:tc>
          <w:tcPr>
            <w:tcW w:w="273" w:type="pct"/>
            <w:vMerge/>
          </w:tcPr>
          <w:p w14:paraId="7CD0AFF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CFC71CC" w14:textId="77777777" w:rsidR="002D28F2" w:rsidRPr="002D28F2" w:rsidRDefault="002D28F2" w:rsidP="002D28F2">
            <w:pPr>
              <w:rPr>
                <w:rFonts w:ascii="Times New Roman" w:hAnsi="Times New Roman" w:cs="Times New Roman"/>
                <w:bCs/>
                <w:sz w:val="20"/>
                <w:szCs w:val="20"/>
              </w:rPr>
            </w:pPr>
          </w:p>
        </w:tc>
        <w:tc>
          <w:tcPr>
            <w:tcW w:w="1321" w:type="pct"/>
          </w:tcPr>
          <w:p w14:paraId="2BA686BD"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Оборудование посадочным мест ремнями безопасности</w:t>
            </w:r>
          </w:p>
        </w:tc>
        <w:tc>
          <w:tcPr>
            <w:tcW w:w="2202" w:type="pct"/>
          </w:tcPr>
          <w:p w14:paraId="2E8BBC3B"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hAnsi="Times New Roman" w:cs="Times New Roman"/>
                <w:bCs/>
                <w:sz w:val="20"/>
                <w:szCs w:val="20"/>
              </w:rPr>
              <w:t>Каждое посадочное место должно быть оборудовано инерционными ремнями безопасности, соответствующими требованиям действующего законодательства.</w:t>
            </w:r>
          </w:p>
        </w:tc>
      </w:tr>
      <w:tr w:rsidR="002D28F2" w:rsidRPr="002D28F2" w14:paraId="20C4207F" w14:textId="77777777" w:rsidTr="008B5348">
        <w:trPr>
          <w:trHeight w:val="208"/>
        </w:trPr>
        <w:tc>
          <w:tcPr>
            <w:tcW w:w="273" w:type="pct"/>
            <w:vMerge w:val="restart"/>
          </w:tcPr>
          <w:p w14:paraId="20547F8C"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9</w:t>
            </w:r>
          </w:p>
        </w:tc>
        <w:tc>
          <w:tcPr>
            <w:tcW w:w="1204" w:type="pct"/>
            <w:vMerge w:val="restart"/>
          </w:tcPr>
          <w:p w14:paraId="64ADEE2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Технические требования к крановой установке</w:t>
            </w:r>
          </w:p>
        </w:tc>
        <w:tc>
          <w:tcPr>
            <w:tcW w:w="1321" w:type="pct"/>
          </w:tcPr>
          <w:p w14:paraId="7F97501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Место установки</w:t>
            </w:r>
          </w:p>
        </w:tc>
        <w:tc>
          <w:tcPr>
            <w:tcW w:w="2202" w:type="pct"/>
          </w:tcPr>
          <w:p w14:paraId="6AE9A74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 шасси автомобиля за кабиной</w:t>
            </w:r>
          </w:p>
        </w:tc>
      </w:tr>
      <w:tr w:rsidR="002D28F2" w:rsidRPr="002D28F2" w14:paraId="5404F0DB" w14:textId="77777777" w:rsidTr="008B5348">
        <w:trPr>
          <w:trHeight w:val="208"/>
        </w:trPr>
        <w:tc>
          <w:tcPr>
            <w:tcW w:w="273" w:type="pct"/>
            <w:vMerge/>
          </w:tcPr>
          <w:p w14:paraId="1F1F74CA"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4D03C42" w14:textId="77777777" w:rsidR="002D28F2" w:rsidRPr="002D28F2" w:rsidRDefault="002D28F2" w:rsidP="002D28F2">
            <w:pPr>
              <w:rPr>
                <w:rFonts w:ascii="Times New Roman" w:hAnsi="Times New Roman" w:cs="Times New Roman"/>
                <w:bCs/>
                <w:sz w:val="20"/>
                <w:szCs w:val="20"/>
              </w:rPr>
            </w:pPr>
          </w:p>
        </w:tc>
        <w:tc>
          <w:tcPr>
            <w:tcW w:w="1321" w:type="pct"/>
          </w:tcPr>
          <w:p w14:paraId="13A45F6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Температура эксплуатации, град.</w:t>
            </w:r>
          </w:p>
        </w:tc>
        <w:tc>
          <w:tcPr>
            <w:tcW w:w="2202" w:type="pct"/>
          </w:tcPr>
          <w:p w14:paraId="23ECF1C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 диапазоне от не более - 40 до не менее +40</w:t>
            </w:r>
          </w:p>
        </w:tc>
      </w:tr>
      <w:tr w:rsidR="002D28F2" w:rsidRPr="002D28F2" w14:paraId="29CEA813" w14:textId="77777777" w:rsidTr="008B5348">
        <w:trPr>
          <w:trHeight w:val="208"/>
        </w:trPr>
        <w:tc>
          <w:tcPr>
            <w:tcW w:w="273" w:type="pct"/>
            <w:vMerge/>
          </w:tcPr>
          <w:p w14:paraId="5C98E1EA"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01FBE79" w14:textId="77777777" w:rsidR="002D28F2" w:rsidRPr="002D28F2" w:rsidRDefault="002D28F2" w:rsidP="002D28F2">
            <w:pPr>
              <w:rPr>
                <w:rFonts w:ascii="Times New Roman" w:hAnsi="Times New Roman" w:cs="Times New Roman"/>
                <w:bCs/>
                <w:sz w:val="20"/>
                <w:szCs w:val="20"/>
              </w:rPr>
            </w:pPr>
          </w:p>
        </w:tc>
        <w:tc>
          <w:tcPr>
            <w:tcW w:w="1321" w:type="pct"/>
          </w:tcPr>
          <w:p w14:paraId="0CDB1A73"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Грузоподъемность (на канатах) максимальная, т</w:t>
            </w:r>
          </w:p>
        </w:tc>
        <w:tc>
          <w:tcPr>
            <w:tcW w:w="2202" w:type="pct"/>
          </w:tcPr>
          <w:p w14:paraId="4C92763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16,0 тонн - с установкой на опоры при выдвинутых балках выносных опор</w:t>
            </w:r>
          </w:p>
        </w:tc>
      </w:tr>
      <w:tr w:rsidR="002D28F2" w:rsidRPr="002D28F2" w14:paraId="0B959BEA" w14:textId="77777777" w:rsidTr="008B5348">
        <w:trPr>
          <w:trHeight w:val="208"/>
        </w:trPr>
        <w:tc>
          <w:tcPr>
            <w:tcW w:w="273" w:type="pct"/>
            <w:vMerge/>
          </w:tcPr>
          <w:p w14:paraId="7812B74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10EA2A6" w14:textId="77777777" w:rsidR="002D28F2" w:rsidRPr="002D28F2" w:rsidRDefault="002D28F2" w:rsidP="002D28F2">
            <w:pPr>
              <w:rPr>
                <w:rFonts w:ascii="Times New Roman" w:hAnsi="Times New Roman" w:cs="Times New Roman"/>
                <w:bCs/>
                <w:sz w:val="20"/>
                <w:szCs w:val="20"/>
              </w:rPr>
            </w:pPr>
          </w:p>
        </w:tc>
        <w:tc>
          <w:tcPr>
            <w:tcW w:w="1321" w:type="pct"/>
          </w:tcPr>
          <w:p w14:paraId="29826B1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Грузоподъемность (на канатах) при максимальном вылете</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в сложенном положении стрелы (без гуська), т</w:t>
            </w:r>
          </w:p>
        </w:tc>
        <w:tc>
          <w:tcPr>
            <w:tcW w:w="2202" w:type="pct"/>
          </w:tcPr>
          <w:p w14:paraId="0B52E7F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 зоне работы 360 градусов:</w:t>
            </w:r>
          </w:p>
          <w:p w14:paraId="069A8E5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не менее 3,0</w:t>
            </w:r>
          </w:p>
          <w:p w14:paraId="7253955A" w14:textId="77777777" w:rsidR="002D28F2" w:rsidRPr="002D28F2" w:rsidRDefault="002D28F2" w:rsidP="002D28F2">
            <w:pPr>
              <w:rPr>
                <w:rFonts w:ascii="Times New Roman" w:hAnsi="Times New Roman" w:cs="Times New Roman"/>
                <w:bCs/>
                <w:sz w:val="20"/>
                <w:szCs w:val="20"/>
                <w:highlight w:val="green"/>
              </w:rPr>
            </w:pPr>
          </w:p>
        </w:tc>
      </w:tr>
      <w:tr w:rsidR="002D28F2" w:rsidRPr="002D28F2" w14:paraId="5D2BD3F9" w14:textId="77777777" w:rsidTr="008B5348">
        <w:trPr>
          <w:trHeight w:val="208"/>
        </w:trPr>
        <w:tc>
          <w:tcPr>
            <w:tcW w:w="273" w:type="pct"/>
            <w:vMerge/>
          </w:tcPr>
          <w:p w14:paraId="058B25C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634AE2A" w14:textId="77777777" w:rsidR="002D28F2" w:rsidRPr="002D28F2" w:rsidRDefault="002D28F2" w:rsidP="002D28F2">
            <w:pPr>
              <w:rPr>
                <w:rFonts w:ascii="Times New Roman" w:hAnsi="Times New Roman" w:cs="Times New Roman"/>
                <w:bCs/>
                <w:sz w:val="20"/>
                <w:szCs w:val="20"/>
              </w:rPr>
            </w:pPr>
          </w:p>
        </w:tc>
        <w:tc>
          <w:tcPr>
            <w:tcW w:w="1321" w:type="pct"/>
          </w:tcPr>
          <w:p w14:paraId="6E0A528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Грузоподъемность (на канатах) при максимальном вылете</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в полностью выдвинутом положении стрелы (без гуська), т</w:t>
            </w:r>
          </w:p>
        </w:tc>
        <w:tc>
          <w:tcPr>
            <w:tcW w:w="2202" w:type="pct"/>
          </w:tcPr>
          <w:p w14:paraId="1D0DEE80"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 зоне работы 360 градусов:</w:t>
            </w:r>
          </w:p>
          <w:p w14:paraId="3A8360F8" w14:textId="77777777" w:rsidR="002D28F2" w:rsidRPr="002D28F2" w:rsidRDefault="002D28F2" w:rsidP="002D28F2">
            <w:pPr>
              <w:rPr>
                <w:rFonts w:ascii="Times New Roman" w:hAnsi="Times New Roman" w:cs="Times New Roman"/>
                <w:bCs/>
                <w:sz w:val="20"/>
                <w:szCs w:val="20"/>
                <w:highlight w:val="green"/>
              </w:rPr>
            </w:pPr>
            <w:r w:rsidRPr="002D28F2">
              <w:rPr>
                <w:rFonts w:ascii="Times New Roman" w:hAnsi="Times New Roman" w:cs="Times New Roman"/>
                <w:bCs/>
                <w:sz w:val="20"/>
                <w:szCs w:val="20"/>
              </w:rPr>
              <w:t xml:space="preserve">- не менее 0,6 </w:t>
            </w:r>
          </w:p>
        </w:tc>
      </w:tr>
      <w:tr w:rsidR="002D28F2" w:rsidRPr="002D28F2" w14:paraId="38BDD232" w14:textId="77777777" w:rsidTr="008B5348">
        <w:trPr>
          <w:trHeight w:val="208"/>
        </w:trPr>
        <w:tc>
          <w:tcPr>
            <w:tcW w:w="273" w:type="pct"/>
            <w:vMerge/>
          </w:tcPr>
          <w:p w14:paraId="756FD50A"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E4CDBD0" w14:textId="77777777" w:rsidR="002D28F2" w:rsidRPr="002D28F2" w:rsidRDefault="002D28F2" w:rsidP="002D28F2">
            <w:pPr>
              <w:rPr>
                <w:rFonts w:ascii="Times New Roman" w:hAnsi="Times New Roman" w:cs="Times New Roman"/>
                <w:bCs/>
                <w:sz w:val="20"/>
                <w:szCs w:val="20"/>
              </w:rPr>
            </w:pPr>
          </w:p>
        </w:tc>
        <w:tc>
          <w:tcPr>
            <w:tcW w:w="1321" w:type="pct"/>
          </w:tcPr>
          <w:p w14:paraId="4599AC1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Грузовой момент, </w:t>
            </w:r>
            <m:oMath>
              <m:r>
                <w:rPr>
                  <w:rFonts w:ascii="Cambria Math" w:hAnsi="Cambria Math" w:cs="Times New Roman"/>
                  <w:sz w:val="20"/>
                  <w:szCs w:val="20"/>
                </w:rPr>
                <m:t>т∙м</m:t>
              </m:r>
            </m:oMath>
          </w:p>
        </w:tc>
        <w:tc>
          <w:tcPr>
            <w:tcW w:w="2202" w:type="pct"/>
          </w:tcPr>
          <w:p w14:paraId="336B5C3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Не менее 48 </w:t>
            </w:r>
            <m:oMath>
              <m:r>
                <w:rPr>
                  <w:rFonts w:ascii="Cambria Math" w:hAnsi="Cambria Math" w:cs="Times New Roman"/>
                  <w:sz w:val="20"/>
                  <w:szCs w:val="20"/>
                </w:rPr>
                <m:t>т∙м</m:t>
              </m:r>
            </m:oMath>
          </w:p>
        </w:tc>
      </w:tr>
      <w:tr w:rsidR="002D28F2" w:rsidRPr="002D28F2" w14:paraId="4E2E96A1" w14:textId="77777777" w:rsidTr="008B5348">
        <w:trPr>
          <w:trHeight w:val="208"/>
        </w:trPr>
        <w:tc>
          <w:tcPr>
            <w:tcW w:w="273" w:type="pct"/>
            <w:vMerge/>
          </w:tcPr>
          <w:p w14:paraId="653599A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455C064" w14:textId="77777777" w:rsidR="002D28F2" w:rsidRPr="002D28F2" w:rsidRDefault="002D28F2" w:rsidP="002D28F2">
            <w:pPr>
              <w:rPr>
                <w:rFonts w:ascii="Times New Roman" w:hAnsi="Times New Roman" w:cs="Times New Roman"/>
                <w:bCs/>
                <w:sz w:val="20"/>
                <w:szCs w:val="20"/>
              </w:rPr>
            </w:pPr>
          </w:p>
        </w:tc>
        <w:tc>
          <w:tcPr>
            <w:tcW w:w="1321" w:type="pct"/>
          </w:tcPr>
          <w:p w14:paraId="78C292C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Механизм работы крановой установки</w:t>
            </w:r>
          </w:p>
        </w:tc>
        <w:tc>
          <w:tcPr>
            <w:tcW w:w="2202" w:type="pct"/>
          </w:tcPr>
          <w:p w14:paraId="5B86671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Гидравлическая система, питаемая насосом от двигателя шасси через коробку отбора мощности</w:t>
            </w:r>
          </w:p>
        </w:tc>
      </w:tr>
      <w:tr w:rsidR="002D28F2" w:rsidRPr="002D28F2" w14:paraId="4BA90B31" w14:textId="77777777" w:rsidTr="008B5348">
        <w:tc>
          <w:tcPr>
            <w:tcW w:w="273" w:type="pct"/>
            <w:vMerge/>
          </w:tcPr>
          <w:p w14:paraId="6C55892F"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87CC317" w14:textId="77777777" w:rsidR="002D28F2" w:rsidRPr="002D28F2" w:rsidRDefault="002D28F2" w:rsidP="002D28F2">
            <w:pPr>
              <w:rPr>
                <w:rFonts w:ascii="Times New Roman" w:hAnsi="Times New Roman" w:cs="Times New Roman"/>
                <w:bCs/>
                <w:sz w:val="20"/>
                <w:szCs w:val="20"/>
              </w:rPr>
            </w:pPr>
          </w:p>
        </w:tc>
        <w:tc>
          <w:tcPr>
            <w:tcW w:w="1321" w:type="pct"/>
          </w:tcPr>
          <w:p w14:paraId="55551C4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Тип стрелы</w:t>
            </w:r>
          </w:p>
        </w:tc>
        <w:tc>
          <w:tcPr>
            <w:tcW w:w="2202" w:type="pct"/>
          </w:tcPr>
          <w:p w14:paraId="3D2B92B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3-х секционная телескопическая стрела (одна основная и две выдвижные секции) без гуська</w:t>
            </w:r>
          </w:p>
        </w:tc>
      </w:tr>
      <w:tr w:rsidR="002D28F2" w:rsidRPr="002D28F2" w14:paraId="412659A8" w14:textId="77777777" w:rsidTr="008B5348">
        <w:tc>
          <w:tcPr>
            <w:tcW w:w="273" w:type="pct"/>
            <w:vMerge/>
          </w:tcPr>
          <w:p w14:paraId="2F1F28EC"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971C292" w14:textId="77777777" w:rsidR="002D28F2" w:rsidRPr="002D28F2" w:rsidRDefault="002D28F2" w:rsidP="002D28F2">
            <w:pPr>
              <w:rPr>
                <w:rFonts w:ascii="Times New Roman" w:hAnsi="Times New Roman" w:cs="Times New Roman"/>
                <w:bCs/>
                <w:sz w:val="20"/>
                <w:szCs w:val="20"/>
              </w:rPr>
            </w:pPr>
          </w:p>
        </w:tc>
        <w:tc>
          <w:tcPr>
            <w:tcW w:w="1321" w:type="pct"/>
          </w:tcPr>
          <w:p w14:paraId="7C4236E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Телескопирование стрелы</w:t>
            </w:r>
          </w:p>
        </w:tc>
        <w:tc>
          <w:tcPr>
            <w:tcW w:w="2202" w:type="pct"/>
          </w:tcPr>
          <w:p w14:paraId="134109E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Гидроцилиндром и системой полиспастов. Гидроцилиндр выдвигает одну секцию, а остальные синхронизируются канатной системой (полиспастами)</w:t>
            </w:r>
          </w:p>
        </w:tc>
      </w:tr>
      <w:tr w:rsidR="002D28F2" w:rsidRPr="002D28F2" w14:paraId="1486BC75" w14:textId="77777777" w:rsidTr="008B5348">
        <w:tc>
          <w:tcPr>
            <w:tcW w:w="273" w:type="pct"/>
            <w:vMerge/>
          </w:tcPr>
          <w:p w14:paraId="774A6156"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B85223D" w14:textId="77777777" w:rsidR="002D28F2" w:rsidRPr="002D28F2" w:rsidRDefault="002D28F2" w:rsidP="002D28F2">
            <w:pPr>
              <w:rPr>
                <w:rFonts w:ascii="Times New Roman" w:hAnsi="Times New Roman" w:cs="Times New Roman"/>
                <w:bCs/>
                <w:sz w:val="20"/>
                <w:szCs w:val="20"/>
              </w:rPr>
            </w:pPr>
          </w:p>
        </w:tc>
        <w:tc>
          <w:tcPr>
            <w:tcW w:w="1321" w:type="pct"/>
          </w:tcPr>
          <w:p w14:paraId="3D7F840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Профиль стрелы</w:t>
            </w:r>
          </w:p>
        </w:tc>
        <w:tc>
          <w:tcPr>
            <w:tcW w:w="2202" w:type="pct"/>
          </w:tcPr>
          <w:p w14:paraId="5FF9FDB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Прямоугольный или </w:t>
            </w:r>
            <w:proofErr w:type="spellStart"/>
            <w:r w:rsidRPr="002D28F2">
              <w:rPr>
                <w:rFonts w:ascii="Times New Roman" w:hAnsi="Times New Roman" w:cs="Times New Roman"/>
                <w:bCs/>
                <w:sz w:val="20"/>
                <w:szCs w:val="20"/>
              </w:rPr>
              <w:t>овоидный</w:t>
            </w:r>
            <w:proofErr w:type="spellEnd"/>
            <w:r w:rsidRPr="002D28F2">
              <w:rPr>
                <w:rFonts w:ascii="Times New Roman" w:hAnsi="Times New Roman" w:cs="Times New Roman"/>
                <w:bCs/>
                <w:sz w:val="20"/>
                <w:szCs w:val="20"/>
              </w:rPr>
              <w:t xml:space="preserve"> (овальный) профиль</w:t>
            </w:r>
          </w:p>
        </w:tc>
      </w:tr>
      <w:tr w:rsidR="002D28F2" w:rsidRPr="002D28F2" w14:paraId="65D65A36" w14:textId="77777777" w:rsidTr="008B5348">
        <w:trPr>
          <w:trHeight w:val="690"/>
        </w:trPr>
        <w:tc>
          <w:tcPr>
            <w:tcW w:w="273" w:type="pct"/>
            <w:vMerge/>
          </w:tcPr>
          <w:p w14:paraId="0FF894B9"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E6E23DF" w14:textId="77777777" w:rsidR="002D28F2" w:rsidRPr="002D28F2" w:rsidRDefault="002D28F2" w:rsidP="002D28F2">
            <w:pPr>
              <w:rPr>
                <w:rFonts w:ascii="Times New Roman" w:hAnsi="Times New Roman" w:cs="Times New Roman"/>
                <w:bCs/>
                <w:sz w:val="20"/>
                <w:szCs w:val="20"/>
              </w:rPr>
            </w:pPr>
          </w:p>
        </w:tc>
        <w:tc>
          <w:tcPr>
            <w:tcW w:w="1321" w:type="pct"/>
          </w:tcPr>
          <w:p w14:paraId="7262F15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Длина стрелы, м</w:t>
            </w:r>
          </w:p>
        </w:tc>
        <w:tc>
          <w:tcPr>
            <w:tcW w:w="2202" w:type="pct"/>
          </w:tcPr>
          <w:p w14:paraId="58D23DF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От 8,0 до 9,0 – в сложенном положении,</w:t>
            </w:r>
          </w:p>
          <w:p w14:paraId="14A0547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Не менее 18,0 – в полностью выдвинутом положении. </w:t>
            </w:r>
          </w:p>
        </w:tc>
      </w:tr>
      <w:tr w:rsidR="002D28F2" w:rsidRPr="002D28F2" w14:paraId="2F809FB5" w14:textId="77777777" w:rsidTr="008B5348">
        <w:tc>
          <w:tcPr>
            <w:tcW w:w="273" w:type="pct"/>
            <w:vMerge/>
          </w:tcPr>
          <w:p w14:paraId="6B4FADC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ACB3F54" w14:textId="77777777" w:rsidR="002D28F2" w:rsidRPr="002D28F2" w:rsidRDefault="002D28F2" w:rsidP="002D28F2">
            <w:pPr>
              <w:rPr>
                <w:rFonts w:ascii="Times New Roman" w:hAnsi="Times New Roman" w:cs="Times New Roman"/>
                <w:bCs/>
                <w:sz w:val="20"/>
                <w:szCs w:val="20"/>
              </w:rPr>
            </w:pPr>
          </w:p>
        </w:tc>
        <w:tc>
          <w:tcPr>
            <w:tcW w:w="1321" w:type="pct"/>
          </w:tcPr>
          <w:p w14:paraId="124959A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Вылет стрелы (без гуська), м</w:t>
            </w:r>
          </w:p>
        </w:tc>
        <w:tc>
          <w:tcPr>
            <w:tcW w:w="2202" w:type="pct"/>
          </w:tcPr>
          <w:p w14:paraId="230110F2"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Минимальный – не более 3,0</w:t>
            </w:r>
          </w:p>
          <w:p w14:paraId="7AF3CD02"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Максимальный – не менее 18,0</w:t>
            </w:r>
          </w:p>
          <w:p w14:paraId="760CAF4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При максимальной грузоподъемности – </w:t>
            </w:r>
          </w:p>
          <w:p w14:paraId="5FADF443"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3,0</w:t>
            </w:r>
          </w:p>
        </w:tc>
      </w:tr>
      <w:tr w:rsidR="002D28F2" w:rsidRPr="002D28F2" w14:paraId="20ABB571" w14:textId="77777777" w:rsidTr="008B5348">
        <w:tc>
          <w:tcPr>
            <w:tcW w:w="273" w:type="pct"/>
            <w:vMerge/>
          </w:tcPr>
          <w:p w14:paraId="747BB5C6"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8F950A9" w14:textId="77777777" w:rsidR="002D28F2" w:rsidRPr="002D28F2" w:rsidRDefault="002D28F2" w:rsidP="002D28F2">
            <w:pPr>
              <w:rPr>
                <w:rFonts w:ascii="Times New Roman" w:hAnsi="Times New Roman" w:cs="Times New Roman"/>
                <w:bCs/>
                <w:sz w:val="20"/>
                <w:szCs w:val="20"/>
              </w:rPr>
            </w:pPr>
          </w:p>
        </w:tc>
        <w:tc>
          <w:tcPr>
            <w:tcW w:w="1321" w:type="pct"/>
          </w:tcPr>
          <w:p w14:paraId="1F98343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Высота подъема крюка максимальная (без гуська), м</w:t>
            </w:r>
          </w:p>
        </w:tc>
        <w:tc>
          <w:tcPr>
            <w:tcW w:w="2202" w:type="pct"/>
          </w:tcPr>
          <w:p w14:paraId="2D1907F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9,0 – в сложенном положении стрелы</w:t>
            </w:r>
          </w:p>
          <w:p w14:paraId="34544A1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20,0 – в полностью выдвинутом положении стрелы</w:t>
            </w:r>
          </w:p>
        </w:tc>
      </w:tr>
      <w:tr w:rsidR="002D28F2" w:rsidRPr="002D28F2" w14:paraId="21F4A268" w14:textId="77777777" w:rsidTr="008B5348">
        <w:tc>
          <w:tcPr>
            <w:tcW w:w="273" w:type="pct"/>
            <w:vMerge/>
          </w:tcPr>
          <w:p w14:paraId="765C7C66"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51D58C7" w14:textId="77777777" w:rsidR="002D28F2" w:rsidRPr="002D28F2" w:rsidRDefault="002D28F2" w:rsidP="002D28F2">
            <w:pPr>
              <w:rPr>
                <w:rFonts w:ascii="Times New Roman" w:hAnsi="Times New Roman" w:cs="Times New Roman"/>
                <w:bCs/>
                <w:sz w:val="20"/>
                <w:szCs w:val="20"/>
              </w:rPr>
            </w:pPr>
          </w:p>
        </w:tc>
        <w:tc>
          <w:tcPr>
            <w:tcW w:w="1321" w:type="pct"/>
          </w:tcPr>
          <w:p w14:paraId="61E3B0B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Высота подъема крюка при максимальном вылете стрелы (без гуська), м</w:t>
            </w:r>
          </w:p>
        </w:tc>
        <w:tc>
          <w:tcPr>
            <w:tcW w:w="2202" w:type="pct"/>
          </w:tcPr>
          <w:p w14:paraId="76FF684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2,0 – в сложенном положении стрелы</w:t>
            </w:r>
          </w:p>
          <w:p w14:paraId="3F510333"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5,0 – в полностью выдвинутом положении стрелы</w:t>
            </w:r>
          </w:p>
        </w:tc>
      </w:tr>
      <w:tr w:rsidR="002D28F2" w:rsidRPr="002D28F2" w14:paraId="6002994D" w14:textId="77777777" w:rsidTr="008B5348">
        <w:tc>
          <w:tcPr>
            <w:tcW w:w="273" w:type="pct"/>
            <w:vMerge/>
          </w:tcPr>
          <w:p w14:paraId="41073251"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C2232A7" w14:textId="77777777" w:rsidR="002D28F2" w:rsidRPr="002D28F2" w:rsidRDefault="002D28F2" w:rsidP="002D28F2">
            <w:pPr>
              <w:rPr>
                <w:rFonts w:ascii="Times New Roman" w:hAnsi="Times New Roman" w:cs="Times New Roman"/>
                <w:bCs/>
                <w:sz w:val="20"/>
                <w:szCs w:val="20"/>
              </w:rPr>
            </w:pPr>
          </w:p>
        </w:tc>
        <w:tc>
          <w:tcPr>
            <w:tcW w:w="1321" w:type="pct"/>
          </w:tcPr>
          <w:p w14:paraId="56FE19B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Номинальная скорость </w:t>
            </w:r>
            <w:r w:rsidRPr="002D28F2">
              <w:rPr>
                <w:rFonts w:ascii="Times New Roman" w:hAnsi="Times New Roman" w:cs="Times New Roman"/>
                <w:bCs/>
                <w:sz w:val="20"/>
                <w:szCs w:val="20"/>
              </w:rPr>
              <w:lastRenderedPageBreak/>
              <w:t>подъема (опускания) груза, м/мин</w:t>
            </w:r>
          </w:p>
        </w:tc>
        <w:tc>
          <w:tcPr>
            <w:tcW w:w="2202" w:type="pct"/>
          </w:tcPr>
          <w:p w14:paraId="6D2D74A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lastRenderedPageBreak/>
              <w:t>Не менее 5,0</w:t>
            </w:r>
          </w:p>
          <w:p w14:paraId="03E0BEC1" w14:textId="77777777" w:rsidR="002D28F2" w:rsidRPr="002D28F2" w:rsidRDefault="002D28F2" w:rsidP="002D28F2">
            <w:pPr>
              <w:rPr>
                <w:rFonts w:ascii="Times New Roman" w:hAnsi="Times New Roman" w:cs="Times New Roman"/>
                <w:bCs/>
                <w:sz w:val="20"/>
                <w:szCs w:val="20"/>
              </w:rPr>
            </w:pPr>
          </w:p>
        </w:tc>
      </w:tr>
      <w:tr w:rsidR="002D28F2" w:rsidRPr="002D28F2" w14:paraId="33894924" w14:textId="77777777" w:rsidTr="008B5348">
        <w:tc>
          <w:tcPr>
            <w:tcW w:w="273" w:type="pct"/>
            <w:vMerge/>
          </w:tcPr>
          <w:p w14:paraId="5EBFF8BC"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5B6355E" w14:textId="77777777" w:rsidR="002D28F2" w:rsidRPr="002D28F2" w:rsidRDefault="002D28F2" w:rsidP="002D28F2">
            <w:pPr>
              <w:rPr>
                <w:rFonts w:ascii="Times New Roman" w:hAnsi="Times New Roman" w:cs="Times New Roman"/>
                <w:bCs/>
                <w:sz w:val="20"/>
                <w:szCs w:val="20"/>
              </w:rPr>
            </w:pPr>
          </w:p>
        </w:tc>
        <w:tc>
          <w:tcPr>
            <w:tcW w:w="1321" w:type="pct"/>
          </w:tcPr>
          <w:p w14:paraId="3A2A0E4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Максимальная скорость подъема (опускания) пустого крюка и грузов до 2 т, м/мин</w:t>
            </w:r>
          </w:p>
        </w:tc>
        <w:tc>
          <w:tcPr>
            <w:tcW w:w="2202" w:type="pct"/>
          </w:tcPr>
          <w:p w14:paraId="7A73477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15,0</w:t>
            </w:r>
          </w:p>
        </w:tc>
      </w:tr>
      <w:tr w:rsidR="002D28F2" w:rsidRPr="002D28F2" w14:paraId="73EF145E" w14:textId="77777777" w:rsidTr="008B5348">
        <w:tc>
          <w:tcPr>
            <w:tcW w:w="273" w:type="pct"/>
            <w:vMerge/>
          </w:tcPr>
          <w:p w14:paraId="34C7CAD0"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FBC5424" w14:textId="77777777" w:rsidR="002D28F2" w:rsidRPr="002D28F2" w:rsidRDefault="002D28F2" w:rsidP="002D28F2">
            <w:pPr>
              <w:rPr>
                <w:rFonts w:ascii="Times New Roman" w:hAnsi="Times New Roman" w:cs="Times New Roman"/>
                <w:bCs/>
                <w:sz w:val="20"/>
                <w:szCs w:val="20"/>
              </w:rPr>
            </w:pPr>
          </w:p>
        </w:tc>
        <w:tc>
          <w:tcPr>
            <w:tcW w:w="1321" w:type="pct"/>
          </w:tcPr>
          <w:p w14:paraId="26F4ED5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Скорость посадки груза, м/мин</w:t>
            </w:r>
          </w:p>
        </w:tc>
        <w:tc>
          <w:tcPr>
            <w:tcW w:w="2202" w:type="pct"/>
          </w:tcPr>
          <w:p w14:paraId="1D4179E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более 0,4</w:t>
            </w:r>
          </w:p>
        </w:tc>
      </w:tr>
      <w:tr w:rsidR="002D28F2" w:rsidRPr="002D28F2" w14:paraId="084E5182" w14:textId="77777777" w:rsidTr="008B5348">
        <w:tc>
          <w:tcPr>
            <w:tcW w:w="273" w:type="pct"/>
            <w:vMerge/>
          </w:tcPr>
          <w:p w14:paraId="35ED5ED9"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E5C78AE" w14:textId="77777777" w:rsidR="002D28F2" w:rsidRPr="002D28F2" w:rsidRDefault="002D28F2" w:rsidP="002D28F2">
            <w:pPr>
              <w:rPr>
                <w:rFonts w:ascii="Times New Roman" w:hAnsi="Times New Roman" w:cs="Times New Roman"/>
                <w:bCs/>
                <w:sz w:val="20"/>
                <w:szCs w:val="20"/>
              </w:rPr>
            </w:pPr>
          </w:p>
        </w:tc>
        <w:tc>
          <w:tcPr>
            <w:tcW w:w="1321" w:type="pct"/>
          </w:tcPr>
          <w:p w14:paraId="6C8EA0D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Параметры опорного контура, м</w:t>
            </w:r>
          </w:p>
        </w:tc>
        <w:tc>
          <w:tcPr>
            <w:tcW w:w="2202" w:type="pct"/>
          </w:tcPr>
          <w:p w14:paraId="36BD8591"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база выносных опор – не менее 4,2</w:t>
            </w:r>
          </w:p>
          <w:p w14:paraId="1FB9D25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расстояние между выносными опорами при выдвинутых балках выносных опор – не менее 5,2</w:t>
            </w:r>
          </w:p>
          <w:p w14:paraId="36C6EBB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расстояние между выносными опорами при втянутых балках выносных опор – не менее 2,25</w:t>
            </w:r>
          </w:p>
        </w:tc>
      </w:tr>
      <w:tr w:rsidR="002D28F2" w:rsidRPr="002D28F2" w14:paraId="2856D0EC" w14:textId="77777777" w:rsidTr="008B5348">
        <w:tc>
          <w:tcPr>
            <w:tcW w:w="273" w:type="pct"/>
            <w:vMerge/>
          </w:tcPr>
          <w:p w14:paraId="3F99A345"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4196D01" w14:textId="77777777" w:rsidR="002D28F2" w:rsidRPr="002D28F2" w:rsidRDefault="002D28F2" w:rsidP="002D28F2">
            <w:pPr>
              <w:rPr>
                <w:rFonts w:ascii="Times New Roman" w:hAnsi="Times New Roman" w:cs="Times New Roman"/>
                <w:bCs/>
                <w:sz w:val="20"/>
                <w:szCs w:val="20"/>
              </w:rPr>
            </w:pPr>
          </w:p>
        </w:tc>
        <w:tc>
          <w:tcPr>
            <w:tcW w:w="1321" w:type="pct"/>
          </w:tcPr>
          <w:p w14:paraId="5E77782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Механизм работы выносных опор крана (</w:t>
            </w:r>
            <w:proofErr w:type="spellStart"/>
            <w:r w:rsidRPr="002D28F2">
              <w:rPr>
                <w:rFonts w:ascii="Times New Roman" w:hAnsi="Times New Roman" w:cs="Times New Roman"/>
                <w:bCs/>
                <w:sz w:val="20"/>
                <w:szCs w:val="20"/>
              </w:rPr>
              <w:t>аутригиров</w:t>
            </w:r>
            <w:proofErr w:type="spellEnd"/>
            <w:r w:rsidRPr="002D28F2">
              <w:rPr>
                <w:rFonts w:ascii="Times New Roman" w:hAnsi="Times New Roman" w:cs="Times New Roman"/>
                <w:bCs/>
                <w:sz w:val="20"/>
                <w:szCs w:val="20"/>
              </w:rPr>
              <w:t>)</w:t>
            </w:r>
          </w:p>
        </w:tc>
        <w:tc>
          <w:tcPr>
            <w:tcW w:w="2202" w:type="pct"/>
          </w:tcPr>
          <w:p w14:paraId="28498A9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Гидравлический, выдвижение балок и опускание штоков опор осуществляется гидроцилиндрами</w:t>
            </w:r>
          </w:p>
        </w:tc>
      </w:tr>
      <w:tr w:rsidR="002D28F2" w:rsidRPr="002D28F2" w14:paraId="2205E796" w14:textId="77777777" w:rsidTr="008B5348">
        <w:tc>
          <w:tcPr>
            <w:tcW w:w="273" w:type="pct"/>
            <w:vMerge/>
          </w:tcPr>
          <w:p w14:paraId="2599B033"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4094C6D" w14:textId="77777777" w:rsidR="002D28F2" w:rsidRPr="002D28F2" w:rsidRDefault="002D28F2" w:rsidP="002D28F2">
            <w:pPr>
              <w:rPr>
                <w:rFonts w:ascii="Times New Roman" w:hAnsi="Times New Roman" w:cs="Times New Roman"/>
                <w:bCs/>
                <w:sz w:val="20"/>
                <w:szCs w:val="20"/>
              </w:rPr>
            </w:pPr>
          </w:p>
        </w:tc>
        <w:tc>
          <w:tcPr>
            <w:tcW w:w="1321" w:type="pct"/>
          </w:tcPr>
          <w:p w14:paraId="43C5B86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Зона работы крана, град</w:t>
            </w:r>
          </w:p>
        </w:tc>
        <w:tc>
          <w:tcPr>
            <w:tcW w:w="2202" w:type="pct"/>
          </w:tcPr>
          <w:p w14:paraId="13403A3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Полная круговая (360 град) без ограничений по сектору и 230-260 град (по 115-130 град от положения «Стрела назад» в обе стороны)</w:t>
            </w:r>
          </w:p>
        </w:tc>
      </w:tr>
      <w:tr w:rsidR="002D28F2" w:rsidRPr="002D28F2" w14:paraId="0EDA3537" w14:textId="77777777" w:rsidTr="008B5348">
        <w:trPr>
          <w:trHeight w:val="810"/>
        </w:trPr>
        <w:tc>
          <w:tcPr>
            <w:tcW w:w="273" w:type="pct"/>
            <w:vMerge/>
          </w:tcPr>
          <w:p w14:paraId="57922149"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C13C56A" w14:textId="77777777" w:rsidR="002D28F2" w:rsidRPr="002D28F2" w:rsidRDefault="002D28F2" w:rsidP="002D28F2">
            <w:pPr>
              <w:rPr>
                <w:rFonts w:ascii="Times New Roman" w:hAnsi="Times New Roman" w:cs="Times New Roman"/>
                <w:bCs/>
                <w:sz w:val="20"/>
                <w:szCs w:val="20"/>
              </w:rPr>
            </w:pPr>
          </w:p>
        </w:tc>
        <w:tc>
          <w:tcPr>
            <w:tcW w:w="1321" w:type="pct"/>
          </w:tcPr>
          <w:p w14:paraId="3D89297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Глубина опускания максимальная при работе с грузом равным 50% грузоподъемностью, м</w:t>
            </w:r>
          </w:p>
        </w:tc>
        <w:tc>
          <w:tcPr>
            <w:tcW w:w="2202" w:type="pct"/>
          </w:tcPr>
          <w:p w14:paraId="52083EF3"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10,0 – в сложенном положении стрелы</w:t>
            </w:r>
          </w:p>
          <w:p w14:paraId="2163DB21"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Не менее 3,0 – в полностью выдвинутом положении стрелы (без гуська)</w:t>
            </w:r>
          </w:p>
        </w:tc>
      </w:tr>
      <w:tr w:rsidR="002D28F2" w:rsidRPr="002D28F2" w14:paraId="4E655969" w14:textId="77777777" w:rsidTr="008B5348">
        <w:tc>
          <w:tcPr>
            <w:tcW w:w="273" w:type="pct"/>
            <w:vMerge/>
          </w:tcPr>
          <w:p w14:paraId="6438499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E6CBC36" w14:textId="77777777" w:rsidR="002D28F2" w:rsidRPr="002D28F2" w:rsidRDefault="002D28F2" w:rsidP="002D28F2">
            <w:pPr>
              <w:rPr>
                <w:rFonts w:ascii="Times New Roman" w:hAnsi="Times New Roman" w:cs="Times New Roman"/>
                <w:bCs/>
                <w:sz w:val="20"/>
                <w:szCs w:val="20"/>
              </w:rPr>
            </w:pPr>
          </w:p>
        </w:tc>
        <w:tc>
          <w:tcPr>
            <w:tcW w:w="1321" w:type="pct"/>
          </w:tcPr>
          <w:p w14:paraId="0C7D5BF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Основные органы управления крановой установкой</w:t>
            </w:r>
          </w:p>
        </w:tc>
        <w:tc>
          <w:tcPr>
            <w:tcW w:w="2202" w:type="pct"/>
          </w:tcPr>
          <w:p w14:paraId="403D6E8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Основные системы и органы управления должны быть установлены в кабине оператора крановой установки и иметь надписи (символы), обозначающие их функционал. </w:t>
            </w:r>
          </w:p>
          <w:p w14:paraId="0FC6883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Управление должно осуществляться с помощью рычагов или джойстиков, педалей управления скорости работы крана и тормозом лебедки, кнопками/переключателями на панели управления приборами безопасности, освещением, стеклоочистителями и крановыми операциями.</w:t>
            </w:r>
          </w:p>
        </w:tc>
      </w:tr>
      <w:tr w:rsidR="002D28F2" w:rsidRPr="002D28F2" w14:paraId="39077ACC" w14:textId="77777777" w:rsidTr="008B5348">
        <w:tc>
          <w:tcPr>
            <w:tcW w:w="273" w:type="pct"/>
            <w:vMerge/>
          </w:tcPr>
          <w:p w14:paraId="2123F567"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B8A253D" w14:textId="77777777" w:rsidR="002D28F2" w:rsidRPr="002D28F2" w:rsidRDefault="002D28F2" w:rsidP="002D28F2">
            <w:pPr>
              <w:rPr>
                <w:rFonts w:ascii="Times New Roman" w:hAnsi="Times New Roman" w:cs="Times New Roman"/>
                <w:bCs/>
                <w:sz w:val="20"/>
                <w:szCs w:val="20"/>
              </w:rPr>
            </w:pPr>
          </w:p>
        </w:tc>
        <w:tc>
          <w:tcPr>
            <w:tcW w:w="1321" w:type="pct"/>
          </w:tcPr>
          <w:p w14:paraId="7DC3978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Органы управления выносными опорами (аутригерами)</w:t>
            </w:r>
          </w:p>
        </w:tc>
        <w:tc>
          <w:tcPr>
            <w:tcW w:w="2202" w:type="pct"/>
          </w:tcPr>
          <w:p w14:paraId="53993EB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Система управления должна осуществляться с пульта, расположенного на раме шасси, либо из кабины</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машиниста крановой установки,</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с помощью рычагов или джойстиков.</w:t>
            </w:r>
          </w:p>
        </w:tc>
      </w:tr>
      <w:tr w:rsidR="002D28F2" w:rsidRPr="002D28F2" w14:paraId="0003EE05" w14:textId="77777777" w:rsidTr="008B5348">
        <w:tc>
          <w:tcPr>
            <w:tcW w:w="273" w:type="pct"/>
            <w:vMerge/>
          </w:tcPr>
          <w:p w14:paraId="6EFEC42A"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EB87A37" w14:textId="77777777" w:rsidR="002D28F2" w:rsidRPr="002D28F2" w:rsidRDefault="002D28F2" w:rsidP="002D28F2">
            <w:pPr>
              <w:rPr>
                <w:rFonts w:ascii="Times New Roman" w:hAnsi="Times New Roman" w:cs="Times New Roman"/>
                <w:bCs/>
                <w:sz w:val="20"/>
                <w:szCs w:val="20"/>
              </w:rPr>
            </w:pPr>
          </w:p>
        </w:tc>
        <w:tc>
          <w:tcPr>
            <w:tcW w:w="1321" w:type="pct"/>
          </w:tcPr>
          <w:p w14:paraId="46356CA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Приборы и устройства безопасности работы крановой установки</w:t>
            </w:r>
          </w:p>
        </w:tc>
        <w:tc>
          <w:tcPr>
            <w:tcW w:w="2202" w:type="pct"/>
          </w:tcPr>
          <w:p w14:paraId="0A96AA0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Безопасную работу крана обеспечивает комплекс приборов и устройств, в том числе микропроцессорный ограничитель грузоподъемности (ОНК-160С или аналоги)</w:t>
            </w:r>
            <w:r w:rsidRPr="002D28F2">
              <w:rPr>
                <w:rFonts w:ascii="Times New Roman" w:hAnsi="Times New Roman" w:cs="Times New Roman"/>
                <w:sz w:val="20"/>
                <w:szCs w:val="20"/>
              </w:rPr>
              <w:t xml:space="preserve"> </w:t>
            </w:r>
            <w:r w:rsidRPr="002D28F2">
              <w:rPr>
                <w:rFonts w:ascii="Times New Roman" w:hAnsi="Times New Roman" w:cs="Times New Roman"/>
                <w:bCs/>
                <w:sz w:val="20"/>
                <w:szCs w:val="20"/>
              </w:rPr>
              <w:t>с цифровой индикацией параметров, установленный в кабине машиниста, со следующими функциями:</w:t>
            </w:r>
          </w:p>
          <w:p w14:paraId="5106649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отображение массы груза на крюке, вылета, длины стрелы,</w:t>
            </w:r>
          </w:p>
          <w:p w14:paraId="7D4E446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защита крана от перегрузки и опрокидывания при подъеме груза,</w:t>
            </w:r>
          </w:p>
          <w:p w14:paraId="3EA3292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режим координатной защиты (ограничение рабочей зоны в стесненным условиях),</w:t>
            </w:r>
          </w:p>
          <w:p w14:paraId="146F12F1"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защита от столкновения механизмов крана с проводами линии электропередач (защита от опасного напряжения),</w:t>
            </w:r>
          </w:p>
          <w:p w14:paraId="0436637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подача звуковой сигнализации,</w:t>
            </w:r>
          </w:p>
          <w:p w14:paraId="3593BE9A"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 регистрация линейных и нагрузочных параметров крана (встроенный «черный ящик»). </w:t>
            </w:r>
          </w:p>
        </w:tc>
      </w:tr>
      <w:tr w:rsidR="002D28F2" w:rsidRPr="002D28F2" w14:paraId="36A6032F" w14:textId="77777777" w:rsidTr="008B5348">
        <w:tc>
          <w:tcPr>
            <w:tcW w:w="273" w:type="pct"/>
            <w:vMerge/>
          </w:tcPr>
          <w:p w14:paraId="31CEE1A7"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68B3811C" w14:textId="77777777" w:rsidR="002D28F2" w:rsidRPr="002D28F2" w:rsidRDefault="002D28F2" w:rsidP="002D28F2">
            <w:pPr>
              <w:rPr>
                <w:rFonts w:ascii="Times New Roman" w:hAnsi="Times New Roman" w:cs="Times New Roman"/>
                <w:bCs/>
                <w:sz w:val="20"/>
                <w:szCs w:val="20"/>
              </w:rPr>
            </w:pPr>
          </w:p>
        </w:tc>
        <w:tc>
          <w:tcPr>
            <w:tcW w:w="1321" w:type="pct"/>
          </w:tcPr>
          <w:p w14:paraId="496CF4BD"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Кабина оператора </w:t>
            </w:r>
            <w:r w:rsidRPr="002D28F2">
              <w:rPr>
                <w:rFonts w:ascii="Times New Roman" w:hAnsi="Times New Roman" w:cs="Times New Roman"/>
                <w:bCs/>
                <w:sz w:val="20"/>
                <w:szCs w:val="20"/>
              </w:rPr>
              <w:lastRenderedPageBreak/>
              <w:t>крановой установки</w:t>
            </w:r>
          </w:p>
        </w:tc>
        <w:tc>
          <w:tcPr>
            <w:tcW w:w="2202" w:type="pct"/>
          </w:tcPr>
          <w:p w14:paraId="73F5C57B" w14:textId="05280BA9"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lastRenderedPageBreak/>
              <w:t xml:space="preserve">Цельнометаллическая или из </w:t>
            </w:r>
            <w:r w:rsidR="00245904" w:rsidRPr="00245904">
              <w:rPr>
                <w:rFonts w:ascii="Times New Roman" w:hAnsi="Times New Roman" w:cs="Times New Roman"/>
                <w:bCs/>
                <w:sz w:val="20"/>
                <w:szCs w:val="20"/>
              </w:rPr>
              <w:t xml:space="preserve">стеклопластика </w:t>
            </w:r>
            <w:r w:rsidR="00245904" w:rsidRPr="00245904">
              <w:rPr>
                <w:rFonts w:ascii="Times New Roman" w:hAnsi="Times New Roman" w:cs="Times New Roman"/>
                <w:bCs/>
                <w:sz w:val="20"/>
                <w:szCs w:val="20"/>
              </w:rPr>
              <w:lastRenderedPageBreak/>
              <w:t>с металлическим каркасом</w:t>
            </w:r>
            <w:r w:rsidRPr="002D28F2">
              <w:rPr>
                <w:rFonts w:ascii="Times New Roman" w:hAnsi="Times New Roman" w:cs="Times New Roman"/>
                <w:bCs/>
                <w:sz w:val="20"/>
                <w:szCs w:val="20"/>
              </w:rPr>
              <w:t>, комфортабельная, с круговым остеклением, обеспечивающим хороший обзор, и наличием стеклоочистителя</w:t>
            </w:r>
          </w:p>
        </w:tc>
      </w:tr>
      <w:tr w:rsidR="002D28F2" w:rsidRPr="002D28F2" w14:paraId="6472E568" w14:textId="77777777" w:rsidTr="008B5348">
        <w:trPr>
          <w:trHeight w:val="1658"/>
        </w:trPr>
        <w:tc>
          <w:tcPr>
            <w:tcW w:w="273" w:type="pct"/>
            <w:vMerge/>
          </w:tcPr>
          <w:p w14:paraId="19D4F386"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98F202B" w14:textId="77777777" w:rsidR="002D28F2" w:rsidRPr="002D28F2" w:rsidRDefault="002D28F2" w:rsidP="002D28F2">
            <w:pPr>
              <w:rPr>
                <w:rFonts w:ascii="Times New Roman" w:hAnsi="Times New Roman" w:cs="Times New Roman"/>
                <w:bCs/>
                <w:sz w:val="20"/>
                <w:szCs w:val="20"/>
              </w:rPr>
            </w:pPr>
          </w:p>
        </w:tc>
        <w:tc>
          <w:tcPr>
            <w:tcW w:w="1321" w:type="pct"/>
          </w:tcPr>
          <w:p w14:paraId="22D1C5D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Отопление оператора кабины крановой установки</w:t>
            </w:r>
          </w:p>
        </w:tc>
        <w:tc>
          <w:tcPr>
            <w:tcW w:w="2202" w:type="pct"/>
          </w:tcPr>
          <w:p w14:paraId="649FE075"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Наличие автономного дизельного отопителя (типа «</w:t>
            </w:r>
            <w:proofErr w:type="spellStart"/>
            <w:r w:rsidRPr="002D28F2">
              <w:rPr>
                <w:rFonts w:ascii="Times New Roman" w:hAnsi="Times New Roman" w:cs="Times New Roman"/>
                <w:bCs/>
                <w:sz w:val="20"/>
                <w:szCs w:val="20"/>
              </w:rPr>
              <w:t>Планар</w:t>
            </w:r>
            <w:proofErr w:type="spellEnd"/>
            <w:r w:rsidRPr="002D28F2">
              <w:rPr>
                <w:rFonts w:ascii="Times New Roman" w:hAnsi="Times New Roman" w:cs="Times New Roman"/>
                <w:bCs/>
                <w:sz w:val="20"/>
                <w:szCs w:val="20"/>
              </w:rPr>
              <w:t xml:space="preserve">», </w:t>
            </w:r>
            <w:proofErr w:type="spellStart"/>
            <w:r w:rsidRPr="002D28F2">
              <w:rPr>
                <w:rFonts w:ascii="Times New Roman" w:hAnsi="Times New Roman" w:cs="Times New Roman"/>
                <w:bCs/>
                <w:sz w:val="20"/>
                <w:szCs w:val="20"/>
              </w:rPr>
              <w:t>Webasto</w:t>
            </w:r>
            <w:proofErr w:type="spellEnd"/>
            <w:r w:rsidRPr="002D28F2">
              <w:rPr>
                <w:rFonts w:ascii="Times New Roman" w:hAnsi="Times New Roman" w:cs="Times New Roman"/>
                <w:bCs/>
                <w:sz w:val="20"/>
                <w:szCs w:val="20"/>
              </w:rPr>
              <w:t xml:space="preserve"> или </w:t>
            </w:r>
            <w:proofErr w:type="spellStart"/>
            <w:r w:rsidRPr="002D28F2">
              <w:rPr>
                <w:rFonts w:ascii="Times New Roman" w:hAnsi="Times New Roman" w:cs="Times New Roman"/>
                <w:bCs/>
                <w:sz w:val="20"/>
                <w:szCs w:val="20"/>
              </w:rPr>
              <w:t>Eberspacher</w:t>
            </w:r>
            <w:proofErr w:type="spellEnd"/>
            <w:r w:rsidRPr="002D28F2">
              <w:rPr>
                <w:rFonts w:ascii="Times New Roman" w:hAnsi="Times New Roman" w:cs="Times New Roman"/>
                <w:bCs/>
                <w:sz w:val="20"/>
                <w:szCs w:val="20"/>
              </w:rPr>
              <w:t>, либо аналог), обеспечивающего эксплуатацию при внешних температурах до -40 град, при этом температура в салоне должна поддерживаться в соответствии с нормами, в среднем от +15 до +20 град в зоне головы водителя при работе отопителя</w:t>
            </w:r>
          </w:p>
        </w:tc>
      </w:tr>
      <w:tr w:rsidR="002D28F2" w:rsidRPr="002D28F2" w14:paraId="6D14D0AF" w14:textId="77777777" w:rsidTr="008B5348">
        <w:tc>
          <w:tcPr>
            <w:tcW w:w="273" w:type="pct"/>
            <w:vMerge/>
          </w:tcPr>
          <w:p w14:paraId="26D7BF1E"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3DCBB0CC" w14:textId="77777777" w:rsidR="002D28F2" w:rsidRPr="002D28F2" w:rsidRDefault="002D28F2" w:rsidP="002D28F2">
            <w:pPr>
              <w:rPr>
                <w:rFonts w:ascii="Times New Roman" w:hAnsi="Times New Roman" w:cs="Times New Roman"/>
                <w:bCs/>
                <w:sz w:val="20"/>
                <w:szCs w:val="20"/>
              </w:rPr>
            </w:pPr>
          </w:p>
        </w:tc>
        <w:tc>
          <w:tcPr>
            <w:tcW w:w="1321" w:type="pct"/>
          </w:tcPr>
          <w:p w14:paraId="4A4A663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Освещение крановой установки</w:t>
            </w:r>
          </w:p>
        </w:tc>
        <w:tc>
          <w:tcPr>
            <w:tcW w:w="2202" w:type="pct"/>
          </w:tcPr>
          <w:p w14:paraId="2340193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Фара освещения крюка, установленная на стреле и освещение кабины машиниста крановой установки</w:t>
            </w:r>
          </w:p>
        </w:tc>
      </w:tr>
      <w:tr w:rsidR="002D28F2" w:rsidRPr="002D28F2" w14:paraId="593671EB" w14:textId="77777777" w:rsidTr="008B5348">
        <w:trPr>
          <w:trHeight w:val="847"/>
        </w:trPr>
        <w:tc>
          <w:tcPr>
            <w:tcW w:w="273" w:type="pct"/>
            <w:vMerge/>
          </w:tcPr>
          <w:p w14:paraId="5296CB20"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DFB66B5" w14:textId="77777777" w:rsidR="002D28F2" w:rsidRPr="002D28F2" w:rsidRDefault="002D28F2" w:rsidP="002D28F2">
            <w:pPr>
              <w:rPr>
                <w:rFonts w:ascii="Times New Roman" w:hAnsi="Times New Roman" w:cs="Times New Roman"/>
                <w:bCs/>
                <w:sz w:val="20"/>
                <w:szCs w:val="20"/>
              </w:rPr>
            </w:pPr>
          </w:p>
        </w:tc>
        <w:tc>
          <w:tcPr>
            <w:tcW w:w="1321" w:type="pct"/>
          </w:tcPr>
          <w:p w14:paraId="30A0370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Наличие штатной возможности установки дополнительного оборудования</w:t>
            </w:r>
          </w:p>
        </w:tc>
        <w:tc>
          <w:tcPr>
            <w:tcW w:w="2202" w:type="pct"/>
          </w:tcPr>
          <w:p w14:paraId="0D6BB208"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 наличие возможности установки противовеса массой не менее 0,5 т </w:t>
            </w:r>
          </w:p>
          <w:p w14:paraId="77999001"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наличие возможности установки гуська длиной не менее 7,0 м</w:t>
            </w:r>
          </w:p>
        </w:tc>
      </w:tr>
      <w:tr w:rsidR="002D28F2" w:rsidRPr="002D28F2" w14:paraId="7A779966" w14:textId="77777777" w:rsidTr="008B5348">
        <w:tc>
          <w:tcPr>
            <w:tcW w:w="273" w:type="pct"/>
          </w:tcPr>
          <w:p w14:paraId="18BD3272"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10</w:t>
            </w:r>
          </w:p>
        </w:tc>
        <w:tc>
          <w:tcPr>
            <w:tcW w:w="1204" w:type="pct"/>
          </w:tcPr>
          <w:p w14:paraId="2D44EC5F"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80%-</w:t>
            </w:r>
            <w:proofErr w:type="spellStart"/>
            <w:r w:rsidRPr="002D28F2">
              <w:rPr>
                <w:rFonts w:ascii="Times New Roman" w:hAnsi="Times New Roman" w:cs="Times New Roman"/>
                <w:bCs/>
                <w:sz w:val="20"/>
                <w:szCs w:val="20"/>
              </w:rPr>
              <w:t>ный</w:t>
            </w:r>
            <w:proofErr w:type="spellEnd"/>
            <w:r w:rsidRPr="002D28F2">
              <w:rPr>
                <w:rFonts w:ascii="Times New Roman" w:hAnsi="Times New Roman" w:cs="Times New Roman"/>
                <w:bCs/>
                <w:sz w:val="20"/>
                <w:szCs w:val="20"/>
              </w:rPr>
              <w:t xml:space="preserve"> ресурс первого капитального ремонта автомобильного крана, машино-час</w:t>
            </w:r>
          </w:p>
        </w:tc>
        <w:tc>
          <w:tcPr>
            <w:tcW w:w="3523" w:type="pct"/>
            <w:gridSpan w:val="2"/>
            <w:vAlign w:val="center"/>
          </w:tcPr>
          <w:p w14:paraId="482CD1C0"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Не менее 6000</w:t>
            </w:r>
          </w:p>
        </w:tc>
      </w:tr>
      <w:tr w:rsidR="002D28F2" w:rsidRPr="002D28F2" w14:paraId="17951CF8" w14:textId="77777777" w:rsidTr="008B5348">
        <w:tc>
          <w:tcPr>
            <w:tcW w:w="273" w:type="pct"/>
            <w:vMerge w:val="restart"/>
          </w:tcPr>
          <w:p w14:paraId="5944D869"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11</w:t>
            </w:r>
          </w:p>
        </w:tc>
        <w:tc>
          <w:tcPr>
            <w:tcW w:w="1204" w:type="pct"/>
            <w:vMerge w:val="restart"/>
          </w:tcPr>
          <w:p w14:paraId="412F25D0"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Комплектация автомобиля</w:t>
            </w:r>
          </w:p>
        </w:tc>
        <w:tc>
          <w:tcPr>
            <w:tcW w:w="3523" w:type="pct"/>
            <w:gridSpan w:val="2"/>
            <w:vAlign w:val="center"/>
          </w:tcPr>
          <w:p w14:paraId="48CA6518"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 xml:space="preserve">Подрессоренное водительское сиденье с раздельной регулировкой подушки по высоте и горизонтали, регулировкой угла наклона спинки. </w:t>
            </w:r>
          </w:p>
        </w:tc>
      </w:tr>
      <w:tr w:rsidR="002D28F2" w:rsidRPr="002D28F2" w14:paraId="3C7AD6F9" w14:textId="77777777" w:rsidTr="008B5348">
        <w:tc>
          <w:tcPr>
            <w:tcW w:w="273" w:type="pct"/>
            <w:vMerge/>
          </w:tcPr>
          <w:p w14:paraId="4E850200"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5FAAA4C5"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3080138D"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 xml:space="preserve">Подлокотники водительского сиденья </w:t>
            </w:r>
          </w:p>
        </w:tc>
      </w:tr>
      <w:tr w:rsidR="002D28F2" w:rsidRPr="002D28F2" w14:paraId="669ECB26" w14:textId="77777777" w:rsidTr="008B5348">
        <w:tc>
          <w:tcPr>
            <w:tcW w:w="273" w:type="pct"/>
            <w:vMerge/>
          </w:tcPr>
          <w:p w14:paraId="4F95E4A0"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470A39E"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3041C7E8"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 xml:space="preserve">Подголовники сидений </w:t>
            </w:r>
          </w:p>
        </w:tc>
      </w:tr>
      <w:tr w:rsidR="002D28F2" w:rsidRPr="002D28F2" w14:paraId="17EE765B" w14:textId="77777777" w:rsidTr="008B5348">
        <w:trPr>
          <w:trHeight w:val="177"/>
        </w:trPr>
        <w:tc>
          <w:tcPr>
            <w:tcW w:w="273" w:type="pct"/>
            <w:vMerge/>
          </w:tcPr>
          <w:p w14:paraId="74E44FA9"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5D104F2"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6EB7B02C"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Розетка 12В</w:t>
            </w:r>
          </w:p>
        </w:tc>
      </w:tr>
      <w:tr w:rsidR="002D28F2" w:rsidRPr="002D28F2" w14:paraId="1AA0E445" w14:textId="77777777" w:rsidTr="008B5348">
        <w:tc>
          <w:tcPr>
            <w:tcW w:w="273" w:type="pct"/>
            <w:vMerge/>
          </w:tcPr>
          <w:p w14:paraId="323F49F7"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1055874"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051F3E2C"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Плафон внутреннего освещения</w:t>
            </w:r>
          </w:p>
        </w:tc>
      </w:tr>
      <w:tr w:rsidR="002D28F2" w:rsidRPr="002D28F2" w14:paraId="0B58F3A8" w14:textId="77777777" w:rsidTr="008B5348">
        <w:tc>
          <w:tcPr>
            <w:tcW w:w="273" w:type="pct"/>
            <w:vMerge/>
          </w:tcPr>
          <w:p w14:paraId="2961ED14"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CD0F315"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670A25CC"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Салонный фильтр</w:t>
            </w:r>
          </w:p>
        </w:tc>
      </w:tr>
      <w:tr w:rsidR="002D28F2" w:rsidRPr="002D28F2" w14:paraId="5D055EF7" w14:textId="77777777" w:rsidTr="008B5348">
        <w:trPr>
          <w:trHeight w:val="174"/>
        </w:trPr>
        <w:tc>
          <w:tcPr>
            <w:tcW w:w="273" w:type="pct"/>
            <w:vMerge/>
          </w:tcPr>
          <w:p w14:paraId="6E8820C3"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75DC389"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632351C8"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Система отопления и вентиляции</w:t>
            </w:r>
          </w:p>
        </w:tc>
      </w:tr>
      <w:tr w:rsidR="002D28F2" w:rsidRPr="002D28F2" w14:paraId="256A955D" w14:textId="77777777" w:rsidTr="008B5348">
        <w:tc>
          <w:tcPr>
            <w:tcW w:w="273" w:type="pct"/>
            <w:vMerge/>
          </w:tcPr>
          <w:p w14:paraId="3219067E"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51AE4AC"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73C3463D"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Полноразмерное запасное колесо</w:t>
            </w:r>
          </w:p>
        </w:tc>
      </w:tr>
      <w:tr w:rsidR="002D28F2" w:rsidRPr="002D28F2" w14:paraId="4BC72E96" w14:textId="77777777" w:rsidTr="008B5348">
        <w:tc>
          <w:tcPr>
            <w:tcW w:w="273" w:type="pct"/>
            <w:vMerge/>
          </w:tcPr>
          <w:p w14:paraId="04F0C65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3F68C65"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4474B16B"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Комплект инструментов (ЗИП)</w:t>
            </w:r>
            <w:r w:rsidRPr="002D28F2">
              <w:rPr>
                <w:rFonts w:ascii="Times New Roman" w:hAnsi="Times New Roman" w:cs="Times New Roman"/>
                <w:sz w:val="20"/>
                <w:szCs w:val="20"/>
              </w:rPr>
              <w:t xml:space="preserve"> </w:t>
            </w:r>
            <w:r w:rsidRPr="002D28F2">
              <w:rPr>
                <w:rFonts w:ascii="Times New Roman" w:eastAsia="Times New Roman" w:hAnsi="Times New Roman" w:cs="Times New Roman"/>
                <w:sz w:val="20"/>
                <w:szCs w:val="20"/>
                <w:lang w:eastAsia="ru-RU"/>
              </w:rPr>
              <w:t>(в соответствии с комплектацией завода изготовителя)</w:t>
            </w:r>
          </w:p>
        </w:tc>
      </w:tr>
      <w:tr w:rsidR="002D28F2" w:rsidRPr="002D28F2" w14:paraId="2077DDC0" w14:textId="77777777" w:rsidTr="008B5348">
        <w:tc>
          <w:tcPr>
            <w:tcW w:w="273" w:type="pct"/>
            <w:vMerge/>
          </w:tcPr>
          <w:p w14:paraId="33530CBB"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141C2C6A"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17E0A71E"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Штатные деревянные подкладки размером не менее 500х500мм для уменьшения давления подпятников на грунт при установке автомобильного крана на выносные опоры в рабочем режиме</w:t>
            </w:r>
          </w:p>
        </w:tc>
      </w:tr>
      <w:tr w:rsidR="002D28F2" w:rsidRPr="002D28F2" w14:paraId="5965DEEB" w14:textId="77777777" w:rsidTr="008B5348">
        <w:trPr>
          <w:trHeight w:val="480"/>
        </w:trPr>
        <w:tc>
          <w:tcPr>
            <w:tcW w:w="273" w:type="pct"/>
            <w:vMerge/>
          </w:tcPr>
          <w:p w14:paraId="3182DCE7"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04614EB5"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24151F7E"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Блок-фары головного света с дневными ходовыми огнями с корректором угла наклона</w:t>
            </w:r>
          </w:p>
        </w:tc>
      </w:tr>
      <w:tr w:rsidR="002D28F2" w:rsidRPr="002D28F2" w14:paraId="0C667ACB" w14:textId="77777777" w:rsidTr="008B5348">
        <w:trPr>
          <w:trHeight w:val="131"/>
        </w:trPr>
        <w:tc>
          <w:tcPr>
            <w:tcW w:w="273" w:type="pct"/>
            <w:vMerge/>
          </w:tcPr>
          <w:p w14:paraId="3425B56A"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25AD6765"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086456E6" w14:textId="77777777" w:rsidR="002D28F2" w:rsidRPr="002D28F2" w:rsidRDefault="002D28F2" w:rsidP="002D28F2">
            <w:pPr>
              <w:rPr>
                <w:rFonts w:ascii="Times New Roman" w:eastAsia="Times New Roman" w:hAnsi="Times New Roman" w:cs="Times New Roman"/>
                <w:sz w:val="20"/>
                <w:szCs w:val="20"/>
                <w:lang w:eastAsia="ru-RU"/>
              </w:rPr>
            </w:pPr>
            <w:r w:rsidRPr="002D28F2">
              <w:rPr>
                <w:rFonts w:ascii="Times New Roman" w:eastAsia="Times New Roman" w:hAnsi="Times New Roman" w:cs="Times New Roman"/>
                <w:sz w:val="20"/>
                <w:szCs w:val="20"/>
                <w:lang w:eastAsia="ru-RU"/>
              </w:rPr>
              <w:t>Зеркала заднего вида с функцией подогрева</w:t>
            </w:r>
          </w:p>
        </w:tc>
      </w:tr>
      <w:tr w:rsidR="002D28F2" w:rsidRPr="002D28F2" w14:paraId="7C19A8AD" w14:textId="77777777" w:rsidTr="008B5348">
        <w:tc>
          <w:tcPr>
            <w:tcW w:w="273" w:type="pct"/>
            <w:vMerge/>
          </w:tcPr>
          <w:p w14:paraId="52816AED"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49EFF43E"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1579C8D1" w14:textId="77777777" w:rsidR="002D28F2" w:rsidRPr="002D28F2" w:rsidRDefault="002D28F2" w:rsidP="002D28F2">
            <w:pPr>
              <w:rPr>
                <w:rFonts w:ascii="Times New Roman" w:hAnsi="Times New Roman" w:cs="Times New Roman"/>
                <w:bCs/>
                <w:sz w:val="20"/>
                <w:szCs w:val="20"/>
              </w:rPr>
            </w:pPr>
            <w:proofErr w:type="spellStart"/>
            <w:r w:rsidRPr="002D28F2">
              <w:rPr>
                <w:rFonts w:ascii="Times New Roman" w:eastAsia="Times New Roman" w:hAnsi="Times New Roman" w:cs="Times New Roman"/>
                <w:sz w:val="20"/>
                <w:szCs w:val="20"/>
                <w:lang w:eastAsia="ru-RU"/>
              </w:rPr>
              <w:t>Электростеклоподъемники</w:t>
            </w:r>
            <w:proofErr w:type="spellEnd"/>
          </w:p>
        </w:tc>
      </w:tr>
      <w:tr w:rsidR="002D28F2" w:rsidRPr="002D28F2" w14:paraId="1B239A61" w14:textId="77777777" w:rsidTr="008B5348">
        <w:trPr>
          <w:trHeight w:val="81"/>
        </w:trPr>
        <w:tc>
          <w:tcPr>
            <w:tcW w:w="273" w:type="pct"/>
            <w:vMerge/>
          </w:tcPr>
          <w:p w14:paraId="7F69023C"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A87AEB4"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424639C9"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Центральный замок</w:t>
            </w:r>
          </w:p>
        </w:tc>
      </w:tr>
      <w:tr w:rsidR="002D28F2" w:rsidRPr="002D28F2" w14:paraId="318E075F" w14:textId="77777777" w:rsidTr="008B5348">
        <w:trPr>
          <w:trHeight w:val="272"/>
        </w:trPr>
        <w:tc>
          <w:tcPr>
            <w:tcW w:w="273" w:type="pct"/>
            <w:vMerge/>
          </w:tcPr>
          <w:p w14:paraId="3FE64438" w14:textId="77777777" w:rsidR="002D28F2" w:rsidRPr="002D28F2" w:rsidRDefault="002D28F2" w:rsidP="002D28F2">
            <w:pPr>
              <w:jc w:val="center"/>
              <w:rPr>
                <w:rFonts w:ascii="Times New Roman" w:hAnsi="Times New Roman" w:cs="Times New Roman"/>
                <w:bCs/>
                <w:sz w:val="20"/>
                <w:szCs w:val="20"/>
              </w:rPr>
            </w:pPr>
          </w:p>
        </w:tc>
        <w:tc>
          <w:tcPr>
            <w:tcW w:w="1204" w:type="pct"/>
            <w:vMerge/>
          </w:tcPr>
          <w:p w14:paraId="7FD3EF08" w14:textId="77777777" w:rsidR="002D28F2" w:rsidRPr="002D28F2" w:rsidRDefault="002D28F2" w:rsidP="002D28F2">
            <w:pPr>
              <w:rPr>
                <w:rFonts w:ascii="Times New Roman" w:hAnsi="Times New Roman" w:cs="Times New Roman"/>
                <w:bCs/>
                <w:sz w:val="20"/>
                <w:szCs w:val="20"/>
              </w:rPr>
            </w:pPr>
          </w:p>
        </w:tc>
        <w:tc>
          <w:tcPr>
            <w:tcW w:w="3523" w:type="pct"/>
            <w:gridSpan w:val="2"/>
            <w:vAlign w:val="center"/>
          </w:tcPr>
          <w:p w14:paraId="00860C2F"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Дополнительный автономный отопитель в кабине оператора крановой установки для поддерживания температуры в соответствии с нормами</w:t>
            </w:r>
          </w:p>
        </w:tc>
      </w:tr>
      <w:tr w:rsidR="002D28F2" w:rsidRPr="002D28F2" w14:paraId="4640B48D" w14:textId="77777777" w:rsidTr="008B5348">
        <w:tc>
          <w:tcPr>
            <w:tcW w:w="273" w:type="pct"/>
          </w:tcPr>
          <w:p w14:paraId="30BD8601"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12</w:t>
            </w:r>
          </w:p>
        </w:tc>
        <w:tc>
          <w:tcPr>
            <w:tcW w:w="1204" w:type="pct"/>
          </w:tcPr>
          <w:p w14:paraId="71CAA612"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Соответствие нормативным документам</w:t>
            </w:r>
          </w:p>
        </w:tc>
        <w:tc>
          <w:tcPr>
            <w:tcW w:w="3523" w:type="pct"/>
            <w:gridSpan w:val="2"/>
          </w:tcPr>
          <w:p w14:paraId="0651F099"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Решение Комиссии Таможенного союза № 877 от 09.12.2011 г. «О принятии технического регламента Таможенного союза «О безопасности колесных транспортных средств» (ТР ТС 018/2011); </w:t>
            </w:r>
          </w:p>
          <w:p w14:paraId="1087D69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Решение Комиссии Таможенного союза от 18 октября 2011 года N 823 «О принятии технического регламента Таможенного союза «О безопасности машин и оборудования» (ТР ТС 010/2011)</w:t>
            </w:r>
          </w:p>
        </w:tc>
      </w:tr>
      <w:tr w:rsidR="002D28F2" w:rsidRPr="002D28F2" w14:paraId="29093900" w14:textId="77777777" w:rsidTr="008B5348">
        <w:tc>
          <w:tcPr>
            <w:tcW w:w="273" w:type="pct"/>
          </w:tcPr>
          <w:p w14:paraId="3B5B6090"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13</w:t>
            </w:r>
          </w:p>
        </w:tc>
        <w:tc>
          <w:tcPr>
            <w:tcW w:w="1204" w:type="pct"/>
          </w:tcPr>
          <w:p w14:paraId="3B9437E6"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Предоставляется при подаче заявки</w:t>
            </w:r>
          </w:p>
        </w:tc>
        <w:tc>
          <w:tcPr>
            <w:tcW w:w="3523" w:type="pct"/>
            <w:gridSpan w:val="2"/>
          </w:tcPr>
          <w:p w14:paraId="40314640"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Документы, подтверждающие соответствие техники требованиям безопасности: </w:t>
            </w:r>
          </w:p>
          <w:p w14:paraId="3D60DAF8" w14:textId="77777777" w:rsidR="002D28F2" w:rsidRPr="002D28F2" w:rsidRDefault="002D28F2" w:rsidP="002D28F2">
            <w:pPr>
              <w:rPr>
                <w:rFonts w:ascii="Times New Roman" w:hAnsi="Times New Roman" w:cs="Times New Roman"/>
                <w:bCs/>
                <w:i/>
                <w:sz w:val="20"/>
                <w:szCs w:val="20"/>
              </w:rPr>
            </w:pPr>
            <w:r w:rsidRPr="002D28F2">
              <w:rPr>
                <w:rFonts w:ascii="Times New Roman" w:hAnsi="Times New Roman" w:cs="Times New Roman"/>
                <w:bCs/>
                <w:sz w:val="20"/>
                <w:szCs w:val="20"/>
              </w:rPr>
              <w:t>-</w:t>
            </w:r>
            <w:r w:rsidRPr="002D28F2">
              <w:rPr>
                <w:rFonts w:ascii="Times New Roman" w:hAnsi="Times New Roman" w:cs="Times New Roman"/>
                <w:bCs/>
                <w:i/>
                <w:sz w:val="20"/>
                <w:szCs w:val="20"/>
              </w:rPr>
              <w:t>Сертификат соответствия ТР ТС 010/2011 Техническому регламенту Таможенного союза "О безопасности машин и оборудования" (заверенная копия)</w:t>
            </w:r>
            <w:r w:rsidRPr="002D28F2">
              <w:rPr>
                <w:rFonts w:ascii="Times New Roman" w:eastAsia="Times New Roman" w:hAnsi="Times New Roman" w:cs="Times New Roman"/>
                <w:sz w:val="20"/>
                <w:szCs w:val="20"/>
                <w:lang w:eastAsia="ru-RU"/>
              </w:rPr>
              <w:t xml:space="preserve"> (заверенная копия)</w:t>
            </w:r>
            <w:r w:rsidRPr="002D28F2">
              <w:rPr>
                <w:rFonts w:ascii="Times New Roman" w:hAnsi="Times New Roman" w:cs="Times New Roman"/>
                <w:bCs/>
                <w:i/>
                <w:sz w:val="20"/>
                <w:szCs w:val="20"/>
              </w:rPr>
              <w:t>;</w:t>
            </w:r>
          </w:p>
          <w:p w14:paraId="47BD2E2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i/>
                <w:sz w:val="20"/>
                <w:szCs w:val="20"/>
              </w:rPr>
              <w:t xml:space="preserve">-Одобрение типа транспортного средства </w:t>
            </w:r>
            <w:proofErr w:type="gramStart"/>
            <w:r w:rsidRPr="002D28F2">
              <w:rPr>
                <w:rFonts w:ascii="Times New Roman" w:hAnsi="Times New Roman" w:cs="Times New Roman"/>
                <w:bCs/>
                <w:i/>
                <w:sz w:val="20"/>
                <w:szCs w:val="20"/>
              </w:rPr>
              <w:t>ОТТС</w:t>
            </w:r>
            <w:r w:rsidRPr="002D28F2">
              <w:rPr>
                <w:rFonts w:ascii="Times New Roman" w:eastAsia="Times New Roman" w:hAnsi="Times New Roman" w:cs="Times New Roman"/>
                <w:sz w:val="20"/>
                <w:szCs w:val="20"/>
                <w:lang w:eastAsia="ru-RU"/>
              </w:rPr>
              <w:t>(</w:t>
            </w:r>
            <w:proofErr w:type="gramEnd"/>
            <w:r w:rsidRPr="002D28F2">
              <w:rPr>
                <w:rFonts w:ascii="Times New Roman" w:eastAsia="Times New Roman" w:hAnsi="Times New Roman" w:cs="Times New Roman"/>
                <w:sz w:val="20"/>
                <w:szCs w:val="20"/>
                <w:lang w:eastAsia="ru-RU"/>
              </w:rPr>
              <w:t>заверенная копия)</w:t>
            </w:r>
            <w:r w:rsidRPr="002D28F2">
              <w:rPr>
                <w:rFonts w:ascii="Times New Roman" w:hAnsi="Times New Roman" w:cs="Times New Roman"/>
                <w:bCs/>
                <w:i/>
                <w:sz w:val="20"/>
                <w:szCs w:val="20"/>
              </w:rPr>
              <w:t>.</w:t>
            </w:r>
          </w:p>
          <w:p w14:paraId="3F9FF0F2" w14:textId="77777777" w:rsidR="002D28F2" w:rsidRPr="002D28F2" w:rsidRDefault="002D28F2" w:rsidP="002D28F2">
            <w:pPr>
              <w:rPr>
                <w:rFonts w:ascii="Times New Roman" w:hAnsi="Times New Roman" w:cs="Times New Roman"/>
                <w:bCs/>
                <w:sz w:val="20"/>
                <w:szCs w:val="20"/>
              </w:rPr>
            </w:pPr>
          </w:p>
          <w:p w14:paraId="75EB53E5" w14:textId="77777777" w:rsidR="002D28F2" w:rsidRPr="002D28F2" w:rsidRDefault="002D28F2" w:rsidP="002D28F2">
            <w:pPr>
              <w:rPr>
                <w:rFonts w:ascii="Times New Roman" w:hAnsi="Times New Roman" w:cs="Times New Roman"/>
                <w:bCs/>
                <w:i/>
                <w:sz w:val="20"/>
                <w:szCs w:val="20"/>
              </w:rPr>
            </w:pPr>
            <w:r w:rsidRPr="002D28F2">
              <w:rPr>
                <w:rFonts w:ascii="Times New Roman" w:hAnsi="Times New Roman" w:cs="Times New Roman"/>
                <w:bCs/>
                <w:sz w:val="20"/>
                <w:szCs w:val="20"/>
              </w:rPr>
              <w:t xml:space="preserve">Документы по </w:t>
            </w:r>
            <w:proofErr w:type="spellStart"/>
            <w:r w:rsidRPr="002D28F2">
              <w:rPr>
                <w:rFonts w:ascii="Times New Roman" w:hAnsi="Times New Roman" w:cs="Times New Roman"/>
                <w:bCs/>
                <w:sz w:val="20"/>
                <w:szCs w:val="20"/>
              </w:rPr>
              <w:t>нацрежиму</w:t>
            </w:r>
            <w:proofErr w:type="spellEnd"/>
            <w:r w:rsidRPr="002D28F2">
              <w:rPr>
                <w:rFonts w:ascii="Times New Roman" w:hAnsi="Times New Roman" w:cs="Times New Roman"/>
                <w:bCs/>
                <w:sz w:val="20"/>
                <w:szCs w:val="20"/>
              </w:rPr>
              <w:t xml:space="preserve">: </w:t>
            </w:r>
            <w:r w:rsidRPr="002D28F2">
              <w:rPr>
                <w:rFonts w:ascii="Times New Roman" w:hAnsi="Times New Roman" w:cs="Times New Roman"/>
                <w:bCs/>
                <w:i/>
                <w:sz w:val="20"/>
                <w:szCs w:val="20"/>
              </w:rPr>
              <w:t>Сведения о стране происхождения товара, подтверждение соблюдения запрета на допуск иностранных товаров в соответствии с ПП РФ от 23 декабря 2024 г. № 1875.</w:t>
            </w:r>
          </w:p>
          <w:p w14:paraId="5FFE6C2E" w14:textId="77777777" w:rsidR="002D28F2" w:rsidRPr="002D28F2" w:rsidRDefault="002D28F2" w:rsidP="002D28F2">
            <w:pPr>
              <w:rPr>
                <w:rFonts w:ascii="Times New Roman" w:hAnsi="Times New Roman" w:cs="Times New Roman"/>
                <w:bCs/>
                <w:i/>
                <w:sz w:val="20"/>
                <w:szCs w:val="20"/>
              </w:rPr>
            </w:pPr>
          </w:p>
          <w:p w14:paraId="3E890172" w14:textId="77777777" w:rsidR="002D28F2" w:rsidRPr="002D28F2" w:rsidRDefault="002D28F2" w:rsidP="002D28F2">
            <w:pPr>
              <w:rPr>
                <w:rFonts w:ascii="Times New Roman" w:hAnsi="Times New Roman" w:cs="Times New Roman"/>
                <w:bCs/>
                <w:i/>
                <w:sz w:val="20"/>
                <w:szCs w:val="20"/>
              </w:rPr>
            </w:pPr>
            <w:r w:rsidRPr="002D28F2">
              <w:rPr>
                <w:rFonts w:ascii="Times New Roman" w:hAnsi="Times New Roman" w:cs="Times New Roman"/>
                <w:bCs/>
                <w:sz w:val="20"/>
                <w:szCs w:val="20"/>
              </w:rPr>
              <w:t xml:space="preserve">Предложение по характеристикам: </w:t>
            </w:r>
            <w:r w:rsidRPr="002D28F2">
              <w:rPr>
                <w:rFonts w:ascii="Times New Roman" w:hAnsi="Times New Roman" w:cs="Times New Roman"/>
                <w:bCs/>
                <w:i/>
                <w:sz w:val="20"/>
                <w:szCs w:val="20"/>
              </w:rPr>
              <w:t xml:space="preserve">Заполненная форма заявки с указанием </w:t>
            </w:r>
            <w:r w:rsidRPr="002D28F2">
              <w:rPr>
                <w:rFonts w:ascii="Times New Roman" w:hAnsi="Times New Roman" w:cs="Times New Roman"/>
                <w:bCs/>
                <w:i/>
                <w:sz w:val="20"/>
                <w:szCs w:val="20"/>
              </w:rPr>
              <w:lastRenderedPageBreak/>
              <w:t>конкретных показателей автомобильного крана.</w:t>
            </w:r>
          </w:p>
        </w:tc>
      </w:tr>
      <w:tr w:rsidR="002D28F2" w:rsidRPr="002D28F2" w14:paraId="0DE7EF67" w14:textId="77777777" w:rsidTr="008B5348">
        <w:tc>
          <w:tcPr>
            <w:tcW w:w="273" w:type="pct"/>
          </w:tcPr>
          <w:p w14:paraId="61DC6C85"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lastRenderedPageBreak/>
              <w:t>14</w:t>
            </w:r>
          </w:p>
        </w:tc>
        <w:tc>
          <w:tcPr>
            <w:tcW w:w="1204" w:type="pct"/>
          </w:tcPr>
          <w:p w14:paraId="603C1B02" w14:textId="77777777" w:rsidR="002D28F2" w:rsidRPr="002D28F2" w:rsidRDefault="002D28F2" w:rsidP="002D28F2">
            <w:pPr>
              <w:rPr>
                <w:rFonts w:ascii="Times New Roman" w:hAnsi="Times New Roman" w:cs="Times New Roman"/>
                <w:bCs/>
                <w:sz w:val="20"/>
                <w:szCs w:val="20"/>
              </w:rPr>
            </w:pPr>
            <w:r w:rsidRPr="002D28F2">
              <w:rPr>
                <w:rFonts w:ascii="Times New Roman" w:eastAsia="Times New Roman" w:hAnsi="Times New Roman" w:cs="Times New Roman"/>
                <w:sz w:val="20"/>
                <w:szCs w:val="20"/>
                <w:lang w:eastAsia="ru-RU"/>
              </w:rPr>
              <w:t xml:space="preserve">Предоставляется при поставке </w:t>
            </w:r>
          </w:p>
        </w:tc>
        <w:tc>
          <w:tcPr>
            <w:tcW w:w="3523" w:type="pct"/>
            <w:gridSpan w:val="2"/>
          </w:tcPr>
          <w:p w14:paraId="7CE4FCC1" w14:textId="77777777" w:rsidR="002D28F2" w:rsidRPr="002D28F2" w:rsidRDefault="002D28F2" w:rsidP="002D28F2">
            <w:pPr>
              <w:jc w:val="both"/>
              <w:rPr>
                <w:rFonts w:ascii="Times New Roman" w:hAnsi="Times New Roman" w:cs="Times New Roman"/>
                <w:bCs/>
                <w:i/>
                <w:sz w:val="20"/>
                <w:szCs w:val="20"/>
                <w:u w:val="single"/>
              </w:rPr>
            </w:pPr>
            <w:r w:rsidRPr="002D28F2">
              <w:rPr>
                <w:rFonts w:ascii="Times New Roman" w:hAnsi="Times New Roman" w:cs="Times New Roman"/>
                <w:bCs/>
                <w:i/>
                <w:sz w:val="20"/>
                <w:szCs w:val="20"/>
                <w:u w:val="single"/>
              </w:rPr>
              <w:t xml:space="preserve">Комплект оригиналов документов </w:t>
            </w:r>
          </w:p>
          <w:p w14:paraId="77C180EE"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Паспорт транспортного средства (ПТС) (оригинал) – 1 (один) экземпляр;</w:t>
            </w:r>
          </w:p>
          <w:p w14:paraId="557C1E60" w14:textId="5D40BD34"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Одобрение типа транспортного средства (ОТТС) (заверенная копия</w:t>
            </w:r>
            <w:r w:rsidR="00245904" w:rsidRPr="00245904">
              <w:rPr>
                <w:rFonts w:ascii="Times New Roman" w:eastAsia="Times New Roman" w:hAnsi="Times New Roman" w:cs="Times New Roman"/>
                <w:i/>
                <w:sz w:val="20"/>
                <w:szCs w:val="20"/>
                <w:lang w:eastAsia="ru-RU"/>
              </w:rPr>
              <w:t xml:space="preserve"> </w:t>
            </w:r>
            <w:r w:rsidR="00245904">
              <w:rPr>
                <w:rFonts w:ascii="Times New Roman" w:eastAsia="Times New Roman" w:hAnsi="Times New Roman" w:cs="Times New Roman"/>
                <w:i/>
                <w:sz w:val="20"/>
                <w:szCs w:val="20"/>
                <w:lang w:eastAsia="ru-RU"/>
              </w:rPr>
              <w:t>или оригинал</w:t>
            </w:r>
            <w:r w:rsidRPr="002D28F2">
              <w:rPr>
                <w:rFonts w:ascii="Times New Roman" w:eastAsia="Times New Roman" w:hAnsi="Times New Roman" w:cs="Times New Roman"/>
                <w:i/>
                <w:sz w:val="20"/>
                <w:szCs w:val="20"/>
                <w:lang w:eastAsia="ru-RU"/>
              </w:rPr>
              <w:t>) – 1 (один) экземпляр;</w:t>
            </w:r>
          </w:p>
          <w:p w14:paraId="15A622B8"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Сервисная книжка на автомобиль (шасси) с гарантийным талоном – 1 (один) экземпляр;</w:t>
            </w:r>
          </w:p>
          <w:p w14:paraId="218E9828"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Инструкция по эксплуатации автомобиля на русском языке – 1 (один) экземпляр;</w:t>
            </w:r>
          </w:p>
          <w:p w14:paraId="766FE98E"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Паспорт на крановую установку (оригинал) – 1(один) экземпляр;</w:t>
            </w:r>
          </w:p>
          <w:p w14:paraId="3E5FE12D"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Инструкция по эксплуатации крановой установки на русском языке – 1(один) экземпляр;</w:t>
            </w:r>
          </w:p>
          <w:p w14:paraId="7F4E4719"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xml:space="preserve">- Паспорта на приборы безопасности крановой установки в соответствии с заводской комплектацией (оригинал) – 1(один) экземпляр каждого паспорта; </w:t>
            </w:r>
          </w:p>
          <w:p w14:paraId="790A7C6B"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Сертификат соответствия ТР ТС 010/2011 Техническому регламенту Таможенного союза «О безопасности машин и оборудования» (заверенная копия) – 1 (один) экземпляр;</w:t>
            </w:r>
          </w:p>
          <w:p w14:paraId="22541C45"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Руководство по эксплуатации на дополнительное оборудование;</w:t>
            </w:r>
          </w:p>
          <w:p w14:paraId="0FCD3F3D" w14:textId="77777777" w:rsidR="002D28F2" w:rsidRPr="002D28F2" w:rsidRDefault="002D28F2" w:rsidP="002D28F2">
            <w:pPr>
              <w:jc w:val="both"/>
              <w:rPr>
                <w:rFonts w:ascii="Times New Roman" w:eastAsia="Times New Roman" w:hAnsi="Times New Roman" w:cs="Times New Roman"/>
                <w:i/>
                <w:sz w:val="20"/>
                <w:szCs w:val="20"/>
                <w:lang w:eastAsia="ru-RU"/>
              </w:rPr>
            </w:pPr>
            <w:r w:rsidRPr="002D28F2">
              <w:rPr>
                <w:rFonts w:ascii="Times New Roman" w:eastAsia="Times New Roman" w:hAnsi="Times New Roman" w:cs="Times New Roman"/>
                <w:i/>
                <w:sz w:val="20"/>
                <w:szCs w:val="20"/>
                <w:lang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4FFFB52A" w14:textId="77777777" w:rsidR="002D28F2" w:rsidRPr="002D28F2" w:rsidRDefault="002D28F2" w:rsidP="002D28F2">
            <w:pPr>
              <w:pStyle w:val="ConsPlusNormal"/>
              <w:ind w:firstLine="0"/>
              <w:jc w:val="both"/>
              <w:rPr>
                <w:rFonts w:ascii="Times New Roman" w:hAnsi="Times New Roman" w:cs="Times New Roman"/>
                <w:i/>
              </w:rPr>
            </w:pPr>
            <w:r w:rsidRPr="002D28F2">
              <w:rPr>
                <w:rFonts w:ascii="Times New Roman" w:hAnsi="Times New Roman" w:cs="Times New Roman"/>
                <w:i/>
              </w:rPr>
              <w:t>- транспортная накладная (</w:t>
            </w:r>
            <w:r w:rsidRPr="002D28F2">
              <w:rPr>
                <w:rFonts w:ascii="Times New Roman" w:hAnsi="Times New Roman" w:cs="Times New Roman"/>
                <w:bCs/>
                <w:i/>
              </w:rPr>
              <w:t>в случае доставки товара до места поставки собственным ходом - не требуется)</w:t>
            </w:r>
            <w:r w:rsidRPr="002D28F2">
              <w:rPr>
                <w:rFonts w:ascii="Times New Roman" w:hAnsi="Times New Roman" w:cs="Times New Roman"/>
                <w:i/>
              </w:rPr>
              <w:t>;</w:t>
            </w:r>
          </w:p>
          <w:p w14:paraId="1FD5FA54" w14:textId="77777777" w:rsidR="002D28F2" w:rsidRPr="002D28F2" w:rsidRDefault="002D28F2" w:rsidP="002D28F2">
            <w:pPr>
              <w:pStyle w:val="ConsPlusNormal"/>
              <w:ind w:firstLine="0"/>
              <w:jc w:val="both"/>
              <w:rPr>
                <w:rFonts w:ascii="Times New Roman" w:hAnsi="Times New Roman" w:cs="Times New Roman"/>
                <w:i/>
              </w:rPr>
            </w:pPr>
            <w:r w:rsidRPr="002D28F2">
              <w:rPr>
                <w:rFonts w:ascii="Times New Roman" w:hAnsi="Times New Roman" w:cs="Times New Roman"/>
                <w:i/>
              </w:rPr>
              <w:t xml:space="preserve"> - УПД (</w:t>
            </w:r>
            <w:r w:rsidRPr="002D28F2">
              <w:rPr>
                <w:rFonts w:ascii="Times New Roman" w:eastAsia="Times New Roman" w:hAnsi="Times New Roman" w:cs="Times New Roman"/>
                <w:i/>
                <w:lang w:eastAsia="en-US"/>
              </w:rPr>
              <w:t>универсальный передаточный документ)</w:t>
            </w:r>
            <w:r w:rsidRPr="002D28F2">
              <w:rPr>
                <w:rFonts w:ascii="Times New Roman" w:hAnsi="Times New Roman" w:cs="Times New Roman"/>
                <w:i/>
              </w:rPr>
              <w:t>;</w:t>
            </w:r>
          </w:p>
          <w:p w14:paraId="6EF13BD5" w14:textId="77777777" w:rsidR="002D28F2" w:rsidRPr="002D28F2" w:rsidRDefault="002D28F2" w:rsidP="002D28F2">
            <w:pPr>
              <w:pStyle w:val="ConsPlusNormal"/>
              <w:ind w:firstLine="0"/>
              <w:jc w:val="both"/>
              <w:rPr>
                <w:rFonts w:ascii="Times New Roman" w:hAnsi="Times New Roman" w:cs="Times New Roman"/>
                <w:i/>
              </w:rPr>
            </w:pPr>
            <w:r w:rsidRPr="002D28F2">
              <w:rPr>
                <w:rFonts w:ascii="Times New Roman" w:hAnsi="Times New Roman" w:cs="Times New Roman"/>
                <w:i/>
              </w:rPr>
              <w:t>- Счет на оплату;</w:t>
            </w:r>
          </w:p>
          <w:p w14:paraId="379159FC" w14:textId="77777777" w:rsidR="002D28F2" w:rsidRPr="002D28F2" w:rsidRDefault="002D28F2" w:rsidP="002D28F2">
            <w:pPr>
              <w:pStyle w:val="ConsPlusNormal"/>
              <w:ind w:firstLine="0"/>
              <w:jc w:val="both"/>
              <w:rPr>
                <w:rFonts w:ascii="Times New Roman" w:hAnsi="Times New Roman" w:cs="Times New Roman"/>
                <w:i/>
              </w:rPr>
            </w:pPr>
            <w:r w:rsidRPr="002D28F2">
              <w:rPr>
                <w:rFonts w:ascii="Times New Roman" w:hAnsi="Times New Roman" w:cs="Times New Roman"/>
                <w:i/>
              </w:rPr>
              <w:t>- Акт приема-передачи Товара (форма акта Приложение № 3 к настоящему Договору) – в 3 (трех) экземплярах.</w:t>
            </w:r>
          </w:p>
          <w:p w14:paraId="5E35D8E9" w14:textId="77777777" w:rsidR="002D28F2" w:rsidRPr="002D28F2" w:rsidRDefault="002D28F2" w:rsidP="002D28F2">
            <w:pPr>
              <w:rPr>
                <w:rFonts w:ascii="Times New Roman" w:hAnsi="Times New Roman" w:cs="Times New Roman"/>
                <w:b/>
                <w:bCs/>
                <w:i/>
                <w:sz w:val="20"/>
                <w:szCs w:val="20"/>
              </w:rPr>
            </w:pPr>
          </w:p>
          <w:p w14:paraId="52CF3D9B"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 xml:space="preserve">В сервисной книжке на автомобиль должны быть сделаны записи, подтверждающие прохождение предпродажной подготовки в сертифицированном сервисном центре. </w:t>
            </w:r>
          </w:p>
          <w:p w14:paraId="737B50C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 паспорте на крановую установку должны быть сделаны записи, подтверждающие проведение полного технического освидетельствования и прохождение предпродажной подготовки.</w:t>
            </w:r>
          </w:p>
          <w:p w14:paraId="5CD6CA97"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(в случае доставки товара до места поставки собственным ходом – проведение технического обслуживания в соответствии с гарантийными обязательствами завода изготовителя).</w:t>
            </w:r>
          </w:p>
          <w:p w14:paraId="3726FD10" w14:textId="77777777" w:rsidR="002D28F2" w:rsidRPr="002D28F2" w:rsidRDefault="002D28F2" w:rsidP="002D28F2">
            <w:pPr>
              <w:rPr>
                <w:rFonts w:ascii="Times New Roman" w:hAnsi="Times New Roman" w:cs="Times New Roman"/>
                <w:bCs/>
                <w:sz w:val="20"/>
                <w:szCs w:val="20"/>
              </w:rPr>
            </w:pPr>
          </w:p>
          <w:p w14:paraId="6DC73277" w14:textId="77777777" w:rsidR="002D28F2" w:rsidRPr="002D28F2" w:rsidRDefault="002D28F2" w:rsidP="002D28F2">
            <w:pPr>
              <w:widowControl w:val="0"/>
              <w:jc w:val="both"/>
              <w:rPr>
                <w:rFonts w:ascii="Times New Roman" w:hAnsi="Times New Roman" w:cs="Times New Roman"/>
                <w:bCs/>
                <w:i/>
                <w:sz w:val="20"/>
                <w:szCs w:val="20"/>
                <w:u w:val="single"/>
              </w:rPr>
            </w:pPr>
            <w:r w:rsidRPr="002D28F2">
              <w:rPr>
                <w:rFonts w:ascii="Times New Roman" w:eastAsia="Times New Roman" w:hAnsi="Times New Roman" w:cs="Times New Roman"/>
                <w:i/>
                <w:sz w:val="20"/>
                <w:szCs w:val="20"/>
                <w:u w:val="single"/>
                <w:lang w:eastAsia="ru-RU"/>
              </w:rPr>
              <w:t>В день поставки Товара Поставщик должен передать Заказчику ключи зажигания в количестве не менее 2 штук.</w:t>
            </w:r>
          </w:p>
        </w:tc>
      </w:tr>
      <w:tr w:rsidR="002D28F2" w:rsidRPr="002D28F2" w14:paraId="58B9C88E" w14:textId="77777777" w:rsidTr="008B5348">
        <w:tc>
          <w:tcPr>
            <w:tcW w:w="273" w:type="pct"/>
          </w:tcPr>
          <w:p w14:paraId="15D7F2C0" w14:textId="77777777" w:rsidR="002D28F2" w:rsidRPr="002D28F2" w:rsidRDefault="002D28F2" w:rsidP="002D28F2">
            <w:pPr>
              <w:jc w:val="center"/>
              <w:rPr>
                <w:rFonts w:ascii="Times New Roman" w:hAnsi="Times New Roman" w:cs="Times New Roman"/>
                <w:bCs/>
                <w:sz w:val="20"/>
                <w:szCs w:val="20"/>
              </w:rPr>
            </w:pPr>
            <w:r w:rsidRPr="002D28F2">
              <w:rPr>
                <w:rFonts w:ascii="Times New Roman" w:hAnsi="Times New Roman" w:cs="Times New Roman"/>
                <w:bCs/>
                <w:sz w:val="20"/>
                <w:szCs w:val="20"/>
              </w:rPr>
              <w:t>15</w:t>
            </w:r>
          </w:p>
        </w:tc>
        <w:tc>
          <w:tcPr>
            <w:tcW w:w="1204" w:type="pct"/>
          </w:tcPr>
          <w:p w14:paraId="1888694C"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Сервисное обслуживание</w:t>
            </w:r>
          </w:p>
        </w:tc>
        <w:tc>
          <w:tcPr>
            <w:tcW w:w="3523" w:type="pct"/>
            <w:gridSpan w:val="2"/>
          </w:tcPr>
          <w:p w14:paraId="443C4F44" w14:textId="77777777" w:rsidR="002D28F2" w:rsidRPr="002D28F2" w:rsidRDefault="002D28F2" w:rsidP="002D28F2">
            <w:pPr>
              <w:rPr>
                <w:rFonts w:ascii="Times New Roman" w:hAnsi="Times New Roman" w:cs="Times New Roman"/>
                <w:bCs/>
                <w:sz w:val="20"/>
                <w:szCs w:val="20"/>
              </w:rPr>
            </w:pPr>
            <w:r w:rsidRPr="002D28F2">
              <w:rPr>
                <w:rFonts w:ascii="Times New Roman" w:hAnsi="Times New Roman" w:cs="Times New Roman"/>
                <w:bCs/>
                <w:sz w:val="20"/>
                <w:szCs w:val="20"/>
              </w:rPr>
              <w:t>Наличие авторизованной станции сервисного гарантийного и постгарантийного обслуживания автомобиля (шасси) в радиусе не более 50 км.</w:t>
            </w:r>
          </w:p>
        </w:tc>
      </w:tr>
    </w:tbl>
    <w:p w14:paraId="6A4FDC28" w14:textId="77777777" w:rsidR="002D28F2" w:rsidRPr="002D28F2" w:rsidRDefault="002D28F2" w:rsidP="002D28F2">
      <w:pPr>
        <w:widowControl w:val="0"/>
        <w:spacing w:after="0" w:line="240" w:lineRule="auto"/>
        <w:jc w:val="both"/>
        <w:rPr>
          <w:rFonts w:ascii="Times New Roman" w:eastAsia="Times New Roman" w:hAnsi="Times New Roman" w:cs="Times New Roman"/>
          <w:b/>
          <w:lang w:eastAsia="ru-RU"/>
        </w:rPr>
      </w:pPr>
    </w:p>
    <w:p w14:paraId="14BDCBF1" w14:textId="77777777" w:rsidR="002D28F2" w:rsidRPr="002D28F2" w:rsidRDefault="002D28F2" w:rsidP="002D28F2">
      <w:pPr>
        <w:widowControl w:val="0"/>
        <w:spacing w:after="0" w:line="240" w:lineRule="auto"/>
        <w:jc w:val="both"/>
        <w:rPr>
          <w:rFonts w:ascii="Times New Roman" w:hAnsi="Times New Roman" w:cs="Times New Roman"/>
        </w:rPr>
      </w:pPr>
      <w:r w:rsidRPr="002D28F2">
        <w:rPr>
          <w:rFonts w:ascii="Times New Roman" w:eastAsia="Times New Roman" w:hAnsi="Times New Roman" w:cs="Times New Roman"/>
          <w:b/>
          <w:lang w:eastAsia="ru-RU"/>
        </w:rPr>
        <w:t>2</w:t>
      </w:r>
      <w:r w:rsidRPr="002D28F2">
        <w:rPr>
          <w:rFonts w:ascii="Times New Roman" w:eastAsia="Times New Roman" w:hAnsi="Times New Roman" w:cs="Times New Roman"/>
          <w:lang w:eastAsia="ru-RU"/>
        </w:rPr>
        <w:t xml:space="preserve">. </w:t>
      </w:r>
      <w:r w:rsidRPr="002D28F2">
        <w:rPr>
          <w:rFonts w:ascii="Times New Roman" w:eastAsia="Times New Roman" w:hAnsi="Times New Roman" w:cs="Times New Roman"/>
          <w:b/>
          <w:lang w:eastAsia="ru-RU"/>
        </w:rPr>
        <w:t>Место доставки товара:</w:t>
      </w:r>
      <w:r w:rsidRPr="002D28F2">
        <w:rPr>
          <w:rFonts w:ascii="Times New Roman" w:eastAsia="Times New Roman" w:hAnsi="Times New Roman" w:cs="Times New Roman"/>
          <w:lang w:eastAsia="ru-RU"/>
        </w:rPr>
        <w:t xml:space="preserve"> 666033, Российская Федерация, Иркутская область, Шелеховский район, город Шелехов, улица Кочубея, </w:t>
      </w:r>
      <w:r w:rsidRPr="002D28F2">
        <w:rPr>
          <w:rFonts w:ascii="Times New Roman" w:hAnsi="Times New Roman" w:cs="Times New Roman"/>
        </w:rPr>
        <w:t>21«А»</w:t>
      </w:r>
    </w:p>
    <w:p w14:paraId="5045951F" w14:textId="77777777" w:rsidR="002D28F2" w:rsidRPr="002D28F2" w:rsidRDefault="002D28F2" w:rsidP="002D28F2">
      <w:pPr>
        <w:widowControl w:val="0"/>
        <w:spacing w:after="0" w:line="240" w:lineRule="auto"/>
        <w:jc w:val="both"/>
        <w:rPr>
          <w:rFonts w:ascii="Times New Roman" w:eastAsia="Times New Roman" w:hAnsi="Times New Roman" w:cs="Times New Roman"/>
          <w:b/>
          <w:lang w:eastAsia="ru-RU"/>
        </w:rPr>
      </w:pPr>
      <w:r w:rsidRPr="002D28F2">
        <w:rPr>
          <w:rFonts w:ascii="Times New Roman" w:eastAsia="Times New Roman" w:hAnsi="Times New Roman" w:cs="Times New Roman"/>
          <w:b/>
          <w:lang w:eastAsia="ru-RU"/>
        </w:rPr>
        <w:t>3. Срок и условия поставки:</w:t>
      </w:r>
    </w:p>
    <w:p w14:paraId="1876A56C" w14:textId="77777777" w:rsidR="002D28F2" w:rsidRPr="002D28F2" w:rsidRDefault="002D28F2" w:rsidP="002D28F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3.1. </w:t>
      </w:r>
      <w:r w:rsidRPr="002D28F2">
        <w:rPr>
          <w:rFonts w:ascii="Times New Roman" w:eastAsia="Times New Roman" w:hAnsi="Times New Roman" w:cs="Times New Roman"/>
          <w:bCs/>
          <w:lang w:eastAsia="ru-RU"/>
        </w:rPr>
        <w:t>Срок поставки:</w:t>
      </w:r>
      <w:r w:rsidRPr="002D28F2">
        <w:rPr>
          <w:rFonts w:ascii="Times New Roman" w:eastAsia="Times New Roman" w:hAnsi="Times New Roman" w:cs="Times New Roman"/>
          <w:lang w:eastAsia="ru-RU"/>
        </w:rPr>
        <w:t xml:space="preserve"> поставка Товара должна быть осуществлена в течение 15 (пятнадцати) рабочих дней </w:t>
      </w:r>
      <w:r w:rsidRPr="002D28F2">
        <w:rPr>
          <w:rFonts w:ascii="Times New Roman" w:eastAsia="Times New Roman" w:hAnsi="Times New Roman" w:cs="Times New Roman"/>
          <w:bCs/>
          <w:lang w:eastAsia="ru-RU"/>
        </w:rPr>
        <w:t>с даты заключения Договора</w:t>
      </w:r>
      <w:r w:rsidRPr="002D28F2">
        <w:rPr>
          <w:rFonts w:ascii="Times New Roman" w:eastAsia="Times New Roman" w:hAnsi="Times New Roman" w:cs="Times New Roman"/>
          <w:lang w:eastAsia="ru-RU"/>
        </w:rPr>
        <w:t>, с возможностью досрочной поставки.</w:t>
      </w:r>
    </w:p>
    <w:p w14:paraId="1AB4EDF0" w14:textId="77777777" w:rsidR="002D28F2" w:rsidRPr="002D28F2" w:rsidRDefault="002D28F2" w:rsidP="002D28F2">
      <w:pPr>
        <w:widowControl w:val="0"/>
        <w:autoSpaceDE w:val="0"/>
        <w:autoSpaceDN w:val="0"/>
        <w:adjustRightInd w:val="0"/>
        <w:spacing w:after="0" w:line="240" w:lineRule="auto"/>
        <w:jc w:val="both"/>
        <w:rPr>
          <w:rFonts w:ascii="Times New Roman" w:hAnsi="Times New Roman" w:cs="Times New Roman"/>
        </w:rPr>
      </w:pPr>
      <w:r w:rsidRPr="002D28F2">
        <w:rPr>
          <w:rFonts w:ascii="Times New Roman" w:hAnsi="Times New Roman" w:cs="Times New Roman"/>
        </w:rPr>
        <w:t xml:space="preserve">3.2. Стоимость Товара включает в себя общую стоимость всех затрат, издержек и иных расходов Поставщика связанных с исполнением обязательств по Договору, в полном объеме и надлежащего качества в том числе, но, не ограничиваясь: </w:t>
      </w:r>
    </w:p>
    <w:p w14:paraId="2A18D187" w14:textId="77777777" w:rsidR="002D28F2" w:rsidRPr="002D28F2" w:rsidRDefault="002D28F2" w:rsidP="002D28F2">
      <w:pPr>
        <w:widowControl w:val="0"/>
        <w:autoSpaceDE w:val="0"/>
        <w:autoSpaceDN w:val="0"/>
        <w:adjustRightInd w:val="0"/>
        <w:spacing w:after="0" w:line="240" w:lineRule="auto"/>
        <w:jc w:val="both"/>
        <w:rPr>
          <w:rFonts w:ascii="Times New Roman" w:hAnsi="Times New Roman" w:cs="Times New Roman"/>
        </w:rPr>
      </w:pPr>
      <w:r w:rsidRPr="002D28F2">
        <w:rPr>
          <w:rFonts w:ascii="Times New Roman" w:hAnsi="Times New Roman" w:cs="Times New Roman"/>
        </w:rPr>
        <w:t>-доставка Товара по адресу Заказчика:</w:t>
      </w:r>
    </w:p>
    <w:p w14:paraId="152AEA82" w14:textId="77777777" w:rsidR="002D28F2" w:rsidRPr="002D28F2" w:rsidRDefault="002D28F2" w:rsidP="002D28F2">
      <w:pPr>
        <w:pStyle w:val="a6"/>
        <w:widowControl w:val="0"/>
        <w:numPr>
          <w:ilvl w:val="0"/>
          <w:numId w:val="1"/>
        </w:numPr>
        <w:autoSpaceDE w:val="0"/>
        <w:autoSpaceDN w:val="0"/>
        <w:adjustRightInd w:val="0"/>
        <w:spacing w:after="0" w:line="240" w:lineRule="auto"/>
        <w:ind w:left="0" w:right="0" w:firstLine="0"/>
        <w:contextualSpacing w:val="0"/>
        <w:rPr>
          <w:rFonts w:ascii="Times New Roman" w:hAnsi="Times New Roman"/>
        </w:rPr>
      </w:pPr>
      <w:r w:rsidRPr="002D28F2">
        <w:rPr>
          <w:rFonts w:ascii="Times New Roman" w:hAnsi="Times New Roman"/>
        </w:rPr>
        <w:t>в случае доставки Товара транспортом: товарно-транспортные расходы по поставке Товара по адресу Заказчика включая стоимость погрузочно-разгрузочных работ;</w:t>
      </w:r>
    </w:p>
    <w:p w14:paraId="2A733520" w14:textId="77777777" w:rsidR="002D28F2" w:rsidRPr="002D28F2" w:rsidRDefault="002D28F2" w:rsidP="002D28F2">
      <w:pPr>
        <w:pStyle w:val="a6"/>
        <w:widowControl w:val="0"/>
        <w:numPr>
          <w:ilvl w:val="0"/>
          <w:numId w:val="1"/>
        </w:numPr>
        <w:autoSpaceDE w:val="0"/>
        <w:autoSpaceDN w:val="0"/>
        <w:adjustRightInd w:val="0"/>
        <w:spacing w:after="0" w:line="240" w:lineRule="auto"/>
        <w:ind w:left="0" w:right="0" w:firstLine="0"/>
        <w:contextualSpacing w:val="0"/>
        <w:rPr>
          <w:rFonts w:ascii="Times New Roman" w:hAnsi="Times New Roman"/>
        </w:rPr>
      </w:pPr>
      <w:r w:rsidRPr="002D28F2">
        <w:rPr>
          <w:rFonts w:ascii="Times New Roman" w:hAnsi="Times New Roman"/>
        </w:rPr>
        <w:t xml:space="preserve">в случае доставки Товара до места поставки собственным ходом: расходы на дорогу, оплату перевозочных тарифов, топлива, обслуживание транспорта, использование платных дорог и командировочные, техническое обслуживания в соответствии с гарантийными обязательствами </w:t>
      </w:r>
      <w:r w:rsidRPr="002D28F2">
        <w:rPr>
          <w:rFonts w:ascii="Times New Roman" w:hAnsi="Times New Roman"/>
        </w:rPr>
        <w:lastRenderedPageBreak/>
        <w:t>завода изготовителя непосредственно перед поставкой Товара на склад Заказчика;</w:t>
      </w:r>
    </w:p>
    <w:p w14:paraId="20C9D36F" w14:textId="77777777" w:rsidR="002D28F2" w:rsidRPr="002D28F2" w:rsidRDefault="002D28F2" w:rsidP="002D28F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D28F2">
        <w:rPr>
          <w:rFonts w:ascii="Times New Roman" w:hAnsi="Times New Roman" w:cs="Times New Roman"/>
        </w:rPr>
        <w:t xml:space="preserve">- стоимость Товара, </w:t>
      </w:r>
      <w:r w:rsidRPr="002D28F2">
        <w:rPr>
          <w:rFonts w:ascii="Times New Roman" w:eastAsia="Times New Roman" w:hAnsi="Times New Roman" w:cs="Times New Roman"/>
          <w:lang w:eastAsia="ru-RU"/>
        </w:rPr>
        <w:t xml:space="preserve">затраты по хранению Товара на складе Поставщика, затраты, связанные с выполнением гарантийных обязательств Поставщика, накладные расходы, расходы на упаковку, маркировку, </w:t>
      </w:r>
      <w:r w:rsidRPr="002D28F2">
        <w:rPr>
          <w:rFonts w:ascii="Times New Roman" w:hAnsi="Times New Roman" w:cs="Times New Roman"/>
        </w:rPr>
        <w:t>таможенные платежи (пошлины),</w:t>
      </w:r>
      <w:r w:rsidRPr="002D28F2">
        <w:rPr>
          <w:rFonts w:ascii="Times New Roman" w:eastAsia="Times New Roman" w:hAnsi="Times New Roman" w:cs="Times New Roman"/>
          <w:lang w:eastAsia="ru-RU"/>
        </w:rPr>
        <w:t xml:space="preserve"> иные платежи, связанные с ввозом товара на территорию Российской Федерации и выпуском его в свободное обращение (при необходимости),</w:t>
      </w:r>
      <w:r w:rsidRPr="002D28F2">
        <w:rPr>
          <w:rFonts w:ascii="Times New Roman" w:hAnsi="Times New Roman" w:cs="Times New Roman"/>
        </w:rPr>
        <w:t xml:space="preserve"> страхование, </w:t>
      </w:r>
      <w:r w:rsidRPr="002D28F2">
        <w:rPr>
          <w:rFonts w:ascii="Times New Roman" w:eastAsia="Times New Roman" w:hAnsi="Times New Roman" w:cs="Times New Roman"/>
          <w:lang w:eastAsia="ru-RU"/>
        </w:rPr>
        <w:t>сертификацию,</w:t>
      </w:r>
      <w:r w:rsidRPr="002D28F2">
        <w:rPr>
          <w:rFonts w:ascii="Times New Roman" w:hAnsi="Times New Roman" w:cs="Times New Roman"/>
        </w:rPr>
        <w:t xml:space="preserve"> и другие предусмотренные действующим законодательством Российской Федерации налоги (в том числе НДС), сборы и иные обязательные платежи, связанные с исполнением Договора.</w:t>
      </w:r>
    </w:p>
    <w:p w14:paraId="79C115BF"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3.3. Поставщик обязан известить Заказчика не менее чем за 1 (один) рабочий день о времени и дате поставки Товара по телефону 8 (39550) 4-27-10.</w:t>
      </w:r>
    </w:p>
    <w:p w14:paraId="7F6C4B13" w14:textId="77777777" w:rsidR="002D28F2" w:rsidRPr="002D28F2" w:rsidRDefault="002D28F2" w:rsidP="002D28F2">
      <w:pPr>
        <w:widowControl w:val="0"/>
        <w:spacing w:after="0" w:line="240" w:lineRule="auto"/>
        <w:jc w:val="both"/>
        <w:rPr>
          <w:rFonts w:ascii="Times New Roman" w:eastAsia="Times New Roman" w:hAnsi="Times New Roman" w:cs="Times New Roman"/>
          <w:b/>
          <w:lang w:eastAsia="ru-RU"/>
        </w:rPr>
      </w:pPr>
      <w:r w:rsidRPr="002D28F2">
        <w:rPr>
          <w:rFonts w:ascii="Times New Roman" w:eastAsia="Times New Roman" w:hAnsi="Times New Roman" w:cs="Times New Roman"/>
          <w:b/>
          <w:lang w:eastAsia="ru-RU"/>
        </w:rPr>
        <w:t>4. Общие требования к качеству товара:</w:t>
      </w:r>
    </w:p>
    <w:p w14:paraId="7889207E"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4.1. Товар должен пройти предпродажную подготовку, а именно: все приборы должны быть установлены на автомобильный кран,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Всё штатное оборудование находится на предусмотренных изготовителем местах и в рабочем состоянии. </w:t>
      </w:r>
    </w:p>
    <w:p w14:paraId="3FB08712"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4.2. Товар должен быть вымыт и полностью готов к эксплуатации и регистрации, </w:t>
      </w:r>
      <w:r w:rsidRPr="002D28F2">
        <w:rPr>
          <w:rFonts w:ascii="Times New Roman" w:eastAsia="Calibri" w:hAnsi="Times New Roman" w:cs="Times New Roman"/>
          <w:lang w:eastAsia="ru-RU"/>
        </w:rPr>
        <w:t>должен быть заправлен всеми технологическими жидкостями, необходимыми для эксплуатации на момент приема-передачи товара</w:t>
      </w:r>
      <w:r w:rsidRPr="002D28F2">
        <w:rPr>
          <w:rFonts w:ascii="Times New Roman" w:eastAsia="Times New Roman" w:hAnsi="Times New Roman" w:cs="Times New Roman"/>
          <w:lang w:eastAsia="ru-RU"/>
        </w:rPr>
        <w:t xml:space="preserve">, должен быть укомплектован запасными частями, инструментами и соответствующими принадлежностями согласно описи и </w:t>
      </w:r>
      <w:r w:rsidRPr="002D28F2">
        <w:rPr>
          <w:rFonts w:ascii="Times New Roman" w:eastAsia="Calibri" w:hAnsi="Times New Roman" w:cs="Times New Roman"/>
          <w:lang w:eastAsia="ru-RU"/>
        </w:rPr>
        <w:t xml:space="preserve">техническому регламенту </w:t>
      </w:r>
      <w:r w:rsidRPr="002D28F2">
        <w:rPr>
          <w:rFonts w:ascii="Times New Roman" w:eastAsia="Times New Roman" w:hAnsi="Times New Roman" w:cs="Times New Roman"/>
          <w:lang w:eastAsia="ru-RU"/>
        </w:rPr>
        <w:t>завода-изготовителя.</w:t>
      </w:r>
    </w:p>
    <w:p w14:paraId="723A9CC5"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4.3.</w:t>
      </w:r>
      <w:r w:rsidRPr="002D28F2">
        <w:rPr>
          <w:rFonts w:ascii="Times New Roman" w:eastAsia="Times New Roman" w:hAnsi="Times New Roman" w:cs="Times New Roman"/>
          <w:b/>
          <w:lang w:eastAsia="ru-RU"/>
        </w:rPr>
        <w:t xml:space="preserve"> </w:t>
      </w:r>
      <w:r w:rsidRPr="002D28F2">
        <w:rPr>
          <w:rFonts w:ascii="Times New Roman" w:eastAsia="Times New Roman" w:hAnsi="Times New Roman" w:cs="Times New Roman"/>
          <w:lang w:eastAsia="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Товар (и его составные части) должен быть серийным.</w:t>
      </w:r>
    </w:p>
    <w:p w14:paraId="4D9D2C99" w14:textId="77777777" w:rsidR="002D28F2" w:rsidRPr="002D28F2" w:rsidRDefault="002D28F2" w:rsidP="002D28F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4.4. Поставляемый Товар должен быть новым, не бывшим в употреблении (Товаром, который не был в эксплуатации, не использовался по назначению крановой установки (подъем грузов), но с допустимым «транспортным» пробегом,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деформаций, повреждений, дефектов лакокрасочного покрытия, царапин, дефектов, связанных с качеством его изготовления, либо с качеством используемых при его изготовлении материалов), технически исправным (не должен иметь повреждений механической, ходовой и тяговой частей). </w:t>
      </w:r>
    </w:p>
    <w:p w14:paraId="21C4CD50" w14:textId="77777777" w:rsidR="002D28F2" w:rsidRPr="002D28F2" w:rsidRDefault="002D28F2" w:rsidP="002D28F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В случае доставки Товара до места поставки собственным ходом допускается наличие «транспортного» пробега (перегон с завода) – не более 7000 километров. </w:t>
      </w:r>
      <w:r w:rsidRPr="002D28F2">
        <w:rPr>
          <w:rFonts w:ascii="Times New Roman" w:hAnsi="Times New Roman" w:cs="Times New Roman"/>
        </w:rPr>
        <w:t xml:space="preserve">В случае доставки Товара своим ходом Поставщик обязуется провести за свой счет техническое обслуживание в соответствии с гарантийными обязательствами завода изготовителя непосредственно перед поставкой Товара на склад Заказчика. </w:t>
      </w:r>
      <w:r w:rsidRPr="002D28F2">
        <w:rPr>
          <w:rFonts w:ascii="Times New Roman" w:eastAsia="Times New Roman" w:hAnsi="Times New Roman" w:cs="Times New Roman"/>
          <w:lang w:eastAsia="ru-RU"/>
        </w:rPr>
        <w:t>В случае доставки своим ходом обязательно фиксируется пробег и состояние Товара при приемке.</w:t>
      </w:r>
    </w:p>
    <w:p w14:paraId="160546D7" w14:textId="77777777" w:rsidR="002D28F2" w:rsidRPr="002D28F2" w:rsidRDefault="002D28F2" w:rsidP="002D28F2">
      <w:pPr>
        <w:widowControl w:val="0"/>
        <w:autoSpaceDE w:val="0"/>
        <w:autoSpaceDN w:val="0"/>
        <w:adjustRightInd w:val="0"/>
        <w:spacing w:after="0" w:line="240" w:lineRule="auto"/>
        <w:jc w:val="both"/>
        <w:rPr>
          <w:rFonts w:ascii="Times New Roman" w:hAnsi="Times New Roman" w:cs="Times New Roman"/>
        </w:rPr>
      </w:pPr>
      <w:r w:rsidRPr="002D28F2">
        <w:rPr>
          <w:rFonts w:ascii="Times New Roman" w:hAnsi="Times New Roman" w:cs="Times New Roman"/>
        </w:rPr>
        <w:t>4.5. Поставщик гарантирует, что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14:paraId="637B523D" w14:textId="77777777" w:rsidR="002D28F2" w:rsidRPr="002D28F2" w:rsidRDefault="002D28F2" w:rsidP="002D28F2">
      <w:pPr>
        <w:widowControl w:val="0"/>
        <w:spacing w:after="0" w:line="240" w:lineRule="auto"/>
        <w:jc w:val="both"/>
        <w:rPr>
          <w:rFonts w:ascii="Times New Roman" w:hAnsi="Times New Roman" w:cs="Times New Roman"/>
        </w:rPr>
      </w:pPr>
      <w:r w:rsidRPr="002D28F2">
        <w:rPr>
          <w:rFonts w:ascii="Times New Roman" w:eastAsia="Times New Roman" w:hAnsi="Times New Roman" w:cs="Times New Roman"/>
          <w:lang w:eastAsia="ru-RU"/>
        </w:rPr>
        <w:t>4.6. Поставщик передает Товар, выпущенный в соответствии с таможенной процедурой выпуска для внутреннего потребления на территории Российской Федерации (растаможен с уплатой всех таможенных платежей и очищен для импорта) (если это необходимо).</w:t>
      </w:r>
    </w:p>
    <w:p w14:paraId="0D0EC77A"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4.7. </w:t>
      </w:r>
      <w:r w:rsidRPr="002D28F2">
        <w:rPr>
          <w:rFonts w:ascii="Times New Roman" w:eastAsia="Times New Roman" w:hAnsi="Times New Roman" w:cs="Times New Roman"/>
          <w:u w:val="single"/>
          <w:lang w:eastAsia="ru-RU"/>
        </w:rPr>
        <w:t>Год выпуска Товара не ранее 2024 года.</w:t>
      </w:r>
    </w:p>
    <w:p w14:paraId="0B075A95"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b/>
          <w:lang w:eastAsia="ru-RU"/>
        </w:rPr>
        <w:t>5. Требования по передаче заказчику технических и иных документов при поставке товара:</w:t>
      </w:r>
    </w:p>
    <w:p w14:paraId="342AAFA4"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4A0F22E"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5.2.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0D77B31E" w14:textId="77777777" w:rsidR="002D28F2" w:rsidRPr="002D28F2" w:rsidRDefault="002D28F2" w:rsidP="002D28F2">
      <w:pPr>
        <w:widowControl w:val="0"/>
        <w:spacing w:after="0" w:line="240" w:lineRule="auto"/>
        <w:jc w:val="both"/>
        <w:rPr>
          <w:rFonts w:ascii="Times New Roman" w:eastAsia="Times New Roman" w:hAnsi="Times New Roman" w:cs="Times New Roman"/>
          <w:b/>
          <w:lang w:eastAsia="ru-RU"/>
        </w:rPr>
      </w:pPr>
      <w:r w:rsidRPr="002D28F2">
        <w:rPr>
          <w:rFonts w:ascii="Times New Roman" w:eastAsia="Times New Roman" w:hAnsi="Times New Roman" w:cs="Times New Roman"/>
          <w:b/>
          <w:lang w:eastAsia="ru-RU"/>
        </w:rPr>
        <w:t>6.</w:t>
      </w:r>
      <w:r w:rsidRPr="002D28F2">
        <w:rPr>
          <w:rFonts w:ascii="Times New Roman" w:eastAsia="Times New Roman" w:hAnsi="Times New Roman" w:cs="Times New Roman"/>
          <w:lang w:eastAsia="ru-RU"/>
        </w:rPr>
        <w:t xml:space="preserve"> </w:t>
      </w:r>
      <w:r w:rsidRPr="002D28F2">
        <w:rPr>
          <w:rFonts w:ascii="Times New Roman" w:eastAsia="Times New Roman" w:hAnsi="Times New Roman" w:cs="Times New Roman"/>
          <w:b/>
          <w:lang w:eastAsia="ru-RU"/>
        </w:rPr>
        <w:t xml:space="preserve">Требования к сроку действия гарантии Поставщика: </w:t>
      </w:r>
    </w:p>
    <w:p w14:paraId="441F48A9"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bCs/>
          <w:lang w:eastAsia="ru-RU"/>
        </w:rPr>
        <w:t>6.1.</w:t>
      </w:r>
      <w:r w:rsidRPr="002D28F2">
        <w:rPr>
          <w:rFonts w:ascii="Times New Roman" w:eastAsia="Times New Roman" w:hAnsi="Times New Roman" w:cs="Times New Roman"/>
          <w:b/>
          <w:lang w:eastAsia="ru-RU"/>
        </w:rPr>
        <w:t xml:space="preserve"> </w:t>
      </w:r>
      <w:r w:rsidRPr="002D28F2">
        <w:rPr>
          <w:rFonts w:ascii="Times New Roman" w:eastAsia="Times New Roman" w:hAnsi="Times New Roman" w:cs="Times New Roman"/>
          <w:lang w:eastAsia="ru-RU"/>
        </w:rPr>
        <w:t xml:space="preserve">Гарантийный срок на Товар и его сборку устанавливается в соответствии со сроком указанным заводом-изготовителем, но не менее 1200 </w:t>
      </w:r>
      <w:proofErr w:type="spellStart"/>
      <w:r w:rsidRPr="002D28F2">
        <w:rPr>
          <w:rFonts w:ascii="Times New Roman" w:eastAsia="Times New Roman" w:hAnsi="Times New Roman" w:cs="Times New Roman"/>
          <w:lang w:eastAsia="ru-RU"/>
        </w:rPr>
        <w:t>маш</w:t>
      </w:r>
      <w:proofErr w:type="spellEnd"/>
      <w:r w:rsidRPr="002D28F2">
        <w:rPr>
          <w:rFonts w:ascii="Times New Roman" w:eastAsia="Times New Roman" w:hAnsi="Times New Roman" w:cs="Times New Roman"/>
          <w:lang w:eastAsia="ru-RU"/>
        </w:rPr>
        <w:t xml:space="preserve">/час или 24 мес.,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7F334F29"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lastRenderedPageBreak/>
        <w:t>6.2. Срок гарантии на транспортное средство исчисляется с момента подписания Акта приема-передачи Товара, при этом предоставление такой гарантии осуществляется вместе с Товаром. В течение гарантийного срока Поставщик обеспечивает за свой счет устранение и исправление недостатков, в том числе устранение дефектов.</w:t>
      </w:r>
    </w:p>
    <w:p w14:paraId="6E70DAF1"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Товара,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A8C43E9"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7216454A"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6.5. Поставщик гарантирует, что поставляемый Товар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r w:rsidRPr="002D28F2">
        <w:rPr>
          <w:rFonts w:ascii="Times New Roman" w:hAnsi="Times New Roman" w:cs="Times New Roman"/>
        </w:rPr>
        <w:t xml:space="preserve"> </w:t>
      </w:r>
      <w:r w:rsidRPr="002D28F2">
        <w:rPr>
          <w:rFonts w:ascii="Times New Roman" w:eastAsia="Times New Roman" w:hAnsi="Times New Roman" w:cs="Times New Roman"/>
          <w:lang w:eastAsia="ru-RU"/>
        </w:rPr>
        <w:t>(ТР ТС 018/2011) и Решения Комиссии Таможенного союза от 18 октября 2011 года № 823 «О принятии технического регламента Таможенного союза «О безопасности машин и оборудования»</w:t>
      </w:r>
      <w:r w:rsidRPr="002D28F2">
        <w:rPr>
          <w:rFonts w:ascii="Times New Roman" w:hAnsi="Times New Roman" w:cs="Times New Roman"/>
        </w:rPr>
        <w:t xml:space="preserve"> </w:t>
      </w:r>
      <w:r w:rsidRPr="002D28F2">
        <w:rPr>
          <w:rFonts w:ascii="Times New Roman" w:eastAsia="Times New Roman" w:hAnsi="Times New Roman" w:cs="Times New Roman"/>
          <w:lang w:eastAsia="ru-RU"/>
        </w:rPr>
        <w:t>(ТР ТС 010/2011).</w:t>
      </w:r>
    </w:p>
    <w:p w14:paraId="5B6D2DA1" w14:textId="77777777" w:rsidR="002D28F2" w:rsidRPr="002D28F2" w:rsidRDefault="002D28F2" w:rsidP="002D28F2">
      <w:pPr>
        <w:widowControl w:val="0"/>
        <w:spacing w:after="0" w:line="240" w:lineRule="auto"/>
        <w:jc w:val="both"/>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w:t>
      </w:r>
    </w:p>
    <w:p w14:paraId="0BB3465B" w14:textId="77777777" w:rsidR="00CA2EB5" w:rsidRPr="002D28F2" w:rsidRDefault="00CA2EB5" w:rsidP="002D28F2">
      <w:pPr>
        <w:widowControl w:val="0"/>
        <w:spacing w:after="0" w:line="240" w:lineRule="auto"/>
        <w:jc w:val="center"/>
        <w:rPr>
          <w:rFonts w:ascii="Times New Roman" w:eastAsia="Calibri" w:hAnsi="Times New Roman" w:cs="Times New Roman"/>
          <w:b/>
          <w:sz w:val="20"/>
          <w:szCs w:val="20"/>
        </w:rPr>
      </w:pPr>
    </w:p>
    <w:p w14:paraId="7502ADEE" w14:textId="77777777" w:rsidR="0076149D" w:rsidRPr="002D28F2" w:rsidRDefault="0076149D" w:rsidP="002D28F2">
      <w:pPr>
        <w:widowControl w:val="0"/>
        <w:spacing w:after="0" w:line="240" w:lineRule="auto"/>
        <w:jc w:val="both"/>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1526"/>
        <w:gridCol w:w="1843"/>
        <w:gridCol w:w="2917"/>
        <w:gridCol w:w="1535"/>
        <w:gridCol w:w="1750"/>
      </w:tblGrid>
      <w:tr w:rsidR="0076149D" w:rsidRPr="002D28F2" w14:paraId="624654E3" w14:textId="77777777" w:rsidTr="00751295">
        <w:trPr>
          <w:trHeight w:val="70"/>
        </w:trPr>
        <w:tc>
          <w:tcPr>
            <w:tcW w:w="797" w:type="pct"/>
            <w:hideMark/>
          </w:tcPr>
          <w:p w14:paraId="322D99A0" w14:textId="77777777" w:rsidR="0076149D" w:rsidRPr="002D28F2" w:rsidRDefault="0076149D" w:rsidP="002D28F2">
            <w:pPr>
              <w:spacing w:after="0" w:line="240" w:lineRule="auto"/>
              <w:jc w:val="both"/>
              <w:rPr>
                <w:rFonts w:ascii="Times New Roman" w:eastAsia="Times New Roman" w:hAnsi="Times New Roman" w:cs="Times New Roman"/>
                <w:b/>
                <w:bCs/>
                <w:sz w:val="20"/>
                <w:szCs w:val="20"/>
              </w:rPr>
            </w:pPr>
            <w:r w:rsidRPr="002D28F2">
              <w:rPr>
                <w:rFonts w:ascii="Times New Roman" w:eastAsia="Times New Roman" w:hAnsi="Times New Roman" w:cs="Times New Roman"/>
                <w:b/>
                <w:bCs/>
                <w:sz w:val="20"/>
                <w:szCs w:val="20"/>
              </w:rPr>
              <w:t>Составил:</w:t>
            </w:r>
          </w:p>
        </w:tc>
        <w:tc>
          <w:tcPr>
            <w:tcW w:w="963" w:type="pct"/>
            <w:hideMark/>
          </w:tcPr>
          <w:p w14:paraId="1A6B63CC" w14:textId="0BB90541" w:rsidR="0076149D" w:rsidRPr="002D28F2" w:rsidRDefault="001D20CA" w:rsidP="002D28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w:t>
            </w:r>
            <w:r w:rsidR="002D28F2">
              <w:rPr>
                <w:rFonts w:ascii="Times New Roman" w:eastAsia="Times New Roman" w:hAnsi="Times New Roman" w:cs="Times New Roman"/>
                <w:sz w:val="20"/>
                <w:szCs w:val="20"/>
              </w:rPr>
              <w:t>нер</w:t>
            </w:r>
          </w:p>
        </w:tc>
        <w:tc>
          <w:tcPr>
            <w:tcW w:w="1524" w:type="pct"/>
            <w:hideMark/>
          </w:tcPr>
          <w:p w14:paraId="24E04654" w14:textId="77777777" w:rsidR="0076149D" w:rsidRPr="002D28F2" w:rsidRDefault="0076149D" w:rsidP="002D28F2">
            <w:pPr>
              <w:spacing w:after="0" w:line="240" w:lineRule="auto"/>
              <w:jc w:val="center"/>
              <w:rPr>
                <w:rFonts w:ascii="Times New Roman" w:eastAsia="Times New Roman" w:hAnsi="Times New Roman" w:cs="Times New Roman"/>
                <w:sz w:val="20"/>
                <w:szCs w:val="20"/>
              </w:rPr>
            </w:pPr>
            <w:r w:rsidRPr="002D28F2">
              <w:rPr>
                <w:rFonts w:ascii="Times New Roman" w:eastAsia="Times New Roman" w:hAnsi="Times New Roman" w:cs="Times New Roman"/>
                <w:sz w:val="20"/>
                <w:szCs w:val="20"/>
              </w:rPr>
              <w:t>________________</w:t>
            </w:r>
          </w:p>
        </w:tc>
        <w:tc>
          <w:tcPr>
            <w:tcW w:w="802" w:type="pct"/>
            <w:hideMark/>
          </w:tcPr>
          <w:p w14:paraId="4AF6C75A" w14:textId="16AC976F" w:rsidR="0076149D" w:rsidRPr="002D28F2" w:rsidRDefault="002D28F2" w:rsidP="002D28F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Е. В. Тарасов</w:t>
            </w:r>
          </w:p>
        </w:tc>
        <w:tc>
          <w:tcPr>
            <w:tcW w:w="914" w:type="pct"/>
            <w:hideMark/>
          </w:tcPr>
          <w:p w14:paraId="784AA26E" w14:textId="77777777" w:rsidR="0076149D" w:rsidRPr="002D28F2" w:rsidRDefault="0076149D" w:rsidP="002D28F2">
            <w:pPr>
              <w:spacing w:after="0" w:line="240" w:lineRule="auto"/>
              <w:jc w:val="center"/>
              <w:rPr>
                <w:rFonts w:ascii="Times New Roman" w:eastAsia="Times New Roman" w:hAnsi="Times New Roman" w:cs="Times New Roman"/>
                <w:sz w:val="20"/>
                <w:szCs w:val="20"/>
              </w:rPr>
            </w:pPr>
            <w:r w:rsidRPr="002D28F2">
              <w:rPr>
                <w:rFonts w:ascii="Times New Roman" w:eastAsia="Times New Roman" w:hAnsi="Times New Roman" w:cs="Times New Roman"/>
                <w:sz w:val="20"/>
                <w:szCs w:val="20"/>
              </w:rPr>
              <w:t>______________</w:t>
            </w:r>
          </w:p>
        </w:tc>
      </w:tr>
      <w:tr w:rsidR="0076149D" w:rsidRPr="002D28F2" w14:paraId="0AF1558A" w14:textId="77777777" w:rsidTr="00751295">
        <w:trPr>
          <w:trHeight w:val="70"/>
        </w:trPr>
        <w:tc>
          <w:tcPr>
            <w:tcW w:w="797" w:type="pct"/>
          </w:tcPr>
          <w:p w14:paraId="3F337D47" w14:textId="77777777" w:rsidR="0076149D" w:rsidRPr="002D28F2" w:rsidRDefault="0076149D" w:rsidP="002D28F2">
            <w:pPr>
              <w:spacing w:after="0" w:line="240" w:lineRule="auto"/>
              <w:jc w:val="both"/>
              <w:rPr>
                <w:rFonts w:ascii="Times New Roman" w:eastAsia="Times New Roman" w:hAnsi="Times New Roman" w:cs="Times New Roman"/>
                <w:i/>
                <w:sz w:val="20"/>
                <w:szCs w:val="20"/>
                <w:vertAlign w:val="superscript"/>
              </w:rPr>
            </w:pPr>
          </w:p>
        </w:tc>
        <w:tc>
          <w:tcPr>
            <w:tcW w:w="963" w:type="pct"/>
            <w:hideMark/>
          </w:tcPr>
          <w:p w14:paraId="3559ED74" w14:textId="45195AF9" w:rsidR="0076149D" w:rsidRPr="002D28F2" w:rsidRDefault="00751295" w:rsidP="002D28F2">
            <w:pPr>
              <w:spacing w:after="0" w:line="240" w:lineRule="auto"/>
              <w:jc w:val="both"/>
              <w:rPr>
                <w:rFonts w:ascii="Times New Roman" w:eastAsia="Times New Roman" w:hAnsi="Times New Roman" w:cs="Times New Roman"/>
                <w:i/>
                <w:sz w:val="20"/>
                <w:szCs w:val="20"/>
                <w:vertAlign w:val="superscript"/>
              </w:rPr>
            </w:pPr>
            <w:r w:rsidRPr="002D28F2">
              <w:rPr>
                <w:rFonts w:ascii="Times New Roman" w:eastAsia="Times New Roman" w:hAnsi="Times New Roman" w:cs="Times New Roman"/>
                <w:i/>
                <w:sz w:val="20"/>
                <w:szCs w:val="20"/>
                <w:vertAlign w:val="superscript"/>
              </w:rPr>
              <w:t xml:space="preserve">    </w:t>
            </w:r>
            <w:r w:rsidR="0076149D" w:rsidRPr="002D28F2">
              <w:rPr>
                <w:rFonts w:ascii="Times New Roman" w:eastAsia="Times New Roman" w:hAnsi="Times New Roman" w:cs="Times New Roman"/>
                <w:i/>
                <w:sz w:val="20"/>
                <w:szCs w:val="20"/>
                <w:vertAlign w:val="superscript"/>
              </w:rPr>
              <w:t xml:space="preserve"> </w:t>
            </w:r>
            <w:r w:rsidRPr="002D28F2">
              <w:rPr>
                <w:rFonts w:ascii="Times New Roman" w:eastAsia="Times New Roman" w:hAnsi="Times New Roman" w:cs="Times New Roman"/>
                <w:i/>
                <w:sz w:val="20"/>
                <w:szCs w:val="20"/>
                <w:vertAlign w:val="superscript"/>
              </w:rPr>
              <w:t xml:space="preserve">   </w:t>
            </w:r>
            <w:r w:rsidR="0076149D" w:rsidRPr="002D28F2">
              <w:rPr>
                <w:rFonts w:ascii="Times New Roman" w:eastAsia="Times New Roman" w:hAnsi="Times New Roman" w:cs="Times New Roman"/>
                <w:i/>
                <w:sz w:val="20"/>
                <w:szCs w:val="20"/>
                <w:vertAlign w:val="superscript"/>
              </w:rPr>
              <w:t xml:space="preserve"> Должность</w:t>
            </w:r>
          </w:p>
        </w:tc>
        <w:tc>
          <w:tcPr>
            <w:tcW w:w="1524" w:type="pct"/>
            <w:hideMark/>
          </w:tcPr>
          <w:p w14:paraId="55F73AC1" w14:textId="77777777" w:rsidR="0076149D" w:rsidRPr="002D28F2" w:rsidRDefault="0076149D" w:rsidP="002D28F2">
            <w:pPr>
              <w:spacing w:after="0" w:line="240" w:lineRule="auto"/>
              <w:jc w:val="center"/>
              <w:rPr>
                <w:rFonts w:ascii="Times New Roman" w:eastAsia="Times New Roman" w:hAnsi="Times New Roman" w:cs="Times New Roman"/>
                <w:i/>
                <w:sz w:val="20"/>
                <w:szCs w:val="20"/>
                <w:vertAlign w:val="superscript"/>
              </w:rPr>
            </w:pPr>
            <w:r w:rsidRPr="002D28F2">
              <w:rPr>
                <w:rFonts w:ascii="Times New Roman" w:eastAsia="Times New Roman" w:hAnsi="Times New Roman" w:cs="Times New Roman"/>
                <w:i/>
                <w:sz w:val="20"/>
                <w:szCs w:val="20"/>
                <w:vertAlign w:val="superscript"/>
              </w:rPr>
              <w:t>Подпись</w:t>
            </w:r>
          </w:p>
        </w:tc>
        <w:tc>
          <w:tcPr>
            <w:tcW w:w="802" w:type="pct"/>
            <w:hideMark/>
          </w:tcPr>
          <w:p w14:paraId="0895E020" w14:textId="77777777" w:rsidR="0076149D" w:rsidRPr="002D28F2" w:rsidRDefault="0076149D" w:rsidP="002D28F2">
            <w:pPr>
              <w:spacing w:after="0" w:line="240" w:lineRule="auto"/>
              <w:jc w:val="center"/>
              <w:rPr>
                <w:rFonts w:ascii="Times New Roman" w:eastAsia="Times New Roman" w:hAnsi="Times New Roman" w:cs="Times New Roman"/>
                <w:i/>
                <w:sz w:val="20"/>
                <w:szCs w:val="20"/>
                <w:vertAlign w:val="superscript"/>
              </w:rPr>
            </w:pPr>
            <w:r w:rsidRPr="002D28F2">
              <w:rPr>
                <w:rFonts w:ascii="Times New Roman" w:eastAsia="Times New Roman" w:hAnsi="Times New Roman" w:cs="Times New Roman"/>
                <w:i/>
                <w:sz w:val="20"/>
                <w:szCs w:val="20"/>
                <w:vertAlign w:val="superscript"/>
              </w:rPr>
              <w:t>Расшифровка</w:t>
            </w:r>
          </w:p>
        </w:tc>
        <w:tc>
          <w:tcPr>
            <w:tcW w:w="914" w:type="pct"/>
            <w:hideMark/>
          </w:tcPr>
          <w:p w14:paraId="78C3CF36" w14:textId="77777777" w:rsidR="0076149D" w:rsidRPr="002D28F2" w:rsidRDefault="0076149D" w:rsidP="002D28F2">
            <w:pPr>
              <w:spacing w:after="0" w:line="240" w:lineRule="auto"/>
              <w:jc w:val="center"/>
              <w:rPr>
                <w:rFonts w:ascii="Times New Roman" w:eastAsia="Times New Roman" w:hAnsi="Times New Roman" w:cs="Times New Roman"/>
                <w:i/>
                <w:sz w:val="20"/>
                <w:szCs w:val="20"/>
                <w:vertAlign w:val="superscript"/>
              </w:rPr>
            </w:pPr>
            <w:r w:rsidRPr="002D28F2">
              <w:rPr>
                <w:rFonts w:ascii="Times New Roman" w:eastAsia="Times New Roman" w:hAnsi="Times New Roman" w:cs="Times New Roman"/>
                <w:i/>
                <w:sz w:val="20"/>
                <w:szCs w:val="20"/>
                <w:vertAlign w:val="superscript"/>
              </w:rPr>
              <w:t>Дата</w:t>
            </w:r>
          </w:p>
        </w:tc>
      </w:tr>
    </w:tbl>
    <w:p w14:paraId="6735384A" w14:textId="77777777" w:rsidR="00490BE9" w:rsidRPr="002D28F2" w:rsidRDefault="00490BE9" w:rsidP="002D28F2">
      <w:pPr>
        <w:spacing w:after="0" w:line="240" w:lineRule="auto"/>
        <w:jc w:val="both"/>
        <w:rPr>
          <w:rFonts w:ascii="Times New Roman" w:hAnsi="Times New Roman" w:cs="Times New Roman"/>
          <w:sz w:val="20"/>
          <w:szCs w:val="20"/>
        </w:rPr>
      </w:pPr>
    </w:p>
    <w:p w14:paraId="66BAFFAA" w14:textId="77777777" w:rsidR="0076149D" w:rsidRPr="002D28F2" w:rsidRDefault="0076149D" w:rsidP="002D28F2">
      <w:pPr>
        <w:spacing w:after="0" w:line="240" w:lineRule="auto"/>
        <w:jc w:val="both"/>
        <w:rPr>
          <w:rFonts w:ascii="Times New Roman" w:hAnsi="Times New Roman" w:cs="Times New Roman"/>
          <w:sz w:val="20"/>
          <w:szCs w:val="20"/>
        </w:rPr>
      </w:pPr>
    </w:p>
    <w:p w14:paraId="20C799A3" w14:textId="77777777" w:rsidR="0076149D" w:rsidRPr="002D28F2" w:rsidRDefault="0076149D" w:rsidP="002D28F2">
      <w:pPr>
        <w:spacing w:after="0" w:line="240" w:lineRule="auto"/>
        <w:jc w:val="both"/>
        <w:rPr>
          <w:rFonts w:ascii="Times New Roman" w:hAnsi="Times New Roman" w:cs="Times New Roman"/>
          <w:bCs/>
          <w:sz w:val="20"/>
          <w:szCs w:val="20"/>
        </w:rPr>
      </w:pPr>
    </w:p>
    <w:p w14:paraId="385EB021" w14:textId="77777777" w:rsidR="00490BE9" w:rsidRPr="002D28F2" w:rsidRDefault="00490BE9" w:rsidP="002D28F2">
      <w:pPr>
        <w:spacing w:after="0" w:line="240" w:lineRule="auto"/>
        <w:rPr>
          <w:rFonts w:ascii="Times New Roman" w:hAnsi="Times New Roman" w:cs="Times New Roman"/>
          <w:bCs/>
          <w:sz w:val="20"/>
          <w:szCs w:val="20"/>
        </w:rPr>
      </w:pPr>
    </w:p>
    <w:p w14:paraId="10C3A908" w14:textId="77777777" w:rsidR="00CB33E0" w:rsidRPr="002D28F2" w:rsidRDefault="00CB33E0" w:rsidP="002D28F2">
      <w:pPr>
        <w:spacing w:after="0" w:line="240" w:lineRule="auto"/>
        <w:rPr>
          <w:rFonts w:ascii="Times New Roman" w:hAnsi="Times New Roman" w:cs="Times New Roman"/>
          <w:sz w:val="20"/>
          <w:szCs w:val="20"/>
        </w:rPr>
      </w:pPr>
    </w:p>
    <w:sectPr w:rsidR="00CB33E0" w:rsidRPr="002D28F2" w:rsidSect="00CA2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7009A"/>
    <w:multiLevelType w:val="hybridMultilevel"/>
    <w:tmpl w:val="15640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BE9"/>
    <w:rsid w:val="00000F42"/>
    <w:rsid w:val="00003BD2"/>
    <w:rsid w:val="00003F11"/>
    <w:rsid w:val="00007420"/>
    <w:rsid w:val="0005440B"/>
    <w:rsid w:val="0007224A"/>
    <w:rsid w:val="000A4B9D"/>
    <w:rsid w:val="000F3814"/>
    <w:rsid w:val="000F7071"/>
    <w:rsid w:val="001276D2"/>
    <w:rsid w:val="00146F41"/>
    <w:rsid w:val="001A2076"/>
    <w:rsid w:val="001A3977"/>
    <w:rsid w:val="001C375D"/>
    <w:rsid w:val="001D20CA"/>
    <w:rsid w:val="001D7C63"/>
    <w:rsid w:val="00205281"/>
    <w:rsid w:val="002161B1"/>
    <w:rsid w:val="002225BF"/>
    <w:rsid w:val="00245904"/>
    <w:rsid w:val="00257FAA"/>
    <w:rsid w:val="0028419F"/>
    <w:rsid w:val="00294025"/>
    <w:rsid w:val="002A7CD1"/>
    <w:rsid w:val="002C2749"/>
    <w:rsid w:val="002D28F2"/>
    <w:rsid w:val="002F233B"/>
    <w:rsid w:val="003171F2"/>
    <w:rsid w:val="00337BCF"/>
    <w:rsid w:val="00351C68"/>
    <w:rsid w:val="00364599"/>
    <w:rsid w:val="00373076"/>
    <w:rsid w:val="00402556"/>
    <w:rsid w:val="0041062D"/>
    <w:rsid w:val="0042171C"/>
    <w:rsid w:val="0042200C"/>
    <w:rsid w:val="00441C4E"/>
    <w:rsid w:val="00446D4D"/>
    <w:rsid w:val="004858A8"/>
    <w:rsid w:val="004906C4"/>
    <w:rsid w:val="00490BE9"/>
    <w:rsid w:val="004C21D2"/>
    <w:rsid w:val="004C64BE"/>
    <w:rsid w:val="00515891"/>
    <w:rsid w:val="00517BE7"/>
    <w:rsid w:val="0057798E"/>
    <w:rsid w:val="005850BC"/>
    <w:rsid w:val="005B3B44"/>
    <w:rsid w:val="005D0BAB"/>
    <w:rsid w:val="00614BD9"/>
    <w:rsid w:val="006430DC"/>
    <w:rsid w:val="0065343E"/>
    <w:rsid w:val="006550EB"/>
    <w:rsid w:val="0069370E"/>
    <w:rsid w:val="006B7FB2"/>
    <w:rsid w:val="006C0AB8"/>
    <w:rsid w:val="006C4B55"/>
    <w:rsid w:val="006F73F8"/>
    <w:rsid w:val="0072684D"/>
    <w:rsid w:val="00751295"/>
    <w:rsid w:val="0076149D"/>
    <w:rsid w:val="0077784C"/>
    <w:rsid w:val="007909C1"/>
    <w:rsid w:val="007E113B"/>
    <w:rsid w:val="007F3C95"/>
    <w:rsid w:val="00821ABA"/>
    <w:rsid w:val="00835D96"/>
    <w:rsid w:val="00846308"/>
    <w:rsid w:val="00861F0B"/>
    <w:rsid w:val="00867A5B"/>
    <w:rsid w:val="008F62CA"/>
    <w:rsid w:val="00906B50"/>
    <w:rsid w:val="0093169D"/>
    <w:rsid w:val="00941A98"/>
    <w:rsid w:val="0095070B"/>
    <w:rsid w:val="009560E2"/>
    <w:rsid w:val="00967F1E"/>
    <w:rsid w:val="009753BD"/>
    <w:rsid w:val="00A14756"/>
    <w:rsid w:val="00A24BD8"/>
    <w:rsid w:val="00A312EE"/>
    <w:rsid w:val="00AA39A4"/>
    <w:rsid w:val="00AF2F5E"/>
    <w:rsid w:val="00B21DB5"/>
    <w:rsid w:val="00B4441E"/>
    <w:rsid w:val="00B62848"/>
    <w:rsid w:val="00B86E46"/>
    <w:rsid w:val="00BA1007"/>
    <w:rsid w:val="00BB0170"/>
    <w:rsid w:val="00BB0A0B"/>
    <w:rsid w:val="00BE5E88"/>
    <w:rsid w:val="00C0550A"/>
    <w:rsid w:val="00C114BA"/>
    <w:rsid w:val="00C139E1"/>
    <w:rsid w:val="00C20ED2"/>
    <w:rsid w:val="00C2485A"/>
    <w:rsid w:val="00C80968"/>
    <w:rsid w:val="00CA2EB5"/>
    <w:rsid w:val="00CB33E0"/>
    <w:rsid w:val="00CF558B"/>
    <w:rsid w:val="00D4345D"/>
    <w:rsid w:val="00D600AC"/>
    <w:rsid w:val="00D6383F"/>
    <w:rsid w:val="00D72E64"/>
    <w:rsid w:val="00D95BA5"/>
    <w:rsid w:val="00DB26CD"/>
    <w:rsid w:val="00DB30E9"/>
    <w:rsid w:val="00DB3AA6"/>
    <w:rsid w:val="00DC1EC1"/>
    <w:rsid w:val="00DD6B89"/>
    <w:rsid w:val="00DE27AB"/>
    <w:rsid w:val="00DE2A34"/>
    <w:rsid w:val="00DF091B"/>
    <w:rsid w:val="00E1209A"/>
    <w:rsid w:val="00E4644F"/>
    <w:rsid w:val="00E50482"/>
    <w:rsid w:val="00E726DB"/>
    <w:rsid w:val="00E83BAF"/>
    <w:rsid w:val="00E922C0"/>
    <w:rsid w:val="00E9738B"/>
    <w:rsid w:val="00EB1875"/>
    <w:rsid w:val="00EE38A8"/>
    <w:rsid w:val="00EE59ED"/>
    <w:rsid w:val="00EF2DDC"/>
    <w:rsid w:val="00F16795"/>
    <w:rsid w:val="00F224A2"/>
    <w:rsid w:val="00F3679C"/>
    <w:rsid w:val="00F63904"/>
    <w:rsid w:val="00F80343"/>
    <w:rsid w:val="00FE618B"/>
    <w:rsid w:val="00FF0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1548"/>
  <w15:docId w15:val="{A251A116-D5D1-4643-B18E-6F5D769D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Times New Roman"/>
    <w:qFormat/>
    <w:rsid w:val="00490B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2E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EB5"/>
    <w:rPr>
      <w:rFonts w:ascii="Tahoma" w:hAnsi="Tahoma" w:cs="Tahoma"/>
      <w:sz w:val="16"/>
      <w:szCs w:val="16"/>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
    <w:link w:val="a7"/>
    <w:uiPriority w:val="34"/>
    <w:qFormat/>
    <w:rsid w:val="00CA2EB5"/>
    <w:pPr>
      <w:spacing w:after="200" w:line="276" w:lineRule="auto"/>
      <w:ind w:left="720" w:right="-108" w:firstLine="709"/>
      <w:contextualSpacing/>
      <w:jc w:val="both"/>
    </w:pPr>
    <w:rPr>
      <w:rFonts w:ascii="Calibri" w:eastAsia="Times New Roman" w:hAnsi="Calibri" w:cs="Times New Roman"/>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rsid w:val="002D28F2"/>
    <w:rPr>
      <w:rFonts w:ascii="Calibri" w:eastAsia="Times New Roman" w:hAnsi="Calibri" w:cs="Times New Roman"/>
      <w:lang w:eastAsia="ru-RU"/>
    </w:rPr>
  </w:style>
  <w:style w:type="paragraph" w:customStyle="1" w:styleId="ConsPlusNormal">
    <w:name w:val="ConsPlusNormal"/>
    <w:link w:val="ConsPlusNormal0"/>
    <w:qFormat/>
    <w:rsid w:val="002D28F2"/>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2D28F2"/>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2027">
      <w:bodyDiv w:val="1"/>
      <w:marLeft w:val="0"/>
      <w:marRight w:val="0"/>
      <w:marTop w:val="0"/>
      <w:marBottom w:val="0"/>
      <w:divBdr>
        <w:top w:val="none" w:sz="0" w:space="0" w:color="auto"/>
        <w:left w:val="none" w:sz="0" w:space="0" w:color="auto"/>
        <w:bottom w:val="none" w:sz="0" w:space="0" w:color="auto"/>
        <w:right w:val="none" w:sz="0" w:space="0" w:color="auto"/>
      </w:divBdr>
    </w:div>
    <w:div w:id="19971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3260</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 Евгений</dc:creator>
  <cp:lastModifiedBy>Тарасов Евгений</cp:lastModifiedBy>
  <cp:revision>10</cp:revision>
  <cp:lastPrinted>2026-04-07T08:40:00Z</cp:lastPrinted>
  <dcterms:created xsi:type="dcterms:W3CDTF">2026-04-02T03:36:00Z</dcterms:created>
  <dcterms:modified xsi:type="dcterms:W3CDTF">2026-04-07T09:28:00Z</dcterms:modified>
</cp:coreProperties>
</file>