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3A" w:rsidRPr="006525B0" w:rsidRDefault="00DC1664" w:rsidP="003F4772">
      <w:pPr>
        <w:spacing w:after="0"/>
        <w:jc w:val="center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 xml:space="preserve">Техническое задание </w:t>
      </w:r>
    </w:p>
    <w:p w:rsidR="009C1251" w:rsidRPr="006525B0" w:rsidRDefault="00910607" w:rsidP="003F477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6525B0">
        <w:rPr>
          <w:rFonts w:ascii="Times New Roman" w:eastAsia="Calibri" w:hAnsi="Times New Roman" w:cs="Times New Roman"/>
          <w:lang w:eastAsia="ru-RU"/>
        </w:rPr>
        <w:t xml:space="preserve">на поставку </w:t>
      </w:r>
      <w:r w:rsidR="000F27A6">
        <w:rPr>
          <w:rFonts w:ascii="Times New Roman" w:eastAsia="Calibri" w:hAnsi="Times New Roman" w:cs="Times New Roman"/>
          <w:lang w:eastAsia="ru-RU"/>
        </w:rPr>
        <w:t>инструментов для нужд МУП «ВКС»</w:t>
      </w:r>
    </w:p>
    <w:p w:rsidR="00337DDC" w:rsidRDefault="003F4772" w:rsidP="003F4772">
      <w:pPr>
        <w:pStyle w:val="a4"/>
        <w:numPr>
          <w:ilvl w:val="0"/>
          <w:numId w:val="4"/>
        </w:numPr>
        <w:spacing w:after="0"/>
        <w:ind w:left="-567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</w:t>
      </w:r>
      <w:r w:rsidR="00145C3A" w:rsidRPr="006525B0">
        <w:rPr>
          <w:rFonts w:ascii="Times New Roman" w:hAnsi="Times New Roman" w:cs="Times New Roman"/>
          <w:b/>
        </w:rPr>
        <w:t>:</w:t>
      </w:r>
    </w:p>
    <w:tbl>
      <w:tblPr>
        <w:tblW w:w="10147" w:type="dxa"/>
        <w:tblInd w:w="-459" w:type="dxa"/>
        <w:tblLook w:val="04A0"/>
      </w:tblPr>
      <w:tblGrid>
        <w:gridCol w:w="691"/>
        <w:gridCol w:w="1548"/>
        <w:gridCol w:w="2297"/>
        <w:gridCol w:w="1569"/>
        <w:gridCol w:w="1961"/>
        <w:gridCol w:w="2081"/>
      </w:tblGrid>
      <w:tr w:rsidR="0042102E" w:rsidRPr="0042102E" w:rsidTr="0042102E">
        <w:trPr>
          <w:trHeight w:val="34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ОКПД 2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Национальный режим</w:t>
            </w:r>
          </w:p>
        </w:tc>
      </w:tr>
      <w:tr w:rsidR="0042102E" w:rsidRPr="0042102E" w:rsidTr="0042102E">
        <w:trPr>
          <w:trHeight w:val="69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1875 </w:t>
            </w:r>
          </w:p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(Запрет)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(Ограничение)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1875 (Преимущество)</w:t>
            </w:r>
          </w:p>
        </w:tc>
      </w:tr>
      <w:tr w:rsidR="0042102E" w:rsidRPr="0042102E" w:rsidTr="0042102E"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27.90.31.110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 xml:space="preserve">Сварочный аппарат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04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подп</w:t>
            </w:r>
            <w:proofErr w:type="spellEnd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. "и" ​‌‍‌‍﻿﻿‌‌​​‌‌‍‌п. 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2102E" w:rsidRPr="0042102E" w:rsidTr="0042102E"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28.93.13.132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Болгарка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42102E">
              <w:rPr>
                <w:rFonts w:ascii="Segoe UI Symbol" w:eastAsia="Times New Roman" w:hAnsi="Segoe UI Symbol" w:cs="Segoe UI Symbol"/>
                <w:color w:val="00B050"/>
                <w:lang w:eastAsia="ru-RU"/>
              </w:rPr>
              <w:t>✓</w:t>
            </w:r>
          </w:p>
        </w:tc>
      </w:tr>
      <w:tr w:rsidR="0042102E" w:rsidRPr="0042102E" w:rsidTr="0042102E"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28.93.13.132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Болгарка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42102E">
              <w:rPr>
                <w:rFonts w:ascii="Segoe UI Symbol" w:eastAsia="Times New Roman" w:hAnsi="Segoe UI Symbol" w:cs="Segoe UI Symbol"/>
                <w:color w:val="00B050"/>
                <w:lang w:eastAsia="ru-RU"/>
              </w:rPr>
              <w:t>✓</w:t>
            </w:r>
          </w:p>
        </w:tc>
      </w:tr>
      <w:tr w:rsidR="0042102E" w:rsidRPr="0042102E" w:rsidTr="0042102E"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25.73.30.299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 xml:space="preserve">Универсальный набор инструмента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подп</w:t>
            </w:r>
            <w:proofErr w:type="spellEnd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. "и" п. 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2102E" w:rsidRPr="0042102E" w:rsidTr="0042102E">
        <w:trPr>
          <w:trHeight w:val="33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28.24.11.000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 xml:space="preserve">Аккумуляторный ударный </w:t>
            </w:r>
            <w:proofErr w:type="spellStart"/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шуруповерт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подп</w:t>
            </w:r>
            <w:proofErr w:type="spellEnd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. "и" п. 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2102E" w:rsidRPr="0042102E" w:rsidTr="0042102E"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25.73.30.182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 xml:space="preserve">Дрель ударная сетевая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подп</w:t>
            </w:r>
            <w:proofErr w:type="spellEnd"/>
            <w:r w:rsidRPr="0042102E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. "и" п. 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02E" w:rsidRPr="0042102E" w:rsidRDefault="0042102E" w:rsidP="0042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C672B" w:rsidRPr="00AE59B1" w:rsidRDefault="009C672B" w:rsidP="009C672B">
      <w:pPr>
        <w:pStyle w:val="a4"/>
        <w:spacing w:after="0"/>
        <w:ind w:left="-567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"/>
        <w:gridCol w:w="2098"/>
        <w:gridCol w:w="6379"/>
        <w:gridCol w:w="708"/>
        <w:gridCol w:w="709"/>
      </w:tblGrid>
      <w:tr w:rsidR="004C52C4" w:rsidRPr="004C52C4" w:rsidTr="0042102E">
        <w:trPr>
          <w:tblHeader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C4" w:rsidRPr="009C672B" w:rsidRDefault="004C52C4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№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C4" w:rsidRPr="009C672B" w:rsidRDefault="004C52C4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</w:pPr>
            <w:proofErr w:type="spell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4" w:rsidRPr="009C672B" w:rsidRDefault="004C52C4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C4" w:rsidRPr="009C672B" w:rsidRDefault="004C52C4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</w:pPr>
            <w:proofErr w:type="spell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Ед</w:t>
            </w:r>
            <w:proofErr w:type="spellEnd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изм</w:t>
            </w:r>
            <w:proofErr w:type="spellEnd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C4" w:rsidRPr="009C672B" w:rsidRDefault="004C52C4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</w:pPr>
            <w:proofErr w:type="spell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Кол-во</w:t>
            </w:r>
            <w:proofErr w:type="spellEnd"/>
          </w:p>
        </w:tc>
      </w:tr>
      <w:tr w:rsidR="000F27A6" w:rsidRPr="004C52C4" w:rsidTr="0042102E">
        <w:trPr>
          <w:trHeight w:val="78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AE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72B">
              <w:rPr>
                <w:rFonts w:ascii="Times New Roman" w:hAnsi="Times New Roman" w:cs="Times New Roman"/>
              </w:rPr>
              <w:t>Сварочный</w:t>
            </w:r>
            <w:r w:rsidRPr="009C6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672B">
              <w:rPr>
                <w:rFonts w:ascii="Times New Roman" w:hAnsi="Times New Roman" w:cs="Times New Roman"/>
              </w:rPr>
              <w:t>аппарат</w:t>
            </w:r>
            <w:r w:rsidRPr="009C6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672B">
              <w:rPr>
                <w:rFonts w:ascii="Times New Roman" w:hAnsi="Times New Roman" w:cs="Times New Roman"/>
              </w:rPr>
              <w:t>КЕДР</w:t>
            </w:r>
            <w:r w:rsidRPr="009C672B">
              <w:rPr>
                <w:rFonts w:ascii="Times New Roman" w:hAnsi="Times New Roman" w:cs="Times New Roman"/>
                <w:lang w:val="en-US"/>
              </w:rPr>
              <w:t xml:space="preserve"> ultra ARC-250S pulse digital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Входное напряжение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1~230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</w:t>
            </w:r>
            <w:proofErr w:type="gramEnd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±15%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Частота сети питания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50/60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Гц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Максимальный номинальный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ток питания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47,5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</w:t>
            </w:r>
            <w:proofErr w:type="gramEnd"/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Потребляемая мощность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7,5 кВт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Диапазон регулировки сварочного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тока ММА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20-200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</w:t>
            </w:r>
            <w:proofErr w:type="gramEnd"/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Диапазон регулировки сварочного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тока </w:t>
            </w:r>
            <w:proofErr w:type="spell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LiftTIG</w:t>
            </w:r>
            <w:proofErr w:type="spellEnd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, 15-220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</w:t>
            </w:r>
            <w:proofErr w:type="gramEnd"/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Горячий старт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0-10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</w:t>
            </w:r>
            <w:proofErr w:type="gramEnd"/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Время горячего старта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0-10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сек.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proofErr w:type="spell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Форсаж</w:t>
            </w:r>
            <w:proofErr w:type="spellEnd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дуги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0-10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</w:t>
            </w:r>
            <w:proofErr w:type="gramEnd"/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Напряжение холостого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хода ММА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60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</w:t>
            </w:r>
            <w:proofErr w:type="gramEnd"/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Напряжение холостого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хода ММА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VRD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</w:t>
            </w:r>
            <w:proofErr w:type="gramEnd"/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Напряжение холостого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хода </w:t>
            </w:r>
            <w:proofErr w:type="spell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LiftTIG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24</w:t>
            </w:r>
            <w:proofErr w:type="gramStart"/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В</w:t>
            </w:r>
            <w:proofErr w:type="gramEnd"/>
          </w:p>
          <w:p w:rsid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404CB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ПВ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60% при 220А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100% при 140А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Диаметр электрода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2,0-5,0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мм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Класс защиты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IP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21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S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Cos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0,69</w:t>
            </w:r>
          </w:p>
          <w:p w:rsidR="009C672B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КПД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%</w:t>
            </w:r>
          </w:p>
          <w:p w:rsidR="000F27A6" w:rsidRPr="009C672B" w:rsidRDefault="009C672B" w:rsidP="009C672B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Класс изоляции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F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</w:tr>
      <w:tr w:rsidR="000F27A6" w:rsidRPr="004C52C4" w:rsidTr="0042102E">
        <w:trPr>
          <w:trHeight w:val="78"/>
        </w:trPr>
        <w:tc>
          <w:tcPr>
            <w:tcW w:w="4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</w:t>
            </w:r>
          </w:p>
        </w:tc>
        <w:tc>
          <w:tcPr>
            <w:tcW w:w="209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0E5233" w:rsidRDefault="000F27A6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Болгарка Зубр Профессионал УШМ-П230-2000 </w:t>
            </w:r>
            <w:proofErr w:type="gram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Номинальное напряжение питания: 230</w:t>
            </w:r>
            <w:proofErr w:type="gram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В</w:t>
            </w:r>
            <w:proofErr w:type="gramEnd"/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Частота: 50 Гц 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Номинальная потребляемая мощность: 2000 Вт 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Частота вращения на холостом ходу: 6000 </w:t>
            </w:r>
            <w:proofErr w:type="gram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об</w:t>
            </w:r>
            <w:proofErr w:type="gramEnd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/мин 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Диаметр диска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230 мм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Диаметр резьбы шпинделя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М14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Плавный пуск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наличие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Поворотная основная рукоятка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наличие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Уровень звукового давления (к=3)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94 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дБ 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Уровень звуковой мощности (к=3)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105 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дБ </w:t>
            </w:r>
          </w:p>
          <w:p w:rsidR="009C672B" w:rsidRPr="000E5233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Уровень среднеквадратичного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proofErr w:type="spell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виброускорения</w:t>
            </w:r>
            <w:proofErr w:type="spellEnd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(к=1.5)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2.941</w:t>
            </w:r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м/с</w:t>
            </w:r>
            <w:proofErr w:type="gramStart"/>
            <w:r w:rsidR="000E5233"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</w:t>
            </w:r>
            <w:proofErr w:type="gramEnd"/>
          </w:p>
          <w:p w:rsidR="000F27A6" w:rsidRPr="009C672B" w:rsidRDefault="009C672B" w:rsidP="000E523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Класс безопасности по ГОСТ 12.2.007.0-75 II класс</w:t>
            </w:r>
          </w:p>
        </w:tc>
        <w:tc>
          <w:tcPr>
            <w:tcW w:w="7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</w:tr>
      <w:tr w:rsidR="000F27A6" w:rsidRPr="004C52C4" w:rsidTr="0042102E">
        <w:trPr>
          <w:trHeight w:val="78"/>
        </w:trPr>
        <w:tc>
          <w:tcPr>
            <w:tcW w:w="4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3</w:t>
            </w:r>
          </w:p>
        </w:tc>
        <w:tc>
          <w:tcPr>
            <w:tcW w:w="209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33" w:rsidRPr="000E5233" w:rsidRDefault="000F27A6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Болгарка Зубр Профессионал</w:t>
            </w:r>
          </w:p>
          <w:p w:rsidR="000F27A6" w:rsidRPr="009C672B" w:rsidRDefault="000F27A6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УШМ-П125-1500 ЭПСТ</w:t>
            </w:r>
          </w:p>
        </w:tc>
        <w:tc>
          <w:tcPr>
            <w:tcW w:w="637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Номинальное напряжение питания: 230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В</w:t>
            </w:r>
            <w:proofErr w:type="gramEnd"/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Частота: 50 Гц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Номинальная потребляемая мощность: 1500 Вт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Частота вращения на холостом ходу: 3000–9500 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об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/мин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Диаметр диска: 125 мм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Резьба шпинделя: М14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lastRenderedPageBreak/>
              <w:t>Усиленная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proofErr w:type="spell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пылезащита</w:t>
            </w:r>
            <w:proofErr w:type="spell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наличие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Регулировка оборотов: наличие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Плавный пуск: наличие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Поддержание постоянных оборотов под нагрузкой: наличие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Защита от перегрузки: наличие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Технически сложное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Уровень звукового давления (к=3): 93,2 дБ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Уровень звуковой мощности (к=3): 104,2 дБ</w:t>
            </w:r>
          </w:p>
          <w:p w:rsidR="000E5233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Уровень среднеквадратичного </w:t>
            </w:r>
            <w:proofErr w:type="spell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виброускорения</w:t>
            </w:r>
            <w:proofErr w:type="spell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(к=1.5): 3.514</w:t>
            </w:r>
            <w:r w:rsidR="0042102E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м/с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</w:t>
            </w:r>
            <w:proofErr w:type="gramEnd"/>
          </w:p>
          <w:p w:rsidR="000F27A6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Класс безопасности по ГОСТ 12.2.007.0-75: II класс</w:t>
            </w:r>
          </w:p>
        </w:tc>
        <w:tc>
          <w:tcPr>
            <w:tcW w:w="7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</w:tr>
      <w:tr w:rsidR="000F27A6" w:rsidRPr="004C52C4" w:rsidTr="0042102E">
        <w:trPr>
          <w:trHeight w:val="78"/>
        </w:trPr>
        <w:tc>
          <w:tcPr>
            <w:tcW w:w="4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AE59B1">
            <w:pPr>
              <w:jc w:val="center"/>
              <w:rPr>
                <w:rFonts w:ascii="Times New Roman" w:hAnsi="Times New Roman" w:cs="Times New Roman"/>
              </w:rPr>
            </w:pPr>
            <w:r w:rsidRPr="009C672B">
              <w:rPr>
                <w:rFonts w:ascii="Times New Roman" w:hAnsi="Times New Roman" w:cs="Times New Roman"/>
              </w:rPr>
              <w:t>Универсальный набор инструмента Зубр А-82</w:t>
            </w:r>
          </w:p>
        </w:tc>
        <w:tc>
          <w:tcPr>
            <w:tcW w:w="637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27A6" w:rsidRPr="00AE59B1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Артикул: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27635-H82-z01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proofErr w:type="spell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Min</w:t>
            </w:r>
            <w:proofErr w:type="spellEnd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размер головки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4 мм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proofErr w:type="spell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Max</w:t>
            </w:r>
            <w:proofErr w:type="spellEnd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размер головки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32 мм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Тип головок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6-гранные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Количество в наборе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82 </w:t>
            </w:r>
            <w:proofErr w:type="spellStart"/>
            <w:proofErr w:type="gram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шт</w:t>
            </w:r>
            <w:proofErr w:type="spellEnd"/>
            <w:proofErr w:type="gramEnd"/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Присоединительный размер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1/4 + 1/2 дюйма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Количество граней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6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Размер посадки головки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1/4; 1/2 дюйма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Система измерения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метрическая/дюймовая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Комбинированные ключи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наличие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Трещотка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наличие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Т-образный вороток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наличие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Посадочный размер трещотки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1/4; 1/2 дюйма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proofErr w:type="spell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Torx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бита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Свечные головки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16 мм/21 мм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Вид упаковки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кейс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Материал упаковки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пластик</w:t>
            </w:r>
          </w:p>
          <w:p w:rsidR="000E5233" w:rsidRPr="000E5233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Тип ключа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proofErr w:type="gram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комбинированные</w:t>
            </w:r>
            <w:proofErr w:type="gramEnd"/>
          </w:p>
          <w:p w:rsidR="000E5233" w:rsidRPr="009C672B" w:rsidRDefault="000E5233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Сталь</w:t>
            </w:r>
            <w:r w:rsid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proofErr w:type="spellStart"/>
            <w:r w:rsidRPr="000E5233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Cr-V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</w:tr>
      <w:tr w:rsidR="000F27A6" w:rsidRPr="004C52C4" w:rsidTr="0042102E">
        <w:trPr>
          <w:trHeight w:val="78"/>
        </w:trPr>
        <w:tc>
          <w:tcPr>
            <w:tcW w:w="4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5</w:t>
            </w:r>
          </w:p>
        </w:tc>
        <w:tc>
          <w:tcPr>
            <w:tcW w:w="209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AE59B1">
            <w:pPr>
              <w:jc w:val="center"/>
              <w:rPr>
                <w:rFonts w:ascii="Times New Roman" w:hAnsi="Times New Roman" w:cs="Times New Roman"/>
              </w:rPr>
            </w:pPr>
            <w:r w:rsidRPr="009C672B">
              <w:rPr>
                <w:rFonts w:ascii="Times New Roman" w:hAnsi="Times New Roman" w:cs="Times New Roman"/>
              </w:rPr>
              <w:t xml:space="preserve">Аккумуляторный ударный </w:t>
            </w:r>
            <w:proofErr w:type="spellStart"/>
            <w:r w:rsidRPr="009C672B">
              <w:rPr>
                <w:rFonts w:ascii="Times New Roman" w:hAnsi="Times New Roman" w:cs="Times New Roman"/>
              </w:rPr>
              <w:t>шуруповерт</w:t>
            </w:r>
            <w:proofErr w:type="spellEnd"/>
            <w:r w:rsidRPr="009C672B">
              <w:rPr>
                <w:rFonts w:ascii="Times New Roman" w:hAnsi="Times New Roman" w:cs="Times New Roman"/>
              </w:rPr>
              <w:t xml:space="preserve"> </w:t>
            </w:r>
            <w:r w:rsidRPr="00AE59B1">
              <w:rPr>
                <w:rFonts w:ascii="Times New Roman" w:hAnsi="Times New Roman" w:cs="Times New Roman"/>
              </w:rPr>
              <w:t>MAKITA</w:t>
            </w:r>
            <w:r w:rsidRPr="009C672B">
              <w:rPr>
                <w:rFonts w:ascii="Times New Roman" w:hAnsi="Times New Roman" w:cs="Times New Roman"/>
              </w:rPr>
              <w:t xml:space="preserve"> </w:t>
            </w:r>
            <w:r w:rsidRPr="00AE59B1">
              <w:rPr>
                <w:rFonts w:ascii="Times New Roman" w:hAnsi="Times New Roman" w:cs="Times New Roman"/>
              </w:rPr>
              <w:t>DTD</w:t>
            </w:r>
          </w:p>
        </w:tc>
        <w:tc>
          <w:tcPr>
            <w:tcW w:w="637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Усилие затяжки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Мелкий крепежный винт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4 - 8 мм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Стандартный болт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5 - 16 мм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Высокопрочный болт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5 - 14 мм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Число оборотов без нагрузки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0 - 3 400 мин-1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Ударов в минуту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0 - 3 600 мин-1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Общая длина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126 мм</w:t>
            </w:r>
          </w:p>
          <w:p w:rsidR="000F27A6" w:rsidRPr="009C672B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Номинальное напряжение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18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В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</w:tr>
      <w:tr w:rsidR="000F27A6" w:rsidRPr="004C52C4" w:rsidTr="0042102E">
        <w:trPr>
          <w:trHeight w:val="78"/>
        </w:trPr>
        <w:tc>
          <w:tcPr>
            <w:tcW w:w="4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9C672B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9C672B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6</w:t>
            </w:r>
          </w:p>
        </w:tc>
        <w:tc>
          <w:tcPr>
            <w:tcW w:w="209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9B1" w:rsidRDefault="000F27A6" w:rsidP="00AE5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9B1">
              <w:rPr>
                <w:rFonts w:ascii="Times New Roman" w:hAnsi="Times New Roman" w:cs="Times New Roman"/>
              </w:rPr>
              <w:t>Дрель ударная сетевая ИНТЕРСКОЛ</w:t>
            </w:r>
          </w:p>
          <w:p w:rsidR="000F27A6" w:rsidRPr="00AE59B1" w:rsidRDefault="000F27A6" w:rsidP="00AE5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9B1">
              <w:rPr>
                <w:rFonts w:ascii="Times New Roman" w:hAnsi="Times New Roman" w:cs="Times New Roman"/>
              </w:rPr>
              <w:t>ДУ-22/1200 ЭРП</w:t>
            </w:r>
            <w:proofErr w:type="gramStart"/>
            <w:r w:rsidRPr="00AE59B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Наибольший диаметр сверления, 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- в стали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мм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- в древесине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мм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- в бетоне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мм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220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В</w:t>
            </w:r>
            <w:proofErr w:type="gramEnd"/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Номинальный потребляемый ток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5,5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А</w:t>
            </w:r>
            <w:proofErr w:type="gramEnd"/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Частота тока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50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Гц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Номинальная потребляемая мощность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1200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Вт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Частота вращения на холостом ходу, 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об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/мин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- 1 ступень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0-830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- 2 ступень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0-2000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Частота ударов при рабочей нагрузке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13280-32000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уд/мин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Присоединительная резьба шпинделя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(1/2”-20UNF)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Диаметр зажимаемого сверла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3…16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мм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Класс безопасности машины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(по ГОСТ 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Р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МЭК 60745-1)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II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Масса согласно процедуре ЕРТА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: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3,8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кг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Акустическое 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93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д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Б(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А)</w:t>
            </w:r>
          </w:p>
          <w:p w:rsidR="00AE59B1" w:rsidRPr="00AE59B1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Акустический резонанс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103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д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Б(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А)</w:t>
            </w:r>
          </w:p>
          <w:p w:rsidR="000F27A6" w:rsidRPr="009C672B" w:rsidRDefault="00AE59B1" w:rsidP="00AE59B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Ускорение вибрации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: 12,7</w:t>
            </w: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м/</w:t>
            </w:r>
            <w:proofErr w:type="gramStart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с</w:t>
            </w:r>
            <w:proofErr w:type="gramEnd"/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²</w:t>
            </w:r>
          </w:p>
        </w:tc>
        <w:tc>
          <w:tcPr>
            <w:tcW w:w="7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A6" w:rsidRPr="00AE59B1" w:rsidRDefault="000F27A6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AE59B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</w:tr>
    </w:tbl>
    <w:p w:rsidR="002B2951" w:rsidRPr="009C672B" w:rsidRDefault="008815F5" w:rsidP="009C672B">
      <w:pPr>
        <w:pStyle w:val="docdata"/>
        <w:spacing w:before="0" w:beforeAutospacing="0" w:after="0" w:afterAutospacing="0"/>
        <w:ind w:left="-567" w:right="-284"/>
        <w:jc w:val="both"/>
        <w:rPr>
          <w:color w:val="000000"/>
          <w:sz w:val="22"/>
          <w:szCs w:val="22"/>
        </w:rPr>
      </w:pPr>
      <w:r w:rsidRPr="009C672B">
        <w:rPr>
          <w:b/>
          <w:bCs/>
          <w:color w:val="000000"/>
          <w:sz w:val="22"/>
          <w:szCs w:val="22"/>
        </w:rPr>
        <w:lastRenderedPageBreak/>
        <w:t>2. Место поставки:</w:t>
      </w:r>
      <w:r w:rsidR="004C52C4" w:rsidRPr="009C672B">
        <w:rPr>
          <w:color w:val="000000"/>
          <w:sz w:val="22"/>
          <w:szCs w:val="22"/>
        </w:rPr>
        <w:t xml:space="preserve"> </w:t>
      </w:r>
      <w:r w:rsidR="00B26021" w:rsidRPr="009C672B">
        <w:rPr>
          <w:color w:val="000000"/>
          <w:sz w:val="22"/>
          <w:szCs w:val="22"/>
        </w:rPr>
        <w:t>6</w:t>
      </w:r>
      <w:r w:rsidR="004C52C4" w:rsidRPr="009C672B">
        <w:rPr>
          <w:color w:val="000000"/>
          <w:sz w:val="22"/>
          <w:szCs w:val="22"/>
        </w:rPr>
        <w:t xml:space="preserve">24760, Свердловская область, </w:t>
      </w:r>
      <w:proofErr w:type="gramStart"/>
      <w:r w:rsidR="004C52C4" w:rsidRPr="009C672B">
        <w:rPr>
          <w:color w:val="000000"/>
          <w:sz w:val="22"/>
          <w:szCs w:val="22"/>
        </w:rPr>
        <w:t>г</w:t>
      </w:r>
      <w:proofErr w:type="gramEnd"/>
      <w:r w:rsidR="004C52C4" w:rsidRPr="009C672B">
        <w:rPr>
          <w:color w:val="000000"/>
          <w:sz w:val="22"/>
          <w:szCs w:val="22"/>
        </w:rPr>
        <w:t>. Ве</w:t>
      </w:r>
      <w:r w:rsidR="000F27A6" w:rsidRPr="009C672B">
        <w:rPr>
          <w:color w:val="000000"/>
          <w:sz w:val="22"/>
          <w:szCs w:val="22"/>
        </w:rPr>
        <w:t>рхняя Салда, ул. Парковая, дом 1А</w:t>
      </w:r>
      <w:r w:rsidR="004C52C4" w:rsidRPr="009C672B">
        <w:rPr>
          <w:color w:val="000000"/>
          <w:sz w:val="22"/>
          <w:szCs w:val="22"/>
        </w:rPr>
        <w:t>.</w:t>
      </w:r>
    </w:p>
    <w:p w:rsidR="008815F5" w:rsidRPr="009C672B" w:rsidRDefault="008815F5" w:rsidP="009C672B">
      <w:pPr>
        <w:pStyle w:val="docdata"/>
        <w:spacing w:before="0" w:beforeAutospacing="0" w:after="0" w:afterAutospacing="0"/>
        <w:ind w:left="-567" w:right="-284"/>
        <w:jc w:val="both"/>
        <w:rPr>
          <w:color w:val="000000"/>
          <w:sz w:val="22"/>
          <w:szCs w:val="22"/>
        </w:rPr>
      </w:pPr>
      <w:r w:rsidRPr="009C672B">
        <w:rPr>
          <w:b/>
          <w:bCs/>
          <w:color w:val="000000"/>
          <w:sz w:val="22"/>
          <w:szCs w:val="22"/>
        </w:rPr>
        <w:t>3. Срок поставки</w:t>
      </w:r>
      <w:r w:rsidR="008C277B" w:rsidRPr="009C672B">
        <w:rPr>
          <w:b/>
          <w:bCs/>
          <w:color w:val="000000"/>
          <w:sz w:val="22"/>
          <w:szCs w:val="22"/>
        </w:rPr>
        <w:t>:</w:t>
      </w:r>
      <w:r w:rsidR="008C277B" w:rsidRPr="009C672B">
        <w:rPr>
          <w:color w:val="000000"/>
          <w:sz w:val="22"/>
          <w:szCs w:val="22"/>
        </w:rPr>
        <w:t xml:space="preserve"> в течение</w:t>
      </w:r>
      <w:r w:rsidR="004C52C4" w:rsidRPr="009C672B">
        <w:rPr>
          <w:color w:val="000000"/>
          <w:sz w:val="22"/>
          <w:szCs w:val="22"/>
        </w:rPr>
        <w:t xml:space="preserve"> </w:t>
      </w:r>
      <w:r w:rsidR="00AF4CC2">
        <w:rPr>
          <w:color w:val="000000"/>
          <w:sz w:val="22"/>
          <w:szCs w:val="22"/>
        </w:rPr>
        <w:t>10</w:t>
      </w:r>
      <w:r w:rsidR="004C52C4" w:rsidRPr="009C672B">
        <w:rPr>
          <w:color w:val="000000"/>
          <w:sz w:val="22"/>
          <w:szCs w:val="22"/>
        </w:rPr>
        <w:t xml:space="preserve"> календарных дней с момента заключения договора.</w:t>
      </w:r>
    </w:p>
    <w:p w:rsidR="009C672B" w:rsidRPr="009C672B" w:rsidRDefault="009C672B" w:rsidP="009C672B">
      <w:pPr>
        <w:pStyle w:val="docdata"/>
        <w:spacing w:before="0" w:beforeAutospacing="0" w:after="0" w:afterAutospacing="0"/>
        <w:ind w:left="-567" w:right="-284"/>
        <w:jc w:val="both"/>
        <w:rPr>
          <w:color w:val="000000"/>
          <w:sz w:val="22"/>
          <w:szCs w:val="22"/>
        </w:rPr>
      </w:pPr>
      <w:r w:rsidRPr="009C672B">
        <w:rPr>
          <w:color w:val="000000"/>
          <w:sz w:val="22"/>
          <w:szCs w:val="22"/>
        </w:rPr>
        <w:t>3.1. Доставка товара, погрузочно-разгрузочные работы, производятся силами и за счет Поставщика</w:t>
      </w:r>
    </w:p>
    <w:p w:rsidR="009C672B" w:rsidRPr="009C672B" w:rsidRDefault="009C672B" w:rsidP="009C672B">
      <w:pPr>
        <w:pStyle w:val="docdata"/>
        <w:spacing w:before="0" w:beforeAutospacing="0" w:after="0" w:afterAutospacing="0"/>
        <w:ind w:left="-567" w:right="-284"/>
        <w:jc w:val="both"/>
        <w:rPr>
          <w:b/>
          <w:bCs/>
          <w:color w:val="000000"/>
          <w:sz w:val="22"/>
          <w:szCs w:val="22"/>
        </w:rPr>
      </w:pPr>
      <w:r w:rsidRPr="009C672B"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:rsidR="009C672B" w:rsidRPr="009C672B" w:rsidRDefault="009C672B" w:rsidP="009C672B">
      <w:pPr>
        <w:pStyle w:val="docdata"/>
        <w:spacing w:before="0" w:beforeAutospacing="0" w:after="0" w:afterAutospacing="0"/>
        <w:ind w:left="-567" w:righ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9C672B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9C672B" w:rsidRPr="00431CD5" w:rsidRDefault="009C672B" w:rsidP="009C672B">
      <w:pPr>
        <w:pStyle w:val="a7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соответствующий, своим транспортом и за свой счет, в сроки, определенные договором.</w:t>
      </w:r>
    </w:p>
    <w:p w:rsidR="006A4AD8" w:rsidRPr="006525B0" w:rsidRDefault="006A4AD8" w:rsidP="009C672B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</w:p>
    <w:sectPr w:rsidR="006A4AD8" w:rsidRPr="006525B0" w:rsidSect="00F822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884D92"/>
    <w:multiLevelType w:val="hybridMultilevel"/>
    <w:tmpl w:val="638685D8"/>
    <w:lvl w:ilvl="0" w:tplc="22C071E0">
      <w:start w:val="1"/>
      <w:numFmt w:val="decimal"/>
      <w:lvlText w:val="%1."/>
      <w:lvlJc w:val="left"/>
      <w:pPr>
        <w:ind w:left="720" w:hanging="360"/>
      </w:pPr>
    </w:lvl>
    <w:lvl w:ilvl="1" w:tplc="3B20B66A">
      <w:start w:val="1"/>
      <w:numFmt w:val="lowerLetter"/>
      <w:lvlText w:val="%2."/>
      <w:lvlJc w:val="left"/>
      <w:pPr>
        <w:ind w:left="1440" w:hanging="360"/>
      </w:pPr>
    </w:lvl>
    <w:lvl w:ilvl="2" w:tplc="AEDE2612">
      <w:start w:val="1"/>
      <w:numFmt w:val="lowerRoman"/>
      <w:lvlText w:val="%3."/>
      <w:lvlJc w:val="right"/>
      <w:pPr>
        <w:ind w:left="2160" w:hanging="180"/>
      </w:pPr>
    </w:lvl>
    <w:lvl w:ilvl="3" w:tplc="F80EBD14">
      <w:start w:val="1"/>
      <w:numFmt w:val="decimal"/>
      <w:lvlText w:val="%4."/>
      <w:lvlJc w:val="left"/>
      <w:pPr>
        <w:ind w:left="2880" w:hanging="360"/>
      </w:pPr>
    </w:lvl>
    <w:lvl w:ilvl="4" w:tplc="1B80651C">
      <w:start w:val="1"/>
      <w:numFmt w:val="lowerLetter"/>
      <w:lvlText w:val="%5."/>
      <w:lvlJc w:val="left"/>
      <w:pPr>
        <w:ind w:left="3600" w:hanging="360"/>
      </w:pPr>
    </w:lvl>
    <w:lvl w:ilvl="5" w:tplc="6C9064EA">
      <w:start w:val="1"/>
      <w:numFmt w:val="lowerRoman"/>
      <w:lvlText w:val="%6."/>
      <w:lvlJc w:val="right"/>
      <w:pPr>
        <w:ind w:left="4320" w:hanging="180"/>
      </w:pPr>
    </w:lvl>
    <w:lvl w:ilvl="6" w:tplc="E0385DB2">
      <w:start w:val="1"/>
      <w:numFmt w:val="decimal"/>
      <w:lvlText w:val="%7."/>
      <w:lvlJc w:val="left"/>
      <w:pPr>
        <w:ind w:left="5040" w:hanging="360"/>
      </w:pPr>
    </w:lvl>
    <w:lvl w:ilvl="7" w:tplc="09CAC686">
      <w:start w:val="1"/>
      <w:numFmt w:val="lowerLetter"/>
      <w:lvlText w:val="%8."/>
      <w:lvlJc w:val="left"/>
      <w:pPr>
        <w:ind w:left="5760" w:hanging="360"/>
      </w:pPr>
    </w:lvl>
    <w:lvl w:ilvl="8" w:tplc="B5502D1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836"/>
    <w:rsid w:val="00001600"/>
    <w:rsid w:val="0001750B"/>
    <w:rsid w:val="00027778"/>
    <w:rsid w:val="00043851"/>
    <w:rsid w:val="00054D6B"/>
    <w:rsid w:val="000577A0"/>
    <w:rsid w:val="00060EFE"/>
    <w:rsid w:val="00096573"/>
    <w:rsid w:val="000E5233"/>
    <w:rsid w:val="000F27A6"/>
    <w:rsid w:val="000F4028"/>
    <w:rsid w:val="00114CD0"/>
    <w:rsid w:val="0011616E"/>
    <w:rsid w:val="00125227"/>
    <w:rsid w:val="00133156"/>
    <w:rsid w:val="00145C3A"/>
    <w:rsid w:val="0018580A"/>
    <w:rsid w:val="00193E51"/>
    <w:rsid w:val="001C5812"/>
    <w:rsid w:val="001D4EC3"/>
    <w:rsid w:val="001E1E8C"/>
    <w:rsid w:val="001E79B3"/>
    <w:rsid w:val="002156F3"/>
    <w:rsid w:val="00232987"/>
    <w:rsid w:val="00260284"/>
    <w:rsid w:val="00277B09"/>
    <w:rsid w:val="002A0577"/>
    <w:rsid w:val="002B2951"/>
    <w:rsid w:val="002E60DB"/>
    <w:rsid w:val="002F1116"/>
    <w:rsid w:val="00301AC1"/>
    <w:rsid w:val="00322A39"/>
    <w:rsid w:val="00326C6D"/>
    <w:rsid w:val="00335C40"/>
    <w:rsid w:val="00337DDC"/>
    <w:rsid w:val="00346342"/>
    <w:rsid w:val="003722FB"/>
    <w:rsid w:val="00381F9B"/>
    <w:rsid w:val="0038275E"/>
    <w:rsid w:val="003B11E4"/>
    <w:rsid w:val="003C59F1"/>
    <w:rsid w:val="003C7E37"/>
    <w:rsid w:val="003F4772"/>
    <w:rsid w:val="00404CBB"/>
    <w:rsid w:val="004148B7"/>
    <w:rsid w:val="0042102E"/>
    <w:rsid w:val="0046083C"/>
    <w:rsid w:val="00471F31"/>
    <w:rsid w:val="00481BF7"/>
    <w:rsid w:val="004848C3"/>
    <w:rsid w:val="004C52C4"/>
    <w:rsid w:val="004D6FD5"/>
    <w:rsid w:val="00527237"/>
    <w:rsid w:val="0059376C"/>
    <w:rsid w:val="005A0E1B"/>
    <w:rsid w:val="005C5FEA"/>
    <w:rsid w:val="005F511B"/>
    <w:rsid w:val="006210EE"/>
    <w:rsid w:val="00622163"/>
    <w:rsid w:val="00622EF0"/>
    <w:rsid w:val="00636288"/>
    <w:rsid w:val="00640621"/>
    <w:rsid w:val="00643085"/>
    <w:rsid w:val="00650685"/>
    <w:rsid w:val="006525B0"/>
    <w:rsid w:val="00663BE8"/>
    <w:rsid w:val="00666875"/>
    <w:rsid w:val="0068205D"/>
    <w:rsid w:val="006861C3"/>
    <w:rsid w:val="006A4AD8"/>
    <w:rsid w:val="006D01E2"/>
    <w:rsid w:val="006F54A5"/>
    <w:rsid w:val="00717313"/>
    <w:rsid w:val="00753BEE"/>
    <w:rsid w:val="008003F5"/>
    <w:rsid w:val="00823711"/>
    <w:rsid w:val="00832057"/>
    <w:rsid w:val="00834275"/>
    <w:rsid w:val="00844B10"/>
    <w:rsid w:val="00852A83"/>
    <w:rsid w:val="00854E28"/>
    <w:rsid w:val="00860751"/>
    <w:rsid w:val="008815F5"/>
    <w:rsid w:val="008877BB"/>
    <w:rsid w:val="00895FF0"/>
    <w:rsid w:val="008B10A8"/>
    <w:rsid w:val="008C277B"/>
    <w:rsid w:val="008E7D91"/>
    <w:rsid w:val="008F07CC"/>
    <w:rsid w:val="008F1BE4"/>
    <w:rsid w:val="00903AA6"/>
    <w:rsid w:val="00910607"/>
    <w:rsid w:val="00914282"/>
    <w:rsid w:val="00921695"/>
    <w:rsid w:val="00921BC6"/>
    <w:rsid w:val="00923149"/>
    <w:rsid w:val="00936A6D"/>
    <w:rsid w:val="00936C2D"/>
    <w:rsid w:val="009551C4"/>
    <w:rsid w:val="00962C5E"/>
    <w:rsid w:val="00963A0B"/>
    <w:rsid w:val="00981237"/>
    <w:rsid w:val="009831CA"/>
    <w:rsid w:val="00984531"/>
    <w:rsid w:val="009A1C2B"/>
    <w:rsid w:val="009A35A1"/>
    <w:rsid w:val="009C1251"/>
    <w:rsid w:val="009C5141"/>
    <w:rsid w:val="009C672B"/>
    <w:rsid w:val="009F7D7B"/>
    <w:rsid w:val="00A45957"/>
    <w:rsid w:val="00A71CEC"/>
    <w:rsid w:val="00A73158"/>
    <w:rsid w:val="00A93A8E"/>
    <w:rsid w:val="00AB26E8"/>
    <w:rsid w:val="00AB4003"/>
    <w:rsid w:val="00AB4879"/>
    <w:rsid w:val="00AE59B1"/>
    <w:rsid w:val="00AF44CD"/>
    <w:rsid w:val="00AF4CC2"/>
    <w:rsid w:val="00B023EC"/>
    <w:rsid w:val="00B17BA5"/>
    <w:rsid w:val="00B26021"/>
    <w:rsid w:val="00B5763B"/>
    <w:rsid w:val="00B67B66"/>
    <w:rsid w:val="00B862CD"/>
    <w:rsid w:val="00BD43A5"/>
    <w:rsid w:val="00C24796"/>
    <w:rsid w:val="00C25B15"/>
    <w:rsid w:val="00C30893"/>
    <w:rsid w:val="00C5108C"/>
    <w:rsid w:val="00C62FB0"/>
    <w:rsid w:val="00C64886"/>
    <w:rsid w:val="00C65BED"/>
    <w:rsid w:val="00C66286"/>
    <w:rsid w:val="00C67BD7"/>
    <w:rsid w:val="00C74B32"/>
    <w:rsid w:val="00C77172"/>
    <w:rsid w:val="00C80A91"/>
    <w:rsid w:val="00C818AC"/>
    <w:rsid w:val="00C829C4"/>
    <w:rsid w:val="00C970B8"/>
    <w:rsid w:val="00CA55CD"/>
    <w:rsid w:val="00CD4828"/>
    <w:rsid w:val="00D106FF"/>
    <w:rsid w:val="00D20F5B"/>
    <w:rsid w:val="00D254C6"/>
    <w:rsid w:val="00D47DCD"/>
    <w:rsid w:val="00D74836"/>
    <w:rsid w:val="00DC1664"/>
    <w:rsid w:val="00DD1A4E"/>
    <w:rsid w:val="00DD559F"/>
    <w:rsid w:val="00DE3620"/>
    <w:rsid w:val="00DE6928"/>
    <w:rsid w:val="00DF1089"/>
    <w:rsid w:val="00DF4C83"/>
    <w:rsid w:val="00E02EFA"/>
    <w:rsid w:val="00E03E54"/>
    <w:rsid w:val="00E15E56"/>
    <w:rsid w:val="00E27ED1"/>
    <w:rsid w:val="00E353BA"/>
    <w:rsid w:val="00E745AF"/>
    <w:rsid w:val="00E80181"/>
    <w:rsid w:val="00E97580"/>
    <w:rsid w:val="00EA48E9"/>
    <w:rsid w:val="00EC21A6"/>
    <w:rsid w:val="00EE5A51"/>
    <w:rsid w:val="00F0312B"/>
    <w:rsid w:val="00F52C7F"/>
    <w:rsid w:val="00F74E4E"/>
    <w:rsid w:val="00F82269"/>
    <w:rsid w:val="00F97F0C"/>
    <w:rsid w:val="00FA7257"/>
    <w:rsid w:val="00FB6BC8"/>
    <w:rsid w:val="00FB76B6"/>
    <w:rsid w:val="00FC0732"/>
    <w:rsid w:val="00FC79ED"/>
    <w:rsid w:val="00FD5DB9"/>
    <w:rsid w:val="00FE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20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qFormat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qFormat/>
    <w:rsid w:val="009C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DOC-MARKER-jg0u6zD_iDxzCBcCxIk_ag</dc:description>
  <cp:lastModifiedBy>User1</cp:lastModifiedBy>
  <cp:revision>84</cp:revision>
  <cp:lastPrinted>2024-06-10T04:11:00Z</cp:lastPrinted>
  <dcterms:created xsi:type="dcterms:W3CDTF">2021-07-07T05:18:00Z</dcterms:created>
  <dcterms:modified xsi:type="dcterms:W3CDTF">2026-04-15T04:25:00Z</dcterms:modified>
</cp:coreProperties>
</file>