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4F" w:rsidRPr="00FA076D" w:rsidRDefault="005F6915" w:rsidP="005F6915">
      <w:pPr>
        <w:jc w:val="center"/>
        <w:rPr>
          <w:rFonts w:ascii="Times New Roman" w:hAnsi="Times New Roman" w:cs="Times New Roman"/>
          <w:sz w:val="24"/>
        </w:rPr>
      </w:pPr>
      <w:r w:rsidRPr="00FA076D">
        <w:rPr>
          <w:rFonts w:ascii="Times New Roman" w:hAnsi="Times New Roman" w:cs="Times New Roman"/>
          <w:sz w:val="24"/>
        </w:rPr>
        <w:t>ИЗМЕНЕНИЯ</w:t>
      </w:r>
    </w:p>
    <w:p w:rsidR="005F6915" w:rsidRDefault="005F6915" w:rsidP="005F6915">
      <w:pPr>
        <w:jc w:val="center"/>
      </w:pPr>
    </w:p>
    <w:p w:rsidR="005F6915" w:rsidRDefault="005F6915" w:rsidP="005F691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880B21" w:rsidRPr="004B5C33" w:rsidRDefault="00880B21" w:rsidP="00880B21">
      <w:pPr>
        <w:pStyle w:val="a7"/>
        <w:ind w:left="-709"/>
        <w:jc w:val="center"/>
        <w:rPr>
          <w:rFonts w:ascii="Times New Roman" w:hAnsi="Times New Roman"/>
          <w:b/>
          <w:sz w:val="24"/>
        </w:rPr>
      </w:pPr>
      <w:bookmarkStart w:id="0" w:name="_Hlk168298060"/>
      <w:r w:rsidRPr="004B5C33">
        <w:rPr>
          <w:rFonts w:ascii="Times New Roman" w:hAnsi="Times New Roman"/>
          <w:b/>
          <w:sz w:val="24"/>
        </w:rPr>
        <w:t>ТЕХНИЧЕСКОЕ ЗАДАНИЕ</w:t>
      </w:r>
    </w:p>
    <w:p w:rsidR="00880B21" w:rsidRDefault="00880B21" w:rsidP="00880B21">
      <w:pPr>
        <w:pStyle w:val="a7"/>
        <w:ind w:left="-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поставку насос</w:t>
      </w:r>
      <w:r w:rsidRPr="0098186D">
        <w:rPr>
          <w:rFonts w:ascii="Times New Roman" w:hAnsi="Times New Roman"/>
          <w:b/>
          <w:sz w:val="24"/>
        </w:rPr>
        <w:t xml:space="preserve">а фекального </w:t>
      </w:r>
      <w:proofErr w:type="gramStart"/>
      <w:r w:rsidRPr="0098186D">
        <w:rPr>
          <w:rFonts w:ascii="Times New Roman" w:hAnsi="Times New Roman"/>
          <w:b/>
          <w:sz w:val="24"/>
        </w:rPr>
        <w:t>СМ</w:t>
      </w:r>
      <w:proofErr w:type="gramEnd"/>
      <w:r w:rsidRPr="0098186D">
        <w:rPr>
          <w:rFonts w:ascii="Times New Roman" w:hAnsi="Times New Roman"/>
          <w:b/>
          <w:sz w:val="24"/>
        </w:rPr>
        <w:t xml:space="preserve"> 150-125-315 для нужд МУП «ВКС»</w:t>
      </w:r>
    </w:p>
    <w:p w:rsidR="00880B21" w:rsidRDefault="00880B21" w:rsidP="00880B21">
      <w:pPr>
        <w:pStyle w:val="a7"/>
        <w:ind w:left="-709"/>
        <w:jc w:val="center"/>
        <w:rPr>
          <w:rFonts w:ascii="Times New Roman" w:hAnsi="Times New Roman"/>
          <w:b/>
          <w:sz w:val="24"/>
        </w:rPr>
      </w:pPr>
    </w:p>
    <w:p w:rsidR="005F6915" w:rsidRPr="005B21FF" w:rsidRDefault="005F6915" w:rsidP="005F6915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984"/>
        <w:gridCol w:w="5812"/>
        <w:gridCol w:w="992"/>
        <w:gridCol w:w="709"/>
      </w:tblGrid>
      <w:tr w:rsidR="00F857F5" w:rsidRPr="00557AD0" w:rsidTr="00817BFC">
        <w:trPr>
          <w:trHeight w:val="440"/>
        </w:trPr>
        <w:tc>
          <w:tcPr>
            <w:tcW w:w="568" w:type="dxa"/>
          </w:tcPr>
          <w:bookmarkEnd w:id="0"/>
          <w:p w:rsidR="00F857F5" w:rsidRPr="00F857F5" w:rsidRDefault="00F857F5" w:rsidP="00817BFC">
            <w:pPr>
              <w:rPr>
                <w:rFonts w:ascii="Times New Roman" w:hAnsi="Times New Roman" w:cs="Times New Roman"/>
                <w:b/>
                <w:bCs/>
              </w:rPr>
            </w:pPr>
            <w:r w:rsidRPr="00F857F5">
              <w:rPr>
                <w:rFonts w:ascii="Times New Roman" w:hAnsi="Times New Roman" w:cs="Times New Roman"/>
                <w:b/>
                <w:bCs/>
              </w:rPr>
              <w:t xml:space="preserve"> № </w:t>
            </w:r>
            <w:proofErr w:type="spellStart"/>
            <w:r w:rsidRPr="00F857F5">
              <w:rPr>
                <w:rFonts w:ascii="Times New Roman" w:hAnsi="Times New Roman" w:cs="Times New Roman"/>
                <w:b/>
                <w:bCs/>
              </w:rPr>
              <w:t>пп</w:t>
            </w:r>
            <w:proofErr w:type="spellEnd"/>
          </w:p>
        </w:tc>
        <w:tc>
          <w:tcPr>
            <w:tcW w:w="1984" w:type="dxa"/>
          </w:tcPr>
          <w:p w:rsidR="00F857F5" w:rsidRPr="00F857F5" w:rsidRDefault="00F857F5" w:rsidP="00817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7F5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5812" w:type="dxa"/>
          </w:tcPr>
          <w:p w:rsidR="00F857F5" w:rsidRPr="00F857F5" w:rsidRDefault="00F857F5" w:rsidP="00817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7F5">
              <w:rPr>
                <w:rFonts w:ascii="Times New Roman" w:hAnsi="Times New Roman" w:cs="Times New Roman"/>
                <w:b/>
                <w:bCs/>
              </w:rPr>
              <w:t>Характеристика товара</w:t>
            </w:r>
          </w:p>
        </w:tc>
        <w:tc>
          <w:tcPr>
            <w:tcW w:w="992" w:type="dxa"/>
          </w:tcPr>
          <w:p w:rsidR="00F857F5" w:rsidRPr="00F857F5" w:rsidRDefault="00F857F5" w:rsidP="00817BFC">
            <w:pPr>
              <w:ind w:right="-1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7F5">
              <w:rPr>
                <w:rFonts w:ascii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F857F5">
              <w:rPr>
                <w:rFonts w:ascii="Times New Roman" w:hAnsi="Times New Roman" w:cs="Times New Roman"/>
                <w:b/>
                <w:bCs/>
              </w:rPr>
              <w:t>изм</w:t>
            </w:r>
            <w:proofErr w:type="spellEnd"/>
            <w:r w:rsidRPr="00F857F5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09" w:type="dxa"/>
          </w:tcPr>
          <w:p w:rsidR="00F857F5" w:rsidRPr="00F857F5" w:rsidRDefault="00F857F5" w:rsidP="00817B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857F5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F857F5" w:rsidRPr="00557AD0" w:rsidTr="00817BFC">
        <w:trPr>
          <w:trHeight w:val="381"/>
        </w:trPr>
        <w:tc>
          <w:tcPr>
            <w:tcW w:w="568" w:type="dxa"/>
          </w:tcPr>
          <w:p w:rsidR="00F857F5" w:rsidRPr="00F857F5" w:rsidRDefault="00F857F5" w:rsidP="00F857F5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3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F857F5" w:rsidRPr="00F857F5" w:rsidRDefault="00F857F5" w:rsidP="00817BFC">
            <w:pPr>
              <w:rPr>
                <w:rFonts w:ascii="Times New Roman" w:hAnsi="Times New Roman" w:cs="Times New Roman"/>
              </w:rPr>
            </w:pPr>
            <w:r w:rsidRPr="00F857F5">
              <w:rPr>
                <w:rFonts w:ascii="Times New Roman" w:hAnsi="Times New Roman" w:cs="Times New Roman"/>
              </w:rPr>
              <w:t xml:space="preserve">Насос фекальный </w:t>
            </w:r>
            <w:proofErr w:type="gramStart"/>
            <w:r w:rsidRPr="00F857F5">
              <w:rPr>
                <w:rFonts w:ascii="Times New Roman" w:hAnsi="Times New Roman" w:cs="Times New Roman"/>
              </w:rPr>
              <w:t>СМ</w:t>
            </w:r>
            <w:proofErr w:type="gramEnd"/>
            <w:r w:rsidRPr="00F857F5">
              <w:rPr>
                <w:rFonts w:ascii="Times New Roman" w:hAnsi="Times New Roman" w:cs="Times New Roman"/>
              </w:rPr>
              <w:t xml:space="preserve"> 150-125-315 (без двигателя)</w:t>
            </w:r>
          </w:p>
          <w:p w:rsidR="00F857F5" w:rsidRPr="00F857F5" w:rsidRDefault="00F857F5" w:rsidP="00817BF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F857F5" w:rsidRPr="00F857F5" w:rsidRDefault="00F857F5" w:rsidP="00F857F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>CM 150-125-315 - сточно-массный (фекальный) насос</w:t>
            </w:r>
          </w:p>
          <w:p w:rsidR="00F857F5" w:rsidRPr="00F857F5" w:rsidRDefault="00F857F5" w:rsidP="00F857F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 xml:space="preserve">Подача (номинальная) - 200 м3/ч. </w:t>
            </w:r>
          </w:p>
          <w:p w:rsidR="00F857F5" w:rsidRPr="00F857F5" w:rsidRDefault="00F857F5" w:rsidP="00F857F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 xml:space="preserve">Напор - 32 м </w:t>
            </w:r>
          </w:p>
          <w:p w:rsidR="00F857F5" w:rsidRPr="00F857F5" w:rsidRDefault="00F857F5" w:rsidP="00F857F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>Давление на входе в насос - не более 2,5 кгс/см</w:t>
            </w:r>
            <w:proofErr w:type="gramStart"/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>2</w:t>
            </w:r>
            <w:proofErr w:type="gramEnd"/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>.</w:t>
            </w:r>
          </w:p>
          <w:p w:rsidR="00F857F5" w:rsidRPr="00F857F5" w:rsidRDefault="00F857F5" w:rsidP="00F857F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>Мощность, потребляемая насосом (макс.), - 29 кВт.</w:t>
            </w:r>
          </w:p>
          <w:p w:rsidR="00F857F5" w:rsidRPr="00F857F5" w:rsidRDefault="00F857F5" w:rsidP="00F857F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 xml:space="preserve">Частота вращения - 1450 </w:t>
            </w:r>
            <w:proofErr w:type="gramStart"/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>об</w:t>
            </w:r>
            <w:proofErr w:type="gramEnd"/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 xml:space="preserve">/мин. </w:t>
            </w:r>
          </w:p>
          <w:p w:rsidR="00F857F5" w:rsidRPr="00F857F5" w:rsidRDefault="00F857F5" w:rsidP="00F857F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 xml:space="preserve">КПД насоса -69%. </w:t>
            </w:r>
          </w:p>
          <w:p w:rsidR="00F857F5" w:rsidRPr="00F857F5" w:rsidRDefault="00F857F5" w:rsidP="00F857F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 xml:space="preserve">Диаметр входного патрубка - 150 мм, диаметра выходного патрубка - 125 мм, диаметр рабочего колеса 320 мм. </w:t>
            </w:r>
          </w:p>
          <w:p w:rsidR="00F857F5" w:rsidRPr="00F857F5" w:rsidRDefault="00F857F5" w:rsidP="00F857F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>Область применения: поверхностный водозабор, дренаж, канализация, металлургия, горное дело.</w:t>
            </w:r>
          </w:p>
          <w:p w:rsidR="00F857F5" w:rsidRPr="00F857F5" w:rsidRDefault="00F857F5" w:rsidP="00F857F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 xml:space="preserve">Перекачиваемая среда чистая вода, загрязнённая вода, канализационные стоки. Температура перекачиваемой жидкости - от - 10 до +80 °С. </w:t>
            </w:r>
          </w:p>
          <w:p w:rsidR="00F857F5" w:rsidRPr="00F857F5" w:rsidRDefault="00F857F5" w:rsidP="00F857F5">
            <w:pPr>
              <w:widowControl w:val="0"/>
              <w:tabs>
                <w:tab w:val="left" w:pos="284"/>
              </w:tabs>
              <w:suppressAutoHyphens/>
              <w:autoSpaceDN w:val="0"/>
              <w:spacing w:after="0" w:line="276" w:lineRule="auto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</w:p>
          <w:p w:rsidR="00F857F5" w:rsidRPr="00F857F5" w:rsidRDefault="00F857F5" w:rsidP="00F857F5">
            <w:pPr>
              <w:widowControl w:val="0"/>
              <w:spacing w:after="0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>Содержание абразивных частиц - до 5 мм, не более 1% по массе. Предельная концентрация перекачиваемой массы - 2% Предельное содержание газа в перекачиваемой среде - 5%.</w:t>
            </w:r>
          </w:p>
          <w:p w:rsidR="00F857F5" w:rsidRPr="00F857F5" w:rsidRDefault="00F857F5" w:rsidP="00F857F5">
            <w:pPr>
              <w:widowControl w:val="0"/>
              <w:spacing w:after="0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</w:p>
          <w:p w:rsidR="00F857F5" w:rsidRPr="00F857F5" w:rsidRDefault="00F857F5" w:rsidP="00F857F5">
            <w:pPr>
              <w:widowControl w:val="0"/>
              <w:spacing w:after="0"/>
              <w:ind w:left="31"/>
              <w:rPr>
                <w:rFonts w:ascii="Times New Roman" w:hAnsi="Times New Roman" w:cs="Times New Roman"/>
                <w:color w:val="0C0D0E"/>
                <w:shd w:val="clear" w:color="auto" w:fill="FFFFFF"/>
              </w:rPr>
            </w:pPr>
            <w:r w:rsidRPr="00F857F5">
              <w:rPr>
                <w:rFonts w:ascii="Times New Roman" w:hAnsi="Times New Roman" w:cs="Times New Roman"/>
                <w:color w:val="0C0D0E"/>
                <w:highlight w:val="green"/>
                <w:shd w:val="clear" w:color="auto" w:fill="FFFFFF"/>
              </w:rPr>
              <w:t xml:space="preserve">Габаритные размеры насоса </w:t>
            </w:r>
            <w:proofErr w:type="gramStart"/>
            <w:r w:rsidRPr="00F857F5">
              <w:rPr>
                <w:rFonts w:ascii="Times New Roman" w:hAnsi="Times New Roman" w:cs="Times New Roman"/>
                <w:color w:val="0C0D0E"/>
                <w:highlight w:val="green"/>
                <w:shd w:val="clear" w:color="auto" w:fill="FFFFFF"/>
              </w:rPr>
              <w:t>СМ</w:t>
            </w:r>
            <w:proofErr w:type="gramEnd"/>
            <w:r w:rsidRPr="00F857F5">
              <w:rPr>
                <w:rFonts w:ascii="Times New Roman" w:hAnsi="Times New Roman" w:cs="Times New Roman"/>
                <w:color w:val="0C0D0E"/>
                <w:highlight w:val="green"/>
                <w:shd w:val="clear" w:color="auto" w:fill="FFFFFF"/>
              </w:rPr>
              <w:t xml:space="preserve"> 150-125-315 (H+H1=635 мм, L1+L2=675 мм.)</w:t>
            </w:r>
            <w:r w:rsidRPr="00F857F5">
              <w:rPr>
                <w:rFonts w:ascii="Times New Roman" w:hAnsi="Times New Roman" w:cs="Times New Roman"/>
                <w:color w:val="0C0D0E"/>
                <w:shd w:val="clear" w:color="auto" w:fill="FFFFFF"/>
              </w:rPr>
              <w:t xml:space="preserve"> </w:t>
            </w:r>
          </w:p>
          <w:p w:rsidR="00F857F5" w:rsidRPr="00F857F5" w:rsidRDefault="00F857F5" w:rsidP="00F857F5">
            <w:pPr>
              <w:widowControl w:val="0"/>
              <w:spacing w:after="0"/>
              <w:ind w:left="31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</w:tcPr>
          <w:p w:rsidR="00F857F5" w:rsidRPr="00F857F5" w:rsidRDefault="00F857F5" w:rsidP="00817BF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857F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709" w:type="dxa"/>
          </w:tcPr>
          <w:p w:rsidR="00F857F5" w:rsidRPr="00F857F5" w:rsidRDefault="00F857F5" w:rsidP="00817BFC">
            <w:pPr>
              <w:jc w:val="center"/>
              <w:rPr>
                <w:rFonts w:ascii="Times New Roman" w:hAnsi="Times New Roman" w:cs="Times New Roman"/>
              </w:rPr>
            </w:pPr>
            <w:r w:rsidRPr="00F857F5">
              <w:rPr>
                <w:rFonts w:ascii="Times New Roman" w:hAnsi="Times New Roman" w:cs="Times New Roman"/>
              </w:rPr>
              <w:t>1</w:t>
            </w:r>
          </w:p>
        </w:tc>
      </w:tr>
    </w:tbl>
    <w:p w:rsidR="00FA076D" w:rsidRPr="00FA076D" w:rsidRDefault="00FA076D" w:rsidP="005F6915">
      <w:pPr>
        <w:jc w:val="both"/>
        <w:rPr>
          <w:rFonts w:ascii="Times New Roman" w:hAnsi="Times New Roman" w:cs="Times New Roman"/>
          <w:b/>
          <w:bCs/>
        </w:rPr>
      </w:pPr>
    </w:p>
    <w:p w:rsidR="00F857F5" w:rsidRPr="00F857F5" w:rsidRDefault="00F857F5" w:rsidP="00F857F5">
      <w:pPr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</w:pPr>
      <w:proofErr w:type="gramStart"/>
      <w:r w:rsidRPr="00F857F5">
        <w:rPr>
          <w:rFonts w:ascii="Times New Roman" w:hAnsi="Times New Roman" w:cs="Times New Roman"/>
          <w:bCs/>
          <w:sz w:val="24"/>
          <w:szCs w:val="24"/>
          <w:highlight w:val="green"/>
          <w:shd w:val="clear" w:color="auto" w:fill="F9FAFB"/>
        </w:rPr>
        <w:t>Необходимо обеспечить совместимость и соответствие габаритных размеров, мест крепления к раме, сопряжения с существующими патрубками (Насос СМ 150-125-315-4 УХЛ 3.1 ТУ 26-06-1672-95.</w:t>
      </w:r>
      <w:proofErr w:type="gramEnd"/>
      <w:r w:rsidRPr="00F857F5">
        <w:rPr>
          <w:rFonts w:ascii="Times New Roman" w:hAnsi="Times New Roman" w:cs="Times New Roman"/>
          <w:bCs/>
          <w:sz w:val="24"/>
          <w:szCs w:val="24"/>
          <w:highlight w:val="green"/>
          <w:shd w:val="clear" w:color="auto" w:fill="F9FAFB"/>
        </w:rPr>
        <w:t xml:space="preserve"> Производитель: АО «ГСМ </w:t>
      </w:r>
      <w:proofErr w:type="spellStart"/>
      <w:r w:rsidRPr="00F857F5">
        <w:rPr>
          <w:rFonts w:ascii="Times New Roman" w:hAnsi="Times New Roman" w:cs="Times New Roman"/>
          <w:bCs/>
          <w:sz w:val="24"/>
          <w:szCs w:val="24"/>
          <w:highlight w:val="green"/>
          <w:shd w:val="clear" w:color="auto" w:fill="F9FAFB"/>
        </w:rPr>
        <w:t>Ливгидромаш</w:t>
      </w:r>
      <w:proofErr w:type="spellEnd"/>
      <w:r w:rsidRPr="00F857F5">
        <w:rPr>
          <w:rFonts w:ascii="Times New Roman" w:hAnsi="Times New Roman" w:cs="Times New Roman"/>
          <w:bCs/>
          <w:sz w:val="24"/>
          <w:szCs w:val="24"/>
          <w:highlight w:val="green"/>
          <w:shd w:val="clear" w:color="auto" w:fill="F9FAFB"/>
        </w:rPr>
        <w:t>». Год выпуска: 2016 год</w:t>
      </w:r>
      <w:proofErr w:type="gramStart"/>
      <w:r w:rsidRPr="00F857F5">
        <w:rPr>
          <w:rFonts w:ascii="Times New Roman" w:hAnsi="Times New Roman" w:cs="Times New Roman"/>
          <w:bCs/>
          <w:sz w:val="24"/>
          <w:szCs w:val="24"/>
          <w:highlight w:val="green"/>
          <w:shd w:val="clear" w:color="auto" w:fill="F9FAFB"/>
        </w:rPr>
        <w:t xml:space="preserve"> )</w:t>
      </w:r>
      <w:proofErr w:type="gramEnd"/>
      <w:r w:rsidRPr="00F857F5">
        <w:rPr>
          <w:rFonts w:ascii="Times New Roman" w:hAnsi="Times New Roman" w:cs="Times New Roman"/>
          <w:bCs/>
          <w:sz w:val="24"/>
          <w:szCs w:val="24"/>
          <w:shd w:val="clear" w:color="auto" w:fill="F9FAFB"/>
        </w:rPr>
        <w:t xml:space="preserve"> </w:t>
      </w:r>
    </w:p>
    <w:p w:rsidR="00F857F5" w:rsidRPr="00F857F5" w:rsidRDefault="00F857F5" w:rsidP="00F857F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F857F5" w:rsidRPr="00F857F5" w:rsidRDefault="00F857F5" w:rsidP="00F857F5">
      <w:pPr>
        <w:pStyle w:val="a7"/>
        <w:ind w:left="-567"/>
        <w:jc w:val="both"/>
        <w:rPr>
          <w:rFonts w:ascii="Times New Roman" w:hAnsi="Times New Roman"/>
          <w:sz w:val="24"/>
          <w:szCs w:val="24"/>
        </w:rPr>
      </w:pPr>
      <w:r w:rsidRPr="00F857F5">
        <w:rPr>
          <w:rFonts w:ascii="Times New Roman" w:hAnsi="Times New Roman"/>
          <w:b/>
          <w:sz w:val="24"/>
          <w:szCs w:val="24"/>
        </w:rPr>
        <w:t xml:space="preserve">2. Место доставки товаров: </w:t>
      </w:r>
      <w:r w:rsidRPr="00F857F5">
        <w:rPr>
          <w:rFonts w:ascii="Times New Roman" w:hAnsi="Times New Roman"/>
          <w:bCs/>
          <w:sz w:val="24"/>
          <w:szCs w:val="24"/>
        </w:rPr>
        <w:t xml:space="preserve">624760, Свердловская область, </w:t>
      </w:r>
      <w:proofErr w:type="gramStart"/>
      <w:r w:rsidRPr="00F857F5">
        <w:rPr>
          <w:rFonts w:ascii="Times New Roman" w:hAnsi="Times New Roman"/>
          <w:bCs/>
          <w:sz w:val="24"/>
          <w:szCs w:val="24"/>
        </w:rPr>
        <w:t>г</w:t>
      </w:r>
      <w:proofErr w:type="gramEnd"/>
      <w:r w:rsidRPr="00F857F5">
        <w:rPr>
          <w:rFonts w:ascii="Times New Roman" w:hAnsi="Times New Roman"/>
          <w:bCs/>
          <w:sz w:val="24"/>
          <w:szCs w:val="24"/>
        </w:rPr>
        <w:t>. Верхняя Салда, ул. Парковая, дом 1-А.</w:t>
      </w:r>
    </w:p>
    <w:p w:rsidR="005F6915" w:rsidRDefault="005F6915" w:rsidP="00F857F5">
      <w:pPr>
        <w:spacing w:after="0"/>
        <w:jc w:val="center"/>
      </w:pPr>
    </w:p>
    <w:sectPr w:rsidR="005F6915" w:rsidSect="0038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B35AB"/>
    <w:multiLevelType w:val="hybridMultilevel"/>
    <w:tmpl w:val="5FEA28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081F6F"/>
    <w:multiLevelType w:val="hybridMultilevel"/>
    <w:tmpl w:val="5C50E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BF54DC"/>
    <w:multiLevelType w:val="hybridMultilevel"/>
    <w:tmpl w:val="F7AC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936"/>
    <w:rsid w:val="003356C8"/>
    <w:rsid w:val="00336B19"/>
    <w:rsid w:val="00385724"/>
    <w:rsid w:val="003F3E61"/>
    <w:rsid w:val="005F6915"/>
    <w:rsid w:val="005F7C4F"/>
    <w:rsid w:val="00654E31"/>
    <w:rsid w:val="00880B21"/>
    <w:rsid w:val="008830DE"/>
    <w:rsid w:val="008B1499"/>
    <w:rsid w:val="009A3EFC"/>
    <w:rsid w:val="00A704E7"/>
    <w:rsid w:val="00A735C7"/>
    <w:rsid w:val="00C513DA"/>
    <w:rsid w:val="00C92936"/>
    <w:rsid w:val="00D42001"/>
    <w:rsid w:val="00F857F5"/>
    <w:rsid w:val="00FA0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F6915"/>
    <w:pPr>
      <w:spacing w:line="256" w:lineRule="auto"/>
      <w:ind w:left="720"/>
      <w:contextualSpacing/>
    </w:pPr>
  </w:style>
  <w:style w:type="table" w:styleId="a5">
    <w:name w:val="Table Grid"/>
    <w:basedOn w:val="a1"/>
    <w:uiPriority w:val="59"/>
    <w:unhideWhenUsed/>
    <w:rsid w:val="005F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qFormat/>
    <w:rsid w:val="005F6915"/>
    <w:rPr>
      <w:color w:val="0000FF"/>
      <w:u w:val="single"/>
    </w:rPr>
  </w:style>
  <w:style w:type="paragraph" w:styleId="a7">
    <w:name w:val="No Spacing"/>
    <w:link w:val="a8"/>
    <w:uiPriority w:val="1"/>
    <w:qFormat/>
    <w:rsid w:val="00880B2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880B21"/>
    <w:rPr>
      <w:rFonts w:eastAsia="Times New Roman" w:cs="Times New Roman"/>
      <w:color w:val="000000"/>
      <w:szCs w:val="20"/>
      <w:lang w:eastAsia="ru-RU"/>
    </w:rPr>
  </w:style>
  <w:style w:type="character" w:styleId="a9">
    <w:name w:val="Strong"/>
    <w:uiPriority w:val="22"/>
    <w:qFormat/>
    <w:rsid w:val="00FA076D"/>
    <w:rPr>
      <w:b/>
      <w:bCs/>
    </w:rPr>
  </w:style>
  <w:style w:type="character" w:customStyle="1" w:styleId="a4">
    <w:name w:val="Абзац списка Знак"/>
    <w:basedOn w:val="a0"/>
    <w:link w:val="a3"/>
    <w:uiPriority w:val="34"/>
    <w:rsid w:val="00F857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5</cp:revision>
  <dcterms:created xsi:type="dcterms:W3CDTF">2026-04-14T12:35:00Z</dcterms:created>
  <dcterms:modified xsi:type="dcterms:W3CDTF">2026-04-21T05:59:00Z</dcterms:modified>
</cp:coreProperties>
</file>