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005" w14:textId="0C85B24D" w:rsidR="00E8629C" w:rsidRPr="00220395" w:rsidRDefault="00E8629C" w:rsidP="00DB16A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220395">
        <w:rPr>
          <w:rFonts w:ascii="Times New Roman" w:eastAsia="Times New Roman" w:hAnsi="Times New Roman" w:cs="Times New Roman"/>
          <w:b/>
          <w:bCs/>
          <w:color w:val="000000"/>
          <w:lang w:eastAsia="ru-RU"/>
        </w:rPr>
        <w:t>ПРОЕК​⁠​﻿​﻿‌​‍⁠​﻿﻿﻿﻿﻿⁠‍‍﻿‍​‌‌⁠⁠﻿⁠​⁠⁠‍⁠﻿​‌‍‍‍‌⁠‌‌﻿Т ДОГОВОРА</w:t>
      </w:r>
    </w:p>
    <w:p w14:paraId="7A9AB7E1" w14:textId="1D7C9615" w:rsidR="006D566B" w:rsidRPr="00220395" w:rsidRDefault="005A0F06" w:rsidP="00DB16A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220395">
        <w:rPr>
          <w:rFonts w:ascii="Times New Roman" w:eastAsia="Times New Roman" w:hAnsi="Times New Roman" w:cs="Times New Roman"/>
          <w:b/>
          <w:bCs/>
          <w:color w:val="000000"/>
          <w:lang w:eastAsia="ru-RU"/>
        </w:rPr>
        <w:t>ДОГОВОР №</w:t>
      </w:r>
    </w:p>
    <w:p w14:paraId="1C8D3916" w14:textId="6E3CAC9F" w:rsidR="006D566B" w:rsidRPr="00BD21F2" w:rsidRDefault="00E8629C" w:rsidP="00DB16A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bookmarkStart w:id="0" w:name="_Hlk198654629"/>
      <w:r w:rsidRPr="00220395">
        <w:rPr>
          <w:rFonts w:ascii="Times New Roman" w:eastAsia="Times New Roman" w:hAnsi="Times New Roman" w:cs="Times New Roman"/>
          <w:b/>
          <w:bCs/>
          <w:color w:val="000000"/>
          <w:lang w:eastAsia="ru-RU"/>
        </w:rPr>
        <w:t>на оказание услуг по периодическому медицинскому осмотру</w:t>
      </w:r>
      <w:r w:rsidR="00AB6F0C">
        <w:rPr>
          <w:rFonts w:ascii="Times New Roman" w:eastAsia="Times New Roman" w:hAnsi="Times New Roman" w:cs="Times New Roman"/>
          <w:b/>
          <w:bCs/>
          <w:color w:val="000000"/>
          <w:lang w:eastAsia="ru-RU"/>
        </w:rPr>
        <w:t xml:space="preserve"> сотрудников</w:t>
      </w:r>
    </w:p>
    <w:bookmarkEnd w:id="0"/>
    <w:p w14:paraId="70D3CEB1" w14:textId="77777777" w:rsidR="006D566B" w:rsidRPr="00BD21F2" w:rsidRDefault="006D566B" w:rsidP="00DB16AD">
      <w:pPr>
        <w:widowControl w:val="0"/>
        <w:autoSpaceDE w:val="0"/>
        <w:autoSpaceDN w:val="0"/>
        <w:adjustRightInd w:val="0"/>
        <w:spacing w:after="0" w:line="240" w:lineRule="auto"/>
        <w:rPr>
          <w:rFonts w:ascii="Times New Roman" w:eastAsia="Times New Roman" w:hAnsi="Times New Roman" w:cs="Times New Roman"/>
          <w:lang w:eastAsia="ru-RU"/>
        </w:rPr>
      </w:pPr>
    </w:p>
    <w:p w14:paraId="54676438" w14:textId="681B362D" w:rsidR="00E8629C" w:rsidRPr="00BD21F2" w:rsidRDefault="006D566B" w:rsidP="00DB16AD">
      <w:pPr>
        <w:widowControl w:val="0"/>
        <w:autoSpaceDE w:val="0"/>
        <w:autoSpaceDN w:val="0"/>
        <w:adjustRightInd w:val="0"/>
        <w:spacing w:after="0" w:line="240" w:lineRule="auto"/>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г. </w:t>
      </w:r>
      <w:r w:rsidR="00A70016"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342BE4" w:rsidRPr="00BD21F2">
        <w:rPr>
          <w:rFonts w:ascii="Times New Roman" w:eastAsia="Times New Roman" w:hAnsi="Times New Roman" w:cs="Times New Roman"/>
          <w:lang w:eastAsia="ru-RU"/>
        </w:rPr>
        <w:tab/>
      </w:r>
      <w:r w:rsidR="00342BE4" w:rsidRPr="00BD21F2">
        <w:rPr>
          <w:rFonts w:ascii="Times New Roman" w:eastAsia="Times New Roman" w:hAnsi="Times New Roman" w:cs="Times New Roman"/>
          <w:lang w:eastAsia="ru-RU"/>
        </w:rPr>
        <w:tab/>
      </w:r>
      <w:r w:rsidR="00A70016" w:rsidRPr="00BD21F2">
        <w:rPr>
          <w:rFonts w:ascii="Times New Roman" w:eastAsia="Times New Roman" w:hAnsi="Times New Roman" w:cs="Times New Roman"/>
          <w:lang w:eastAsia="ru-RU"/>
        </w:rPr>
        <w:tab/>
      </w:r>
      <w:r w:rsidR="00640891" w:rsidRPr="00BD21F2">
        <w:rPr>
          <w:rFonts w:ascii="Times New Roman" w:eastAsia="Times New Roman" w:hAnsi="Times New Roman" w:cs="Times New Roman"/>
          <w:lang w:eastAsia="ru-RU"/>
        </w:rPr>
        <w:t xml:space="preserve">    </w:t>
      </w:r>
      <w:r w:rsidR="005F6D50" w:rsidRPr="00BD21F2">
        <w:rPr>
          <w:rFonts w:ascii="Times New Roman" w:eastAsia="Times New Roman" w:hAnsi="Times New Roman" w:cs="Times New Roman"/>
          <w:lang w:eastAsia="ru-RU"/>
        </w:rPr>
        <w:t xml:space="preserve">                 </w:t>
      </w:r>
      <w:r w:rsidR="00640891" w:rsidRPr="00BD21F2">
        <w:rPr>
          <w:rFonts w:ascii="Times New Roman" w:eastAsia="Times New Roman" w:hAnsi="Times New Roman" w:cs="Times New Roman"/>
          <w:lang w:eastAsia="ru-RU"/>
        </w:rPr>
        <w:t xml:space="preserve"> </w:t>
      </w:r>
      <w:r w:rsidR="00A70016" w:rsidRPr="00BD21F2">
        <w:rPr>
          <w:rFonts w:ascii="Times New Roman" w:eastAsia="Times New Roman" w:hAnsi="Times New Roman" w:cs="Times New Roman"/>
          <w:lang w:eastAsia="ru-RU"/>
        </w:rPr>
        <w:t>«</w:t>
      </w:r>
      <w:r w:rsidR="005F682B" w:rsidRPr="00BD21F2">
        <w:rPr>
          <w:rFonts w:ascii="Times New Roman" w:eastAsia="Times New Roman" w:hAnsi="Times New Roman" w:cs="Times New Roman"/>
          <w:lang w:eastAsia="ru-RU"/>
        </w:rPr>
        <w:t>___</w:t>
      </w:r>
      <w:r w:rsidR="00A70016" w:rsidRPr="00BD21F2">
        <w:rPr>
          <w:rFonts w:ascii="Times New Roman" w:eastAsia="Times New Roman" w:hAnsi="Times New Roman" w:cs="Times New Roman"/>
          <w:lang w:eastAsia="ru-RU"/>
        </w:rPr>
        <w:t>»</w:t>
      </w:r>
      <w:r w:rsidR="00910C10" w:rsidRPr="00BD21F2">
        <w:rPr>
          <w:rFonts w:ascii="Times New Roman" w:eastAsia="Times New Roman" w:hAnsi="Times New Roman" w:cs="Times New Roman"/>
          <w:lang w:eastAsia="ru-RU"/>
        </w:rPr>
        <w:t xml:space="preserve"> </w:t>
      </w:r>
      <w:r w:rsidR="00BF058F">
        <w:rPr>
          <w:rFonts w:ascii="Times New Roman" w:eastAsia="Times New Roman" w:hAnsi="Times New Roman" w:cs="Times New Roman"/>
          <w:lang w:eastAsia="ru-RU"/>
        </w:rPr>
        <w:t>мая</w:t>
      </w:r>
      <w:r w:rsidR="00645624" w:rsidRPr="00BD21F2">
        <w:rPr>
          <w:rFonts w:ascii="Times New Roman" w:eastAsia="Times New Roman" w:hAnsi="Times New Roman" w:cs="Times New Roman"/>
          <w:lang w:eastAsia="ru-RU"/>
        </w:rPr>
        <w:t xml:space="preserve"> </w:t>
      </w:r>
      <w:r w:rsidR="00910C10" w:rsidRPr="00BD21F2">
        <w:rPr>
          <w:rFonts w:ascii="Times New Roman" w:eastAsia="Times New Roman" w:hAnsi="Times New Roman" w:cs="Times New Roman"/>
          <w:lang w:eastAsia="ru-RU"/>
        </w:rPr>
        <w:t>202</w:t>
      </w:r>
      <w:r w:rsidR="00BF058F">
        <w:rPr>
          <w:rFonts w:ascii="Times New Roman" w:eastAsia="Times New Roman" w:hAnsi="Times New Roman" w:cs="Times New Roman"/>
          <w:lang w:eastAsia="ru-RU"/>
        </w:rPr>
        <w:t>6</w:t>
      </w:r>
      <w:r w:rsidR="00987F06" w:rsidRPr="00BD21F2">
        <w:rPr>
          <w:rFonts w:ascii="Times New Roman" w:eastAsia="Times New Roman" w:hAnsi="Times New Roman" w:cs="Times New Roman"/>
          <w:lang w:eastAsia="ru-RU"/>
        </w:rPr>
        <w:t xml:space="preserve"> г.</w:t>
      </w:r>
      <w:r w:rsidRPr="00BD21F2">
        <w:rPr>
          <w:rFonts w:ascii="Times New Roman" w:eastAsia="Times New Roman" w:hAnsi="Times New Roman" w:cs="Times New Roman"/>
          <w:lang w:eastAsia="ru-RU"/>
        </w:rPr>
        <w:t xml:space="preserve">  </w:t>
      </w:r>
    </w:p>
    <w:p w14:paraId="08AD4401" w14:textId="3CBDB221" w:rsidR="006D566B" w:rsidRPr="00BD21F2" w:rsidRDefault="006D566B" w:rsidP="00DB16AD">
      <w:pPr>
        <w:widowControl w:val="0"/>
        <w:autoSpaceDE w:val="0"/>
        <w:autoSpaceDN w:val="0"/>
        <w:adjustRightInd w:val="0"/>
        <w:spacing w:after="0" w:line="240" w:lineRule="auto"/>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w:t>
      </w:r>
    </w:p>
    <w:p w14:paraId="66051733" w14:textId="13BFFA46" w:rsidR="00E8629C" w:rsidRPr="00BD21F2" w:rsidRDefault="00513332" w:rsidP="00E8629C">
      <w:pPr>
        <w:widowControl w:val="0"/>
        <w:autoSpaceDE w:val="0"/>
        <w:autoSpaceDN w:val="0"/>
        <w:adjustRightInd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ru-RU"/>
        </w:rPr>
        <w:t>____________________________________</w:t>
      </w:r>
      <w:r w:rsidR="00E8629C" w:rsidRPr="00E8629C">
        <w:rPr>
          <w:rFonts w:ascii="Times New Roman" w:eastAsia="Times New Roman" w:hAnsi="Times New Roman" w:cs="Times New Roman"/>
          <w:lang w:eastAsia="ru-RU"/>
        </w:rPr>
        <w:t>, именуемое в дальнейшем «Заказчик» в лице _____________, действующего на основании Устава, с одной стороны и ______________________________________________ , именуемое в дальнейшем «</w:t>
      </w:r>
      <w:r w:rsidR="00E8629C" w:rsidRPr="00BD21F2">
        <w:rPr>
          <w:rFonts w:ascii="Times New Roman" w:eastAsia="Times New Roman" w:hAnsi="Times New Roman" w:cs="Times New Roman"/>
          <w:lang w:eastAsia="ru-RU"/>
        </w:rPr>
        <w:t>Исполнитель</w:t>
      </w:r>
      <w:r w:rsidR="00E8629C" w:rsidRPr="00E8629C">
        <w:rPr>
          <w:rFonts w:ascii="Times New Roman" w:eastAsia="Times New Roman" w:hAnsi="Times New Roman" w:cs="Times New Roman"/>
          <w:lang w:eastAsia="ru-RU"/>
        </w:rPr>
        <w:t>», в лице _____________________________________________________, действующего на основании ____________, с другой стороны, совместно именуемые «Стороны», заключили настоящий договор</w:t>
      </w:r>
      <w:r w:rsidR="00E8629C" w:rsidRPr="00E8629C">
        <w:rPr>
          <w:rFonts w:ascii="Times New Roman" w:eastAsia="Times New Roman" w:hAnsi="Times New Roman" w:cs="Calibri"/>
          <w:lang w:eastAsia="ru-RU"/>
        </w:rPr>
        <w:t xml:space="preserve"> </w:t>
      </w:r>
      <w:r w:rsidR="00E8629C" w:rsidRPr="00E8629C">
        <w:rPr>
          <w:rFonts w:ascii="Times New Roman" w:eastAsia="Times New Roman" w:hAnsi="Times New Roman" w:cs="Times New Roman"/>
          <w:lang w:eastAsia="ru-RU"/>
        </w:rPr>
        <w:t>на основании Протокола  от «___» _________ 20</w:t>
      </w:r>
      <w:r w:rsidR="00771F9F">
        <w:rPr>
          <w:rFonts w:ascii="Times New Roman" w:eastAsia="Times New Roman" w:hAnsi="Times New Roman" w:cs="Times New Roman"/>
          <w:lang w:eastAsia="ru-RU"/>
        </w:rPr>
        <w:t xml:space="preserve">26 </w:t>
      </w:r>
      <w:r w:rsidR="00E8629C" w:rsidRPr="00E8629C">
        <w:rPr>
          <w:rFonts w:ascii="Times New Roman" w:eastAsia="Times New Roman" w:hAnsi="Times New Roman" w:cs="Times New Roman"/>
          <w:lang w:eastAsia="ru-RU"/>
        </w:rPr>
        <w:t xml:space="preserve"> г. №___________  в соответствии  </w:t>
      </w:r>
      <w:r w:rsidR="00437B42" w:rsidRPr="00437B42">
        <w:rPr>
          <w:rFonts w:ascii="Times New Roman" w:eastAsia="Times New Roman" w:hAnsi="Times New Roman" w:cs="Times New Roman"/>
          <w:lang w:eastAsia="ru-RU"/>
        </w:rPr>
        <w:t xml:space="preserve">Федерального закона от 18 июля 2011 года «223-ФЗ «О закупках товаров, работ, услуг отдельными видами юридических лиц» и Положения о закупке товаров, работ, услуг муниципального автономного дошкольного образовательного учреждения «Детский сад комбинированного вида № 1» </w:t>
      </w:r>
      <w:proofErr w:type="spellStart"/>
      <w:r w:rsidR="00437B42" w:rsidRPr="00437B42">
        <w:rPr>
          <w:rFonts w:ascii="Times New Roman" w:eastAsia="Times New Roman" w:hAnsi="Times New Roman" w:cs="Times New Roman"/>
          <w:lang w:eastAsia="ru-RU"/>
        </w:rPr>
        <w:t>г.Черняховска</w:t>
      </w:r>
      <w:proofErr w:type="spellEnd"/>
      <w:r w:rsidR="00E8629C" w:rsidRPr="00E8629C">
        <w:rPr>
          <w:rFonts w:ascii="Times New Roman" w:eastAsia="Times New Roman" w:hAnsi="Times New Roman" w:cs="Times New Roman"/>
          <w:lang w:eastAsia="ru-RU"/>
        </w:rPr>
        <w:t xml:space="preserve"> о нижеследующем</w:t>
      </w:r>
      <w:r w:rsidR="00E8629C" w:rsidRPr="00E8629C">
        <w:rPr>
          <w:rFonts w:ascii="Times New Roman" w:eastAsia="Times New Roman" w:hAnsi="Times New Roman" w:cs="Times New Roman"/>
          <w:lang w:eastAsia="zh-CN"/>
        </w:rPr>
        <w:t>:</w:t>
      </w:r>
    </w:p>
    <w:p w14:paraId="508B28E9" w14:textId="77777777" w:rsidR="005F6D50" w:rsidRPr="00BD21F2" w:rsidRDefault="005F6D50" w:rsidP="00DB16AD">
      <w:pPr>
        <w:keepNext/>
        <w:widowControl w:val="0"/>
        <w:autoSpaceDE w:val="0"/>
        <w:autoSpaceDN w:val="0"/>
        <w:adjustRightInd w:val="0"/>
        <w:spacing w:after="0" w:line="240" w:lineRule="auto"/>
        <w:ind w:firstLine="708"/>
        <w:jc w:val="both"/>
        <w:outlineLvl w:val="1"/>
        <w:rPr>
          <w:rFonts w:ascii="Times New Roman" w:eastAsia="Times New Roman" w:hAnsi="Times New Roman" w:cs="Times New Roman"/>
          <w:bCs/>
          <w:iCs/>
          <w:lang w:eastAsia="ru-RU"/>
        </w:rPr>
      </w:pPr>
    </w:p>
    <w:p w14:paraId="05AD5FF8" w14:textId="77777777" w:rsidR="006D566B" w:rsidRPr="00BD21F2" w:rsidRDefault="006D566B" w:rsidP="00DB16AD">
      <w:pPr>
        <w:pStyle w:val="a6"/>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BD21F2">
        <w:rPr>
          <w:rFonts w:ascii="Times New Roman" w:eastAsia="Times New Roman" w:hAnsi="Times New Roman" w:cs="Times New Roman"/>
          <w:b/>
          <w:bCs/>
          <w:color w:val="000000"/>
          <w:lang w:eastAsia="ru-RU"/>
        </w:rPr>
        <w:t>Предмет договора.</w:t>
      </w:r>
    </w:p>
    <w:p w14:paraId="67476118" w14:textId="5267C685" w:rsidR="001528E8" w:rsidRPr="00BD21F2" w:rsidRDefault="00112384" w:rsidP="00DB16AD">
      <w:pPr>
        <w:spacing w:after="0" w:line="240" w:lineRule="auto"/>
        <w:jc w:val="both"/>
        <w:rPr>
          <w:rFonts w:ascii="Times New Roman" w:eastAsia="Times New Roman" w:hAnsi="Times New Roman" w:cs="Times New Roman"/>
          <w:color w:val="000000"/>
          <w:lang w:eastAsia="ru-RU"/>
        </w:rPr>
      </w:pPr>
      <w:bookmarkStart w:id="1" w:name="sub_11"/>
      <w:r w:rsidRPr="00BD21F2">
        <w:rPr>
          <w:rFonts w:ascii="Times New Roman" w:eastAsia="Times New Roman" w:hAnsi="Times New Roman" w:cs="Times New Roman"/>
          <w:color w:val="000000"/>
          <w:lang w:eastAsia="ru-RU"/>
        </w:rPr>
        <w:t xml:space="preserve">         </w:t>
      </w:r>
      <w:r w:rsidR="001528E8" w:rsidRPr="00BD21F2">
        <w:rPr>
          <w:rFonts w:ascii="Times New Roman" w:eastAsia="Times New Roman" w:hAnsi="Times New Roman" w:cs="Times New Roman"/>
          <w:color w:val="000000"/>
          <w:lang w:eastAsia="ru-RU"/>
        </w:rPr>
        <w:t>1.1. </w:t>
      </w:r>
      <w:bookmarkEnd w:id="1"/>
      <w:r w:rsidR="001528E8" w:rsidRPr="00BD21F2">
        <w:rPr>
          <w:rFonts w:ascii="Times New Roman" w:eastAsia="Times New Roman" w:hAnsi="Times New Roman" w:cs="Times New Roman"/>
          <w:color w:val="000000"/>
          <w:lang w:eastAsia="ru-RU"/>
        </w:rPr>
        <w:t xml:space="preserve">Исполнитель обязуется </w:t>
      </w:r>
      <w:r w:rsidR="00E8629C" w:rsidRPr="00BD21F2">
        <w:rPr>
          <w:rFonts w:ascii="Times New Roman" w:eastAsia="Times New Roman" w:hAnsi="Times New Roman" w:cs="Times New Roman"/>
          <w:color w:val="000000"/>
          <w:lang w:eastAsia="ru-RU"/>
        </w:rPr>
        <w:t xml:space="preserve">оказать </w:t>
      </w:r>
      <w:r w:rsidR="001528E8" w:rsidRPr="00BD21F2">
        <w:rPr>
          <w:rFonts w:ascii="Times New Roman" w:eastAsia="Times New Roman" w:hAnsi="Times New Roman" w:cs="Times New Roman"/>
          <w:color w:val="000000"/>
          <w:lang w:eastAsia="ru-RU"/>
        </w:rPr>
        <w:t xml:space="preserve">Заказчику </w:t>
      </w:r>
      <w:r w:rsidR="00E8629C" w:rsidRPr="00BD21F2">
        <w:rPr>
          <w:rFonts w:ascii="Times New Roman" w:eastAsia="Times New Roman" w:hAnsi="Times New Roman" w:cs="Times New Roman"/>
          <w:color w:val="000000"/>
          <w:lang w:eastAsia="ru-RU"/>
        </w:rPr>
        <w:t>услуги по периодическому медицинскому осмотру</w:t>
      </w:r>
      <w:r w:rsidR="00AB6F0C">
        <w:rPr>
          <w:rFonts w:ascii="Times New Roman" w:eastAsia="Times New Roman" w:hAnsi="Times New Roman" w:cs="Times New Roman"/>
          <w:color w:val="000000"/>
          <w:lang w:eastAsia="ru-RU"/>
        </w:rPr>
        <w:t xml:space="preserve"> сотрудников</w:t>
      </w:r>
      <w:r w:rsidR="00E8629C" w:rsidRPr="00BD21F2">
        <w:rPr>
          <w:rFonts w:ascii="Times New Roman" w:eastAsia="Times New Roman" w:hAnsi="Times New Roman" w:cs="Times New Roman"/>
          <w:color w:val="000000"/>
          <w:lang w:eastAsia="ru-RU"/>
        </w:rPr>
        <w:t xml:space="preserve"> на основании</w:t>
      </w:r>
      <w:r w:rsidR="001528E8" w:rsidRPr="00BD21F2">
        <w:rPr>
          <w:rFonts w:ascii="Times New Roman" w:eastAsia="Times New Roman" w:hAnsi="Times New Roman" w:cs="Times New Roman"/>
          <w:color w:val="000000"/>
          <w:lang w:eastAsia="ru-RU"/>
        </w:rPr>
        <w:t xml:space="preserve"> (лицензи</w:t>
      </w:r>
      <w:r w:rsidR="00E8629C" w:rsidRPr="00BD21F2">
        <w:rPr>
          <w:rFonts w:ascii="Times New Roman" w:eastAsia="Times New Roman" w:hAnsi="Times New Roman" w:cs="Times New Roman"/>
          <w:color w:val="000000"/>
          <w:lang w:eastAsia="ru-RU"/>
        </w:rPr>
        <w:t>и</w:t>
      </w:r>
      <w:r w:rsidR="001528E8" w:rsidRPr="00BD21F2">
        <w:rPr>
          <w:rFonts w:ascii="Times New Roman" w:eastAsia="Times New Roman" w:hAnsi="Times New Roman" w:cs="Times New Roman"/>
          <w:color w:val="000000"/>
          <w:lang w:eastAsia="ru-RU"/>
        </w:rPr>
        <w:t xml:space="preserve"> №</w:t>
      </w:r>
      <w:r w:rsidR="00E8629C" w:rsidRPr="00BD21F2">
        <w:rPr>
          <w:rFonts w:ascii="Times New Roman" w:eastAsia="Times New Roman" w:hAnsi="Times New Roman" w:cs="Times New Roman"/>
          <w:color w:val="000000"/>
          <w:lang w:eastAsia="ru-RU"/>
        </w:rPr>
        <w:t>______</w:t>
      </w:r>
      <w:r w:rsidR="001528E8" w:rsidRPr="00BD21F2">
        <w:rPr>
          <w:rFonts w:ascii="Times New Roman" w:eastAsia="Times New Roman" w:hAnsi="Times New Roman" w:cs="Times New Roman"/>
          <w:color w:val="000000"/>
          <w:lang w:eastAsia="ru-RU"/>
        </w:rPr>
        <w:t xml:space="preserve"> от </w:t>
      </w:r>
      <w:r w:rsidR="00E8629C" w:rsidRPr="00BD21F2">
        <w:rPr>
          <w:rFonts w:ascii="Times New Roman" w:eastAsia="Times New Roman" w:hAnsi="Times New Roman" w:cs="Times New Roman"/>
          <w:color w:val="000000"/>
          <w:lang w:eastAsia="ru-RU"/>
        </w:rPr>
        <w:t>_________________</w:t>
      </w:r>
      <w:r w:rsidR="001528E8" w:rsidRPr="00BD21F2">
        <w:rPr>
          <w:rFonts w:ascii="Times New Roman" w:eastAsia="Times New Roman" w:hAnsi="Times New Roman" w:cs="Times New Roman"/>
          <w:color w:val="000000"/>
          <w:lang w:eastAsia="ru-RU"/>
        </w:rPr>
        <w:t xml:space="preserve"> года, выдана</w:t>
      </w:r>
      <w:r w:rsidR="00E8629C" w:rsidRPr="00BD21F2">
        <w:rPr>
          <w:rFonts w:ascii="Times New Roman" w:eastAsia="Times New Roman" w:hAnsi="Times New Roman" w:cs="Times New Roman"/>
          <w:color w:val="000000"/>
          <w:lang w:eastAsia="ru-RU"/>
        </w:rPr>
        <w:t>___________________________</w:t>
      </w:r>
      <w:r w:rsidR="001528E8" w:rsidRPr="00BD21F2">
        <w:rPr>
          <w:rFonts w:ascii="Times New Roman" w:eastAsia="Times New Roman" w:hAnsi="Times New Roman" w:cs="Times New Roman"/>
          <w:color w:val="000000"/>
          <w:lang w:eastAsia="ru-RU"/>
        </w:rPr>
        <w:t xml:space="preserve">), отвечающие требованиям, предъявляемым к методам диагностики на территории Российской Федерации, по проведению </w:t>
      </w:r>
      <w:r w:rsidRPr="00BD21F2">
        <w:rPr>
          <w:rFonts w:ascii="Times New Roman" w:eastAsia="Times New Roman" w:hAnsi="Times New Roman" w:cs="Times New Roman"/>
          <w:color w:val="000000"/>
          <w:lang w:eastAsia="ru-RU"/>
        </w:rPr>
        <w:t xml:space="preserve">периодического </w:t>
      </w:r>
      <w:r w:rsidR="001528E8" w:rsidRPr="00BD21F2">
        <w:rPr>
          <w:rFonts w:ascii="Times New Roman" w:eastAsia="Times New Roman" w:hAnsi="Times New Roman" w:cs="Times New Roman"/>
          <w:color w:val="000000"/>
          <w:lang w:eastAsia="ru-RU"/>
        </w:rPr>
        <w:t>медицинского осмотра (далее по тексту – медосмотр) сотрудников Заказчика, а Заказчик обязуется своевременно оплатить предоставляемые Исполнителем медицинские услуги.</w:t>
      </w:r>
    </w:p>
    <w:p w14:paraId="3864B1CE" w14:textId="2796299E" w:rsidR="001528E8" w:rsidRPr="00BD21F2" w:rsidRDefault="00112384" w:rsidP="00DB16AD">
      <w:pPr>
        <w:spacing w:after="0" w:line="240" w:lineRule="auto"/>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w:t>
      </w:r>
      <w:r w:rsidR="001528E8" w:rsidRPr="00BD21F2">
        <w:rPr>
          <w:rFonts w:ascii="Times New Roman" w:eastAsia="Times New Roman" w:hAnsi="Times New Roman" w:cs="Times New Roman"/>
          <w:color w:val="000000"/>
          <w:lang w:eastAsia="ru-RU"/>
        </w:rPr>
        <w:t>1.2. </w:t>
      </w:r>
      <w:bookmarkStart w:id="2" w:name="_Hlk144128669"/>
      <w:r w:rsidR="001528E8" w:rsidRPr="00BD21F2">
        <w:rPr>
          <w:rFonts w:ascii="Times New Roman" w:eastAsia="Times New Roman" w:hAnsi="Times New Roman" w:cs="Times New Roman"/>
          <w:lang w:eastAsia="ru-RU"/>
        </w:rPr>
        <w:t>Перечень и стоимость медицинских услуг</w:t>
      </w:r>
      <w:bookmarkEnd w:id="2"/>
      <w:r w:rsidR="001528E8" w:rsidRPr="00BD21F2">
        <w:rPr>
          <w:rFonts w:ascii="Times New Roman" w:eastAsia="Times New Roman" w:hAnsi="Times New Roman" w:cs="Times New Roman"/>
          <w:lang w:eastAsia="ru-RU"/>
        </w:rPr>
        <w:t xml:space="preserve">, предоставляемых Заказчику, указываются в Приложении № </w:t>
      </w:r>
      <w:r w:rsidR="00437B42">
        <w:rPr>
          <w:rFonts w:ascii="Times New Roman" w:eastAsia="Times New Roman" w:hAnsi="Times New Roman" w:cs="Times New Roman"/>
          <w:lang w:eastAsia="ru-RU"/>
        </w:rPr>
        <w:t>1</w:t>
      </w:r>
      <w:r w:rsidR="00220395">
        <w:rPr>
          <w:rFonts w:ascii="Times New Roman" w:eastAsia="Times New Roman" w:hAnsi="Times New Roman" w:cs="Times New Roman"/>
          <w:lang w:eastAsia="ru-RU"/>
        </w:rPr>
        <w:t xml:space="preserve"> «</w:t>
      </w:r>
      <w:proofErr w:type="spellStart"/>
      <w:r w:rsidR="00220395">
        <w:rPr>
          <w:rFonts w:ascii="Times New Roman" w:eastAsia="Times New Roman" w:hAnsi="Times New Roman" w:cs="Times New Roman"/>
          <w:lang w:eastAsia="ru-RU"/>
        </w:rPr>
        <w:t>Спецификции</w:t>
      </w:r>
      <w:proofErr w:type="spellEnd"/>
      <w:r w:rsidR="00220395">
        <w:rPr>
          <w:rFonts w:ascii="Times New Roman" w:eastAsia="Times New Roman" w:hAnsi="Times New Roman" w:cs="Times New Roman"/>
          <w:lang w:eastAsia="ru-RU"/>
        </w:rPr>
        <w:t>»</w:t>
      </w:r>
      <w:r w:rsidR="001528E8" w:rsidRPr="00BD21F2">
        <w:rPr>
          <w:rFonts w:ascii="Times New Roman" w:eastAsia="Times New Roman" w:hAnsi="Times New Roman" w:cs="Times New Roman"/>
          <w:lang w:eastAsia="ru-RU"/>
        </w:rPr>
        <w:t xml:space="preserve"> к</w:t>
      </w:r>
      <w:r w:rsidR="001528E8" w:rsidRPr="00BD21F2">
        <w:rPr>
          <w:rFonts w:ascii="Times New Roman" w:eastAsia="Times New Roman" w:hAnsi="Times New Roman" w:cs="Times New Roman"/>
          <w:color w:val="000000"/>
          <w:lang w:eastAsia="ru-RU"/>
        </w:rPr>
        <w:t xml:space="preserve"> настоящему Договору, которое является неотъемлемой частью настоящего Договора.</w:t>
      </w:r>
    </w:p>
    <w:p w14:paraId="0A060EBF" w14:textId="60BFB50D" w:rsidR="001528E8" w:rsidRPr="00BD21F2" w:rsidRDefault="00112384" w:rsidP="00DB16AD">
      <w:pPr>
        <w:spacing w:after="0" w:line="240" w:lineRule="auto"/>
        <w:jc w:val="both"/>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w:t>
      </w:r>
      <w:r w:rsidR="001528E8" w:rsidRPr="00BD21F2">
        <w:rPr>
          <w:rFonts w:ascii="Times New Roman" w:eastAsia="Times New Roman" w:hAnsi="Times New Roman" w:cs="Times New Roman"/>
          <w:lang w:eastAsia="ru-RU"/>
        </w:rPr>
        <w:t xml:space="preserve">1.3. Услуги оказываются 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00437B42" w:rsidRPr="00437B42">
        <w:rPr>
          <w:rFonts w:ascii="Times New Roman" w:eastAsia="Times New Roman" w:hAnsi="Times New Roman" w:cs="Times New Roman"/>
          <w:bCs/>
          <w:color w:val="000000"/>
          <w:lang w:eastAsia="ru-RU"/>
        </w:rPr>
        <w:t>Приказом Минздрава России от 5 мая 2016г. №282н.</w:t>
      </w:r>
    </w:p>
    <w:p w14:paraId="25705FDF" w14:textId="77777777" w:rsidR="001528E8" w:rsidRPr="00BD21F2" w:rsidRDefault="00112384" w:rsidP="00DB16AD">
      <w:pPr>
        <w:autoSpaceDE w:val="0"/>
        <w:autoSpaceDN w:val="0"/>
        <w:adjustRightInd w:val="0"/>
        <w:spacing w:after="0" w:line="240" w:lineRule="auto"/>
        <w:jc w:val="both"/>
        <w:rPr>
          <w:rFonts w:ascii="Times New Roman" w:eastAsia="Times New Roman" w:hAnsi="Times New Roman" w:cs="Times New Roman"/>
          <w:spacing w:val="-1"/>
          <w:lang w:eastAsia="ru-RU"/>
        </w:rPr>
      </w:pPr>
      <w:r w:rsidRPr="00BD21F2">
        <w:rPr>
          <w:rFonts w:ascii="Times New Roman" w:eastAsia="Times New Roman" w:hAnsi="Times New Roman" w:cs="Times New Roman"/>
          <w:lang w:eastAsia="ru-RU"/>
        </w:rPr>
        <w:t xml:space="preserve">      </w:t>
      </w:r>
      <w:r w:rsidR="001528E8" w:rsidRPr="00BD21F2">
        <w:rPr>
          <w:rFonts w:ascii="Times New Roman" w:eastAsia="Times New Roman" w:hAnsi="Times New Roman" w:cs="Times New Roman"/>
          <w:lang w:eastAsia="ru-RU"/>
        </w:rPr>
        <w:t>1.4.</w:t>
      </w:r>
      <w:r w:rsidR="001528E8" w:rsidRPr="00BD21F2">
        <w:rPr>
          <w:rFonts w:ascii="Times New Roman" w:eastAsia="Times New Roman" w:hAnsi="Times New Roman" w:cs="Times New Roman"/>
          <w:spacing w:val="-1"/>
          <w:lang w:eastAsia="ru-RU"/>
        </w:rPr>
        <w:t xml:space="preserve"> Целью периодического медицинского осмотра является динамическое </w:t>
      </w:r>
      <w:r w:rsidR="001528E8" w:rsidRPr="00BD21F2">
        <w:rPr>
          <w:rFonts w:ascii="Times New Roman" w:eastAsia="Times New Roman" w:hAnsi="Times New Roman" w:cs="Times New Roman"/>
          <w:spacing w:val="4"/>
          <w:lang w:eastAsia="ru-RU"/>
        </w:rPr>
        <w:t xml:space="preserve">наблюдение за состоянием здоровья работников в условиях воздействия </w:t>
      </w:r>
      <w:r w:rsidR="001528E8" w:rsidRPr="00BD21F2">
        <w:rPr>
          <w:rFonts w:ascii="Times New Roman" w:eastAsia="Times New Roman" w:hAnsi="Times New Roman" w:cs="Times New Roman"/>
          <w:spacing w:val="-1"/>
          <w:lang w:eastAsia="ru-RU"/>
        </w:rPr>
        <w:t xml:space="preserve">профессиональных вредных факторов, профилактика и своевременное установление начальных </w:t>
      </w:r>
      <w:r w:rsidR="001528E8" w:rsidRPr="00BD21F2">
        <w:rPr>
          <w:rFonts w:ascii="Times New Roman" w:eastAsia="Times New Roman" w:hAnsi="Times New Roman" w:cs="Times New Roman"/>
          <w:spacing w:val="1"/>
          <w:lang w:eastAsia="ru-RU"/>
        </w:rPr>
        <w:t xml:space="preserve">признаков профессиональных заболеваний, выявление общих заболеваний, препятствующих продолжению работы с вредными, опасными веществами и </w:t>
      </w:r>
      <w:r w:rsidR="001528E8" w:rsidRPr="00BD21F2">
        <w:rPr>
          <w:rFonts w:ascii="Times New Roman" w:eastAsia="Times New Roman" w:hAnsi="Times New Roman" w:cs="Times New Roman"/>
          <w:spacing w:val="-1"/>
          <w:lang w:eastAsia="ru-RU"/>
        </w:rPr>
        <w:t>производственными факторами, а также предупреждение несчастных случаев на производстве.</w:t>
      </w:r>
    </w:p>
    <w:p w14:paraId="631AC779" w14:textId="77777777" w:rsidR="005941DB" w:rsidRPr="00BD21F2" w:rsidRDefault="005941DB" w:rsidP="00DB16AD">
      <w:pPr>
        <w:numPr>
          <w:ilvl w:val="1"/>
          <w:numId w:val="1"/>
        </w:numPr>
        <w:tabs>
          <w:tab w:val="num" w:pos="0"/>
          <w:tab w:val="left" w:pos="1260"/>
        </w:tabs>
        <w:spacing w:after="0" w:line="240" w:lineRule="auto"/>
        <w:jc w:val="both"/>
        <w:rPr>
          <w:rFonts w:ascii="Times New Roman" w:hAnsi="Times New Roman" w:cs="Times New Roman"/>
          <w:color w:val="000000" w:themeColor="text1"/>
        </w:rPr>
      </w:pPr>
    </w:p>
    <w:p w14:paraId="15636884" w14:textId="00B09A21" w:rsidR="006D566B" w:rsidRPr="00BD21F2" w:rsidRDefault="006D566B" w:rsidP="00DB16AD">
      <w:pPr>
        <w:pStyle w:val="a6"/>
        <w:widowControl w:val="0"/>
        <w:numPr>
          <w:ilvl w:val="0"/>
          <w:numId w:val="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BD21F2">
        <w:rPr>
          <w:rFonts w:ascii="Times New Roman" w:eastAsia="Times New Roman" w:hAnsi="Times New Roman" w:cs="Times New Roman"/>
          <w:b/>
          <w:bCs/>
          <w:color w:val="000000"/>
          <w:lang w:eastAsia="ru-RU"/>
        </w:rPr>
        <w:t>Стоимость и порядок расчетов.</w:t>
      </w:r>
    </w:p>
    <w:p w14:paraId="128161EE" w14:textId="446BE1D0" w:rsidR="00E8629C" w:rsidRPr="00220395"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2.1. Цена договора составляет ______ рублей ____ копеек, (в том числе НДС____% - __________ (________) рублей_________ копеек). (НДС не облагается)</w:t>
      </w:r>
    </w:p>
    <w:p w14:paraId="0896AEF2" w14:textId="77777777" w:rsidR="00E8629C" w:rsidRPr="00220395"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17C23855" w14:textId="6E310077" w:rsidR="00E8629C" w:rsidRPr="00220395"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 xml:space="preserve"> 2.3.  Цена договора включает в себя все затраты Исполнителя на фонд оплаты труда, обеспечение спецодеждой, страховку, транспортные расходы, проезд к месту оказания услуг</w:t>
      </w:r>
      <w:r w:rsidR="00437B42">
        <w:rPr>
          <w:rFonts w:ascii="Times New Roman" w:eastAsia="Times New Roman" w:hAnsi="Times New Roman" w:cs="Times New Roman"/>
          <w:color w:val="000000"/>
          <w:lang w:eastAsia="ru-RU"/>
        </w:rPr>
        <w:t xml:space="preserve"> (при н</w:t>
      </w:r>
      <w:r w:rsidR="00437B42" w:rsidRPr="00437B42">
        <w:rPr>
          <w:rFonts w:ascii="Times New Roman" w:eastAsia="Times New Roman" w:hAnsi="Times New Roman" w:cs="Times New Roman"/>
          <w:color w:val="000000"/>
          <w:lang w:eastAsia="ru-RU"/>
        </w:rPr>
        <w:t>аличи</w:t>
      </w:r>
      <w:r w:rsidR="00437B42">
        <w:rPr>
          <w:rFonts w:ascii="Times New Roman" w:eastAsia="Times New Roman" w:hAnsi="Times New Roman" w:cs="Times New Roman"/>
          <w:color w:val="000000"/>
          <w:lang w:eastAsia="ru-RU"/>
        </w:rPr>
        <w:t>и</w:t>
      </w:r>
      <w:r w:rsidR="00437B42" w:rsidRPr="00437B42">
        <w:rPr>
          <w:rFonts w:ascii="Times New Roman" w:eastAsia="Times New Roman" w:hAnsi="Times New Roman" w:cs="Times New Roman"/>
          <w:color w:val="000000"/>
          <w:lang w:eastAsia="ru-RU"/>
        </w:rPr>
        <w:t xml:space="preserve"> передвижного медицинского пункта для проведения медосмотра</w:t>
      </w:r>
      <w:r w:rsidR="00437B42">
        <w:rPr>
          <w:rFonts w:ascii="Times New Roman" w:eastAsia="Times New Roman" w:hAnsi="Times New Roman" w:cs="Times New Roman"/>
          <w:color w:val="000000"/>
          <w:lang w:eastAsia="ru-RU"/>
        </w:rPr>
        <w:t>)</w:t>
      </w:r>
      <w:r w:rsidRPr="00220395">
        <w:rPr>
          <w:rFonts w:ascii="Times New Roman" w:eastAsia="Times New Roman" w:hAnsi="Times New Roman" w:cs="Times New Roman"/>
          <w:color w:val="000000"/>
          <w:lang w:eastAsia="ru-RU"/>
        </w:rPr>
        <w:t>, НДС, уплату налогов, сборов и других обязательных платежей.</w:t>
      </w:r>
    </w:p>
    <w:p w14:paraId="10F7D41F" w14:textId="77777777" w:rsidR="00E8629C" w:rsidRPr="00220395"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2.4.  Расчеты по Договору производятся в следующем порядке:</w:t>
      </w:r>
    </w:p>
    <w:p w14:paraId="0E91686E" w14:textId="77777777" w:rsidR="00E8629C" w:rsidRPr="00220395"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 xml:space="preserve">2.4.1. Оплата производится по факту оказанных услуг </w:t>
      </w:r>
      <w:r w:rsidRPr="00437B42">
        <w:rPr>
          <w:rFonts w:ascii="Times New Roman" w:eastAsia="Times New Roman" w:hAnsi="Times New Roman" w:cs="Times New Roman"/>
          <w:bCs/>
          <w:color w:val="000000"/>
          <w:lang w:eastAsia="ru-RU"/>
        </w:rPr>
        <w:t>в течение 7 (семи) рабочих дней</w:t>
      </w:r>
      <w:r w:rsidRPr="00220395">
        <w:rPr>
          <w:rFonts w:ascii="Times New Roman" w:eastAsia="Times New Roman" w:hAnsi="Times New Roman" w:cs="Times New Roman"/>
          <w:color w:val="000000"/>
          <w:lang w:eastAsia="ru-RU"/>
        </w:rPr>
        <w:t xml:space="preserve"> с даты подписания Сторонами Акта об оказанных услугах на основании выставленного Исполнителем счета в безналичном порядке путем перечисления Заказчиком денежных средств на указанный в Договоре расчетный счет Исполнителя.</w:t>
      </w:r>
    </w:p>
    <w:p w14:paraId="12158EED" w14:textId="7B5FFC27" w:rsidR="00E8629C" w:rsidRPr="00BD21F2" w:rsidRDefault="00E8629C" w:rsidP="00E8629C">
      <w:pPr>
        <w:pStyle w:val="a6"/>
        <w:widowControl w:val="0"/>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lang w:eastAsia="ru-RU"/>
        </w:rPr>
      </w:pPr>
      <w:r w:rsidRPr="00220395">
        <w:rPr>
          <w:rFonts w:ascii="Times New Roman" w:eastAsia="Times New Roman" w:hAnsi="Times New Roman" w:cs="Times New Roman"/>
          <w:color w:val="000000"/>
          <w:lang w:eastAsia="ru-RU"/>
        </w:rPr>
        <w:t>2.4.2. Оплата производится в рублях Российской Федерации.</w:t>
      </w:r>
    </w:p>
    <w:p w14:paraId="1E8077AD" w14:textId="77777777" w:rsidR="005941DB" w:rsidRPr="00BD21F2" w:rsidRDefault="005941DB" w:rsidP="00DB16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p>
    <w:p w14:paraId="417BE789" w14:textId="77777777" w:rsidR="006D566B" w:rsidRPr="00BD21F2" w:rsidRDefault="001F35D3" w:rsidP="00DB16AD">
      <w:pPr>
        <w:pStyle w:val="a6"/>
        <w:widowControl w:val="0"/>
        <w:numPr>
          <w:ilvl w:val="0"/>
          <w:numId w:val="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BD21F2">
        <w:rPr>
          <w:rFonts w:ascii="Times New Roman" w:eastAsia="Times New Roman" w:hAnsi="Times New Roman" w:cs="Times New Roman"/>
          <w:b/>
          <w:bCs/>
          <w:color w:val="000000"/>
          <w:lang w:eastAsia="ru-RU"/>
        </w:rPr>
        <w:t>Порядок и с</w:t>
      </w:r>
      <w:r w:rsidR="006D566B" w:rsidRPr="00BD21F2">
        <w:rPr>
          <w:rFonts w:ascii="Times New Roman" w:eastAsia="Times New Roman" w:hAnsi="Times New Roman" w:cs="Times New Roman"/>
          <w:b/>
          <w:bCs/>
          <w:color w:val="000000"/>
          <w:lang w:eastAsia="ru-RU"/>
        </w:rPr>
        <w:t>роки исполнения обязательств.</w:t>
      </w:r>
    </w:p>
    <w:p w14:paraId="496E5BBE" w14:textId="77777777" w:rsidR="00112384" w:rsidRPr="00BD21F2"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3.1. Дата проведения периодического осмотра согласовывается Сторонами.</w:t>
      </w:r>
    </w:p>
    <w:p w14:paraId="29C27439" w14:textId="5057C677" w:rsidR="00112384" w:rsidRPr="00BD21F2"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color w:val="FF0000"/>
          <w:lang w:eastAsia="ru-RU"/>
        </w:rPr>
      </w:pPr>
      <w:r w:rsidRPr="00BD21F2">
        <w:rPr>
          <w:rFonts w:ascii="Times New Roman" w:eastAsia="Times New Roman" w:hAnsi="Times New Roman" w:cs="Times New Roman"/>
          <w:lang w:eastAsia="ru-RU"/>
        </w:rPr>
        <w:t xml:space="preserve">        3.2. Не позднее чем за 10 дней до согласованной с Исполнителем датой начала проведения периодического осмотра Заказчик направляет Исполнителю поименные списки работников (Приложение № </w:t>
      </w:r>
      <w:r w:rsidR="00743047">
        <w:rPr>
          <w:rFonts w:ascii="Times New Roman" w:eastAsia="Times New Roman" w:hAnsi="Times New Roman" w:cs="Times New Roman"/>
          <w:lang w:eastAsia="ru-RU"/>
        </w:rPr>
        <w:lastRenderedPageBreak/>
        <w:t>3</w:t>
      </w:r>
      <w:bookmarkStart w:id="3" w:name="_GoBack"/>
      <w:bookmarkEnd w:id="3"/>
      <w:r w:rsidRPr="00BD21F2">
        <w:rPr>
          <w:rFonts w:ascii="Times New Roman" w:eastAsia="Times New Roman" w:hAnsi="Times New Roman" w:cs="Times New Roman"/>
          <w:lang w:eastAsia="ru-RU"/>
        </w:rPr>
        <w:t>).</w:t>
      </w:r>
    </w:p>
    <w:p w14:paraId="23F16D46" w14:textId="77777777" w:rsidR="00112384" w:rsidRPr="00BD21F2"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3.3. Исполнитель в 5-дневный срок с момента получения от Заказчика поименного списка (но не позднее чем за 5 дней до согласованной даты начала проведения периодического осмотра) </w:t>
      </w:r>
    </w:p>
    <w:p w14:paraId="7FF9E39A" w14:textId="77777777" w:rsidR="00112384" w:rsidRPr="00BD21F2"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color w:val="FF0000"/>
          <w:lang w:eastAsia="ru-RU"/>
        </w:rPr>
      </w:pPr>
      <w:r w:rsidRPr="00BD21F2">
        <w:rPr>
          <w:rFonts w:ascii="Times New Roman" w:eastAsia="Times New Roman" w:hAnsi="Times New Roman" w:cs="Times New Roman"/>
          <w:lang w:eastAsia="ru-RU"/>
        </w:rPr>
        <w:t xml:space="preserve">      3.4. Периодический осмотр является завершенным в случае осмотра всех сотрудников Заказчика всеми врачами-специалистами, а также выполнения полного объема лабораторных и функциональных исследований,</w:t>
      </w:r>
      <w:r w:rsidRPr="00BD21F2">
        <w:rPr>
          <w:rFonts w:ascii="Times New Roman" w:eastAsia="Times New Roman" w:hAnsi="Times New Roman" w:cs="Times New Roman"/>
          <w:color w:val="FF0000"/>
          <w:lang w:eastAsia="ru-RU"/>
        </w:rPr>
        <w:t xml:space="preserve"> </w:t>
      </w:r>
      <w:r w:rsidRPr="00BD21F2">
        <w:rPr>
          <w:rFonts w:ascii="Times New Roman" w:eastAsia="Times New Roman" w:hAnsi="Times New Roman" w:cs="Times New Roman"/>
          <w:lang w:eastAsia="ru-RU"/>
        </w:rPr>
        <w:t>предусмотренных Спецификацией (Приложение № 1 к Договору).</w:t>
      </w:r>
    </w:p>
    <w:p w14:paraId="309D8E98" w14:textId="77777777" w:rsidR="00112384" w:rsidRPr="00BD21F2"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3.5. По окончании прохождения сотрудниками Заказчика периодического осмотра Исполнителем оформляется медицинское заключение в порядке, установленном Приказом Министерства здравоохранения и социального развития Российской Федерации от 28.01.2021 г. № 29н.</w:t>
      </w:r>
    </w:p>
    <w:p w14:paraId="27743C9B" w14:textId="59D82687" w:rsidR="00112384" w:rsidRDefault="00112384" w:rsidP="00DB16A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lang w:eastAsia="ru-RU"/>
        </w:rPr>
      </w:pPr>
      <w:r w:rsidRPr="00BD21F2">
        <w:rPr>
          <w:rFonts w:ascii="Times New Roman" w:eastAsia="Times New Roman" w:hAnsi="Times New Roman" w:cs="Times New Roman"/>
          <w:lang w:eastAsia="ru-RU"/>
        </w:rPr>
        <w:t xml:space="preserve">      3.6. Договор считается исполненным надлежащим образом по окончанию получения сотрудниками Заказчика последней оплаченной Заказчиком услуги.</w:t>
      </w:r>
    </w:p>
    <w:p w14:paraId="78CC1DF8" w14:textId="4B1E1614" w:rsidR="00BD605D" w:rsidRPr="00BD605D" w:rsidRDefault="00BD605D" w:rsidP="00BD605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437B42">
        <w:rPr>
          <w:rFonts w:ascii="Times New Roman" w:eastAsia="Times New Roman" w:hAnsi="Times New Roman" w:cs="Times New Roman"/>
          <w:lang w:eastAsia="ru-RU"/>
        </w:rPr>
        <w:t xml:space="preserve">3.7. Место оказания услуг: </w:t>
      </w:r>
      <w:r w:rsidR="00437B42">
        <w:rPr>
          <w:rFonts w:ascii="Times New Roman" w:eastAsia="Times New Roman" w:hAnsi="Times New Roman" w:cs="Times New Roman"/>
          <w:lang w:eastAsia="ru-RU"/>
        </w:rPr>
        <w:t xml:space="preserve">РФ, Калининградская область, </w:t>
      </w:r>
      <w:proofErr w:type="spellStart"/>
      <w:r w:rsidR="00437B42">
        <w:rPr>
          <w:rFonts w:ascii="Times New Roman" w:eastAsia="Times New Roman" w:hAnsi="Times New Roman" w:cs="Times New Roman"/>
          <w:lang w:eastAsia="ru-RU"/>
        </w:rPr>
        <w:t>г.Черняховск</w:t>
      </w:r>
      <w:proofErr w:type="spellEnd"/>
      <w:r w:rsidR="00AB6F0C" w:rsidRPr="00AB6F0C">
        <w:rPr>
          <w:rFonts w:ascii="Times New Roman" w:eastAsia="Times New Roman" w:hAnsi="Times New Roman" w:cs="Times New Roman"/>
          <w:lang w:eastAsia="ru-RU"/>
        </w:rPr>
        <w:t xml:space="preserve">. </w:t>
      </w:r>
      <w:r w:rsidR="00437B42">
        <w:rPr>
          <w:rFonts w:ascii="Times New Roman" w:eastAsia="Times New Roman" w:hAnsi="Times New Roman" w:cs="Times New Roman"/>
          <w:lang w:eastAsia="ru-RU"/>
        </w:rPr>
        <w:t>При н</w:t>
      </w:r>
      <w:r w:rsidR="00AB6F0C" w:rsidRPr="00AB6F0C">
        <w:rPr>
          <w:rFonts w:ascii="Times New Roman" w:eastAsia="Times New Roman" w:hAnsi="Times New Roman" w:cs="Times New Roman"/>
          <w:lang w:eastAsia="ru-RU"/>
        </w:rPr>
        <w:t>аличи</w:t>
      </w:r>
      <w:r w:rsidR="00437B42">
        <w:rPr>
          <w:rFonts w:ascii="Times New Roman" w:eastAsia="Times New Roman" w:hAnsi="Times New Roman" w:cs="Times New Roman"/>
          <w:lang w:eastAsia="ru-RU"/>
        </w:rPr>
        <w:t>и</w:t>
      </w:r>
      <w:r w:rsidR="00AB6F0C" w:rsidRPr="00AB6F0C">
        <w:rPr>
          <w:rFonts w:ascii="Times New Roman" w:eastAsia="Times New Roman" w:hAnsi="Times New Roman" w:cs="Times New Roman"/>
          <w:lang w:eastAsia="ru-RU"/>
        </w:rPr>
        <w:t xml:space="preserve"> передвижного медицинского п</w:t>
      </w:r>
      <w:r w:rsidR="00437B42">
        <w:rPr>
          <w:rFonts w:ascii="Times New Roman" w:eastAsia="Times New Roman" w:hAnsi="Times New Roman" w:cs="Times New Roman"/>
          <w:lang w:eastAsia="ru-RU"/>
        </w:rPr>
        <w:t xml:space="preserve">ункта для проведения медосмотра Калининградская область </w:t>
      </w:r>
      <w:proofErr w:type="spellStart"/>
      <w:r w:rsidR="00437B42">
        <w:rPr>
          <w:rFonts w:ascii="Times New Roman" w:eastAsia="Times New Roman" w:hAnsi="Times New Roman" w:cs="Times New Roman"/>
          <w:lang w:eastAsia="ru-RU"/>
        </w:rPr>
        <w:t>г.Черняховск</w:t>
      </w:r>
      <w:proofErr w:type="spellEnd"/>
      <w:r w:rsidR="00437B42">
        <w:rPr>
          <w:rFonts w:ascii="Times New Roman" w:eastAsia="Times New Roman" w:hAnsi="Times New Roman" w:cs="Times New Roman"/>
          <w:lang w:eastAsia="ru-RU"/>
        </w:rPr>
        <w:t xml:space="preserve"> </w:t>
      </w:r>
      <w:proofErr w:type="spellStart"/>
      <w:r w:rsidR="00437B42">
        <w:rPr>
          <w:rFonts w:ascii="Times New Roman" w:eastAsia="Times New Roman" w:hAnsi="Times New Roman" w:cs="Times New Roman"/>
          <w:lang w:eastAsia="ru-RU"/>
        </w:rPr>
        <w:t>ул.Тухачевского</w:t>
      </w:r>
      <w:proofErr w:type="spellEnd"/>
      <w:r w:rsidR="00437B42">
        <w:rPr>
          <w:rFonts w:ascii="Times New Roman" w:eastAsia="Times New Roman" w:hAnsi="Times New Roman" w:cs="Times New Roman"/>
          <w:lang w:eastAsia="ru-RU"/>
        </w:rPr>
        <w:t xml:space="preserve"> д.7</w:t>
      </w:r>
    </w:p>
    <w:p w14:paraId="544AE248" w14:textId="2249DE7C" w:rsidR="00BD605D" w:rsidRDefault="00437B42" w:rsidP="00BD605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D605D" w:rsidRPr="00437B42">
        <w:rPr>
          <w:rFonts w:ascii="Times New Roman" w:eastAsia="Times New Roman" w:hAnsi="Times New Roman" w:cs="Times New Roman"/>
          <w:lang w:eastAsia="ru-RU"/>
        </w:rPr>
        <w:t xml:space="preserve">        3.8. </w:t>
      </w:r>
      <w:r w:rsidRPr="00437B42">
        <w:rPr>
          <w:rFonts w:ascii="Times New Roman" w:eastAsia="Times New Roman" w:hAnsi="Times New Roman" w:cs="Times New Roman"/>
          <w:lang w:eastAsia="ru-RU"/>
        </w:rPr>
        <w:t>Исполнитель оказывает услуги, предусмотренные п. 1.1</w:t>
      </w:r>
      <w:r>
        <w:rPr>
          <w:rFonts w:ascii="Times New Roman" w:eastAsia="Times New Roman" w:hAnsi="Times New Roman" w:cs="Times New Roman"/>
          <w:lang w:eastAsia="ru-RU"/>
        </w:rPr>
        <w:t>, 1.2</w:t>
      </w:r>
      <w:r w:rsidRPr="00437B42">
        <w:rPr>
          <w:rFonts w:ascii="Times New Roman" w:eastAsia="Times New Roman" w:hAnsi="Times New Roman" w:cs="Times New Roman"/>
          <w:lang w:eastAsia="ru-RU"/>
        </w:rPr>
        <w:t xml:space="preserve"> настоящего Договора, в течение всего срока действия настоящего Договора.</w:t>
      </w:r>
    </w:p>
    <w:p w14:paraId="5C45768F" w14:textId="77777777" w:rsidR="009E48C5" w:rsidRPr="00BD21F2" w:rsidRDefault="009E48C5" w:rsidP="00BD605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b/>
          <w:lang w:eastAsia="ru-RU"/>
        </w:rPr>
      </w:pPr>
    </w:p>
    <w:p w14:paraId="6FE235E5" w14:textId="77777777" w:rsidR="006D566B" w:rsidRPr="00BD21F2" w:rsidRDefault="006D566B" w:rsidP="00DB16AD">
      <w:pPr>
        <w:pStyle w:val="a6"/>
        <w:widowControl w:val="0"/>
        <w:numPr>
          <w:ilvl w:val="0"/>
          <w:numId w:val="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BD21F2">
        <w:rPr>
          <w:rFonts w:ascii="Times New Roman" w:eastAsia="Times New Roman" w:hAnsi="Times New Roman" w:cs="Times New Roman"/>
          <w:b/>
          <w:bCs/>
          <w:color w:val="000000"/>
          <w:lang w:eastAsia="ru-RU"/>
        </w:rPr>
        <w:t>Права и обязанности Исполнителя.</w:t>
      </w:r>
    </w:p>
    <w:p w14:paraId="543A8C40"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4.1. </w:t>
      </w:r>
      <w:r w:rsidR="00DC05A8" w:rsidRPr="00BD21F2">
        <w:rPr>
          <w:rFonts w:ascii="Times New Roman" w:eastAsia="Times New Roman" w:hAnsi="Times New Roman" w:cs="Times New Roman"/>
          <w:b/>
          <w:color w:val="000000"/>
          <w:lang w:eastAsia="ru-RU"/>
        </w:rPr>
        <w:t>Исполнитель обязан</w:t>
      </w:r>
      <w:r w:rsidRPr="00BD21F2">
        <w:rPr>
          <w:rFonts w:ascii="Times New Roman" w:eastAsia="Times New Roman" w:hAnsi="Times New Roman" w:cs="Times New Roman"/>
          <w:b/>
          <w:color w:val="000000"/>
          <w:lang w:eastAsia="ru-RU"/>
        </w:rPr>
        <w:t>:</w:t>
      </w:r>
    </w:p>
    <w:p w14:paraId="6523490A" w14:textId="77777777" w:rsidR="001E4BF4"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оказать </w:t>
      </w:r>
      <w:r w:rsidR="008472DD" w:rsidRPr="00BD21F2">
        <w:rPr>
          <w:rFonts w:ascii="Times New Roman" w:eastAsia="Times New Roman" w:hAnsi="Times New Roman" w:cs="Times New Roman"/>
          <w:color w:val="000000"/>
          <w:lang w:eastAsia="ru-RU"/>
        </w:rPr>
        <w:t>Заказчику</w:t>
      </w:r>
      <w:r w:rsidRPr="00BD21F2">
        <w:rPr>
          <w:rFonts w:ascii="Times New Roman" w:eastAsia="Times New Roman" w:hAnsi="Times New Roman" w:cs="Times New Roman"/>
          <w:color w:val="000000"/>
          <w:lang w:eastAsia="ru-RU"/>
        </w:rPr>
        <w:t xml:space="preserve"> </w:t>
      </w:r>
      <w:r w:rsidR="008472DD" w:rsidRPr="00BD21F2">
        <w:rPr>
          <w:rFonts w:ascii="Times New Roman" w:eastAsia="Times New Roman" w:hAnsi="Times New Roman" w:cs="Times New Roman"/>
          <w:color w:val="000000"/>
          <w:lang w:eastAsia="ru-RU"/>
        </w:rPr>
        <w:t>услуги надлежащего качества, с соблюдением соответствующих санитарно-гигиенических норм и правил, руководствуясь Приказом</w:t>
      </w:r>
      <w:r w:rsidR="008472DD" w:rsidRPr="00BD21F2">
        <w:rPr>
          <w:rFonts w:ascii="Times New Roman" w:eastAsia="Times New Roman" w:hAnsi="Times New Roman" w:cs="Times New Roman"/>
          <w:spacing w:val="-3"/>
          <w:lang w:eastAsia="ru-RU"/>
        </w:rPr>
        <w:t xml:space="preserve"> Министерства здравоохранения и социального развития Российской Федерации от 28.01.2021г. №29н</w:t>
      </w:r>
      <w:r w:rsidR="0013440B" w:rsidRPr="00BD21F2">
        <w:rPr>
          <w:rFonts w:ascii="Times New Roman" w:eastAsia="Times New Roman" w:hAnsi="Times New Roman" w:cs="Times New Roman"/>
          <w:spacing w:val="-3"/>
          <w:lang w:eastAsia="ru-RU"/>
        </w:rPr>
        <w:t>.</w:t>
      </w:r>
      <w:r w:rsidR="008472DD" w:rsidRPr="00BD21F2">
        <w:rPr>
          <w:rFonts w:ascii="Times New Roman" w:eastAsia="Times New Roman" w:hAnsi="Times New Roman" w:cs="Times New Roman"/>
          <w:color w:val="000000"/>
          <w:lang w:eastAsia="ru-RU"/>
        </w:rPr>
        <w:t xml:space="preserve"> </w:t>
      </w:r>
    </w:p>
    <w:p w14:paraId="234713F1" w14:textId="58FE0A30" w:rsidR="0027248B" w:rsidRDefault="0027248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w:t>
      </w:r>
      <w:r w:rsidRPr="0027248B">
        <w:rPr>
          <w:rFonts w:ascii="Times New Roman" w:eastAsia="Times New Roman" w:hAnsi="Times New Roman" w:cs="Times New Roman"/>
          <w:color w:val="000000"/>
          <w:lang w:eastAsia="ru-RU"/>
        </w:rPr>
        <w:t>казывать услуги по месту своего нахождения либо по месту нахождения своих территориально обособленных структурных подразделений в соответствии с режимом работы Исполнителя.</w:t>
      </w:r>
    </w:p>
    <w:p w14:paraId="77CC2894" w14:textId="22490E8E" w:rsidR="009103D0" w:rsidRPr="00BD21F2" w:rsidRDefault="009103D0"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и</w:t>
      </w:r>
      <w:r w:rsidRPr="009103D0">
        <w:rPr>
          <w:rFonts w:ascii="Times New Roman" w:eastAsia="Times New Roman" w:hAnsi="Times New Roman" w:cs="Times New Roman"/>
          <w:color w:val="000000"/>
          <w:lang w:eastAsia="ru-RU"/>
        </w:rPr>
        <w:t>нформировать Заказчика о случаях отказа работников от прохождения медицинских осмотров, предусмотренных настоящим Договором, а также о случаях выявления у работников медицинских противопоказаний к работам, связанным с их профессиональной деятельностью</w:t>
      </w:r>
      <w:r w:rsidR="0091554D">
        <w:rPr>
          <w:rFonts w:ascii="Times New Roman" w:eastAsia="Times New Roman" w:hAnsi="Times New Roman" w:cs="Times New Roman"/>
          <w:color w:val="000000"/>
          <w:lang w:eastAsia="ru-RU"/>
        </w:rPr>
        <w:t>.</w:t>
      </w:r>
    </w:p>
    <w:p w14:paraId="15B60404" w14:textId="77777777" w:rsidR="001E4BF4" w:rsidRDefault="001E4BF4"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после исполнения договора выдать Заказчику медицинские документы (копии медицинских документов, выписки из медицинских документов).</w:t>
      </w:r>
    </w:p>
    <w:p w14:paraId="23F8697B" w14:textId="5C93C720" w:rsidR="00C8024B" w:rsidRDefault="00C8024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н</w:t>
      </w:r>
      <w:r w:rsidRPr="00C8024B">
        <w:rPr>
          <w:rFonts w:ascii="Times New Roman" w:eastAsia="Times New Roman" w:hAnsi="Times New Roman" w:cs="Times New Roman"/>
          <w:color w:val="000000"/>
          <w:lang w:eastAsia="ru-RU"/>
        </w:rPr>
        <w:t>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029FA094" w14:textId="4F9A5FE3" w:rsidR="005F09FC" w:rsidRPr="00BD21F2" w:rsidRDefault="005F09FC"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н</w:t>
      </w:r>
      <w:r w:rsidRPr="005F09FC">
        <w:rPr>
          <w:rFonts w:ascii="Times New Roman" w:eastAsia="Times New Roman" w:hAnsi="Times New Roman" w:cs="Times New Roman"/>
          <w:color w:val="000000"/>
          <w:lang w:eastAsia="ru-RU"/>
        </w:rPr>
        <w:t>е передавать оригиналы или копии документов, полученные от Заказчика, третьим лицам без предварительного письменного согласия Заказчика.</w:t>
      </w:r>
    </w:p>
    <w:p w14:paraId="02C4B8D7"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w:t>
      </w:r>
      <w:r w:rsidR="00E84F6D" w:rsidRPr="00BD21F2">
        <w:rPr>
          <w:rFonts w:ascii="Times New Roman" w:eastAsia="Times New Roman" w:hAnsi="Times New Roman" w:cs="Times New Roman"/>
          <w:color w:val="000000"/>
          <w:lang w:eastAsia="ru-RU"/>
        </w:rPr>
        <w:t xml:space="preserve"> предоставить </w:t>
      </w:r>
      <w:r w:rsidR="00E17A38" w:rsidRPr="00BD21F2">
        <w:rPr>
          <w:rFonts w:ascii="Times New Roman" w:eastAsia="Times New Roman" w:hAnsi="Times New Roman" w:cs="Times New Roman"/>
          <w:color w:val="000000"/>
          <w:lang w:eastAsia="ru-RU"/>
        </w:rPr>
        <w:t>Заказчику заключительный акт не позже 30 дней с момента окончания осмотра</w:t>
      </w:r>
      <w:r w:rsidR="000508AE" w:rsidRPr="00BD21F2">
        <w:rPr>
          <w:rFonts w:ascii="Times New Roman" w:eastAsia="Times New Roman" w:hAnsi="Times New Roman" w:cs="Times New Roman"/>
          <w:color w:val="000000"/>
          <w:lang w:eastAsia="ru-RU"/>
        </w:rPr>
        <w:t>.</w:t>
      </w:r>
    </w:p>
    <w:p w14:paraId="4FF3CA19"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w:t>
      </w:r>
      <w:r w:rsidR="001E4BF4" w:rsidRPr="00BD21F2">
        <w:rPr>
          <w:rFonts w:ascii="Times New Roman" w:eastAsia="Times New Roman" w:hAnsi="Times New Roman" w:cs="Times New Roman"/>
          <w:color w:val="000000"/>
          <w:lang w:eastAsia="ru-RU"/>
        </w:rPr>
        <w:t>обеспечить порядок и четкую организацию работы комиссии.</w:t>
      </w:r>
    </w:p>
    <w:p w14:paraId="569D118D" w14:textId="77777777" w:rsidR="001E4BF4" w:rsidRPr="00BD21F2" w:rsidRDefault="001E4BF4"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предоставить документы, необходимые для оплаты услуг по настоящему Договору (счет, акт выполненных работ, заключения на каждого работника. Акт выполненных работ должен содержать все обязательные реквизиты, предусмотренные п.2 ст9 Закона о бухгалтерском учете № 402-ФЗ</w:t>
      </w:r>
    </w:p>
    <w:p w14:paraId="62B7315A"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4.2. </w:t>
      </w:r>
      <w:r w:rsidRPr="00BD21F2">
        <w:rPr>
          <w:rFonts w:ascii="Times New Roman" w:eastAsia="Times New Roman" w:hAnsi="Times New Roman" w:cs="Times New Roman"/>
          <w:b/>
          <w:color w:val="000000"/>
          <w:lang w:eastAsia="ru-RU"/>
        </w:rPr>
        <w:t>Исполнитель имеет право:</w:t>
      </w:r>
    </w:p>
    <w:p w14:paraId="28ED2F73"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w:t>
      </w:r>
    </w:p>
    <w:p w14:paraId="2E421BE1"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отказаться в одностороннем порядке от исполнения обязательств по настоящему договору в случае, когда действия Потребителя делают невозможным исполнение медицинской услуги в целом или надлежащего качества, а именно:</w:t>
      </w:r>
    </w:p>
    <w:p w14:paraId="39345D0E"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  злоупотребление алкоголем, наркотическими средствами и т.п.</w:t>
      </w:r>
    </w:p>
    <w:p w14:paraId="28E2C584" w14:textId="77777777" w:rsidR="005941DB" w:rsidRPr="00BD21F2" w:rsidRDefault="005941DB" w:rsidP="00DB16AD">
      <w:pPr>
        <w:widowControl w:val="0"/>
        <w:shd w:val="clear" w:color="auto" w:fill="FFFFFF"/>
        <w:tabs>
          <w:tab w:val="left" w:pos="461"/>
        </w:tabs>
        <w:autoSpaceDE w:val="0"/>
        <w:autoSpaceDN w:val="0"/>
        <w:adjustRightInd w:val="0"/>
        <w:spacing w:after="0" w:line="240" w:lineRule="auto"/>
        <w:rPr>
          <w:rFonts w:ascii="Times New Roman" w:eastAsia="Times New Roman" w:hAnsi="Times New Roman" w:cs="Times New Roman"/>
          <w:color w:val="000000"/>
          <w:lang w:eastAsia="ru-RU"/>
        </w:rPr>
      </w:pPr>
    </w:p>
    <w:p w14:paraId="1EC03438" w14:textId="77777777" w:rsidR="006D566B" w:rsidRPr="00BD21F2" w:rsidRDefault="006D566B" w:rsidP="00DB16AD">
      <w:pPr>
        <w:pStyle w:val="a6"/>
        <w:widowControl w:val="0"/>
        <w:numPr>
          <w:ilvl w:val="0"/>
          <w:numId w:val="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BD21F2">
        <w:rPr>
          <w:rFonts w:ascii="Times New Roman" w:eastAsia="Times New Roman" w:hAnsi="Times New Roman" w:cs="Times New Roman"/>
          <w:b/>
          <w:bCs/>
          <w:color w:val="000000"/>
          <w:lang w:eastAsia="ru-RU"/>
        </w:rPr>
        <w:t xml:space="preserve">Права и обязанности </w:t>
      </w:r>
      <w:r w:rsidR="00413A46" w:rsidRPr="00BD21F2">
        <w:rPr>
          <w:rFonts w:ascii="Times New Roman" w:eastAsia="Times New Roman" w:hAnsi="Times New Roman" w:cs="Times New Roman"/>
          <w:b/>
          <w:bCs/>
          <w:color w:val="000000"/>
          <w:lang w:eastAsia="ru-RU"/>
        </w:rPr>
        <w:t>Заказчика</w:t>
      </w:r>
      <w:r w:rsidRPr="00BD21F2">
        <w:rPr>
          <w:rFonts w:ascii="Times New Roman" w:eastAsia="Times New Roman" w:hAnsi="Times New Roman" w:cs="Times New Roman"/>
          <w:b/>
          <w:bCs/>
          <w:color w:val="000000"/>
          <w:lang w:eastAsia="ru-RU"/>
        </w:rPr>
        <w:t>.</w:t>
      </w:r>
    </w:p>
    <w:p w14:paraId="4EA004F6" w14:textId="77777777" w:rsidR="006D566B" w:rsidRPr="00BD21F2" w:rsidRDefault="00413A46" w:rsidP="00220395">
      <w:pPr>
        <w:pStyle w:val="a6"/>
        <w:widowControl w:val="0"/>
        <w:numPr>
          <w:ilvl w:val="1"/>
          <w:numId w:val="2"/>
        </w:numPr>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b/>
          <w:color w:val="000000"/>
          <w:lang w:eastAsia="ru-RU"/>
        </w:rPr>
      </w:pPr>
      <w:r w:rsidRPr="00BD21F2">
        <w:rPr>
          <w:rFonts w:ascii="Times New Roman" w:eastAsia="Times New Roman" w:hAnsi="Times New Roman" w:cs="Times New Roman"/>
          <w:b/>
          <w:color w:val="000000"/>
          <w:lang w:eastAsia="ru-RU"/>
        </w:rPr>
        <w:t>Заказчик</w:t>
      </w:r>
      <w:r w:rsidR="00DC05A8" w:rsidRPr="00BD21F2">
        <w:rPr>
          <w:rFonts w:ascii="Times New Roman" w:eastAsia="Times New Roman" w:hAnsi="Times New Roman" w:cs="Times New Roman"/>
          <w:b/>
          <w:color w:val="000000"/>
          <w:lang w:eastAsia="ru-RU"/>
        </w:rPr>
        <w:t xml:space="preserve"> обязан</w:t>
      </w:r>
      <w:r w:rsidR="006D566B" w:rsidRPr="00BD21F2">
        <w:rPr>
          <w:rFonts w:ascii="Times New Roman" w:eastAsia="Times New Roman" w:hAnsi="Times New Roman" w:cs="Times New Roman"/>
          <w:b/>
          <w:color w:val="000000"/>
          <w:lang w:eastAsia="ru-RU"/>
        </w:rPr>
        <w:t>:</w:t>
      </w:r>
    </w:p>
    <w:p w14:paraId="6BEB292E" w14:textId="77777777" w:rsidR="000508AE" w:rsidRPr="00BD21F2" w:rsidRDefault="00413A46" w:rsidP="00220395">
      <w:pPr>
        <w:widowControl w:val="0"/>
        <w:shd w:val="clear" w:color="auto" w:fill="FFFFFF"/>
        <w:tabs>
          <w:tab w:val="left" w:pos="461"/>
        </w:tabs>
        <w:autoSpaceDE w:val="0"/>
        <w:autoSpaceDN w:val="0"/>
        <w:adjustRightInd w:val="0"/>
        <w:spacing w:after="0" w:line="240" w:lineRule="auto"/>
        <w:ind w:left="510"/>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 определить контингенты и составить поименный</w:t>
      </w:r>
      <w:r w:rsidR="000508AE" w:rsidRPr="00BD21F2">
        <w:rPr>
          <w:rFonts w:ascii="Times New Roman" w:eastAsia="Times New Roman" w:hAnsi="Times New Roman" w:cs="Times New Roman"/>
          <w:color w:val="000000"/>
          <w:lang w:eastAsia="ru-RU"/>
        </w:rPr>
        <w:t xml:space="preserve"> список лиц, подлежащих освидетельствованию</w:t>
      </w:r>
      <w:r w:rsidRPr="00BD21F2">
        <w:rPr>
          <w:rFonts w:ascii="Times New Roman" w:eastAsia="Times New Roman" w:hAnsi="Times New Roman" w:cs="Times New Roman"/>
          <w:color w:val="000000"/>
          <w:lang w:eastAsia="ru-RU"/>
        </w:rPr>
        <w:t xml:space="preserve">. </w:t>
      </w:r>
    </w:p>
    <w:p w14:paraId="3797C56B" w14:textId="77777777" w:rsidR="00413A46" w:rsidRPr="00BD21F2" w:rsidRDefault="00413A46" w:rsidP="00220395">
      <w:pPr>
        <w:widowControl w:val="0"/>
        <w:shd w:val="clear" w:color="auto" w:fill="FFFFFF"/>
        <w:tabs>
          <w:tab w:val="left" w:pos="461"/>
        </w:tabs>
        <w:autoSpaceDE w:val="0"/>
        <w:autoSpaceDN w:val="0"/>
        <w:adjustRightInd w:val="0"/>
        <w:spacing w:after="0" w:line="240" w:lineRule="auto"/>
        <w:ind w:left="510"/>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назначить ответственного за организацию при проведении </w:t>
      </w:r>
      <w:r w:rsidR="000508AE" w:rsidRPr="00BD21F2">
        <w:rPr>
          <w:rFonts w:ascii="Times New Roman" w:eastAsia="Times New Roman" w:hAnsi="Times New Roman" w:cs="Times New Roman"/>
          <w:color w:val="000000"/>
          <w:lang w:eastAsia="ru-RU"/>
        </w:rPr>
        <w:t xml:space="preserve">освидетельствования </w:t>
      </w:r>
      <w:r w:rsidRPr="00BD21F2">
        <w:rPr>
          <w:rFonts w:ascii="Times New Roman" w:eastAsia="Times New Roman" w:hAnsi="Times New Roman" w:cs="Times New Roman"/>
          <w:color w:val="000000"/>
          <w:lang w:eastAsia="ru-RU"/>
        </w:rPr>
        <w:t>работников.</w:t>
      </w:r>
    </w:p>
    <w:p w14:paraId="547D6F83" w14:textId="77777777" w:rsidR="00413A46" w:rsidRPr="00BD21F2" w:rsidRDefault="00413A46" w:rsidP="00220395">
      <w:pPr>
        <w:widowControl w:val="0"/>
        <w:shd w:val="clear" w:color="auto" w:fill="FFFFFF"/>
        <w:tabs>
          <w:tab w:val="left" w:pos="461"/>
        </w:tabs>
        <w:autoSpaceDE w:val="0"/>
        <w:autoSpaceDN w:val="0"/>
        <w:adjustRightInd w:val="0"/>
        <w:spacing w:after="0" w:line="240" w:lineRule="auto"/>
        <w:ind w:left="510"/>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 в согласованные сроки обеспечить явку всех обследуемых, выдать работнику</w:t>
      </w:r>
      <w:r w:rsidR="00676537" w:rsidRPr="00BD21F2">
        <w:rPr>
          <w:rFonts w:ascii="Times New Roman" w:eastAsia="Times New Roman" w:hAnsi="Times New Roman" w:cs="Times New Roman"/>
          <w:color w:val="000000"/>
          <w:lang w:eastAsia="ru-RU"/>
        </w:rPr>
        <w:t xml:space="preserve"> </w:t>
      </w:r>
      <w:r w:rsidRPr="00BD21F2">
        <w:rPr>
          <w:rFonts w:ascii="Times New Roman" w:eastAsia="Times New Roman" w:hAnsi="Times New Roman" w:cs="Times New Roman"/>
          <w:color w:val="000000"/>
          <w:lang w:eastAsia="ru-RU"/>
        </w:rPr>
        <w:t>направление с указанием</w:t>
      </w:r>
      <w:r w:rsidR="00676537" w:rsidRPr="00BD21F2">
        <w:rPr>
          <w:rFonts w:ascii="Times New Roman" w:eastAsia="Times New Roman" w:hAnsi="Times New Roman" w:cs="Times New Roman"/>
          <w:color w:val="000000"/>
          <w:lang w:eastAsia="ru-RU"/>
        </w:rPr>
        <w:t xml:space="preserve"> вредных и опасных</w:t>
      </w:r>
      <w:r w:rsidR="006F70A8" w:rsidRPr="00BD21F2">
        <w:rPr>
          <w:rFonts w:ascii="Times New Roman" w:eastAsia="Times New Roman" w:hAnsi="Times New Roman" w:cs="Times New Roman"/>
          <w:color w:val="000000"/>
          <w:lang w:eastAsia="ru-RU"/>
        </w:rPr>
        <w:t xml:space="preserve"> </w:t>
      </w:r>
      <w:r w:rsidR="00676537" w:rsidRPr="00BD21F2">
        <w:rPr>
          <w:rFonts w:ascii="Times New Roman" w:eastAsia="Times New Roman" w:hAnsi="Times New Roman" w:cs="Times New Roman"/>
          <w:color w:val="000000"/>
          <w:lang w:eastAsia="ru-RU"/>
        </w:rPr>
        <w:t>производственных факторов и работ, сообщить работнику о необходимости иметь при себе паспорт, полис, выписку из амбулаторной карты – при необходимости, на момент осмотра.</w:t>
      </w:r>
    </w:p>
    <w:p w14:paraId="6B2BE607" w14:textId="77777777" w:rsidR="00FD469E" w:rsidRPr="00BD21F2" w:rsidRDefault="00FD469E"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оплатить стоимость услуг Исполнителя в полном объеме, если невозможность исполнения договора возникла по вине Потребителя, а именно: злоупотребление алкоголем, наркотическими средствами и т.п.</w:t>
      </w:r>
    </w:p>
    <w:p w14:paraId="0E249AE6" w14:textId="77777777" w:rsidR="00676537" w:rsidRPr="00BD21F2" w:rsidRDefault="00676537" w:rsidP="00220395">
      <w:pPr>
        <w:widowControl w:val="0"/>
        <w:shd w:val="clear" w:color="auto" w:fill="FFFFFF"/>
        <w:tabs>
          <w:tab w:val="left" w:pos="461"/>
        </w:tabs>
        <w:autoSpaceDE w:val="0"/>
        <w:autoSpaceDN w:val="0"/>
        <w:adjustRightInd w:val="0"/>
        <w:spacing w:after="0" w:line="240" w:lineRule="auto"/>
        <w:ind w:left="510"/>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 оплатить Услуги </w:t>
      </w:r>
      <w:r w:rsidR="00FD469E" w:rsidRPr="00BD21F2">
        <w:rPr>
          <w:rFonts w:ascii="Times New Roman" w:eastAsia="Times New Roman" w:hAnsi="Times New Roman" w:cs="Times New Roman"/>
          <w:color w:val="000000"/>
          <w:lang w:eastAsia="ru-RU"/>
        </w:rPr>
        <w:t xml:space="preserve">в указанные сроки и </w:t>
      </w:r>
      <w:r w:rsidR="000508AE" w:rsidRPr="00BD21F2">
        <w:rPr>
          <w:rFonts w:ascii="Times New Roman" w:eastAsia="Times New Roman" w:hAnsi="Times New Roman" w:cs="Times New Roman"/>
          <w:color w:val="000000"/>
          <w:lang w:eastAsia="ru-RU"/>
        </w:rPr>
        <w:t xml:space="preserve">согласно </w:t>
      </w:r>
      <w:proofErr w:type="spellStart"/>
      <w:r w:rsidR="000508AE" w:rsidRPr="00BD21F2">
        <w:rPr>
          <w:rFonts w:ascii="Times New Roman" w:eastAsia="Times New Roman" w:hAnsi="Times New Roman" w:cs="Times New Roman"/>
          <w:color w:val="000000"/>
          <w:lang w:eastAsia="ru-RU"/>
        </w:rPr>
        <w:t>п.п</w:t>
      </w:r>
      <w:proofErr w:type="spellEnd"/>
      <w:r w:rsidR="000508AE" w:rsidRPr="00BD21F2">
        <w:rPr>
          <w:rFonts w:ascii="Times New Roman" w:eastAsia="Times New Roman" w:hAnsi="Times New Roman" w:cs="Times New Roman"/>
          <w:color w:val="000000"/>
          <w:lang w:eastAsia="ru-RU"/>
        </w:rPr>
        <w:t>. 2.1.,</w:t>
      </w:r>
      <w:r w:rsidRPr="00BD21F2">
        <w:rPr>
          <w:rFonts w:ascii="Times New Roman" w:eastAsia="Times New Roman" w:hAnsi="Times New Roman" w:cs="Times New Roman"/>
          <w:color w:val="000000"/>
          <w:lang w:eastAsia="ru-RU"/>
        </w:rPr>
        <w:t xml:space="preserve"> п</w:t>
      </w:r>
      <w:r w:rsidR="000508AE" w:rsidRPr="00BD21F2">
        <w:rPr>
          <w:rFonts w:ascii="Times New Roman" w:eastAsia="Times New Roman" w:hAnsi="Times New Roman" w:cs="Times New Roman"/>
          <w:color w:val="000000"/>
          <w:lang w:eastAsia="ru-RU"/>
        </w:rPr>
        <w:t xml:space="preserve">. </w:t>
      </w:r>
      <w:r w:rsidRPr="00BD21F2">
        <w:rPr>
          <w:rFonts w:ascii="Times New Roman" w:eastAsia="Times New Roman" w:hAnsi="Times New Roman" w:cs="Times New Roman"/>
          <w:color w:val="000000"/>
          <w:lang w:eastAsia="ru-RU"/>
        </w:rPr>
        <w:t>2. настоящего Договора.</w:t>
      </w:r>
    </w:p>
    <w:p w14:paraId="2D5722E0"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информировать Исполнителя до начала оказания медицинской услуги о перенесенных и сопутствующих заболеваниях и осложнениях, известных ему аллергических реакциях и противопоказаниях.</w:t>
      </w:r>
    </w:p>
    <w:p w14:paraId="02E1C37F" w14:textId="77777777" w:rsidR="00FD469E" w:rsidRPr="00BD21F2" w:rsidRDefault="00FD469E"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14:paraId="2A1583A1"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5.2. </w:t>
      </w:r>
      <w:r w:rsidR="00676537" w:rsidRPr="00BD21F2">
        <w:rPr>
          <w:rFonts w:ascii="Times New Roman" w:eastAsia="Times New Roman" w:hAnsi="Times New Roman" w:cs="Times New Roman"/>
          <w:b/>
          <w:color w:val="000000"/>
          <w:lang w:eastAsia="ru-RU"/>
        </w:rPr>
        <w:t>Заказчик имеет право</w:t>
      </w:r>
      <w:r w:rsidRPr="00BD21F2">
        <w:rPr>
          <w:rFonts w:ascii="Times New Roman" w:eastAsia="Times New Roman" w:hAnsi="Times New Roman" w:cs="Times New Roman"/>
          <w:b/>
          <w:color w:val="000000"/>
          <w:lang w:eastAsia="ru-RU"/>
        </w:rPr>
        <w:t>:</w:t>
      </w:r>
    </w:p>
    <w:p w14:paraId="16677C94"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на предоставление информации о медицинской услуге;</w:t>
      </w:r>
    </w:p>
    <w:p w14:paraId="1B22F004"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ознакомления с документами, подтверждающими квалификацию врача и наличие необходимых разрешений и лицензий на оказание медицинских услуг Исполнителем;</w:t>
      </w:r>
    </w:p>
    <w:p w14:paraId="265E906A"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xml:space="preserve">- </w:t>
      </w:r>
      <w:r w:rsidR="00676537" w:rsidRPr="00BD21F2">
        <w:rPr>
          <w:rFonts w:ascii="Times New Roman" w:eastAsia="Times New Roman" w:hAnsi="Times New Roman" w:cs="Times New Roman"/>
          <w:color w:val="000000"/>
          <w:lang w:eastAsia="ru-RU"/>
        </w:rPr>
        <w:t xml:space="preserve">отказаться от исполнения Договора в любое время до подписания акта выполненных работ, уплатив Исполнителю денежную сумму пропорционально части оказанных услуг, выполненных Исполнителем до получения извещения об отказе Заказчика от исполнения </w:t>
      </w:r>
      <w:r w:rsidR="00FD469E" w:rsidRPr="00BD21F2">
        <w:rPr>
          <w:rFonts w:ascii="Times New Roman" w:eastAsia="Times New Roman" w:hAnsi="Times New Roman" w:cs="Times New Roman"/>
          <w:color w:val="000000"/>
          <w:lang w:eastAsia="ru-RU"/>
        </w:rPr>
        <w:t>настоящего Договора.</w:t>
      </w:r>
    </w:p>
    <w:p w14:paraId="14D6E683" w14:textId="77777777" w:rsidR="006D566B" w:rsidRPr="00BD21F2" w:rsidRDefault="006D566B"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BD21F2">
        <w:rPr>
          <w:rFonts w:ascii="Times New Roman" w:eastAsia="Times New Roman" w:hAnsi="Times New Roman" w:cs="Times New Roman"/>
          <w:color w:val="000000"/>
          <w:lang w:eastAsia="ru-RU"/>
        </w:rPr>
        <w:t>- предъявлять требование о возмещении убытков, причиненных неисполнением или ненадлежащим исполнением условий договора в соответствие с законодательством РФ.</w:t>
      </w:r>
    </w:p>
    <w:p w14:paraId="1355E551" w14:textId="77777777" w:rsidR="006F70A8" w:rsidRPr="00BD21F2" w:rsidRDefault="006F70A8" w:rsidP="00220395">
      <w:pPr>
        <w:widowControl w:val="0"/>
        <w:shd w:val="clear" w:color="auto" w:fill="FFFFFF"/>
        <w:tabs>
          <w:tab w:val="left" w:pos="46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14:paraId="614B10F7" w14:textId="456EC698" w:rsidR="006F70A8" w:rsidRPr="00BD21F2" w:rsidRDefault="006F70A8" w:rsidP="00DB16AD">
      <w:pPr>
        <w:pStyle w:val="a6"/>
        <w:widowControl w:val="0"/>
        <w:numPr>
          <w:ilvl w:val="0"/>
          <w:numId w:val="2"/>
        </w:numPr>
        <w:shd w:val="clear" w:color="auto" w:fill="FFFFFF"/>
        <w:tabs>
          <w:tab w:val="left" w:pos="461"/>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D21F2">
        <w:rPr>
          <w:rFonts w:ascii="Times New Roman" w:eastAsia="Times New Roman" w:hAnsi="Times New Roman" w:cs="Times New Roman"/>
          <w:b/>
          <w:color w:val="000000"/>
          <w:lang w:eastAsia="ru-RU"/>
        </w:rPr>
        <w:t>Ответственность сторон</w:t>
      </w:r>
    </w:p>
    <w:p w14:paraId="72EE218B" w14:textId="70101B0B"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6.1 В случае просрочки исполнения Заказчиком обязательства, предусмотренного договором, Подрядчик вправе потребовать уплату неустойки в размере одной трехсотой, действующей в соответствующий период, ключевой ставки Центрального Банка России.</w:t>
      </w:r>
    </w:p>
    <w:p w14:paraId="3489D047" w14:textId="1FD02C2C"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6.1.1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607F429" w14:textId="50E8C0BB"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6.1.2. Заказчик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1A2E7D7F" w14:textId="59B8590E"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 xml:space="preserve">6.2. В случае просрочки исполнения </w:t>
      </w:r>
      <w:r w:rsidR="00F32B17" w:rsidRPr="00220395">
        <w:rPr>
          <w:rFonts w:ascii="Times New Roman" w:eastAsia="Times New Roman" w:hAnsi="Times New Roman" w:cs="Times New Roman"/>
          <w:bCs/>
          <w:color w:val="000000"/>
          <w:lang w:eastAsia="ru-RU"/>
        </w:rPr>
        <w:t>Исполнителем</w:t>
      </w:r>
      <w:r w:rsidRPr="00220395">
        <w:rPr>
          <w:rFonts w:ascii="Times New Roman" w:eastAsia="Times New Roman" w:hAnsi="Times New Roman" w:cs="Times New Roman"/>
          <w:bCs/>
          <w:color w:val="000000"/>
          <w:lang w:eastAsia="ru-RU"/>
        </w:rPr>
        <w:t xml:space="preserve"> обязательства, предусмотренного договором, Заказчик обязан потребовать уплаты неустойки.</w:t>
      </w:r>
    </w:p>
    <w:p w14:paraId="0491383F" w14:textId="11244748"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6.2.1.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России от цены договора.</w:t>
      </w:r>
    </w:p>
    <w:p w14:paraId="52278AD3" w14:textId="5C7218E6"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 xml:space="preserve">6.2.2. </w:t>
      </w:r>
      <w:r w:rsidR="00F32B17" w:rsidRPr="00220395">
        <w:rPr>
          <w:rFonts w:ascii="Times New Roman" w:eastAsia="Times New Roman" w:hAnsi="Times New Roman" w:cs="Times New Roman"/>
          <w:bCs/>
          <w:color w:val="000000"/>
          <w:lang w:eastAsia="ru-RU"/>
        </w:rPr>
        <w:t>Исполнитель</w:t>
      </w:r>
      <w:r w:rsidRPr="00220395">
        <w:rPr>
          <w:rFonts w:ascii="Times New Roman" w:eastAsia="Times New Roman" w:hAnsi="Times New Roman" w:cs="Times New Roman"/>
          <w:bCs/>
          <w:color w:val="000000"/>
          <w:lang w:eastAsia="ru-RU"/>
        </w:rPr>
        <w:t xml:space="preserve">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5205947F" w14:textId="1B41AAA8" w:rsidR="00A75CCD" w:rsidRPr="00220395"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 xml:space="preserve">6.3. В случае неисполнения или ненадлежащего исполнения Подрядчиком обязательств, предусмотренных договором, Заказчик вправе произвести оплату Товара по договору за вычетом соответствующего размера неустойки.  </w:t>
      </w:r>
    </w:p>
    <w:p w14:paraId="3B1EAFCB" w14:textId="50696D6C" w:rsidR="00A75CCD" w:rsidRPr="00BD21F2" w:rsidRDefault="00A75CCD" w:rsidP="00220395">
      <w:pPr>
        <w:pStyle w:val="a6"/>
        <w:widowControl w:val="0"/>
        <w:shd w:val="clear" w:color="auto" w:fill="FFFFFF"/>
        <w:tabs>
          <w:tab w:val="left" w:pos="46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ru-RU"/>
        </w:rPr>
      </w:pPr>
      <w:r w:rsidRPr="00220395">
        <w:rPr>
          <w:rFonts w:ascii="Times New Roman" w:eastAsia="Times New Roman" w:hAnsi="Times New Roman" w:cs="Times New Roman"/>
          <w:bCs/>
          <w:color w:val="000000"/>
          <w:lang w:eastAsia="ru-RU"/>
        </w:rPr>
        <w:t>6.4. Уплата неустойки не освобождает стороны от исполнения принятых на себя обязательств по договору.</w:t>
      </w:r>
    </w:p>
    <w:p w14:paraId="6973B7EB" w14:textId="77777777" w:rsidR="00E60ECB" w:rsidRPr="00BD21F2" w:rsidRDefault="00E60ECB" w:rsidP="00A75CCD">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color w:val="000000"/>
          <w:lang w:eastAsia="ru-RU"/>
        </w:rPr>
      </w:pPr>
    </w:p>
    <w:p w14:paraId="1763AC48" w14:textId="77777777" w:rsidR="006F70A8" w:rsidRPr="00BD21F2" w:rsidRDefault="006F70A8" w:rsidP="00DB16AD">
      <w:pPr>
        <w:tabs>
          <w:tab w:val="left" w:pos="1260"/>
        </w:tabs>
        <w:spacing w:after="0" w:line="240" w:lineRule="auto"/>
        <w:jc w:val="center"/>
        <w:rPr>
          <w:rFonts w:ascii="Times New Roman" w:hAnsi="Times New Roman" w:cs="Times New Roman"/>
          <w:b/>
        </w:rPr>
      </w:pPr>
      <w:r w:rsidRPr="00BD21F2">
        <w:rPr>
          <w:rFonts w:ascii="Times New Roman" w:hAnsi="Times New Roman" w:cs="Times New Roman"/>
          <w:b/>
        </w:rPr>
        <w:t>7. Порядок разрешения споров</w:t>
      </w:r>
    </w:p>
    <w:p w14:paraId="2A571452" w14:textId="77777777" w:rsidR="00894024" w:rsidRPr="00894024" w:rsidRDefault="00894024" w:rsidP="00894024">
      <w:pPr>
        <w:shd w:val="clear" w:color="auto" w:fill="FFFFFF"/>
        <w:spacing w:after="0" w:line="240" w:lineRule="auto"/>
        <w:ind w:firstLine="567"/>
        <w:jc w:val="both"/>
        <w:rPr>
          <w:rFonts w:ascii="Times New Roman" w:eastAsia="Times New Roman" w:hAnsi="Times New Roman" w:cs="Times New Roman"/>
          <w:lang w:eastAsia="ru-RU"/>
        </w:rPr>
      </w:pPr>
      <w:r w:rsidRPr="00894024">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9B34B9A" w14:textId="77777777" w:rsidR="00894024" w:rsidRPr="00894024" w:rsidRDefault="00894024" w:rsidP="00894024">
      <w:pPr>
        <w:shd w:val="clear" w:color="auto" w:fill="FFFFFF"/>
        <w:spacing w:after="0" w:line="240" w:lineRule="auto"/>
        <w:ind w:firstLine="567"/>
        <w:jc w:val="both"/>
        <w:rPr>
          <w:rFonts w:ascii="Times New Roman" w:eastAsia="Times New Roman" w:hAnsi="Times New Roman" w:cs="Times New Roman"/>
          <w:lang w:eastAsia="ru-RU"/>
        </w:rPr>
      </w:pPr>
      <w:r w:rsidRPr="00894024">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15 (пятнадцати) календарных дней с даты получения претензии.</w:t>
      </w:r>
    </w:p>
    <w:p w14:paraId="1E684D88" w14:textId="77777777" w:rsidR="00894024" w:rsidRPr="00894024" w:rsidRDefault="00894024" w:rsidP="00894024">
      <w:pPr>
        <w:shd w:val="clear" w:color="auto" w:fill="FFFFFF"/>
        <w:spacing w:after="0" w:line="240" w:lineRule="auto"/>
        <w:ind w:firstLine="567"/>
        <w:jc w:val="both"/>
        <w:rPr>
          <w:rFonts w:ascii="Times New Roman" w:eastAsia="Times New Roman" w:hAnsi="Times New Roman" w:cs="Times New Roman"/>
          <w:b/>
          <w:bCs/>
          <w:lang w:eastAsia="ru-RU"/>
        </w:rPr>
      </w:pPr>
      <w:r w:rsidRPr="00894024">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календарных дней со дня получения. В случае невозможности урегулирования споров путём переговоров, они передаются на рассмотрение в </w:t>
      </w:r>
      <w:r w:rsidRPr="00894024">
        <w:rPr>
          <w:rFonts w:ascii="Times New Roman" w:eastAsia="Times New Roman" w:hAnsi="Times New Roman" w:cs="Times New Roman"/>
          <w:b/>
          <w:bCs/>
          <w:lang w:eastAsia="ru-RU"/>
        </w:rPr>
        <w:t>Арбитражном суде по месту нахождения Заказчика.</w:t>
      </w:r>
    </w:p>
    <w:p w14:paraId="5250BD21" w14:textId="77777777" w:rsidR="003C76E5" w:rsidRPr="00BD21F2" w:rsidRDefault="003C76E5" w:rsidP="00DB16AD">
      <w:pPr>
        <w:tabs>
          <w:tab w:val="left" w:pos="1260"/>
        </w:tabs>
        <w:spacing w:after="0" w:line="240" w:lineRule="auto"/>
        <w:jc w:val="both"/>
        <w:rPr>
          <w:rFonts w:ascii="Times New Roman" w:hAnsi="Times New Roman" w:cs="Times New Roman"/>
        </w:rPr>
      </w:pPr>
    </w:p>
    <w:p w14:paraId="0CAB92B8" w14:textId="358BFAC1" w:rsidR="006F70A8" w:rsidRPr="003F7C6A" w:rsidRDefault="006F70A8" w:rsidP="003F7C6A">
      <w:pPr>
        <w:pStyle w:val="a6"/>
        <w:numPr>
          <w:ilvl w:val="0"/>
          <w:numId w:val="10"/>
        </w:numPr>
        <w:tabs>
          <w:tab w:val="left" w:pos="1260"/>
        </w:tabs>
        <w:spacing w:after="0" w:line="240" w:lineRule="auto"/>
        <w:jc w:val="center"/>
        <w:rPr>
          <w:rFonts w:ascii="Times New Roman" w:hAnsi="Times New Roman" w:cs="Times New Roman"/>
          <w:b/>
        </w:rPr>
      </w:pPr>
      <w:r w:rsidRPr="003F7C6A">
        <w:rPr>
          <w:rFonts w:ascii="Times New Roman" w:hAnsi="Times New Roman" w:cs="Times New Roman"/>
          <w:b/>
        </w:rPr>
        <w:t>Порядок изменения и расторжения договора</w:t>
      </w:r>
    </w:p>
    <w:p w14:paraId="04649DA3" w14:textId="112F0397"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sidRPr="003F7C6A">
        <w:rPr>
          <w:rFonts w:ascii="Times New Roman" w:hAnsi="Times New Roman" w:cs="Times New Roman"/>
          <w:bCs/>
        </w:rPr>
        <w:t xml:space="preserve"> </w:t>
      </w:r>
      <w:r>
        <w:rPr>
          <w:rFonts w:ascii="Times New Roman" w:hAnsi="Times New Roman" w:cs="Times New Roman"/>
          <w:bCs/>
        </w:rPr>
        <w:t>8</w:t>
      </w:r>
      <w:r w:rsidRPr="003F7C6A">
        <w:rPr>
          <w:rFonts w:ascii="Times New Roman" w:hAnsi="Times New Roman" w:cs="Times New Roman"/>
          <w:bCs/>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23003695" w14:textId="47192152"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Pr>
          <w:rFonts w:ascii="Times New Roman" w:hAnsi="Times New Roman" w:cs="Times New Roman"/>
          <w:bCs/>
        </w:rPr>
        <w:t>8</w:t>
      </w:r>
      <w:r w:rsidRPr="003F7C6A">
        <w:rPr>
          <w:rFonts w:ascii="Times New Roman" w:hAnsi="Times New Roman" w:cs="Times New Roman"/>
          <w:bCs/>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A3AA6BA" w14:textId="43512833" w:rsidR="003F7C6A" w:rsidRPr="003F7C6A" w:rsidRDefault="003F7C6A" w:rsidP="003F7C6A">
      <w:pPr>
        <w:pStyle w:val="a6"/>
        <w:tabs>
          <w:tab w:val="left" w:pos="1260"/>
        </w:tabs>
        <w:spacing w:after="0" w:line="240" w:lineRule="auto"/>
        <w:ind w:left="0"/>
        <w:jc w:val="both"/>
        <w:rPr>
          <w:rFonts w:ascii="Times New Roman" w:hAnsi="Times New Roman" w:cs="Times New Roman"/>
          <w:bCs/>
        </w:rPr>
      </w:pPr>
      <w:r>
        <w:rPr>
          <w:rFonts w:ascii="Times New Roman" w:hAnsi="Times New Roman" w:cs="Times New Roman"/>
          <w:bCs/>
        </w:rPr>
        <w:lastRenderedPageBreak/>
        <w:t xml:space="preserve">       8</w:t>
      </w:r>
      <w:r w:rsidRPr="003F7C6A">
        <w:rPr>
          <w:rFonts w:ascii="Times New Roman" w:hAnsi="Times New Roman" w:cs="Times New Roman"/>
          <w:bCs/>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171B1B0B" w14:textId="0C984C58"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Pr>
          <w:rFonts w:ascii="Times New Roman" w:hAnsi="Times New Roman" w:cs="Times New Roman"/>
          <w:bCs/>
        </w:rPr>
        <w:t>8</w:t>
      </w:r>
      <w:r w:rsidRPr="003F7C6A">
        <w:rPr>
          <w:rFonts w:ascii="Times New Roman" w:hAnsi="Times New Roman" w:cs="Times New Roman"/>
          <w:bCs/>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E936F0" w14:textId="7C62C2B2"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Pr>
          <w:rFonts w:ascii="Times New Roman" w:hAnsi="Times New Roman" w:cs="Times New Roman"/>
          <w:bCs/>
        </w:rPr>
        <w:t>8</w:t>
      </w:r>
      <w:r w:rsidRPr="003F7C6A">
        <w:rPr>
          <w:rFonts w:ascii="Times New Roman" w:hAnsi="Times New Roman" w:cs="Times New Roman"/>
          <w:bCs/>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EED42AB" w14:textId="43CCFAC4"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Pr>
          <w:rFonts w:ascii="Times New Roman" w:hAnsi="Times New Roman" w:cs="Times New Roman"/>
          <w:bCs/>
        </w:rPr>
        <w:t>8</w:t>
      </w:r>
      <w:r w:rsidRPr="003F7C6A">
        <w:rPr>
          <w:rFonts w:ascii="Times New Roman" w:hAnsi="Times New Roman" w:cs="Times New Roman"/>
          <w:bCs/>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4F237DC6" w14:textId="16BE8BE0" w:rsidR="003F7C6A" w:rsidRPr="003F7C6A" w:rsidRDefault="003F7C6A" w:rsidP="003F7C6A">
      <w:pPr>
        <w:pStyle w:val="a6"/>
        <w:tabs>
          <w:tab w:val="left" w:pos="1260"/>
        </w:tabs>
        <w:spacing w:after="0" w:line="240" w:lineRule="auto"/>
        <w:ind w:left="0" w:firstLine="426"/>
        <w:jc w:val="both"/>
        <w:rPr>
          <w:rFonts w:ascii="Times New Roman" w:hAnsi="Times New Roman" w:cs="Times New Roman"/>
          <w:bCs/>
        </w:rPr>
      </w:pPr>
      <w:r>
        <w:rPr>
          <w:rFonts w:ascii="Times New Roman" w:hAnsi="Times New Roman" w:cs="Times New Roman"/>
          <w:bCs/>
        </w:rPr>
        <w:t>8</w:t>
      </w:r>
      <w:r w:rsidRPr="003F7C6A">
        <w:rPr>
          <w:rFonts w:ascii="Times New Roman" w:hAnsi="Times New Roman" w:cs="Times New Roman"/>
          <w:bCs/>
        </w:rPr>
        <w:t>.10.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28A3F8C9" w14:textId="77777777" w:rsidR="003F7C6A" w:rsidRPr="003F7C6A" w:rsidRDefault="003F7C6A" w:rsidP="003F7C6A">
      <w:pPr>
        <w:pStyle w:val="a6"/>
        <w:tabs>
          <w:tab w:val="left" w:pos="1260"/>
        </w:tabs>
        <w:spacing w:after="0" w:line="240" w:lineRule="auto"/>
        <w:ind w:left="360"/>
        <w:rPr>
          <w:rFonts w:ascii="Times New Roman" w:hAnsi="Times New Roman" w:cs="Times New Roman"/>
          <w:b/>
        </w:rPr>
      </w:pPr>
    </w:p>
    <w:p w14:paraId="09286804" w14:textId="77777777" w:rsidR="006F70A8" w:rsidRPr="00BD21F2" w:rsidRDefault="006F70A8" w:rsidP="00DB16AD">
      <w:pPr>
        <w:pStyle w:val="a6"/>
        <w:numPr>
          <w:ilvl w:val="0"/>
          <w:numId w:val="10"/>
        </w:numPr>
        <w:tabs>
          <w:tab w:val="left" w:pos="1260"/>
          <w:tab w:val="left" w:pos="2694"/>
          <w:tab w:val="left" w:pos="3402"/>
          <w:tab w:val="left" w:pos="4111"/>
          <w:tab w:val="left" w:pos="4395"/>
        </w:tabs>
        <w:spacing w:after="0" w:line="240" w:lineRule="auto"/>
        <w:jc w:val="center"/>
        <w:rPr>
          <w:rFonts w:ascii="Times New Roman" w:hAnsi="Times New Roman" w:cs="Times New Roman"/>
          <w:b/>
        </w:rPr>
      </w:pPr>
      <w:r w:rsidRPr="00BD21F2">
        <w:rPr>
          <w:rFonts w:ascii="Times New Roman" w:hAnsi="Times New Roman" w:cs="Times New Roman"/>
          <w:b/>
        </w:rPr>
        <w:t>Антикоррупционная оговорка</w:t>
      </w:r>
    </w:p>
    <w:p w14:paraId="6E2B1214" w14:textId="373840D9" w:rsidR="006F70A8" w:rsidRPr="00BD21F2" w:rsidRDefault="003F7C6A" w:rsidP="00DB16AD">
      <w:pPr>
        <w:pStyle w:val="a6"/>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9</w:t>
      </w:r>
      <w:r w:rsidR="006F70A8" w:rsidRPr="00BD21F2">
        <w:rPr>
          <w:rFonts w:ascii="Times New Roman" w:hAnsi="Times New Roman" w:cs="Times New Roman"/>
        </w:rPr>
        <w:t>.1.</w:t>
      </w:r>
      <w:r w:rsidR="00784F71" w:rsidRPr="00BD21F2">
        <w:rPr>
          <w:rFonts w:ascii="Times New Roman" w:hAnsi="Times New Roman" w:cs="Times New Roman"/>
        </w:rPr>
        <w:t xml:space="preserve"> </w:t>
      </w:r>
      <w:r w:rsidR="006F70A8" w:rsidRPr="00BD21F2">
        <w:rPr>
          <w:rFonts w:ascii="Times New Roman" w:hAnsi="Times New Roman" w:cs="Times New Roman"/>
        </w:rPr>
        <w:t>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0561850D" w14:textId="1B514ED3" w:rsidR="006F70A8" w:rsidRPr="00BD21F2" w:rsidRDefault="003F7C6A" w:rsidP="00DB16AD">
      <w:pPr>
        <w:pStyle w:val="a6"/>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9</w:t>
      </w:r>
      <w:r w:rsidR="006F70A8" w:rsidRPr="00BD21F2">
        <w:rPr>
          <w:rFonts w:ascii="Times New Roman" w:hAnsi="Times New Roman" w:cs="Times New Roman"/>
        </w:rPr>
        <w:t>.2.</w:t>
      </w:r>
      <w:r w:rsidR="00784F71" w:rsidRPr="00BD21F2">
        <w:rPr>
          <w:rFonts w:ascii="Times New Roman" w:hAnsi="Times New Roman" w:cs="Times New Roman"/>
        </w:rPr>
        <w:t xml:space="preserve"> </w:t>
      </w:r>
      <w:r w:rsidR="006F70A8" w:rsidRPr="00BD21F2">
        <w:rPr>
          <w:rFonts w:ascii="Times New Roman" w:hAnsi="Times New Roman" w:cs="Times New Roman"/>
        </w:rPr>
        <w:t xml:space="preserve">Стороны обязуются в течение всего срока действия Договора и после его истечения принять все разумные меры для недопущения действий, указанных в пункте </w:t>
      </w:r>
      <w:r w:rsidR="007A343D" w:rsidRPr="00BD21F2">
        <w:rPr>
          <w:rFonts w:ascii="Times New Roman" w:hAnsi="Times New Roman" w:cs="Times New Roman"/>
        </w:rPr>
        <w:t>10</w:t>
      </w:r>
      <w:r w:rsidR="006F70A8" w:rsidRPr="00BD21F2">
        <w:rPr>
          <w:rFonts w:ascii="Times New Roman" w:hAnsi="Times New Roman" w:cs="Times New Roman"/>
        </w:rPr>
        <w:t>.1. Договора, в том числе со стороны руководства или работников Сторон, третьих лиц.</w:t>
      </w:r>
    </w:p>
    <w:p w14:paraId="0939F9E6" w14:textId="56265347" w:rsidR="006F70A8" w:rsidRPr="00BD21F2" w:rsidRDefault="003F7C6A" w:rsidP="00DB16AD">
      <w:pPr>
        <w:pStyle w:val="a6"/>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9</w:t>
      </w:r>
      <w:r w:rsidR="006F70A8" w:rsidRPr="00BD21F2">
        <w:rPr>
          <w:rFonts w:ascii="Times New Roman" w:hAnsi="Times New Roman" w:cs="Times New Roman"/>
        </w:rPr>
        <w:t>.3.</w:t>
      </w:r>
      <w:r w:rsidR="00784F71" w:rsidRPr="00BD21F2">
        <w:rPr>
          <w:rFonts w:ascii="Times New Roman" w:hAnsi="Times New Roman" w:cs="Times New Roman"/>
        </w:rPr>
        <w:t xml:space="preserve"> </w:t>
      </w:r>
      <w:r w:rsidR="006F70A8" w:rsidRPr="00BD21F2">
        <w:rPr>
          <w:rFonts w:ascii="Times New Roman" w:hAnsi="Times New Roman" w:cs="Times New Roman"/>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034AC8C" w14:textId="6CE5C273" w:rsidR="006F70A8" w:rsidRPr="00BD21F2" w:rsidRDefault="003F7C6A" w:rsidP="00DB16AD">
      <w:pPr>
        <w:pStyle w:val="a6"/>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9</w:t>
      </w:r>
      <w:r w:rsidR="006F70A8" w:rsidRPr="00BD21F2">
        <w:rPr>
          <w:rFonts w:ascii="Times New Roman" w:hAnsi="Times New Roman" w:cs="Times New Roman"/>
        </w:rPr>
        <w:t>.4.</w:t>
      </w:r>
      <w:r w:rsidR="00784F71" w:rsidRPr="00BD21F2">
        <w:rPr>
          <w:rFonts w:ascii="Times New Roman" w:hAnsi="Times New Roman" w:cs="Times New Roman"/>
        </w:rPr>
        <w:t xml:space="preserve"> </w:t>
      </w:r>
      <w:r w:rsidR="006F70A8" w:rsidRPr="00BD21F2">
        <w:rPr>
          <w:rFonts w:ascii="Times New Roman" w:hAnsi="Times New Roman" w:cs="Times New Roman"/>
        </w:rPr>
        <w:t>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4FCC2EFB" w14:textId="7AF0CAC5" w:rsidR="006F70A8" w:rsidRPr="00BD21F2" w:rsidRDefault="003F7C6A" w:rsidP="00DB16AD">
      <w:pPr>
        <w:pStyle w:val="a6"/>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9</w:t>
      </w:r>
      <w:r w:rsidR="006F70A8" w:rsidRPr="00BD21F2">
        <w:rPr>
          <w:rFonts w:ascii="Times New Roman" w:hAnsi="Times New Roman" w:cs="Times New Roman"/>
        </w:rPr>
        <w:t>.5.</w:t>
      </w:r>
      <w:r w:rsidR="007A343D" w:rsidRPr="00BD21F2">
        <w:rPr>
          <w:rFonts w:ascii="Times New Roman" w:hAnsi="Times New Roman" w:cs="Times New Roman"/>
        </w:rPr>
        <w:t xml:space="preserve"> </w:t>
      </w:r>
      <w:r w:rsidR="006F70A8" w:rsidRPr="00BD21F2">
        <w:rPr>
          <w:rFonts w:ascii="Times New Roman" w:hAnsi="Times New Roman" w:cs="Times New Roman"/>
        </w:rPr>
        <w:t>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67332EE5" w14:textId="1E4C2BE4" w:rsidR="006F70A8" w:rsidRDefault="006F70A8" w:rsidP="00DB16AD">
      <w:pPr>
        <w:tabs>
          <w:tab w:val="left" w:pos="1260"/>
        </w:tabs>
        <w:spacing w:after="0" w:line="240" w:lineRule="auto"/>
        <w:ind w:firstLine="567"/>
        <w:jc w:val="both"/>
        <w:rPr>
          <w:rFonts w:ascii="Times New Roman" w:hAnsi="Times New Roman" w:cs="Times New Roman"/>
        </w:rPr>
      </w:pPr>
      <w:r w:rsidRPr="00BD21F2">
        <w:rPr>
          <w:rFonts w:ascii="Times New Roman" w:hAnsi="Times New Roman" w:cs="Times New Roman"/>
        </w:rPr>
        <w:t>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00F32B17">
        <w:rPr>
          <w:rFonts w:ascii="Times New Roman" w:hAnsi="Times New Roman" w:cs="Times New Roman"/>
        </w:rPr>
        <w:t>.</w:t>
      </w:r>
    </w:p>
    <w:p w14:paraId="312BB19B" w14:textId="77777777" w:rsidR="003F7C6A" w:rsidRPr="00BD21F2" w:rsidRDefault="003F7C6A" w:rsidP="003F7C6A">
      <w:pPr>
        <w:tabs>
          <w:tab w:val="left" w:pos="1260"/>
        </w:tabs>
        <w:spacing w:after="0" w:line="240" w:lineRule="auto"/>
        <w:jc w:val="center"/>
        <w:rPr>
          <w:rFonts w:ascii="Times New Roman" w:hAnsi="Times New Roman" w:cs="Times New Roman"/>
          <w:b/>
        </w:rPr>
      </w:pPr>
    </w:p>
    <w:p w14:paraId="3042F72D" w14:textId="0FCE6AC8" w:rsidR="00F20F30" w:rsidRPr="00F20F30" w:rsidRDefault="00F20F30" w:rsidP="00F20F30">
      <w:pPr>
        <w:shd w:val="clear" w:color="auto" w:fill="FFFFFF"/>
        <w:spacing w:after="0" w:line="240" w:lineRule="auto"/>
        <w:ind w:firstLine="426"/>
        <w:jc w:val="center"/>
        <w:rPr>
          <w:rFonts w:ascii="Times New Roman" w:eastAsia="Times New Roman" w:hAnsi="Times New Roman" w:cs="Times New Roman"/>
          <w:b/>
          <w:lang w:eastAsia="ru-RU"/>
        </w:rPr>
      </w:pPr>
      <w:r w:rsidRPr="00F20F30">
        <w:rPr>
          <w:rFonts w:ascii="Times New Roman" w:eastAsia="Times New Roman" w:hAnsi="Times New Roman" w:cs="Times New Roman"/>
          <w:b/>
          <w:lang w:eastAsia="ru-RU"/>
        </w:rPr>
        <w:t>1</w:t>
      </w:r>
      <w:r>
        <w:rPr>
          <w:rFonts w:ascii="Times New Roman" w:eastAsia="Times New Roman" w:hAnsi="Times New Roman" w:cs="Times New Roman"/>
          <w:b/>
          <w:lang w:eastAsia="ru-RU"/>
        </w:rPr>
        <w:t>0</w:t>
      </w:r>
      <w:r w:rsidRPr="00F20F30">
        <w:rPr>
          <w:rFonts w:ascii="Times New Roman" w:eastAsia="Times New Roman" w:hAnsi="Times New Roman" w:cs="Times New Roman"/>
          <w:b/>
          <w:lang w:eastAsia="ru-RU"/>
        </w:rPr>
        <w:t>. Срок действия договора</w:t>
      </w:r>
    </w:p>
    <w:p w14:paraId="14115823" w14:textId="63827270"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F20F30">
        <w:rPr>
          <w:rFonts w:ascii="Times New Roman" w:eastAsia="Times New Roman" w:hAnsi="Times New Roman" w:cs="Times New Roman"/>
          <w:lang w:eastAsia="ru-RU"/>
        </w:rPr>
        <w:t xml:space="preserve">.1. Договор, вступает в силу и становится обязательным для Сторон с момента его подписания и действует </w:t>
      </w:r>
      <w:r w:rsidR="00BB5854">
        <w:rPr>
          <w:rFonts w:ascii="Times New Roman" w:eastAsia="Times New Roman" w:hAnsi="Times New Roman" w:cs="Times New Roman"/>
          <w:b/>
          <w:lang w:eastAsia="ru-RU"/>
        </w:rPr>
        <w:t>по «31» декабря 2026</w:t>
      </w:r>
      <w:r w:rsidRPr="00F20F30">
        <w:rPr>
          <w:rFonts w:ascii="Times New Roman" w:eastAsia="Times New Roman" w:hAnsi="Times New Roman" w:cs="Times New Roman"/>
          <w:b/>
          <w:lang w:eastAsia="ru-RU"/>
        </w:rPr>
        <w:t xml:space="preserve"> года</w:t>
      </w:r>
      <w:r w:rsidRPr="00F20F30">
        <w:rPr>
          <w:rFonts w:ascii="Times New Roman" w:eastAsia="Times New Roman" w:hAnsi="Times New Roman" w:cs="Times New Roman"/>
          <w:lang w:eastAsia="ru-RU"/>
        </w:rPr>
        <w:t>, а в части оплаты до полного исполнения Сторонами своих обязательств.</w:t>
      </w:r>
    </w:p>
    <w:p w14:paraId="786EE192" w14:textId="70659272"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F20F30">
        <w:rPr>
          <w:rFonts w:ascii="Times New Roman" w:eastAsia="Times New Roman" w:hAnsi="Times New Roman" w:cs="Times New Roman"/>
          <w:lang w:eastAsia="ru-RU"/>
        </w:rPr>
        <w:t>.2. Действие договора прекращается после полного исполнения Сторонами своих обязательств, принятых в соответствии с условиями договора.</w:t>
      </w:r>
    </w:p>
    <w:p w14:paraId="50D09A58"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p>
    <w:p w14:paraId="6DBE08FE" w14:textId="152D13FF" w:rsidR="00F20F30" w:rsidRPr="00F20F30" w:rsidRDefault="00F20F30" w:rsidP="00F20F30">
      <w:pPr>
        <w:shd w:val="clear" w:color="auto" w:fill="FFFFFF"/>
        <w:spacing w:after="0" w:line="240" w:lineRule="auto"/>
        <w:jc w:val="center"/>
        <w:rPr>
          <w:rFonts w:ascii="Times New Roman" w:eastAsia="Times New Roman" w:hAnsi="Times New Roman" w:cs="Times New Roman"/>
          <w:b/>
          <w:lang w:eastAsia="ru-RU"/>
        </w:rPr>
      </w:pPr>
      <w:r w:rsidRPr="00F20F30">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F20F30">
        <w:rPr>
          <w:rFonts w:ascii="Times New Roman" w:eastAsia="Times New Roman" w:hAnsi="Times New Roman" w:cs="Times New Roman"/>
          <w:b/>
          <w:lang w:eastAsia="ru-RU"/>
        </w:rPr>
        <w:t>. Прочие условия</w:t>
      </w:r>
    </w:p>
    <w:p w14:paraId="2E6BEF1C"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7DC0E24E"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BB6C212"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 xml:space="preserve">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w:t>
      </w:r>
      <w:r w:rsidRPr="00F20F30">
        <w:rPr>
          <w:rFonts w:ascii="Times New Roman" w:eastAsia="Times New Roman" w:hAnsi="Times New Roman" w:cs="Times New Roman"/>
          <w:lang w:eastAsia="ru-RU"/>
        </w:rPr>
        <w:lastRenderedPageBreak/>
        <w:t>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5D401091"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7DC87765"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E994D0A"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A2D291D"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20F30">
        <w:rPr>
          <w:rFonts w:ascii="Times New Roman" w:eastAsia="Times New Roman" w:hAnsi="Times New Roman" w:cs="Times New Roman"/>
          <w:lang w:eastAsia="ru-RU"/>
        </w:rPr>
        <w:t>Диадок</w:t>
      </w:r>
      <w:proofErr w:type="spellEnd"/>
      <w:r w:rsidRPr="00F20F30">
        <w:rPr>
          <w:rFonts w:ascii="Times New Roman" w:eastAsia="Times New Roman" w:hAnsi="Times New Roman" w:cs="Times New Roman"/>
          <w:lang w:eastAsia="ru-RU"/>
        </w:rPr>
        <w:t xml:space="preserve">, </w:t>
      </w:r>
      <w:proofErr w:type="spellStart"/>
      <w:r w:rsidRPr="00F20F30">
        <w:rPr>
          <w:rFonts w:ascii="Times New Roman" w:eastAsia="Times New Roman" w:hAnsi="Times New Roman" w:cs="Times New Roman"/>
          <w:lang w:eastAsia="ru-RU"/>
        </w:rPr>
        <w:t>Сбис</w:t>
      </w:r>
      <w:proofErr w:type="spellEnd"/>
      <w:r w:rsidRPr="00F20F30">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218F0505"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20F30">
        <w:rPr>
          <w:rFonts w:ascii="Times New Roman" w:eastAsia="Times New Roman" w:hAnsi="Times New Roman" w:cs="Times New Roman"/>
          <w:lang w:eastAsia="ru-RU"/>
        </w:rPr>
        <w:t>Диадок</w:t>
      </w:r>
      <w:proofErr w:type="spellEnd"/>
      <w:r w:rsidRPr="00F20F30">
        <w:rPr>
          <w:rFonts w:ascii="Times New Roman" w:eastAsia="Times New Roman" w:hAnsi="Times New Roman" w:cs="Times New Roman"/>
          <w:lang w:eastAsia="ru-RU"/>
        </w:rPr>
        <w:t xml:space="preserve">, </w:t>
      </w:r>
      <w:proofErr w:type="spellStart"/>
      <w:r w:rsidRPr="00F20F30">
        <w:rPr>
          <w:rFonts w:ascii="Times New Roman" w:eastAsia="Times New Roman" w:hAnsi="Times New Roman" w:cs="Times New Roman"/>
          <w:lang w:eastAsia="ru-RU"/>
        </w:rPr>
        <w:t>Сбис</w:t>
      </w:r>
      <w:proofErr w:type="spellEnd"/>
      <w:r w:rsidRPr="00F20F30">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6C04F3C" w14:textId="77777777" w:rsidR="00F20F30" w:rsidRP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20F30">
        <w:rPr>
          <w:rFonts w:ascii="Times New Roman" w:eastAsia="Times New Roman" w:hAnsi="Times New Roman" w:cs="Times New Roman"/>
          <w:lang w:eastAsia="ru-RU"/>
        </w:rPr>
        <w:t>Диадок</w:t>
      </w:r>
      <w:proofErr w:type="spellEnd"/>
      <w:r w:rsidRPr="00F20F30">
        <w:rPr>
          <w:rFonts w:ascii="Times New Roman" w:eastAsia="Times New Roman" w:hAnsi="Times New Roman" w:cs="Times New Roman"/>
          <w:lang w:eastAsia="ru-RU"/>
        </w:rPr>
        <w:t xml:space="preserve">, </w:t>
      </w:r>
      <w:proofErr w:type="spellStart"/>
      <w:r w:rsidRPr="00F20F30">
        <w:rPr>
          <w:rFonts w:ascii="Times New Roman" w:eastAsia="Times New Roman" w:hAnsi="Times New Roman" w:cs="Times New Roman"/>
          <w:lang w:eastAsia="ru-RU"/>
        </w:rPr>
        <w:t>Сбис</w:t>
      </w:r>
      <w:proofErr w:type="spellEnd"/>
      <w:r w:rsidRPr="00F20F30">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20F30">
        <w:rPr>
          <w:rFonts w:ascii="Times New Roman" w:eastAsia="Times New Roman" w:hAnsi="Times New Roman" w:cs="Times New Roman"/>
          <w:lang w:eastAsia="ru-RU"/>
        </w:rPr>
        <w:t>Диадок</w:t>
      </w:r>
      <w:proofErr w:type="spellEnd"/>
      <w:r w:rsidRPr="00F20F30">
        <w:rPr>
          <w:rFonts w:ascii="Times New Roman" w:eastAsia="Times New Roman" w:hAnsi="Times New Roman" w:cs="Times New Roman"/>
          <w:lang w:eastAsia="ru-RU"/>
        </w:rPr>
        <w:t xml:space="preserve">, </w:t>
      </w:r>
      <w:proofErr w:type="spellStart"/>
      <w:r w:rsidRPr="00F20F30">
        <w:rPr>
          <w:rFonts w:ascii="Times New Roman" w:eastAsia="Times New Roman" w:hAnsi="Times New Roman" w:cs="Times New Roman"/>
          <w:lang w:eastAsia="ru-RU"/>
        </w:rPr>
        <w:t>Сбис</w:t>
      </w:r>
      <w:proofErr w:type="spellEnd"/>
      <w:r w:rsidRPr="00F20F30">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1AAC700A" w14:textId="77777777" w:rsidR="00F20F30" w:rsidRDefault="00F20F30" w:rsidP="00F20F30">
      <w:pPr>
        <w:shd w:val="clear" w:color="auto" w:fill="FFFFFF"/>
        <w:spacing w:after="0" w:line="240" w:lineRule="auto"/>
        <w:ind w:firstLine="567"/>
        <w:jc w:val="both"/>
        <w:rPr>
          <w:rFonts w:ascii="Times New Roman" w:eastAsia="Times New Roman" w:hAnsi="Times New Roman" w:cs="Times New Roman"/>
          <w:lang w:eastAsia="ru-RU"/>
        </w:rPr>
      </w:pPr>
      <w:r w:rsidRPr="00F20F30">
        <w:rPr>
          <w:rFonts w:ascii="Times New Roman" w:eastAsia="Times New Roman" w:hAnsi="Times New Roman" w:cs="Times New Roman"/>
          <w:lang w:eastAsia="ru-RU"/>
        </w:rPr>
        <w:t>13.8. Неотъемлемой частью договора является:</w:t>
      </w:r>
    </w:p>
    <w:p w14:paraId="6CF3448E" w14:textId="0DC5738A" w:rsidR="008A7758" w:rsidRPr="008A7758" w:rsidRDefault="008A7758" w:rsidP="00F20F30">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Pr="008A7758">
        <w:rPr>
          <w:rFonts w:ascii="Times New Roman" w:eastAsia="Times New Roman" w:hAnsi="Times New Roman" w:cs="Times New Roman"/>
          <w:lang w:eastAsia="ru-RU"/>
        </w:rPr>
        <w:t>-Приложение №</w:t>
      </w:r>
      <w:r w:rsidR="00FF06DC">
        <w:rPr>
          <w:rFonts w:ascii="Times New Roman" w:eastAsia="Times New Roman" w:hAnsi="Times New Roman" w:cs="Times New Roman"/>
          <w:lang w:eastAsia="ru-RU"/>
        </w:rPr>
        <w:t>1</w:t>
      </w:r>
      <w:r w:rsidRPr="008A7758">
        <w:rPr>
          <w:rFonts w:ascii="Times New Roman" w:eastAsia="Times New Roman" w:hAnsi="Times New Roman" w:cs="Times New Roman"/>
          <w:lang w:eastAsia="ru-RU"/>
        </w:rPr>
        <w:t xml:space="preserve"> – Спецификация.</w:t>
      </w:r>
    </w:p>
    <w:p w14:paraId="5C9FE6AB" w14:textId="510E1283" w:rsidR="00F20F30" w:rsidRPr="008A7758" w:rsidRDefault="00F20F30" w:rsidP="002E3988">
      <w:pPr>
        <w:spacing w:after="0" w:line="240" w:lineRule="auto"/>
        <w:ind w:firstLine="709"/>
        <w:jc w:val="both"/>
        <w:rPr>
          <w:rFonts w:ascii="Times New Roman" w:eastAsia="Times New Roman" w:hAnsi="Times New Roman" w:cs="Times New Roman"/>
          <w:bCs/>
          <w:lang w:eastAsia="ru-RU"/>
        </w:rPr>
      </w:pPr>
      <w:r w:rsidRPr="008A7758">
        <w:rPr>
          <w:rFonts w:ascii="Times New Roman" w:eastAsia="Times New Roman" w:hAnsi="Times New Roman" w:cs="Times New Roman"/>
          <w:bCs/>
          <w:lang w:eastAsia="ru-RU"/>
        </w:rPr>
        <w:t>- Приложение №</w:t>
      </w:r>
      <w:r w:rsidR="00FF06DC">
        <w:rPr>
          <w:rFonts w:ascii="Times New Roman" w:eastAsia="Times New Roman" w:hAnsi="Times New Roman" w:cs="Times New Roman"/>
          <w:bCs/>
          <w:lang w:eastAsia="ru-RU"/>
        </w:rPr>
        <w:t>2</w:t>
      </w:r>
      <w:r w:rsidRPr="008A7758">
        <w:rPr>
          <w:rFonts w:ascii="Times New Roman" w:eastAsia="Times New Roman" w:hAnsi="Times New Roman" w:cs="Times New Roman"/>
          <w:bCs/>
          <w:lang w:eastAsia="ru-RU"/>
        </w:rPr>
        <w:t>– Техническое задание.</w:t>
      </w:r>
    </w:p>
    <w:p w14:paraId="7E474A97" w14:textId="77777777" w:rsidR="00BD21F2" w:rsidRPr="00BD21F2" w:rsidRDefault="00BD21F2" w:rsidP="00DB16AD">
      <w:pPr>
        <w:tabs>
          <w:tab w:val="left" w:pos="1260"/>
        </w:tabs>
        <w:spacing w:after="0" w:line="240" w:lineRule="auto"/>
        <w:ind w:firstLine="567"/>
        <w:jc w:val="both"/>
        <w:rPr>
          <w:rFonts w:ascii="Times New Roman" w:hAnsi="Times New Roman" w:cs="Times New Roman"/>
        </w:rPr>
      </w:pPr>
    </w:p>
    <w:p w14:paraId="319AED9F" w14:textId="77777777" w:rsidR="005941DB" w:rsidRPr="00BD21F2" w:rsidRDefault="005941DB" w:rsidP="00DB16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p>
    <w:p w14:paraId="1F9AABDB" w14:textId="7A618394" w:rsidR="006D566B" w:rsidRPr="00EF6975" w:rsidRDefault="006D566B" w:rsidP="003F7C6A">
      <w:pPr>
        <w:pStyle w:val="a6"/>
        <w:widowControl w:val="0"/>
        <w:numPr>
          <w:ilvl w:val="0"/>
          <w:numId w:val="1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EF6975">
        <w:rPr>
          <w:rFonts w:ascii="Times New Roman" w:eastAsia="Times New Roman" w:hAnsi="Times New Roman" w:cs="Times New Roman"/>
          <w:b/>
          <w:bCs/>
          <w:color w:val="000000"/>
          <w:lang w:eastAsia="ru-RU"/>
        </w:rPr>
        <w:t>Реквизиты сторон</w:t>
      </w:r>
    </w:p>
    <w:p w14:paraId="3A341049" w14:textId="1E46F848"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23AFA286" w14:textId="429A2A28"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ЗАКАЗЧИК                                                                                 ИСПОЛНИТЕЛЬ</w:t>
      </w:r>
    </w:p>
    <w:p w14:paraId="2F5008B0" w14:textId="2C6A1EB5"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bl>
      <w:tblPr>
        <w:tblW w:w="10422" w:type="dxa"/>
        <w:tblLayout w:type="fixed"/>
        <w:tblLook w:val="01E0" w:firstRow="1" w:lastRow="1" w:firstColumn="1" w:lastColumn="1" w:noHBand="0" w:noVBand="0"/>
      </w:tblPr>
      <w:tblGrid>
        <w:gridCol w:w="5495"/>
        <w:gridCol w:w="4927"/>
      </w:tblGrid>
      <w:tr w:rsidR="008A7758" w:rsidRPr="008A7758" w14:paraId="0035E4E8" w14:textId="77777777" w:rsidTr="001C5A9B">
        <w:tc>
          <w:tcPr>
            <w:tcW w:w="5495" w:type="dxa"/>
          </w:tcPr>
          <w:p w14:paraId="6FDF1CFE"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4927" w:type="dxa"/>
          </w:tcPr>
          <w:p w14:paraId="5D682A91"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r>
    </w:tbl>
    <w:p w14:paraId="2E9B3ECC" w14:textId="139B7C1F" w:rsidR="008A7758" w:rsidRPr="008A7758" w:rsidRDefault="008A7758" w:rsidP="008A7758">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Приложение №</w:t>
      </w:r>
      <w:r>
        <w:rPr>
          <w:rFonts w:ascii="Times New Roman" w:eastAsia="Times New Roman" w:hAnsi="Times New Roman" w:cs="Times New Roman"/>
          <w:b/>
          <w:bCs/>
          <w:color w:val="000000"/>
          <w:lang w:eastAsia="ru-RU"/>
        </w:rPr>
        <w:t>1</w:t>
      </w:r>
      <w:r w:rsidRPr="008A7758">
        <w:rPr>
          <w:rFonts w:ascii="Times New Roman" w:eastAsia="Times New Roman" w:hAnsi="Times New Roman" w:cs="Times New Roman"/>
          <w:b/>
          <w:bCs/>
          <w:color w:val="000000"/>
          <w:lang w:eastAsia="ru-RU"/>
        </w:rPr>
        <w:t xml:space="preserve"> </w:t>
      </w:r>
    </w:p>
    <w:p w14:paraId="14C4D987" w14:textId="77777777" w:rsidR="008A7758" w:rsidRPr="008A7758" w:rsidRDefault="008A7758" w:rsidP="008A7758">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к договор №___от __________________</w:t>
      </w:r>
    </w:p>
    <w:p w14:paraId="5ED9C17E"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5AC07FB9"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25F0BA65"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СЧПЕЦИФИКАЦИЯ</w:t>
      </w:r>
    </w:p>
    <w:p w14:paraId="1F2B748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37"/>
        <w:gridCol w:w="1133"/>
        <w:gridCol w:w="2128"/>
        <w:gridCol w:w="1842"/>
        <w:gridCol w:w="1986"/>
      </w:tblGrid>
      <w:tr w:rsidR="008A7758" w:rsidRPr="008A7758" w14:paraId="4EB26359" w14:textId="77777777" w:rsidTr="001C5A9B">
        <w:trPr>
          <w:trHeight w:val="606"/>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612255F4"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№п/п</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D485597"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Наименование оказываемых услуг</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B088DE5"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ОКПД 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3876C2"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Единица измерения</w:t>
            </w:r>
          </w:p>
        </w:tc>
        <w:tc>
          <w:tcPr>
            <w:tcW w:w="1841" w:type="dxa"/>
            <w:tcBorders>
              <w:top w:val="single" w:sz="4" w:space="0" w:color="auto"/>
              <w:left w:val="single" w:sz="4" w:space="0" w:color="auto"/>
              <w:bottom w:val="single" w:sz="4" w:space="0" w:color="auto"/>
              <w:right w:val="single" w:sz="4" w:space="0" w:color="auto"/>
            </w:tcBorders>
            <w:hideMark/>
          </w:tcPr>
          <w:p w14:paraId="7B30F83E"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 xml:space="preserve">Цена за единицу услуги (руб.), в </w:t>
            </w:r>
            <w:proofErr w:type="spellStart"/>
            <w:r w:rsidRPr="008A7758">
              <w:rPr>
                <w:rFonts w:ascii="Times New Roman" w:eastAsia="Times New Roman" w:hAnsi="Times New Roman" w:cs="Times New Roman"/>
                <w:b/>
                <w:bCs/>
                <w:color w:val="000000"/>
                <w:lang w:eastAsia="ru-RU"/>
              </w:rPr>
              <w:t>т.ч</w:t>
            </w:r>
            <w:proofErr w:type="spellEnd"/>
            <w:r w:rsidRPr="008A7758">
              <w:rPr>
                <w:rFonts w:ascii="Times New Roman" w:eastAsia="Times New Roman" w:hAnsi="Times New Roman" w:cs="Times New Roman"/>
                <w:b/>
                <w:bCs/>
                <w:color w:val="000000"/>
                <w:lang w:eastAsia="ru-RU"/>
              </w:rPr>
              <w:t>. НДС (при наличии НДС)</w:t>
            </w:r>
          </w:p>
        </w:tc>
        <w:tc>
          <w:tcPr>
            <w:tcW w:w="1985" w:type="dxa"/>
            <w:tcBorders>
              <w:top w:val="single" w:sz="4" w:space="0" w:color="auto"/>
              <w:left w:val="single" w:sz="4" w:space="0" w:color="auto"/>
              <w:bottom w:val="single" w:sz="4" w:space="0" w:color="auto"/>
              <w:right w:val="single" w:sz="4" w:space="0" w:color="auto"/>
            </w:tcBorders>
            <w:hideMark/>
          </w:tcPr>
          <w:p w14:paraId="20B067D3"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Сумма,</w:t>
            </w:r>
          </w:p>
          <w:p w14:paraId="2A8BC286"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 xml:space="preserve"> (руб.), в </w:t>
            </w:r>
            <w:proofErr w:type="spellStart"/>
            <w:r w:rsidRPr="008A7758">
              <w:rPr>
                <w:rFonts w:ascii="Times New Roman" w:eastAsia="Times New Roman" w:hAnsi="Times New Roman" w:cs="Times New Roman"/>
                <w:b/>
                <w:bCs/>
                <w:color w:val="000000"/>
                <w:lang w:eastAsia="ru-RU"/>
              </w:rPr>
              <w:t>т.ч</w:t>
            </w:r>
            <w:proofErr w:type="spellEnd"/>
            <w:r w:rsidRPr="008A7758">
              <w:rPr>
                <w:rFonts w:ascii="Times New Roman" w:eastAsia="Times New Roman" w:hAnsi="Times New Roman" w:cs="Times New Roman"/>
                <w:b/>
                <w:bCs/>
                <w:color w:val="000000"/>
                <w:lang w:eastAsia="ru-RU"/>
              </w:rPr>
              <w:t>. НДС (при наличии НДС)</w:t>
            </w:r>
          </w:p>
        </w:tc>
      </w:tr>
      <w:tr w:rsidR="008A7758" w:rsidRPr="008A7758" w14:paraId="311A2FA0" w14:textId="77777777" w:rsidTr="001C5A9B">
        <w:trPr>
          <w:trHeight w:val="234"/>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2C9A30EA"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1</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25343D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2</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F5E9035"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CF19D2"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4</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91E5B9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AC8293"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6</w:t>
            </w:r>
          </w:p>
        </w:tc>
      </w:tr>
      <w:tr w:rsidR="008A7758" w:rsidRPr="008A7758" w14:paraId="383906BB" w14:textId="77777777" w:rsidTr="001C5A9B">
        <w:trPr>
          <w:trHeight w:val="234"/>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54A1C81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1836" w:type="dxa"/>
            <w:tcBorders>
              <w:top w:val="single" w:sz="4" w:space="0" w:color="auto"/>
              <w:left w:val="single" w:sz="4" w:space="0" w:color="auto"/>
              <w:bottom w:val="single" w:sz="4" w:space="0" w:color="auto"/>
              <w:right w:val="single" w:sz="4" w:space="0" w:color="auto"/>
            </w:tcBorders>
            <w:vAlign w:val="center"/>
            <w:hideMark/>
          </w:tcPr>
          <w:p w14:paraId="5D8618AF"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1132" w:type="dxa"/>
            <w:tcBorders>
              <w:top w:val="single" w:sz="4" w:space="0" w:color="auto"/>
              <w:left w:val="single" w:sz="4" w:space="0" w:color="auto"/>
              <w:bottom w:val="single" w:sz="4" w:space="0" w:color="auto"/>
              <w:right w:val="single" w:sz="4" w:space="0" w:color="auto"/>
            </w:tcBorders>
            <w:vAlign w:val="center"/>
          </w:tcPr>
          <w:p w14:paraId="7C6DD4DA"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C8BA2E3"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1841" w:type="dxa"/>
            <w:tcBorders>
              <w:top w:val="single" w:sz="4" w:space="0" w:color="auto"/>
              <w:left w:val="single" w:sz="4" w:space="0" w:color="auto"/>
              <w:bottom w:val="single" w:sz="4" w:space="0" w:color="auto"/>
              <w:right w:val="single" w:sz="4" w:space="0" w:color="auto"/>
            </w:tcBorders>
            <w:vAlign w:val="center"/>
          </w:tcPr>
          <w:p w14:paraId="33F4A353"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B2A7E3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c>
      </w:tr>
    </w:tbl>
    <w:p w14:paraId="7EC40C58"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21A990F"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Всего наименований ___ на сумму _____________</w:t>
      </w:r>
      <w:proofErr w:type="gramStart"/>
      <w:r w:rsidRPr="008A7758">
        <w:rPr>
          <w:rFonts w:ascii="Times New Roman" w:eastAsia="Times New Roman" w:hAnsi="Times New Roman" w:cs="Times New Roman"/>
          <w:b/>
          <w:bCs/>
          <w:color w:val="000000"/>
          <w:lang w:eastAsia="ru-RU"/>
        </w:rPr>
        <w:t>_( в</w:t>
      </w:r>
      <w:proofErr w:type="gramEnd"/>
      <w:r w:rsidRPr="008A7758">
        <w:rPr>
          <w:rFonts w:ascii="Times New Roman" w:eastAsia="Times New Roman" w:hAnsi="Times New Roman" w:cs="Times New Roman"/>
          <w:b/>
          <w:bCs/>
          <w:color w:val="000000"/>
          <w:lang w:eastAsia="ru-RU"/>
        </w:rPr>
        <w:t xml:space="preserve"> </w:t>
      </w:r>
      <w:proofErr w:type="spellStart"/>
      <w:r w:rsidRPr="008A7758">
        <w:rPr>
          <w:rFonts w:ascii="Times New Roman" w:eastAsia="Times New Roman" w:hAnsi="Times New Roman" w:cs="Times New Roman"/>
          <w:b/>
          <w:bCs/>
          <w:color w:val="000000"/>
          <w:lang w:eastAsia="ru-RU"/>
        </w:rPr>
        <w:t>т.ч</w:t>
      </w:r>
      <w:proofErr w:type="spellEnd"/>
      <w:r w:rsidRPr="008A7758">
        <w:rPr>
          <w:rFonts w:ascii="Times New Roman" w:eastAsia="Times New Roman" w:hAnsi="Times New Roman" w:cs="Times New Roman"/>
          <w:b/>
          <w:bCs/>
          <w:color w:val="000000"/>
          <w:lang w:eastAsia="ru-RU"/>
        </w:rPr>
        <w:t xml:space="preserve">. НДС/ НДС не облагается).  </w:t>
      </w:r>
    </w:p>
    <w:p w14:paraId="116EAF7E"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5E4F1C7C"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roofErr w:type="gramStart"/>
      <w:r w:rsidRPr="008A7758">
        <w:rPr>
          <w:rFonts w:ascii="Times New Roman" w:eastAsia="Times New Roman" w:hAnsi="Times New Roman" w:cs="Times New Roman"/>
          <w:b/>
          <w:bCs/>
          <w:color w:val="000000"/>
          <w:lang w:eastAsia="ru-RU"/>
        </w:rPr>
        <w:t xml:space="preserve">Заказчик:   </w:t>
      </w:r>
      <w:proofErr w:type="gramEnd"/>
      <w:r w:rsidRPr="008A7758">
        <w:rPr>
          <w:rFonts w:ascii="Times New Roman" w:eastAsia="Times New Roman" w:hAnsi="Times New Roman" w:cs="Times New Roman"/>
          <w:b/>
          <w:bCs/>
          <w:color w:val="000000"/>
          <w:lang w:eastAsia="ru-RU"/>
        </w:rPr>
        <w:t xml:space="preserve">                                                                                                      Исполнитель:</w:t>
      </w:r>
    </w:p>
    <w:p w14:paraId="1C04A53B" w14:textId="77777777" w:rsidR="008A7758" w:rsidRPr="008A7758" w:rsidRDefault="008A7758" w:rsidP="008A77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8A7758">
        <w:rPr>
          <w:rFonts w:ascii="Times New Roman" w:eastAsia="Times New Roman" w:hAnsi="Times New Roman" w:cs="Times New Roman"/>
          <w:b/>
          <w:bCs/>
          <w:color w:val="000000"/>
          <w:lang w:eastAsia="ru-RU"/>
        </w:rPr>
        <w:t>__________/___________________/</w:t>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t>_________/____________/</w:t>
      </w:r>
      <w:r w:rsidRPr="008A7758">
        <w:rPr>
          <w:rFonts w:ascii="Times New Roman" w:eastAsia="Times New Roman" w:hAnsi="Times New Roman" w:cs="Times New Roman"/>
          <w:b/>
          <w:bCs/>
          <w:color w:val="000000"/>
          <w:lang w:eastAsia="ru-RU"/>
        </w:rPr>
        <w:tab/>
        <w:t xml:space="preserve"> </w:t>
      </w:r>
      <w:r w:rsidRPr="008A7758">
        <w:rPr>
          <w:rFonts w:ascii="Times New Roman" w:eastAsia="Times New Roman" w:hAnsi="Times New Roman" w:cs="Times New Roman"/>
          <w:b/>
          <w:bCs/>
          <w:color w:val="000000"/>
          <w:lang w:eastAsia="ru-RU"/>
        </w:rPr>
        <w:tab/>
        <w:t xml:space="preserve">                                                    М.П.</w:t>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r>
      <w:r w:rsidRPr="008A7758">
        <w:rPr>
          <w:rFonts w:ascii="Times New Roman" w:eastAsia="Times New Roman" w:hAnsi="Times New Roman" w:cs="Times New Roman"/>
          <w:b/>
          <w:bCs/>
          <w:color w:val="000000"/>
          <w:lang w:eastAsia="ru-RU"/>
        </w:rPr>
        <w:tab/>
        <w:t>М.П.</w:t>
      </w:r>
    </w:p>
    <w:p w14:paraId="426F842C" w14:textId="4B2E751C"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504F86F1" w14:textId="15F8A83D"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7F5AFA15" w14:textId="6038F43C"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03FE7E56" w14:textId="5541693B"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96EDAEB" w14:textId="3CD14515"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3541D0E" w14:textId="0CEB878B"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C0FE956" w14:textId="36014586" w:rsidR="00EF6975" w:rsidRDefault="00EF6975" w:rsidP="00EF697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bookmarkStart w:id="4" w:name="_Hlk198655225"/>
      <w:r>
        <w:rPr>
          <w:rFonts w:ascii="Times New Roman" w:eastAsia="Times New Roman" w:hAnsi="Times New Roman" w:cs="Times New Roman"/>
          <w:b/>
          <w:bCs/>
          <w:color w:val="000000"/>
          <w:lang w:eastAsia="ru-RU"/>
        </w:rPr>
        <w:t>Приложение №</w:t>
      </w:r>
      <w:r w:rsidR="008A7758">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eastAsia="ru-RU"/>
        </w:rPr>
        <w:t xml:space="preserve"> </w:t>
      </w:r>
    </w:p>
    <w:p w14:paraId="42BB90B9" w14:textId="49775831" w:rsidR="00EF6975" w:rsidRDefault="00EF6975" w:rsidP="00EF697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 договор №___от __________________</w:t>
      </w:r>
    </w:p>
    <w:p w14:paraId="027F2260" w14:textId="625676CB" w:rsidR="00EF6975" w:rsidRDefault="00EF6975" w:rsidP="00EF697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p>
    <w:p w14:paraId="2A183340" w14:textId="7D72DF22" w:rsidR="00EF6975" w:rsidRDefault="00EF6975" w:rsidP="00EF697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p>
    <w:p w14:paraId="3AE72718" w14:textId="50D3946A" w:rsidR="00EF6975" w:rsidRDefault="00EF6975" w:rsidP="00EF697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p>
    <w:p w14:paraId="5FF19866" w14:textId="44621DBA"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ТЕХНИЧЕСКОЕ ЗАДАНИЕ </w:t>
      </w:r>
    </w:p>
    <w:p w14:paraId="031B426A" w14:textId="52ABB195" w:rsidR="00EF6975" w:rsidRDefault="00EF6975"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Приложено отдельным файлом</w:t>
      </w:r>
    </w:p>
    <w:p w14:paraId="1FC87A98" w14:textId="6913EE69"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CAE2024" w14:textId="7F13D16D"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6564653" w14:textId="26D49E38"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5C6896F" w14:textId="6C933EEA"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67E17DCF" w14:textId="50A45021"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AA2EB56" w14:textId="672B2AEA"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7E1A49B1" w14:textId="518A00B6"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64A383C" w14:textId="585C21C6"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618889CF" w14:textId="4E1BC515"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1A648C46" w14:textId="1E662483"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F936937" w14:textId="65384296"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A5F6C01" w14:textId="79BF3156"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36D49B51" w14:textId="15573BA2"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4E977B16" w14:textId="2459CE8A"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24554BEB" w14:textId="774E2A4B"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0CB97ABB" w14:textId="42A61899" w:rsidR="00DE0E0E"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14:paraId="20680AA3" w14:textId="77777777" w:rsidR="00DE0E0E" w:rsidRPr="00EF6975" w:rsidRDefault="00DE0E0E" w:rsidP="00EF697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tbl>
      <w:tblPr>
        <w:tblW w:w="10422" w:type="dxa"/>
        <w:tblLayout w:type="fixed"/>
        <w:tblLook w:val="01E0" w:firstRow="1" w:lastRow="1" w:firstColumn="1" w:lastColumn="1" w:noHBand="0" w:noVBand="0"/>
      </w:tblPr>
      <w:tblGrid>
        <w:gridCol w:w="5495"/>
        <w:gridCol w:w="4927"/>
      </w:tblGrid>
      <w:tr w:rsidR="006D566B" w:rsidRPr="00BD21F2" w14:paraId="2EDD9439" w14:textId="77777777" w:rsidTr="00BA7247">
        <w:trPr>
          <w:trHeight w:val="4892"/>
        </w:trPr>
        <w:tc>
          <w:tcPr>
            <w:tcW w:w="5495" w:type="dxa"/>
          </w:tcPr>
          <w:p w14:paraId="0BBFA1CA" w14:textId="77777777" w:rsidR="006D566B" w:rsidRPr="00BD21F2" w:rsidRDefault="006D566B" w:rsidP="00EF6975">
            <w:pPr>
              <w:widowControl w:val="0"/>
              <w:autoSpaceDE w:val="0"/>
              <w:autoSpaceDN w:val="0"/>
              <w:adjustRightInd w:val="0"/>
              <w:spacing w:after="0" w:line="240" w:lineRule="auto"/>
              <w:jc w:val="right"/>
              <w:rPr>
                <w:rFonts w:ascii="Times New Roman" w:eastAsia="Times New Roman" w:hAnsi="Times New Roman" w:cs="Times New Roman"/>
              </w:rPr>
            </w:pPr>
          </w:p>
        </w:tc>
        <w:tc>
          <w:tcPr>
            <w:tcW w:w="4927" w:type="dxa"/>
          </w:tcPr>
          <w:p w14:paraId="51AE82D2" w14:textId="77777777" w:rsidR="006D566B" w:rsidRPr="00BD21F2" w:rsidRDefault="006D566B" w:rsidP="00EF6975">
            <w:pPr>
              <w:widowControl w:val="0"/>
              <w:autoSpaceDE w:val="0"/>
              <w:autoSpaceDN w:val="0"/>
              <w:adjustRightInd w:val="0"/>
              <w:spacing w:after="0" w:line="240" w:lineRule="auto"/>
              <w:jc w:val="right"/>
              <w:rPr>
                <w:rFonts w:ascii="Times New Roman" w:eastAsia="Times New Roman" w:hAnsi="Times New Roman" w:cs="Times New Roman"/>
              </w:rPr>
            </w:pPr>
          </w:p>
        </w:tc>
      </w:tr>
      <w:bookmarkEnd w:id="4"/>
    </w:tbl>
    <w:p w14:paraId="26543791" w14:textId="77777777" w:rsidR="00DE0E0E" w:rsidRDefault="00DE0E0E" w:rsidP="00DE0E0E">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lang w:eastAsia="ru-RU"/>
        </w:rPr>
      </w:pPr>
    </w:p>
    <w:sectPr w:rsidR="00DE0E0E" w:rsidSect="00220395">
      <w:footerReference w:type="default" r:id="rId8"/>
      <w:pgSz w:w="11906" w:h="16838"/>
      <w:pgMar w:top="426" w:right="566"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4843E" w14:textId="77777777" w:rsidR="00060B52" w:rsidRDefault="00060B52" w:rsidP="00220395">
      <w:pPr>
        <w:spacing w:after="0" w:line="240" w:lineRule="auto"/>
      </w:pPr>
      <w:r>
        <w:separator/>
      </w:r>
    </w:p>
  </w:endnote>
  <w:endnote w:type="continuationSeparator" w:id="0">
    <w:p w14:paraId="1EF551FA" w14:textId="77777777" w:rsidR="00060B52" w:rsidRDefault="00060B52" w:rsidP="0022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0780D" w14:textId="601F57E8" w:rsidR="00220395" w:rsidRDefault="00220395">
    <w:pPr>
      <w:pStyle w:val="aa"/>
    </w:pPr>
    <w:r w:rsidRPr="00220395">
      <w:rPr>
        <w:rFonts w:ascii="Calibri" w:eastAsia="Times New Roman" w:hAnsi="Calibri" w:cs="Calibri"/>
        <w:noProof/>
        <w:sz w:val="20"/>
        <w:szCs w:val="20"/>
        <w:lang w:eastAsia="ru-RU"/>
      </w:rPr>
      <w:drawing>
        <wp:inline distT="0" distB="0" distL="0" distR="0" wp14:anchorId="2D7C4C27" wp14:editId="14824B16">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C98A6" w14:textId="77777777" w:rsidR="00060B52" w:rsidRDefault="00060B52" w:rsidP="00220395">
      <w:pPr>
        <w:spacing w:after="0" w:line="240" w:lineRule="auto"/>
      </w:pPr>
      <w:r>
        <w:separator/>
      </w:r>
    </w:p>
  </w:footnote>
  <w:footnote w:type="continuationSeparator" w:id="0">
    <w:p w14:paraId="11F8BF30" w14:textId="77777777" w:rsidR="00060B52" w:rsidRDefault="00060B52" w:rsidP="00220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A3CCB"/>
    <w:multiLevelType w:val="hybridMultilevel"/>
    <w:tmpl w:val="847E7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F53BA"/>
    <w:multiLevelType w:val="multilevel"/>
    <w:tmpl w:val="B704CA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40763FEE"/>
    <w:multiLevelType w:val="multilevel"/>
    <w:tmpl w:val="8A00CA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DAE4AF8"/>
    <w:multiLevelType w:val="multilevel"/>
    <w:tmpl w:val="B1163DB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DA4DA4"/>
    <w:multiLevelType w:val="hybridMultilevel"/>
    <w:tmpl w:val="AD6CB7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449DB"/>
    <w:multiLevelType w:val="hybridMultilevel"/>
    <w:tmpl w:val="F9B8ADF2"/>
    <w:lvl w:ilvl="0" w:tplc="C09A45D0">
      <w:start w:val="1"/>
      <w:numFmt w:val="decimal"/>
      <w:lvlText w:val="%1."/>
      <w:lvlJc w:val="left"/>
      <w:pPr>
        <w:tabs>
          <w:tab w:val="num" w:pos="4472"/>
        </w:tabs>
        <w:ind w:left="4472" w:hanging="360"/>
      </w:pPr>
      <w:rPr>
        <w:rFonts w:hint="default"/>
        <w:b w:val="0"/>
      </w:rPr>
    </w:lvl>
    <w:lvl w:ilvl="1" w:tplc="C6986640">
      <w:numFmt w:val="none"/>
      <w:lvlText w:val=""/>
      <w:lvlJc w:val="left"/>
      <w:pPr>
        <w:tabs>
          <w:tab w:val="num" w:pos="360"/>
        </w:tabs>
      </w:pPr>
    </w:lvl>
    <w:lvl w:ilvl="2" w:tplc="24621AF8">
      <w:numFmt w:val="none"/>
      <w:lvlText w:val=""/>
      <w:lvlJc w:val="left"/>
      <w:pPr>
        <w:tabs>
          <w:tab w:val="num" w:pos="360"/>
        </w:tabs>
      </w:pPr>
    </w:lvl>
    <w:lvl w:ilvl="3" w:tplc="161C903C">
      <w:numFmt w:val="none"/>
      <w:lvlText w:val=""/>
      <w:lvlJc w:val="left"/>
      <w:pPr>
        <w:tabs>
          <w:tab w:val="num" w:pos="360"/>
        </w:tabs>
      </w:pPr>
    </w:lvl>
    <w:lvl w:ilvl="4" w:tplc="CE0C2EB0">
      <w:numFmt w:val="none"/>
      <w:lvlText w:val=""/>
      <w:lvlJc w:val="left"/>
      <w:pPr>
        <w:tabs>
          <w:tab w:val="num" w:pos="360"/>
        </w:tabs>
      </w:pPr>
    </w:lvl>
    <w:lvl w:ilvl="5" w:tplc="68ECC772">
      <w:numFmt w:val="none"/>
      <w:lvlText w:val=""/>
      <w:lvlJc w:val="left"/>
      <w:pPr>
        <w:tabs>
          <w:tab w:val="num" w:pos="360"/>
        </w:tabs>
      </w:pPr>
    </w:lvl>
    <w:lvl w:ilvl="6" w:tplc="E8045E20">
      <w:numFmt w:val="none"/>
      <w:lvlText w:val=""/>
      <w:lvlJc w:val="left"/>
      <w:pPr>
        <w:tabs>
          <w:tab w:val="num" w:pos="360"/>
        </w:tabs>
      </w:pPr>
    </w:lvl>
    <w:lvl w:ilvl="7" w:tplc="799820CA">
      <w:numFmt w:val="none"/>
      <w:lvlText w:val=""/>
      <w:lvlJc w:val="left"/>
      <w:pPr>
        <w:tabs>
          <w:tab w:val="num" w:pos="360"/>
        </w:tabs>
      </w:pPr>
    </w:lvl>
    <w:lvl w:ilvl="8" w:tplc="70D41284">
      <w:numFmt w:val="none"/>
      <w:lvlText w:val=""/>
      <w:lvlJc w:val="left"/>
      <w:pPr>
        <w:tabs>
          <w:tab w:val="num" w:pos="360"/>
        </w:tabs>
      </w:pPr>
    </w:lvl>
  </w:abstractNum>
  <w:abstractNum w:abstractNumId="6">
    <w:nsid w:val="5AC2040A"/>
    <w:multiLevelType w:val="multilevel"/>
    <w:tmpl w:val="55F031BC"/>
    <w:lvl w:ilvl="0">
      <w:start w:val="2"/>
      <w:numFmt w:val="decimal"/>
      <w:lvlText w:val="%1."/>
      <w:lvlJc w:val="left"/>
      <w:pPr>
        <w:ind w:left="360" w:hanging="360"/>
      </w:pPr>
    </w:lvl>
    <w:lvl w:ilvl="1">
      <w:start w:val="1"/>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7">
    <w:nsid w:val="5D041A1C"/>
    <w:multiLevelType w:val="multilevel"/>
    <w:tmpl w:val="AAC01FDA"/>
    <w:lvl w:ilvl="0">
      <w:start w:val="6"/>
      <w:numFmt w:val="decimal"/>
      <w:lvlText w:val="%1."/>
      <w:lvlJc w:val="left"/>
      <w:pPr>
        <w:tabs>
          <w:tab w:val="num" w:pos="1800"/>
        </w:tabs>
        <w:ind w:left="180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52336D7"/>
    <w:multiLevelType w:val="multilevel"/>
    <w:tmpl w:val="0F06BF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6AF76528"/>
    <w:multiLevelType w:val="multilevel"/>
    <w:tmpl w:val="E48A48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814811"/>
    <w:multiLevelType w:val="multilevel"/>
    <w:tmpl w:val="AC3C2C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7F292BFE"/>
    <w:multiLevelType w:val="multilevel"/>
    <w:tmpl w:val="F83CDC8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9"/>
  </w:num>
  <w:num w:numId="6">
    <w:abstractNumId w:val="7"/>
  </w:num>
  <w:num w:numId="7">
    <w:abstractNumId w:val="2"/>
  </w:num>
  <w:num w:numId="8">
    <w:abstractNumId w:val="8"/>
  </w:num>
  <w:num w:numId="9">
    <w:abstractNumId w:val="1"/>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33"/>
    <w:rsid w:val="00005127"/>
    <w:rsid w:val="000247FA"/>
    <w:rsid w:val="00024CE1"/>
    <w:rsid w:val="000508AE"/>
    <w:rsid w:val="00060B52"/>
    <w:rsid w:val="00064E05"/>
    <w:rsid w:val="00071250"/>
    <w:rsid w:val="0007194F"/>
    <w:rsid w:val="000B3C50"/>
    <w:rsid w:val="000B7B75"/>
    <w:rsid w:val="000C28CF"/>
    <w:rsid w:val="00112384"/>
    <w:rsid w:val="00116D6D"/>
    <w:rsid w:val="00123014"/>
    <w:rsid w:val="00125A7F"/>
    <w:rsid w:val="00132669"/>
    <w:rsid w:val="0013440B"/>
    <w:rsid w:val="00145B32"/>
    <w:rsid w:val="00147384"/>
    <w:rsid w:val="00150D75"/>
    <w:rsid w:val="0015238E"/>
    <w:rsid w:val="001528E8"/>
    <w:rsid w:val="00166649"/>
    <w:rsid w:val="0017398A"/>
    <w:rsid w:val="00190F04"/>
    <w:rsid w:val="001A5894"/>
    <w:rsid w:val="001C0C1A"/>
    <w:rsid w:val="001C671D"/>
    <w:rsid w:val="001D10D2"/>
    <w:rsid w:val="001E397B"/>
    <w:rsid w:val="001E4BF4"/>
    <w:rsid w:val="001F22AF"/>
    <w:rsid w:val="001F35D3"/>
    <w:rsid w:val="0020290B"/>
    <w:rsid w:val="0020302E"/>
    <w:rsid w:val="00204465"/>
    <w:rsid w:val="00220395"/>
    <w:rsid w:val="00225434"/>
    <w:rsid w:val="002351F3"/>
    <w:rsid w:val="00261EC0"/>
    <w:rsid w:val="0027248B"/>
    <w:rsid w:val="00284BEB"/>
    <w:rsid w:val="00286F57"/>
    <w:rsid w:val="002B7222"/>
    <w:rsid w:val="002C5054"/>
    <w:rsid w:val="002E3988"/>
    <w:rsid w:val="00303352"/>
    <w:rsid w:val="00305BE3"/>
    <w:rsid w:val="00317FE0"/>
    <w:rsid w:val="00321F7B"/>
    <w:rsid w:val="00342BE4"/>
    <w:rsid w:val="003571BC"/>
    <w:rsid w:val="003662AA"/>
    <w:rsid w:val="0037099C"/>
    <w:rsid w:val="0037276C"/>
    <w:rsid w:val="003852CF"/>
    <w:rsid w:val="003A002E"/>
    <w:rsid w:val="003A4265"/>
    <w:rsid w:val="003A4A56"/>
    <w:rsid w:val="003A5C4E"/>
    <w:rsid w:val="003C76E5"/>
    <w:rsid w:val="003D7EFC"/>
    <w:rsid w:val="003E69DE"/>
    <w:rsid w:val="003F7C6A"/>
    <w:rsid w:val="00413A46"/>
    <w:rsid w:val="0042530D"/>
    <w:rsid w:val="00437B42"/>
    <w:rsid w:val="0044200C"/>
    <w:rsid w:val="004437CC"/>
    <w:rsid w:val="0045591F"/>
    <w:rsid w:val="004624AF"/>
    <w:rsid w:val="00466B74"/>
    <w:rsid w:val="00476E31"/>
    <w:rsid w:val="004A41A2"/>
    <w:rsid w:val="004B76E3"/>
    <w:rsid w:val="004C0EFA"/>
    <w:rsid w:val="004C3CCF"/>
    <w:rsid w:val="004C5231"/>
    <w:rsid w:val="004F2C04"/>
    <w:rsid w:val="00507EE0"/>
    <w:rsid w:val="00513332"/>
    <w:rsid w:val="005366A1"/>
    <w:rsid w:val="00543773"/>
    <w:rsid w:val="00544706"/>
    <w:rsid w:val="005522C9"/>
    <w:rsid w:val="005744DB"/>
    <w:rsid w:val="005777D0"/>
    <w:rsid w:val="00582433"/>
    <w:rsid w:val="0059271D"/>
    <w:rsid w:val="005941DB"/>
    <w:rsid w:val="00597DD6"/>
    <w:rsid w:val="005A0F06"/>
    <w:rsid w:val="005B33D1"/>
    <w:rsid w:val="005B7439"/>
    <w:rsid w:val="005D728E"/>
    <w:rsid w:val="005E3C1C"/>
    <w:rsid w:val="005F04C7"/>
    <w:rsid w:val="005F09FC"/>
    <w:rsid w:val="005F3B7A"/>
    <w:rsid w:val="005F4F4F"/>
    <w:rsid w:val="005F682B"/>
    <w:rsid w:val="005F6D50"/>
    <w:rsid w:val="00603354"/>
    <w:rsid w:val="00624348"/>
    <w:rsid w:val="00625B48"/>
    <w:rsid w:val="00640891"/>
    <w:rsid w:val="00645624"/>
    <w:rsid w:val="00654591"/>
    <w:rsid w:val="00664A0B"/>
    <w:rsid w:val="00665833"/>
    <w:rsid w:val="00676537"/>
    <w:rsid w:val="0068031E"/>
    <w:rsid w:val="00682EE7"/>
    <w:rsid w:val="006B0CFD"/>
    <w:rsid w:val="006C177D"/>
    <w:rsid w:val="006D566B"/>
    <w:rsid w:val="006D6BD2"/>
    <w:rsid w:val="006E0217"/>
    <w:rsid w:val="006F70A8"/>
    <w:rsid w:val="0070392D"/>
    <w:rsid w:val="007040AC"/>
    <w:rsid w:val="00743047"/>
    <w:rsid w:val="007524C8"/>
    <w:rsid w:val="00764F03"/>
    <w:rsid w:val="00771F9F"/>
    <w:rsid w:val="00781E3D"/>
    <w:rsid w:val="00784F71"/>
    <w:rsid w:val="007A343D"/>
    <w:rsid w:val="007B16A1"/>
    <w:rsid w:val="007B5D06"/>
    <w:rsid w:val="007B7F16"/>
    <w:rsid w:val="007C0DCA"/>
    <w:rsid w:val="007F2242"/>
    <w:rsid w:val="007F5747"/>
    <w:rsid w:val="00813204"/>
    <w:rsid w:val="00840FC9"/>
    <w:rsid w:val="008472DD"/>
    <w:rsid w:val="00860F28"/>
    <w:rsid w:val="00865A7F"/>
    <w:rsid w:val="00870023"/>
    <w:rsid w:val="008717E3"/>
    <w:rsid w:val="00873CDA"/>
    <w:rsid w:val="00885722"/>
    <w:rsid w:val="008930D2"/>
    <w:rsid w:val="00894024"/>
    <w:rsid w:val="008A7758"/>
    <w:rsid w:val="008B0011"/>
    <w:rsid w:val="008D3961"/>
    <w:rsid w:val="008E3EC5"/>
    <w:rsid w:val="00905314"/>
    <w:rsid w:val="009103D0"/>
    <w:rsid w:val="00910C10"/>
    <w:rsid w:val="0091554D"/>
    <w:rsid w:val="009265D4"/>
    <w:rsid w:val="00927262"/>
    <w:rsid w:val="00927CE7"/>
    <w:rsid w:val="00937986"/>
    <w:rsid w:val="0095328B"/>
    <w:rsid w:val="00977349"/>
    <w:rsid w:val="0098035E"/>
    <w:rsid w:val="00987F06"/>
    <w:rsid w:val="00992B06"/>
    <w:rsid w:val="00993C26"/>
    <w:rsid w:val="00994F05"/>
    <w:rsid w:val="009C4904"/>
    <w:rsid w:val="009E48C5"/>
    <w:rsid w:val="009E4DF9"/>
    <w:rsid w:val="009F078C"/>
    <w:rsid w:val="009F0A45"/>
    <w:rsid w:val="00A01BBB"/>
    <w:rsid w:val="00A031A3"/>
    <w:rsid w:val="00A26367"/>
    <w:rsid w:val="00A42DAA"/>
    <w:rsid w:val="00A47760"/>
    <w:rsid w:val="00A70016"/>
    <w:rsid w:val="00A7055A"/>
    <w:rsid w:val="00A75CCD"/>
    <w:rsid w:val="00A91269"/>
    <w:rsid w:val="00AA0A98"/>
    <w:rsid w:val="00AA4C31"/>
    <w:rsid w:val="00AB6F0C"/>
    <w:rsid w:val="00B01434"/>
    <w:rsid w:val="00B10EBA"/>
    <w:rsid w:val="00B14871"/>
    <w:rsid w:val="00B17BF8"/>
    <w:rsid w:val="00B2124A"/>
    <w:rsid w:val="00B21E19"/>
    <w:rsid w:val="00B25483"/>
    <w:rsid w:val="00B52DCE"/>
    <w:rsid w:val="00B56D4C"/>
    <w:rsid w:val="00B633D1"/>
    <w:rsid w:val="00B655B4"/>
    <w:rsid w:val="00B97B5F"/>
    <w:rsid w:val="00BA7247"/>
    <w:rsid w:val="00BB3049"/>
    <w:rsid w:val="00BB5854"/>
    <w:rsid w:val="00BD21F2"/>
    <w:rsid w:val="00BD605D"/>
    <w:rsid w:val="00BF058F"/>
    <w:rsid w:val="00C35D0C"/>
    <w:rsid w:val="00C430A3"/>
    <w:rsid w:val="00C67B7A"/>
    <w:rsid w:val="00C8024B"/>
    <w:rsid w:val="00C9088A"/>
    <w:rsid w:val="00CB60EB"/>
    <w:rsid w:val="00CC7A33"/>
    <w:rsid w:val="00CD35E8"/>
    <w:rsid w:val="00CD3F05"/>
    <w:rsid w:val="00CF0BC3"/>
    <w:rsid w:val="00D034A7"/>
    <w:rsid w:val="00D21796"/>
    <w:rsid w:val="00D2224D"/>
    <w:rsid w:val="00D26AD4"/>
    <w:rsid w:val="00D277FA"/>
    <w:rsid w:val="00D311B4"/>
    <w:rsid w:val="00D35DFC"/>
    <w:rsid w:val="00D81BB8"/>
    <w:rsid w:val="00D87BA8"/>
    <w:rsid w:val="00DA73CE"/>
    <w:rsid w:val="00DB16AD"/>
    <w:rsid w:val="00DB4E81"/>
    <w:rsid w:val="00DC05A8"/>
    <w:rsid w:val="00DC2152"/>
    <w:rsid w:val="00DC6BE8"/>
    <w:rsid w:val="00DE0E0E"/>
    <w:rsid w:val="00DE436A"/>
    <w:rsid w:val="00E00475"/>
    <w:rsid w:val="00E109FF"/>
    <w:rsid w:val="00E17A38"/>
    <w:rsid w:val="00E21EC1"/>
    <w:rsid w:val="00E26C2E"/>
    <w:rsid w:val="00E60ECB"/>
    <w:rsid w:val="00E62760"/>
    <w:rsid w:val="00E62D5D"/>
    <w:rsid w:val="00E65884"/>
    <w:rsid w:val="00E74104"/>
    <w:rsid w:val="00E74C44"/>
    <w:rsid w:val="00E8355D"/>
    <w:rsid w:val="00E84F6D"/>
    <w:rsid w:val="00E8629C"/>
    <w:rsid w:val="00E947E6"/>
    <w:rsid w:val="00EB7EFF"/>
    <w:rsid w:val="00EC6BDB"/>
    <w:rsid w:val="00EE0BEA"/>
    <w:rsid w:val="00EE15FC"/>
    <w:rsid w:val="00EE66E3"/>
    <w:rsid w:val="00EF4208"/>
    <w:rsid w:val="00EF6975"/>
    <w:rsid w:val="00F05490"/>
    <w:rsid w:val="00F058DC"/>
    <w:rsid w:val="00F20F30"/>
    <w:rsid w:val="00F265DF"/>
    <w:rsid w:val="00F309FC"/>
    <w:rsid w:val="00F32B17"/>
    <w:rsid w:val="00F34895"/>
    <w:rsid w:val="00F35A1B"/>
    <w:rsid w:val="00F61B1E"/>
    <w:rsid w:val="00F82054"/>
    <w:rsid w:val="00FB118E"/>
    <w:rsid w:val="00FC0CB3"/>
    <w:rsid w:val="00FC4F49"/>
    <w:rsid w:val="00FD469E"/>
    <w:rsid w:val="00FF06DC"/>
    <w:rsid w:val="00FF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9625"/>
  <w15:docId w15:val="{71F0AB94-714A-472D-977C-A6513715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7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2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2242"/>
    <w:rPr>
      <w:rFonts w:ascii="Segoe UI" w:hAnsi="Segoe UI" w:cs="Segoe UI"/>
      <w:sz w:val="18"/>
      <w:szCs w:val="18"/>
    </w:rPr>
  </w:style>
  <w:style w:type="character" w:styleId="a5">
    <w:name w:val="Hyperlink"/>
    <w:basedOn w:val="a0"/>
    <w:uiPriority w:val="99"/>
    <w:unhideWhenUsed/>
    <w:rsid w:val="00C9088A"/>
    <w:rPr>
      <w:color w:val="0563C1" w:themeColor="hyperlink"/>
      <w:u w:val="single"/>
    </w:rPr>
  </w:style>
  <w:style w:type="character" w:customStyle="1" w:styleId="1">
    <w:name w:val="Неразрешенное упоминание1"/>
    <w:basedOn w:val="a0"/>
    <w:uiPriority w:val="99"/>
    <w:semiHidden/>
    <w:unhideWhenUsed/>
    <w:rsid w:val="00C9088A"/>
    <w:rPr>
      <w:color w:val="605E5C"/>
      <w:shd w:val="clear" w:color="auto" w:fill="E1DFDD"/>
    </w:rPr>
  </w:style>
  <w:style w:type="paragraph" w:styleId="a6">
    <w:name w:val="List Paragraph"/>
    <w:basedOn w:val="a"/>
    <w:uiPriority w:val="34"/>
    <w:qFormat/>
    <w:rsid w:val="00603354"/>
    <w:pPr>
      <w:ind w:left="720"/>
      <w:contextualSpacing/>
    </w:pPr>
  </w:style>
  <w:style w:type="table" w:styleId="a7">
    <w:name w:val="Table Grid"/>
    <w:basedOn w:val="a1"/>
    <w:uiPriority w:val="39"/>
    <w:rsid w:val="0059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0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2203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0395"/>
  </w:style>
  <w:style w:type="paragraph" w:styleId="aa">
    <w:name w:val="footer"/>
    <w:basedOn w:val="a"/>
    <w:link w:val="ab"/>
    <w:uiPriority w:val="99"/>
    <w:unhideWhenUsed/>
    <w:rsid w:val="002203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2113">
      <w:bodyDiv w:val="1"/>
      <w:marLeft w:val="0"/>
      <w:marRight w:val="0"/>
      <w:marTop w:val="0"/>
      <w:marBottom w:val="0"/>
      <w:divBdr>
        <w:top w:val="none" w:sz="0" w:space="0" w:color="auto"/>
        <w:left w:val="none" w:sz="0" w:space="0" w:color="auto"/>
        <w:bottom w:val="none" w:sz="0" w:space="0" w:color="auto"/>
        <w:right w:val="none" w:sz="0" w:space="0" w:color="auto"/>
      </w:divBdr>
      <w:divsChild>
        <w:div w:id="921838741">
          <w:marLeft w:val="0"/>
          <w:marRight w:val="0"/>
          <w:marTop w:val="0"/>
          <w:marBottom w:val="0"/>
          <w:divBdr>
            <w:top w:val="none" w:sz="0" w:space="0" w:color="auto"/>
            <w:left w:val="none" w:sz="0" w:space="0" w:color="auto"/>
            <w:bottom w:val="none" w:sz="0" w:space="0" w:color="auto"/>
            <w:right w:val="none" w:sz="0" w:space="0" w:color="auto"/>
          </w:divBdr>
        </w:div>
      </w:divsChild>
    </w:div>
    <w:div w:id="181675204">
      <w:bodyDiv w:val="1"/>
      <w:marLeft w:val="0"/>
      <w:marRight w:val="0"/>
      <w:marTop w:val="0"/>
      <w:marBottom w:val="0"/>
      <w:divBdr>
        <w:top w:val="none" w:sz="0" w:space="0" w:color="auto"/>
        <w:left w:val="none" w:sz="0" w:space="0" w:color="auto"/>
        <w:bottom w:val="none" w:sz="0" w:space="0" w:color="auto"/>
        <w:right w:val="none" w:sz="0" w:space="0" w:color="auto"/>
      </w:divBdr>
    </w:div>
    <w:div w:id="327099224">
      <w:bodyDiv w:val="1"/>
      <w:marLeft w:val="0"/>
      <w:marRight w:val="0"/>
      <w:marTop w:val="0"/>
      <w:marBottom w:val="0"/>
      <w:divBdr>
        <w:top w:val="none" w:sz="0" w:space="0" w:color="auto"/>
        <w:left w:val="none" w:sz="0" w:space="0" w:color="auto"/>
        <w:bottom w:val="none" w:sz="0" w:space="0" w:color="auto"/>
        <w:right w:val="none" w:sz="0" w:space="0" w:color="auto"/>
      </w:divBdr>
    </w:div>
    <w:div w:id="634264482">
      <w:bodyDiv w:val="1"/>
      <w:marLeft w:val="0"/>
      <w:marRight w:val="0"/>
      <w:marTop w:val="0"/>
      <w:marBottom w:val="0"/>
      <w:divBdr>
        <w:top w:val="none" w:sz="0" w:space="0" w:color="auto"/>
        <w:left w:val="none" w:sz="0" w:space="0" w:color="auto"/>
        <w:bottom w:val="none" w:sz="0" w:space="0" w:color="auto"/>
        <w:right w:val="none" w:sz="0" w:space="0" w:color="auto"/>
      </w:divBdr>
    </w:div>
    <w:div w:id="823350646">
      <w:bodyDiv w:val="1"/>
      <w:marLeft w:val="0"/>
      <w:marRight w:val="0"/>
      <w:marTop w:val="0"/>
      <w:marBottom w:val="0"/>
      <w:divBdr>
        <w:top w:val="none" w:sz="0" w:space="0" w:color="auto"/>
        <w:left w:val="none" w:sz="0" w:space="0" w:color="auto"/>
        <w:bottom w:val="none" w:sz="0" w:space="0" w:color="auto"/>
        <w:right w:val="none" w:sz="0" w:space="0" w:color="auto"/>
      </w:divBdr>
    </w:div>
    <w:div w:id="968126453">
      <w:bodyDiv w:val="1"/>
      <w:marLeft w:val="0"/>
      <w:marRight w:val="0"/>
      <w:marTop w:val="0"/>
      <w:marBottom w:val="0"/>
      <w:divBdr>
        <w:top w:val="none" w:sz="0" w:space="0" w:color="auto"/>
        <w:left w:val="none" w:sz="0" w:space="0" w:color="auto"/>
        <w:bottom w:val="none" w:sz="0" w:space="0" w:color="auto"/>
        <w:right w:val="none" w:sz="0" w:space="0" w:color="auto"/>
      </w:divBdr>
    </w:div>
    <w:div w:id="1009912457">
      <w:bodyDiv w:val="1"/>
      <w:marLeft w:val="0"/>
      <w:marRight w:val="0"/>
      <w:marTop w:val="0"/>
      <w:marBottom w:val="0"/>
      <w:divBdr>
        <w:top w:val="none" w:sz="0" w:space="0" w:color="auto"/>
        <w:left w:val="none" w:sz="0" w:space="0" w:color="auto"/>
        <w:bottom w:val="none" w:sz="0" w:space="0" w:color="auto"/>
        <w:right w:val="none" w:sz="0" w:space="0" w:color="auto"/>
      </w:divBdr>
    </w:div>
    <w:div w:id="1258250421">
      <w:bodyDiv w:val="1"/>
      <w:marLeft w:val="0"/>
      <w:marRight w:val="0"/>
      <w:marTop w:val="0"/>
      <w:marBottom w:val="0"/>
      <w:divBdr>
        <w:top w:val="none" w:sz="0" w:space="0" w:color="auto"/>
        <w:left w:val="none" w:sz="0" w:space="0" w:color="auto"/>
        <w:bottom w:val="none" w:sz="0" w:space="0" w:color="auto"/>
        <w:right w:val="none" w:sz="0" w:space="0" w:color="auto"/>
      </w:divBdr>
    </w:div>
    <w:div w:id="1618683578">
      <w:bodyDiv w:val="1"/>
      <w:marLeft w:val="0"/>
      <w:marRight w:val="0"/>
      <w:marTop w:val="0"/>
      <w:marBottom w:val="0"/>
      <w:divBdr>
        <w:top w:val="none" w:sz="0" w:space="0" w:color="auto"/>
        <w:left w:val="none" w:sz="0" w:space="0" w:color="auto"/>
        <w:bottom w:val="none" w:sz="0" w:space="0" w:color="auto"/>
        <w:right w:val="none" w:sz="0" w:space="0" w:color="auto"/>
      </w:divBdr>
    </w:div>
    <w:div w:id="1816485639">
      <w:bodyDiv w:val="1"/>
      <w:marLeft w:val="0"/>
      <w:marRight w:val="0"/>
      <w:marTop w:val="0"/>
      <w:marBottom w:val="0"/>
      <w:divBdr>
        <w:top w:val="none" w:sz="0" w:space="0" w:color="auto"/>
        <w:left w:val="none" w:sz="0" w:space="0" w:color="auto"/>
        <w:bottom w:val="none" w:sz="0" w:space="0" w:color="auto"/>
        <w:right w:val="none" w:sz="0" w:space="0" w:color="auto"/>
      </w:divBdr>
    </w:div>
    <w:div w:id="1945073275">
      <w:bodyDiv w:val="1"/>
      <w:marLeft w:val="0"/>
      <w:marRight w:val="0"/>
      <w:marTop w:val="0"/>
      <w:marBottom w:val="0"/>
      <w:divBdr>
        <w:top w:val="none" w:sz="0" w:space="0" w:color="auto"/>
        <w:left w:val="none" w:sz="0" w:space="0" w:color="auto"/>
        <w:bottom w:val="none" w:sz="0" w:space="0" w:color="auto"/>
        <w:right w:val="none" w:sz="0" w:space="0" w:color="auto"/>
      </w:divBdr>
    </w:div>
    <w:div w:id="2118523469">
      <w:bodyDiv w:val="1"/>
      <w:marLeft w:val="0"/>
      <w:marRight w:val="0"/>
      <w:marTop w:val="0"/>
      <w:marBottom w:val="0"/>
      <w:divBdr>
        <w:top w:val="none" w:sz="0" w:space="0" w:color="auto"/>
        <w:left w:val="none" w:sz="0" w:space="0" w:color="auto"/>
        <w:bottom w:val="none" w:sz="0" w:space="0" w:color="auto"/>
        <w:right w:val="none" w:sz="0" w:space="0" w:color="auto"/>
      </w:divBdr>
      <w:divsChild>
        <w:div w:id="19781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7B9B-918F-4DE8-B619-A3F7AD02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3050</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DOC-MARKER-5EJQ2EIIsGWa340sCewgcA</dc:description>
  <cp:lastModifiedBy>Olga</cp:lastModifiedBy>
  <cp:revision>16</cp:revision>
  <cp:lastPrinted>2023-12-19T09:30:00Z</cp:lastPrinted>
  <dcterms:created xsi:type="dcterms:W3CDTF">2026-04-27T09:12:00Z</dcterms:created>
  <dcterms:modified xsi:type="dcterms:W3CDTF">2026-04-27T13:26:00Z</dcterms:modified>
</cp:coreProperties>
</file>