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81D8F" w14:textId="77777777" w:rsidR="00C22859" w:rsidRDefault="00C22859">
      <w:pPr>
        <w:jc w:val="center"/>
        <w:rPr>
          <w:b/>
          <w:color w:val="FF0000"/>
          <w:spacing w:val="5"/>
          <w:kern w:val="2"/>
        </w:rPr>
      </w:pPr>
    </w:p>
    <w:p w14:paraId="75B2DF06" w14:textId="77777777" w:rsidR="00C22859" w:rsidRDefault="00C22859">
      <w:pPr>
        <w:tabs>
          <w:tab w:val="left" w:pos="390"/>
          <w:tab w:val="left" w:pos="5352"/>
          <w:tab w:val="center" w:pos="7852"/>
        </w:tabs>
        <w:jc w:val="center"/>
        <w:rPr>
          <w:b/>
          <w:bCs/>
        </w:rPr>
      </w:pPr>
    </w:p>
    <w:p w14:paraId="6A22CE7B" w14:textId="28526499" w:rsidR="00C22859" w:rsidRDefault="00CC16EB">
      <w:pPr>
        <w:tabs>
          <w:tab w:val="left" w:pos="390"/>
          <w:tab w:val="left" w:pos="5352"/>
          <w:tab w:val="center" w:pos="7852"/>
        </w:tabs>
        <w:jc w:val="center"/>
      </w:pPr>
      <w:r>
        <w:rPr>
          <w:b/>
          <w:bCs/>
          <w:sz w:val="22"/>
          <w:szCs w:val="22"/>
        </w:rPr>
        <w:t>ДОГОВОР № ____/П-2</w:t>
      </w:r>
      <w:r w:rsidR="00C13B74">
        <w:rPr>
          <w:b/>
          <w:bCs/>
          <w:sz w:val="22"/>
          <w:szCs w:val="22"/>
        </w:rPr>
        <w:t>6</w:t>
      </w:r>
    </w:p>
    <w:p w14:paraId="545834B3" w14:textId="6240C233" w:rsidR="00C22859" w:rsidRDefault="00CC16EB">
      <w:r>
        <w:rPr>
          <w:sz w:val="22"/>
          <w:szCs w:val="22"/>
        </w:rPr>
        <w:t xml:space="preserve">г. Уфа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 _______202</w:t>
      </w:r>
      <w:r w:rsidR="002A50B9">
        <w:rPr>
          <w:sz w:val="22"/>
          <w:szCs w:val="22"/>
        </w:rPr>
        <w:t>6</w:t>
      </w:r>
      <w:r>
        <w:rPr>
          <w:sz w:val="22"/>
          <w:szCs w:val="22"/>
        </w:rPr>
        <w:t xml:space="preserve"> г</w:t>
      </w:r>
      <w:r w:rsidR="002A50B9">
        <w:rPr>
          <w:sz w:val="22"/>
          <w:szCs w:val="22"/>
        </w:rPr>
        <w:t>ода</w:t>
      </w:r>
    </w:p>
    <w:p w14:paraId="56EAA612" w14:textId="77777777" w:rsidR="00C22859" w:rsidRDefault="00C22859">
      <w:pPr>
        <w:rPr>
          <w:sz w:val="22"/>
          <w:szCs w:val="22"/>
        </w:rPr>
      </w:pPr>
    </w:p>
    <w:p w14:paraId="02F1E1BA" w14:textId="053A9783" w:rsidR="00C22859" w:rsidRPr="005A26C1" w:rsidRDefault="00CC16EB">
      <w:pPr>
        <w:ind w:firstLine="708"/>
        <w:jc w:val="both"/>
        <w:rPr>
          <w:sz w:val="22"/>
          <w:szCs w:val="22"/>
        </w:rPr>
      </w:pPr>
      <w:proofErr w:type="gramStart"/>
      <w:r w:rsidRPr="00726D20">
        <w:rPr>
          <w:sz w:val="22"/>
          <w:szCs w:val="22"/>
        </w:rPr>
        <w:t xml:space="preserve">Акционерное </w:t>
      </w:r>
      <w:r w:rsidRPr="00B176C9">
        <w:rPr>
          <w:sz w:val="22"/>
          <w:szCs w:val="22"/>
        </w:rPr>
        <w:t xml:space="preserve">общество Специализированный застройщик «Уфимское городское агентство ипотечного </w:t>
      </w:r>
      <w:r w:rsidRPr="005A26C1">
        <w:rPr>
          <w:sz w:val="22"/>
          <w:szCs w:val="22"/>
        </w:rPr>
        <w:t xml:space="preserve">кредитования», именуемое в дальнейшем «Заказчик», в лице генерального директора Хайруллина </w:t>
      </w:r>
      <w:proofErr w:type="spellStart"/>
      <w:r w:rsidRPr="005A26C1">
        <w:rPr>
          <w:sz w:val="22"/>
          <w:szCs w:val="22"/>
        </w:rPr>
        <w:t>Аската</w:t>
      </w:r>
      <w:proofErr w:type="spellEnd"/>
      <w:r w:rsidRPr="005A26C1">
        <w:rPr>
          <w:sz w:val="22"/>
          <w:szCs w:val="22"/>
        </w:rPr>
        <w:t xml:space="preserve"> </w:t>
      </w:r>
      <w:proofErr w:type="spellStart"/>
      <w:r w:rsidRPr="005A26C1">
        <w:rPr>
          <w:sz w:val="22"/>
          <w:szCs w:val="22"/>
        </w:rPr>
        <w:t>Рифгатовича</w:t>
      </w:r>
      <w:proofErr w:type="spellEnd"/>
      <w:r w:rsidRPr="005A26C1">
        <w:rPr>
          <w:sz w:val="22"/>
          <w:szCs w:val="22"/>
        </w:rPr>
        <w:t>, с одной стороны, и ______________________________, именуемое в дальнейшем «Подрядчик», в лице ___________________________________</w:t>
      </w:r>
      <w:r w:rsidRPr="005A26C1">
        <w:rPr>
          <w:bCs/>
          <w:sz w:val="22"/>
          <w:szCs w:val="22"/>
        </w:rPr>
        <w:t xml:space="preserve">«Стороны», на основании ценового запроса в электронной форме ____________________________ на </w:t>
      </w:r>
      <w:r w:rsidR="00131151" w:rsidRPr="005A26C1">
        <w:rPr>
          <w:rFonts w:eastAsia="Calibri"/>
          <w:sz w:val="22"/>
          <w:szCs w:val="22"/>
          <w:lang w:eastAsia="en-US"/>
        </w:rPr>
        <w:t xml:space="preserve">выполнение  </w:t>
      </w:r>
      <w:r w:rsidR="00F63A4F">
        <w:rPr>
          <w:rFonts w:eastAsia="Calibri"/>
          <w:sz w:val="22"/>
          <w:szCs w:val="22"/>
          <w:lang w:eastAsia="en-US"/>
        </w:rPr>
        <w:t xml:space="preserve"> </w:t>
      </w:r>
      <w:r w:rsidR="00131151" w:rsidRPr="005A26C1">
        <w:rPr>
          <w:rFonts w:eastAsia="Calibri"/>
          <w:sz w:val="22"/>
          <w:szCs w:val="22"/>
          <w:lang w:eastAsia="en-US"/>
        </w:rPr>
        <w:t xml:space="preserve"> работ</w:t>
      </w:r>
      <w:r w:rsidR="00F63A4F" w:rsidRPr="00F63A4F">
        <w:rPr>
          <w:rFonts w:eastAsia="Calibri"/>
          <w:lang w:eastAsia="en-US"/>
        </w:rPr>
        <w:t xml:space="preserve"> </w:t>
      </w:r>
      <w:r w:rsidR="00F63A4F">
        <w:rPr>
          <w:rFonts w:eastAsia="Calibri"/>
          <w:lang w:eastAsia="en-US"/>
        </w:rPr>
        <w:t xml:space="preserve">по </w:t>
      </w:r>
      <w:r w:rsidR="00F63A4F" w:rsidRPr="00F63A4F">
        <w:rPr>
          <w:rFonts w:eastAsia="Calibri"/>
          <w:sz w:val="22"/>
          <w:szCs w:val="22"/>
          <w:lang w:eastAsia="en-US"/>
        </w:rPr>
        <w:t>устройству вентилируемого фасада</w:t>
      </w:r>
      <w:r w:rsidR="00F63A4F">
        <w:rPr>
          <w:rFonts w:eastAsia="Calibri"/>
          <w:sz w:val="22"/>
          <w:szCs w:val="22"/>
          <w:lang w:eastAsia="en-US"/>
        </w:rPr>
        <w:t xml:space="preserve"> </w:t>
      </w:r>
      <w:r w:rsidR="00131151" w:rsidRPr="005A26C1">
        <w:rPr>
          <w:rFonts w:eastAsia="Calibri"/>
          <w:sz w:val="22"/>
          <w:szCs w:val="22"/>
          <w:lang w:eastAsia="en-US"/>
        </w:rPr>
        <w:t xml:space="preserve"> объекта:</w:t>
      </w:r>
      <w:proofErr w:type="gramEnd"/>
      <w:r w:rsidR="00131151" w:rsidRPr="005A26C1">
        <w:rPr>
          <w:rFonts w:eastAsia="Calibri"/>
          <w:sz w:val="22"/>
          <w:szCs w:val="22"/>
          <w:lang w:eastAsia="en-US"/>
        </w:rPr>
        <w:t xml:space="preserve"> </w:t>
      </w:r>
      <w:r w:rsidR="00131151" w:rsidRPr="005A26C1">
        <w:rPr>
          <w:color w:val="000000" w:themeColor="text1"/>
          <w:sz w:val="22"/>
          <w:szCs w:val="22"/>
        </w:rPr>
        <w:t xml:space="preserve">«Многоквартирный 8-ми этажный, 6-ти секционный жилой дом сельского поселения </w:t>
      </w:r>
      <w:proofErr w:type="spellStart"/>
      <w:r w:rsidR="00131151" w:rsidRPr="005A26C1">
        <w:rPr>
          <w:color w:val="000000" w:themeColor="text1"/>
          <w:sz w:val="22"/>
          <w:szCs w:val="22"/>
        </w:rPr>
        <w:t>Миловский</w:t>
      </w:r>
      <w:proofErr w:type="spellEnd"/>
      <w:r w:rsidR="00131151" w:rsidRPr="005A26C1">
        <w:rPr>
          <w:color w:val="000000" w:themeColor="text1"/>
          <w:sz w:val="22"/>
          <w:szCs w:val="22"/>
        </w:rPr>
        <w:t xml:space="preserve"> сельсовет муниципального района Уфимский район РБ  №1 в квартале 1».  </w:t>
      </w:r>
      <w:proofErr w:type="gramStart"/>
      <w:r w:rsidR="00B176C9" w:rsidRPr="005A26C1">
        <w:rPr>
          <w:color w:val="000000" w:themeColor="text1"/>
          <w:sz w:val="22"/>
          <w:szCs w:val="22"/>
        </w:rPr>
        <w:t>.</w:t>
      </w:r>
      <w:proofErr w:type="gramEnd"/>
      <w:r w:rsidR="00B176C9" w:rsidRPr="005A26C1">
        <w:rPr>
          <w:color w:val="000000" w:themeColor="text1"/>
          <w:sz w:val="22"/>
          <w:szCs w:val="22"/>
        </w:rPr>
        <w:t xml:space="preserve">  </w:t>
      </w:r>
      <w:r w:rsidRPr="005A26C1">
        <w:rPr>
          <w:sz w:val="22"/>
          <w:szCs w:val="22"/>
        </w:rPr>
        <w:t xml:space="preserve">, </w:t>
      </w:r>
      <w:proofErr w:type="gramStart"/>
      <w:r w:rsidRPr="005A26C1">
        <w:rPr>
          <w:sz w:val="22"/>
          <w:szCs w:val="22"/>
        </w:rPr>
        <w:t>з</w:t>
      </w:r>
      <w:proofErr w:type="gramEnd"/>
      <w:r w:rsidRPr="005A26C1">
        <w:rPr>
          <w:sz w:val="22"/>
          <w:szCs w:val="22"/>
        </w:rPr>
        <w:t xml:space="preserve">аключили настоящий Договор о нижеследующем:  </w:t>
      </w:r>
    </w:p>
    <w:p w14:paraId="146D403D" w14:textId="77777777" w:rsidR="00C22859" w:rsidRPr="005A26C1" w:rsidRDefault="00CC16EB">
      <w:pPr>
        <w:pStyle w:val="af1"/>
        <w:numPr>
          <w:ilvl w:val="0"/>
          <w:numId w:val="1"/>
        </w:numPr>
        <w:jc w:val="center"/>
        <w:rPr>
          <w:sz w:val="22"/>
          <w:szCs w:val="22"/>
        </w:rPr>
      </w:pPr>
      <w:r w:rsidRPr="005A26C1">
        <w:rPr>
          <w:rFonts w:ascii="Times New Roman" w:hAnsi="Times New Roman"/>
          <w:b/>
          <w:sz w:val="22"/>
          <w:szCs w:val="22"/>
        </w:rPr>
        <w:t>ПРЕДМЕТ ДОГОВОРА (НАИМЕНОВАНИЕ ПРЕДМЕТА ЗАКУПКИ).</w:t>
      </w:r>
    </w:p>
    <w:p w14:paraId="3E462952" w14:textId="77777777" w:rsidR="00C22859" w:rsidRPr="00B176C9" w:rsidRDefault="00CC16EB">
      <w:pPr>
        <w:pStyle w:val="af1"/>
        <w:ind w:left="1069" w:firstLine="0"/>
        <w:jc w:val="center"/>
        <w:rPr>
          <w:sz w:val="22"/>
          <w:szCs w:val="22"/>
        </w:rPr>
      </w:pPr>
      <w:r w:rsidRPr="00B176C9">
        <w:rPr>
          <w:rFonts w:ascii="Times New Roman" w:hAnsi="Times New Roman"/>
          <w:b/>
          <w:sz w:val="22"/>
          <w:szCs w:val="22"/>
        </w:rPr>
        <w:t>МЕСТО ВЫПОЛНЕНИЯ РАБОТ</w:t>
      </w:r>
    </w:p>
    <w:p w14:paraId="24AC125F" w14:textId="29FF9EAA" w:rsidR="00C22859" w:rsidRPr="00F63A4F" w:rsidRDefault="00CC16EB">
      <w:pPr>
        <w:pStyle w:val="13"/>
        <w:spacing w:before="0" w:after="0"/>
        <w:contextualSpacing/>
        <w:jc w:val="both"/>
        <w:rPr>
          <w:sz w:val="22"/>
          <w:szCs w:val="22"/>
        </w:rPr>
      </w:pPr>
      <w:r w:rsidRPr="00B176C9">
        <w:rPr>
          <w:sz w:val="22"/>
          <w:szCs w:val="22"/>
        </w:rPr>
        <w:t xml:space="preserve">1.1. </w:t>
      </w:r>
      <w:r w:rsidRPr="005A26C1">
        <w:rPr>
          <w:sz w:val="22"/>
          <w:szCs w:val="22"/>
        </w:rPr>
        <w:t xml:space="preserve">Предметом Договора является </w:t>
      </w:r>
      <w:r w:rsidR="00131151" w:rsidRPr="005A26C1">
        <w:rPr>
          <w:rFonts w:eastAsia="Calibri"/>
          <w:sz w:val="22"/>
          <w:szCs w:val="22"/>
          <w:lang w:eastAsia="en-US"/>
        </w:rPr>
        <w:t xml:space="preserve">выполнение  </w:t>
      </w:r>
      <w:r w:rsidR="00F63A4F">
        <w:rPr>
          <w:rFonts w:eastAsia="Calibri"/>
          <w:sz w:val="22"/>
          <w:szCs w:val="22"/>
          <w:lang w:eastAsia="en-US"/>
        </w:rPr>
        <w:t xml:space="preserve"> </w:t>
      </w:r>
      <w:r w:rsidR="00131151" w:rsidRPr="005A26C1">
        <w:rPr>
          <w:rFonts w:eastAsia="Calibri"/>
          <w:sz w:val="22"/>
          <w:szCs w:val="22"/>
          <w:lang w:eastAsia="en-US"/>
        </w:rPr>
        <w:t xml:space="preserve"> </w:t>
      </w:r>
      <w:r w:rsidR="00131151" w:rsidRPr="00F63A4F">
        <w:rPr>
          <w:rFonts w:eastAsia="Calibri"/>
          <w:sz w:val="22"/>
          <w:szCs w:val="22"/>
          <w:lang w:eastAsia="en-US"/>
        </w:rPr>
        <w:t>работ</w:t>
      </w:r>
      <w:r w:rsidR="00F63A4F" w:rsidRPr="00F63A4F">
        <w:rPr>
          <w:rFonts w:eastAsia="Calibri"/>
          <w:sz w:val="22"/>
          <w:szCs w:val="22"/>
          <w:lang w:eastAsia="en-US"/>
        </w:rPr>
        <w:t xml:space="preserve"> по устройству вентилируемого фасада</w:t>
      </w:r>
      <w:r w:rsidR="00131151" w:rsidRPr="00F63A4F">
        <w:rPr>
          <w:rFonts w:eastAsia="Calibri"/>
          <w:sz w:val="22"/>
          <w:szCs w:val="22"/>
          <w:lang w:eastAsia="en-US"/>
        </w:rPr>
        <w:t xml:space="preserve"> объекта: </w:t>
      </w:r>
      <w:r w:rsidR="00131151" w:rsidRPr="00F63A4F">
        <w:rPr>
          <w:color w:val="000000" w:themeColor="text1"/>
          <w:sz w:val="22"/>
          <w:szCs w:val="22"/>
        </w:rPr>
        <w:t xml:space="preserve">«Многоквартирный 8-ми этажный, 6-ти секционный жилой дом сельского поселения </w:t>
      </w:r>
      <w:proofErr w:type="spellStart"/>
      <w:r w:rsidR="00131151" w:rsidRPr="00F63A4F">
        <w:rPr>
          <w:color w:val="000000" w:themeColor="text1"/>
          <w:sz w:val="22"/>
          <w:szCs w:val="22"/>
        </w:rPr>
        <w:t>Миловский</w:t>
      </w:r>
      <w:proofErr w:type="spellEnd"/>
      <w:r w:rsidR="00131151" w:rsidRPr="00F63A4F">
        <w:rPr>
          <w:color w:val="000000" w:themeColor="text1"/>
          <w:sz w:val="22"/>
          <w:szCs w:val="22"/>
        </w:rPr>
        <w:t xml:space="preserve"> сельсовет муниципального района Уфимский район РБ  №1 в квартале 1»</w:t>
      </w:r>
      <w:proofErr w:type="gramStart"/>
      <w:r w:rsidR="00131151" w:rsidRPr="00F63A4F">
        <w:rPr>
          <w:color w:val="000000" w:themeColor="text1"/>
          <w:sz w:val="22"/>
          <w:szCs w:val="22"/>
        </w:rPr>
        <w:t>.</w:t>
      </w:r>
      <w:proofErr w:type="gramEnd"/>
      <w:r w:rsidR="00131151" w:rsidRPr="00F63A4F">
        <w:rPr>
          <w:color w:val="000000" w:themeColor="text1"/>
          <w:sz w:val="22"/>
          <w:szCs w:val="22"/>
        </w:rPr>
        <w:t xml:space="preserve">  </w:t>
      </w:r>
      <w:r w:rsidRPr="00F63A4F">
        <w:rPr>
          <w:sz w:val="22"/>
          <w:szCs w:val="22"/>
        </w:rPr>
        <w:t>(</w:t>
      </w:r>
      <w:proofErr w:type="gramStart"/>
      <w:r w:rsidRPr="00F63A4F">
        <w:rPr>
          <w:sz w:val="22"/>
          <w:szCs w:val="22"/>
        </w:rPr>
        <w:t>д</w:t>
      </w:r>
      <w:proofErr w:type="gramEnd"/>
      <w:r w:rsidRPr="00F63A4F">
        <w:rPr>
          <w:sz w:val="22"/>
          <w:szCs w:val="22"/>
        </w:rPr>
        <w:t>алее – Объект).</w:t>
      </w:r>
    </w:p>
    <w:p w14:paraId="78498958" w14:textId="0F5F3A36" w:rsidR="00C22859" w:rsidRPr="00B176C9" w:rsidRDefault="00CC16EB">
      <w:pPr>
        <w:pStyle w:val="af1"/>
        <w:ind w:firstLine="567"/>
        <w:rPr>
          <w:sz w:val="22"/>
          <w:szCs w:val="22"/>
        </w:rPr>
      </w:pPr>
      <w:r w:rsidRPr="005A26C1">
        <w:rPr>
          <w:rFonts w:ascii="Times New Roman" w:hAnsi="Times New Roman"/>
          <w:sz w:val="22"/>
          <w:szCs w:val="22"/>
        </w:rPr>
        <w:t xml:space="preserve">1.2. В состав Работ по Договору </w:t>
      </w:r>
      <w:r w:rsidR="00C13B74" w:rsidRPr="005A26C1">
        <w:rPr>
          <w:rFonts w:ascii="Times New Roman" w:hAnsi="Times New Roman"/>
          <w:sz w:val="22"/>
          <w:szCs w:val="22"/>
        </w:rPr>
        <w:t xml:space="preserve">входят работы </w:t>
      </w:r>
      <w:r w:rsidRPr="005A26C1">
        <w:rPr>
          <w:rFonts w:ascii="Times New Roman" w:hAnsi="Times New Roman"/>
          <w:sz w:val="22"/>
          <w:szCs w:val="22"/>
        </w:rPr>
        <w:t>согласно Приложению</w:t>
      </w:r>
      <w:r w:rsidRPr="00B176C9">
        <w:rPr>
          <w:rFonts w:ascii="Times New Roman" w:hAnsi="Times New Roman"/>
          <w:sz w:val="22"/>
          <w:szCs w:val="22"/>
        </w:rPr>
        <w:t xml:space="preserve"> № 1 к Договору (Техническое задание).</w:t>
      </w:r>
    </w:p>
    <w:p w14:paraId="3826F612" w14:textId="1C12CF33" w:rsidR="00C22859" w:rsidRPr="00726D20" w:rsidRDefault="00CC16EB">
      <w:pPr>
        <w:pStyle w:val="af1"/>
        <w:ind w:firstLine="567"/>
        <w:rPr>
          <w:sz w:val="22"/>
          <w:szCs w:val="22"/>
        </w:rPr>
      </w:pPr>
      <w:r w:rsidRPr="00B176C9">
        <w:rPr>
          <w:rFonts w:ascii="Times New Roman" w:hAnsi="Times New Roman"/>
          <w:sz w:val="22"/>
          <w:szCs w:val="22"/>
        </w:rPr>
        <w:t xml:space="preserve">1.3. Адрес места </w:t>
      </w:r>
      <w:bookmarkStart w:id="0" w:name="_Hlk149638910"/>
      <w:r w:rsidRPr="00B176C9">
        <w:rPr>
          <w:rFonts w:ascii="Times New Roman" w:hAnsi="Times New Roman"/>
          <w:sz w:val="22"/>
          <w:szCs w:val="22"/>
        </w:rPr>
        <w:t xml:space="preserve">выполнения комплекса Работ: </w:t>
      </w:r>
      <w:bookmarkEnd w:id="0"/>
      <w:r w:rsidRPr="00B176C9">
        <w:rPr>
          <w:rFonts w:ascii="Times New Roman" w:hAnsi="Times New Roman"/>
          <w:sz w:val="22"/>
          <w:szCs w:val="22"/>
        </w:rPr>
        <w:t xml:space="preserve">в </w:t>
      </w:r>
      <w:proofErr w:type="gramStart"/>
      <w:r w:rsidRPr="00B176C9">
        <w:rPr>
          <w:rFonts w:ascii="Times New Roman" w:hAnsi="Times New Roman"/>
          <w:sz w:val="22"/>
          <w:szCs w:val="22"/>
        </w:rPr>
        <w:t>границах</w:t>
      </w:r>
      <w:proofErr w:type="gramEnd"/>
      <w:r w:rsidRPr="00B176C9">
        <w:rPr>
          <w:rFonts w:ascii="Times New Roman" w:hAnsi="Times New Roman"/>
          <w:sz w:val="22"/>
          <w:szCs w:val="22"/>
        </w:rPr>
        <w:t xml:space="preserve"> земельного участка с кадастровым номером 02:47:101001:</w:t>
      </w:r>
      <w:r w:rsidR="00726D20" w:rsidRPr="00B176C9">
        <w:rPr>
          <w:rFonts w:ascii="Times New Roman" w:hAnsi="Times New Roman"/>
          <w:sz w:val="22"/>
          <w:szCs w:val="22"/>
        </w:rPr>
        <w:t>3666</w:t>
      </w:r>
      <w:r w:rsidRPr="00B176C9">
        <w:rPr>
          <w:rFonts w:ascii="Times New Roman" w:hAnsi="Times New Roman"/>
          <w:sz w:val="22"/>
          <w:szCs w:val="22"/>
        </w:rPr>
        <w:t xml:space="preserve"> в с. </w:t>
      </w:r>
      <w:proofErr w:type="spellStart"/>
      <w:r w:rsidRPr="00B176C9">
        <w:rPr>
          <w:rFonts w:ascii="Times New Roman" w:hAnsi="Times New Roman"/>
          <w:sz w:val="22"/>
          <w:szCs w:val="22"/>
        </w:rPr>
        <w:t>Миловка</w:t>
      </w:r>
      <w:proofErr w:type="spellEnd"/>
      <w:r w:rsidRPr="00B176C9">
        <w:rPr>
          <w:rFonts w:ascii="Times New Roman" w:hAnsi="Times New Roman"/>
          <w:sz w:val="22"/>
          <w:szCs w:val="22"/>
        </w:rPr>
        <w:t xml:space="preserve"> сельского поселения </w:t>
      </w:r>
      <w:proofErr w:type="spellStart"/>
      <w:r w:rsidRPr="00B176C9">
        <w:rPr>
          <w:rFonts w:ascii="Times New Roman" w:hAnsi="Times New Roman"/>
          <w:sz w:val="22"/>
          <w:szCs w:val="22"/>
        </w:rPr>
        <w:t>Миловский</w:t>
      </w:r>
      <w:proofErr w:type="spellEnd"/>
      <w:r w:rsidRPr="00B176C9">
        <w:rPr>
          <w:rFonts w:ascii="Times New Roman" w:hAnsi="Times New Roman"/>
          <w:sz w:val="22"/>
          <w:szCs w:val="22"/>
        </w:rPr>
        <w:t xml:space="preserve"> сельсовет муниципального</w:t>
      </w:r>
      <w:r w:rsidRPr="0055016C">
        <w:rPr>
          <w:rFonts w:ascii="Times New Roman" w:hAnsi="Times New Roman"/>
          <w:sz w:val="22"/>
          <w:szCs w:val="22"/>
        </w:rPr>
        <w:t xml:space="preserve"> района Уфимский район Республики</w:t>
      </w:r>
      <w:r w:rsidRPr="00726D20">
        <w:rPr>
          <w:rFonts w:ascii="Times New Roman" w:hAnsi="Times New Roman"/>
          <w:sz w:val="22"/>
          <w:szCs w:val="22"/>
        </w:rPr>
        <w:t xml:space="preserve"> Башкортостан. </w:t>
      </w:r>
    </w:p>
    <w:p w14:paraId="49BAE92E" w14:textId="77777777" w:rsidR="00C22859" w:rsidRDefault="00CC16EB">
      <w:pPr>
        <w:tabs>
          <w:tab w:val="left" w:pos="993"/>
        </w:tabs>
        <w:ind w:firstLine="567"/>
        <w:jc w:val="both"/>
      </w:pPr>
      <w:r>
        <w:rPr>
          <w:sz w:val="22"/>
          <w:szCs w:val="22"/>
        </w:rPr>
        <w:t xml:space="preserve">1.4. Работы, выполненные Подрядчиком, должны соответствовать: проектной документации, государственным стандартам (ГОСТ), требованиям строительных норм и правил (СНиП), техническому регламенту, требованиям градостроительного плана земельного участка, техническим условиям (ТУ), и другим нормативным документам, действующим на территории Российской Федерации и Республики Башкортостан, </w:t>
      </w:r>
      <w:r>
        <w:rPr>
          <w:spacing w:val="2"/>
          <w:sz w:val="22"/>
          <w:szCs w:val="22"/>
        </w:rPr>
        <w:t xml:space="preserve">а также </w:t>
      </w:r>
      <w:r>
        <w:rPr>
          <w:sz w:val="22"/>
          <w:szCs w:val="22"/>
        </w:rPr>
        <w:t>условиям настоящего Договора.</w:t>
      </w:r>
    </w:p>
    <w:p w14:paraId="22905EFB" w14:textId="77777777" w:rsidR="00C22859" w:rsidRDefault="00CC16EB">
      <w:pPr>
        <w:shd w:val="clear" w:color="auto" w:fill="FFFFFF"/>
        <w:tabs>
          <w:tab w:val="left" w:pos="851"/>
          <w:tab w:val="left" w:pos="2455"/>
        </w:tabs>
        <w:ind w:firstLine="567"/>
        <w:jc w:val="both"/>
      </w:pPr>
      <w:r>
        <w:rPr>
          <w:sz w:val="22"/>
          <w:szCs w:val="22"/>
        </w:rPr>
        <w:t>1.5. В случае прекращения действия нормативных актов, определяющих требования к видам работ, Работы должны выполняться в соответствии с нормативными актами, действующими на момент выполнения Работ.</w:t>
      </w:r>
    </w:p>
    <w:p w14:paraId="179891C9" w14:textId="77777777" w:rsidR="00C22859" w:rsidRDefault="00CC16EB">
      <w:pPr>
        <w:shd w:val="clear" w:color="auto" w:fill="FFFFFF"/>
        <w:tabs>
          <w:tab w:val="left" w:pos="851"/>
          <w:tab w:val="left" w:pos="2455"/>
        </w:tabs>
        <w:ind w:firstLine="567"/>
        <w:jc w:val="both"/>
      </w:pPr>
      <w:r>
        <w:rPr>
          <w:sz w:val="22"/>
          <w:szCs w:val="22"/>
        </w:rPr>
        <w:t>1.6. Подрядчик осуществляет Работы по настоящему Договору на основании документов, подтверждающих соответствие Подрядчика требованиям, устанавливаемым в соответствии с законодательством Российской Федерации к лицам, осуществляющим выполнение Работ, являющихся предметом настоящего Договора, а именно: свидетельство о допуске к определенному виду или видам Работ, которые оказывают влияние на безопасность объектов капитального строительства.</w:t>
      </w:r>
    </w:p>
    <w:p w14:paraId="531D9440" w14:textId="77777777" w:rsidR="00C22859" w:rsidRDefault="00CC16EB">
      <w:pPr>
        <w:shd w:val="clear" w:color="auto" w:fill="FFFFFF"/>
        <w:tabs>
          <w:tab w:val="left" w:pos="851"/>
          <w:tab w:val="left" w:pos="9727"/>
        </w:tabs>
        <w:ind w:firstLine="567"/>
        <w:jc w:val="both"/>
      </w:pPr>
      <w:r>
        <w:rPr>
          <w:sz w:val="22"/>
          <w:szCs w:val="22"/>
        </w:rPr>
        <w:t>1.7. Подрядчик обязуется завершить Работы в сроки, предусмотренные п. 2.3 Договора и Приложением № 2 («График производства работ»), в соответствии с проектной документацией, Техническим заданием (Приложение №1), условиями исполнения настоящего Договора.</w:t>
      </w:r>
    </w:p>
    <w:p w14:paraId="30CD38FD" w14:textId="77777777" w:rsidR="00C22859" w:rsidRDefault="00CC16EB">
      <w:pPr>
        <w:shd w:val="clear" w:color="auto" w:fill="FFFFFF"/>
        <w:tabs>
          <w:tab w:val="left" w:pos="851"/>
          <w:tab w:val="left" w:pos="9727"/>
        </w:tabs>
        <w:ind w:firstLine="567"/>
        <w:jc w:val="both"/>
        <w:rPr>
          <w:sz w:val="22"/>
          <w:szCs w:val="22"/>
        </w:rPr>
      </w:pPr>
      <w:r>
        <w:rPr>
          <w:sz w:val="22"/>
          <w:szCs w:val="22"/>
        </w:rPr>
        <w:t>1.8. Подрядчик осуществляет выполнение Работ с применением необходимой собственной материально-технической базы (машин, вспомогательных устройств, производственного оборудования, измерительных приборов, инструментов, средств индивидуальной защиты и т.п.), материалов и оборудования (изделий, конструкций), расходных материалов и силами персонала, имеющего соответствующую квалификацию, с учетом сложности выполняемых Работ.</w:t>
      </w:r>
    </w:p>
    <w:p w14:paraId="4C0FFE4D" w14:textId="19B0E568" w:rsidR="00C22859" w:rsidRPr="00726D20" w:rsidRDefault="00CC16EB">
      <w:pPr>
        <w:shd w:val="clear" w:color="auto" w:fill="FFFFFF"/>
        <w:tabs>
          <w:tab w:val="left" w:pos="851"/>
          <w:tab w:val="left" w:pos="9727"/>
        </w:tabs>
        <w:ind w:firstLine="567"/>
        <w:jc w:val="both"/>
        <w:rPr>
          <w:sz w:val="22"/>
          <w:szCs w:val="22"/>
        </w:rPr>
      </w:pPr>
      <w:r w:rsidRPr="00726D20">
        <w:rPr>
          <w:sz w:val="22"/>
          <w:szCs w:val="22"/>
        </w:rPr>
        <w:t>1.9 Все имущественные права требования в том, числе право требования выполнения комплекса работ на объекте</w:t>
      </w:r>
      <w:r w:rsidRPr="0055016C">
        <w:rPr>
          <w:sz w:val="22"/>
          <w:szCs w:val="22"/>
        </w:rPr>
        <w:t xml:space="preserve">: </w:t>
      </w:r>
      <w:r w:rsidR="00726D20" w:rsidRPr="0055016C">
        <w:rPr>
          <w:rFonts w:eastAsia="Calibri"/>
          <w:bCs/>
          <w:color w:val="000000"/>
          <w:sz w:val="22"/>
          <w:szCs w:val="22"/>
          <w:lang w:eastAsia="en-US"/>
        </w:rPr>
        <w:t xml:space="preserve">«Многоквартирный 8-этажный 6-ти секционный жилой дом сельского поселения </w:t>
      </w:r>
      <w:proofErr w:type="spellStart"/>
      <w:r w:rsidR="00726D20" w:rsidRPr="0055016C">
        <w:rPr>
          <w:rFonts w:eastAsia="Calibri"/>
          <w:bCs/>
          <w:color w:val="000000"/>
          <w:sz w:val="22"/>
          <w:szCs w:val="22"/>
          <w:lang w:eastAsia="en-US"/>
        </w:rPr>
        <w:t>Миловский</w:t>
      </w:r>
      <w:proofErr w:type="spellEnd"/>
      <w:r w:rsidR="00726D20" w:rsidRPr="0055016C">
        <w:rPr>
          <w:rFonts w:eastAsia="Calibri"/>
          <w:bCs/>
          <w:color w:val="000000"/>
          <w:sz w:val="22"/>
          <w:szCs w:val="22"/>
          <w:lang w:eastAsia="en-US"/>
        </w:rPr>
        <w:t xml:space="preserve"> сельсовет муниципального района Уфимский район РБ №1 в квартале 1»</w:t>
      </w:r>
      <w:r w:rsidRPr="0055016C">
        <w:rPr>
          <w:color w:val="000000"/>
          <w:sz w:val="22"/>
          <w:szCs w:val="22"/>
        </w:rPr>
        <w:t xml:space="preserve"> </w:t>
      </w:r>
      <w:r w:rsidRPr="0055016C">
        <w:rPr>
          <w:sz w:val="22"/>
          <w:szCs w:val="22"/>
        </w:rPr>
        <w:t xml:space="preserve">на основании Разрешения на строительство от </w:t>
      </w:r>
      <w:r w:rsidR="00726D20" w:rsidRPr="0055016C">
        <w:rPr>
          <w:sz w:val="22"/>
          <w:szCs w:val="22"/>
        </w:rPr>
        <w:t>19</w:t>
      </w:r>
      <w:r w:rsidRPr="0055016C">
        <w:rPr>
          <w:sz w:val="22"/>
          <w:szCs w:val="22"/>
        </w:rPr>
        <w:t xml:space="preserve"> </w:t>
      </w:r>
      <w:r w:rsidR="00726D20" w:rsidRPr="0055016C">
        <w:rPr>
          <w:sz w:val="22"/>
          <w:szCs w:val="22"/>
        </w:rPr>
        <w:t>мая</w:t>
      </w:r>
      <w:r w:rsidRPr="0055016C">
        <w:rPr>
          <w:sz w:val="22"/>
          <w:szCs w:val="22"/>
        </w:rPr>
        <w:t xml:space="preserve"> 202</w:t>
      </w:r>
      <w:r w:rsidR="00726D20" w:rsidRPr="0055016C">
        <w:rPr>
          <w:sz w:val="22"/>
          <w:szCs w:val="22"/>
        </w:rPr>
        <w:t>3</w:t>
      </w:r>
      <w:r w:rsidRPr="0055016C">
        <w:rPr>
          <w:sz w:val="22"/>
          <w:szCs w:val="22"/>
        </w:rPr>
        <w:t xml:space="preserve"> года №</w:t>
      </w:r>
      <w:r w:rsidR="00726D20" w:rsidRPr="0055016C">
        <w:rPr>
          <w:sz w:val="22"/>
          <w:szCs w:val="22"/>
        </w:rPr>
        <w:t xml:space="preserve"> </w:t>
      </w:r>
      <w:r w:rsidR="00726D20" w:rsidRPr="0055016C">
        <w:rPr>
          <w:rFonts w:eastAsiaTheme="minorHAnsi"/>
          <w:sz w:val="22"/>
          <w:szCs w:val="22"/>
          <w:lang w:eastAsia="en-US"/>
        </w:rPr>
        <w:t>02-47-90-2023</w:t>
      </w:r>
      <w:r w:rsidRPr="0055016C">
        <w:rPr>
          <w:sz w:val="22"/>
          <w:szCs w:val="22"/>
        </w:rPr>
        <w:t>, выданного Администрацией</w:t>
      </w:r>
      <w:r w:rsidRPr="00726D20">
        <w:rPr>
          <w:sz w:val="22"/>
          <w:szCs w:val="22"/>
        </w:rPr>
        <w:t xml:space="preserve"> муниципального района Уфимский район Республики Башкортостан, а также права, которые Акционерное общество Специализированный Застройщик «Уфимское городское агентство ипотечного кредитования» приобретет в будущем по настоящему Договору передаются в залог Публичному акционерному обществу «Сбербанк России» (далее Банк). Подрядчик предоставляет согласие на залог имущественных прав требования по Договору Банку и на реализацию Банком указанных прав по Договору третьему лицу в случае обращения взыскания на заложенные имущественные права».</w:t>
      </w:r>
    </w:p>
    <w:p w14:paraId="1C9BB940" w14:textId="4644896B" w:rsidR="00C22859" w:rsidRPr="00726D20" w:rsidRDefault="00CC16EB">
      <w:pPr>
        <w:shd w:val="clear" w:color="auto" w:fill="FFFFFF"/>
        <w:tabs>
          <w:tab w:val="left" w:pos="851"/>
          <w:tab w:val="left" w:pos="9727"/>
        </w:tabs>
        <w:ind w:firstLine="567"/>
        <w:jc w:val="both"/>
        <w:rPr>
          <w:sz w:val="22"/>
          <w:szCs w:val="22"/>
        </w:rPr>
      </w:pPr>
      <w:r w:rsidRPr="00B74B88">
        <w:rPr>
          <w:sz w:val="22"/>
          <w:szCs w:val="22"/>
        </w:rPr>
        <w:t>1.</w:t>
      </w:r>
      <w:r w:rsidRPr="00726D20">
        <w:rPr>
          <w:sz w:val="22"/>
          <w:szCs w:val="22"/>
        </w:rPr>
        <w:t>10.</w:t>
      </w:r>
      <w:r w:rsidRPr="00726D20">
        <w:rPr>
          <w:color w:val="000000"/>
          <w:sz w:val="22"/>
          <w:szCs w:val="22"/>
        </w:rPr>
        <w:t xml:space="preserve"> Собственником результата выполняемого комплекса работ (как завершенного, так и не завершенного строительством) является Заказчик.</w:t>
      </w:r>
    </w:p>
    <w:p w14:paraId="1D1E8798" w14:textId="77777777" w:rsidR="00C22859" w:rsidRDefault="00CC16EB">
      <w:pPr>
        <w:pStyle w:val="af1"/>
        <w:numPr>
          <w:ilvl w:val="0"/>
          <w:numId w:val="1"/>
        </w:numPr>
        <w:jc w:val="center"/>
      </w:pPr>
      <w:r>
        <w:rPr>
          <w:rFonts w:ascii="Times New Roman" w:hAnsi="Times New Roman"/>
          <w:b/>
          <w:color w:val="000000"/>
          <w:sz w:val="22"/>
          <w:szCs w:val="22"/>
        </w:rPr>
        <w:t>СРОК ДЕЙСТВИЯ ДОГОВОРА. СРОКИ ВЫПОЛНЕНИЯ РАБОТ</w:t>
      </w:r>
    </w:p>
    <w:p w14:paraId="3744A6AA" w14:textId="77777777" w:rsidR="00C22859" w:rsidRDefault="00CC16EB">
      <w:pPr>
        <w:pStyle w:val="af1"/>
        <w:ind w:firstLine="567"/>
      </w:pPr>
      <w:r w:rsidRPr="0055016C">
        <w:rPr>
          <w:rFonts w:ascii="Times New Roman" w:hAnsi="Times New Roman"/>
          <w:color w:val="000000"/>
          <w:sz w:val="22"/>
          <w:szCs w:val="22"/>
        </w:rPr>
        <w:lastRenderedPageBreak/>
        <w:t xml:space="preserve">2.1. Договор вступает в силу с момента заключения и </w:t>
      </w:r>
      <w:r w:rsidRPr="0055016C">
        <w:rPr>
          <w:rFonts w:ascii="Times New Roman" w:hAnsi="Times New Roman"/>
          <w:sz w:val="22"/>
          <w:szCs w:val="22"/>
        </w:rPr>
        <w:t xml:space="preserve">действует </w:t>
      </w:r>
      <w:r w:rsidRPr="00B176C9">
        <w:rPr>
          <w:rFonts w:ascii="Times New Roman" w:hAnsi="Times New Roman"/>
          <w:sz w:val="22"/>
          <w:szCs w:val="22"/>
          <w:highlight w:val="yellow"/>
          <w:shd w:val="clear" w:color="auto" w:fill="FFFF00"/>
        </w:rPr>
        <w:t>полного исполнения сторонами обязательств по Договору.</w:t>
      </w:r>
    </w:p>
    <w:p w14:paraId="5FBA966E" w14:textId="77777777" w:rsidR="00C22859" w:rsidRDefault="00CC16EB">
      <w:pPr>
        <w:pStyle w:val="af1"/>
        <w:ind w:firstLine="567"/>
      </w:pPr>
      <w:r>
        <w:rPr>
          <w:rFonts w:ascii="Times New Roman" w:hAnsi="Times New Roman"/>
          <w:sz w:val="22"/>
          <w:szCs w:val="22"/>
        </w:rPr>
        <w:t>2.2. Срок выполнения Работ определяется в Приложении № 2 («График производства работ»), в рамках общих сроков, указанных в п. 2.3 Договора.</w:t>
      </w:r>
    </w:p>
    <w:p w14:paraId="1429EF87" w14:textId="77777777" w:rsidR="00C22859" w:rsidRDefault="00CC16EB">
      <w:pPr>
        <w:pStyle w:val="af1"/>
        <w:ind w:firstLine="567"/>
      </w:pPr>
      <w:r>
        <w:rPr>
          <w:rFonts w:ascii="Times New Roman" w:hAnsi="Times New Roman"/>
          <w:sz w:val="22"/>
          <w:szCs w:val="22"/>
        </w:rPr>
        <w:t xml:space="preserve">2.3. Общий срок выполнения Работ составляет: </w:t>
      </w:r>
    </w:p>
    <w:p w14:paraId="27D6C14C" w14:textId="77777777" w:rsidR="00C22859" w:rsidRDefault="00CC16EB">
      <w:pPr>
        <w:pStyle w:val="af1"/>
        <w:ind w:firstLine="567"/>
      </w:pPr>
      <w:r>
        <w:rPr>
          <w:rFonts w:ascii="Times New Roman" w:hAnsi="Times New Roman"/>
          <w:sz w:val="22"/>
          <w:szCs w:val="22"/>
        </w:rPr>
        <w:t>2.3.1. начало выполнения Работ -  в течение 5 (Пяти) календарных дней с момента передачи Подрядчику строительной площадки под выполнение комплекса Работ;</w:t>
      </w:r>
    </w:p>
    <w:p w14:paraId="74C23D60" w14:textId="49A58F2E" w:rsidR="00C22859" w:rsidRPr="00B176C9" w:rsidRDefault="00CC16EB">
      <w:pPr>
        <w:pStyle w:val="af1"/>
        <w:ind w:firstLine="567"/>
      </w:pPr>
      <w:r>
        <w:rPr>
          <w:rFonts w:ascii="Times New Roman" w:hAnsi="Times New Roman"/>
          <w:sz w:val="22"/>
          <w:szCs w:val="22"/>
        </w:rPr>
        <w:t>2.3.2</w:t>
      </w:r>
      <w:r>
        <w:rPr>
          <w:rFonts w:ascii="Times New Roman" w:hAnsi="Times New Roman"/>
          <w:color w:val="000000"/>
          <w:sz w:val="22"/>
          <w:szCs w:val="22"/>
          <w:shd w:val="clear" w:color="auto" w:fill="FFFF00"/>
        </w:rPr>
        <w:t xml:space="preserve">. окончание </w:t>
      </w:r>
      <w:r w:rsidRPr="00B176C9">
        <w:rPr>
          <w:rFonts w:ascii="Times New Roman" w:hAnsi="Times New Roman"/>
          <w:color w:val="000000"/>
          <w:sz w:val="22"/>
          <w:szCs w:val="22"/>
          <w:shd w:val="clear" w:color="auto" w:fill="FFFF00"/>
        </w:rPr>
        <w:t>Работ – не позднее «</w:t>
      </w:r>
      <w:r w:rsidR="00B176C9" w:rsidRPr="00B176C9">
        <w:rPr>
          <w:rFonts w:ascii="Times New Roman" w:hAnsi="Times New Roman"/>
          <w:color w:val="000000"/>
          <w:sz w:val="22"/>
          <w:szCs w:val="22"/>
          <w:shd w:val="clear" w:color="auto" w:fill="FFFF00"/>
        </w:rPr>
        <w:t>3</w:t>
      </w:r>
      <w:r w:rsidR="0014484F">
        <w:rPr>
          <w:rFonts w:ascii="Times New Roman" w:hAnsi="Times New Roman"/>
          <w:color w:val="000000"/>
          <w:sz w:val="22"/>
          <w:szCs w:val="22"/>
          <w:shd w:val="clear" w:color="auto" w:fill="FFFF00"/>
        </w:rPr>
        <w:t>1</w:t>
      </w:r>
      <w:r w:rsidR="00B176C9" w:rsidRPr="00B176C9">
        <w:rPr>
          <w:rFonts w:ascii="Times New Roman" w:hAnsi="Times New Roman"/>
          <w:color w:val="000000"/>
          <w:sz w:val="22"/>
          <w:szCs w:val="22"/>
          <w:shd w:val="clear" w:color="auto" w:fill="FFFF00"/>
        </w:rPr>
        <w:t xml:space="preserve"> </w:t>
      </w:r>
      <w:r w:rsidR="005A26C1">
        <w:rPr>
          <w:rFonts w:ascii="Times New Roman" w:hAnsi="Times New Roman"/>
          <w:color w:val="000000"/>
          <w:sz w:val="22"/>
          <w:szCs w:val="22"/>
          <w:shd w:val="clear" w:color="auto" w:fill="FFFF00"/>
        </w:rPr>
        <w:t xml:space="preserve">августа </w:t>
      </w:r>
      <w:r w:rsidR="00B176C9" w:rsidRPr="00B176C9">
        <w:rPr>
          <w:rFonts w:ascii="Times New Roman" w:hAnsi="Times New Roman"/>
          <w:color w:val="000000"/>
          <w:sz w:val="22"/>
          <w:szCs w:val="22"/>
          <w:shd w:val="clear" w:color="auto" w:fill="FFFF00"/>
        </w:rPr>
        <w:t>2026г</w:t>
      </w:r>
      <w:r w:rsidRPr="00B176C9">
        <w:rPr>
          <w:rFonts w:ascii="Times New Roman" w:hAnsi="Times New Roman"/>
          <w:color w:val="000000"/>
          <w:sz w:val="22"/>
          <w:szCs w:val="22"/>
          <w:shd w:val="clear" w:color="auto" w:fill="FFFF00"/>
        </w:rPr>
        <w:t>.</w:t>
      </w:r>
    </w:p>
    <w:p w14:paraId="5AB971A0" w14:textId="77777777" w:rsidR="00C22859" w:rsidRDefault="00CC16EB">
      <w:pPr>
        <w:shd w:val="clear" w:color="auto" w:fill="FFFFFF"/>
        <w:tabs>
          <w:tab w:val="left" w:pos="2455"/>
        </w:tabs>
        <w:ind w:firstLine="567"/>
        <w:jc w:val="both"/>
      </w:pPr>
      <w:r>
        <w:rPr>
          <w:color w:val="000000"/>
          <w:sz w:val="22"/>
          <w:szCs w:val="22"/>
        </w:rPr>
        <w:t>2.4. Окончанием срока выполнения комплекса Работ является заве</w:t>
      </w:r>
      <w:r>
        <w:rPr>
          <w:sz w:val="22"/>
          <w:szCs w:val="22"/>
        </w:rPr>
        <w:t xml:space="preserve">ршение всех необходимых Работ, предусмотренных настоящим Договором, с устранением всех замечаний </w:t>
      </w:r>
      <w:r>
        <w:rPr>
          <w:bCs/>
          <w:sz w:val="22"/>
          <w:szCs w:val="22"/>
        </w:rPr>
        <w:t xml:space="preserve">(недостатков, несоответствий, дефектов) </w:t>
      </w:r>
      <w:r>
        <w:rPr>
          <w:sz w:val="22"/>
          <w:szCs w:val="22"/>
        </w:rPr>
        <w:t xml:space="preserve">и </w:t>
      </w:r>
      <w:r>
        <w:rPr>
          <w:bCs/>
          <w:sz w:val="22"/>
          <w:szCs w:val="22"/>
        </w:rPr>
        <w:t>подписанием Сторонами итоговой Справки о стоимости выполненных работ и затрат (форма №КС-3).</w:t>
      </w:r>
    </w:p>
    <w:p w14:paraId="1748FABE" w14:textId="77777777" w:rsidR="00C22859" w:rsidRDefault="00CC16EB">
      <w:pPr>
        <w:pStyle w:val="af1"/>
        <w:ind w:firstLine="567"/>
      </w:pPr>
      <w:r>
        <w:rPr>
          <w:rFonts w:ascii="Times New Roman" w:hAnsi="Times New Roman"/>
          <w:sz w:val="22"/>
          <w:szCs w:val="22"/>
        </w:rPr>
        <w:t>2.5. Окончание срока действия настоящего Договора не освобождает Стороны от ответственности за его нарушение.</w:t>
      </w:r>
    </w:p>
    <w:p w14:paraId="65C808EA" w14:textId="77777777" w:rsidR="00C22859" w:rsidRDefault="00CC16EB">
      <w:pPr>
        <w:pStyle w:val="af1"/>
        <w:ind w:firstLine="567"/>
      </w:pPr>
      <w:r>
        <w:rPr>
          <w:rFonts w:ascii="Times New Roman" w:hAnsi="Times New Roman"/>
          <w:sz w:val="22"/>
          <w:szCs w:val="22"/>
        </w:rPr>
        <w:t>2.6. Подрядчик по согласованию с Заказчиком может досрочно сдать выполненные Работы. Заказчик вправе досрочно принять выполненные Работы в соответствии с условиями Договора.</w:t>
      </w:r>
    </w:p>
    <w:p w14:paraId="460AD432" w14:textId="77777777" w:rsidR="00C22859" w:rsidRDefault="00CC16EB">
      <w:pPr>
        <w:pStyle w:val="af1"/>
        <w:ind w:firstLine="567"/>
      </w:pPr>
      <w:r>
        <w:rPr>
          <w:rFonts w:ascii="Times New Roman" w:hAnsi="Times New Roman"/>
          <w:color w:val="000000"/>
          <w:sz w:val="22"/>
          <w:szCs w:val="22"/>
        </w:rPr>
        <w:t xml:space="preserve">2.7. Заказчик вправе в одностороннем порядке отказаться от исполнения настоящего Договора полностью или частично и потребовать возмещения убытков путем направления </w:t>
      </w:r>
      <w:r>
        <w:rPr>
          <w:rFonts w:ascii="Times New Roman" w:hAnsi="Times New Roman"/>
          <w:sz w:val="22"/>
          <w:szCs w:val="22"/>
        </w:rPr>
        <w:t>Подрядчику</w:t>
      </w:r>
      <w:r>
        <w:rPr>
          <w:rFonts w:ascii="Times New Roman" w:hAnsi="Times New Roman"/>
          <w:color w:val="000000"/>
          <w:sz w:val="22"/>
          <w:szCs w:val="22"/>
        </w:rPr>
        <w:t xml:space="preserve"> соответствующего уведомления, в случаях, предусмотренных Разделом 13 Договора, а также:</w:t>
      </w:r>
    </w:p>
    <w:p w14:paraId="287B5E2E" w14:textId="77777777" w:rsidR="00C22859" w:rsidRDefault="00CC16EB">
      <w:pPr>
        <w:pStyle w:val="af1"/>
        <w:ind w:firstLine="567"/>
      </w:pPr>
      <w:r>
        <w:rPr>
          <w:rFonts w:ascii="Times New Roman" w:hAnsi="Times New Roman"/>
          <w:color w:val="000000"/>
          <w:sz w:val="22"/>
          <w:szCs w:val="22"/>
        </w:rPr>
        <w:t xml:space="preserve">2.7.1. Если </w:t>
      </w:r>
      <w:r>
        <w:rPr>
          <w:rFonts w:ascii="Times New Roman" w:hAnsi="Times New Roman"/>
          <w:sz w:val="22"/>
          <w:szCs w:val="22"/>
        </w:rPr>
        <w:t>Подрядчик</w:t>
      </w:r>
      <w:r>
        <w:rPr>
          <w:rFonts w:ascii="Times New Roman" w:hAnsi="Times New Roman"/>
          <w:color w:val="000000"/>
          <w:sz w:val="22"/>
          <w:szCs w:val="22"/>
        </w:rPr>
        <w:t xml:space="preserve"> в течение 15 (Пятнадцати) календарных дней не приступает к исполнению Договора (ст.715 Гражданского кодекса Российской Федерации (далее – ГК РФ));</w:t>
      </w:r>
    </w:p>
    <w:p w14:paraId="1FD8C049" w14:textId="77777777" w:rsidR="00C22859" w:rsidRDefault="00CC16EB">
      <w:pPr>
        <w:pStyle w:val="af1"/>
        <w:ind w:firstLine="567"/>
      </w:pPr>
      <w:r>
        <w:rPr>
          <w:rFonts w:ascii="Times New Roman" w:hAnsi="Times New Roman"/>
          <w:color w:val="000000"/>
          <w:sz w:val="22"/>
          <w:szCs w:val="22"/>
        </w:rPr>
        <w:t xml:space="preserve">2.7.2. Если </w:t>
      </w:r>
      <w:r>
        <w:rPr>
          <w:rFonts w:ascii="Times New Roman" w:hAnsi="Times New Roman"/>
          <w:sz w:val="22"/>
          <w:szCs w:val="22"/>
        </w:rPr>
        <w:t>Подрядчик</w:t>
      </w:r>
      <w:r>
        <w:rPr>
          <w:rFonts w:ascii="Times New Roman" w:hAnsi="Times New Roman"/>
          <w:color w:val="000000"/>
          <w:sz w:val="22"/>
          <w:szCs w:val="22"/>
        </w:rPr>
        <w:t xml:space="preserve"> трижды допустил нарушение сроков выполнения Работ, установленных Приложением № 2 («График производства работ») по независящим от Заказчика причинам;</w:t>
      </w:r>
    </w:p>
    <w:p w14:paraId="5955857D" w14:textId="77777777" w:rsidR="00C22859" w:rsidRDefault="00CC16EB">
      <w:pPr>
        <w:pStyle w:val="af1"/>
        <w:ind w:firstLine="567"/>
      </w:pPr>
      <w:r>
        <w:rPr>
          <w:rFonts w:ascii="Times New Roman" w:hAnsi="Times New Roman"/>
          <w:color w:val="000000"/>
          <w:sz w:val="22"/>
          <w:szCs w:val="22"/>
        </w:rPr>
        <w:t xml:space="preserve">2.7.3. Если </w:t>
      </w:r>
      <w:r>
        <w:rPr>
          <w:rFonts w:ascii="Times New Roman" w:hAnsi="Times New Roman"/>
          <w:sz w:val="22"/>
          <w:szCs w:val="22"/>
        </w:rPr>
        <w:t>Подрядчик</w:t>
      </w:r>
      <w:r>
        <w:rPr>
          <w:rFonts w:ascii="Times New Roman" w:hAnsi="Times New Roman"/>
          <w:color w:val="000000"/>
          <w:sz w:val="22"/>
          <w:szCs w:val="22"/>
        </w:rPr>
        <w:t xml:space="preserve"> выполняет Работы настолько медленно, что окончание ее к сроку становится явно невозможным (ст.715 ГК РФ);</w:t>
      </w:r>
    </w:p>
    <w:p w14:paraId="40EEE580" w14:textId="77777777" w:rsidR="00C22859" w:rsidRDefault="00CC16EB">
      <w:pPr>
        <w:pStyle w:val="af1"/>
        <w:ind w:firstLine="567"/>
      </w:pPr>
      <w:r>
        <w:rPr>
          <w:rFonts w:ascii="Times New Roman" w:hAnsi="Times New Roman"/>
          <w:color w:val="000000"/>
          <w:sz w:val="22"/>
          <w:szCs w:val="22"/>
        </w:rPr>
        <w:t>2.7.4. Если во время выполнения Работ станет очевидным, что она не будет выполнена надлежащим образом и в назначенный Заказчиком срок (ст. 715 ГК РФ).</w:t>
      </w:r>
    </w:p>
    <w:p w14:paraId="27E73838" w14:textId="77777777" w:rsidR="00C22859" w:rsidRDefault="00CC16EB">
      <w:pPr>
        <w:pStyle w:val="af1"/>
        <w:jc w:val="center"/>
      </w:pPr>
      <w:r>
        <w:rPr>
          <w:rFonts w:ascii="Times New Roman" w:hAnsi="Times New Roman"/>
          <w:b/>
          <w:color w:val="000000"/>
          <w:sz w:val="22"/>
          <w:szCs w:val="22"/>
        </w:rPr>
        <w:t>3. ЦЕНА ДОГОВОРА</w:t>
      </w:r>
    </w:p>
    <w:p w14:paraId="6C647237" w14:textId="69F44094" w:rsidR="00C22859" w:rsidRDefault="00CC16EB">
      <w:pPr>
        <w:shd w:val="clear" w:color="auto" w:fill="FFFFFF"/>
        <w:tabs>
          <w:tab w:val="left" w:pos="567"/>
          <w:tab w:val="left" w:pos="2455"/>
        </w:tabs>
        <w:jc w:val="both"/>
      </w:pPr>
      <w:r>
        <w:rPr>
          <w:color w:val="000000"/>
          <w:sz w:val="22"/>
          <w:szCs w:val="22"/>
        </w:rPr>
        <w:tab/>
      </w:r>
      <w:r w:rsidRPr="0055016C">
        <w:rPr>
          <w:color w:val="000000"/>
          <w:sz w:val="22"/>
          <w:szCs w:val="22"/>
        </w:rPr>
        <w:t>3.1. Ц</w:t>
      </w:r>
      <w:r w:rsidRPr="0055016C">
        <w:rPr>
          <w:sz w:val="22"/>
          <w:szCs w:val="22"/>
        </w:rPr>
        <w:t xml:space="preserve">ена Договора составляет __________ </w:t>
      </w:r>
      <w:r w:rsidRPr="0055016C">
        <w:rPr>
          <w:b/>
          <w:sz w:val="22"/>
          <w:szCs w:val="22"/>
        </w:rPr>
        <w:t>(_________________________) рублей 00 копеек</w:t>
      </w:r>
      <w:r w:rsidRPr="0055016C">
        <w:rPr>
          <w:sz w:val="22"/>
          <w:szCs w:val="22"/>
        </w:rPr>
        <w:t xml:space="preserve">, в том числе НДС </w:t>
      </w:r>
      <w:r w:rsidR="00726D20" w:rsidRPr="0055016C">
        <w:rPr>
          <w:sz w:val="22"/>
          <w:szCs w:val="22"/>
        </w:rPr>
        <w:t>___</w:t>
      </w:r>
      <w:r w:rsidRPr="0055016C">
        <w:rPr>
          <w:sz w:val="22"/>
          <w:szCs w:val="22"/>
        </w:rPr>
        <w:t>%/НДС не облагается</w:t>
      </w:r>
      <w:r w:rsidR="00726D20" w:rsidRPr="0055016C">
        <w:rPr>
          <w:sz w:val="22"/>
          <w:szCs w:val="22"/>
        </w:rPr>
        <w:t xml:space="preserve"> (выбрать один из вариантов)</w:t>
      </w:r>
      <w:r w:rsidRPr="0055016C">
        <w:rPr>
          <w:sz w:val="22"/>
          <w:szCs w:val="22"/>
        </w:rPr>
        <w:t>.</w:t>
      </w:r>
    </w:p>
    <w:p w14:paraId="647E98D2" w14:textId="77777777" w:rsidR="00C22859" w:rsidRDefault="00CC16EB">
      <w:pPr>
        <w:shd w:val="clear" w:color="auto" w:fill="FFFFFF"/>
        <w:tabs>
          <w:tab w:val="left" w:pos="567"/>
          <w:tab w:val="left" w:pos="2455"/>
        </w:tabs>
        <w:jc w:val="both"/>
      </w:pPr>
      <w:r>
        <w:rPr>
          <w:color w:val="000000"/>
          <w:sz w:val="22"/>
          <w:szCs w:val="22"/>
        </w:rPr>
        <w:tab/>
      </w:r>
      <w:r>
        <w:rPr>
          <w:sz w:val="22"/>
          <w:szCs w:val="22"/>
        </w:rPr>
        <w:t xml:space="preserve">3.2. </w:t>
      </w:r>
      <w:r>
        <w:rPr>
          <w:rFonts w:eastAsia="Calibri"/>
          <w:sz w:val="22"/>
          <w:szCs w:val="22"/>
        </w:rPr>
        <w:t>Общая цена Договора указана с учетом:</w:t>
      </w:r>
    </w:p>
    <w:p w14:paraId="67B99F68" w14:textId="77777777" w:rsidR="00C22859" w:rsidRDefault="00CC16EB">
      <w:pPr>
        <w:shd w:val="clear" w:color="auto" w:fill="FFFFFF"/>
        <w:tabs>
          <w:tab w:val="left" w:pos="567"/>
          <w:tab w:val="left" w:pos="2455"/>
        </w:tabs>
        <w:jc w:val="both"/>
      </w:pPr>
      <w:r>
        <w:rPr>
          <w:rFonts w:eastAsia="Calibri"/>
          <w:sz w:val="22"/>
          <w:szCs w:val="22"/>
        </w:rPr>
        <w:tab/>
        <w:t xml:space="preserve">- прибыли </w:t>
      </w:r>
      <w:r>
        <w:rPr>
          <w:sz w:val="22"/>
          <w:szCs w:val="22"/>
        </w:rPr>
        <w:t>Подрядчика</w:t>
      </w:r>
      <w:r>
        <w:rPr>
          <w:rFonts w:eastAsia="Calibri"/>
          <w:sz w:val="22"/>
          <w:szCs w:val="22"/>
        </w:rPr>
        <w:t>;</w:t>
      </w:r>
    </w:p>
    <w:p w14:paraId="572540EE" w14:textId="77777777" w:rsidR="00C22859" w:rsidRDefault="00CC16EB">
      <w:pPr>
        <w:shd w:val="clear" w:color="auto" w:fill="FFFFFF"/>
        <w:tabs>
          <w:tab w:val="left" w:pos="567"/>
          <w:tab w:val="left" w:pos="2455"/>
        </w:tabs>
        <w:jc w:val="both"/>
      </w:pPr>
      <w:r>
        <w:rPr>
          <w:rFonts w:eastAsia="Calibri"/>
          <w:sz w:val="22"/>
          <w:szCs w:val="22"/>
        </w:rPr>
        <w:tab/>
        <w:t>- стоимости применения собственной материально-технической базы, всех материалов и оборудования (изделий, конструкций), расходных материалов;</w:t>
      </w:r>
    </w:p>
    <w:p w14:paraId="4B38D6BB" w14:textId="77777777" w:rsidR="00C22859" w:rsidRDefault="00CC16EB">
      <w:pPr>
        <w:shd w:val="clear" w:color="auto" w:fill="FFFFFF"/>
        <w:tabs>
          <w:tab w:val="left" w:pos="567"/>
          <w:tab w:val="left" w:pos="2455"/>
        </w:tabs>
        <w:jc w:val="both"/>
      </w:pPr>
      <w:r>
        <w:rPr>
          <w:rFonts w:eastAsia="Calibri"/>
          <w:sz w:val="22"/>
          <w:szCs w:val="22"/>
        </w:rPr>
        <w:tab/>
        <w:t>- выполнения полного объема комплекса Работ;</w:t>
      </w:r>
    </w:p>
    <w:p w14:paraId="5E92AFD4" w14:textId="77777777" w:rsidR="00C22859" w:rsidRDefault="00CC16EB">
      <w:pPr>
        <w:shd w:val="clear" w:color="auto" w:fill="FFFFFF"/>
        <w:tabs>
          <w:tab w:val="left" w:pos="567"/>
          <w:tab w:val="left" w:pos="2455"/>
        </w:tabs>
        <w:jc w:val="both"/>
      </w:pPr>
      <w:r>
        <w:rPr>
          <w:rFonts w:eastAsia="Calibri"/>
          <w:sz w:val="22"/>
          <w:szCs w:val="22"/>
        </w:rPr>
        <w:tab/>
        <w:t>- транспортных расходов,</w:t>
      </w:r>
    </w:p>
    <w:p w14:paraId="3C70476F" w14:textId="77777777" w:rsidR="00C22859" w:rsidRDefault="00CC16EB">
      <w:pPr>
        <w:shd w:val="clear" w:color="auto" w:fill="FFFFFF"/>
        <w:tabs>
          <w:tab w:val="left" w:pos="567"/>
          <w:tab w:val="left" w:pos="2455"/>
        </w:tabs>
        <w:jc w:val="both"/>
      </w:pPr>
      <w:r>
        <w:rPr>
          <w:rFonts w:eastAsia="Calibri"/>
          <w:sz w:val="22"/>
          <w:szCs w:val="22"/>
        </w:rPr>
        <w:tab/>
        <w:t xml:space="preserve">- расходов на перевозку, </w:t>
      </w:r>
      <w:r>
        <w:rPr>
          <w:sz w:val="22"/>
          <w:szCs w:val="22"/>
        </w:rPr>
        <w:t xml:space="preserve">доставку </w:t>
      </w:r>
      <w:r>
        <w:rPr>
          <w:rFonts w:eastAsia="Calibri"/>
          <w:sz w:val="22"/>
          <w:szCs w:val="22"/>
        </w:rPr>
        <w:t xml:space="preserve">всех машин, вспомогательных устройств, материалов и оборудования (изделий, конструкций) </w:t>
      </w:r>
      <w:r>
        <w:rPr>
          <w:sz w:val="22"/>
          <w:szCs w:val="22"/>
        </w:rPr>
        <w:t xml:space="preserve">на строительную площадку (Объект), разгрузки вспомогательных устройств, </w:t>
      </w:r>
      <w:r>
        <w:rPr>
          <w:rFonts w:eastAsia="Calibri"/>
          <w:sz w:val="22"/>
          <w:szCs w:val="22"/>
        </w:rPr>
        <w:t xml:space="preserve">материалов и оборудования (изделий, конструкций) </w:t>
      </w:r>
      <w:r>
        <w:rPr>
          <w:sz w:val="22"/>
          <w:szCs w:val="22"/>
        </w:rPr>
        <w:t>на строительной площадке (Объекте)</w:t>
      </w:r>
      <w:r>
        <w:rPr>
          <w:rFonts w:eastAsia="Calibri"/>
          <w:sz w:val="22"/>
          <w:szCs w:val="22"/>
        </w:rPr>
        <w:t>, сборки/разборки вспомогательных устройств;</w:t>
      </w:r>
    </w:p>
    <w:p w14:paraId="3A714AFC" w14:textId="77777777" w:rsidR="00C22859" w:rsidRDefault="00CC16EB">
      <w:pPr>
        <w:shd w:val="clear" w:color="auto" w:fill="FFFFFF"/>
        <w:tabs>
          <w:tab w:val="left" w:pos="567"/>
          <w:tab w:val="left" w:pos="2455"/>
        </w:tabs>
        <w:jc w:val="both"/>
      </w:pPr>
      <w:r>
        <w:rPr>
          <w:rFonts w:eastAsia="Calibri"/>
          <w:sz w:val="22"/>
          <w:szCs w:val="22"/>
        </w:rPr>
        <w:tab/>
        <w:t xml:space="preserve">- стоимость расходов, связанных с получением технических условий, согласований, разрешений в согласующих инстанциях, государственных органах, органах местного самоуправлениям, эксплуатирующих организациях и прочие </w:t>
      </w:r>
      <w:r>
        <w:rPr>
          <w:rFonts w:eastAsia="Calibri"/>
          <w:i/>
          <w:sz w:val="22"/>
          <w:szCs w:val="22"/>
        </w:rPr>
        <w:t>(при необходимости);</w:t>
      </w:r>
    </w:p>
    <w:p w14:paraId="27568156" w14:textId="77777777" w:rsidR="00C22859" w:rsidRDefault="00CC16EB">
      <w:pPr>
        <w:shd w:val="clear" w:color="auto" w:fill="FFFFFF"/>
        <w:tabs>
          <w:tab w:val="left" w:pos="567"/>
          <w:tab w:val="left" w:pos="2455"/>
        </w:tabs>
        <w:jc w:val="both"/>
      </w:pPr>
      <w:r>
        <w:rPr>
          <w:rFonts w:eastAsia="Calibri"/>
          <w:sz w:val="22"/>
          <w:szCs w:val="22"/>
        </w:rPr>
        <w:tab/>
        <w:t xml:space="preserve">- технического сопровождения в процессе утверждения (и/или согласования, защиты) </w:t>
      </w:r>
      <w:r>
        <w:rPr>
          <w:rFonts w:eastAsia="Calibri"/>
          <w:i/>
          <w:sz w:val="22"/>
          <w:szCs w:val="22"/>
        </w:rPr>
        <w:t>(при необходимости)</w:t>
      </w:r>
      <w:r>
        <w:rPr>
          <w:rFonts w:eastAsia="Calibri"/>
          <w:sz w:val="22"/>
          <w:szCs w:val="22"/>
        </w:rPr>
        <w:t xml:space="preserve">; </w:t>
      </w:r>
    </w:p>
    <w:p w14:paraId="3CAC8746" w14:textId="77777777" w:rsidR="00C22859" w:rsidRDefault="00CC16EB">
      <w:pPr>
        <w:shd w:val="clear" w:color="auto" w:fill="FFFFFF"/>
        <w:tabs>
          <w:tab w:val="left" w:pos="567"/>
          <w:tab w:val="left" w:pos="2455"/>
        </w:tabs>
        <w:jc w:val="both"/>
      </w:pPr>
      <w:r>
        <w:rPr>
          <w:rFonts w:eastAsia="Calibri"/>
          <w:sz w:val="22"/>
          <w:szCs w:val="22"/>
        </w:rPr>
        <w:tab/>
        <w:t>- расходы на получение необходимых согласований, разрешений, опробований, инспекций, заключений;</w:t>
      </w:r>
    </w:p>
    <w:p w14:paraId="41CE69C3" w14:textId="77777777" w:rsidR="00C22859" w:rsidRDefault="00CC16EB">
      <w:pPr>
        <w:shd w:val="clear" w:color="auto" w:fill="FFFFFF"/>
        <w:tabs>
          <w:tab w:val="left" w:pos="567"/>
          <w:tab w:val="left" w:pos="2455"/>
        </w:tabs>
        <w:jc w:val="both"/>
      </w:pPr>
      <w:r>
        <w:rPr>
          <w:rFonts w:eastAsia="Calibri"/>
          <w:sz w:val="22"/>
          <w:szCs w:val="22"/>
        </w:rPr>
        <w:tab/>
        <w:t>- затраты на охрану строительной площадки Объекта (места производства Работ);</w:t>
      </w:r>
    </w:p>
    <w:p w14:paraId="26BC35CF" w14:textId="77777777" w:rsidR="00C22859" w:rsidRDefault="00CC16EB">
      <w:pPr>
        <w:shd w:val="clear" w:color="auto" w:fill="FFFFFF"/>
        <w:tabs>
          <w:tab w:val="left" w:pos="567"/>
          <w:tab w:val="left" w:pos="2455"/>
        </w:tabs>
        <w:jc w:val="both"/>
      </w:pPr>
      <w:r>
        <w:rPr>
          <w:rFonts w:eastAsia="Calibri"/>
          <w:sz w:val="22"/>
          <w:szCs w:val="22"/>
        </w:rPr>
        <w:t xml:space="preserve"> </w:t>
      </w:r>
      <w:r>
        <w:rPr>
          <w:rFonts w:eastAsia="Calibri"/>
          <w:sz w:val="22"/>
          <w:szCs w:val="22"/>
        </w:rPr>
        <w:tab/>
        <w:t>- затраты на испытание (опробование) систем;</w:t>
      </w:r>
    </w:p>
    <w:p w14:paraId="1D69031E" w14:textId="77777777" w:rsidR="00C22859" w:rsidRDefault="00CC16EB">
      <w:pPr>
        <w:shd w:val="clear" w:color="auto" w:fill="FFFFFF"/>
        <w:tabs>
          <w:tab w:val="left" w:pos="851"/>
          <w:tab w:val="left" w:pos="6523"/>
        </w:tabs>
        <w:ind w:firstLine="567"/>
        <w:jc w:val="both"/>
      </w:pPr>
      <w:r>
        <w:rPr>
          <w:rFonts w:eastAsia="Calibri"/>
          <w:sz w:val="22"/>
          <w:szCs w:val="22"/>
        </w:rPr>
        <w:t xml:space="preserve">- </w:t>
      </w:r>
      <w:r>
        <w:rPr>
          <w:sz w:val="22"/>
          <w:szCs w:val="22"/>
        </w:rPr>
        <w:t>затраты на присоединение систем в точках подключения к действующим сетям;</w:t>
      </w:r>
    </w:p>
    <w:p w14:paraId="60A96339" w14:textId="77777777" w:rsidR="00C22859" w:rsidRDefault="00CC16EB">
      <w:pPr>
        <w:shd w:val="clear" w:color="auto" w:fill="FFFFFF"/>
        <w:tabs>
          <w:tab w:val="left" w:pos="567"/>
          <w:tab w:val="left" w:pos="2455"/>
        </w:tabs>
        <w:jc w:val="both"/>
      </w:pPr>
      <w:r>
        <w:rPr>
          <w:rFonts w:eastAsia="Calibri"/>
          <w:sz w:val="22"/>
          <w:szCs w:val="22"/>
        </w:rPr>
        <w:tab/>
        <w:t xml:space="preserve">- страхования, уплаты налогов </w:t>
      </w:r>
      <w:r>
        <w:rPr>
          <w:rFonts w:eastAsia="Calibri"/>
          <w:i/>
          <w:sz w:val="22"/>
          <w:szCs w:val="22"/>
        </w:rPr>
        <w:t>(в том числе НДС если предусмотрено)</w:t>
      </w:r>
      <w:r>
        <w:rPr>
          <w:rFonts w:eastAsia="Calibri"/>
          <w:sz w:val="22"/>
          <w:szCs w:val="22"/>
        </w:rPr>
        <w:t>, таможенных пошлин, гарантийного обслуживания и других обязательных платежей;</w:t>
      </w:r>
    </w:p>
    <w:p w14:paraId="5D506CEE" w14:textId="77777777" w:rsidR="00C22859" w:rsidRDefault="00CC16EB">
      <w:pPr>
        <w:shd w:val="clear" w:color="auto" w:fill="FFFFFF"/>
        <w:tabs>
          <w:tab w:val="left" w:pos="567"/>
          <w:tab w:val="left" w:pos="2455"/>
        </w:tabs>
        <w:jc w:val="both"/>
      </w:pPr>
      <w:r>
        <w:rPr>
          <w:rFonts w:eastAsia="Calibri"/>
          <w:sz w:val="22"/>
          <w:szCs w:val="22"/>
        </w:rPr>
        <w:tab/>
        <w:t xml:space="preserve"> - заработной платы, накладных и командировочных расходов, перемещения и размещения персонала </w:t>
      </w:r>
      <w:r>
        <w:rPr>
          <w:sz w:val="22"/>
          <w:szCs w:val="22"/>
        </w:rPr>
        <w:t>Подрядчика</w:t>
      </w:r>
      <w:r>
        <w:rPr>
          <w:rFonts w:eastAsia="Calibri"/>
          <w:sz w:val="22"/>
          <w:szCs w:val="22"/>
        </w:rPr>
        <w:t>;</w:t>
      </w:r>
    </w:p>
    <w:p w14:paraId="716FBD86" w14:textId="77777777" w:rsidR="00C22859" w:rsidRDefault="00CC16EB">
      <w:pPr>
        <w:shd w:val="clear" w:color="auto" w:fill="FFFFFF"/>
        <w:tabs>
          <w:tab w:val="left" w:pos="567"/>
          <w:tab w:val="left" w:pos="2455"/>
        </w:tabs>
        <w:jc w:val="both"/>
      </w:pPr>
      <w:r>
        <w:rPr>
          <w:rFonts w:eastAsia="Calibri"/>
          <w:sz w:val="22"/>
          <w:szCs w:val="22"/>
        </w:rPr>
        <w:tab/>
        <w:t xml:space="preserve">- расходов по коммунальным услугам (в том числе электроэнергии, бытовой канализации и наружных сетей дождевой канализации и водоотведения и пр.) и расходов за использование (аренду) временных зданий и сооружений, используемых </w:t>
      </w:r>
      <w:r>
        <w:rPr>
          <w:sz w:val="22"/>
          <w:szCs w:val="22"/>
        </w:rPr>
        <w:t>Подрядчико</w:t>
      </w:r>
      <w:r>
        <w:rPr>
          <w:rFonts w:eastAsia="Calibri"/>
          <w:sz w:val="22"/>
          <w:szCs w:val="22"/>
        </w:rPr>
        <w:t>м в процессе выполнения Работ;</w:t>
      </w:r>
    </w:p>
    <w:p w14:paraId="66C6C06D" w14:textId="77777777" w:rsidR="00C22859" w:rsidRDefault="00CC16EB">
      <w:pPr>
        <w:shd w:val="clear" w:color="auto" w:fill="FFFFFF"/>
        <w:tabs>
          <w:tab w:val="left" w:pos="567"/>
          <w:tab w:val="left" w:pos="2455"/>
        </w:tabs>
        <w:jc w:val="both"/>
      </w:pPr>
      <w:r>
        <w:rPr>
          <w:rFonts w:eastAsia="Calibri"/>
          <w:sz w:val="22"/>
          <w:szCs w:val="22"/>
        </w:rPr>
        <w:lastRenderedPageBreak/>
        <w:tab/>
        <w:t>- прочих затрат, в том числе сезонного характера, необходимых для функционирования строительной площадки (места производства Работ), объекта и систем до сдачи результата комплекса Работ Заказчику;</w:t>
      </w:r>
    </w:p>
    <w:p w14:paraId="71D11473" w14:textId="77777777" w:rsidR="00C22859" w:rsidRDefault="00CC16EB">
      <w:pPr>
        <w:shd w:val="clear" w:color="auto" w:fill="FFFFFF"/>
        <w:tabs>
          <w:tab w:val="left" w:pos="567"/>
          <w:tab w:val="left" w:pos="2455"/>
        </w:tabs>
        <w:jc w:val="both"/>
      </w:pPr>
      <w:r>
        <w:rPr>
          <w:rFonts w:eastAsia="Calibri"/>
          <w:sz w:val="22"/>
          <w:szCs w:val="22"/>
        </w:rPr>
        <w:tab/>
        <w:t xml:space="preserve">- иных издержек и затрат </w:t>
      </w:r>
      <w:r>
        <w:rPr>
          <w:sz w:val="22"/>
          <w:szCs w:val="22"/>
        </w:rPr>
        <w:t>Подрядчика</w:t>
      </w:r>
      <w:r>
        <w:rPr>
          <w:rFonts w:eastAsia="Calibri"/>
          <w:sz w:val="22"/>
          <w:szCs w:val="22"/>
        </w:rPr>
        <w:t xml:space="preserve">, связанных с надлежащим исполнением настоящего Договора, а также всех непредвиденных расходов, которые могут возникнуть у </w:t>
      </w:r>
      <w:r>
        <w:rPr>
          <w:sz w:val="22"/>
          <w:szCs w:val="22"/>
        </w:rPr>
        <w:t>Подрядчика</w:t>
      </w:r>
      <w:r>
        <w:rPr>
          <w:rFonts w:eastAsia="Calibri"/>
          <w:sz w:val="22"/>
          <w:szCs w:val="22"/>
        </w:rPr>
        <w:t xml:space="preserve"> в течение срока исполнения Договора.</w:t>
      </w:r>
      <w:r>
        <w:rPr>
          <w:sz w:val="22"/>
          <w:szCs w:val="22"/>
        </w:rPr>
        <w:t xml:space="preserve"> </w:t>
      </w:r>
    </w:p>
    <w:p w14:paraId="7D0A6D78" w14:textId="77777777" w:rsidR="00C22859" w:rsidRPr="0055016C" w:rsidRDefault="00CC16EB">
      <w:pPr>
        <w:shd w:val="clear" w:color="auto" w:fill="FFFFFF"/>
        <w:tabs>
          <w:tab w:val="left" w:pos="567"/>
          <w:tab w:val="left" w:pos="2455"/>
        </w:tabs>
        <w:jc w:val="both"/>
      </w:pPr>
      <w:r>
        <w:rPr>
          <w:sz w:val="22"/>
          <w:szCs w:val="22"/>
        </w:rPr>
        <w:tab/>
        <w:t xml:space="preserve">3.3. Изменение цены Договора в сторону уменьшения и увеличения возможно в случае изменения объемов Работ, а также изменения видов Работ, выполнение которых не предусмотрено Приложением № 1 к </w:t>
      </w:r>
      <w:r w:rsidRPr="0055016C">
        <w:rPr>
          <w:sz w:val="22"/>
          <w:szCs w:val="22"/>
        </w:rPr>
        <w:t>настоящему Договору, но технологически неразрывно связанных с выполнением Работ по данному Договору</w:t>
      </w:r>
      <w:r w:rsidR="00CD219A" w:rsidRPr="0055016C">
        <w:rPr>
          <w:sz w:val="22"/>
          <w:szCs w:val="22"/>
        </w:rPr>
        <w:t>, изменения цен на материалы и оборудование</w:t>
      </w:r>
      <w:r w:rsidRPr="0055016C">
        <w:rPr>
          <w:sz w:val="22"/>
          <w:szCs w:val="22"/>
        </w:rPr>
        <w:t>. Изменения объемов и видов Работ должно быть подтверждено в письменном виде в форме дополнительного соглашения к настоящему Договору.</w:t>
      </w:r>
    </w:p>
    <w:p w14:paraId="141691CD" w14:textId="77777777" w:rsidR="00C22859" w:rsidRPr="0055016C" w:rsidRDefault="00CC16EB">
      <w:pPr>
        <w:shd w:val="clear" w:color="auto" w:fill="FFFFFF"/>
        <w:tabs>
          <w:tab w:val="left" w:pos="851"/>
          <w:tab w:val="left" w:pos="2455"/>
        </w:tabs>
        <w:ind w:firstLine="567"/>
        <w:jc w:val="both"/>
      </w:pPr>
      <w:r w:rsidRPr="0055016C">
        <w:rPr>
          <w:sz w:val="22"/>
          <w:szCs w:val="22"/>
        </w:rPr>
        <w:t>3.4. По согласованию с Заказчиком Подрядчик может выполнить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14:paraId="40E42D08" w14:textId="3EC79EF3" w:rsidR="00C22859" w:rsidRPr="0055016C" w:rsidRDefault="00CC16EB">
      <w:pPr>
        <w:ind w:firstLine="567"/>
        <w:jc w:val="both"/>
        <w:rPr>
          <w:sz w:val="22"/>
          <w:szCs w:val="22"/>
        </w:rPr>
      </w:pPr>
      <w:r w:rsidRPr="0055016C">
        <w:rPr>
          <w:sz w:val="22"/>
          <w:szCs w:val="22"/>
        </w:rPr>
        <w:t>3.5. Финансирование по Договору осуществляется за счет собственных и (или) привлеченных средств Заказчика.</w:t>
      </w:r>
    </w:p>
    <w:p w14:paraId="0B29AAB8" w14:textId="5D53D88A" w:rsidR="00B74B88" w:rsidRPr="00B74B88" w:rsidRDefault="00B74B88">
      <w:pPr>
        <w:ind w:firstLine="567"/>
        <w:jc w:val="both"/>
      </w:pPr>
      <w:r w:rsidRPr="0055016C">
        <w:rPr>
          <w:sz w:val="22"/>
          <w:szCs w:val="22"/>
        </w:rPr>
        <w:t>3.6.</w:t>
      </w:r>
      <w:r w:rsidRPr="0055016C">
        <w:rPr>
          <w:color w:val="2C2D2E"/>
          <w:sz w:val="23"/>
          <w:szCs w:val="23"/>
          <w:shd w:val="clear" w:color="auto" w:fill="FFFFFF"/>
        </w:rPr>
        <w:t xml:space="preserve"> Подрядчик обязуется в течении </w:t>
      </w:r>
      <w:r w:rsidR="00312C89" w:rsidRPr="0055016C">
        <w:rPr>
          <w:color w:val="2C2D2E"/>
          <w:sz w:val="23"/>
          <w:szCs w:val="23"/>
          <w:shd w:val="clear" w:color="auto" w:fill="FFFFFF"/>
        </w:rPr>
        <w:t>10 дней</w:t>
      </w:r>
      <w:r w:rsidRPr="0055016C">
        <w:rPr>
          <w:color w:val="2C2D2E"/>
          <w:sz w:val="23"/>
          <w:szCs w:val="23"/>
          <w:shd w:val="clear" w:color="auto" w:fill="FFFFFF"/>
        </w:rPr>
        <w:t xml:space="preserve"> с даты подписания настоящего договора открыть в уполномоченном банке (в соответствии с требованиями ФЗ от 30.12.2004 № 214-ФЗ) банковский счет</w:t>
      </w:r>
      <w:r w:rsidRPr="00B74B88">
        <w:rPr>
          <w:color w:val="2C2D2E"/>
          <w:sz w:val="23"/>
          <w:szCs w:val="23"/>
          <w:shd w:val="clear" w:color="auto" w:fill="FFFFFF"/>
        </w:rPr>
        <w:t xml:space="preserve"> для осуществления расчетов по настоящему договору. Все расчеты по договору производятся с использованием указанного счета.</w:t>
      </w:r>
    </w:p>
    <w:p w14:paraId="0CA0514B" w14:textId="77777777" w:rsidR="00C22859" w:rsidRDefault="00CC16EB">
      <w:pPr>
        <w:pStyle w:val="af1"/>
        <w:jc w:val="center"/>
      </w:pPr>
      <w:r>
        <w:rPr>
          <w:rFonts w:ascii="Times New Roman" w:hAnsi="Times New Roman"/>
          <w:b/>
          <w:sz w:val="22"/>
          <w:szCs w:val="22"/>
        </w:rPr>
        <w:t>4. ПОРЯДОК И УСЛОВИЯ РАСЧЕТОВ</w:t>
      </w:r>
    </w:p>
    <w:p w14:paraId="7D5B655C" w14:textId="77777777" w:rsidR="00C22859" w:rsidRDefault="00CC16EB">
      <w:pPr>
        <w:shd w:val="clear" w:color="auto" w:fill="FFFFFF"/>
        <w:tabs>
          <w:tab w:val="left" w:pos="2455"/>
        </w:tabs>
        <w:ind w:firstLine="567"/>
        <w:jc w:val="both"/>
      </w:pPr>
      <w:r>
        <w:rPr>
          <w:sz w:val="22"/>
          <w:szCs w:val="22"/>
        </w:rPr>
        <w:t>4.1. Приемка и оплата выполненных Работ осуществляется на основании первичных учетных документов, подтверждающих их выполнение, составленных после выполнения Работ на основании проектной документации, Приложения № 1 (Техническое задание), Приложения № 2 («График производства работ») и условий Договора, в соответствии с ГК РФ.</w:t>
      </w:r>
    </w:p>
    <w:p w14:paraId="364C86B0" w14:textId="77777777" w:rsidR="00C22859" w:rsidRDefault="00CC16EB">
      <w:pPr>
        <w:shd w:val="clear" w:color="auto" w:fill="FFFFFF"/>
        <w:tabs>
          <w:tab w:val="left" w:pos="2455"/>
        </w:tabs>
        <w:ind w:firstLine="567"/>
        <w:jc w:val="both"/>
      </w:pPr>
      <w:r>
        <w:rPr>
          <w:sz w:val="22"/>
          <w:szCs w:val="22"/>
        </w:rPr>
        <w:t>4.2. При приемке выполненных Работ для подтверждения объемов и качества фактически выполненных Работ Подрядчик представляет комплект первичных учетных документов, который определяется п.4.3. Договора.</w:t>
      </w:r>
    </w:p>
    <w:p w14:paraId="30D7E8FA" w14:textId="77777777" w:rsidR="00C22859" w:rsidRDefault="00CC16EB">
      <w:pPr>
        <w:shd w:val="clear" w:color="auto" w:fill="FFFFFF"/>
        <w:tabs>
          <w:tab w:val="left" w:pos="2455"/>
        </w:tabs>
        <w:ind w:firstLine="567"/>
        <w:jc w:val="both"/>
      </w:pPr>
      <w:r>
        <w:rPr>
          <w:sz w:val="22"/>
          <w:szCs w:val="22"/>
        </w:rPr>
        <w:t xml:space="preserve">4.3. Подрядчик не позднее 25 числа текущего месяца (по Работам, выполненным в декабре, не позднее 20 декабря) представляет Заказчику на подписание следующие надлежаще оформленные документы: </w:t>
      </w:r>
    </w:p>
    <w:p w14:paraId="66118CE5" w14:textId="77777777" w:rsidR="00C22859" w:rsidRDefault="00CC16EB">
      <w:pPr>
        <w:shd w:val="clear" w:color="auto" w:fill="FFFFFF"/>
        <w:tabs>
          <w:tab w:val="left" w:pos="2455"/>
        </w:tabs>
        <w:ind w:firstLine="567"/>
        <w:jc w:val="both"/>
      </w:pPr>
      <w:r>
        <w:rPr>
          <w:sz w:val="22"/>
          <w:szCs w:val="22"/>
        </w:rPr>
        <w:t>а) счет-фактуру (счет);</w:t>
      </w:r>
    </w:p>
    <w:p w14:paraId="4A57115F" w14:textId="77777777" w:rsidR="00C22859" w:rsidRDefault="00CC16EB">
      <w:pPr>
        <w:shd w:val="clear" w:color="auto" w:fill="FFFFFF"/>
        <w:tabs>
          <w:tab w:val="left" w:pos="2455"/>
        </w:tabs>
        <w:ind w:firstLine="567"/>
        <w:jc w:val="both"/>
      </w:pPr>
      <w:r>
        <w:rPr>
          <w:sz w:val="22"/>
          <w:szCs w:val="22"/>
        </w:rPr>
        <w:t>б) акт о приемке выполненных работ (форма КС-2);</w:t>
      </w:r>
    </w:p>
    <w:p w14:paraId="09423DBC" w14:textId="77777777" w:rsidR="00C22859" w:rsidRDefault="00CC16EB">
      <w:pPr>
        <w:shd w:val="clear" w:color="auto" w:fill="FFFFFF"/>
        <w:tabs>
          <w:tab w:val="left" w:pos="2455"/>
        </w:tabs>
        <w:ind w:firstLine="567"/>
        <w:jc w:val="both"/>
      </w:pPr>
      <w:r>
        <w:rPr>
          <w:sz w:val="22"/>
          <w:szCs w:val="22"/>
        </w:rPr>
        <w:t>в) справки о стоимости выполненных работ и затрат (форма КС-3);</w:t>
      </w:r>
    </w:p>
    <w:p w14:paraId="4D470F11" w14:textId="77777777" w:rsidR="00C22859" w:rsidRDefault="00CC16EB">
      <w:pPr>
        <w:shd w:val="clear" w:color="auto" w:fill="FFFFFF"/>
        <w:tabs>
          <w:tab w:val="left" w:pos="2455"/>
        </w:tabs>
        <w:ind w:firstLine="567"/>
        <w:jc w:val="both"/>
      </w:pPr>
      <w:r>
        <w:rPr>
          <w:sz w:val="22"/>
          <w:szCs w:val="22"/>
        </w:rPr>
        <w:t>г) исполнительную документацию;</w:t>
      </w:r>
    </w:p>
    <w:p w14:paraId="3A19DABD" w14:textId="77777777" w:rsidR="00C22859" w:rsidRDefault="00CC16EB">
      <w:pPr>
        <w:shd w:val="clear" w:color="auto" w:fill="FFFFFF"/>
        <w:tabs>
          <w:tab w:val="left" w:pos="2455"/>
        </w:tabs>
        <w:ind w:firstLine="567"/>
        <w:jc w:val="both"/>
      </w:pPr>
      <w:r>
        <w:rPr>
          <w:color w:val="000000"/>
          <w:sz w:val="22"/>
          <w:szCs w:val="22"/>
        </w:rPr>
        <w:t>д) журнал учёта выполненных работ (форма №КС-6).</w:t>
      </w:r>
    </w:p>
    <w:p w14:paraId="0CE95D27" w14:textId="77777777" w:rsidR="00C22859" w:rsidRDefault="00CC16EB">
      <w:pPr>
        <w:shd w:val="clear" w:color="auto" w:fill="FFFFFF"/>
        <w:tabs>
          <w:tab w:val="left" w:pos="2455"/>
        </w:tabs>
        <w:ind w:firstLine="567"/>
        <w:jc w:val="both"/>
      </w:pPr>
      <w:r>
        <w:rPr>
          <w:i/>
          <w:sz w:val="22"/>
          <w:szCs w:val="22"/>
        </w:rPr>
        <w:t>Надлежаще оформленными являются документы, которые составлены по унифицированным формам и содержат: реквизиты Договора, наименование Объекта, наименование и вид Работ, их количество и стоимость, в том числе по отдельным позициям (если предусмотрено), реквизиты Подрядчика и Заказчика, согласно Раздела 19 настоящего Договора, основание, подписи всех ответственных лиц, указанных в документе.</w:t>
      </w:r>
    </w:p>
    <w:p w14:paraId="6FA7687F" w14:textId="77777777" w:rsidR="00C22859" w:rsidRDefault="00CC16EB">
      <w:pPr>
        <w:shd w:val="clear" w:color="auto" w:fill="FFFFFF"/>
        <w:tabs>
          <w:tab w:val="left" w:pos="2455"/>
        </w:tabs>
        <w:ind w:firstLine="567"/>
        <w:jc w:val="both"/>
      </w:pPr>
      <w:r>
        <w:rPr>
          <w:color w:val="000000"/>
          <w:sz w:val="22"/>
          <w:szCs w:val="22"/>
        </w:rPr>
        <w:t xml:space="preserve">4.4. Заказчик в течение 5 (Пяти) рабочих дней со дня получения первичных учетных документов, указанных в п. 4.3. Договора, подписывает их либо направляет </w:t>
      </w:r>
      <w:r>
        <w:rPr>
          <w:sz w:val="22"/>
          <w:szCs w:val="22"/>
        </w:rPr>
        <w:t>Подрядчику</w:t>
      </w:r>
      <w:r>
        <w:rPr>
          <w:color w:val="000000"/>
          <w:sz w:val="22"/>
          <w:szCs w:val="22"/>
        </w:rPr>
        <w:t xml:space="preserve"> в письменной форме мотивированный отказ от приемки Работ. Заказчик вправе отказаться от приемки результата Работ в случае обнаружения недостатков, исключающих возможность его использования, и не устранения их </w:t>
      </w:r>
      <w:r>
        <w:rPr>
          <w:sz w:val="22"/>
          <w:szCs w:val="22"/>
        </w:rPr>
        <w:t>Подрядчико</w:t>
      </w:r>
      <w:r>
        <w:rPr>
          <w:color w:val="000000"/>
          <w:sz w:val="22"/>
          <w:szCs w:val="22"/>
        </w:rPr>
        <w:t>м в установленный Заказчиком срок.</w:t>
      </w:r>
    </w:p>
    <w:p w14:paraId="0460CD59" w14:textId="77777777" w:rsidR="00C22859" w:rsidRDefault="00CC16EB">
      <w:pPr>
        <w:shd w:val="clear" w:color="auto" w:fill="FFFFFF"/>
        <w:tabs>
          <w:tab w:val="left" w:pos="2455"/>
        </w:tabs>
        <w:ind w:firstLine="567"/>
        <w:jc w:val="both"/>
      </w:pPr>
      <w:r>
        <w:rPr>
          <w:color w:val="000000"/>
          <w:sz w:val="22"/>
          <w:szCs w:val="22"/>
        </w:rPr>
        <w:t>4.5. В случаях, когда по характеру выполняемых Работ приемке результатов Работ должны предшествовать предварительные испытания, приемка осуществляется только при положительном результате предварительных испытаний.</w:t>
      </w:r>
    </w:p>
    <w:p w14:paraId="10B27087" w14:textId="77777777" w:rsidR="00C22859" w:rsidRDefault="00CC16EB">
      <w:pPr>
        <w:shd w:val="clear" w:color="auto" w:fill="FFFFFF"/>
        <w:tabs>
          <w:tab w:val="left" w:pos="2455"/>
        </w:tabs>
        <w:ind w:firstLine="567"/>
        <w:jc w:val="both"/>
      </w:pPr>
      <w:r>
        <w:rPr>
          <w:bCs/>
          <w:sz w:val="22"/>
          <w:szCs w:val="22"/>
        </w:rPr>
        <w:t>4.6. Расчеты по настоящему Договору осуществляются в следующем порядке:</w:t>
      </w:r>
    </w:p>
    <w:p w14:paraId="2893B06E" w14:textId="77777777" w:rsidR="00C22859" w:rsidRDefault="00CC16EB">
      <w:pPr>
        <w:shd w:val="clear" w:color="auto" w:fill="FFFFFF"/>
        <w:tabs>
          <w:tab w:val="left" w:pos="2455"/>
        </w:tabs>
        <w:ind w:firstLine="567"/>
        <w:jc w:val="both"/>
      </w:pPr>
      <w:r>
        <w:rPr>
          <w:bCs/>
          <w:sz w:val="22"/>
          <w:szCs w:val="22"/>
        </w:rPr>
        <w:t xml:space="preserve">4.6.1. Заказчик осуществляет оплату выполненных Работ путем перечисления денежных средств на расчетный счет Подрядчика, указанный в Разделе 19 настоящего Договора, по факту выполнения Работ </w:t>
      </w:r>
      <w:r>
        <w:rPr>
          <w:color w:val="000000"/>
          <w:sz w:val="22"/>
          <w:szCs w:val="22"/>
        </w:rPr>
        <w:t>в течение 7 (семи) рабочих дней с даты подписания Сторонами</w:t>
      </w:r>
      <w:r>
        <w:rPr>
          <w:bCs/>
          <w:sz w:val="22"/>
          <w:szCs w:val="22"/>
        </w:rPr>
        <w:t xml:space="preserve"> надлежаще оформленных акта о приемке выполненных работ (форма №КС-2), справки о стоимости выполненных работ и затрат (форма №КС-3).</w:t>
      </w:r>
    </w:p>
    <w:p w14:paraId="44E42714" w14:textId="77777777" w:rsidR="00C22859" w:rsidRDefault="00CC16EB">
      <w:pPr>
        <w:shd w:val="clear" w:color="auto" w:fill="FFFFFF"/>
        <w:tabs>
          <w:tab w:val="left" w:pos="2455"/>
        </w:tabs>
        <w:ind w:firstLine="567"/>
        <w:jc w:val="both"/>
      </w:pPr>
      <w:r>
        <w:rPr>
          <w:bCs/>
          <w:sz w:val="22"/>
          <w:szCs w:val="22"/>
        </w:rPr>
        <w:t>4.7. Приемка законченного результата комплекса Работ осуществляется Заказчиком совместно с Подрядчиком и иными заинтересованными в приемке Работ лицами с подписанием итоговой Справки о стоимости выполненных работ и затрат (форма №КС-3).</w:t>
      </w:r>
    </w:p>
    <w:p w14:paraId="7FBC102A" w14:textId="77777777" w:rsidR="00C22859" w:rsidRDefault="00CC16EB">
      <w:pPr>
        <w:shd w:val="clear" w:color="auto" w:fill="FFFFFF"/>
        <w:tabs>
          <w:tab w:val="left" w:pos="2455"/>
        </w:tabs>
        <w:ind w:firstLine="567"/>
        <w:jc w:val="both"/>
      </w:pPr>
      <w:r>
        <w:rPr>
          <w:bCs/>
          <w:sz w:val="22"/>
          <w:szCs w:val="22"/>
        </w:rPr>
        <w:lastRenderedPageBreak/>
        <w:t>4.8. Дополнительная экспертиза, испытание, диагностическое обследование принимаемых Заказчиком Работ осуществляется по решению Заказчика и за его счет. В случае выявления фактов некачественного производства Работ по Объекту, подтвержденных заключениями, полученными по результатам экспертиз и иных обследований, указанных в настоящем пункте, расходы Заказчика подлежат возмещению Подрядчиком.</w:t>
      </w:r>
    </w:p>
    <w:p w14:paraId="6CC51CA8" w14:textId="77777777" w:rsidR="00C22859" w:rsidRDefault="00CC16EB">
      <w:pPr>
        <w:shd w:val="clear" w:color="auto" w:fill="FFFFFF"/>
        <w:tabs>
          <w:tab w:val="left" w:pos="2455"/>
        </w:tabs>
        <w:ind w:firstLine="567"/>
        <w:jc w:val="both"/>
      </w:pPr>
      <w:r>
        <w:rPr>
          <w:color w:val="000000" w:themeColor="text1"/>
          <w:sz w:val="22"/>
          <w:szCs w:val="22"/>
        </w:rPr>
        <w:t>4.9. Расчет по настоящему Договору, по согласованию Сторон, может производится денежными средствами либо другими видами расчетов, не запрещенными действующим законодательством Российской Федерации</w:t>
      </w:r>
      <w:r>
        <w:rPr>
          <w:i/>
          <w:color w:val="000000" w:themeColor="text1"/>
          <w:sz w:val="22"/>
          <w:szCs w:val="22"/>
        </w:rPr>
        <w:t xml:space="preserve">.  </w:t>
      </w:r>
    </w:p>
    <w:p w14:paraId="60E94D8B" w14:textId="77777777" w:rsidR="00C22859" w:rsidRDefault="00CC16EB">
      <w:pPr>
        <w:pStyle w:val="af1"/>
        <w:ind w:firstLine="567"/>
      </w:pPr>
      <w:r>
        <w:rPr>
          <w:rFonts w:ascii="Times New Roman" w:hAnsi="Times New Roman"/>
          <w:bCs/>
          <w:sz w:val="22"/>
          <w:szCs w:val="22"/>
        </w:rPr>
        <w:t>4.10.</w:t>
      </w:r>
      <w:r>
        <w:rPr>
          <w:rFonts w:ascii="Times New Roman" w:hAnsi="Times New Roman"/>
          <w:sz w:val="22"/>
          <w:szCs w:val="22"/>
        </w:rPr>
        <w:t xml:space="preserve"> </w:t>
      </w:r>
      <w:r>
        <w:rPr>
          <w:rFonts w:ascii="Times New Roman" w:hAnsi="Times New Roman"/>
          <w:bCs/>
          <w:sz w:val="22"/>
          <w:szCs w:val="22"/>
        </w:rPr>
        <w:t xml:space="preserve">Уступка права требования долга по Договору третьей стороне не может быть произведена без письменного согласования Сторон настоящего Договора. </w:t>
      </w:r>
    </w:p>
    <w:p w14:paraId="7150B8B7" w14:textId="77777777" w:rsidR="00C22859" w:rsidRDefault="00CC16EB">
      <w:pPr>
        <w:pStyle w:val="af1"/>
        <w:ind w:firstLine="567"/>
      </w:pPr>
      <w:r>
        <w:rPr>
          <w:rFonts w:ascii="Times New Roman" w:hAnsi="Times New Roman"/>
          <w:bCs/>
          <w:sz w:val="22"/>
          <w:szCs w:val="22"/>
        </w:rPr>
        <w:t>4.11. Подрядчик не имеет права на получение от Заказчика процентов в соответствии с частью 1 статьи 317.1 Гражданского кодекса Российской Федерации.</w:t>
      </w:r>
    </w:p>
    <w:p w14:paraId="40CB41E9" w14:textId="77777777" w:rsidR="00C22859" w:rsidRDefault="00CC16EB">
      <w:pPr>
        <w:pStyle w:val="af1"/>
        <w:ind w:firstLine="567"/>
      </w:pPr>
      <w:r>
        <w:rPr>
          <w:rFonts w:ascii="Times New Roman" w:hAnsi="Times New Roman"/>
          <w:bCs/>
          <w:sz w:val="22"/>
          <w:szCs w:val="22"/>
        </w:rPr>
        <w:t>4.12. Любые Работы, не предусмотренные условиями настоящего Договора, и выполненные Подрядчиком без оформления Сторонами дополнительного соглашения, считаются выполненными за счет Подрядчика и не подлежат оплате Заказчиком.</w:t>
      </w:r>
    </w:p>
    <w:p w14:paraId="50AC642E" w14:textId="77777777" w:rsidR="00C22859" w:rsidRDefault="00CC16EB">
      <w:pPr>
        <w:pStyle w:val="af1"/>
        <w:ind w:firstLine="567"/>
      </w:pPr>
      <w:r>
        <w:rPr>
          <w:rFonts w:ascii="Times New Roman" w:hAnsi="Times New Roman"/>
          <w:bCs/>
          <w:sz w:val="22"/>
          <w:szCs w:val="22"/>
        </w:rPr>
        <w:t>4.13.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пеней.</w:t>
      </w:r>
    </w:p>
    <w:p w14:paraId="008C1F11" w14:textId="77777777" w:rsidR="00C22859" w:rsidRDefault="00CC16EB">
      <w:pPr>
        <w:tabs>
          <w:tab w:val="left" w:pos="851"/>
        </w:tabs>
        <w:ind w:firstLine="709"/>
        <w:jc w:val="center"/>
      </w:pPr>
      <w:r>
        <w:rPr>
          <w:b/>
          <w:bCs/>
          <w:sz w:val="22"/>
          <w:szCs w:val="22"/>
        </w:rPr>
        <w:t>5. ОБЕСПЕЧЕНИЕ РАБОТ МАТЕРИАЛАМИ И ОБОРУДОВАНИЕМ</w:t>
      </w:r>
    </w:p>
    <w:p w14:paraId="1A90874D" w14:textId="77777777" w:rsidR="00C22859" w:rsidRDefault="00CC16EB">
      <w:pPr>
        <w:widowControl w:val="0"/>
        <w:ind w:firstLine="708"/>
        <w:jc w:val="both"/>
      </w:pPr>
      <w:r>
        <w:rPr>
          <w:sz w:val="22"/>
          <w:szCs w:val="22"/>
        </w:rPr>
        <w:t>5.1. Подрядчик осуществляет выполнение комплекса Работ с применением собственной материально-технической базы (машин, вспомогательных устройств, производственного оборудования, измерительных приборов, инструментов, средств индивидуальной защиты и т.п.), материалов и оборудования (изделий, конструкций) и расходных материалов, стоимость которых входит в общую цену настоящего Договора и неразрывно связаны с производством Работ.</w:t>
      </w:r>
    </w:p>
    <w:p w14:paraId="35A34A53" w14:textId="77777777" w:rsidR="00C22859" w:rsidRPr="0055016C" w:rsidRDefault="00CC16EB">
      <w:pPr>
        <w:shd w:val="clear" w:color="auto" w:fill="FFFFFF"/>
        <w:tabs>
          <w:tab w:val="left" w:pos="851"/>
        </w:tabs>
        <w:ind w:firstLine="709"/>
        <w:jc w:val="both"/>
      </w:pPr>
      <w:r>
        <w:rPr>
          <w:sz w:val="22"/>
          <w:szCs w:val="22"/>
        </w:rPr>
        <w:t xml:space="preserve">5.2. Для производства Работ Подрядчик обеспечивает поставку материалов и оборудования (изделий, </w:t>
      </w:r>
      <w:r w:rsidRPr="0055016C">
        <w:rPr>
          <w:sz w:val="22"/>
          <w:szCs w:val="22"/>
        </w:rPr>
        <w:t>конструкций), расходных материалов и пр. в соответствии с Приложением № 1 к настоящему Договору (Техническое задание) и проектной документацией. Материалы и оборудование (изделия, конструкции), расходные материалы и пр. должны иметь соответствующие сертификаты, технические паспорта и другие документы, удостоверяющие их качество. Закупка материалов и оборудования, расходных материалов осуществляется Подрядчиком после получения</w:t>
      </w:r>
      <w:r w:rsidR="007B0A77" w:rsidRPr="0055016C">
        <w:rPr>
          <w:sz w:val="22"/>
          <w:szCs w:val="22"/>
        </w:rPr>
        <w:t xml:space="preserve"> от Заказчика</w:t>
      </w:r>
      <w:r w:rsidRPr="0055016C">
        <w:rPr>
          <w:sz w:val="22"/>
          <w:szCs w:val="22"/>
        </w:rPr>
        <w:t xml:space="preserve"> письменного согласования Поставщика, у которого буд</w:t>
      </w:r>
      <w:r w:rsidR="007B0A77" w:rsidRPr="0055016C">
        <w:rPr>
          <w:sz w:val="22"/>
          <w:szCs w:val="22"/>
        </w:rPr>
        <w:t>у</w:t>
      </w:r>
      <w:r w:rsidRPr="0055016C">
        <w:rPr>
          <w:sz w:val="22"/>
          <w:szCs w:val="22"/>
        </w:rPr>
        <w:t xml:space="preserve">т </w:t>
      </w:r>
      <w:r w:rsidR="007B0A77" w:rsidRPr="0055016C">
        <w:rPr>
          <w:sz w:val="22"/>
          <w:szCs w:val="22"/>
        </w:rPr>
        <w:t>приобретаться</w:t>
      </w:r>
      <w:r w:rsidRPr="0055016C">
        <w:rPr>
          <w:sz w:val="22"/>
          <w:szCs w:val="22"/>
        </w:rPr>
        <w:t xml:space="preserve"> соответствующие материалы, оборудование и расходные материал</w:t>
      </w:r>
      <w:r w:rsidR="006B16FB" w:rsidRPr="0055016C">
        <w:rPr>
          <w:sz w:val="22"/>
          <w:szCs w:val="22"/>
        </w:rPr>
        <w:t>ы, а также их марк</w:t>
      </w:r>
      <w:r w:rsidR="00294365" w:rsidRPr="0055016C">
        <w:rPr>
          <w:sz w:val="22"/>
          <w:szCs w:val="22"/>
        </w:rPr>
        <w:t>и</w:t>
      </w:r>
      <w:r w:rsidR="006B16FB" w:rsidRPr="0055016C">
        <w:rPr>
          <w:sz w:val="22"/>
          <w:szCs w:val="22"/>
        </w:rPr>
        <w:t xml:space="preserve"> и стоимост</w:t>
      </w:r>
      <w:r w:rsidR="00294365" w:rsidRPr="0055016C">
        <w:rPr>
          <w:sz w:val="22"/>
          <w:szCs w:val="22"/>
        </w:rPr>
        <w:t>и</w:t>
      </w:r>
      <w:r w:rsidR="006B16FB" w:rsidRPr="0055016C">
        <w:rPr>
          <w:sz w:val="22"/>
          <w:szCs w:val="22"/>
        </w:rPr>
        <w:t xml:space="preserve">. Для согласования Подрядчик предоставляет Заказчику коммерческие предложения не менее 3-х поставщиков в отношении материалов или оборудования, которые планирует приобрести. </w:t>
      </w:r>
      <w:r w:rsidR="00294365" w:rsidRPr="0055016C">
        <w:rPr>
          <w:sz w:val="22"/>
          <w:szCs w:val="22"/>
        </w:rPr>
        <w:t>В случае, если закупка проведена Подрядчиком без согласования с Заказчиком, Заказчик имеет право оплатить стоимость соответствующих материалов/оборудования</w:t>
      </w:r>
      <w:r w:rsidR="00E57E75" w:rsidRPr="0055016C">
        <w:rPr>
          <w:sz w:val="22"/>
          <w:szCs w:val="22"/>
        </w:rPr>
        <w:t xml:space="preserve"> в меньшем размере, </w:t>
      </w:r>
      <w:r w:rsidR="00125D2F" w:rsidRPr="0055016C">
        <w:rPr>
          <w:sz w:val="22"/>
          <w:szCs w:val="22"/>
        </w:rPr>
        <w:t xml:space="preserve">по результатам </w:t>
      </w:r>
      <w:r w:rsidR="00294365" w:rsidRPr="0055016C">
        <w:rPr>
          <w:sz w:val="22"/>
          <w:szCs w:val="22"/>
        </w:rPr>
        <w:t xml:space="preserve">проведения </w:t>
      </w:r>
      <w:r w:rsidR="00E57E75" w:rsidRPr="0055016C">
        <w:rPr>
          <w:sz w:val="22"/>
          <w:szCs w:val="22"/>
        </w:rPr>
        <w:t>мониторинга цен на данную продукцию.</w:t>
      </w:r>
    </w:p>
    <w:p w14:paraId="54671DB7" w14:textId="77777777" w:rsidR="00C22859" w:rsidRPr="0055016C" w:rsidRDefault="00CC16EB">
      <w:pPr>
        <w:shd w:val="clear" w:color="auto" w:fill="FFFFFF"/>
        <w:tabs>
          <w:tab w:val="left" w:pos="851"/>
        </w:tabs>
        <w:ind w:firstLine="709"/>
        <w:jc w:val="both"/>
      </w:pPr>
      <w:r w:rsidRPr="0055016C">
        <w:rPr>
          <w:sz w:val="22"/>
          <w:szCs w:val="22"/>
        </w:rPr>
        <w:t xml:space="preserve">Копии сертификатов и технических паспортов на используемые при выполнении Работ </w:t>
      </w:r>
      <w:r w:rsidRPr="0055016C">
        <w:rPr>
          <w:color w:val="000000"/>
          <w:sz w:val="22"/>
          <w:szCs w:val="22"/>
        </w:rPr>
        <w:t xml:space="preserve">материалы и оборудование </w:t>
      </w:r>
      <w:r w:rsidRPr="0055016C">
        <w:rPr>
          <w:sz w:val="22"/>
          <w:szCs w:val="22"/>
        </w:rPr>
        <w:t>предоставляются Заказчику за 5 (Пять) календарных дней до начала производства Работ</w:t>
      </w:r>
      <w:r w:rsidRPr="0055016C">
        <w:rPr>
          <w:i/>
          <w:sz w:val="22"/>
          <w:szCs w:val="22"/>
        </w:rPr>
        <w:t xml:space="preserve">, </w:t>
      </w:r>
      <w:r w:rsidRPr="0055016C">
        <w:rPr>
          <w:sz w:val="22"/>
          <w:szCs w:val="22"/>
        </w:rPr>
        <w:t>выполняемых с использованием материалов и оборудования, на проверку их соответствия условиям Договора. Оригиналы сертификатов, технические паспорта и другие документы, удостоверяющие качество поставленных материалов и оборудования, хранятся у Подрядчика и по окончании соответствующих видов Работ передаются Заказчику вместе с исполнительной документацией.</w:t>
      </w:r>
    </w:p>
    <w:p w14:paraId="12EBE99F" w14:textId="4768D19A" w:rsidR="00C22859" w:rsidRPr="0055016C" w:rsidRDefault="00CC16EB">
      <w:pPr>
        <w:shd w:val="clear" w:color="auto" w:fill="FFFFFF"/>
        <w:tabs>
          <w:tab w:val="left" w:pos="851"/>
        </w:tabs>
        <w:ind w:firstLine="709"/>
        <w:jc w:val="both"/>
      </w:pPr>
      <w:r w:rsidRPr="0055016C">
        <w:rPr>
          <w:sz w:val="22"/>
          <w:szCs w:val="22"/>
        </w:rPr>
        <w:t>5.3. Поставляемые Подрядчиком материалы и оборудование должны быть новыми (которые не были в употреблении, в ремонте, в том числе, которые не были восстановлены, у которых не были осуществлены замена составных частей, не были восстановлены потребительские свойства), пригодными для использования по своему назначению, год изготовления (производства) – не ранее 202</w:t>
      </w:r>
      <w:r w:rsidR="00312C89" w:rsidRPr="0055016C">
        <w:rPr>
          <w:sz w:val="22"/>
          <w:szCs w:val="22"/>
        </w:rPr>
        <w:t>5</w:t>
      </w:r>
      <w:r w:rsidRPr="0055016C">
        <w:rPr>
          <w:sz w:val="22"/>
          <w:szCs w:val="22"/>
        </w:rPr>
        <w:t xml:space="preserve"> года. Подрядчик гарантирует, что материалы и оборудование принадлежат ему на законном основании, в споре, залоге или под арестом не состоят, и не обременены правами третьих лиц.</w:t>
      </w:r>
    </w:p>
    <w:p w14:paraId="7F6E4110" w14:textId="77777777" w:rsidR="00C22859" w:rsidRPr="0055016C" w:rsidRDefault="00CC16EB">
      <w:pPr>
        <w:shd w:val="clear" w:color="auto" w:fill="FFFFFF"/>
        <w:tabs>
          <w:tab w:val="left" w:pos="851"/>
        </w:tabs>
        <w:ind w:firstLine="709"/>
        <w:jc w:val="both"/>
      </w:pPr>
      <w:r w:rsidRPr="0055016C">
        <w:rPr>
          <w:sz w:val="22"/>
          <w:szCs w:val="22"/>
        </w:rPr>
        <w:t>Материалы и оборудование должны соответствовать стандартам и техническим условиям, установленным нормативными актами, действующими на территории Российской Федерации.</w:t>
      </w:r>
    </w:p>
    <w:p w14:paraId="43C30DE1" w14:textId="77777777" w:rsidR="00C22859" w:rsidRDefault="00CC16EB">
      <w:pPr>
        <w:shd w:val="clear" w:color="auto" w:fill="FFFFFF"/>
        <w:tabs>
          <w:tab w:val="left" w:pos="851"/>
        </w:tabs>
        <w:ind w:firstLine="709"/>
        <w:jc w:val="both"/>
      </w:pPr>
      <w:r w:rsidRPr="0055016C">
        <w:rPr>
          <w:sz w:val="22"/>
          <w:szCs w:val="22"/>
        </w:rPr>
        <w:t>5.4. При поставке материалов и оборудования, связанного с производством Работ, по согласованию Заказчика с Подрядчиком допускается поставка материалов и оборудования, качество, технические и функциональные характеристики (потребительские свойства) которых являются улучшенными по сравнению с качеством и характеристиками материал</w:t>
      </w:r>
      <w:r>
        <w:rPr>
          <w:sz w:val="22"/>
          <w:szCs w:val="22"/>
        </w:rPr>
        <w:t>ов и оборудования, указанными в Приложении № 1 к настоящему Договору (Техническое задание) и проектной документации.</w:t>
      </w:r>
    </w:p>
    <w:p w14:paraId="2CF84F60" w14:textId="77777777" w:rsidR="00C22859" w:rsidRDefault="00CC16EB">
      <w:pPr>
        <w:shd w:val="clear" w:color="auto" w:fill="FFFFFF"/>
        <w:tabs>
          <w:tab w:val="left" w:pos="851"/>
        </w:tabs>
        <w:ind w:firstLine="709"/>
        <w:jc w:val="both"/>
      </w:pPr>
      <w:r>
        <w:rPr>
          <w:color w:val="000000"/>
          <w:sz w:val="22"/>
          <w:szCs w:val="22"/>
        </w:rPr>
        <w:t xml:space="preserve">5.5. В ходе выполнения Работ </w:t>
      </w:r>
      <w:r>
        <w:rPr>
          <w:sz w:val="22"/>
          <w:szCs w:val="22"/>
        </w:rPr>
        <w:t>Подрядчик</w:t>
      </w:r>
      <w:r>
        <w:rPr>
          <w:color w:val="000000"/>
          <w:sz w:val="22"/>
          <w:szCs w:val="22"/>
        </w:rPr>
        <w:t xml:space="preserve"> обязан осуществлять входной контроль применяемых материалов и оборудования. Входным контролем </w:t>
      </w:r>
      <w:r>
        <w:rPr>
          <w:sz w:val="22"/>
          <w:szCs w:val="22"/>
        </w:rPr>
        <w:t>Подрядчик</w:t>
      </w:r>
      <w:r>
        <w:rPr>
          <w:color w:val="000000"/>
          <w:sz w:val="22"/>
          <w:szCs w:val="22"/>
        </w:rPr>
        <w:t xml:space="preserve"> проверяет соответствие показателей качества </w:t>
      </w:r>
      <w:r>
        <w:rPr>
          <w:color w:val="000000"/>
          <w:sz w:val="22"/>
          <w:szCs w:val="22"/>
        </w:rPr>
        <w:lastRenderedPageBreak/>
        <w:t>материалов и оборудования требованиям стандартов, технических условий или технических свидетельств на них.</w:t>
      </w:r>
    </w:p>
    <w:p w14:paraId="4D09D929" w14:textId="77777777" w:rsidR="00C22859" w:rsidRDefault="00CC16EB">
      <w:pPr>
        <w:shd w:val="clear" w:color="auto" w:fill="FFFFFF"/>
        <w:tabs>
          <w:tab w:val="left" w:pos="851"/>
        </w:tabs>
        <w:ind w:firstLine="709"/>
        <w:jc w:val="both"/>
      </w:pPr>
      <w:r>
        <w:rPr>
          <w:color w:val="000000"/>
          <w:sz w:val="22"/>
          <w:szCs w:val="22"/>
        </w:rPr>
        <w:t xml:space="preserve">5.6. </w:t>
      </w:r>
      <w:r>
        <w:rPr>
          <w:sz w:val="22"/>
          <w:szCs w:val="22"/>
        </w:rPr>
        <w:t>Подрядчик</w:t>
      </w:r>
      <w:r>
        <w:rPr>
          <w:color w:val="000000"/>
          <w:sz w:val="22"/>
          <w:szCs w:val="22"/>
        </w:rPr>
        <w:t xml:space="preserve"> несет ответственность за сохранность материалов и оборудования, используемых при выполнении Работ, до момента подписания Сторонами итоговой Справки о стоимости выполненных работ и затрат (форма №КС-3).</w:t>
      </w:r>
    </w:p>
    <w:p w14:paraId="0DDCD815" w14:textId="77777777" w:rsidR="00C22859" w:rsidRDefault="00CC16EB">
      <w:pPr>
        <w:shd w:val="clear" w:color="auto" w:fill="FFFFFF"/>
        <w:tabs>
          <w:tab w:val="left" w:pos="851"/>
        </w:tabs>
        <w:ind w:firstLine="709"/>
        <w:jc w:val="both"/>
      </w:pPr>
      <w:r>
        <w:rPr>
          <w:sz w:val="22"/>
          <w:szCs w:val="22"/>
        </w:rPr>
        <w:t>5.7. Подрядчик несет ответственность за соответствие используемых материалов и оборудования государственным стандартам и техническим условиям.</w:t>
      </w:r>
    </w:p>
    <w:p w14:paraId="6C5A5D77" w14:textId="77777777" w:rsidR="00C22859" w:rsidRDefault="00CC16EB">
      <w:pPr>
        <w:pStyle w:val="af1"/>
        <w:jc w:val="center"/>
      </w:pPr>
      <w:r>
        <w:rPr>
          <w:rFonts w:ascii="Times New Roman" w:hAnsi="Times New Roman"/>
          <w:b/>
          <w:sz w:val="22"/>
          <w:szCs w:val="22"/>
        </w:rPr>
        <w:t>6. ОБЯЗАННОСТИ СТОРОН</w:t>
      </w:r>
    </w:p>
    <w:p w14:paraId="61C09524" w14:textId="77777777" w:rsidR="00C22859" w:rsidRDefault="00CC16EB">
      <w:pPr>
        <w:shd w:val="clear" w:color="auto" w:fill="FFFFFF"/>
        <w:tabs>
          <w:tab w:val="left" w:pos="851"/>
        </w:tabs>
        <w:ind w:firstLine="709"/>
        <w:jc w:val="both"/>
      </w:pPr>
      <w:r>
        <w:rPr>
          <w:b/>
          <w:i/>
          <w:iCs/>
          <w:sz w:val="22"/>
          <w:szCs w:val="22"/>
        </w:rPr>
        <w:t>6.1. Заказчик обязан:</w:t>
      </w:r>
    </w:p>
    <w:p w14:paraId="34266A1C" w14:textId="77777777" w:rsidR="00C22859" w:rsidRDefault="00CC16EB">
      <w:pPr>
        <w:shd w:val="clear" w:color="auto" w:fill="FFFFFF"/>
        <w:tabs>
          <w:tab w:val="left" w:pos="851"/>
        </w:tabs>
        <w:ind w:firstLine="709"/>
        <w:jc w:val="both"/>
      </w:pPr>
      <w:r>
        <w:rPr>
          <w:iCs/>
          <w:sz w:val="22"/>
          <w:szCs w:val="22"/>
        </w:rPr>
        <w:t>6.1.</w:t>
      </w:r>
      <w:r>
        <w:rPr>
          <w:sz w:val="22"/>
          <w:szCs w:val="22"/>
        </w:rPr>
        <w:t>1. Принять Работы в порядке, установленном настоящим Договором.</w:t>
      </w:r>
    </w:p>
    <w:p w14:paraId="40C17A74" w14:textId="77777777" w:rsidR="00C22859" w:rsidRDefault="00CC16EB">
      <w:pPr>
        <w:shd w:val="clear" w:color="auto" w:fill="FFFFFF"/>
        <w:tabs>
          <w:tab w:val="left" w:pos="851"/>
        </w:tabs>
        <w:ind w:firstLine="709"/>
        <w:jc w:val="both"/>
      </w:pPr>
      <w:r>
        <w:rPr>
          <w:iCs/>
          <w:sz w:val="22"/>
          <w:szCs w:val="22"/>
        </w:rPr>
        <w:t>6.1.</w:t>
      </w:r>
      <w:r>
        <w:rPr>
          <w:sz w:val="22"/>
          <w:szCs w:val="22"/>
        </w:rPr>
        <w:t>2. Обеспечить оплату Работ в порядке, установленном настоящим Договором.</w:t>
      </w:r>
    </w:p>
    <w:p w14:paraId="59839C84" w14:textId="77777777" w:rsidR="00C22859" w:rsidRDefault="00CC16EB">
      <w:pPr>
        <w:shd w:val="clear" w:color="auto" w:fill="FFFFFF"/>
        <w:tabs>
          <w:tab w:val="left" w:pos="851"/>
        </w:tabs>
        <w:ind w:firstLine="709"/>
        <w:jc w:val="both"/>
      </w:pPr>
      <w:r>
        <w:rPr>
          <w:iCs/>
          <w:sz w:val="22"/>
          <w:szCs w:val="22"/>
        </w:rPr>
        <w:t>6.1.</w:t>
      </w:r>
      <w:r>
        <w:rPr>
          <w:color w:val="000000"/>
          <w:sz w:val="22"/>
          <w:szCs w:val="22"/>
        </w:rPr>
        <w:t xml:space="preserve">3. Для выполнения Работ обеспечить совместно с </w:t>
      </w:r>
      <w:r>
        <w:rPr>
          <w:sz w:val="22"/>
          <w:szCs w:val="22"/>
        </w:rPr>
        <w:t>Подрядчико</w:t>
      </w:r>
      <w:r>
        <w:rPr>
          <w:color w:val="000000"/>
          <w:sz w:val="22"/>
          <w:szCs w:val="22"/>
        </w:rPr>
        <w:t xml:space="preserve">м оформление Акта-допуска с целью допуска производственного персонала на строительную площадку в течение всего периода выполнения Работ по Договору </w:t>
      </w:r>
      <w:r>
        <w:rPr>
          <w:i/>
          <w:sz w:val="22"/>
          <w:szCs w:val="22"/>
        </w:rPr>
        <w:t>(при необходимости).</w:t>
      </w:r>
    </w:p>
    <w:p w14:paraId="29184EC5" w14:textId="77777777" w:rsidR="00C22859" w:rsidRDefault="00CC16EB">
      <w:pPr>
        <w:shd w:val="clear" w:color="auto" w:fill="FFFFFF"/>
        <w:tabs>
          <w:tab w:val="left" w:pos="851"/>
        </w:tabs>
        <w:ind w:firstLine="709"/>
        <w:jc w:val="both"/>
      </w:pPr>
      <w:r>
        <w:rPr>
          <w:iCs/>
          <w:sz w:val="22"/>
          <w:szCs w:val="22"/>
        </w:rPr>
        <w:t>6.1.</w:t>
      </w:r>
      <w:r>
        <w:rPr>
          <w:sz w:val="22"/>
          <w:szCs w:val="22"/>
        </w:rPr>
        <w:t>4. Заказчик в течение 3 (Трех) рабочих дней, с момента заключения настоящего Договора, обязуется назначить своего Представителя производства работ и направить Подрядчику в письменной форме его данные (Фамилия, имя, отчество, паспортные данные) и полномочия.</w:t>
      </w:r>
    </w:p>
    <w:p w14:paraId="249294BD" w14:textId="77777777" w:rsidR="00C22859" w:rsidRDefault="00CC16EB">
      <w:pPr>
        <w:shd w:val="clear" w:color="auto" w:fill="FFFFFF"/>
        <w:tabs>
          <w:tab w:val="left" w:pos="851"/>
        </w:tabs>
        <w:ind w:firstLine="709"/>
        <w:jc w:val="both"/>
      </w:pPr>
      <w:r>
        <w:rPr>
          <w:iCs/>
          <w:sz w:val="22"/>
          <w:szCs w:val="22"/>
        </w:rPr>
        <w:t>6.1.</w:t>
      </w:r>
      <w:r>
        <w:rPr>
          <w:sz w:val="22"/>
          <w:szCs w:val="22"/>
        </w:rPr>
        <w:t xml:space="preserve">5. </w:t>
      </w:r>
      <w:r>
        <w:rPr>
          <w:iCs/>
          <w:sz w:val="22"/>
          <w:szCs w:val="22"/>
        </w:rPr>
        <w:t xml:space="preserve">Заказчик в течение 5 (Пяти) календарных дней </w:t>
      </w:r>
      <w:r>
        <w:rPr>
          <w:sz w:val="22"/>
          <w:szCs w:val="22"/>
        </w:rPr>
        <w:t>с момента заключения настоящего Договора</w:t>
      </w:r>
      <w:r>
        <w:rPr>
          <w:iCs/>
          <w:sz w:val="22"/>
          <w:szCs w:val="22"/>
        </w:rPr>
        <w:t xml:space="preserve"> осуществляет передачу строительной площадки </w:t>
      </w:r>
      <w:r>
        <w:rPr>
          <w:sz w:val="22"/>
          <w:szCs w:val="22"/>
        </w:rPr>
        <w:t>Подрядчику</w:t>
      </w:r>
      <w:r>
        <w:rPr>
          <w:iCs/>
          <w:sz w:val="22"/>
          <w:szCs w:val="22"/>
        </w:rPr>
        <w:t xml:space="preserve"> для производства Работ.</w:t>
      </w:r>
    </w:p>
    <w:p w14:paraId="2660E0D7" w14:textId="77777777" w:rsidR="00C22859" w:rsidRDefault="00CC16EB">
      <w:pPr>
        <w:shd w:val="clear" w:color="auto" w:fill="FFFFFF"/>
        <w:tabs>
          <w:tab w:val="left" w:pos="851"/>
        </w:tabs>
        <w:ind w:firstLine="709"/>
        <w:jc w:val="both"/>
      </w:pPr>
      <w:r>
        <w:rPr>
          <w:iCs/>
          <w:sz w:val="22"/>
          <w:szCs w:val="22"/>
        </w:rPr>
        <w:t xml:space="preserve">6.1.6. При наличии технической возможности обеспечить </w:t>
      </w:r>
      <w:r>
        <w:rPr>
          <w:sz w:val="22"/>
          <w:szCs w:val="22"/>
        </w:rPr>
        <w:t>Подрядчику</w:t>
      </w:r>
      <w:r>
        <w:rPr>
          <w:iCs/>
          <w:sz w:val="22"/>
          <w:szCs w:val="22"/>
        </w:rPr>
        <w:t xml:space="preserve"> возможность подключения к имеющимся у Заказчика источникам электроснабжения, бытовой канализации и наружных сетей дождевой канализации и водоотведения для целей выполнения Работ по Договору.</w:t>
      </w:r>
    </w:p>
    <w:p w14:paraId="6D9E6B33" w14:textId="77777777" w:rsidR="00C22859" w:rsidRDefault="00CC16EB">
      <w:pPr>
        <w:shd w:val="clear" w:color="auto" w:fill="FFFFFF"/>
        <w:tabs>
          <w:tab w:val="left" w:pos="851"/>
        </w:tabs>
        <w:ind w:firstLine="709"/>
        <w:jc w:val="both"/>
      </w:pPr>
      <w:r>
        <w:rPr>
          <w:sz w:val="22"/>
          <w:szCs w:val="22"/>
        </w:rPr>
        <w:t xml:space="preserve">6.1.7. </w:t>
      </w:r>
      <w:r>
        <w:rPr>
          <w:iCs/>
          <w:sz w:val="22"/>
          <w:szCs w:val="22"/>
        </w:rPr>
        <w:t xml:space="preserve">Совместно с участием представителей </w:t>
      </w:r>
      <w:r>
        <w:rPr>
          <w:sz w:val="22"/>
          <w:szCs w:val="22"/>
        </w:rPr>
        <w:t>Подрядчика</w:t>
      </w:r>
      <w:r>
        <w:rPr>
          <w:iCs/>
          <w:sz w:val="22"/>
          <w:szCs w:val="22"/>
        </w:rPr>
        <w:t xml:space="preserve">, авторского и технического надзора, а также третьих лиц (в т.ч. эксплуатирующей и/или </w:t>
      </w:r>
      <w:r>
        <w:rPr>
          <w:sz w:val="22"/>
          <w:szCs w:val="22"/>
        </w:rPr>
        <w:t>ресурсоснабжающей организациями)</w:t>
      </w:r>
      <w:r>
        <w:rPr>
          <w:iCs/>
          <w:sz w:val="22"/>
          <w:szCs w:val="22"/>
        </w:rPr>
        <w:t>, определенных Заказчиком, проводить освидетельствования и/или приемки скрытых Работ.</w:t>
      </w:r>
    </w:p>
    <w:p w14:paraId="71836E39" w14:textId="77777777" w:rsidR="00C22859" w:rsidRDefault="00CC16EB">
      <w:pPr>
        <w:shd w:val="clear" w:color="auto" w:fill="FFFFFF"/>
        <w:tabs>
          <w:tab w:val="left" w:pos="851"/>
        </w:tabs>
        <w:ind w:firstLine="709"/>
        <w:jc w:val="both"/>
      </w:pPr>
      <w:r>
        <w:rPr>
          <w:iCs/>
          <w:sz w:val="22"/>
          <w:szCs w:val="22"/>
        </w:rPr>
        <w:t xml:space="preserve">6.1.8. Принимать от </w:t>
      </w:r>
      <w:r>
        <w:rPr>
          <w:sz w:val="22"/>
          <w:szCs w:val="22"/>
        </w:rPr>
        <w:t>Подрядчика</w:t>
      </w:r>
      <w:r>
        <w:rPr>
          <w:iCs/>
          <w:sz w:val="22"/>
          <w:szCs w:val="22"/>
        </w:rPr>
        <w:t xml:space="preserve"> и проверять исполнительную документацию, Акты приемки выполненных работ (унифицированная форма № КС-2), Справки о стоимости выполненных работ и затрат (унифицированная форма № КС-3), счета-фактуры (счеты) и прочие документы, предусмотренные условиями настоящего Договора.</w:t>
      </w:r>
    </w:p>
    <w:p w14:paraId="5A2873B8" w14:textId="77777777" w:rsidR="00C22859" w:rsidRDefault="00CC16EB">
      <w:pPr>
        <w:shd w:val="clear" w:color="auto" w:fill="FFFFFF"/>
        <w:tabs>
          <w:tab w:val="left" w:pos="851"/>
        </w:tabs>
        <w:ind w:firstLine="709"/>
        <w:jc w:val="both"/>
      </w:pPr>
      <w:r>
        <w:rPr>
          <w:sz w:val="22"/>
          <w:szCs w:val="22"/>
        </w:rPr>
        <w:t>6.1.9. Осуществлять контроль за соблюдением Подрядчиком договорной дисциплины (условий настоящего Договора).</w:t>
      </w:r>
    </w:p>
    <w:p w14:paraId="5CEC5327" w14:textId="77777777" w:rsidR="00C22859" w:rsidRDefault="00CC16EB">
      <w:pPr>
        <w:shd w:val="clear" w:color="auto" w:fill="FFFFFF"/>
        <w:tabs>
          <w:tab w:val="left" w:pos="851"/>
        </w:tabs>
        <w:ind w:firstLine="709"/>
        <w:jc w:val="both"/>
      </w:pPr>
      <w:r>
        <w:rPr>
          <w:b/>
          <w:i/>
          <w:iCs/>
          <w:sz w:val="22"/>
          <w:szCs w:val="22"/>
        </w:rPr>
        <w:t>6.2. Заказчик вправе:</w:t>
      </w:r>
    </w:p>
    <w:p w14:paraId="713EDBED" w14:textId="77777777" w:rsidR="00C22859" w:rsidRDefault="00CC16EB">
      <w:pPr>
        <w:ind w:firstLine="567"/>
        <w:jc w:val="both"/>
      </w:pPr>
      <w:r>
        <w:rPr>
          <w:iCs/>
          <w:sz w:val="22"/>
          <w:szCs w:val="22"/>
        </w:rPr>
        <w:t>6.2</w:t>
      </w:r>
      <w:r>
        <w:rPr>
          <w:sz w:val="22"/>
          <w:szCs w:val="22"/>
        </w:rPr>
        <w:t>.1. Контролировать ход выполнения Работ по настоящему Договору путем направления запросов и писем (с использованием факсимильной связи, электронной почты), не вмешиваясь в оперативно-хозяйственную деятельность Подрядчика.</w:t>
      </w:r>
    </w:p>
    <w:p w14:paraId="13880E5C" w14:textId="77777777" w:rsidR="00C22859" w:rsidRDefault="00CC16EB">
      <w:pPr>
        <w:ind w:firstLine="567"/>
        <w:jc w:val="both"/>
      </w:pPr>
      <w:r>
        <w:rPr>
          <w:sz w:val="22"/>
          <w:szCs w:val="22"/>
        </w:rPr>
        <w:t>6.2.2. Предъявлять требования, предусмотренные законодательством Российской Федерации и условиями настоящего Договора.</w:t>
      </w:r>
    </w:p>
    <w:p w14:paraId="659B8B41" w14:textId="77777777" w:rsidR="00C22859" w:rsidRDefault="00CC16EB">
      <w:pPr>
        <w:ind w:firstLine="567"/>
        <w:jc w:val="both"/>
      </w:pPr>
      <w:r>
        <w:rPr>
          <w:iCs/>
          <w:sz w:val="22"/>
          <w:szCs w:val="22"/>
        </w:rPr>
        <w:t>6.2</w:t>
      </w:r>
      <w:r>
        <w:rPr>
          <w:sz w:val="22"/>
          <w:szCs w:val="22"/>
        </w:rPr>
        <w:t>.3. Требовать от Подрядчика представления надлежащим образом оформленных документов и установленных гарантий.</w:t>
      </w:r>
    </w:p>
    <w:p w14:paraId="1B3A206C" w14:textId="77777777" w:rsidR="00C22859" w:rsidRDefault="00CC16EB">
      <w:pPr>
        <w:ind w:firstLine="567"/>
        <w:jc w:val="both"/>
      </w:pPr>
      <w:r>
        <w:rPr>
          <w:sz w:val="22"/>
          <w:szCs w:val="22"/>
        </w:rPr>
        <w:t>6.2.4. Организовать контроль за выполнением Подрядчиком на строительной площадке (Объекте) необходимых мероприятий по технике безопасности, пожарной безопасности, охране труда и окружающей среды, рациональному использованию территории и прочее.</w:t>
      </w:r>
    </w:p>
    <w:p w14:paraId="1FFA809D" w14:textId="77777777" w:rsidR="00C22859" w:rsidRDefault="00CC16EB">
      <w:pPr>
        <w:ind w:firstLine="567"/>
        <w:jc w:val="both"/>
      </w:pPr>
      <w:r>
        <w:rPr>
          <w:sz w:val="22"/>
          <w:szCs w:val="22"/>
        </w:rPr>
        <w:t>6.2.5. Не принимать к оплате объёмы Работ, выполненные с отклонениями от Приложения № 1 (Техническое задание), и (или) не соответствующие действующим техническим регламентам, стандартам, строительным нормам и правилам.</w:t>
      </w:r>
    </w:p>
    <w:p w14:paraId="6824D568" w14:textId="77777777" w:rsidR="00C22859" w:rsidRDefault="00CC16EB">
      <w:pPr>
        <w:ind w:firstLine="567"/>
        <w:jc w:val="both"/>
      </w:pPr>
      <w:r>
        <w:rPr>
          <w:sz w:val="22"/>
          <w:szCs w:val="22"/>
        </w:rPr>
        <w:t>6.2.6. При выявлении нарушений в ходе выполнения Работ выдавать Подрядчику предписание (указание) об устранении нарушений с указанием срока их исполнения.</w:t>
      </w:r>
    </w:p>
    <w:p w14:paraId="681BF6D5" w14:textId="77777777" w:rsidR="00C22859" w:rsidRDefault="00CC16EB">
      <w:pPr>
        <w:ind w:firstLine="567"/>
        <w:jc w:val="both"/>
      </w:pPr>
      <w:r>
        <w:rPr>
          <w:sz w:val="22"/>
          <w:szCs w:val="22"/>
        </w:rPr>
        <w:t>6.2.7. Запрашивать у Подрядчика информацию и документы, необходимые для исполнения Договора, а также для проведения проверок. За непредставление необходимых для исполнения Договора информации и документов Подрядчик несет ответственность перед Заказчиком в мере, предусмотренной законодательством.</w:t>
      </w:r>
    </w:p>
    <w:p w14:paraId="13D9337B" w14:textId="77777777" w:rsidR="00C22859" w:rsidRDefault="00CC16EB">
      <w:pPr>
        <w:ind w:firstLine="567"/>
        <w:jc w:val="both"/>
      </w:pPr>
      <w:r>
        <w:rPr>
          <w:sz w:val="22"/>
          <w:szCs w:val="22"/>
        </w:rPr>
        <w:t>6.2.8. Требовать предоставления исполнительной документации на отдельно выполненные виды Работ в ходе выполнения комплекса Работ на Объекте.</w:t>
      </w:r>
    </w:p>
    <w:p w14:paraId="0E98B0F5" w14:textId="77777777" w:rsidR="00C22859" w:rsidRDefault="00CC16EB">
      <w:pPr>
        <w:ind w:firstLine="567"/>
        <w:jc w:val="both"/>
      </w:pPr>
      <w:r>
        <w:rPr>
          <w:sz w:val="22"/>
          <w:szCs w:val="22"/>
        </w:rPr>
        <w:t>6.2.9. Устранять недостатки выполненных Подрядчиком Работ самостоятельно или с привлечением третьих лиц и требовать от Подрядчика возмещения расходов на их устранение.</w:t>
      </w:r>
    </w:p>
    <w:p w14:paraId="12C94E1F" w14:textId="77777777" w:rsidR="00C22859" w:rsidRDefault="00CC16EB">
      <w:pPr>
        <w:ind w:firstLine="567"/>
        <w:jc w:val="both"/>
      </w:pPr>
      <w:r>
        <w:rPr>
          <w:sz w:val="22"/>
          <w:szCs w:val="22"/>
        </w:rPr>
        <w:t xml:space="preserve">6.2.10. Заказчик вправе привлечь Подрядчика к техническому сопровождению в процессе утверждения (и/или согласования, защиты) документации в компетентных государственных органах, эксплуатирующих </w:t>
      </w:r>
      <w:r>
        <w:rPr>
          <w:sz w:val="22"/>
          <w:szCs w:val="22"/>
        </w:rPr>
        <w:lastRenderedPageBreak/>
        <w:t>организациях, органах местного самоуправления, и с иными заинтересованными лицами, специализированными (согласующими) организациями.</w:t>
      </w:r>
    </w:p>
    <w:p w14:paraId="4FC6A7B2" w14:textId="77777777" w:rsidR="00C22859" w:rsidRDefault="00CC16EB">
      <w:pPr>
        <w:ind w:firstLine="567"/>
        <w:jc w:val="both"/>
      </w:pPr>
      <w:r>
        <w:rPr>
          <w:sz w:val="22"/>
          <w:szCs w:val="22"/>
        </w:rPr>
        <w:t>6.2.11. Отказаться от исполнения Договора в одностороннем порядке в соответствии со статьей 450.1 Гражданского кодекса Российской Федерации.</w:t>
      </w:r>
    </w:p>
    <w:p w14:paraId="131C267E" w14:textId="77777777" w:rsidR="00C22859" w:rsidRDefault="00CC16EB">
      <w:pPr>
        <w:ind w:firstLine="567"/>
        <w:jc w:val="both"/>
      </w:pPr>
      <w:r>
        <w:rPr>
          <w:sz w:val="22"/>
          <w:szCs w:val="22"/>
        </w:rPr>
        <w:t>6.2.12. Выполнить иные предусмотренные Договором обязательства.</w:t>
      </w:r>
    </w:p>
    <w:p w14:paraId="39FD668C" w14:textId="77777777" w:rsidR="00C22859" w:rsidRDefault="00CC16EB">
      <w:pPr>
        <w:shd w:val="clear" w:color="auto" w:fill="FFFFFF"/>
        <w:tabs>
          <w:tab w:val="left" w:pos="851"/>
        </w:tabs>
        <w:ind w:firstLine="709"/>
        <w:jc w:val="both"/>
      </w:pPr>
      <w:r>
        <w:rPr>
          <w:b/>
          <w:i/>
          <w:iCs/>
          <w:sz w:val="22"/>
          <w:szCs w:val="22"/>
        </w:rPr>
        <w:t xml:space="preserve">6.3. </w:t>
      </w:r>
      <w:r>
        <w:rPr>
          <w:b/>
          <w:i/>
          <w:sz w:val="22"/>
          <w:szCs w:val="22"/>
        </w:rPr>
        <w:t>Подрядчик</w:t>
      </w:r>
      <w:r>
        <w:rPr>
          <w:b/>
          <w:i/>
          <w:iCs/>
          <w:sz w:val="22"/>
          <w:szCs w:val="22"/>
        </w:rPr>
        <w:t xml:space="preserve"> обязан:</w:t>
      </w:r>
    </w:p>
    <w:p w14:paraId="4953DA3B" w14:textId="77777777" w:rsidR="00C22859" w:rsidRDefault="00CC16EB">
      <w:pPr>
        <w:shd w:val="clear" w:color="auto" w:fill="FFFFFF"/>
        <w:tabs>
          <w:tab w:val="left" w:pos="851"/>
          <w:tab w:val="left" w:pos="6523"/>
        </w:tabs>
        <w:ind w:firstLine="567"/>
        <w:jc w:val="both"/>
      </w:pPr>
      <w:r>
        <w:rPr>
          <w:color w:val="000000"/>
          <w:sz w:val="22"/>
          <w:szCs w:val="22"/>
        </w:rPr>
        <w:t>6.3.1. Качественно в</w:t>
      </w:r>
      <w:r>
        <w:rPr>
          <w:sz w:val="22"/>
          <w:szCs w:val="22"/>
        </w:rPr>
        <w:t xml:space="preserve">ыполнить Работы </w:t>
      </w:r>
      <w:r>
        <w:rPr>
          <w:color w:val="000000"/>
          <w:sz w:val="22"/>
          <w:szCs w:val="22"/>
        </w:rPr>
        <w:t>в объеме и в сроки, предусмотренные настоящим Договором и Приложениями к нему, в соответствии с требованиями СНиП, ГОСТ, ТУ, технического регламента и иных действующих нормативно-правовых актов в состоянии, обеспечивающем нормальную эксплуатацию систем и Объекта.</w:t>
      </w:r>
    </w:p>
    <w:p w14:paraId="30E7ED50" w14:textId="77777777" w:rsidR="00C22859" w:rsidRDefault="00CC16EB">
      <w:pPr>
        <w:shd w:val="clear" w:color="auto" w:fill="FFFFFF"/>
        <w:tabs>
          <w:tab w:val="left" w:pos="851"/>
          <w:tab w:val="left" w:pos="6523"/>
        </w:tabs>
        <w:ind w:firstLine="567"/>
        <w:jc w:val="both"/>
      </w:pPr>
      <w:r>
        <w:rPr>
          <w:color w:val="000000"/>
          <w:sz w:val="22"/>
          <w:szCs w:val="22"/>
        </w:rPr>
        <w:t xml:space="preserve">6.3.2. </w:t>
      </w:r>
      <w:r>
        <w:rPr>
          <w:sz w:val="22"/>
          <w:szCs w:val="22"/>
        </w:rPr>
        <w:t>Подрядчик</w:t>
      </w:r>
      <w:r>
        <w:rPr>
          <w:color w:val="000000"/>
          <w:sz w:val="22"/>
          <w:szCs w:val="22"/>
        </w:rPr>
        <w:t xml:space="preserve"> в течение 5 (Пяти) календарных дней с момента заключения настоящего Договора обязан принять строительную площадку от Заказчика.</w:t>
      </w:r>
    </w:p>
    <w:p w14:paraId="4C87F4C5" w14:textId="77777777" w:rsidR="00C22859" w:rsidRDefault="00CC16EB">
      <w:pPr>
        <w:shd w:val="clear" w:color="auto" w:fill="FFFFFF"/>
        <w:tabs>
          <w:tab w:val="left" w:pos="851"/>
          <w:tab w:val="left" w:pos="6523"/>
        </w:tabs>
        <w:ind w:firstLine="567"/>
        <w:jc w:val="both"/>
      </w:pPr>
      <w:r>
        <w:rPr>
          <w:color w:val="000000"/>
          <w:sz w:val="22"/>
          <w:szCs w:val="22"/>
        </w:rPr>
        <w:t xml:space="preserve">6.3.3. </w:t>
      </w:r>
      <w:r>
        <w:rPr>
          <w:sz w:val="22"/>
          <w:szCs w:val="22"/>
        </w:rPr>
        <w:t>Подрядчик</w:t>
      </w:r>
      <w:r>
        <w:rPr>
          <w:color w:val="000000"/>
          <w:sz w:val="22"/>
          <w:szCs w:val="22"/>
        </w:rPr>
        <w:t xml:space="preserve"> в течение 3 (Трех) рабочих дней с момента заключения Договора обязуется назначить своего Представителя производства работ и направить Заказчику в письменной форме его данные (Фамилия, имя, отчество, паспортные данные) и полномочия.</w:t>
      </w:r>
    </w:p>
    <w:p w14:paraId="16C61A30" w14:textId="77777777" w:rsidR="00C22859" w:rsidRDefault="00CC16EB">
      <w:pPr>
        <w:shd w:val="clear" w:color="auto" w:fill="FFFFFF"/>
        <w:tabs>
          <w:tab w:val="left" w:pos="851"/>
          <w:tab w:val="left" w:pos="6523"/>
        </w:tabs>
        <w:ind w:firstLine="567"/>
        <w:jc w:val="both"/>
      </w:pPr>
      <w:r>
        <w:rPr>
          <w:sz w:val="22"/>
          <w:szCs w:val="22"/>
        </w:rPr>
        <w:t xml:space="preserve">6.3.4. До начала Работ разработать и представить Заказчику на согласование проект производства работ (ППР). </w:t>
      </w:r>
    </w:p>
    <w:p w14:paraId="48E75723" w14:textId="77777777" w:rsidR="00C22859" w:rsidRDefault="00CC16EB">
      <w:pPr>
        <w:shd w:val="clear" w:color="auto" w:fill="FFFFFF"/>
        <w:tabs>
          <w:tab w:val="left" w:pos="851"/>
          <w:tab w:val="left" w:pos="6523"/>
        </w:tabs>
        <w:ind w:firstLine="567"/>
        <w:jc w:val="both"/>
      </w:pPr>
      <w:r>
        <w:rPr>
          <w:sz w:val="22"/>
          <w:szCs w:val="22"/>
        </w:rPr>
        <w:t>6.3.5. Согласовать порядок ведения Работ на Объекте с заинтересованными организациями в соответствии с проектной документацией.</w:t>
      </w:r>
    </w:p>
    <w:p w14:paraId="6E06C04A" w14:textId="77777777" w:rsidR="00C22859" w:rsidRDefault="00CC16EB">
      <w:pPr>
        <w:shd w:val="clear" w:color="auto" w:fill="FFFFFF"/>
        <w:tabs>
          <w:tab w:val="left" w:pos="851"/>
          <w:tab w:val="left" w:pos="6523"/>
        </w:tabs>
        <w:ind w:firstLine="567"/>
        <w:jc w:val="both"/>
      </w:pPr>
      <w:r>
        <w:rPr>
          <w:color w:val="000000"/>
          <w:sz w:val="22"/>
          <w:szCs w:val="22"/>
        </w:rPr>
        <w:t>6.3.6</w:t>
      </w:r>
      <w:r>
        <w:rPr>
          <w:sz w:val="22"/>
          <w:szCs w:val="22"/>
        </w:rPr>
        <w:t xml:space="preserve">. </w:t>
      </w:r>
      <w:r>
        <w:rPr>
          <w:color w:val="000000"/>
          <w:sz w:val="22"/>
          <w:szCs w:val="22"/>
        </w:rPr>
        <w:t>В течение 5 (Пяти) календарных дней с момента передачи Заказчиком строительной площадки своими силами выполнить: ограждение строительной площадки с оформлением «аншлагов» и предупредительных знаков, устройство твёрдого покрытия у въездов на строительную площадку, освещение, установку биотуалета и другие подготовительные работы в соответствии с проектом организации строительства, проектом производства работ с учётом ограничений и обязательных условий, установленных нормативными документами.</w:t>
      </w:r>
    </w:p>
    <w:p w14:paraId="140BCA46" w14:textId="77777777" w:rsidR="00C22859" w:rsidRDefault="00CC16EB">
      <w:pPr>
        <w:shd w:val="clear" w:color="auto" w:fill="FFFFFF"/>
        <w:tabs>
          <w:tab w:val="left" w:pos="851"/>
          <w:tab w:val="left" w:pos="6523"/>
        </w:tabs>
        <w:ind w:firstLine="567"/>
        <w:jc w:val="both"/>
      </w:pPr>
      <w:r>
        <w:rPr>
          <w:color w:val="000000"/>
          <w:sz w:val="22"/>
          <w:szCs w:val="22"/>
        </w:rPr>
        <w:t xml:space="preserve">6.3.8. С начала выполнения комплекса Работ и до их завершения ежедневно вести Журнал производства работ, специальные журналы работ. Заказчик проверяет качество выполняемых Работ и своей подписью подтверждает записи в журналах. </w:t>
      </w:r>
    </w:p>
    <w:p w14:paraId="235BAEC8" w14:textId="77777777" w:rsidR="00C22859" w:rsidRDefault="00CC16EB">
      <w:pPr>
        <w:shd w:val="clear" w:color="auto" w:fill="FFFFFF"/>
        <w:tabs>
          <w:tab w:val="left" w:pos="851"/>
          <w:tab w:val="left" w:pos="6523"/>
        </w:tabs>
        <w:ind w:firstLine="567"/>
        <w:jc w:val="both"/>
      </w:pPr>
      <w:r>
        <w:rPr>
          <w:color w:val="000000"/>
          <w:sz w:val="22"/>
          <w:szCs w:val="22"/>
        </w:rPr>
        <w:t xml:space="preserve">6.3.9. По запросу Заказчика </w:t>
      </w:r>
      <w:r>
        <w:rPr>
          <w:sz w:val="22"/>
          <w:szCs w:val="22"/>
        </w:rPr>
        <w:t>Подрядчик</w:t>
      </w:r>
      <w:r>
        <w:rPr>
          <w:color w:val="000000"/>
          <w:sz w:val="22"/>
          <w:szCs w:val="22"/>
        </w:rPr>
        <w:t xml:space="preserve"> предоставляет информацию о ходе выполнения Работ, в том числе наличие на строительной площадке (Объекте) технических и людских ресурсов, материалов и оборудования, и других данных, имеющих отношение к выполняемым </w:t>
      </w:r>
      <w:r>
        <w:rPr>
          <w:sz w:val="22"/>
          <w:szCs w:val="22"/>
        </w:rPr>
        <w:t>Подрядчико</w:t>
      </w:r>
      <w:r>
        <w:rPr>
          <w:color w:val="000000"/>
          <w:sz w:val="22"/>
          <w:szCs w:val="22"/>
        </w:rPr>
        <w:t>м Работам.</w:t>
      </w:r>
    </w:p>
    <w:p w14:paraId="0F4CEFD9" w14:textId="77777777" w:rsidR="00C22859" w:rsidRDefault="00CC16EB">
      <w:pPr>
        <w:shd w:val="clear" w:color="auto" w:fill="FFFFFF"/>
        <w:tabs>
          <w:tab w:val="left" w:pos="851"/>
          <w:tab w:val="left" w:pos="6523"/>
        </w:tabs>
        <w:ind w:firstLine="567"/>
        <w:jc w:val="both"/>
      </w:pPr>
      <w:r>
        <w:rPr>
          <w:sz w:val="22"/>
          <w:szCs w:val="22"/>
        </w:rPr>
        <w:t>6.3.10. В случае недостаточности для производства Работ по настоящему Договору источников электроснабжения, бытовой канализации и наружных сетей дождевой канализации и водоотведения и пр., предоставленных Заказчиком в соответствии с п.6.1.6. Договора, а также при отсутствии таких источников на месте производства Работ, самостоятельно обеспечить наличие электроэнергии, воды и других ресурсов, необходимых для выполнения Работ.</w:t>
      </w:r>
    </w:p>
    <w:p w14:paraId="159A0C5C" w14:textId="77777777" w:rsidR="00C22859" w:rsidRDefault="00CC16EB">
      <w:pPr>
        <w:shd w:val="clear" w:color="auto" w:fill="FFFFFF"/>
        <w:tabs>
          <w:tab w:val="left" w:pos="851"/>
          <w:tab w:val="left" w:pos="6523"/>
        </w:tabs>
        <w:ind w:firstLine="567"/>
        <w:jc w:val="both"/>
      </w:pPr>
      <w:r>
        <w:rPr>
          <w:sz w:val="22"/>
          <w:szCs w:val="22"/>
        </w:rPr>
        <w:t>6.3.11. Оплатить расходы по потребленным коммунальным услугам (в том числе электроснабжение, водоснабжение и водоотведение и пр.), используемых Подрядчиком в процессе выполнения Работ. Учет по коммунальным услугам, потребленных Подрядчиком, производится по фактическому потреблению, определяемому на основании показаний контрольно-измерительной аппаратуры, а при их отсутствии – по Журналу учета фактически отработанного агрегатами Подрядчика времени, подтвержденного двусторонним актом или в процентном отношении от фактически выполненных объемов по тарифам, применяемым к Заказчику.</w:t>
      </w:r>
    </w:p>
    <w:p w14:paraId="51D8E58F" w14:textId="77777777" w:rsidR="00C22859" w:rsidRDefault="00CC16EB">
      <w:pPr>
        <w:shd w:val="clear" w:color="auto" w:fill="FFFFFF"/>
        <w:tabs>
          <w:tab w:val="left" w:pos="851"/>
          <w:tab w:val="left" w:pos="6523"/>
        </w:tabs>
        <w:ind w:firstLine="567"/>
        <w:jc w:val="both"/>
      </w:pPr>
      <w:r>
        <w:rPr>
          <w:sz w:val="22"/>
          <w:szCs w:val="22"/>
        </w:rPr>
        <w:t>6.3.12. Своими силами и средствами обеспечить постройку (и/или аренду) временных зданий и/или сооружений, необходимых для выполнения Работ и размещения персонала Подрядчика по нормам не ниже предусмотренных законодательством Российской Федерации.</w:t>
      </w:r>
    </w:p>
    <w:p w14:paraId="08EB8B60" w14:textId="77777777" w:rsidR="00C22859" w:rsidRDefault="00CC16EB">
      <w:pPr>
        <w:shd w:val="clear" w:color="auto" w:fill="FFFFFF"/>
        <w:tabs>
          <w:tab w:val="left" w:pos="851"/>
          <w:tab w:val="left" w:pos="6523"/>
        </w:tabs>
        <w:ind w:firstLine="567"/>
        <w:jc w:val="both"/>
      </w:pPr>
      <w:r>
        <w:rPr>
          <w:sz w:val="22"/>
          <w:szCs w:val="22"/>
        </w:rPr>
        <w:t>6.3.13. Обеспечить постоянное наличие количества персонала, достаточного для выполнения и завершения Работ в соответствии с условиями настоящего Договора. Весь персонал, с привлечением которого выполняются Работы, должен быть компетентным, квалифицированным, подготовленным и опытным в степени, необходимой для выполнения закрепленных за соответствующим персоналом Работ в соответствии с требованиями настоящего Договора, а также иметь все необходимые для проведения Работ допуски.</w:t>
      </w:r>
    </w:p>
    <w:p w14:paraId="4F4E8EFB" w14:textId="77777777" w:rsidR="00C22859" w:rsidRDefault="00CC16EB">
      <w:pPr>
        <w:shd w:val="clear" w:color="auto" w:fill="FFFFFF"/>
        <w:tabs>
          <w:tab w:val="left" w:pos="851"/>
          <w:tab w:val="left" w:pos="6523"/>
        </w:tabs>
        <w:ind w:firstLine="567"/>
        <w:jc w:val="both"/>
      </w:pPr>
      <w:r>
        <w:rPr>
          <w:sz w:val="22"/>
          <w:szCs w:val="22"/>
        </w:rPr>
        <w:t>6.3.14. Проводить инструктаж персонала, задействованного при производстве Работ, обеспечить соблюдение трудовой и производственной дисциплины, правил эксплуатации,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w:t>
      </w:r>
    </w:p>
    <w:p w14:paraId="13D01A5D" w14:textId="77777777" w:rsidR="00C22859" w:rsidRDefault="00CC16EB">
      <w:pPr>
        <w:shd w:val="clear" w:color="auto" w:fill="FFFFFF"/>
        <w:tabs>
          <w:tab w:val="left" w:pos="851"/>
          <w:tab w:val="left" w:pos="6523"/>
        </w:tabs>
        <w:ind w:firstLine="567"/>
        <w:jc w:val="both"/>
      </w:pPr>
      <w:r>
        <w:rPr>
          <w:sz w:val="22"/>
          <w:szCs w:val="22"/>
        </w:rPr>
        <w:lastRenderedPageBreak/>
        <w:t xml:space="preserve">6.3.15. На период проведения комплекса Работ на Объекте обеспечить каждого работника (и/или персонал субподрядчика) спецодеждой, спецобувью, средствами индивидуальной и/или коллективной защиты и другими средства СИЗ, необходимыми для выполнения данного вида Работ, в соответствии с утвержденными нормами. </w:t>
      </w:r>
    </w:p>
    <w:p w14:paraId="319019D5" w14:textId="77777777" w:rsidR="00C22859" w:rsidRDefault="00CC16EB">
      <w:pPr>
        <w:shd w:val="clear" w:color="auto" w:fill="FFFFFF"/>
        <w:tabs>
          <w:tab w:val="left" w:pos="851"/>
          <w:tab w:val="left" w:pos="6523"/>
        </w:tabs>
        <w:ind w:firstLine="567"/>
        <w:jc w:val="both"/>
      </w:pPr>
      <w:r>
        <w:rPr>
          <w:sz w:val="22"/>
          <w:szCs w:val="22"/>
        </w:rPr>
        <w:t>6.3.16. Своими силами и средствами обеспечить место производства Работ (строительную площадку) строительными машинами и техникой, оборудованием, инвентарем, инструментами и другим имуществом в количестве и объеме, необходимом для выполнения Работ по настоящему Договору. Машины, транспортные средства и специальная техника, привлекаемая для выполнения Работ, должна быть оборудована ремнями безопасности, бортовыми системами мониторинга. При необходимости Подрядчик за свой счет выполняет ремонт и техническое обслуживание машин и механизмов.</w:t>
      </w:r>
    </w:p>
    <w:p w14:paraId="003BD521" w14:textId="77777777" w:rsidR="00C22859" w:rsidRDefault="00CC16EB">
      <w:pPr>
        <w:shd w:val="clear" w:color="auto" w:fill="FFFFFF"/>
        <w:tabs>
          <w:tab w:val="left" w:pos="851"/>
          <w:tab w:val="left" w:pos="6523"/>
        </w:tabs>
        <w:ind w:firstLine="567"/>
        <w:jc w:val="both"/>
      </w:pPr>
      <w:r>
        <w:rPr>
          <w:sz w:val="22"/>
          <w:szCs w:val="22"/>
        </w:rPr>
        <w:t xml:space="preserve">6.3.17. Несет полную ответственность за все принадлежащее ему имущество, материалы и оборудование, а также за сохранность принадлежащей Подрядчику строительной техники в пределах переданного ему места производства Работ (Объекта). </w:t>
      </w:r>
    </w:p>
    <w:p w14:paraId="126BF0D0" w14:textId="77777777" w:rsidR="00C22859" w:rsidRDefault="00CC16EB">
      <w:pPr>
        <w:shd w:val="clear" w:color="auto" w:fill="FFFFFF"/>
        <w:tabs>
          <w:tab w:val="left" w:pos="851"/>
          <w:tab w:val="left" w:pos="6523"/>
        </w:tabs>
        <w:ind w:firstLine="567"/>
        <w:jc w:val="both"/>
      </w:pPr>
      <w:r>
        <w:rPr>
          <w:sz w:val="22"/>
          <w:szCs w:val="22"/>
        </w:rPr>
        <w:t>6.3.18. Обеспечить соблюдение требований охраны труда и производственной дисциплины, охраны окружающей среды, пожарной и промышленной безопасности, защиты зеленых насаждений, допустимого уровня шума при выполнении Работ в ночное время, сохранения в надлежащем виде земли и водоемов на строительной площадке Объекта и прилегающей территории, поддержание и соблюдение экологических, санитарных требований и правил, действующих на Объекте Заказчика.</w:t>
      </w:r>
    </w:p>
    <w:p w14:paraId="52021A47" w14:textId="77777777" w:rsidR="00C22859" w:rsidRDefault="00CC16EB">
      <w:pPr>
        <w:shd w:val="clear" w:color="auto" w:fill="FFFFFF"/>
        <w:tabs>
          <w:tab w:val="left" w:pos="851"/>
          <w:tab w:val="left" w:pos="6523"/>
        </w:tabs>
        <w:ind w:firstLine="567"/>
        <w:jc w:val="both"/>
      </w:pPr>
      <w:r>
        <w:rPr>
          <w:sz w:val="22"/>
          <w:szCs w:val="22"/>
        </w:rPr>
        <w:t>6.3.19. Организовать бережную эксплуатацию подъездных путей и временных дорог на весь период выполнения Работ.</w:t>
      </w:r>
    </w:p>
    <w:p w14:paraId="35B6FF46" w14:textId="77777777" w:rsidR="00C22859" w:rsidRDefault="00CC16EB">
      <w:pPr>
        <w:shd w:val="clear" w:color="auto" w:fill="FFFFFF"/>
        <w:tabs>
          <w:tab w:val="left" w:pos="851"/>
          <w:tab w:val="left" w:pos="6523"/>
        </w:tabs>
        <w:ind w:firstLine="567"/>
        <w:jc w:val="both"/>
      </w:pPr>
      <w:r>
        <w:rPr>
          <w:sz w:val="22"/>
          <w:szCs w:val="22"/>
        </w:rPr>
        <w:t>6.3.20. При отсутствии установок по мойке колес Подрядчик самостоятельно несет затраты по устройству, содержанию и эксплуатации установок по мойке колес, при выезде автомобилей и других самоходных механизмов с территории строительной площадки на проезжую часть улиц производит очистку колес от налипшей на них грязи.</w:t>
      </w:r>
    </w:p>
    <w:p w14:paraId="486BF88C" w14:textId="77777777" w:rsidR="00C22859" w:rsidRDefault="00CC16EB">
      <w:pPr>
        <w:shd w:val="clear" w:color="auto" w:fill="FFFFFF"/>
        <w:tabs>
          <w:tab w:val="left" w:pos="851"/>
          <w:tab w:val="left" w:pos="6523"/>
        </w:tabs>
        <w:ind w:firstLine="567"/>
        <w:jc w:val="both"/>
      </w:pPr>
      <w:r>
        <w:rPr>
          <w:sz w:val="22"/>
          <w:szCs w:val="22"/>
        </w:rPr>
        <w:t>6.3.21. Обеспечить надлежащее санитарное состояние строительной площадки (места производства Работ (Объекта) и прилегающей непосредственно к ней территории. Организовать вывоз строительного мусора за пределы строительной площадки в течение всего периода выполнения Работ.</w:t>
      </w:r>
    </w:p>
    <w:p w14:paraId="712ADDB6" w14:textId="77777777" w:rsidR="00C22859" w:rsidRDefault="00CC16EB">
      <w:pPr>
        <w:shd w:val="clear" w:color="auto" w:fill="FFFFFF"/>
        <w:tabs>
          <w:tab w:val="left" w:pos="851"/>
          <w:tab w:val="left" w:pos="6523"/>
        </w:tabs>
        <w:ind w:firstLine="567"/>
        <w:jc w:val="both"/>
      </w:pPr>
      <w:r>
        <w:rPr>
          <w:sz w:val="22"/>
          <w:szCs w:val="22"/>
        </w:rPr>
        <w:t>6.3.22. Ежедневно осуществлять уборку мест производства Работ, размещения персонала (и вокруг него), накапливать (складировать) бытовой мусор, строительный мусор и отходы, образовавшиеся в ходе выполнения Работ, в предназначенных для этого и указанных Заказчиком местах, не допускать переполнения мест накопления (складирования) и своевременно осуществлять вывоз в места утилизации.</w:t>
      </w:r>
    </w:p>
    <w:p w14:paraId="14887A91" w14:textId="77777777" w:rsidR="00C22859" w:rsidRDefault="00CC16EB">
      <w:pPr>
        <w:shd w:val="clear" w:color="auto" w:fill="FFFFFF"/>
        <w:tabs>
          <w:tab w:val="left" w:pos="851"/>
        </w:tabs>
        <w:ind w:firstLine="567"/>
        <w:jc w:val="both"/>
      </w:pPr>
      <w:r>
        <w:rPr>
          <w:sz w:val="22"/>
          <w:szCs w:val="22"/>
        </w:rPr>
        <w:t>6.3.23. Подрядчик организует необходимые мероприятия сезонного характера для обеспечения выполнения Работ и достижения требуемых качественных показателей систем.</w:t>
      </w:r>
    </w:p>
    <w:p w14:paraId="52D2D26F" w14:textId="77777777" w:rsidR="00C22859" w:rsidRDefault="00CC16EB">
      <w:pPr>
        <w:shd w:val="clear" w:color="auto" w:fill="FFFFFF"/>
        <w:tabs>
          <w:tab w:val="left" w:pos="851"/>
          <w:tab w:val="left" w:pos="6523"/>
        </w:tabs>
        <w:ind w:firstLine="567"/>
        <w:jc w:val="both"/>
      </w:pPr>
      <w:r>
        <w:rPr>
          <w:sz w:val="22"/>
          <w:szCs w:val="22"/>
        </w:rPr>
        <w:t>6.3.24. Обеспечить поставку необходимых для выполнения Работ материалов, изделий, конструкций и оборудования, их приемку, разгрузку, складирование и хранение.</w:t>
      </w:r>
    </w:p>
    <w:p w14:paraId="7CDFCA48" w14:textId="77777777" w:rsidR="00C22859" w:rsidRDefault="00CC16EB">
      <w:pPr>
        <w:shd w:val="clear" w:color="auto" w:fill="FFFFFF"/>
        <w:tabs>
          <w:tab w:val="left" w:pos="851"/>
          <w:tab w:val="left" w:pos="6523"/>
        </w:tabs>
        <w:ind w:firstLine="567"/>
        <w:jc w:val="both"/>
      </w:pPr>
      <w:r>
        <w:rPr>
          <w:sz w:val="22"/>
          <w:szCs w:val="22"/>
        </w:rPr>
        <w:t>Оборудовать на территории строительной площадки Объекта места и/или временные сооружения для хранения материалов, конструкций и оборудования, временные проезды в соответствии со строительным генпланом, согласованным в установленном порядке.</w:t>
      </w:r>
    </w:p>
    <w:p w14:paraId="306023D1" w14:textId="77777777" w:rsidR="00C22859" w:rsidRDefault="00CC16EB">
      <w:pPr>
        <w:shd w:val="clear" w:color="auto" w:fill="FFFFFF"/>
        <w:tabs>
          <w:tab w:val="left" w:pos="851"/>
          <w:tab w:val="left" w:pos="6523"/>
        </w:tabs>
        <w:ind w:firstLine="567"/>
        <w:jc w:val="both"/>
      </w:pPr>
      <w:r>
        <w:rPr>
          <w:sz w:val="22"/>
          <w:szCs w:val="22"/>
        </w:rPr>
        <w:t>6.3.25. Согласовывать с Заказчиком планируемые к использованию материалы и оборудование до начала производства Работ, в случае если они не соответствуют условиям настоящего Договора.</w:t>
      </w:r>
    </w:p>
    <w:p w14:paraId="734AE5E9" w14:textId="77777777" w:rsidR="00C22859" w:rsidRDefault="00CC16EB">
      <w:pPr>
        <w:shd w:val="clear" w:color="auto" w:fill="FFFFFF"/>
        <w:tabs>
          <w:tab w:val="left" w:pos="851"/>
          <w:tab w:val="left" w:pos="6523"/>
        </w:tabs>
        <w:ind w:firstLine="567"/>
        <w:jc w:val="both"/>
      </w:pPr>
      <w:r>
        <w:rPr>
          <w:color w:val="000000"/>
          <w:sz w:val="22"/>
          <w:szCs w:val="22"/>
        </w:rPr>
        <w:t xml:space="preserve">6.3.26. </w:t>
      </w:r>
      <w:r>
        <w:rPr>
          <w:sz w:val="22"/>
          <w:szCs w:val="22"/>
        </w:rPr>
        <w:t>Предоставить Заказчику за 5 (Пять) календарных дней до начала производства Работ копии сертификатов соответствия ГОСТ РФ на материалы и оборудование, паспорта и инструкции по монтажу и эксплуатации на поставляемые материалы и оборудование, документ на гарантийное обслуживание, протоколы испытаний и другие документы</w:t>
      </w:r>
      <w:r>
        <w:rPr>
          <w:i/>
          <w:sz w:val="22"/>
          <w:szCs w:val="22"/>
        </w:rPr>
        <w:t>.</w:t>
      </w:r>
    </w:p>
    <w:p w14:paraId="1B630572" w14:textId="77777777" w:rsidR="00C22859" w:rsidRDefault="00CC16EB">
      <w:pPr>
        <w:shd w:val="clear" w:color="auto" w:fill="FFFFFF"/>
        <w:tabs>
          <w:tab w:val="left" w:pos="851"/>
          <w:tab w:val="left" w:pos="6523"/>
        </w:tabs>
        <w:ind w:firstLine="567"/>
        <w:jc w:val="both"/>
      </w:pPr>
      <w:r>
        <w:rPr>
          <w:sz w:val="22"/>
          <w:szCs w:val="22"/>
        </w:rPr>
        <w:t>6.3.27. Обеспечить доставку, приемку, разгрузку (в том числе перемещение по территории строительной площадки (Объекта), складирование и хранение прибывающих на место производства Работ материалов и оборудования, необходимых для выполнения Работ.</w:t>
      </w:r>
    </w:p>
    <w:p w14:paraId="40D4AC2C" w14:textId="77777777" w:rsidR="00C22859" w:rsidRDefault="00CC16EB">
      <w:pPr>
        <w:shd w:val="clear" w:color="auto" w:fill="FFFFFF"/>
        <w:tabs>
          <w:tab w:val="left" w:pos="851"/>
          <w:tab w:val="left" w:pos="6523"/>
        </w:tabs>
        <w:ind w:firstLine="567"/>
        <w:jc w:val="both"/>
      </w:pPr>
      <w:r>
        <w:rPr>
          <w:sz w:val="22"/>
          <w:szCs w:val="22"/>
        </w:rPr>
        <w:t xml:space="preserve">6.3.28. Организовать контроль качества поступающих материалов и оборудования,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материалов и оборудования. </w:t>
      </w:r>
    </w:p>
    <w:p w14:paraId="39DDF1F2" w14:textId="77777777" w:rsidR="00C22859" w:rsidRDefault="00CC16EB">
      <w:pPr>
        <w:shd w:val="clear" w:color="auto" w:fill="FFFFFF"/>
        <w:tabs>
          <w:tab w:val="left" w:pos="851"/>
          <w:tab w:val="left" w:pos="6523"/>
        </w:tabs>
        <w:ind w:firstLine="567"/>
        <w:jc w:val="both"/>
      </w:pPr>
      <w:r>
        <w:rPr>
          <w:sz w:val="22"/>
          <w:szCs w:val="22"/>
        </w:rPr>
        <w:t>6.3.29. За 3 (Три) рабочих дня до начала приемки скрытых работ письменно уведомить Заказчика и организации, предусмотренные п.6.1.7 Договора. Подрядчик приступает к выполнению последующих Работ только после приемки и подписания Заказчиком актов освидетельствования скрытых работ. В случае выполнения скрытых работ без приемки Заказчиком, Подрядчик по требованию Заказчика обязан вскрыть любую часть указанных Работ, а затем восстановить ее за свой счет.</w:t>
      </w:r>
    </w:p>
    <w:p w14:paraId="1297A237" w14:textId="77777777" w:rsidR="00C22859" w:rsidRDefault="00CC16EB">
      <w:pPr>
        <w:shd w:val="clear" w:color="auto" w:fill="FFFFFF"/>
        <w:tabs>
          <w:tab w:val="left" w:pos="851"/>
          <w:tab w:val="left" w:pos="6523"/>
        </w:tabs>
        <w:ind w:firstLine="567"/>
        <w:jc w:val="both"/>
      </w:pPr>
      <w:r>
        <w:rPr>
          <w:sz w:val="22"/>
          <w:szCs w:val="22"/>
        </w:rPr>
        <w:t xml:space="preserve">В случае если Подрядчиком произведено закрытие скрытых работ без их освидетельствования представителем Заказчика, то Подрядчик, по требованию Заказчика, обязан открыть любую часть скрытых </w:t>
      </w:r>
      <w:r>
        <w:rPr>
          <w:sz w:val="22"/>
          <w:szCs w:val="22"/>
        </w:rPr>
        <w:lastRenderedPageBreak/>
        <w:t>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14:paraId="5E36CE87" w14:textId="77777777" w:rsidR="00C22859" w:rsidRDefault="00CC16EB">
      <w:pPr>
        <w:widowControl w:val="0"/>
        <w:shd w:val="clear" w:color="auto" w:fill="FFFFFF"/>
        <w:tabs>
          <w:tab w:val="left" w:pos="0"/>
          <w:tab w:val="left" w:pos="172"/>
        </w:tabs>
        <w:ind w:firstLine="567"/>
        <w:jc w:val="both"/>
      </w:pPr>
      <w:r>
        <w:rPr>
          <w:color w:val="000000"/>
          <w:sz w:val="22"/>
          <w:szCs w:val="22"/>
        </w:rPr>
        <w:t>6.3.30</w:t>
      </w:r>
      <w:r>
        <w:rPr>
          <w:sz w:val="22"/>
          <w:szCs w:val="22"/>
        </w:rPr>
        <w:t>. При выполнении Подрядчиком Работ, связанных со вскрытием действующих коммуникаций, получить необходимые разрешения эксплуатирующих организаций (владельцев сетей), а также обеспечить контроль за выполнением указанных Работ в соответствии с правилами производства работ в охранной зоне действующих коммуникаций. В случае производства земляных работ вне территории строительной площадки дополнительно оформить в установленном порядке разрешение на производство земляных работ (ордер) в органах местного самоуправления.</w:t>
      </w:r>
    </w:p>
    <w:p w14:paraId="779DF3DF" w14:textId="77777777" w:rsidR="00C22859" w:rsidRDefault="00CC16EB">
      <w:pPr>
        <w:shd w:val="clear" w:color="auto" w:fill="FFFFFF"/>
        <w:tabs>
          <w:tab w:val="left" w:pos="851"/>
          <w:tab w:val="left" w:pos="6523"/>
        </w:tabs>
        <w:ind w:firstLine="567"/>
        <w:jc w:val="both"/>
      </w:pPr>
      <w:r>
        <w:rPr>
          <w:sz w:val="22"/>
          <w:szCs w:val="22"/>
        </w:rPr>
        <w:t>6.3.31. Своими силами и (или) за свой счет выполнить индивидуальное испытание, опробование смонтированных материалов и оборудования, а также мероприятия, необходимые для получения разрешений в специализированных организациях и надзорных ведомствах на ввод в эксплуатацию систем.</w:t>
      </w:r>
    </w:p>
    <w:p w14:paraId="01A1A242" w14:textId="77777777" w:rsidR="00C22859" w:rsidRDefault="00CC16EB">
      <w:pPr>
        <w:shd w:val="clear" w:color="auto" w:fill="FFFFFF"/>
        <w:tabs>
          <w:tab w:val="left" w:pos="851"/>
          <w:tab w:val="left" w:pos="6523"/>
        </w:tabs>
        <w:ind w:firstLine="567"/>
        <w:jc w:val="both"/>
      </w:pPr>
      <w:r>
        <w:rPr>
          <w:sz w:val="22"/>
          <w:szCs w:val="22"/>
        </w:rPr>
        <w:t>До подписания итоговой Справки о стоимости выполненных работ и затрат (форма №КС-3) представить Заказчику документы, подтверждающие соответствие построенных систем техническим условиям и подписанные представителями организаций, осуществляющих эксплуатацию сетей инженерно-технического обеспечения.</w:t>
      </w:r>
    </w:p>
    <w:p w14:paraId="30DA755A" w14:textId="77777777" w:rsidR="00C22859" w:rsidRDefault="00CC16EB">
      <w:pPr>
        <w:shd w:val="clear" w:color="auto" w:fill="FFFFFF"/>
        <w:tabs>
          <w:tab w:val="left" w:pos="851"/>
        </w:tabs>
        <w:ind w:firstLine="567"/>
        <w:jc w:val="both"/>
      </w:pPr>
      <w:r>
        <w:rPr>
          <w:color w:val="000000"/>
          <w:sz w:val="22"/>
          <w:szCs w:val="22"/>
        </w:rPr>
        <w:t>6.3.32. Выполнить и передать Заказчику исполнительную документацию в необходимом объеме и составе, предусмотренном п.7.3 Договора. Исполнительная документация ведется в процессе всего цикла Работ и должна соответствовать требованиям технического регламента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и требования, предъявляемые к актам освидетельствования работ, конструкций, участков сетей инженерно-технического обеспечения».</w:t>
      </w:r>
    </w:p>
    <w:p w14:paraId="47D4BA17" w14:textId="77777777" w:rsidR="00C22859" w:rsidRDefault="00CC16EB">
      <w:pPr>
        <w:shd w:val="clear" w:color="auto" w:fill="FFFFFF"/>
        <w:tabs>
          <w:tab w:val="left" w:pos="851"/>
          <w:tab w:val="left" w:pos="6523"/>
        </w:tabs>
        <w:ind w:firstLine="567"/>
        <w:jc w:val="both"/>
      </w:pPr>
      <w:r>
        <w:rPr>
          <w:sz w:val="22"/>
          <w:szCs w:val="22"/>
        </w:rPr>
        <w:t>6.3.33. При сдаче Работ в составе исполнительной документации представить протоколы результатов испытаний качества (подписанные организацией, имеющей право на эти испытания), а также данные об их соответствии нормам, действующим в Российской Федерации на момент исполнения Договора.</w:t>
      </w:r>
    </w:p>
    <w:p w14:paraId="46F3D2C5" w14:textId="77777777" w:rsidR="00C22859" w:rsidRDefault="00CC16EB">
      <w:pPr>
        <w:shd w:val="clear" w:color="auto" w:fill="FFFFFF"/>
        <w:tabs>
          <w:tab w:val="left" w:pos="851"/>
          <w:tab w:val="left" w:pos="6523"/>
        </w:tabs>
        <w:ind w:firstLine="567"/>
        <w:jc w:val="both"/>
      </w:pPr>
      <w:r>
        <w:rPr>
          <w:sz w:val="22"/>
          <w:szCs w:val="22"/>
        </w:rPr>
        <w:t>6.3.34. В случае обнаружения Заказчиком недостатков в представленной исполнительной документации, Заказчик извещает Подрядчика о необходимости устранения замечаний. Подрядчика в течение 5 (Пяти) рабочих дней со дня получения замечаний Заказчика обязан устранить недостатки по документации и повторно передать ее Заказчику.</w:t>
      </w:r>
    </w:p>
    <w:p w14:paraId="12E99999" w14:textId="77777777" w:rsidR="00C22859" w:rsidRDefault="00CC16EB">
      <w:pPr>
        <w:shd w:val="clear" w:color="auto" w:fill="FFFFFF"/>
        <w:tabs>
          <w:tab w:val="left" w:pos="851"/>
        </w:tabs>
        <w:ind w:firstLine="567"/>
        <w:jc w:val="both"/>
      </w:pPr>
      <w:r>
        <w:rPr>
          <w:sz w:val="22"/>
          <w:szCs w:val="22"/>
        </w:rPr>
        <w:t xml:space="preserve">6.3.35. Выполнять предписания (указания) Заказчика об устранении нарушений при выполнении Работ в установленный Заказчиком срок. </w:t>
      </w:r>
    </w:p>
    <w:p w14:paraId="26B647BE" w14:textId="77777777" w:rsidR="00C22859" w:rsidRDefault="00CC16EB">
      <w:pPr>
        <w:shd w:val="clear" w:color="auto" w:fill="FFFFFF"/>
        <w:tabs>
          <w:tab w:val="left" w:pos="851"/>
        </w:tabs>
        <w:ind w:firstLine="567"/>
        <w:jc w:val="both"/>
      </w:pPr>
      <w:r>
        <w:rPr>
          <w:sz w:val="22"/>
          <w:szCs w:val="22"/>
        </w:rPr>
        <w:t>6.3.36. Устранять за свой счет выявленные в процессе выполнения Работ недостатки (несоответствия и/или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39EB109A" w14:textId="77777777" w:rsidR="00C22859" w:rsidRDefault="00CC16EB">
      <w:pPr>
        <w:shd w:val="clear" w:color="auto" w:fill="FFFFFF"/>
        <w:tabs>
          <w:tab w:val="left" w:pos="851"/>
        </w:tabs>
        <w:ind w:firstLine="567"/>
        <w:jc w:val="both"/>
      </w:pPr>
      <w:r>
        <w:rPr>
          <w:sz w:val="22"/>
          <w:szCs w:val="22"/>
        </w:rPr>
        <w:t>Если Подрядчик не устранит недостатки (несоответствия, дефекты) Работ в срок, установленный Заказчиком,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Подрядчика обязан возместить стоимость расходов Заказчика на устранение выявленных недостатков (несоответствий и/или дефектов) Работ в течение 10 (Десяти) рабочих дней с даты получения соответствующего требования Заказчика.</w:t>
      </w:r>
    </w:p>
    <w:p w14:paraId="09E8AFDA" w14:textId="77777777" w:rsidR="00C22859" w:rsidRDefault="00CC16EB">
      <w:pPr>
        <w:shd w:val="clear" w:color="auto" w:fill="FFFFFF"/>
        <w:tabs>
          <w:tab w:val="left" w:pos="851"/>
          <w:tab w:val="left" w:pos="6523"/>
        </w:tabs>
        <w:ind w:firstLine="567"/>
        <w:jc w:val="both"/>
      </w:pPr>
      <w:r>
        <w:rPr>
          <w:sz w:val="22"/>
          <w:szCs w:val="22"/>
        </w:rPr>
        <w:t>6.3.37. Прекратить выполнение Работ на строительной площадке (Объекте) с момента получения от Заказчика искового требования, включающего в себя требование о расторжении Договора или решения Заказчика об одностороннем отказе от исполнения Договора. За Работы, выполненные после предъявления таких требований, оплата Заказчиком не производится.</w:t>
      </w:r>
    </w:p>
    <w:p w14:paraId="3EAEF1BF" w14:textId="77777777" w:rsidR="00C22859" w:rsidRDefault="00CC16EB">
      <w:pPr>
        <w:shd w:val="clear" w:color="auto" w:fill="FFFFFF"/>
        <w:tabs>
          <w:tab w:val="left" w:pos="851"/>
          <w:tab w:val="left" w:pos="6523"/>
        </w:tabs>
        <w:ind w:firstLine="567"/>
        <w:jc w:val="both"/>
      </w:pPr>
      <w:r>
        <w:rPr>
          <w:color w:val="000000"/>
          <w:sz w:val="22"/>
          <w:szCs w:val="22"/>
        </w:rPr>
        <w:t>6.3.38. До подписания Сторонами итоговой Справки о стоимости выполненных работ и затрат (форма №КС-3) и освобождения строительной площадки, нести риски случайной гибели и (или) случайного повреждения результатов выполненных Работ по Договору, а также обязанности по обеспечению сохранности и целостности выполненных Работ, материалов и оборудования.</w:t>
      </w:r>
    </w:p>
    <w:p w14:paraId="587D0507" w14:textId="77777777" w:rsidR="00C22859" w:rsidRDefault="00CC16EB">
      <w:pPr>
        <w:tabs>
          <w:tab w:val="left" w:pos="851"/>
        </w:tabs>
        <w:ind w:firstLine="567"/>
        <w:jc w:val="both"/>
      </w:pPr>
      <w:r>
        <w:rPr>
          <w:color w:val="000000"/>
          <w:sz w:val="22"/>
          <w:szCs w:val="22"/>
        </w:rPr>
        <w:t xml:space="preserve">6.3.39. За 2 (Два) календарных дня до сдачи Работ Заказчику вывезти за пределы строительной площадки принадлежащие </w:t>
      </w:r>
      <w:r>
        <w:rPr>
          <w:sz w:val="22"/>
          <w:szCs w:val="22"/>
        </w:rPr>
        <w:t>Подрядчику</w:t>
      </w:r>
      <w:r>
        <w:rPr>
          <w:color w:val="000000"/>
          <w:sz w:val="22"/>
          <w:szCs w:val="22"/>
        </w:rPr>
        <w:t xml:space="preserve"> строительные машины, оборудование, инвентарь, инструменты, материалы, другое имущество и строительный мусор, в противном случае, Заказчик не несет ответственность за их сохранность.</w:t>
      </w:r>
    </w:p>
    <w:p w14:paraId="4F36B2D0" w14:textId="77777777" w:rsidR="00C22859" w:rsidRDefault="00CC16EB">
      <w:pPr>
        <w:shd w:val="clear" w:color="auto" w:fill="FFFFFF"/>
        <w:tabs>
          <w:tab w:val="left" w:pos="851"/>
          <w:tab w:val="left" w:pos="6523"/>
        </w:tabs>
        <w:ind w:firstLine="567"/>
        <w:jc w:val="both"/>
      </w:pPr>
      <w:r>
        <w:rPr>
          <w:color w:val="000000"/>
          <w:sz w:val="22"/>
          <w:szCs w:val="22"/>
        </w:rPr>
        <w:t xml:space="preserve">6.3.40. Не позднее 5 (Пяти) календарных дней со дня окончания Работ на Объекте (дня подписания итоговой Справки о стоимости выполненных работ и затрат (форма №КС-3) освободить земельный участок </w:t>
      </w:r>
      <w:r>
        <w:rPr>
          <w:color w:val="000000"/>
          <w:sz w:val="22"/>
          <w:szCs w:val="22"/>
        </w:rPr>
        <w:lastRenderedPageBreak/>
        <w:t>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Договора.</w:t>
      </w:r>
    </w:p>
    <w:p w14:paraId="0076A42B" w14:textId="77777777" w:rsidR="00C22859" w:rsidRDefault="00CC16EB">
      <w:pPr>
        <w:shd w:val="clear" w:color="auto" w:fill="FFFFFF"/>
        <w:tabs>
          <w:tab w:val="left" w:pos="851"/>
        </w:tabs>
        <w:ind w:firstLine="567"/>
        <w:jc w:val="both"/>
      </w:pPr>
      <w:r>
        <w:rPr>
          <w:color w:val="000000"/>
          <w:sz w:val="22"/>
          <w:szCs w:val="22"/>
        </w:rPr>
        <w:t>6.3.41. Обеспечить:</w:t>
      </w:r>
    </w:p>
    <w:p w14:paraId="6284A77D" w14:textId="77777777" w:rsidR="00C22859" w:rsidRDefault="00CC16EB">
      <w:pPr>
        <w:shd w:val="clear" w:color="auto" w:fill="FFFFFF"/>
        <w:tabs>
          <w:tab w:val="left" w:pos="851"/>
        </w:tabs>
        <w:ind w:firstLine="567"/>
        <w:jc w:val="both"/>
      </w:pPr>
      <w:r>
        <w:rPr>
          <w:color w:val="000000"/>
          <w:sz w:val="22"/>
          <w:szCs w:val="22"/>
        </w:rPr>
        <w:tab/>
        <w:t>6.3.41.1. выполнение Работ в полном соответствии со строительными нормами и правилами, проектной документацией;</w:t>
      </w:r>
    </w:p>
    <w:p w14:paraId="161A4426" w14:textId="77777777" w:rsidR="00C22859" w:rsidRDefault="00CC16EB">
      <w:pPr>
        <w:shd w:val="clear" w:color="auto" w:fill="FFFFFF"/>
        <w:tabs>
          <w:tab w:val="left" w:pos="851"/>
        </w:tabs>
        <w:ind w:firstLine="567"/>
        <w:jc w:val="both"/>
      </w:pPr>
      <w:r>
        <w:rPr>
          <w:color w:val="000000"/>
          <w:sz w:val="22"/>
          <w:szCs w:val="22"/>
        </w:rPr>
        <w:tab/>
        <w:t>6.3.41.2. соответствие качества выполненных Работ действующим техническим регламентам, стандартам, строительным нормам и правилам;</w:t>
      </w:r>
    </w:p>
    <w:p w14:paraId="08B52DAA" w14:textId="77777777" w:rsidR="00C22859" w:rsidRDefault="00CC16EB">
      <w:pPr>
        <w:shd w:val="clear" w:color="auto" w:fill="FFFFFF"/>
        <w:tabs>
          <w:tab w:val="left" w:pos="851"/>
        </w:tabs>
        <w:ind w:firstLine="567"/>
        <w:jc w:val="both"/>
      </w:pPr>
      <w:r>
        <w:rPr>
          <w:color w:val="000000"/>
          <w:sz w:val="22"/>
          <w:szCs w:val="22"/>
        </w:rPr>
        <w:tab/>
        <w:t>6.3.41.3. своевременное устранение недостатков и дефектов, выявленных при приемке Работ и в течение гарантийного срока эксплуатации результатов Работ, в сроки, установленные Заказчиком;</w:t>
      </w:r>
    </w:p>
    <w:p w14:paraId="29A58DA7" w14:textId="77777777" w:rsidR="00C22859" w:rsidRDefault="00CC16EB">
      <w:pPr>
        <w:shd w:val="clear" w:color="auto" w:fill="FFFFFF"/>
        <w:tabs>
          <w:tab w:val="left" w:pos="851"/>
        </w:tabs>
        <w:ind w:firstLine="567"/>
        <w:jc w:val="both"/>
      </w:pPr>
      <w:r>
        <w:rPr>
          <w:color w:val="000000"/>
          <w:sz w:val="22"/>
          <w:szCs w:val="22"/>
        </w:rPr>
        <w:tab/>
        <w:t>6.3.41.4. представителям Заказчика возможность осуществлять контроль за ходом выполнения Работ, качеством применяемых материалов, оборудования, изделий, конструкций.</w:t>
      </w:r>
    </w:p>
    <w:p w14:paraId="4F3810AA" w14:textId="77777777" w:rsidR="00C22859" w:rsidRDefault="00CC16EB">
      <w:pPr>
        <w:shd w:val="clear" w:color="auto" w:fill="FFFFFF"/>
        <w:tabs>
          <w:tab w:val="left" w:pos="851"/>
        </w:tabs>
        <w:ind w:firstLine="567"/>
        <w:jc w:val="both"/>
      </w:pPr>
      <w:r>
        <w:rPr>
          <w:sz w:val="22"/>
          <w:szCs w:val="22"/>
        </w:rPr>
        <w:t xml:space="preserve">6.3.42. </w:t>
      </w:r>
      <w:r>
        <w:rPr>
          <w:color w:val="000000"/>
          <w:sz w:val="22"/>
          <w:szCs w:val="22"/>
        </w:rPr>
        <w:t>Немедленно известить Заказчика и до получения от него указаний приостановить Работы при обнаружении:</w:t>
      </w:r>
    </w:p>
    <w:p w14:paraId="34E43129" w14:textId="77777777" w:rsidR="00C22859" w:rsidRDefault="00CC16EB">
      <w:pPr>
        <w:shd w:val="clear" w:color="auto" w:fill="FFFFFF"/>
        <w:tabs>
          <w:tab w:val="left" w:pos="851"/>
        </w:tabs>
        <w:ind w:firstLine="567"/>
        <w:jc w:val="both"/>
      </w:pPr>
      <w:r>
        <w:rPr>
          <w:color w:val="000000"/>
          <w:sz w:val="22"/>
          <w:szCs w:val="22"/>
        </w:rPr>
        <w:t>- возможных неблагоприятных для Заказчика последствий выполнения его указаний о способе исполнения Работы;</w:t>
      </w:r>
    </w:p>
    <w:p w14:paraId="313EBED9" w14:textId="77777777" w:rsidR="00C22859" w:rsidRDefault="00CC16EB">
      <w:pPr>
        <w:shd w:val="clear" w:color="auto" w:fill="FFFFFF"/>
        <w:tabs>
          <w:tab w:val="left" w:pos="851"/>
        </w:tabs>
        <w:ind w:firstLine="567"/>
        <w:jc w:val="both"/>
      </w:pPr>
      <w:r>
        <w:rPr>
          <w:color w:val="000000"/>
          <w:sz w:val="22"/>
          <w:szCs w:val="22"/>
        </w:rPr>
        <w:t xml:space="preserve">- иных, не зависящих от </w:t>
      </w:r>
      <w:r>
        <w:rPr>
          <w:sz w:val="22"/>
          <w:szCs w:val="22"/>
        </w:rPr>
        <w:t>Подрядчика</w:t>
      </w:r>
      <w:r>
        <w:rPr>
          <w:color w:val="000000"/>
          <w:sz w:val="22"/>
          <w:szCs w:val="22"/>
        </w:rPr>
        <w:t xml:space="preserve"> обстоятельств, угрожающих годности или прочности результатов выполняемой Работы, либо создающих невозможность ее завершения в срок.</w:t>
      </w:r>
    </w:p>
    <w:p w14:paraId="4F2C5336" w14:textId="77777777" w:rsidR="00C22859" w:rsidRDefault="00CC16EB">
      <w:pPr>
        <w:shd w:val="clear" w:color="auto" w:fill="FFFFFF"/>
        <w:tabs>
          <w:tab w:val="left" w:pos="851"/>
        </w:tabs>
        <w:ind w:firstLine="567"/>
        <w:jc w:val="both"/>
      </w:pPr>
      <w:r>
        <w:rPr>
          <w:color w:val="000000"/>
          <w:sz w:val="22"/>
          <w:szCs w:val="22"/>
        </w:rPr>
        <w:t xml:space="preserve">6.3.43. </w:t>
      </w:r>
      <w:r>
        <w:rPr>
          <w:sz w:val="22"/>
          <w:szCs w:val="22"/>
        </w:rPr>
        <w:t>Информировать Заказчика обо всех происшествиях на строительной площадке (Объекте), в том числе об авариях или о возникновении угрозы аварии на строительной площадке (Объекте), несчастных случаях на строительной площадке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72812A49" w14:textId="77777777" w:rsidR="00C22859" w:rsidRDefault="00CC16EB">
      <w:pPr>
        <w:shd w:val="clear" w:color="auto" w:fill="FFFFFF"/>
        <w:tabs>
          <w:tab w:val="left" w:pos="851"/>
        </w:tabs>
        <w:ind w:firstLine="567"/>
        <w:jc w:val="both"/>
      </w:pPr>
      <w:r>
        <w:rPr>
          <w:color w:val="000000"/>
          <w:sz w:val="22"/>
          <w:szCs w:val="22"/>
        </w:rPr>
        <w:t xml:space="preserve">6.3.44. Признает, что любые данные, предоставленные Заказчиком, могут быть неполными и не содержать всех необходимых для выполнения Работ подробностей. Ошибки, пропуски, недочеты и противоречия в предоставленной документации, которые </w:t>
      </w:r>
      <w:r>
        <w:rPr>
          <w:sz w:val="22"/>
          <w:szCs w:val="22"/>
        </w:rPr>
        <w:t>Подрядчик</w:t>
      </w:r>
      <w:r>
        <w:rPr>
          <w:color w:val="000000"/>
          <w:sz w:val="22"/>
          <w:szCs w:val="22"/>
        </w:rPr>
        <w:t xml:space="preserve"> выявил и (или) имел возможность выявить в соответствии с собственной квалификацией, полученными лицензиями и разрешениями, свидетельствами о допуске к Работам не должны использоваться </w:t>
      </w:r>
      <w:r>
        <w:rPr>
          <w:sz w:val="22"/>
          <w:szCs w:val="22"/>
        </w:rPr>
        <w:t>Подрядчико</w:t>
      </w:r>
      <w:r>
        <w:rPr>
          <w:color w:val="000000"/>
          <w:sz w:val="22"/>
          <w:szCs w:val="22"/>
        </w:rPr>
        <w:t>м в ущерб качеству Работ, и не могут служить в дальнейшем оправданием низкого качества и невозможности их завершения в требуемые сроки.</w:t>
      </w:r>
    </w:p>
    <w:p w14:paraId="60403365" w14:textId="77777777" w:rsidR="00C22859" w:rsidRDefault="00CC16EB">
      <w:pPr>
        <w:shd w:val="clear" w:color="auto" w:fill="FFFFFF"/>
        <w:tabs>
          <w:tab w:val="left" w:pos="851"/>
        </w:tabs>
        <w:ind w:firstLine="567"/>
        <w:jc w:val="both"/>
      </w:pPr>
      <w:r>
        <w:rPr>
          <w:sz w:val="22"/>
          <w:szCs w:val="22"/>
        </w:rPr>
        <w:t>6.3.45. В случае нарушения сроков выполнения Работ, предусмотренных Приложением №2 к Договору («График производства работ») по вине Подрядчика, Подрядчик обязан выполнить мероприятия, направленные на ликвидацию допущенных отставаний и исправление ситуации без изменения общих условий Договора или его этапов (сроки, стоимость и др.). В случае невозможности устранить отставание по срокам собственными силами, Подрядчик должен привлечь дополнительные людские и материальные ресурсы без изменения общей цены Договора</w:t>
      </w:r>
    </w:p>
    <w:p w14:paraId="1A0093B8" w14:textId="77777777" w:rsidR="00C22859" w:rsidRDefault="00CC16EB">
      <w:pPr>
        <w:shd w:val="clear" w:color="auto" w:fill="FFFFFF"/>
        <w:tabs>
          <w:tab w:val="left" w:pos="851"/>
        </w:tabs>
        <w:ind w:firstLine="567"/>
        <w:jc w:val="both"/>
      </w:pPr>
      <w:r>
        <w:rPr>
          <w:color w:val="000000"/>
          <w:sz w:val="22"/>
          <w:szCs w:val="22"/>
        </w:rPr>
        <w:t>6.3.46. По требованию Заказчика предоставлять заверенные копии контрактов (договоров), заключенных со всеми субподрядчиками (включая все приложения и дополнительные соглашения к ним) в течение 5 (Пяти) календарных дней после получения от Заказчика соответствующего требования.</w:t>
      </w:r>
    </w:p>
    <w:p w14:paraId="232FAE25" w14:textId="77777777" w:rsidR="00C22859" w:rsidRDefault="00CC16EB">
      <w:pPr>
        <w:shd w:val="clear" w:color="auto" w:fill="FFFFFF"/>
        <w:tabs>
          <w:tab w:val="left" w:pos="851"/>
        </w:tabs>
        <w:ind w:firstLine="567"/>
        <w:jc w:val="both"/>
      </w:pPr>
      <w:r>
        <w:rPr>
          <w:color w:val="000000"/>
          <w:sz w:val="22"/>
          <w:szCs w:val="22"/>
        </w:rPr>
        <w:t>6.3.47. Контролировать исполнение договоров, заключенных с суб</w:t>
      </w:r>
      <w:r>
        <w:rPr>
          <w:sz w:val="22"/>
          <w:szCs w:val="22"/>
        </w:rPr>
        <w:t>подрядчиками</w:t>
      </w:r>
      <w:r>
        <w:rPr>
          <w:color w:val="000000"/>
          <w:sz w:val="22"/>
          <w:szCs w:val="22"/>
        </w:rPr>
        <w:t>, в том числе проверять наличие у суб</w:t>
      </w:r>
      <w:r>
        <w:rPr>
          <w:sz w:val="22"/>
          <w:szCs w:val="22"/>
        </w:rPr>
        <w:t>подрядчиков</w:t>
      </w:r>
      <w:r>
        <w:rPr>
          <w:color w:val="000000"/>
          <w:sz w:val="22"/>
          <w:szCs w:val="22"/>
        </w:rPr>
        <w:t xml:space="preserve"> членства в саморегулируемых организациях на работы, выполняемые в ходе исполнения договоров, в случаях, установленных статьей 52 Градостроительного кодекса, согласовывать проекты производства работ суб</w:t>
      </w:r>
      <w:r>
        <w:rPr>
          <w:sz w:val="22"/>
          <w:szCs w:val="22"/>
        </w:rPr>
        <w:t>подрядчиков</w:t>
      </w:r>
      <w:r>
        <w:rPr>
          <w:color w:val="000000"/>
          <w:sz w:val="22"/>
          <w:szCs w:val="22"/>
        </w:rPr>
        <w:t>, а также контролировать сроки выполнения работ суб</w:t>
      </w:r>
      <w:r>
        <w:rPr>
          <w:sz w:val="22"/>
          <w:szCs w:val="22"/>
        </w:rPr>
        <w:t>подрядчиками</w:t>
      </w:r>
      <w:r>
        <w:rPr>
          <w:color w:val="000000"/>
          <w:sz w:val="22"/>
          <w:szCs w:val="22"/>
        </w:rPr>
        <w:t>.</w:t>
      </w:r>
    </w:p>
    <w:p w14:paraId="77389309" w14:textId="77777777" w:rsidR="00C22859" w:rsidRDefault="00CC16EB">
      <w:pPr>
        <w:shd w:val="clear" w:color="auto" w:fill="FFFFFF"/>
        <w:tabs>
          <w:tab w:val="left" w:pos="851"/>
        </w:tabs>
        <w:ind w:firstLine="567"/>
        <w:jc w:val="both"/>
      </w:pPr>
      <w:r>
        <w:rPr>
          <w:sz w:val="22"/>
          <w:szCs w:val="22"/>
        </w:rPr>
        <w:t>6.3.48. Подрядчик обеспечивает собственный строительный контроль Подрядчика, в соответствии с нормами и правилами, установленными в Российской Федерации и Республике Башкортостан. Строительный контроль, осуществляемый Подрядчиком, должен выполняться в соответствии с Федеральным законом от 26.06.2008 №102-ФЗ «Об обеспечении единства измерений» с применением средств измерений утвержденного типа, прошедших проверку, по аттестованным в необходимых случаях методикам (методам) измерений. Контрольные испытания и измерения должны выполняться квалифицированным персоналом, собственными и/или привлеченными лабораториями, контролируемыми службами строительного контроля Подрядчика.</w:t>
      </w:r>
    </w:p>
    <w:p w14:paraId="506DB90E" w14:textId="77777777" w:rsidR="00C22859" w:rsidRDefault="00CC16EB">
      <w:pPr>
        <w:shd w:val="clear" w:color="auto" w:fill="FFFFFF"/>
        <w:tabs>
          <w:tab w:val="left" w:pos="851"/>
        </w:tabs>
        <w:ind w:firstLine="567"/>
        <w:jc w:val="both"/>
      </w:pPr>
      <w:r>
        <w:rPr>
          <w:sz w:val="22"/>
          <w:szCs w:val="22"/>
        </w:rPr>
        <w:t>6.3.49. По требованию Заказчика участвовать в судебных разбирательствах по искам третьих лиц к Заказчику, на стороне Заказчика, связанных с недостатками выполненных Подрядчиком Работ по настоящему Договору.</w:t>
      </w:r>
    </w:p>
    <w:p w14:paraId="1C61206F" w14:textId="77777777" w:rsidR="00C22859" w:rsidRDefault="00CC16EB">
      <w:pPr>
        <w:shd w:val="clear" w:color="auto" w:fill="FFFFFF"/>
        <w:tabs>
          <w:tab w:val="left" w:pos="851"/>
        </w:tabs>
        <w:ind w:firstLine="567"/>
        <w:jc w:val="both"/>
      </w:pPr>
      <w:r>
        <w:rPr>
          <w:sz w:val="22"/>
          <w:szCs w:val="22"/>
        </w:rPr>
        <w:lastRenderedPageBreak/>
        <w:t xml:space="preserve">6.3.50. В </w:t>
      </w:r>
      <w:proofErr w:type="gramStart"/>
      <w:r>
        <w:rPr>
          <w:sz w:val="22"/>
          <w:szCs w:val="22"/>
        </w:rPr>
        <w:t>случае</w:t>
      </w:r>
      <w:proofErr w:type="gramEnd"/>
      <w:r>
        <w:rPr>
          <w:sz w:val="22"/>
          <w:szCs w:val="22"/>
        </w:rPr>
        <w:t xml:space="preserve"> невыполнения Подрядчиком условий настоящего Договора, повлекшего за собой штрафные санкции контролирующих органов по отношению к Заказчику, все понесенные Заказчиком в связи с этим убытки подлежат возмещению в регрессном порядке за счет Подрядчика.</w:t>
      </w:r>
    </w:p>
    <w:p w14:paraId="55260DB3" w14:textId="77777777" w:rsidR="00C22859" w:rsidRDefault="00CC16EB">
      <w:pPr>
        <w:ind w:firstLine="567"/>
        <w:jc w:val="both"/>
      </w:pPr>
      <w:r>
        <w:rPr>
          <w:sz w:val="22"/>
          <w:szCs w:val="22"/>
        </w:rPr>
        <w:t>6.3.51. Выполнить иные предусмотренные Договором обязательства.</w:t>
      </w:r>
    </w:p>
    <w:p w14:paraId="2FE881E4" w14:textId="77777777" w:rsidR="00C22859" w:rsidRDefault="00CC16EB">
      <w:pPr>
        <w:shd w:val="clear" w:color="auto" w:fill="FFFFFF"/>
        <w:tabs>
          <w:tab w:val="left" w:pos="851"/>
        </w:tabs>
        <w:ind w:firstLine="567"/>
        <w:jc w:val="both"/>
      </w:pPr>
      <w:r>
        <w:rPr>
          <w:b/>
          <w:i/>
          <w:iCs/>
          <w:sz w:val="22"/>
          <w:szCs w:val="22"/>
        </w:rPr>
        <w:t xml:space="preserve">6.4. </w:t>
      </w:r>
      <w:r>
        <w:rPr>
          <w:b/>
          <w:i/>
          <w:sz w:val="22"/>
          <w:szCs w:val="22"/>
        </w:rPr>
        <w:t>Подрядчик</w:t>
      </w:r>
      <w:r>
        <w:rPr>
          <w:b/>
          <w:i/>
          <w:iCs/>
          <w:sz w:val="22"/>
          <w:szCs w:val="22"/>
        </w:rPr>
        <w:t xml:space="preserve"> вправе:</w:t>
      </w:r>
    </w:p>
    <w:p w14:paraId="05CBD6F5" w14:textId="77777777" w:rsidR="00C22859" w:rsidRDefault="00CC16EB">
      <w:pPr>
        <w:shd w:val="clear" w:color="auto" w:fill="FFFFFF"/>
        <w:tabs>
          <w:tab w:val="left" w:pos="851"/>
        </w:tabs>
        <w:ind w:firstLine="567"/>
        <w:jc w:val="both"/>
      </w:pPr>
      <w:r>
        <w:rPr>
          <w:spacing w:val="-6"/>
          <w:sz w:val="22"/>
          <w:szCs w:val="22"/>
        </w:rPr>
        <w:t xml:space="preserve">6.4.1. </w:t>
      </w:r>
      <w:r>
        <w:rPr>
          <w:sz w:val="22"/>
          <w:szCs w:val="22"/>
        </w:rPr>
        <w:t>Запрашивать и получать от Заказчика информацию, необходимую для исполнения настоящего Договора.</w:t>
      </w:r>
    </w:p>
    <w:p w14:paraId="78022149" w14:textId="77777777" w:rsidR="00C22859" w:rsidRDefault="00CC16EB">
      <w:pPr>
        <w:shd w:val="clear" w:color="auto" w:fill="FFFFFF"/>
        <w:tabs>
          <w:tab w:val="left" w:pos="851"/>
        </w:tabs>
        <w:ind w:firstLine="567"/>
        <w:jc w:val="both"/>
      </w:pPr>
      <w:r>
        <w:rPr>
          <w:spacing w:val="-6"/>
          <w:sz w:val="22"/>
          <w:szCs w:val="22"/>
        </w:rPr>
        <w:t>6.4.2. И</w:t>
      </w:r>
      <w:r>
        <w:rPr>
          <w:sz w:val="22"/>
          <w:szCs w:val="22"/>
        </w:rPr>
        <w:t>ные права, предусмотренные законодательством Российской Федерации и настоящим Договором.</w:t>
      </w:r>
    </w:p>
    <w:p w14:paraId="04C3D4C6" w14:textId="77777777" w:rsidR="00C22859" w:rsidRDefault="00CC16EB">
      <w:pPr>
        <w:shd w:val="clear" w:color="auto" w:fill="FFFFFF"/>
        <w:tabs>
          <w:tab w:val="left" w:pos="851"/>
        </w:tabs>
        <w:ind w:firstLine="567"/>
        <w:jc w:val="both"/>
      </w:pPr>
      <w:r>
        <w:rPr>
          <w:spacing w:val="-6"/>
          <w:sz w:val="22"/>
          <w:szCs w:val="22"/>
        </w:rPr>
        <w:t>6.4.3</w:t>
      </w:r>
      <w:r>
        <w:rPr>
          <w:sz w:val="22"/>
          <w:szCs w:val="22"/>
        </w:rPr>
        <w:t>. Выполнить обязательства по настоящему Договору своими или привлеченными силами, проинформировав Заказчика.</w:t>
      </w:r>
    </w:p>
    <w:p w14:paraId="67C66F18" w14:textId="77777777" w:rsidR="00C22859" w:rsidRDefault="00CC16EB">
      <w:pPr>
        <w:shd w:val="clear" w:color="auto" w:fill="FFFFFF"/>
        <w:tabs>
          <w:tab w:val="left" w:pos="851"/>
        </w:tabs>
        <w:ind w:firstLine="567"/>
        <w:jc w:val="both"/>
      </w:pPr>
      <w:r>
        <w:rPr>
          <w:spacing w:val="-6"/>
          <w:sz w:val="22"/>
          <w:szCs w:val="22"/>
        </w:rPr>
        <w:t>6.4.4</w:t>
      </w:r>
      <w:r>
        <w:rPr>
          <w:sz w:val="22"/>
          <w:szCs w:val="22"/>
        </w:rPr>
        <w:t>. По согласованию с Заказчиком выполнить Работы досрочно и получить за них оплату в соответствии с условиями настоящего Договора.</w:t>
      </w:r>
    </w:p>
    <w:p w14:paraId="42A0CA47" w14:textId="77777777" w:rsidR="00C22859" w:rsidRDefault="00CC16EB">
      <w:pPr>
        <w:shd w:val="clear" w:color="auto" w:fill="FFFFFF"/>
        <w:tabs>
          <w:tab w:val="left" w:pos="851"/>
        </w:tabs>
        <w:ind w:firstLine="567"/>
        <w:jc w:val="both"/>
      </w:pPr>
      <w:r>
        <w:rPr>
          <w:spacing w:val="-6"/>
          <w:sz w:val="22"/>
          <w:szCs w:val="22"/>
        </w:rPr>
        <w:t>6.5</w:t>
      </w:r>
      <w:r>
        <w:rPr>
          <w:sz w:val="22"/>
          <w:szCs w:val="22"/>
        </w:rPr>
        <w:t xml:space="preserve">. Заказчик и Подрядчик имеют </w:t>
      </w:r>
      <w:r>
        <w:rPr>
          <w:spacing w:val="-6"/>
          <w:sz w:val="22"/>
          <w:szCs w:val="22"/>
        </w:rPr>
        <w:t>и</w:t>
      </w:r>
      <w:r>
        <w:rPr>
          <w:sz w:val="22"/>
          <w:szCs w:val="22"/>
        </w:rPr>
        <w:t xml:space="preserve">ные права и несут иные обязанности, предусмотренные законодательством Российской Федерации и (или) настоящим Договором. </w:t>
      </w:r>
    </w:p>
    <w:p w14:paraId="2D7CE87A" w14:textId="77777777" w:rsidR="00C22859" w:rsidRDefault="00CC16EB">
      <w:pPr>
        <w:pStyle w:val="af1"/>
        <w:ind w:firstLine="426"/>
        <w:jc w:val="center"/>
      </w:pPr>
      <w:r>
        <w:rPr>
          <w:rFonts w:ascii="Times New Roman" w:hAnsi="Times New Roman"/>
          <w:b/>
          <w:sz w:val="22"/>
          <w:szCs w:val="22"/>
        </w:rPr>
        <w:t>7. СДАЧА-ПРИЕМКА РАБОТ И МАТЕРИАЛОВ</w:t>
      </w:r>
    </w:p>
    <w:p w14:paraId="2BEF4C44" w14:textId="77777777" w:rsidR="00C22859" w:rsidRDefault="00CC16EB">
      <w:pPr>
        <w:ind w:firstLine="709"/>
        <w:jc w:val="both"/>
      </w:pPr>
      <w:r>
        <w:rPr>
          <w:sz w:val="22"/>
          <w:szCs w:val="22"/>
        </w:rPr>
        <w:t xml:space="preserve">7.1. Выполнение Работ осуществляется по адресу строительной площадки Объекта (места производства Работ), указанного в п.1.3 Договора. Подрядчик обеспечивает маркировку и целостность упаковки, обеспечивающей сохранность материалов и оборудования (изделий, конструкций), </w:t>
      </w:r>
      <w:r>
        <w:rPr>
          <w:rFonts w:eastAsia="Calibri"/>
          <w:sz w:val="22"/>
          <w:szCs w:val="22"/>
        </w:rPr>
        <w:t>расходных материалов</w:t>
      </w:r>
      <w:r>
        <w:rPr>
          <w:sz w:val="22"/>
          <w:szCs w:val="22"/>
        </w:rPr>
        <w:t xml:space="preserve"> при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предохранять его от атмосферных воздействий. Подрядчик несет ответственность перед Заказчиком за применение при производстве Работ поврежденных материалов и оборудования (изделий, конструкций) и расходных материалов, вследствие ненадлежащей упаковки и маркировки. </w:t>
      </w:r>
    </w:p>
    <w:p w14:paraId="164D8C2C" w14:textId="77777777" w:rsidR="00C22859" w:rsidRDefault="00CC16EB">
      <w:pPr>
        <w:ind w:firstLine="709"/>
        <w:jc w:val="both"/>
      </w:pPr>
      <w:r>
        <w:rPr>
          <w:sz w:val="22"/>
          <w:szCs w:val="22"/>
        </w:rPr>
        <w:t>7.2. Подрядчик</w:t>
      </w:r>
      <w:r>
        <w:rPr>
          <w:color w:val="000000"/>
          <w:sz w:val="22"/>
          <w:szCs w:val="22"/>
        </w:rPr>
        <w:t xml:space="preserve"> за 3 (Три) рабочих дня до начала приемки выполненных Работ и передает Заказчику 2 (Два) экземпляра документации согласно перечню, предусмотренному пп.4.3, 7.3 Договора, исполнительную документацию - в 4 (Четырех) экземплярах в письменной форме, 1 (Один) экземпляр – в электронной форме.</w:t>
      </w:r>
    </w:p>
    <w:p w14:paraId="380721B1" w14:textId="77777777" w:rsidR="00C22859" w:rsidRDefault="00CC16EB">
      <w:pPr>
        <w:ind w:firstLine="709"/>
        <w:jc w:val="both"/>
      </w:pPr>
      <w:r>
        <w:rPr>
          <w:sz w:val="22"/>
          <w:szCs w:val="22"/>
        </w:rPr>
        <w:t xml:space="preserve">7.3. </w:t>
      </w:r>
      <w:r>
        <w:rPr>
          <w:color w:val="000000"/>
          <w:sz w:val="22"/>
          <w:szCs w:val="22"/>
        </w:rPr>
        <w:t xml:space="preserve">Прием выполненных </w:t>
      </w:r>
      <w:r>
        <w:rPr>
          <w:sz w:val="22"/>
          <w:szCs w:val="22"/>
        </w:rPr>
        <w:t>Подрядчико</w:t>
      </w:r>
      <w:r>
        <w:rPr>
          <w:color w:val="000000"/>
          <w:sz w:val="22"/>
          <w:szCs w:val="22"/>
        </w:rPr>
        <w:t xml:space="preserve">м Работ происходит исключительно по факту выполнения Работ. Для подтверждения объемов и качества фактически выполненных Работ </w:t>
      </w:r>
      <w:r>
        <w:rPr>
          <w:sz w:val="22"/>
          <w:szCs w:val="22"/>
        </w:rPr>
        <w:t>Подрядчик</w:t>
      </w:r>
      <w:r>
        <w:rPr>
          <w:color w:val="000000"/>
          <w:sz w:val="22"/>
          <w:szCs w:val="22"/>
        </w:rPr>
        <w:t xml:space="preserve"> передает Заказчику следующие надлежаще оформленные документы:</w:t>
      </w:r>
    </w:p>
    <w:p w14:paraId="04A45580" w14:textId="77777777" w:rsidR="00C22859" w:rsidRDefault="00CC16EB">
      <w:pPr>
        <w:ind w:firstLine="709"/>
        <w:jc w:val="both"/>
      </w:pPr>
      <w:r>
        <w:rPr>
          <w:color w:val="000000"/>
          <w:sz w:val="22"/>
          <w:szCs w:val="22"/>
        </w:rPr>
        <w:t>а) счет-фактуру (счет);</w:t>
      </w:r>
    </w:p>
    <w:p w14:paraId="2F70CCF1" w14:textId="77777777" w:rsidR="00C22859" w:rsidRDefault="00CC16EB">
      <w:pPr>
        <w:ind w:firstLine="709"/>
        <w:jc w:val="both"/>
      </w:pPr>
      <w:r>
        <w:rPr>
          <w:color w:val="000000"/>
          <w:sz w:val="22"/>
          <w:szCs w:val="22"/>
        </w:rPr>
        <w:t>б) акт о приемке выполненных работ (форма КС-2);</w:t>
      </w:r>
    </w:p>
    <w:p w14:paraId="1573114B" w14:textId="77777777" w:rsidR="00C22859" w:rsidRDefault="00CC16EB">
      <w:pPr>
        <w:ind w:firstLine="709"/>
        <w:jc w:val="both"/>
      </w:pPr>
      <w:r>
        <w:rPr>
          <w:color w:val="000000"/>
          <w:sz w:val="22"/>
          <w:szCs w:val="22"/>
        </w:rPr>
        <w:t>в) справки о стоимости выполненных работ и затрат (форма КС-3);</w:t>
      </w:r>
    </w:p>
    <w:p w14:paraId="7A6B389E" w14:textId="77777777" w:rsidR="00C22859" w:rsidRDefault="00CC16EB">
      <w:pPr>
        <w:ind w:firstLine="709"/>
        <w:jc w:val="both"/>
      </w:pPr>
      <w:r>
        <w:rPr>
          <w:color w:val="000000"/>
          <w:sz w:val="22"/>
          <w:szCs w:val="22"/>
        </w:rPr>
        <w:t>г) исполнительную документацию;</w:t>
      </w:r>
    </w:p>
    <w:p w14:paraId="7E680573" w14:textId="77777777" w:rsidR="00C22859" w:rsidRDefault="00CC16EB">
      <w:pPr>
        <w:ind w:firstLine="709"/>
        <w:jc w:val="both"/>
      </w:pPr>
      <w:r>
        <w:rPr>
          <w:color w:val="000000"/>
          <w:sz w:val="22"/>
          <w:szCs w:val="22"/>
        </w:rPr>
        <w:t>д) журнал учёта выполненных работ (форма №КС-6).</w:t>
      </w:r>
    </w:p>
    <w:p w14:paraId="77A5F6F3" w14:textId="77777777" w:rsidR="00C22859" w:rsidRDefault="00CC16EB">
      <w:pPr>
        <w:ind w:firstLine="709"/>
        <w:jc w:val="both"/>
      </w:pPr>
      <w:r>
        <w:rPr>
          <w:sz w:val="22"/>
          <w:szCs w:val="22"/>
        </w:rPr>
        <w:t xml:space="preserve">7.4. </w:t>
      </w:r>
      <w:r>
        <w:rPr>
          <w:color w:val="000000"/>
          <w:sz w:val="22"/>
          <w:szCs w:val="22"/>
        </w:rPr>
        <w:t xml:space="preserve">Заказчик, в течение 5 (Пяти) рабочих дней с момента получения документов, предусмотренных п.7.3 Договора, обязан рассмотреть результаты выполненных Работ. В случае обнаружения каких-либо недостатков в выполненных Работах и/или наличия замечаний к оформлению документов Заказчик направляет </w:t>
      </w:r>
      <w:r>
        <w:rPr>
          <w:sz w:val="22"/>
          <w:szCs w:val="22"/>
        </w:rPr>
        <w:t>Подрядчику</w:t>
      </w:r>
      <w:r>
        <w:rPr>
          <w:color w:val="000000"/>
          <w:sz w:val="22"/>
          <w:szCs w:val="22"/>
        </w:rPr>
        <w:t xml:space="preserve"> уведомление об их устранении. Указанное уведомление одновременно является отказом от согласования и приемки Заказчиком выполненных Работ.</w:t>
      </w:r>
    </w:p>
    <w:p w14:paraId="34FFB0F4" w14:textId="77777777" w:rsidR="00C22859" w:rsidRDefault="00CC16EB">
      <w:pPr>
        <w:ind w:firstLine="709"/>
        <w:jc w:val="both"/>
      </w:pPr>
      <w:r>
        <w:rPr>
          <w:sz w:val="22"/>
          <w:szCs w:val="22"/>
        </w:rPr>
        <w:t>7.5. Подрядчик</w:t>
      </w:r>
      <w:r>
        <w:rPr>
          <w:color w:val="000000"/>
          <w:sz w:val="22"/>
          <w:szCs w:val="22"/>
        </w:rPr>
        <w:t xml:space="preserve"> обязан устранить недостатки выполненных Работ и/или замечаний по оформлению документов в течение 7 (Семи) календарных дней со дня получения уведомления Заказчика об их </w:t>
      </w:r>
      <w:r>
        <w:rPr>
          <w:sz w:val="22"/>
          <w:szCs w:val="22"/>
        </w:rPr>
        <w:t>устранении, если иной срок не указан в уведомлении Заказчика. При неисполнении Подрядчиком обязанности по устранению выявленных Заказчиком недостатков, Заказчик может воспользоваться правом, предусмотренным п.6.2.9, 11.12 настоящего Договора.</w:t>
      </w:r>
    </w:p>
    <w:p w14:paraId="5034510A" w14:textId="77777777" w:rsidR="00C22859" w:rsidRDefault="00CC16EB">
      <w:pPr>
        <w:shd w:val="clear" w:color="auto" w:fill="FFFFFF"/>
        <w:tabs>
          <w:tab w:val="left" w:pos="851"/>
        </w:tabs>
        <w:ind w:firstLine="709"/>
        <w:jc w:val="both"/>
      </w:pPr>
      <w:r>
        <w:rPr>
          <w:sz w:val="22"/>
          <w:szCs w:val="22"/>
        </w:rPr>
        <w:t xml:space="preserve">7.6. </w:t>
      </w:r>
      <w:r>
        <w:rPr>
          <w:color w:val="000000"/>
          <w:sz w:val="22"/>
          <w:szCs w:val="22"/>
        </w:rPr>
        <w:t xml:space="preserve">Если в ходе проводимой Заказчиком приемки результата выполненных Работ какие-либо недостатки не выявлены, Заказчик направляет в адрес </w:t>
      </w:r>
      <w:r>
        <w:rPr>
          <w:sz w:val="22"/>
          <w:szCs w:val="22"/>
        </w:rPr>
        <w:t>Подрядчика</w:t>
      </w:r>
      <w:r>
        <w:rPr>
          <w:color w:val="000000"/>
          <w:sz w:val="22"/>
          <w:szCs w:val="22"/>
        </w:rPr>
        <w:t xml:space="preserve"> 1 (Один) экземпляр подписанной Справки о стоимости выполненных работ и затрат (форма №КС-3), которая является подтверждением приемки Заказчиком результата выполненных Работ.</w:t>
      </w:r>
    </w:p>
    <w:p w14:paraId="0215C2A8" w14:textId="77777777" w:rsidR="00C22859" w:rsidRDefault="00CC16EB">
      <w:pPr>
        <w:shd w:val="clear" w:color="auto" w:fill="FFFFFF"/>
        <w:tabs>
          <w:tab w:val="left" w:pos="851"/>
        </w:tabs>
        <w:ind w:firstLine="709"/>
        <w:jc w:val="both"/>
      </w:pPr>
      <w:r>
        <w:rPr>
          <w:color w:val="000000"/>
          <w:sz w:val="22"/>
          <w:szCs w:val="22"/>
        </w:rPr>
        <w:t xml:space="preserve">При этом </w:t>
      </w:r>
      <w:r>
        <w:rPr>
          <w:sz w:val="22"/>
          <w:szCs w:val="22"/>
        </w:rPr>
        <w:t>Подрядчик</w:t>
      </w:r>
      <w:r>
        <w:rPr>
          <w:color w:val="000000"/>
          <w:sz w:val="22"/>
          <w:szCs w:val="22"/>
        </w:rPr>
        <w:t xml:space="preserve"> принимает на себя гарантийные обязательства по безвозмездному устранению замечаний, независимо от того были ли указанные замечания (в том числе явные недостатки) заявлены Заказчиком в ходе приемки результата Работ по настоящему Договору или нет.</w:t>
      </w:r>
    </w:p>
    <w:p w14:paraId="17D9483A" w14:textId="77777777" w:rsidR="00C22859" w:rsidRDefault="00CC16EB">
      <w:pPr>
        <w:shd w:val="clear" w:color="auto" w:fill="FFFFFF"/>
        <w:tabs>
          <w:tab w:val="left" w:pos="851"/>
        </w:tabs>
        <w:ind w:firstLine="709"/>
        <w:jc w:val="both"/>
      </w:pPr>
      <w:r>
        <w:rPr>
          <w:rFonts w:eastAsia="TimesNewRoman"/>
          <w:sz w:val="22"/>
          <w:szCs w:val="22"/>
        </w:rPr>
        <w:t>7.7. Приемка Работ осуществляется в соответствии с действующим законодательством.</w:t>
      </w:r>
    </w:p>
    <w:p w14:paraId="05B49E76" w14:textId="77777777" w:rsidR="00C22859" w:rsidRDefault="00CC16EB">
      <w:pPr>
        <w:shd w:val="clear" w:color="auto" w:fill="FFFFFF"/>
        <w:tabs>
          <w:tab w:val="left" w:pos="851"/>
        </w:tabs>
        <w:ind w:firstLine="709"/>
        <w:jc w:val="both"/>
      </w:pPr>
      <w:r>
        <w:rPr>
          <w:rFonts w:eastAsia="TimesNewRoman"/>
          <w:sz w:val="22"/>
          <w:szCs w:val="22"/>
        </w:rPr>
        <w:t xml:space="preserve">7.8. </w:t>
      </w:r>
      <w:r>
        <w:rPr>
          <w:color w:val="000000"/>
          <w:sz w:val="22"/>
          <w:szCs w:val="22"/>
        </w:rPr>
        <w:t>В случаях, когда по характеру выполняемых Работ приемке результатов Работ должны предшествовать предварительное (индивидуальное) испытание/комплексное опробование систем, приемка осуществляется только при положительном результате предварительных (индивидуальных) испытаний/комплексном опробовании систем.</w:t>
      </w:r>
    </w:p>
    <w:p w14:paraId="7D2FC09F" w14:textId="77777777" w:rsidR="00C22859" w:rsidRDefault="00CC16EB">
      <w:pPr>
        <w:ind w:firstLine="709"/>
        <w:jc w:val="both"/>
      </w:pPr>
      <w:r>
        <w:rPr>
          <w:rFonts w:eastAsia="TimesNewRoman"/>
          <w:sz w:val="22"/>
          <w:szCs w:val="22"/>
        </w:rPr>
        <w:lastRenderedPageBreak/>
        <w:t xml:space="preserve">7.9. </w:t>
      </w:r>
      <w:r>
        <w:rPr>
          <w:color w:val="000000"/>
          <w:sz w:val="22"/>
          <w:szCs w:val="22"/>
        </w:rPr>
        <w:t xml:space="preserve">При сдаче результата комплекса Работ </w:t>
      </w:r>
      <w:r>
        <w:rPr>
          <w:sz w:val="22"/>
          <w:szCs w:val="22"/>
        </w:rPr>
        <w:t>Подрядчик</w:t>
      </w:r>
      <w:r>
        <w:rPr>
          <w:color w:val="000000"/>
          <w:sz w:val="22"/>
          <w:szCs w:val="22"/>
        </w:rPr>
        <w:t xml:space="preserve">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14:paraId="2BFD96F6" w14:textId="77777777" w:rsidR="00C22859" w:rsidRDefault="00CC16EB">
      <w:pPr>
        <w:ind w:firstLine="709"/>
        <w:jc w:val="both"/>
      </w:pPr>
      <w:r>
        <w:rPr>
          <w:rFonts w:eastAsia="TimesNewRoman"/>
          <w:sz w:val="22"/>
          <w:szCs w:val="22"/>
        </w:rPr>
        <w:t xml:space="preserve">7.10. В случае обнаружения Заказчиком недостатков в выполненных Работах Заказчик извещает </w:t>
      </w:r>
      <w:r>
        <w:rPr>
          <w:sz w:val="22"/>
          <w:szCs w:val="22"/>
        </w:rPr>
        <w:t>Подрядчика</w:t>
      </w:r>
      <w:r>
        <w:rPr>
          <w:rFonts w:eastAsia="TimesNewRoman"/>
          <w:sz w:val="22"/>
          <w:szCs w:val="22"/>
        </w:rPr>
        <w:t xml:space="preserve"> о необходимости прибытия уполномоченного представителя </w:t>
      </w:r>
      <w:r>
        <w:rPr>
          <w:sz w:val="22"/>
          <w:szCs w:val="22"/>
        </w:rPr>
        <w:t>Подрядчика</w:t>
      </w:r>
      <w:r>
        <w:rPr>
          <w:rFonts w:eastAsia="TimesNewRoman"/>
          <w:sz w:val="22"/>
          <w:szCs w:val="22"/>
        </w:rPr>
        <w:t xml:space="preserve"> для участия в составлении акта, фиксирующего недостатки, согласования порядка и сроков их устранения. </w:t>
      </w:r>
      <w:r>
        <w:rPr>
          <w:sz w:val="22"/>
          <w:szCs w:val="22"/>
        </w:rPr>
        <w:t>Подрядчик</w:t>
      </w:r>
      <w:r>
        <w:rPr>
          <w:rFonts w:eastAsia="TimesNewRoman"/>
          <w:sz w:val="22"/>
          <w:szCs w:val="22"/>
        </w:rPr>
        <w:t xml:space="preserve"> обязан в согласованный Сторонами срок устранить недостатки выполненных Работ, обеспечив их надлежащее качество. В случае неявки </w:t>
      </w:r>
      <w:r>
        <w:rPr>
          <w:sz w:val="22"/>
          <w:szCs w:val="22"/>
        </w:rPr>
        <w:t>Подрядчика</w:t>
      </w:r>
      <w:r>
        <w:rPr>
          <w:rFonts w:eastAsia="TimesNewRoman"/>
          <w:sz w:val="22"/>
          <w:szCs w:val="22"/>
        </w:rPr>
        <w:t xml:space="preserve"> либо его отказа от подписания акта выявленных недостатков, односторонний акт, составленный Заказчиком, имеет силу двустороннего и является основанием для исполнения </w:t>
      </w:r>
      <w:r>
        <w:rPr>
          <w:sz w:val="22"/>
          <w:szCs w:val="22"/>
        </w:rPr>
        <w:t>Подрядчик</w:t>
      </w:r>
      <w:r>
        <w:rPr>
          <w:rFonts w:eastAsia="TimesNewRoman"/>
          <w:sz w:val="22"/>
          <w:szCs w:val="22"/>
        </w:rPr>
        <w:t>ом обязательств по устранению всех выявленных недостатков.</w:t>
      </w:r>
    </w:p>
    <w:p w14:paraId="3A95374E" w14:textId="77777777" w:rsidR="00C22859" w:rsidRDefault="00CC16EB">
      <w:pPr>
        <w:ind w:firstLine="709"/>
        <w:jc w:val="both"/>
      </w:pPr>
      <w:r>
        <w:rPr>
          <w:rFonts w:eastAsia="TimesNewRoman"/>
          <w:sz w:val="22"/>
          <w:szCs w:val="22"/>
        </w:rPr>
        <w:t xml:space="preserve">7.11. </w:t>
      </w:r>
      <w:r>
        <w:rPr>
          <w:color w:val="000000"/>
          <w:sz w:val="22"/>
          <w:szCs w:val="22"/>
        </w:rPr>
        <w:t xml:space="preserve">Заказчик, обнаруживший недостатки в результатах Работ (как явных, так и скрытых) после приемки, не лишается права ссылаться на недостатки Работ и требовать от </w:t>
      </w:r>
      <w:r>
        <w:rPr>
          <w:sz w:val="22"/>
          <w:szCs w:val="22"/>
        </w:rPr>
        <w:t>Подрядчика</w:t>
      </w:r>
      <w:r>
        <w:rPr>
          <w:color w:val="000000"/>
          <w:sz w:val="22"/>
          <w:szCs w:val="22"/>
        </w:rPr>
        <w:t xml:space="preserve"> устранения недостатков за свой счет в установленные Заказчиком разумные сроки.</w:t>
      </w:r>
    </w:p>
    <w:p w14:paraId="0977804F" w14:textId="77777777" w:rsidR="00C22859" w:rsidRDefault="00CC16EB">
      <w:pPr>
        <w:shd w:val="clear" w:color="auto" w:fill="FFFFFF"/>
        <w:tabs>
          <w:tab w:val="left" w:pos="851"/>
        </w:tabs>
        <w:ind w:firstLine="426"/>
      </w:pPr>
      <w:r>
        <w:rPr>
          <w:b/>
          <w:color w:val="000000"/>
          <w:sz w:val="22"/>
          <w:szCs w:val="22"/>
        </w:rPr>
        <w:t xml:space="preserve">                                                          8. ОХРАННЫЕ МЕРОПРИЯТИЯ</w:t>
      </w:r>
    </w:p>
    <w:p w14:paraId="4882096D" w14:textId="77777777" w:rsidR="00C22859" w:rsidRDefault="00CC16EB">
      <w:pPr>
        <w:tabs>
          <w:tab w:val="left" w:pos="851"/>
        </w:tabs>
        <w:ind w:firstLine="426"/>
        <w:jc w:val="both"/>
      </w:pPr>
      <w:r>
        <w:rPr>
          <w:color w:val="000000"/>
          <w:sz w:val="22"/>
          <w:szCs w:val="22"/>
        </w:rPr>
        <w:t xml:space="preserve">    8.1. </w:t>
      </w:r>
      <w:r>
        <w:rPr>
          <w:sz w:val="22"/>
          <w:szCs w:val="22"/>
        </w:rPr>
        <w:t>Подрядчик</w:t>
      </w:r>
      <w:r>
        <w:rPr>
          <w:color w:val="000000"/>
          <w:sz w:val="22"/>
          <w:szCs w:val="22"/>
        </w:rPr>
        <w:t xml:space="preserve"> собственными силами и средствами осуществляет охрану строительной площадки Объекта (места производства Работ), машин, вспомогательных устройств, производственного оборудования, измерительных приборов, материалов и оборудования, строительной техники (инструментов) и другого имущества до момента подписания Сторонами итоговой Справки о стоимости выполненных работ и затрат (форма №КС-3). </w:t>
      </w:r>
    </w:p>
    <w:p w14:paraId="3FB07350" w14:textId="77777777" w:rsidR="00C22859" w:rsidRDefault="00CC16EB">
      <w:pPr>
        <w:ind w:firstLine="567"/>
        <w:jc w:val="center"/>
      </w:pPr>
      <w:r>
        <w:rPr>
          <w:b/>
          <w:sz w:val="22"/>
          <w:szCs w:val="22"/>
        </w:rPr>
        <w:t>9. СТРОИТЕЛЬНЫЙ КОНТРОЛЬ ЗА ВЫПОЛНЕНИЕМ РАБОТ</w:t>
      </w:r>
    </w:p>
    <w:p w14:paraId="6F44A04C" w14:textId="77777777" w:rsidR="00C22859" w:rsidRDefault="00CC16EB">
      <w:pPr>
        <w:shd w:val="clear" w:color="auto" w:fill="FFFFFF"/>
        <w:tabs>
          <w:tab w:val="left" w:pos="851"/>
        </w:tabs>
        <w:ind w:firstLine="567"/>
        <w:jc w:val="both"/>
      </w:pPr>
      <w:r>
        <w:rPr>
          <w:sz w:val="22"/>
          <w:szCs w:val="22"/>
        </w:rPr>
        <w:t xml:space="preserve">9.1. Заказчик осуществляет строительный контроль за ходом и качеством выполняемых Работ, соблюдением сроков их выполнения, качеством применяемых расходных </w:t>
      </w:r>
      <w:r>
        <w:rPr>
          <w:color w:val="000000"/>
          <w:sz w:val="22"/>
          <w:szCs w:val="22"/>
        </w:rPr>
        <w:t>материалов и оборудования</w:t>
      </w:r>
      <w:r>
        <w:rPr>
          <w:sz w:val="22"/>
          <w:szCs w:val="22"/>
        </w:rPr>
        <w:t xml:space="preserve">. </w:t>
      </w:r>
    </w:p>
    <w:p w14:paraId="36C67474" w14:textId="77777777" w:rsidR="00C22859" w:rsidRDefault="00CC16EB">
      <w:pPr>
        <w:shd w:val="clear" w:color="auto" w:fill="FFFFFF"/>
        <w:tabs>
          <w:tab w:val="left" w:pos="851"/>
        </w:tabs>
        <w:ind w:firstLine="567"/>
        <w:jc w:val="both"/>
      </w:pPr>
      <w:r>
        <w:rPr>
          <w:sz w:val="22"/>
          <w:szCs w:val="22"/>
        </w:rPr>
        <w:t xml:space="preserve">9.2. Заказчик производит проверку соответствия используемых Подрядчиком материалов и оборудования, расходных </w:t>
      </w:r>
      <w:r>
        <w:rPr>
          <w:color w:val="000000"/>
          <w:sz w:val="22"/>
          <w:szCs w:val="22"/>
        </w:rPr>
        <w:t xml:space="preserve">материалов </w:t>
      </w:r>
      <w:r>
        <w:rPr>
          <w:sz w:val="22"/>
          <w:szCs w:val="22"/>
        </w:rPr>
        <w:t>условиям Договора и проектной документации. Заказчик имеет право беспрепятственно контролировать все виды Работ в любое время в течение всего периода выполнения Работ.</w:t>
      </w:r>
    </w:p>
    <w:p w14:paraId="766E4EE5" w14:textId="77777777" w:rsidR="00C22859" w:rsidRDefault="00CC16EB">
      <w:pPr>
        <w:shd w:val="clear" w:color="auto" w:fill="FFFFFF"/>
        <w:tabs>
          <w:tab w:val="left" w:pos="851"/>
        </w:tabs>
        <w:ind w:firstLine="567"/>
        <w:jc w:val="both"/>
      </w:pPr>
      <w:r>
        <w:rPr>
          <w:sz w:val="22"/>
          <w:szCs w:val="22"/>
        </w:rPr>
        <w:t>9.3.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14:paraId="00D58F59" w14:textId="77777777" w:rsidR="00C22859" w:rsidRDefault="00CC16EB">
      <w:pPr>
        <w:shd w:val="clear" w:color="auto" w:fill="FFFFFF"/>
        <w:tabs>
          <w:tab w:val="left" w:pos="851"/>
        </w:tabs>
        <w:ind w:firstLine="567"/>
        <w:jc w:val="both"/>
      </w:pPr>
      <w:r>
        <w:rPr>
          <w:sz w:val="22"/>
          <w:szCs w:val="22"/>
        </w:rPr>
        <w:t>9.4. Осуществляя контроль за выполнением Работ, Заказчик не вмешивается в оперативно - хозяйственную деятельность Подрядчика.</w:t>
      </w:r>
    </w:p>
    <w:p w14:paraId="1BE8E907" w14:textId="77777777" w:rsidR="00C22859" w:rsidRDefault="00CC16EB">
      <w:pPr>
        <w:shd w:val="clear" w:color="auto" w:fill="FFFFFF"/>
        <w:tabs>
          <w:tab w:val="left" w:pos="851"/>
        </w:tabs>
        <w:ind w:firstLine="567"/>
        <w:jc w:val="both"/>
      </w:pPr>
      <w:r>
        <w:rPr>
          <w:sz w:val="22"/>
          <w:szCs w:val="22"/>
        </w:rPr>
        <w:t xml:space="preserve">9.5.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w:t>
      </w:r>
    </w:p>
    <w:p w14:paraId="51408503" w14:textId="77777777" w:rsidR="00C22859" w:rsidRDefault="00CC16EB">
      <w:pPr>
        <w:shd w:val="clear" w:color="auto" w:fill="FFFFFF"/>
        <w:tabs>
          <w:tab w:val="left" w:pos="851"/>
        </w:tabs>
        <w:ind w:firstLine="567"/>
        <w:jc w:val="both"/>
      </w:pPr>
      <w:r>
        <w:rPr>
          <w:sz w:val="22"/>
          <w:szCs w:val="22"/>
        </w:rPr>
        <w:t>9.6. Ошибки, допущенные Подрядчиком при выполнении Работ, исправляются им за свой счет в установленные Заказчиком разумные сроки.</w:t>
      </w:r>
    </w:p>
    <w:p w14:paraId="333BB6C5" w14:textId="77777777" w:rsidR="00C22859" w:rsidRDefault="00CC16EB">
      <w:pPr>
        <w:shd w:val="clear" w:color="auto" w:fill="FFFFFF"/>
        <w:tabs>
          <w:tab w:val="left" w:pos="851"/>
        </w:tabs>
        <w:jc w:val="center"/>
      </w:pPr>
      <w:r>
        <w:rPr>
          <w:b/>
          <w:sz w:val="22"/>
          <w:szCs w:val="22"/>
        </w:rPr>
        <w:t>10. ОТВЕТСТВЕННОСТЬ СТОРОН</w:t>
      </w:r>
    </w:p>
    <w:p w14:paraId="14DF6A4D" w14:textId="77777777" w:rsidR="00C22859" w:rsidRDefault="00CC16EB">
      <w:pPr>
        <w:widowControl w:val="0"/>
        <w:ind w:firstLine="708"/>
        <w:jc w:val="both"/>
      </w:pPr>
      <w:r>
        <w:rPr>
          <w:sz w:val="22"/>
          <w:szCs w:val="22"/>
        </w:rPr>
        <w:t>10.1. Стороны несут ответственность за неисполнение или ненадлежащее исполнение обязательств, предусмотренных Договором, в том числе за неполное и (или) несвоевременное исполнение обязательств по Договору.</w:t>
      </w:r>
    </w:p>
    <w:p w14:paraId="59FDD16E" w14:textId="77777777" w:rsidR="00C22859" w:rsidRDefault="00CC16EB">
      <w:pPr>
        <w:widowControl w:val="0"/>
        <w:ind w:firstLine="708"/>
        <w:jc w:val="both"/>
      </w:pPr>
      <w:r>
        <w:rPr>
          <w:sz w:val="22"/>
          <w:szCs w:val="22"/>
        </w:rPr>
        <w:t xml:space="preserve">10.2. В случае несвоевременного выполнения Работ Заказчик вправе взыскать с Подрядчика пени в размере 0,1% от стоимости Работ по Договору, за каждый день просрочки. </w:t>
      </w:r>
    </w:p>
    <w:p w14:paraId="79585168" w14:textId="77777777" w:rsidR="00C22859" w:rsidRDefault="00CC16EB">
      <w:pPr>
        <w:widowControl w:val="0"/>
        <w:ind w:firstLine="708"/>
        <w:jc w:val="both"/>
      </w:pPr>
      <w:r>
        <w:rPr>
          <w:sz w:val="22"/>
          <w:szCs w:val="22"/>
        </w:rPr>
        <w:t>10.3. За нарушение сроков устранения недостатков по выполненным Работам, предусмотренных Разделом 11 Договора («Гарантия качества по сданным Работам»), Заказчик вправе взыскать с Подрядчика пени в размере 0,1% от стоимости Работ, у которых выявлен недостаток, за каждый день просрочки.</w:t>
      </w:r>
    </w:p>
    <w:p w14:paraId="4C380AED" w14:textId="77777777" w:rsidR="00C22859" w:rsidRDefault="00CC16EB">
      <w:pPr>
        <w:widowControl w:val="0"/>
        <w:ind w:firstLine="708"/>
        <w:jc w:val="both"/>
      </w:pPr>
      <w:r>
        <w:rPr>
          <w:sz w:val="22"/>
          <w:szCs w:val="22"/>
        </w:rPr>
        <w:t xml:space="preserve">10.4. За нарушение сроков оплаты выполненных Работ, Подрядчик вправе взыскать с Заказчика пени в размере 0,1% от стоимости неоплаченных Работ, за каждый день просрочки. </w:t>
      </w:r>
    </w:p>
    <w:p w14:paraId="1D080196" w14:textId="77777777" w:rsidR="00C22859" w:rsidRDefault="00CC16EB">
      <w:pPr>
        <w:widowControl w:val="0"/>
        <w:ind w:firstLine="708"/>
        <w:jc w:val="both"/>
      </w:pPr>
      <w:r>
        <w:rPr>
          <w:sz w:val="22"/>
          <w:szCs w:val="22"/>
        </w:rPr>
        <w:t xml:space="preserve">10.5. В случае необоснованного отказа Подрядчика от исполнения настоящего Договора, Заказчик вправе расторгнуть настоящий Договор. </w:t>
      </w:r>
    </w:p>
    <w:p w14:paraId="5731A903" w14:textId="77777777" w:rsidR="00C22859" w:rsidRDefault="00CC16EB">
      <w:pPr>
        <w:widowControl w:val="0"/>
        <w:ind w:firstLine="708"/>
        <w:jc w:val="both"/>
      </w:pPr>
      <w:r>
        <w:rPr>
          <w:color w:val="000000"/>
          <w:sz w:val="22"/>
          <w:szCs w:val="22"/>
        </w:rPr>
        <w:t xml:space="preserve">10.6. </w:t>
      </w:r>
      <w:r>
        <w:rPr>
          <w:sz w:val="22"/>
          <w:szCs w:val="22"/>
        </w:rPr>
        <w:t xml:space="preserve">Заказчик вправе расторгнуть настоящий Договор полностью или частично в случае, если Подрядчик нарушает сроки выполнения Работ, предусмотренные п.2.3 Договора и Приложением №2 к настоящему Договору («График производства работ»), или просрочил выполнение Работ более чем на 15 (Пятнадцать) календарных дней. </w:t>
      </w:r>
      <w:r>
        <w:rPr>
          <w:color w:val="000000"/>
          <w:sz w:val="22"/>
          <w:szCs w:val="22"/>
        </w:rPr>
        <w:t xml:space="preserve">При этом </w:t>
      </w:r>
      <w:r>
        <w:rPr>
          <w:sz w:val="22"/>
          <w:szCs w:val="22"/>
        </w:rPr>
        <w:t>Заказчик</w:t>
      </w:r>
      <w:r>
        <w:rPr>
          <w:color w:val="000000"/>
          <w:sz w:val="22"/>
          <w:szCs w:val="22"/>
        </w:rPr>
        <w:t xml:space="preserve"> направляет </w:t>
      </w:r>
      <w:r>
        <w:rPr>
          <w:sz w:val="22"/>
          <w:szCs w:val="22"/>
        </w:rPr>
        <w:t>Подрядчик</w:t>
      </w:r>
      <w:r>
        <w:rPr>
          <w:color w:val="000000"/>
          <w:sz w:val="22"/>
          <w:szCs w:val="22"/>
        </w:rPr>
        <w:t xml:space="preserve"> письменное уведомление за 10 (Десять) рабочих дней до расторжения настоящего Договора. </w:t>
      </w:r>
    </w:p>
    <w:p w14:paraId="272DC9E8" w14:textId="77777777" w:rsidR="00C22859" w:rsidRDefault="00CC16EB">
      <w:pPr>
        <w:widowControl w:val="0"/>
        <w:ind w:firstLine="708"/>
        <w:jc w:val="both"/>
      </w:pPr>
      <w:r>
        <w:rPr>
          <w:sz w:val="22"/>
          <w:szCs w:val="22"/>
        </w:rPr>
        <w:t>10.7. 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14:paraId="22A79FC0" w14:textId="77777777" w:rsidR="00C22859" w:rsidRDefault="00CC16EB">
      <w:pPr>
        <w:widowControl w:val="0"/>
        <w:ind w:firstLine="708"/>
        <w:jc w:val="both"/>
      </w:pPr>
      <w:r>
        <w:rPr>
          <w:sz w:val="22"/>
          <w:szCs w:val="22"/>
        </w:rPr>
        <w:t xml:space="preserve">10.8. Стороны освобождаются от уплаты неустойки (штрафов, пени), если докажут, что неисполнение </w:t>
      </w:r>
      <w:r>
        <w:rPr>
          <w:sz w:val="22"/>
          <w:szCs w:val="22"/>
        </w:rPr>
        <w:lastRenderedPageBreak/>
        <w:t>или ненадлежащее исполнение обязательства, предусмотренного Договором, произошло вследствие непреодолимой силы или по вине другой Стороны.</w:t>
      </w:r>
    </w:p>
    <w:p w14:paraId="13A853C2" w14:textId="77777777" w:rsidR="00C22859" w:rsidRDefault="00CC16EB">
      <w:pPr>
        <w:widowControl w:val="0"/>
        <w:ind w:firstLine="708"/>
        <w:jc w:val="both"/>
      </w:pPr>
      <w:r>
        <w:rPr>
          <w:sz w:val="22"/>
          <w:szCs w:val="22"/>
        </w:rPr>
        <w:t>10.9. Уплата неустойки не освобождает Стороны от исполнения принятых обязательств.</w:t>
      </w:r>
    </w:p>
    <w:p w14:paraId="3BA1E622" w14:textId="77777777" w:rsidR="00C22859" w:rsidRDefault="00CC16EB">
      <w:pPr>
        <w:widowControl w:val="0"/>
        <w:ind w:firstLine="708"/>
        <w:jc w:val="both"/>
      </w:pPr>
      <w:r>
        <w:rPr>
          <w:sz w:val="22"/>
          <w:szCs w:val="22"/>
        </w:rPr>
        <w:t>10.10. Ответственность Сторон, не предусмотренная настоящим Договором, определяется в соответствии с действующим законодательством.</w:t>
      </w:r>
    </w:p>
    <w:p w14:paraId="4D068A15" w14:textId="77777777" w:rsidR="00C22859" w:rsidRDefault="00CC16EB">
      <w:pPr>
        <w:widowControl w:val="0"/>
        <w:ind w:firstLine="708"/>
        <w:jc w:val="both"/>
      </w:pPr>
      <w:r>
        <w:rPr>
          <w:sz w:val="22"/>
          <w:szCs w:val="22"/>
        </w:rPr>
        <w:t>10.11. В случае невыполнения, неполного или несвоевременного выполнения Подрядчиком условий настоящего Договора Заказчик вправе отказаться от настоящего Договора в соответствии со статьей 450.1 Гражданского кодекса Российской Федерации.</w:t>
      </w:r>
    </w:p>
    <w:p w14:paraId="0EEC1868" w14:textId="77777777" w:rsidR="00C22859" w:rsidRDefault="00CC16EB">
      <w:pPr>
        <w:shd w:val="clear" w:color="auto" w:fill="FFFFFF"/>
        <w:tabs>
          <w:tab w:val="left" w:pos="851"/>
        </w:tabs>
        <w:ind w:firstLine="709"/>
        <w:jc w:val="center"/>
      </w:pPr>
      <w:r>
        <w:rPr>
          <w:b/>
          <w:bCs/>
          <w:sz w:val="22"/>
          <w:szCs w:val="22"/>
        </w:rPr>
        <w:t>11. ГАРАНТИЯ КАЧЕСТВА ПО СДАННЫМ РАБОТАМ</w:t>
      </w:r>
    </w:p>
    <w:p w14:paraId="1270F9EB" w14:textId="77777777" w:rsidR="00C22859" w:rsidRDefault="00CC16EB">
      <w:pPr>
        <w:shd w:val="clear" w:color="auto" w:fill="FFFFFF"/>
        <w:tabs>
          <w:tab w:val="left" w:pos="851"/>
        </w:tabs>
        <w:ind w:firstLine="567"/>
        <w:jc w:val="both"/>
      </w:pPr>
      <w:r>
        <w:rPr>
          <w:sz w:val="22"/>
          <w:szCs w:val="22"/>
        </w:rPr>
        <w:t xml:space="preserve">11.1. Подрядчик гарантирует, что качество выполненных Работ, материалов и оборудования (изделий, конструкций), расходных материалов, применяемых им для выполнения Работ, будут соответствовать государственным стандартам, техническим условиям и иметь соответствующие сертификаты, технические паспорта и другие документы, удостоверяющие их качество. </w:t>
      </w:r>
    </w:p>
    <w:p w14:paraId="13305F53" w14:textId="77777777" w:rsidR="00C22859" w:rsidRDefault="00CC16EB">
      <w:pPr>
        <w:shd w:val="clear" w:color="auto" w:fill="FFFFFF"/>
        <w:tabs>
          <w:tab w:val="left" w:pos="851"/>
        </w:tabs>
        <w:ind w:firstLine="567"/>
        <w:jc w:val="both"/>
      </w:pPr>
      <w:r>
        <w:rPr>
          <w:sz w:val="22"/>
          <w:szCs w:val="22"/>
        </w:rPr>
        <w:t>11.2. Гарантии качества распространяются на все Работы, составляющие результат Работ, выполненные Подрядчиком по настоящему Договору.</w:t>
      </w:r>
    </w:p>
    <w:p w14:paraId="41C5BA69" w14:textId="77777777" w:rsidR="00C22859" w:rsidRDefault="00CC16EB">
      <w:pPr>
        <w:shd w:val="clear" w:color="auto" w:fill="FFFFFF"/>
        <w:tabs>
          <w:tab w:val="left" w:pos="851"/>
        </w:tabs>
        <w:ind w:firstLine="567"/>
        <w:jc w:val="both"/>
      </w:pPr>
      <w:r>
        <w:rPr>
          <w:sz w:val="22"/>
          <w:szCs w:val="22"/>
        </w:rPr>
        <w:t>11.3. Подрядчик гарантирует, что материалы и оборудование (изделия, конструкции), расходные материалы, применяемые им для выполнения Работ, имеют свободное обращение в Российской Федерации, а Заказчик свободен от уплаты каких-либо таможенных или иных сборов за используемые по Договору материалы и оборудование (изделия, конструкции), расходные материалы.</w:t>
      </w:r>
    </w:p>
    <w:p w14:paraId="598D1E04" w14:textId="77777777" w:rsidR="00C22859" w:rsidRDefault="00CC16EB">
      <w:pPr>
        <w:shd w:val="clear" w:color="auto" w:fill="FFFFFF"/>
        <w:tabs>
          <w:tab w:val="left" w:pos="851"/>
        </w:tabs>
        <w:ind w:firstLine="567"/>
        <w:jc w:val="both"/>
      </w:pPr>
      <w:r>
        <w:rPr>
          <w:sz w:val="22"/>
          <w:szCs w:val="22"/>
        </w:rPr>
        <w:t>11.4. Подрядчик гарантирует, что материалы и оборудование (изделия, конструкции), расходные материалы, применяемые им для выполнения Работ, являются новыми, неиспользованными (в том числе которые не были восстановлены, у которых не была осуществлена замена составных частей, не были восстановлены потребительские свойства), серийно выпускаемыми. Материалы и оборудование (изделия, конструкции), расходные материалы и все комплектующие их детали не имеют наработки.</w:t>
      </w:r>
    </w:p>
    <w:p w14:paraId="15C5716C" w14:textId="77777777" w:rsidR="00C22859" w:rsidRDefault="00CC16EB">
      <w:pPr>
        <w:shd w:val="clear" w:color="auto" w:fill="FFFFFF"/>
        <w:tabs>
          <w:tab w:val="left" w:pos="851"/>
        </w:tabs>
        <w:ind w:firstLine="567"/>
        <w:jc w:val="both"/>
      </w:pPr>
      <w:r>
        <w:rPr>
          <w:sz w:val="22"/>
          <w:szCs w:val="22"/>
        </w:rPr>
        <w:t>11.5. Подрядчик гарантирует, что материалы и оборудование (изделия, конструкции), расходные материалы, применяемые им для выполнения Работ, не имеют дефектов, связанных с конструкцией, материалами или функционированием при штатном использовании в соответствии с, технической и (или) эксплуатационной документацией производителя (изготовителя) материалов и оборудования (изделий, конструкций), расходных материалов.</w:t>
      </w:r>
    </w:p>
    <w:p w14:paraId="529CFA46" w14:textId="77777777" w:rsidR="00C22859" w:rsidRDefault="00CC16EB">
      <w:pPr>
        <w:shd w:val="clear" w:color="auto" w:fill="FFFFFF"/>
        <w:tabs>
          <w:tab w:val="left" w:pos="851"/>
        </w:tabs>
        <w:ind w:firstLine="567"/>
        <w:jc w:val="both"/>
      </w:pPr>
      <w:r>
        <w:rPr>
          <w:sz w:val="22"/>
          <w:szCs w:val="22"/>
        </w:rPr>
        <w:t>11.6. Подрядчик предоставляет Заказчику гарантии производителя (изготовителя) материалов и оборудования (изделий, конструкций), расходных материалов, оформленных соответствующими гарантийными талонами или аналогичными документами, подтверждающими надлежащее качество материалов.</w:t>
      </w:r>
    </w:p>
    <w:p w14:paraId="6B3A388D" w14:textId="77777777" w:rsidR="00C22859" w:rsidRDefault="00CC16EB">
      <w:pPr>
        <w:shd w:val="clear" w:color="auto" w:fill="FFFFFF"/>
        <w:tabs>
          <w:tab w:val="left" w:pos="851"/>
        </w:tabs>
        <w:ind w:firstLine="567"/>
        <w:jc w:val="both"/>
      </w:pPr>
      <w:r>
        <w:rPr>
          <w:sz w:val="22"/>
          <w:szCs w:val="22"/>
        </w:rPr>
        <w:t xml:space="preserve">11.7. Срок и (или) объем предоставления гарантии качества: </w:t>
      </w:r>
    </w:p>
    <w:p w14:paraId="3398735B" w14:textId="77777777" w:rsidR="00C22859" w:rsidRDefault="00CC16EB">
      <w:pPr>
        <w:shd w:val="clear" w:color="auto" w:fill="FFFFFF"/>
        <w:tabs>
          <w:tab w:val="left" w:pos="851"/>
        </w:tabs>
        <w:ind w:firstLine="567"/>
        <w:jc w:val="both"/>
      </w:pPr>
      <w:r>
        <w:rPr>
          <w:sz w:val="22"/>
          <w:szCs w:val="22"/>
        </w:rPr>
        <w:t>срок гарантии на выполненные Рабо</w:t>
      </w:r>
      <w:r>
        <w:rPr>
          <w:color w:val="000000"/>
          <w:sz w:val="22"/>
          <w:szCs w:val="22"/>
        </w:rPr>
        <w:t>ты составляет не менее 5 (пяти) лет с да</w:t>
      </w:r>
      <w:r>
        <w:rPr>
          <w:sz w:val="22"/>
          <w:szCs w:val="22"/>
        </w:rPr>
        <w:t>ты подписания итоговой Справки о стоимости выполненных работ и затрат (форма №КС-3).</w:t>
      </w:r>
    </w:p>
    <w:p w14:paraId="7A8E46E4" w14:textId="77777777" w:rsidR="00C22859" w:rsidRDefault="00CC16EB">
      <w:pPr>
        <w:shd w:val="clear" w:color="auto" w:fill="FFFFFF"/>
        <w:tabs>
          <w:tab w:val="left" w:pos="851"/>
        </w:tabs>
        <w:ind w:firstLine="567"/>
        <w:jc w:val="both"/>
      </w:pPr>
      <w:r>
        <w:rPr>
          <w:sz w:val="22"/>
          <w:szCs w:val="22"/>
        </w:rPr>
        <w:t>11.8. Подрядчик обязан устранять за свой счет выявленные после завершения Работ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3F429B0E" w14:textId="77777777" w:rsidR="00C22859" w:rsidRDefault="00CC16EB">
      <w:pPr>
        <w:shd w:val="clear" w:color="auto" w:fill="FFFFFF"/>
        <w:tabs>
          <w:tab w:val="left" w:pos="851"/>
        </w:tabs>
        <w:ind w:firstLine="567"/>
        <w:jc w:val="both"/>
      </w:pPr>
      <w:r>
        <w:rPr>
          <w:sz w:val="22"/>
          <w:szCs w:val="22"/>
        </w:rPr>
        <w:t>11.9. В случае если производителями (изготовителями) материалов и оборудования (изделий, конструкций), расходных материалов, применяемых при выполнении Работ и подлежащих передаче Заказчику после завершения Работ, установлены гарантийные сроки, большие по сравнению с гарантийным сроком, установленным в пункте 11.7 Договора, к соответствующим элементам Работ применяются гарантийные сроки, предусмотренные производителями (изготовителями). Подрядчик обязуется передать Заказчику в составе передаваемой документации все документы, подтверждающие гарантийные обязательства производителя (изготовителя).</w:t>
      </w:r>
    </w:p>
    <w:p w14:paraId="7943363C" w14:textId="77777777" w:rsidR="00C22859" w:rsidRDefault="00CC16EB">
      <w:pPr>
        <w:shd w:val="clear" w:color="auto" w:fill="FFFFFF"/>
        <w:tabs>
          <w:tab w:val="left" w:pos="851"/>
        </w:tabs>
        <w:ind w:firstLine="567"/>
        <w:jc w:val="both"/>
      </w:pPr>
      <w:r>
        <w:rPr>
          <w:sz w:val="22"/>
          <w:szCs w:val="22"/>
        </w:rPr>
        <w:t>11.10.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нормальной эксплуатации результата Работ, или неправильной эксплуатации, ненадлежащего ремонта элемента выполненных Работ (Объекта), произведенного Заказчиком или привлеченными Заказчиком третьими лицами.</w:t>
      </w:r>
    </w:p>
    <w:p w14:paraId="228486F2" w14:textId="77777777" w:rsidR="00C22859" w:rsidRDefault="00CC16EB">
      <w:pPr>
        <w:shd w:val="clear" w:color="auto" w:fill="FFFFFF"/>
        <w:tabs>
          <w:tab w:val="left" w:pos="851"/>
        </w:tabs>
        <w:ind w:firstLine="567"/>
        <w:jc w:val="both"/>
      </w:pPr>
      <w:r>
        <w:rPr>
          <w:sz w:val="22"/>
          <w:szCs w:val="22"/>
        </w:rPr>
        <w:t xml:space="preserve">11.11. Если в период гарантийного срока по результатам выполненных Подрядчиком Работ обнаружатся недостатки, препятствующие нормальной эксплуатации результата Работ (Объекта), Подрядчик обязан устранить выявленные недостатки (дефекты) за свой счет в установленные Заказчиком сроки. Для участия в составлении Акта, фиксирующего недостатки, согласования порядка и сроков их устранения </w:t>
      </w:r>
      <w:r>
        <w:rPr>
          <w:sz w:val="22"/>
          <w:szCs w:val="22"/>
        </w:rPr>
        <w:lastRenderedPageBreak/>
        <w:t xml:space="preserve">Подрядчик обязан направить своего представителя не позднее 2 (Двух) рабочих дней со дня получения письменного уведомления от Заказчика. </w:t>
      </w:r>
    </w:p>
    <w:p w14:paraId="5139C229" w14:textId="77777777" w:rsidR="00C22859" w:rsidRDefault="00CC16EB">
      <w:pPr>
        <w:shd w:val="clear" w:color="auto" w:fill="FFFFFF"/>
        <w:tabs>
          <w:tab w:val="left" w:pos="851"/>
        </w:tabs>
        <w:ind w:firstLine="567"/>
        <w:jc w:val="both"/>
      </w:pPr>
      <w:r>
        <w:rPr>
          <w:sz w:val="22"/>
          <w:szCs w:val="22"/>
        </w:rPr>
        <w:t>При отказе Подрядчика от составления или подписания Акта, фиксирующего недостатки, Заказчик вправе составить соответствующий акт самостоятельно, при необходимости с привлечением экспертной организации - независимого эксперта в данной области.</w:t>
      </w:r>
    </w:p>
    <w:p w14:paraId="2FDA8D57" w14:textId="77777777" w:rsidR="00C22859" w:rsidRDefault="00CC16EB">
      <w:pPr>
        <w:shd w:val="clear" w:color="auto" w:fill="FFFFFF"/>
        <w:tabs>
          <w:tab w:val="left" w:pos="851"/>
        </w:tabs>
        <w:ind w:firstLine="567"/>
        <w:jc w:val="both"/>
      </w:pPr>
      <w:r>
        <w:rPr>
          <w:sz w:val="22"/>
          <w:szCs w:val="22"/>
        </w:rPr>
        <w:t>11.12. В случае отказа Подрядчика от устранения выявленных недостатков (дефектов), либо не устранения дефектов в течение 30 (Тридцати) календарных дней с момента получения соответствующего письменного уведомления в соответствии с абзацем 3 п.1 ст.723 ГК РФ, Заказчику предоставляется право устранять выявленные недостатки (дефекты) самостоятельно либо с привлечением третьих лиц, в связи с чем Заказчик вправе требовать от Подрядчика возмещения своих расходов по устранению недостатков, которые он произвел либо должен произвести, выявленных Сторонами либо экспертным учреждением на Объекте, являющемся предметом настоящего Договора.</w:t>
      </w:r>
    </w:p>
    <w:p w14:paraId="6E6D1267" w14:textId="77777777" w:rsidR="00C22859" w:rsidRDefault="00CC16EB">
      <w:pPr>
        <w:shd w:val="clear" w:color="auto" w:fill="FFFFFF"/>
        <w:tabs>
          <w:tab w:val="left" w:pos="851"/>
        </w:tabs>
        <w:ind w:firstLine="567"/>
        <w:jc w:val="both"/>
      </w:pPr>
      <w:r>
        <w:rPr>
          <w:sz w:val="22"/>
          <w:szCs w:val="22"/>
        </w:rPr>
        <w:t xml:space="preserve">11.13. При обнаружении недостатков (дефектов) в период действия гарантийного срока, гарантийный срок продлевается на период времени, затраченного на устранение недостатков (дефектов). </w:t>
      </w:r>
    </w:p>
    <w:p w14:paraId="6967E46A" w14:textId="77777777" w:rsidR="00C22859" w:rsidRDefault="00CC16EB">
      <w:pPr>
        <w:shd w:val="clear" w:color="auto" w:fill="FFFFFF"/>
        <w:tabs>
          <w:tab w:val="left" w:pos="851"/>
        </w:tabs>
        <w:ind w:firstLine="567"/>
        <w:jc w:val="both"/>
      </w:pPr>
      <w:r>
        <w:rPr>
          <w:sz w:val="22"/>
          <w:szCs w:val="22"/>
        </w:rPr>
        <w:t>11.14. Указанные гарантии не распространяются на случаи преднамеренного повреждения результатов Работ со стороны третьих лиц.</w:t>
      </w:r>
    </w:p>
    <w:p w14:paraId="51B29F08" w14:textId="77777777" w:rsidR="00C22859" w:rsidRDefault="00CC16EB">
      <w:pPr>
        <w:pStyle w:val="af1"/>
        <w:jc w:val="center"/>
      </w:pPr>
      <w:r>
        <w:rPr>
          <w:rFonts w:ascii="Times New Roman" w:hAnsi="Times New Roman"/>
          <w:b/>
          <w:smallCaps/>
          <w:sz w:val="22"/>
          <w:szCs w:val="22"/>
        </w:rPr>
        <w:t xml:space="preserve">12. </w:t>
      </w:r>
      <w:r>
        <w:rPr>
          <w:rFonts w:ascii="Times New Roman" w:hAnsi="Times New Roman"/>
          <w:b/>
          <w:caps/>
          <w:sz w:val="22"/>
          <w:szCs w:val="22"/>
        </w:rPr>
        <w:t>Разрешение споров между Сторонами</w:t>
      </w:r>
    </w:p>
    <w:p w14:paraId="4C8BDEA8" w14:textId="77777777" w:rsidR="00C22859" w:rsidRDefault="00CC16EB">
      <w:pPr>
        <w:shd w:val="clear" w:color="auto" w:fill="FFFFFF"/>
        <w:tabs>
          <w:tab w:val="left" w:pos="851"/>
        </w:tabs>
        <w:ind w:firstLine="567"/>
        <w:jc w:val="both"/>
      </w:pPr>
      <w:r>
        <w:rPr>
          <w:sz w:val="22"/>
          <w:szCs w:val="22"/>
        </w:rPr>
        <w:t>12.1. Спорные вопросы, возникающие в ходе исполнения Договора, разрешаются Сторонами путем переговоров, в том числе в претензионном порядке.</w:t>
      </w:r>
    </w:p>
    <w:p w14:paraId="2CE9AA53" w14:textId="77777777" w:rsidR="00C22859" w:rsidRDefault="00CC16EB">
      <w:pPr>
        <w:shd w:val="clear" w:color="auto" w:fill="FFFFFF"/>
        <w:tabs>
          <w:tab w:val="left" w:pos="851"/>
        </w:tabs>
        <w:ind w:firstLine="567"/>
        <w:jc w:val="both"/>
      </w:pPr>
      <w:r>
        <w:rPr>
          <w:sz w:val="22"/>
          <w:szCs w:val="22"/>
        </w:rPr>
        <w:t>12.2. Претензионный порядок досудебного урегулирования споров, вытекающих из Договора, является для Сторон обязательным.</w:t>
      </w:r>
    </w:p>
    <w:p w14:paraId="1B37FD15" w14:textId="77777777" w:rsidR="00C22859" w:rsidRDefault="00CC16EB">
      <w:pPr>
        <w:shd w:val="clear" w:color="auto" w:fill="FFFFFF"/>
        <w:tabs>
          <w:tab w:val="left" w:pos="851"/>
        </w:tabs>
        <w:ind w:firstLine="567"/>
        <w:jc w:val="both"/>
      </w:pPr>
      <w:r>
        <w:rPr>
          <w:sz w:val="22"/>
          <w:szCs w:val="22"/>
        </w:rPr>
        <w:t>12.3. Срок рассмотрения претензионного письма и направления ответа на него составляет 10 (Десять) рабочих дней со дня получения последнего адресатом.</w:t>
      </w:r>
    </w:p>
    <w:p w14:paraId="4DF4DAAE" w14:textId="77777777" w:rsidR="00C22859" w:rsidRDefault="00CC16EB">
      <w:pPr>
        <w:shd w:val="clear" w:color="auto" w:fill="FFFFFF"/>
        <w:tabs>
          <w:tab w:val="left" w:pos="851"/>
        </w:tabs>
        <w:ind w:firstLine="567"/>
        <w:jc w:val="both"/>
      </w:pPr>
      <w:r>
        <w:rPr>
          <w:sz w:val="22"/>
          <w:szCs w:val="22"/>
        </w:rPr>
        <w:t>12.4. При возникновении между Заказчиком и Подрядчиком спора по поводу недостатков выполненных Работ или их причин, невозможности урегулирования этого спора путем переговоров по требованию любой из Сторон должна быть назначена независимая экспертиза. Расходы за экспертизу несет Подрядчик, за исключением случаев установления экспертизой фактов отсутствия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то обеими Сторонами в равных долях.</w:t>
      </w:r>
    </w:p>
    <w:p w14:paraId="45762D10" w14:textId="77777777" w:rsidR="00C22859" w:rsidRDefault="00CC16EB">
      <w:pPr>
        <w:shd w:val="clear" w:color="auto" w:fill="FFFFFF"/>
        <w:tabs>
          <w:tab w:val="left" w:pos="851"/>
        </w:tabs>
        <w:ind w:firstLine="567"/>
        <w:jc w:val="both"/>
      </w:pPr>
      <w:r>
        <w:rPr>
          <w:sz w:val="22"/>
          <w:szCs w:val="22"/>
        </w:rPr>
        <w:t>12.5. В случае не урегулирования возникших разногласий между Сторонами, в порядке, указанном в п.п.12.1 - 12.4 Договора, спор передается на рассмотрение в Арбитражный суд Республики Башкортостан.</w:t>
      </w:r>
    </w:p>
    <w:p w14:paraId="61AB8F35" w14:textId="77777777" w:rsidR="00C22859" w:rsidRDefault="00CC16EB">
      <w:pPr>
        <w:pStyle w:val="af1"/>
        <w:jc w:val="center"/>
      </w:pPr>
      <w:r>
        <w:rPr>
          <w:rFonts w:ascii="Times New Roman" w:hAnsi="Times New Roman"/>
          <w:b/>
          <w:caps/>
          <w:sz w:val="22"/>
          <w:szCs w:val="22"/>
        </w:rPr>
        <w:t>13. Изменение и расторжение Договора</w:t>
      </w:r>
    </w:p>
    <w:p w14:paraId="0DA1E0A3" w14:textId="77777777" w:rsidR="00C22859" w:rsidRDefault="00CC16EB">
      <w:pPr>
        <w:ind w:firstLine="567"/>
        <w:jc w:val="both"/>
      </w:pPr>
      <w:r>
        <w:rPr>
          <w:sz w:val="22"/>
          <w:szCs w:val="22"/>
        </w:rPr>
        <w:t xml:space="preserve">13.1.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вносятся в реестр договоров, заключенных Заказчиком </w:t>
      </w:r>
      <w:r>
        <w:rPr>
          <w:i/>
          <w:sz w:val="22"/>
          <w:szCs w:val="22"/>
        </w:rPr>
        <w:t>(при необходимости)</w:t>
      </w:r>
      <w:r>
        <w:rPr>
          <w:sz w:val="22"/>
          <w:szCs w:val="22"/>
        </w:rPr>
        <w:t>.</w:t>
      </w:r>
    </w:p>
    <w:p w14:paraId="163394C6" w14:textId="77777777" w:rsidR="00C22859" w:rsidRDefault="00CC16EB">
      <w:pPr>
        <w:ind w:firstLine="540"/>
        <w:jc w:val="both"/>
      </w:pPr>
      <w:r>
        <w:rPr>
          <w:sz w:val="22"/>
          <w:szCs w:val="22"/>
        </w:rPr>
        <w:t xml:space="preserve">13.2. </w:t>
      </w:r>
      <w:r>
        <w:rPr>
          <w:rFonts w:eastAsiaTheme="minorHAnsi"/>
          <w:sz w:val="22"/>
          <w:szCs w:val="22"/>
          <w:lang w:eastAsia="en-US"/>
        </w:rPr>
        <w:t xml:space="preserve">При исполнении Договора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53DF3550" w14:textId="77777777" w:rsidR="00C22859" w:rsidRDefault="00CC16EB">
      <w:pPr>
        <w:ind w:firstLine="567"/>
        <w:jc w:val="both"/>
      </w:pPr>
      <w:r>
        <w:rPr>
          <w:sz w:val="22"/>
          <w:szCs w:val="22"/>
        </w:rPr>
        <w:t>13.3. Если в процессе выполнения Работ выясняется нецелесообразность дальнейшего выполнения Работ, Сторона незамедлительно обязана направить другой Стороне уведомление, в котором сообщается о намерении прекратить выполнение Работ.</w:t>
      </w:r>
    </w:p>
    <w:p w14:paraId="350D1F8C" w14:textId="77777777" w:rsidR="00C22859" w:rsidRDefault="00CC16EB">
      <w:pPr>
        <w:ind w:firstLine="567"/>
        <w:jc w:val="both"/>
      </w:pPr>
      <w:r>
        <w:rPr>
          <w:sz w:val="22"/>
          <w:szCs w:val="22"/>
        </w:rPr>
        <w:t>13.4.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r>
        <w:rPr>
          <w:rFonts w:eastAsia="Calibri"/>
          <w:sz w:val="22"/>
          <w:szCs w:val="22"/>
          <w:lang w:eastAsia="hi-IN" w:bidi="hi-IN"/>
        </w:rPr>
        <w:t>.</w:t>
      </w:r>
    </w:p>
    <w:p w14:paraId="537FFD66" w14:textId="77777777" w:rsidR="00C22859" w:rsidRDefault="00CC16EB">
      <w:pPr>
        <w:ind w:firstLine="567"/>
        <w:jc w:val="both"/>
      </w:pPr>
      <w:r>
        <w:rPr>
          <w:sz w:val="22"/>
          <w:szCs w:val="22"/>
        </w:rPr>
        <w:t>13.5. Заказчик вправе в одностороннем порядке отказаться от исполнения настоящего Договора в случае, если:</w:t>
      </w:r>
    </w:p>
    <w:p w14:paraId="70290D17" w14:textId="77777777" w:rsidR="00C22859" w:rsidRDefault="00CC16EB">
      <w:pPr>
        <w:ind w:firstLine="567"/>
        <w:jc w:val="both"/>
      </w:pPr>
      <w:r>
        <w:rPr>
          <w:sz w:val="22"/>
          <w:szCs w:val="22"/>
        </w:rPr>
        <w:t>13.5.1. Подрядчик не приступил к исполнению настоящего Договора в срок, установленный настоящим Договором;</w:t>
      </w:r>
    </w:p>
    <w:p w14:paraId="71E81FCB" w14:textId="77777777" w:rsidR="00C22859" w:rsidRDefault="00CC16EB">
      <w:pPr>
        <w:ind w:firstLine="567"/>
        <w:jc w:val="both"/>
      </w:pPr>
      <w:r>
        <w:rPr>
          <w:sz w:val="22"/>
          <w:szCs w:val="22"/>
        </w:rPr>
        <w:t>13.5.2. Подрядчик нарушил срок выполнения Работ, предусмотренный настоящим Договором, более чем на 15 (Пятнадцать) календарных дней;</w:t>
      </w:r>
    </w:p>
    <w:p w14:paraId="71189313" w14:textId="77777777" w:rsidR="00C22859" w:rsidRDefault="00CC16EB">
      <w:pPr>
        <w:ind w:firstLine="567"/>
        <w:jc w:val="both"/>
      </w:pPr>
      <w:r>
        <w:rPr>
          <w:sz w:val="22"/>
          <w:szCs w:val="22"/>
        </w:rPr>
        <w:t>13.5.3. Подрядчик выполнил Работы ненадлежащего качества, при этом недостатки/дефекты не могут быть устранены в приемлемый для Заказчика срок, либо являются существенными и неустранимыми;</w:t>
      </w:r>
    </w:p>
    <w:p w14:paraId="56CF2222" w14:textId="77777777" w:rsidR="00C22859" w:rsidRDefault="00CC16EB">
      <w:pPr>
        <w:ind w:firstLine="567"/>
        <w:jc w:val="both"/>
      </w:pPr>
      <w:r>
        <w:rPr>
          <w:sz w:val="22"/>
          <w:szCs w:val="22"/>
        </w:rPr>
        <w:t>13.5.4. Установлен факт проведения ликвидации Подрядчика – юридического лица или наличия решения арбитражного суда о признании Подрядчик банкротом и открытии в отношении него конкурсного производства;</w:t>
      </w:r>
    </w:p>
    <w:p w14:paraId="635D5149" w14:textId="77777777" w:rsidR="00C22859" w:rsidRDefault="00CC16EB">
      <w:pPr>
        <w:ind w:firstLine="567"/>
        <w:jc w:val="both"/>
      </w:pPr>
      <w:r>
        <w:rPr>
          <w:sz w:val="22"/>
          <w:szCs w:val="22"/>
        </w:rPr>
        <w:lastRenderedPageBreak/>
        <w:t>13.5.5. Установлен факт приостановления деятельности Подрядчика в порядке, предусмотренном Кодексом Российской Федерации об административных правонарушениях;</w:t>
      </w:r>
    </w:p>
    <w:p w14:paraId="0E043CAF" w14:textId="77777777" w:rsidR="00C22859" w:rsidRDefault="00CC16EB">
      <w:pPr>
        <w:ind w:firstLine="567"/>
        <w:jc w:val="both"/>
      </w:pPr>
      <w:r>
        <w:rPr>
          <w:sz w:val="22"/>
          <w:szCs w:val="22"/>
        </w:rPr>
        <w:t xml:space="preserve">13.5.6. Имеются иные основания, предусмотренные Гражданским кодексом Российской Федерации, для одностороннего отказа от исполнения отдельных обязательств по Договору. </w:t>
      </w:r>
    </w:p>
    <w:p w14:paraId="5398ACE9" w14:textId="77777777" w:rsidR="00C22859" w:rsidRDefault="00CC16EB">
      <w:pPr>
        <w:ind w:firstLine="567"/>
        <w:jc w:val="both"/>
      </w:pPr>
      <w:r>
        <w:rPr>
          <w:sz w:val="22"/>
          <w:szCs w:val="22"/>
        </w:rPr>
        <w:t>13.6.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232E4E59" w14:textId="77777777" w:rsidR="00C22859" w:rsidRDefault="00CC16EB">
      <w:pPr>
        <w:ind w:firstLine="567"/>
        <w:jc w:val="both"/>
      </w:pPr>
      <w:r>
        <w:rPr>
          <w:sz w:val="22"/>
          <w:szCs w:val="22"/>
        </w:rPr>
        <w:t>13.7. Подрядчик вправе в одностороннем порядке отказаться от исполнения настоящего Договора в случае, если:</w:t>
      </w:r>
    </w:p>
    <w:p w14:paraId="42806ECB" w14:textId="77777777" w:rsidR="00C22859" w:rsidRDefault="00CC16EB">
      <w:pPr>
        <w:ind w:firstLine="567"/>
        <w:jc w:val="both"/>
      </w:pPr>
      <w:r>
        <w:rPr>
          <w:sz w:val="22"/>
          <w:szCs w:val="22"/>
        </w:rPr>
        <w:t>13.7.1. Заказчиком нарушены сроки оплаты выполненных Работ более чем на 7 (Семь) рабочих дней;</w:t>
      </w:r>
    </w:p>
    <w:p w14:paraId="54274001" w14:textId="77777777" w:rsidR="00C22859" w:rsidRDefault="00CC16EB">
      <w:pPr>
        <w:ind w:firstLine="567"/>
        <w:jc w:val="both"/>
      </w:pPr>
      <w:r>
        <w:rPr>
          <w:sz w:val="22"/>
          <w:szCs w:val="22"/>
        </w:rPr>
        <w:t>13.7.2. Заказчиком неоднократно (два и более раза) незаконно отказано в приемке выполненных Работ;</w:t>
      </w:r>
    </w:p>
    <w:p w14:paraId="00CF538A" w14:textId="77777777" w:rsidR="00C22859" w:rsidRDefault="00CC16EB">
      <w:pPr>
        <w:ind w:firstLine="567"/>
        <w:jc w:val="both"/>
      </w:pPr>
      <w:r>
        <w:rPr>
          <w:sz w:val="22"/>
          <w:szCs w:val="22"/>
        </w:rPr>
        <w:t>13.7.3. Имеются иные основания, предусмотренные ГК РФ, для одностороннего отказа от исполнения отдельных обязательств по Договору.</w:t>
      </w:r>
    </w:p>
    <w:p w14:paraId="2CC47B33" w14:textId="77777777" w:rsidR="00C22859" w:rsidRDefault="00CC16EB">
      <w:pPr>
        <w:ind w:firstLine="567"/>
        <w:jc w:val="both"/>
        <w:rPr>
          <w:sz w:val="22"/>
          <w:szCs w:val="22"/>
        </w:rPr>
      </w:pPr>
      <w:r>
        <w:rPr>
          <w:sz w:val="22"/>
          <w:szCs w:val="22"/>
        </w:rPr>
        <w:t>13.8. При расторжении Договора в связи с односторонним отказом Стороны Договора от его исполнения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8B7117F" w14:textId="77777777" w:rsidR="00C22859" w:rsidRPr="00C5317F" w:rsidRDefault="00CC16EB">
      <w:pPr>
        <w:ind w:firstLine="567"/>
        <w:jc w:val="both"/>
        <w:rPr>
          <w:sz w:val="22"/>
          <w:szCs w:val="22"/>
        </w:rPr>
      </w:pPr>
      <w:r w:rsidRPr="00C5317F">
        <w:rPr>
          <w:sz w:val="22"/>
          <w:szCs w:val="22"/>
        </w:rPr>
        <w:t>13.9. Стороны не могут уступать (передавать) свои права (обязательства), предусмотренные настоящим Договором, другим лицам без письменного согласия Публичного акционерного общества «Сбербанк России».</w:t>
      </w:r>
    </w:p>
    <w:p w14:paraId="7226FC6E" w14:textId="77777777" w:rsidR="00C22859" w:rsidRDefault="00CC16EB">
      <w:pPr>
        <w:ind w:firstLine="567"/>
        <w:jc w:val="both"/>
      </w:pPr>
      <w:r w:rsidRPr="00C5317F">
        <w:rPr>
          <w:sz w:val="22"/>
          <w:szCs w:val="22"/>
        </w:rPr>
        <w:t>13.10. Условия, предусмотренные пунктами 1.9, 1.10, 13.9 настоящего Договора не подлежат изменению без письменного согласия Публичного акционерного общества «Сбербанк России» (адрес: 117997, г. Москва, ул. Вавилова, д. 19, ИНН: 7707083893, ОГРН: 1027700132195, КПП: 773601001).</w:t>
      </w:r>
    </w:p>
    <w:p w14:paraId="5CAEEE80" w14:textId="77777777" w:rsidR="00C22859" w:rsidRDefault="00CC16EB">
      <w:pPr>
        <w:widowControl w:val="0"/>
        <w:jc w:val="center"/>
        <w:outlineLvl w:val="0"/>
      </w:pPr>
      <w:r>
        <w:rPr>
          <w:b/>
          <w:bCs/>
          <w:sz w:val="22"/>
          <w:szCs w:val="22"/>
        </w:rPr>
        <w:t>14. ОБСТОЯТЕЛЬСТВА НЕПРЕОДОЛИМОЙ СИЛЫ (ФОРС-МАЖОР)</w:t>
      </w:r>
    </w:p>
    <w:p w14:paraId="3E008156" w14:textId="77777777" w:rsidR="00C22859" w:rsidRDefault="00CC16EB">
      <w:pPr>
        <w:widowControl w:val="0"/>
        <w:ind w:firstLine="567"/>
        <w:jc w:val="both"/>
      </w:pPr>
      <w:r>
        <w:rPr>
          <w:sz w:val="22"/>
          <w:szCs w:val="22"/>
        </w:rPr>
        <w:t xml:space="preserve">14.1.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Стороны были не в состоянии предвидеть и предотвратить их. </w:t>
      </w:r>
    </w:p>
    <w:p w14:paraId="346E9C1B" w14:textId="77777777" w:rsidR="00C22859" w:rsidRDefault="00CC16EB">
      <w:pPr>
        <w:widowControl w:val="0"/>
        <w:ind w:firstLine="567"/>
        <w:jc w:val="both"/>
      </w:pPr>
      <w:r>
        <w:rPr>
          <w:sz w:val="22"/>
          <w:szCs w:val="22"/>
        </w:rPr>
        <w:t>14.2. Сторона, подвергшаяся действию обстоятельств непреодолимой силы, обязана немедленно письменно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(в случае если Подрядчиком является нерезидент Российской Федерации - Торгово-промышленной палатой страны, где данное обстоятельство имело место).</w:t>
      </w:r>
    </w:p>
    <w:p w14:paraId="126785D0" w14:textId="77777777" w:rsidR="00C22859" w:rsidRDefault="00CC16EB">
      <w:pPr>
        <w:widowControl w:val="0"/>
        <w:ind w:firstLine="567"/>
        <w:jc w:val="both"/>
      </w:pPr>
      <w:r>
        <w:rPr>
          <w:sz w:val="22"/>
          <w:szCs w:val="22"/>
        </w:rPr>
        <w:t>14.3.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28853369" w14:textId="77777777" w:rsidR="00C22859" w:rsidRDefault="00CC16EB">
      <w:pPr>
        <w:keepNext/>
        <w:keepLines/>
        <w:widowControl w:val="0"/>
        <w:tabs>
          <w:tab w:val="left" w:pos="0"/>
        </w:tabs>
        <w:jc w:val="center"/>
        <w:outlineLvl w:val="0"/>
      </w:pPr>
      <w:r>
        <w:rPr>
          <w:b/>
          <w:bCs/>
          <w:color w:val="000000"/>
          <w:sz w:val="22"/>
          <w:szCs w:val="22"/>
        </w:rPr>
        <w:t xml:space="preserve"> 15. АНТИКОРРУПЦИОННАЯ ОГОВОРКА</w:t>
      </w:r>
    </w:p>
    <w:p w14:paraId="19121B7D" w14:textId="77777777" w:rsidR="00C22859" w:rsidRDefault="00CC16EB">
      <w:pPr>
        <w:widowControl w:val="0"/>
        <w:tabs>
          <w:tab w:val="left" w:pos="0"/>
        </w:tabs>
        <w:ind w:firstLine="426"/>
        <w:jc w:val="both"/>
      </w:pPr>
      <w:r>
        <w:rPr>
          <w:color w:val="000000"/>
          <w:sz w:val="22"/>
          <w:szCs w:val="22"/>
        </w:rPr>
        <w:tab/>
        <w:t xml:space="preserve">15.1. При исполнении своих обязательств по настоящему Договору Стороны, их аффилированные лица, работники или посредники: </w:t>
      </w:r>
    </w:p>
    <w:p w14:paraId="66B543CE" w14:textId="77777777" w:rsidR="00C22859" w:rsidRDefault="00CC16EB">
      <w:pPr>
        <w:widowControl w:val="0"/>
        <w:tabs>
          <w:tab w:val="left" w:pos="0"/>
        </w:tabs>
        <w:ind w:firstLine="426"/>
        <w:jc w:val="both"/>
      </w:pPr>
      <w:r>
        <w:rPr>
          <w:color w:val="000000"/>
          <w:sz w:val="22"/>
          <w:szCs w:val="22"/>
        </w:rPr>
        <w:tab/>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достижения неправомерных целей; </w:t>
      </w:r>
    </w:p>
    <w:p w14:paraId="52F714EB" w14:textId="77777777" w:rsidR="00C22859" w:rsidRDefault="00CC16EB">
      <w:pPr>
        <w:widowControl w:val="0"/>
        <w:tabs>
          <w:tab w:val="left" w:pos="0"/>
        </w:tabs>
        <w:ind w:firstLine="426"/>
        <w:jc w:val="both"/>
      </w:pPr>
      <w:r>
        <w:rPr>
          <w:color w:val="000000"/>
          <w:sz w:val="22"/>
          <w:szCs w:val="22"/>
        </w:rPr>
        <w:tab/>
        <w:t xml:space="preserve">-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BEA6877" w14:textId="77777777" w:rsidR="00C22859" w:rsidRDefault="00CC16EB">
      <w:pPr>
        <w:widowControl w:val="0"/>
        <w:tabs>
          <w:tab w:val="left" w:pos="0"/>
        </w:tabs>
        <w:ind w:firstLine="426"/>
        <w:jc w:val="both"/>
      </w:pPr>
      <w:r>
        <w:rPr>
          <w:color w:val="000000"/>
          <w:sz w:val="22"/>
          <w:szCs w:val="22"/>
        </w:rPr>
        <w:tab/>
        <w:t xml:space="preserve">15.2. В случае возникновения у одной из Сторон подозрений, что произошло или может произойти нарушение любого из указанных в п.15.1 настоящей статьи Договора положений,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ее запросу предоставить дополнительные пояснения и необходимую информацию (документы). </w:t>
      </w:r>
    </w:p>
    <w:p w14:paraId="1AB6890E" w14:textId="77777777" w:rsidR="00C22859" w:rsidRDefault="00CC16EB">
      <w:pPr>
        <w:widowControl w:val="0"/>
        <w:tabs>
          <w:tab w:val="left" w:pos="0"/>
        </w:tabs>
        <w:ind w:firstLine="426"/>
        <w:jc w:val="both"/>
      </w:pPr>
      <w:r>
        <w:rPr>
          <w:color w:val="000000"/>
          <w:sz w:val="22"/>
          <w:szCs w:val="22"/>
        </w:rPr>
        <w:tab/>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п.15.1 настоящей статьи Договора другой стороной, ее аффилированными </w:t>
      </w:r>
      <w:r>
        <w:rPr>
          <w:color w:val="000000"/>
          <w:sz w:val="22"/>
          <w:szCs w:val="22"/>
        </w:rPr>
        <w:lastRenderedPageBreak/>
        <w:t xml:space="preserve">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7B4A03F" w14:textId="77777777" w:rsidR="00C22859" w:rsidRDefault="00CC16EB">
      <w:pPr>
        <w:widowControl w:val="0"/>
        <w:tabs>
          <w:tab w:val="left" w:pos="0"/>
        </w:tabs>
        <w:ind w:firstLine="426"/>
        <w:jc w:val="both"/>
      </w:pPr>
      <w:r>
        <w:rPr>
          <w:color w:val="000000"/>
          <w:sz w:val="22"/>
          <w:szCs w:val="22"/>
        </w:rPr>
        <w:tab/>
        <w:t xml:space="preserve">После письменного уведомления соответствующая Сторона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либо оно ею предотвращено на стадии совершения с устранением нежелательных для Сторон последствий. Это подтверждение должно быть направлено в течение 10 (Десяти) рабочих дней с даты получения письменного уведомления. </w:t>
      </w:r>
    </w:p>
    <w:p w14:paraId="177479A4" w14:textId="77777777" w:rsidR="00C22859" w:rsidRDefault="00CC16EB">
      <w:pPr>
        <w:widowControl w:val="0"/>
        <w:tabs>
          <w:tab w:val="left" w:pos="0"/>
        </w:tabs>
        <w:ind w:firstLine="426"/>
        <w:jc w:val="both"/>
      </w:pPr>
      <w:r>
        <w:rPr>
          <w:color w:val="000000"/>
          <w:sz w:val="22"/>
          <w:szCs w:val="22"/>
        </w:rPr>
        <w:tab/>
        <w:t>15.3. В случае нарушения одной из Сторон обязательств воздерживаться от запрещенных в настоящей статье Договора действий и/или неполучения другой Стороной в установленный Договором срок подтверждения, что нарушение не произошло или не произойдет, а также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6A6B3981" w14:textId="77777777" w:rsidR="00C22859" w:rsidRDefault="00CC16EB">
      <w:pPr>
        <w:jc w:val="center"/>
      </w:pPr>
      <w:r>
        <w:rPr>
          <w:b/>
          <w:sz w:val="22"/>
          <w:szCs w:val="22"/>
        </w:rPr>
        <w:t>16. ТРЕБОВАНИЯ ОХРАНЫ ТРУДА И ТЕХНИКИ БЕЗОПАСНОСТИ</w:t>
      </w:r>
    </w:p>
    <w:p w14:paraId="2E89FB28" w14:textId="77777777" w:rsidR="00C22859" w:rsidRDefault="00CC16EB">
      <w:pPr>
        <w:widowControl w:val="0"/>
        <w:tabs>
          <w:tab w:val="left" w:pos="0"/>
        </w:tabs>
        <w:ind w:firstLine="426"/>
        <w:jc w:val="both"/>
      </w:pPr>
      <w:r>
        <w:rPr>
          <w:sz w:val="22"/>
          <w:szCs w:val="22"/>
        </w:rPr>
        <w:tab/>
      </w:r>
      <w:r>
        <w:rPr>
          <w:color w:val="000000"/>
          <w:sz w:val="22"/>
          <w:szCs w:val="22"/>
        </w:rPr>
        <w:t xml:space="preserve">16.1. </w:t>
      </w:r>
      <w:r>
        <w:rPr>
          <w:sz w:val="22"/>
          <w:szCs w:val="22"/>
        </w:rPr>
        <w:t>Подрядчик</w:t>
      </w:r>
      <w:r>
        <w:rPr>
          <w:color w:val="000000"/>
          <w:sz w:val="22"/>
          <w:szCs w:val="22"/>
        </w:rPr>
        <w:t xml:space="preserve"> несет полную ответственность за несоблюдение на территории строительной площадки Объекта (места производства Работ) требований нормативных документов, относящихся к охране труда, технике безопасности, охране окружающей среды, противопожарной безопасности, в том числе ответственность за все случаи нарушения указанных требований его субподрядчиками и иными лицами, находящимися на территории строительной площадки Объекта (месте производства Работ).</w:t>
      </w:r>
    </w:p>
    <w:p w14:paraId="7E74F994" w14:textId="77777777" w:rsidR="00C22859" w:rsidRDefault="00CC16EB">
      <w:pPr>
        <w:widowControl w:val="0"/>
        <w:tabs>
          <w:tab w:val="left" w:pos="0"/>
        </w:tabs>
        <w:ind w:firstLine="426"/>
        <w:jc w:val="both"/>
      </w:pPr>
      <w:r>
        <w:rPr>
          <w:color w:val="000000"/>
          <w:sz w:val="22"/>
          <w:szCs w:val="22"/>
        </w:rPr>
        <w:tab/>
        <w:t xml:space="preserve">16.2. При выполнении своих обязательств по Договору </w:t>
      </w:r>
      <w:r>
        <w:rPr>
          <w:sz w:val="22"/>
          <w:szCs w:val="22"/>
        </w:rPr>
        <w:t>Подрядчик</w:t>
      </w:r>
      <w:r>
        <w:rPr>
          <w:color w:val="000000"/>
          <w:sz w:val="22"/>
          <w:szCs w:val="22"/>
        </w:rPr>
        <w:t xml:space="preserve"> обязуется:</w:t>
      </w:r>
    </w:p>
    <w:p w14:paraId="6897B0FA" w14:textId="77777777" w:rsidR="00C22859" w:rsidRDefault="00CC16EB">
      <w:pPr>
        <w:widowControl w:val="0"/>
        <w:tabs>
          <w:tab w:val="left" w:pos="0"/>
        </w:tabs>
        <w:ind w:firstLine="426"/>
        <w:jc w:val="both"/>
      </w:pPr>
      <w:r>
        <w:rPr>
          <w:color w:val="000000"/>
          <w:sz w:val="22"/>
          <w:szCs w:val="22"/>
        </w:rPr>
        <w:tab/>
        <w:t xml:space="preserve">16.2.1. выполнять все требования нормативных документов и правил, относящихся к охране труда, технике безопасности, противопожарной безопасности и охране окружающей среды, действующих в Российской Федерации и Республике Башкортостан; </w:t>
      </w:r>
    </w:p>
    <w:p w14:paraId="1E6D5DBC" w14:textId="77777777" w:rsidR="00C22859" w:rsidRDefault="00CC16EB">
      <w:pPr>
        <w:widowControl w:val="0"/>
        <w:tabs>
          <w:tab w:val="left" w:pos="0"/>
        </w:tabs>
        <w:ind w:firstLine="426"/>
        <w:jc w:val="both"/>
      </w:pPr>
      <w:r>
        <w:rPr>
          <w:color w:val="000000"/>
          <w:sz w:val="22"/>
          <w:szCs w:val="22"/>
        </w:rPr>
        <w:tab/>
        <w:t xml:space="preserve">16.2.2. предпринимать все необходимые меры предосторожности для защиты здоровья и обеспечения безопасности работников, включая своих работников, работников Заказчика и иных лиц, которые могут подвергаться воздействию в ходе выполнения </w:t>
      </w:r>
      <w:r>
        <w:rPr>
          <w:sz w:val="22"/>
          <w:szCs w:val="22"/>
        </w:rPr>
        <w:t>Подрядчик</w:t>
      </w:r>
      <w:r>
        <w:rPr>
          <w:color w:val="000000"/>
          <w:sz w:val="22"/>
          <w:szCs w:val="22"/>
        </w:rPr>
        <w:t>ом Работ на строительной площадке Объекта;</w:t>
      </w:r>
    </w:p>
    <w:p w14:paraId="64B1B2E3" w14:textId="77777777" w:rsidR="00C22859" w:rsidRDefault="00CC16EB">
      <w:pPr>
        <w:widowControl w:val="0"/>
        <w:tabs>
          <w:tab w:val="left" w:pos="0"/>
        </w:tabs>
        <w:ind w:firstLine="426"/>
        <w:jc w:val="both"/>
      </w:pPr>
      <w:r>
        <w:rPr>
          <w:color w:val="000000"/>
          <w:sz w:val="22"/>
          <w:szCs w:val="22"/>
        </w:rPr>
        <w:tab/>
        <w:t xml:space="preserve">16.2.3. выполнять Работы безопасным способом и содержать строительную площадку (место производства Работ) в надлежащем состоянии согласно требованиям нормативных документов и правил, относящихся к охране труда, технике безопасности, противопожарной безопасности и охране окружающей среды; </w:t>
      </w:r>
    </w:p>
    <w:p w14:paraId="10289425" w14:textId="77777777" w:rsidR="00C22859" w:rsidRDefault="00CC16EB">
      <w:pPr>
        <w:widowControl w:val="0"/>
        <w:tabs>
          <w:tab w:val="left" w:pos="0"/>
        </w:tabs>
        <w:ind w:firstLine="426"/>
        <w:jc w:val="both"/>
      </w:pPr>
      <w:r>
        <w:rPr>
          <w:color w:val="000000"/>
          <w:sz w:val="22"/>
          <w:szCs w:val="22"/>
        </w:rPr>
        <w:tab/>
        <w:t xml:space="preserve">16.2.4. назначить ответственных лиц для осуществления контроля за соблюдением работниками </w:t>
      </w:r>
      <w:r>
        <w:rPr>
          <w:sz w:val="22"/>
          <w:szCs w:val="22"/>
        </w:rPr>
        <w:t>Подрядчика</w:t>
      </w:r>
      <w:r>
        <w:rPr>
          <w:color w:val="000000"/>
          <w:sz w:val="22"/>
          <w:szCs w:val="22"/>
        </w:rPr>
        <w:t xml:space="preserve"> требований по охране труда, технике безопасности, противопожарной безопасности, охране окружающей среды, во время проведения Работ по Договору;</w:t>
      </w:r>
    </w:p>
    <w:p w14:paraId="7FC81592" w14:textId="77777777" w:rsidR="00C22859" w:rsidRDefault="00CC16EB">
      <w:pPr>
        <w:widowControl w:val="0"/>
        <w:tabs>
          <w:tab w:val="left" w:pos="0"/>
        </w:tabs>
        <w:ind w:firstLine="426"/>
        <w:jc w:val="both"/>
      </w:pPr>
      <w:r>
        <w:rPr>
          <w:color w:val="000000"/>
          <w:sz w:val="22"/>
          <w:szCs w:val="22"/>
        </w:rPr>
        <w:tab/>
        <w:t>16.2.5. устранить выявленные Заказчиком и иными уполномоченными надзорными (контрольными) органами нарушения требований нормативных документов и правил в области охраны труда, противопожарной безопасности, охраны окружающей среды, промышленной безопасности, по технике безопасности, экологической и санитарной безопасности;</w:t>
      </w:r>
    </w:p>
    <w:p w14:paraId="39F082D7" w14:textId="77777777" w:rsidR="00C22859" w:rsidRDefault="00CC16EB">
      <w:pPr>
        <w:widowControl w:val="0"/>
        <w:tabs>
          <w:tab w:val="left" w:pos="0"/>
        </w:tabs>
        <w:ind w:firstLine="426"/>
        <w:jc w:val="both"/>
      </w:pPr>
      <w:r>
        <w:rPr>
          <w:color w:val="000000"/>
          <w:sz w:val="22"/>
          <w:szCs w:val="22"/>
        </w:rPr>
        <w:tab/>
        <w:t xml:space="preserve">16.2.6. проводить инструктаж на рабочих местах перед началом работы с целью обеспечения безопасности и охраны здоровья, а также после завершения работ на строительной площадке всех работников </w:t>
      </w:r>
      <w:r>
        <w:rPr>
          <w:sz w:val="22"/>
          <w:szCs w:val="22"/>
        </w:rPr>
        <w:t>Подрядчика</w:t>
      </w:r>
      <w:r>
        <w:rPr>
          <w:color w:val="000000"/>
          <w:sz w:val="22"/>
          <w:szCs w:val="22"/>
        </w:rPr>
        <w:t>, а также работников, прибывающих или работающих на строительной площадке, в том числе представителей Заказчика, иных лиц, имеющих право посещать или находиться на строительной площадке;</w:t>
      </w:r>
    </w:p>
    <w:p w14:paraId="5AD8553C" w14:textId="77777777" w:rsidR="00C22859" w:rsidRDefault="00CC16EB">
      <w:pPr>
        <w:widowControl w:val="0"/>
        <w:tabs>
          <w:tab w:val="left" w:pos="0"/>
        </w:tabs>
        <w:ind w:firstLine="426"/>
        <w:jc w:val="both"/>
      </w:pPr>
      <w:r>
        <w:rPr>
          <w:color w:val="000000"/>
          <w:sz w:val="22"/>
          <w:szCs w:val="22"/>
        </w:rPr>
        <w:tab/>
        <w:t>16.2.7. регулярно проводить текущий инструктаж по технике безопасности, охране труда, пожарной безопасности.</w:t>
      </w:r>
    </w:p>
    <w:p w14:paraId="384AC48D" w14:textId="77777777" w:rsidR="00C22859" w:rsidRDefault="00CC16EB">
      <w:pPr>
        <w:widowControl w:val="0"/>
        <w:jc w:val="center"/>
      </w:pPr>
      <w:r>
        <w:rPr>
          <w:b/>
          <w:bCs/>
          <w:sz w:val="22"/>
          <w:szCs w:val="22"/>
        </w:rPr>
        <w:t xml:space="preserve">17. </w:t>
      </w:r>
      <w:r>
        <w:rPr>
          <w:b/>
          <w:sz w:val="22"/>
          <w:szCs w:val="22"/>
        </w:rPr>
        <w:t>ПРОЧИЕ</w:t>
      </w:r>
      <w:r>
        <w:rPr>
          <w:b/>
          <w:bCs/>
          <w:sz w:val="22"/>
          <w:szCs w:val="22"/>
        </w:rPr>
        <w:t xml:space="preserve"> УСЛОВИЯ</w:t>
      </w:r>
    </w:p>
    <w:p w14:paraId="27632253" w14:textId="77777777" w:rsidR="00C22859" w:rsidRDefault="00CC16EB">
      <w:pPr>
        <w:ind w:firstLine="567"/>
        <w:jc w:val="both"/>
      </w:pPr>
      <w:r>
        <w:rPr>
          <w:sz w:val="22"/>
          <w:szCs w:val="22"/>
        </w:rPr>
        <w:t>17.1. Каждая Сторона заверяет и гарантирует другой Стороне, что:</w:t>
      </w:r>
    </w:p>
    <w:p w14:paraId="2128A079" w14:textId="77777777" w:rsidR="00C22859" w:rsidRDefault="00CC16EB">
      <w:pPr>
        <w:ind w:firstLine="567"/>
        <w:jc w:val="both"/>
      </w:pPr>
      <w:r>
        <w:rPr>
          <w:sz w:val="22"/>
          <w:szCs w:val="22"/>
        </w:rPr>
        <w:t>- заключение и/или исполнение Стороной настоящего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2EA0FF06" w14:textId="77777777" w:rsidR="00C22859" w:rsidRDefault="00CC16EB">
      <w:pPr>
        <w:ind w:firstLine="567"/>
        <w:jc w:val="both"/>
      </w:pPr>
      <w:r>
        <w:rPr>
          <w:sz w:val="22"/>
          <w:szCs w:val="22"/>
        </w:rPr>
        <w:t>- Стороной получены все разрешения, одобрения и согласования, необходимые ей для заключения и/или исполнения настоящего Договора (в том числе в соответствии с действующим законодательством Российской Федерации или учредительными документами Стороны);</w:t>
      </w:r>
    </w:p>
    <w:p w14:paraId="71646471" w14:textId="77777777" w:rsidR="00C22859" w:rsidRDefault="00CC16EB">
      <w:pPr>
        <w:ind w:firstLine="567"/>
        <w:jc w:val="both"/>
      </w:pPr>
      <w:r>
        <w:rPr>
          <w:sz w:val="22"/>
          <w:szCs w:val="22"/>
        </w:rPr>
        <w:lastRenderedPageBreak/>
        <w:t>- Сторона не является неплатежеспособной или банкротом, не находится в процессе ликвидации, на её имущество в части, существенной для исполнения настоящего Договора, не наложен арест, деятельность не приостановлена;</w:t>
      </w:r>
    </w:p>
    <w:p w14:paraId="336E2608" w14:textId="77777777" w:rsidR="00C22859" w:rsidRDefault="00CC16EB">
      <w:pPr>
        <w:ind w:firstLine="567"/>
        <w:jc w:val="both"/>
      </w:pPr>
      <w:r>
        <w:rPr>
          <w:sz w:val="22"/>
          <w:szCs w:val="22"/>
        </w:rPr>
        <w:t>- до подписания настоящего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23B5D8CD" w14:textId="77777777" w:rsidR="00C22859" w:rsidRDefault="00CC16EB">
      <w:pPr>
        <w:ind w:firstLine="567"/>
        <w:jc w:val="both"/>
      </w:pPr>
      <w:r>
        <w:rPr>
          <w:sz w:val="22"/>
          <w:szCs w:val="22"/>
        </w:rPr>
        <w:t>Кроме того, Подрядчик заверяет и гарантирует Заказчику, что:</w:t>
      </w:r>
    </w:p>
    <w:p w14:paraId="124AE66D" w14:textId="77777777" w:rsidR="00C22859" w:rsidRDefault="00CC16EB">
      <w:pPr>
        <w:ind w:firstLine="567"/>
        <w:jc w:val="both"/>
      </w:pPr>
      <w:r>
        <w:rPr>
          <w:sz w:val="22"/>
          <w:szCs w:val="22"/>
        </w:rPr>
        <w:t xml:space="preserve">- им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Заказчиком в составе стоимости Работ; </w:t>
      </w:r>
    </w:p>
    <w:p w14:paraId="5E768EAE" w14:textId="77777777" w:rsidR="00C22859" w:rsidRDefault="00CC16EB">
      <w:pPr>
        <w:ind w:firstLine="567"/>
        <w:jc w:val="both"/>
      </w:pPr>
      <w:r>
        <w:rPr>
          <w:sz w:val="22"/>
          <w:szCs w:val="22"/>
        </w:rPr>
        <w:t>- он осознает важность и значимость для Заказчика заключение и надлежащее исполнение настоящего Договора, а также возможные негативные последствия для Заказчика при неисполнении/ненадлежащем исполнении Подрядчиком принятых на себя по настоящему Договору обязательств.</w:t>
      </w:r>
    </w:p>
    <w:p w14:paraId="054C9410" w14:textId="77777777" w:rsidR="00C22859" w:rsidRDefault="00CC16EB">
      <w:pPr>
        <w:ind w:firstLine="567"/>
        <w:jc w:val="both"/>
      </w:pPr>
      <w:r>
        <w:rPr>
          <w:sz w:val="22"/>
          <w:szCs w:val="22"/>
        </w:rPr>
        <w:t>Все вышеперечисленные заверения об обстоятельствах имеют существенное значение для заключения настоящего Договора, его исполнения или прекращения, и Стороны будут полагаться на них.</w:t>
      </w:r>
    </w:p>
    <w:p w14:paraId="65D8DE09" w14:textId="77777777" w:rsidR="00C22859" w:rsidRDefault="00CC16EB">
      <w:pPr>
        <w:ind w:firstLine="567"/>
        <w:jc w:val="both"/>
      </w:pPr>
      <w:r>
        <w:rPr>
          <w:sz w:val="22"/>
          <w:szCs w:val="22"/>
        </w:rPr>
        <w:t>17.2. 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4BCAF043" w14:textId="77777777" w:rsidR="00C22859" w:rsidRDefault="00CC16EB">
      <w:pPr>
        <w:ind w:firstLine="567"/>
        <w:jc w:val="both"/>
      </w:pPr>
      <w:r>
        <w:rPr>
          <w:sz w:val="22"/>
          <w:szCs w:val="22"/>
        </w:rPr>
        <w:t>17.3. 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настоящего Договора.</w:t>
      </w:r>
    </w:p>
    <w:p w14:paraId="437010E2" w14:textId="77777777" w:rsidR="00C22859" w:rsidRDefault="00CC16EB">
      <w:pPr>
        <w:ind w:firstLine="567"/>
        <w:jc w:val="both"/>
      </w:pPr>
      <w:r>
        <w:rPr>
          <w:sz w:val="22"/>
          <w:szCs w:val="22"/>
        </w:rPr>
        <w:t>17.4. В случае изменения банковских и почтовых реквизитов, правового статуса, или организационно-правовой формы любой из Сторон, эта Сторона обязана в течение 3 (Трех) рабочих дней известить об этом другую Сторону.</w:t>
      </w:r>
    </w:p>
    <w:p w14:paraId="3D448013" w14:textId="77777777" w:rsidR="00C22859" w:rsidRDefault="00CC16EB">
      <w:pPr>
        <w:ind w:firstLine="567"/>
        <w:jc w:val="both"/>
      </w:pPr>
      <w:r>
        <w:rPr>
          <w:spacing w:val="2"/>
          <w:sz w:val="22"/>
          <w:szCs w:val="22"/>
        </w:rPr>
        <w:t xml:space="preserve">17.5. Стороны вправе направлять требования, уведомления и прочие сообщения (далее – корреспонденция) по настоящему Договору почтой, телеграммой, с использованием коммерческих служб доставки, курьером по адресам, указанным в Разделе 18 Договора. Требования, уведомления и прочие сообщения считаются полученными </w:t>
      </w:r>
      <w:r>
        <w:rPr>
          <w:sz w:val="22"/>
          <w:szCs w:val="22"/>
        </w:rPr>
        <w:t>Подрядчиком</w:t>
      </w:r>
      <w:r>
        <w:rPr>
          <w:spacing w:val="2"/>
          <w:sz w:val="22"/>
          <w:szCs w:val="22"/>
        </w:rPr>
        <w:t xml:space="preserve"> и/или Заказчиком по истечении 10 (Десяти) рабочих дней с даты их направления, при отсутствии документов, подтверждающих доставку корреспонденции в меньший срок. Также надлежащим уведомлением </w:t>
      </w:r>
      <w:r>
        <w:rPr>
          <w:sz w:val="22"/>
          <w:szCs w:val="22"/>
        </w:rPr>
        <w:t>Подрядчика</w:t>
      </w:r>
      <w:r>
        <w:rPr>
          <w:spacing w:val="2"/>
          <w:sz w:val="22"/>
          <w:szCs w:val="22"/>
        </w:rPr>
        <w:t xml:space="preserve"> и/или Заказчика является отправка корреспонденции по электронному адресу, указанному в разделе 18 Договора, или электронному адресу, указанному на бланке </w:t>
      </w:r>
      <w:r>
        <w:rPr>
          <w:sz w:val="22"/>
          <w:szCs w:val="22"/>
        </w:rPr>
        <w:t>Подрядчика</w:t>
      </w:r>
      <w:r>
        <w:rPr>
          <w:spacing w:val="2"/>
          <w:sz w:val="22"/>
          <w:szCs w:val="22"/>
        </w:rPr>
        <w:t xml:space="preserve"> и/или Заказчика. В этом случае датой получения корреспонденции является дата её отправки. Ответственность за неполучение корреспонденции и проверку поступающей корреспонденции возложена на Сторону получателя.</w:t>
      </w:r>
    </w:p>
    <w:p w14:paraId="07F227CE" w14:textId="77777777" w:rsidR="00C22859" w:rsidRDefault="00CC16EB">
      <w:pPr>
        <w:ind w:firstLine="567"/>
        <w:jc w:val="both"/>
      </w:pPr>
      <w:r>
        <w:rPr>
          <w:sz w:val="22"/>
          <w:szCs w:val="22"/>
        </w:rPr>
        <w:t>17.6. При исполнении Договора не допускается перемена Подрядчика, за исключением случая, если новый Подрядчик является правопреемником Подрядчика по настоящему Договору вследствие реорганизации юридического лица в форме преобразования, слияния или присоединения.</w:t>
      </w:r>
    </w:p>
    <w:p w14:paraId="6FEDC793" w14:textId="77777777" w:rsidR="00C22859" w:rsidRDefault="00CC16EB">
      <w:pPr>
        <w:ind w:firstLine="567"/>
        <w:jc w:val="both"/>
      </w:pPr>
      <w:r>
        <w:rPr>
          <w:sz w:val="22"/>
          <w:szCs w:val="22"/>
        </w:rPr>
        <w:t>17.7. Настоящий Договор считается исполненным после выполнения Сторонами всех обязательств, предусмотренных настоящим Договором.</w:t>
      </w:r>
    </w:p>
    <w:p w14:paraId="100E4605" w14:textId="77777777" w:rsidR="00C22859" w:rsidRDefault="00CC16EB">
      <w:pPr>
        <w:ind w:firstLine="567"/>
        <w:jc w:val="both"/>
      </w:pPr>
      <w:r>
        <w:rPr>
          <w:sz w:val="22"/>
          <w:szCs w:val="22"/>
        </w:rPr>
        <w:t xml:space="preserve">17.8. Все Приложения к настоящему Договору являются его неотъемлемой частью: </w:t>
      </w:r>
    </w:p>
    <w:p w14:paraId="0EA0EBC9" w14:textId="77777777" w:rsidR="00C22859" w:rsidRDefault="00CC16EB">
      <w:pPr>
        <w:ind w:firstLine="567"/>
        <w:jc w:val="both"/>
      </w:pPr>
      <w:r>
        <w:rPr>
          <w:sz w:val="22"/>
          <w:szCs w:val="22"/>
        </w:rPr>
        <w:t xml:space="preserve">17.8.1. Приложение №1: </w:t>
      </w:r>
      <w:r>
        <w:rPr>
          <w:sz w:val="22"/>
          <w:szCs w:val="22"/>
          <w:lang w:eastAsia="ar-SA"/>
        </w:rPr>
        <w:t>Техническое задание;</w:t>
      </w:r>
    </w:p>
    <w:p w14:paraId="4E8239D0" w14:textId="77777777" w:rsidR="00C22859" w:rsidRDefault="00CC16EB">
      <w:pPr>
        <w:ind w:firstLine="567"/>
        <w:jc w:val="both"/>
        <w:rPr>
          <w:sz w:val="22"/>
          <w:szCs w:val="22"/>
        </w:rPr>
      </w:pPr>
      <w:r>
        <w:rPr>
          <w:sz w:val="22"/>
          <w:szCs w:val="22"/>
        </w:rPr>
        <w:t>17.8.2. Приложение №2: График производства работ.</w:t>
      </w:r>
    </w:p>
    <w:p w14:paraId="74F0B873" w14:textId="77777777" w:rsidR="006B16FB" w:rsidRDefault="006B16FB">
      <w:pPr>
        <w:ind w:firstLine="567"/>
        <w:jc w:val="both"/>
      </w:pPr>
      <w:r>
        <w:rPr>
          <w:sz w:val="22"/>
          <w:szCs w:val="22"/>
        </w:rPr>
        <w:t>17.8.3. Приложение № 3: Ведомость объемов работ и цен.</w:t>
      </w:r>
    </w:p>
    <w:p w14:paraId="51E11674" w14:textId="77777777" w:rsidR="00C22859" w:rsidRDefault="00C22859">
      <w:pPr>
        <w:ind w:firstLine="567"/>
        <w:jc w:val="both"/>
        <w:rPr>
          <w:sz w:val="22"/>
          <w:szCs w:val="22"/>
        </w:rPr>
      </w:pPr>
    </w:p>
    <w:p w14:paraId="43273196" w14:textId="77777777" w:rsidR="00C22859" w:rsidRDefault="00CC16EB">
      <w:pPr>
        <w:jc w:val="center"/>
      </w:pPr>
      <w:r>
        <w:rPr>
          <w:b/>
          <w:bCs/>
          <w:sz w:val="22"/>
          <w:szCs w:val="22"/>
        </w:rPr>
        <w:t>18. АДРЕСА И РЕКВИЗИТЫ СТОРОН</w:t>
      </w:r>
    </w:p>
    <w:p w14:paraId="51A63257" w14:textId="77777777" w:rsidR="00C22859" w:rsidRDefault="00C22859">
      <w:pPr>
        <w:jc w:val="center"/>
        <w:rPr>
          <w:b/>
          <w:bCs/>
          <w:sz w:val="22"/>
          <w:szCs w:val="22"/>
        </w:rPr>
      </w:pPr>
    </w:p>
    <w:tbl>
      <w:tblPr>
        <w:tblW w:w="9644" w:type="dxa"/>
        <w:tblInd w:w="-5" w:type="dxa"/>
        <w:tblLayout w:type="fixed"/>
        <w:tblLook w:val="04A0" w:firstRow="1" w:lastRow="0" w:firstColumn="1" w:lastColumn="0" w:noHBand="0" w:noVBand="1"/>
      </w:tblPr>
      <w:tblGrid>
        <w:gridCol w:w="5392"/>
        <w:gridCol w:w="4252"/>
      </w:tblGrid>
      <w:tr w:rsidR="00C22859" w14:paraId="1A30684A" w14:textId="77777777">
        <w:tc>
          <w:tcPr>
            <w:tcW w:w="5391" w:type="dxa"/>
          </w:tcPr>
          <w:p w14:paraId="6FE60E31" w14:textId="77777777" w:rsidR="00C22859" w:rsidRDefault="00CC16EB">
            <w:pPr>
              <w:widowControl w:val="0"/>
              <w:snapToGrid w:val="0"/>
              <w:rPr>
                <w:b/>
                <w:bCs/>
                <w:lang w:eastAsia="en-US"/>
              </w:rPr>
            </w:pPr>
            <w:r>
              <w:rPr>
                <w:b/>
                <w:bCs/>
                <w:sz w:val="22"/>
                <w:szCs w:val="22"/>
                <w:lang w:eastAsia="en-US"/>
              </w:rPr>
              <w:t>Заказчик:</w:t>
            </w:r>
          </w:p>
        </w:tc>
        <w:tc>
          <w:tcPr>
            <w:tcW w:w="4252" w:type="dxa"/>
          </w:tcPr>
          <w:p w14:paraId="67BB5ECA" w14:textId="77777777" w:rsidR="00C22859" w:rsidRDefault="00CC16EB">
            <w:pPr>
              <w:widowControl w:val="0"/>
              <w:jc w:val="both"/>
              <w:rPr>
                <w:b/>
              </w:rPr>
            </w:pPr>
            <w:r>
              <w:rPr>
                <w:b/>
                <w:sz w:val="22"/>
                <w:szCs w:val="22"/>
              </w:rPr>
              <w:t>Подрядчик</w:t>
            </w:r>
            <w:r>
              <w:rPr>
                <w:b/>
                <w:bCs/>
                <w:sz w:val="22"/>
                <w:szCs w:val="22"/>
                <w:lang w:eastAsia="en-US"/>
              </w:rPr>
              <w:t>:</w:t>
            </w:r>
          </w:p>
        </w:tc>
      </w:tr>
      <w:tr w:rsidR="00C22859" w14:paraId="7C94FF70" w14:textId="77777777">
        <w:tc>
          <w:tcPr>
            <w:tcW w:w="5391" w:type="dxa"/>
          </w:tcPr>
          <w:p w14:paraId="4E1DB0DB" w14:textId="77777777" w:rsidR="00C22859" w:rsidRDefault="00CC16EB">
            <w:pPr>
              <w:widowControl w:val="0"/>
              <w:ind w:right="494"/>
            </w:pPr>
            <w:r>
              <w:rPr>
                <w:sz w:val="22"/>
                <w:szCs w:val="22"/>
              </w:rPr>
              <w:t>Акционерное общество Специализированный застройщик «Уфимское городское агентство ипотечного кредитования»</w:t>
            </w:r>
          </w:p>
          <w:p w14:paraId="64169075" w14:textId="77777777" w:rsidR="00C22859" w:rsidRDefault="00CC16EB">
            <w:pPr>
              <w:widowControl w:val="0"/>
              <w:ind w:right="494"/>
            </w:pPr>
            <w:r>
              <w:rPr>
                <w:sz w:val="22"/>
                <w:szCs w:val="22"/>
              </w:rPr>
              <w:t>450098, РБ, г. Уфа, Проспект Октября д.132/3 офис 505</w:t>
            </w:r>
          </w:p>
          <w:p w14:paraId="50B0BC9B" w14:textId="77777777" w:rsidR="00C22859" w:rsidRDefault="00CC16EB">
            <w:pPr>
              <w:widowControl w:val="0"/>
              <w:ind w:right="494"/>
              <w:rPr>
                <w:bCs/>
                <w:color w:val="000000"/>
              </w:rPr>
            </w:pPr>
            <w:r>
              <w:rPr>
                <w:bCs/>
                <w:color w:val="000000"/>
                <w:sz w:val="22"/>
                <w:szCs w:val="22"/>
              </w:rPr>
              <w:t xml:space="preserve">Тел. 8 (347) 292-69-40 </w:t>
            </w:r>
            <w:r>
              <w:rPr>
                <w:bCs/>
                <w:color w:val="000000"/>
                <w:sz w:val="22"/>
                <w:szCs w:val="22"/>
                <w:lang w:val="en-US"/>
              </w:rPr>
              <w:t>email</w:t>
            </w:r>
            <w:r>
              <w:rPr>
                <w:bCs/>
                <w:color w:val="000000"/>
                <w:sz w:val="22"/>
                <w:szCs w:val="22"/>
              </w:rPr>
              <w:t xml:space="preserve">: </w:t>
            </w:r>
            <w:proofErr w:type="spellStart"/>
            <w:r>
              <w:rPr>
                <w:bCs/>
                <w:color w:val="000000"/>
                <w:sz w:val="22"/>
                <w:szCs w:val="22"/>
                <w:lang w:val="en-US"/>
              </w:rPr>
              <w:t>ugaik</w:t>
            </w:r>
            <w:proofErr w:type="spellEnd"/>
            <w:r>
              <w:rPr>
                <w:bCs/>
                <w:color w:val="000000"/>
                <w:sz w:val="22"/>
                <w:szCs w:val="22"/>
              </w:rPr>
              <w:t>@</w:t>
            </w:r>
            <w:r>
              <w:rPr>
                <w:bCs/>
                <w:color w:val="000000"/>
                <w:sz w:val="22"/>
                <w:szCs w:val="22"/>
                <w:lang w:val="en-US"/>
              </w:rPr>
              <w:t>mail</w:t>
            </w:r>
            <w:r>
              <w:rPr>
                <w:bCs/>
                <w:color w:val="000000"/>
                <w:sz w:val="22"/>
                <w:szCs w:val="22"/>
              </w:rPr>
              <w:t>.</w:t>
            </w:r>
            <w:proofErr w:type="spellStart"/>
            <w:r>
              <w:rPr>
                <w:bCs/>
                <w:color w:val="000000"/>
                <w:sz w:val="22"/>
                <w:szCs w:val="22"/>
                <w:lang w:val="en-US"/>
              </w:rPr>
              <w:t>ru</w:t>
            </w:r>
            <w:proofErr w:type="spellEnd"/>
          </w:p>
          <w:p w14:paraId="274079ED" w14:textId="77777777" w:rsidR="00C22859" w:rsidRDefault="00CC16EB">
            <w:pPr>
              <w:widowControl w:val="0"/>
              <w:ind w:firstLine="34"/>
            </w:pPr>
            <w:r>
              <w:rPr>
                <w:b/>
                <w:sz w:val="22"/>
                <w:szCs w:val="22"/>
              </w:rPr>
              <w:t>ИНН</w:t>
            </w:r>
            <w:r>
              <w:rPr>
                <w:sz w:val="22"/>
                <w:szCs w:val="22"/>
              </w:rPr>
              <w:t xml:space="preserve"> 0276056635</w:t>
            </w:r>
            <w:r>
              <w:rPr>
                <w:b/>
                <w:sz w:val="22"/>
                <w:szCs w:val="22"/>
              </w:rPr>
              <w:t xml:space="preserve"> КПП</w:t>
            </w:r>
            <w:r>
              <w:rPr>
                <w:sz w:val="22"/>
                <w:szCs w:val="22"/>
              </w:rPr>
              <w:t xml:space="preserve"> 027601001</w:t>
            </w:r>
          </w:p>
          <w:p w14:paraId="6F9236FC" w14:textId="77777777" w:rsidR="00C22859" w:rsidRDefault="00CC16EB">
            <w:pPr>
              <w:widowControl w:val="0"/>
              <w:ind w:firstLine="34"/>
              <w:rPr>
                <w:sz w:val="22"/>
                <w:szCs w:val="22"/>
              </w:rPr>
            </w:pPr>
            <w:r>
              <w:rPr>
                <w:sz w:val="22"/>
                <w:szCs w:val="22"/>
              </w:rPr>
              <w:t>ОГРН 1020202860721</w:t>
            </w:r>
          </w:p>
          <w:p w14:paraId="57546319" w14:textId="77777777" w:rsidR="00C22859" w:rsidRDefault="00CC16EB">
            <w:pPr>
              <w:widowControl w:val="0"/>
              <w:ind w:firstLine="34"/>
            </w:pPr>
            <w:r>
              <w:rPr>
                <w:sz w:val="22"/>
                <w:szCs w:val="22"/>
              </w:rPr>
              <w:t>ОКПО 50811206</w:t>
            </w:r>
          </w:p>
          <w:p w14:paraId="5B6A922B" w14:textId="77777777" w:rsidR="00C22859" w:rsidRDefault="00CC16EB">
            <w:pPr>
              <w:widowControl w:val="0"/>
              <w:ind w:firstLine="34"/>
            </w:pPr>
            <w:r>
              <w:rPr>
                <w:b/>
                <w:sz w:val="22"/>
                <w:szCs w:val="22"/>
              </w:rPr>
              <w:lastRenderedPageBreak/>
              <w:t>р/с</w:t>
            </w:r>
            <w:r>
              <w:rPr>
                <w:sz w:val="22"/>
                <w:szCs w:val="22"/>
              </w:rPr>
              <w:t xml:space="preserve"> 40702810706000001128</w:t>
            </w:r>
            <w:r>
              <w:rPr>
                <w:b/>
                <w:sz w:val="22"/>
                <w:szCs w:val="22"/>
              </w:rPr>
              <w:t xml:space="preserve"> </w:t>
            </w:r>
            <w:r>
              <w:rPr>
                <w:sz w:val="22"/>
                <w:szCs w:val="22"/>
              </w:rPr>
              <w:t>в</w:t>
            </w:r>
            <w:r>
              <w:rPr>
                <w:b/>
                <w:sz w:val="22"/>
                <w:szCs w:val="22"/>
              </w:rPr>
              <w:t xml:space="preserve"> </w:t>
            </w:r>
            <w:r>
              <w:rPr>
                <w:rStyle w:val="1"/>
                <w:color w:val="000000"/>
                <w:sz w:val="22"/>
                <w:szCs w:val="22"/>
              </w:rPr>
              <w:t>отделении №8598</w:t>
            </w:r>
          </w:p>
          <w:p w14:paraId="22765E87" w14:textId="77777777" w:rsidR="00C22859" w:rsidRDefault="00CC16EB">
            <w:pPr>
              <w:widowControl w:val="0"/>
              <w:ind w:firstLine="34"/>
            </w:pPr>
            <w:r>
              <w:rPr>
                <w:rStyle w:val="1"/>
                <w:color w:val="000000"/>
                <w:sz w:val="22"/>
                <w:szCs w:val="22"/>
              </w:rPr>
              <w:t xml:space="preserve"> ПАО Сбербанк </w:t>
            </w:r>
          </w:p>
          <w:p w14:paraId="321531E4" w14:textId="77777777" w:rsidR="00C22859" w:rsidRDefault="00CC16EB">
            <w:pPr>
              <w:widowControl w:val="0"/>
              <w:shd w:val="clear" w:color="auto" w:fill="FFFFFF"/>
              <w:ind w:left="2" w:right="494" w:firstLine="34"/>
            </w:pPr>
            <w:r>
              <w:rPr>
                <w:b/>
                <w:sz w:val="22"/>
                <w:szCs w:val="22"/>
              </w:rPr>
              <w:t xml:space="preserve">к/с </w:t>
            </w:r>
            <w:r>
              <w:rPr>
                <w:rStyle w:val="1"/>
                <w:color w:val="000000"/>
                <w:sz w:val="22"/>
                <w:szCs w:val="22"/>
              </w:rPr>
              <w:t>30101810300000000601</w:t>
            </w:r>
            <w:r>
              <w:rPr>
                <w:b/>
                <w:sz w:val="22"/>
                <w:szCs w:val="22"/>
              </w:rPr>
              <w:t xml:space="preserve"> БИК </w:t>
            </w:r>
            <w:r>
              <w:rPr>
                <w:rStyle w:val="1"/>
                <w:sz w:val="22"/>
                <w:szCs w:val="22"/>
              </w:rPr>
              <w:t xml:space="preserve">048073601 </w:t>
            </w:r>
          </w:p>
        </w:tc>
        <w:tc>
          <w:tcPr>
            <w:tcW w:w="4252" w:type="dxa"/>
          </w:tcPr>
          <w:p w14:paraId="7227D14A" w14:textId="77777777" w:rsidR="00C22859" w:rsidRDefault="00C22859">
            <w:pPr>
              <w:widowControl w:val="0"/>
              <w:rPr>
                <w:sz w:val="22"/>
                <w:szCs w:val="22"/>
              </w:rPr>
            </w:pPr>
          </w:p>
        </w:tc>
      </w:tr>
      <w:tr w:rsidR="00C22859" w14:paraId="38375D4C" w14:textId="77777777">
        <w:tc>
          <w:tcPr>
            <w:tcW w:w="5391" w:type="dxa"/>
          </w:tcPr>
          <w:p w14:paraId="7B1859C1" w14:textId="77777777" w:rsidR="00C22859" w:rsidRDefault="00C22859">
            <w:pPr>
              <w:widowControl w:val="0"/>
              <w:shd w:val="clear" w:color="auto" w:fill="FFFFFF"/>
              <w:ind w:left="2" w:right="494" w:firstLine="34"/>
              <w:rPr>
                <w:b/>
                <w:caps/>
              </w:rPr>
            </w:pPr>
          </w:p>
        </w:tc>
        <w:tc>
          <w:tcPr>
            <w:tcW w:w="4252" w:type="dxa"/>
          </w:tcPr>
          <w:p w14:paraId="70383ADF" w14:textId="77777777" w:rsidR="00C22859" w:rsidRDefault="00C22859">
            <w:pPr>
              <w:widowControl w:val="0"/>
              <w:tabs>
                <w:tab w:val="left" w:pos="1139"/>
              </w:tabs>
              <w:rPr>
                <w:sz w:val="22"/>
                <w:szCs w:val="22"/>
                <w:lang w:eastAsia="en-US"/>
              </w:rPr>
            </w:pPr>
          </w:p>
        </w:tc>
      </w:tr>
      <w:tr w:rsidR="00C22859" w14:paraId="02B39931" w14:textId="77777777">
        <w:tc>
          <w:tcPr>
            <w:tcW w:w="5391" w:type="dxa"/>
          </w:tcPr>
          <w:p w14:paraId="3F02EFD2" w14:textId="77777777" w:rsidR="00C22859" w:rsidRDefault="00C22859">
            <w:pPr>
              <w:widowControl w:val="0"/>
              <w:shd w:val="clear" w:color="auto" w:fill="FFFFFF"/>
              <w:ind w:left="2" w:right="494" w:hanging="2"/>
              <w:jc w:val="both"/>
            </w:pPr>
          </w:p>
        </w:tc>
        <w:tc>
          <w:tcPr>
            <w:tcW w:w="4252" w:type="dxa"/>
          </w:tcPr>
          <w:p w14:paraId="6EB72281" w14:textId="77777777" w:rsidR="00C22859" w:rsidRDefault="00C22859">
            <w:pPr>
              <w:widowControl w:val="0"/>
              <w:rPr>
                <w:bCs/>
                <w:sz w:val="22"/>
                <w:szCs w:val="22"/>
                <w:lang w:eastAsia="en-US"/>
              </w:rPr>
            </w:pPr>
          </w:p>
        </w:tc>
      </w:tr>
      <w:tr w:rsidR="00C22859" w14:paraId="46B134F6" w14:textId="77777777">
        <w:tc>
          <w:tcPr>
            <w:tcW w:w="5391" w:type="dxa"/>
          </w:tcPr>
          <w:p w14:paraId="3F0896B0" w14:textId="77777777" w:rsidR="00C22859" w:rsidRDefault="00CC16EB">
            <w:pPr>
              <w:widowControl w:val="0"/>
              <w:shd w:val="clear" w:color="auto" w:fill="FFFFFF"/>
              <w:ind w:left="2" w:right="494" w:hanging="2"/>
              <w:jc w:val="both"/>
            </w:pPr>
            <w:r>
              <w:t xml:space="preserve">Генеральный директор </w:t>
            </w:r>
          </w:p>
          <w:p w14:paraId="4789A605" w14:textId="77777777" w:rsidR="00C22859" w:rsidRDefault="00CC16EB">
            <w:pPr>
              <w:widowControl w:val="0"/>
              <w:shd w:val="clear" w:color="auto" w:fill="FFFFFF"/>
              <w:ind w:left="2" w:right="494" w:hanging="2"/>
              <w:jc w:val="both"/>
            </w:pPr>
            <w:r>
              <w:t>А.Р. Хайруллин</w:t>
            </w:r>
          </w:p>
          <w:p w14:paraId="06B2F49F" w14:textId="77777777" w:rsidR="00C22859" w:rsidRDefault="00C22859">
            <w:pPr>
              <w:widowControl w:val="0"/>
              <w:shd w:val="clear" w:color="auto" w:fill="FFFFFF"/>
              <w:ind w:left="2" w:right="494" w:hanging="2"/>
              <w:jc w:val="both"/>
            </w:pPr>
          </w:p>
          <w:p w14:paraId="1A5F3355" w14:textId="77777777" w:rsidR="00C22859" w:rsidRDefault="00CC16EB">
            <w:pPr>
              <w:widowControl w:val="0"/>
              <w:shd w:val="clear" w:color="auto" w:fill="FFFFFF"/>
              <w:ind w:left="2" w:right="494" w:hanging="2"/>
              <w:jc w:val="both"/>
            </w:pPr>
            <w:r>
              <w:rPr>
                <w:sz w:val="22"/>
                <w:szCs w:val="22"/>
              </w:rPr>
              <w:t>_________________/</w:t>
            </w:r>
          </w:p>
        </w:tc>
        <w:tc>
          <w:tcPr>
            <w:tcW w:w="4252" w:type="dxa"/>
          </w:tcPr>
          <w:p w14:paraId="514106DD" w14:textId="77777777" w:rsidR="00C22859" w:rsidRDefault="00C22859">
            <w:pPr>
              <w:widowControl w:val="0"/>
              <w:rPr>
                <w:sz w:val="22"/>
                <w:szCs w:val="22"/>
              </w:rPr>
            </w:pPr>
          </w:p>
        </w:tc>
      </w:tr>
      <w:tr w:rsidR="00C22859" w14:paraId="16D20260" w14:textId="77777777">
        <w:tc>
          <w:tcPr>
            <w:tcW w:w="5391" w:type="dxa"/>
            <w:tcBorders>
              <w:bottom w:val="single" w:sz="4" w:space="0" w:color="000000"/>
            </w:tcBorders>
          </w:tcPr>
          <w:p w14:paraId="174991B1" w14:textId="77777777" w:rsidR="00C22859" w:rsidRDefault="00C22859">
            <w:pPr>
              <w:widowControl w:val="0"/>
              <w:shd w:val="clear" w:color="auto" w:fill="FFFFFF"/>
              <w:ind w:left="2" w:right="494" w:hanging="2"/>
              <w:jc w:val="both"/>
            </w:pPr>
          </w:p>
        </w:tc>
        <w:tc>
          <w:tcPr>
            <w:tcW w:w="4252" w:type="dxa"/>
          </w:tcPr>
          <w:p w14:paraId="7C670259" w14:textId="77777777" w:rsidR="00C22859" w:rsidRDefault="00C22859">
            <w:pPr>
              <w:widowControl w:val="0"/>
              <w:rPr>
                <w:sz w:val="22"/>
                <w:szCs w:val="22"/>
              </w:rPr>
            </w:pPr>
          </w:p>
        </w:tc>
      </w:tr>
    </w:tbl>
    <w:p w14:paraId="11B1E209" w14:textId="77777777" w:rsidR="00C22859" w:rsidRDefault="00C22859">
      <w:pPr>
        <w:rPr>
          <w:b/>
          <w:bCs/>
          <w:sz w:val="22"/>
          <w:szCs w:val="22"/>
        </w:rPr>
      </w:pPr>
    </w:p>
    <w:p w14:paraId="70393FD8" w14:textId="77777777" w:rsidR="00C22859" w:rsidRDefault="00C22859">
      <w:pPr>
        <w:jc w:val="right"/>
        <w:rPr>
          <w:bCs/>
          <w:sz w:val="22"/>
          <w:szCs w:val="22"/>
        </w:rPr>
      </w:pPr>
    </w:p>
    <w:p w14:paraId="5F5333BC" w14:textId="77777777" w:rsidR="00C22859" w:rsidRDefault="00C22859">
      <w:pPr>
        <w:jc w:val="right"/>
        <w:rPr>
          <w:bCs/>
          <w:sz w:val="22"/>
          <w:szCs w:val="22"/>
        </w:rPr>
      </w:pPr>
    </w:p>
    <w:p w14:paraId="15F48D4A" w14:textId="77777777" w:rsidR="00C22859" w:rsidRDefault="00CC16EB">
      <w:pPr>
        <w:rPr>
          <w:bCs/>
          <w:sz w:val="22"/>
          <w:szCs w:val="22"/>
        </w:rPr>
      </w:pPr>
      <w:r>
        <w:br w:type="page"/>
      </w:r>
    </w:p>
    <w:p w14:paraId="61DD0920" w14:textId="77777777" w:rsidR="00C22859" w:rsidRDefault="00C22859">
      <w:pPr>
        <w:jc w:val="right"/>
        <w:rPr>
          <w:bCs/>
          <w:sz w:val="22"/>
          <w:szCs w:val="22"/>
        </w:rPr>
      </w:pPr>
    </w:p>
    <w:p w14:paraId="77B40822" w14:textId="77777777" w:rsidR="00C22859" w:rsidRDefault="00CC16EB">
      <w:pPr>
        <w:jc w:val="right"/>
      </w:pPr>
      <w:r>
        <w:rPr>
          <w:bCs/>
          <w:sz w:val="22"/>
          <w:szCs w:val="22"/>
        </w:rPr>
        <w:t>Приложение №1 к Договору</w:t>
      </w:r>
    </w:p>
    <w:p w14:paraId="50A8F5B0" w14:textId="634F3FC7" w:rsidR="00C22859" w:rsidRDefault="00CC16EB">
      <w:pPr>
        <w:jc w:val="right"/>
      </w:pPr>
      <w:r>
        <w:rPr>
          <w:bCs/>
          <w:sz w:val="22"/>
          <w:szCs w:val="22"/>
        </w:rPr>
        <w:t>№ ____/П-2</w:t>
      </w:r>
      <w:r w:rsidR="00C5317F">
        <w:rPr>
          <w:bCs/>
          <w:sz w:val="22"/>
          <w:szCs w:val="22"/>
        </w:rPr>
        <w:t>6</w:t>
      </w:r>
      <w:r>
        <w:rPr>
          <w:bCs/>
          <w:sz w:val="22"/>
          <w:szCs w:val="22"/>
        </w:rPr>
        <w:t xml:space="preserve"> от «____» </w:t>
      </w:r>
      <w:r w:rsidR="00C5317F">
        <w:rPr>
          <w:bCs/>
          <w:color w:val="000000"/>
          <w:sz w:val="22"/>
          <w:szCs w:val="22"/>
        </w:rPr>
        <w:t>______</w:t>
      </w:r>
      <w:r>
        <w:rPr>
          <w:bCs/>
          <w:color w:val="000000"/>
          <w:sz w:val="22"/>
          <w:szCs w:val="22"/>
        </w:rPr>
        <w:t xml:space="preserve"> </w:t>
      </w:r>
      <w:r>
        <w:rPr>
          <w:bCs/>
          <w:sz w:val="22"/>
          <w:szCs w:val="22"/>
        </w:rPr>
        <w:t>202</w:t>
      </w:r>
      <w:r w:rsidR="00C5317F">
        <w:rPr>
          <w:bCs/>
          <w:sz w:val="22"/>
          <w:szCs w:val="22"/>
        </w:rPr>
        <w:t>6</w:t>
      </w:r>
      <w:r>
        <w:rPr>
          <w:bCs/>
          <w:sz w:val="22"/>
          <w:szCs w:val="22"/>
        </w:rPr>
        <w:t xml:space="preserve"> года</w:t>
      </w:r>
    </w:p>
    <w:p w14:paraId="7CE64C28" w14:textId="77777777" w:rsidR="00C22859" w:rsidRDefault="00C22859">
      <w:pPr>
        <w:ind w:firstLine="720"/>
        <w:jc w:val="center"/>
        <w:rPr>
          <w:b/>
          <w:spacing w:val="20"/>
          <w:sz w:val="21"/>
          <w:szCs w:val="21"/>
        </w:rPr>
      </w:pPr>
    </w:p>
    <w:p w14:paraId="2A0497F6" w14:textId="77777777" w:rsidR="00C22859" w:rsidRDefault="00CC16EB">
      <w:pPr>
        <w:jc w:val="center"/>
        <w:rPr>
          <w:sz w:val="22"/>
          <w:szCs w:val="22"/>
        </w:rPr>
      </w:pPr>
      <w:r>
        <w:rPr>
          <w:b/>
          <w:sz w:val="22"/>
          <w:szCs w:val="22"/>
        </w:rPr>
        <w:t>ТЕХНИЧЕСКОЕ ЗАДАНИЕ</w:t>
      </w:r>
    </w:p>
    <w:p w14:paraId="0D4694E8" w14:textId="292E9FF3" w:rsidR="00C22859" w:rsidRPr="00771AF8" w:rsidRDefault="00CC16EB">
      <w:pPr>
        <w:jc w:val="center"/>
        <w:rPr>
          <w:rFonts w:eastAsia="Calibri"/>
          <w:bCs/>
          <w:color w:val="000000"/>
        </w:rPr>
      </w:pPr>
      <w:r w:rsidRPr="00771AF8">
        <w:rPr>
          <w:bCs/>
        </w:rPr>
        <w:t>На в</w:t>
      </w:r>
      <w:r w:rsidRPr="00771AF8">
        <w:rPr>
          <w:rFonts w:eastAsia="Calibri"/>
          <w:bCs/>
          <w:color w:val="000000"/>
        </w:rPr>
        <w:t xml:space="preserve">ыполнение </w:t>
      </w:r>
      <w:r w:rsidR="00771AF8" w:rsidRPr="00771AF8">
        <w:rPr>
          <w:rFonts w:eastAsia="Calibri"/>
          <w:bCs/>
          <w:color w:val="000000"/>
        </w:rPr>
        <w:t xml:space="preserve"> </w:t>
      </w:r>
      <w:r w:rsidRPr="00771AF8">
        <w:rPr>
          <w:rFonts w:eastAsia="Calibri"/>
          <w:bCs/>
          <w:color w:val="000000"/>
        </w:rPr>
        <w:t xml:space="preserve"> работ </w:t>
      </w:r>
      <w:r w:rsidR="0055016C" w:rsidRPr="00771AF8">
        <w:rPr>
          <w:rFonts w:eastAsia="Calibri"/>
          <w:bCs/>
          <w:color w:val="000000"/>
        </w:rPr>
        <w:t xml:space="preserve"> </w:t>
      </w:r>
      <w:r w:rsidR="00771AF8" w:rsidRPr="00771AF8">
        <w:rPr>
          <w:rFonts w:eastAsia="Calibri"/>
          <w:lang w:eastAsia="en-US"/>
        </w:rPr>
        <w:t>по устройству вентилируемого фасада</w:t>
      </w:r>
      <w:r w:rsidR="002D6071" w:rsidRPr="00771AF8">
        <w:rPr>
          <w:rFonts w:eastAsia="Calibri"/>
          <w:bCs/>
          <w:color w:val="000000"/>
        </w:rPr>
        <w:t xml:space="preserve"> </w:t>
      </w:r>
      <w:r w:rsidRPr="00771AF8">
        <w:rPr>
          <w:rFonts w:eastAsia="Calibri"/>
          <w:bCs/>
          <w:color w:val="000000"/>
        </w:rPr>
        <w:t xml:space="preserve">объекта: «Многоквартирный 8-ми </w:t>
      </w:r>
      <w:r w:rsidR="00C5317F" w:rsidRPr="00771AF8">
        <w:rPr>
          <w:rFonts w:eastAsia="Calibri"/>
          <w:bCs/>
          <w:color w:val="000000"/>
        </w:rPr>
        <w:t xml:space="preserve">этажный 6-ти </w:t>
      </w:r>
      <w:r w:rsidRPr="00771AF8">
        <w:rPr>
          <w:rFonts w:eastAsia="Calibri"/>
          <w:bCs/>
          <w:color w:val="000000"/>
        </w:rPr>
        <w:t xml:space="preserve">секционный жилой дом сельского поселения </w:t>
      </w:r>
      <w:proofErr w:type="spellStart"/>
      <w:r w:rsidRPr="00771AF8">
        <w:rPr>
          <w:rFonts w:eastAsia="Calibri"/>
          <w:bCs/>
          <w:color w:val="000000"/>
        </w:rPr>
        <w:t>Миловский</w:t>
      </w:r>
      <w:proofErr w:type="spellEnd"/>
      <w:r w:rsidRPr="00771AF8">
        <w:rPr>
          <w:rFonts w:eastAsia="Calibri"/>
          <w:bCs/>
          <w:color w:val="000000"/>
        </w:rPr>
        <w:t xml:space="preserve"> сельсовет муниципального района Уфимский район РБ №</w:t>
      </w:r>
      <w:r w:rsidR="00C5317F" w:rsidRPr="00771AF8">
        <w:rPr>
          <w:rFonts w:eastAsia="Calibri"/>
          <w:bCs/>
          <w:color w:val="000000"/>
        </w:rPr>
        <w:t>1</w:t>
      </w:r>
      <w:r w:rsidRPr="00771AF8">
        <w:rPr>
          <w:rFonts w:eastAsia="Calibri"/>
          <w:bCs/>
          <w:color w:val="000000"/>
        </w:rPr>
        <w:t xml:space="preserve"> в </w:t>
      </w:r>
      <w:proofErr w:type="gramStart"/>
      <w:r w:rsidRPr="00771AF8">
        <w:rPr>
          <w:rFonts w:eastAsia="Calibri"/>
          <w:bCs/>
          <w:color w:val="000000"/>
        </w:rPr>
        <w:t>квартале</w:t>
      </w:r>
      <w:proofErr w:type="gramEnd"/>
      <w:r w:rsidRPr="00771AF8">
        <w:rPr>
          <w:rFonts w:eastAsia="Calibri"/>
          <w:bCs/>
          <w:color w:val="000000"/>
        </w:rPr>
        <w:t xml:space="preserve"> </w:t>
      </w:r>
      <w:r w:rsidR="00C5317F" w:rsidRPr="00771AF8">
        <w:rPr>
          <w:rFonts w:eastAsia="Calibri"/>
          <w:bCs/>
          <w:color w:val="000000"/>
        </w:rPr>
        <w:t>1</w:t>
      </w:r>
      <w:r w:rsidR="00166647" w:rsidRPr="00771AF8">
        <w:rPr>
          <w:rFonts w:eastAsia="Calibri"/>
          <w:bCs/>
          <w:color w:val="000000"/>
        </w:rPr>
        <w:t>»</w:t>
      </w:r>
      <w:r w:rsidRPr="00771AF8">
        <w:rPr>
          <w:rFonts w:eastAsia="Calibri"/>
          <w:bCs/>
          <w:color w:val="000000"/>
        </w:rPr>
        <w:t>.</w:t>
      </w:r>
    </w:p>
    <w:tbl>
      <w:tblPr>
        <w:tblW w:w="9352" w:type="dxa"/>
        <w:tblInd w:w="-426" w:type="dxa"/>
        <w:tblLayout w:type="fixed"/>
        <w:tblLook w:val="04A0" w:firstRow="1" w:lastRow="0" w:firstColumn="1" w:lastColumn="0" w:noHBand="0" w:noVBand="1"/>
      </w:tblPr>
      <w:tblGrid>
        <w:gridCol w:w="9352"/>
      </w:tblGrid>
      <w:tr w:rsidR="0055016C" w:rsidRPr="008B5145" w14:paraId="2B9267F5" w14:textId="77777777" w:rsidTr="001F108B">
        <w:trPr>
          <w:trHeight w:val="15026"/>
        </w:trPr>
        <w:tc>
          <w:tcPr>
            <w:tcW w:w="9352" w:type="dxa"/>
            <w:shd w:val="clear" w:color="auto" w:fill="auto"/>
          </w:tcPr>
          <w:tbl>
            <w:tblPr>
              <w:tblW w:w="9352" w:type="dxa"/>
              <w:tblLayout w:type="fixed"/>
              <w:tblLook w:val="04A0" w:firstRow="1" w:lastRow="0" w:firstColumn="1" w:lastColumn="0" w:noHBand="0" w:noVBand="1"/>
            </w:tblPr>
            <w:tblGrid>
              <w:gridCol w:w="9352"/>
            </w:tblGrid>
            <w:tr w:rsidR="00771AF8" w:rsidRPr="008B5145" w14:paraId="5B4997FD" w14:textId="77777777" w:rsidTr="00003C56">
              <w:trPr>
                <w:trHeight w:val="15026"/>
              </w:trPr>
              <w:tc>
                <w:tcPr>
                  <w:tcW w:w="9352" w:type="dxa"/>
                  <w:shd w:val="clear" w:color="auto" w:fill="auto"/>
                </w:tcPr>
                <w:tbl>
                  <w:tblPr>
                    <w:tblW w:w="9352" w:type="dxa"/>
                    <w:tblLayout w:type="fixed"/>
                    <w:tblLook w:val="04A0" w:firstRow="1" w:lastRow="0" w:firstColumn="1" w:lastColumn="0" w:noHBand="0" w:noVBand="1"/>
                  </w:tblPr>
                  <w:tblGrid>
                    <w:gridCol w:w="9352"/>
                  </w:tblGrid>
                  <w:tr w:rsidR="00771AF8" w:rsidRPr="00B50E48" w14:paraId="653B36B3" w14:textId="77777777" w:rsidTr="00003C56">
                    <w:trPr>
                      <w:trHeight w:val="15026"/>
                    </w:trPr>
                    <w:tc>
                      <w:tcPr>
                        <w:tcW w:w="9352" w:type="dxa"/>
                        <w:shd w:val="clear" w:color="auto" w:fill="auto"/>
                      </w:tcPr>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3169"/>
                          <w:gridCol w:w="5222"/>
                        </w:tblGrid>
                        <w:tr w:rsidR="00771AF8" w:rsidRPr="00B50E48" w14:paraId="56B3E498" w14:textId="77777777" w:rsidTr="00003C56">
                          <w:trPr>
                            <w:trHeight w:val="555"/>
                            <w:tblHeader/>
                          </w:trPr>
                          <w:tc>
                            <w:tcPr>
                              <w:tcW w:w="516" w:type="dxa"/>
                              <w:shd w:val="pct15" w:color="auto" w:fill="auto"/>
                              <w:hideMark/>
                            </w:tcPr>
                            <w:p w14:paraId="67C636B4" w14:textId="77777777" w:rsidR="00771AF8" w:rsidRPr="00B50E48" w:rsidRDefault="00771AF8" w:rsidP="00003C56">
                              <w:pPr>
                                <w:jc w:val="center"/>
                                <w:rPr>
                                  <w:b/>
                                  <w:bCs/>
                                  <w:sz w:val="20"/>
                                  <w:szCs w:val="20"/>
                                </w:rPr>
                              </w:pPr>
                              <w:r w:rsidRPr="00B50E48">
                                <w:rPr>
                                  <w:b/>
                                  <w:bCs/>
                                  <w:snapToGrid w:val="0"/>
                                  <w:sz w:val="20"/>
                                  <w:szCs w:val="20"/>
                                </w:rPr>
                                <w:lastRenderedPageBreak/>
                                <w:t>№</w:t>
                              </w:r>
                            </w:p>
                            <w:p w14:paraId="3A2D92CC" w14:textId="77777777" w:rsidR="00771AF8" w:rsidRPr="00B50E48" w:rsidRDefault="00771AF8" w:rsidP="00003C56">
                              <w:pPr>
                                <w:jc w:val="center"/>
                                <w:rPr>
                                  <w:b/>
                                  <w:bCs/>
                                  <w:sz w:val="20"/>
                                  <w:szCs w:val="20"/>
                                </w:rPr>
                              </w:pPr>
                              <w:proofErr w:type="gramStart"/>
                              <w:r w:rsidRPr="00B50E48">
                                <w:rPr>
                                  <w:b/>
                                  <w:bCs/>
                                  <w:snapToGrid w:val="0"/>
                                  <w:sz w:val="20"/>
                                  <w:szCs w:val="20"/>
                                </w:rPr>
                                <w:t>п</w:t>
                              </w:r>
                              <w:proofErr w:type="gramEnd"/>
                              <w:r w:rsidRPr="00B50E48">
                                <w:rPr>
                                  <w:b/>
                                  <w:bCs/>
                                  <w:snapToGrid w:val="0"/>
                                  <w:sz w:val="20"/>
                                  <w:szCs w:val="20"/>
                                </w:rPr>
                                <w:t>/п</w:t>
                              </w:r>
                            </w:p>
                          </w:tc>
                          <w:tc>
                            <w:tcPr>
                              <w:tcW w:w="3169" w:type="dxa"/>
                              <w:shd w:val="pct15" w:color="auto" w:fill="auto"/>
                              <w:hideMark/>
                            </w:tcPr>
                            <w:p w14:paraId="01657C2C" w14:textId="77777777" w:rsidR="00771AF8" w:rsidRPr="00B50E48" w:rsidRDefault="00771AF8" w:rsidP="00003C56">
                              <w:pPr>
                                <w:jc w:val="center"/>
                                <w:rPr>
                                  <w:b/>
                                  <w:bCs/>
                                  <w:sz w:val="20"/>
                                  <w:szCs w:val="20"/>
                                </w:rPr>
                              </w:pPr>
                              <w:r w:rsidRPr="00B50E48">
                                <w:rPr>
                                  <w:b/>
                                  <w:bCs/>
                                  <w:snapToGrid w:val="0"/>
                                  <w:sz w:val="20"/>
                                  <w:szCs w:val="20"/>
                                </w:rPr>
                                <w:t>Перечень основных данных и требований</w:t>
                              </w:r>
                            </w:p>
                          </w:tc>
                          <w:tc>
                            <w:tcPr>
                              <w:tcW w:w="5222" w:type="dxa"/>
                              <w:shd w:val="pct15" w:color="auto" w:fill="auto"/>
                              <w:hideMark/>
                            </w:tcPr>
                            <w:p w14:paraId="2D595237" w14:textId="77777777" w:rsidR="00771AF8" w:rsidRPr="00B50E48" w:rsidRDefault="00771AF8" w:rsidP="00003C56">
                              <w:pPr>
                                <w:jc w:val="center"/>
                                <w:rPr>
                                  <w:b/>
                                  <w:bCs/>
                                  <w:sz w:val="20"/>
                                  <w:szCs w:val="20"/>
                                </w:rPr>
                              </w:pPr>
                              <w:r w:rsidRPr="00B50E48">
                                <w:rPr>
                                  <w:b/>
                                  <w:bCs/>
                                  <w:snapToGrid w:val="0"/>
                                  <w:sz w:val="20"/>
                                  <w:szCs w:val="20"/>
                                </w:rPr>
                                <w:t>Основные данные и требования</w:t>
                              </w:r>
                            </w:p>
                          </w:tc>
                        </w:tr>
                        <w:tr w:rsidR="00771AF8" w:rsidRPr="00B50E48" w14:paraId="3E5D6EE6" w14:textId="77777777" w:rsidTr="00003C56">
                          <w:trPr>
                            <w:trHeight w:val="315"/>
                          </w:trPr>
                          <w:tc>
                            <w:tcPr>
                              <w:tcW w:w="8907" w:type="dxa"/>
                              <w:gridSpan w:val="3"/>
                              <w:shd w:val="clear" w:color="auto" w:fill="auto"/>
                              <w:noWrap/>
                              <w:vAlign w:val="bottom"/>
                              <w:hideMark/>
                            </w:tcPr>
                            <w:p w14:paraId="4E556DAD" w14:textId="77777777" w:rsidR="00771AF8" w:rsidRPr="00B50E48" w:rsidRDefault="00771AF8" w:rsidP="00771AF8">
                              <w:pPr>
                                <w:pStyle w:val="af2"/>
                                <w:numPr>
                                  <w:ilvl w:val="0"/>
                                  <w:numId w:val="6"/>
                                </w:numPr>
                                <w:suppressAutoHyphens w:val="0"/>
                                <w:spacing w:after="200" w:line="276" w:lineRule="auto"/>
                                <w:contextualSpacing/>
                                <w:jc w:val="center"/>
                              </w:pPr>
                              <w:r w:rsidRPr="00B50E48">
                                <w:rPr>
                                  <w:b/>
                                  <w:bCs/>
                                  <w:snapToGrid w:val="0"/>
                                </w:rPr>
                                <w:t>Общие данные</w:t>
                              </w:r>
                            </w:p>
                          </w:tc>
                        </w:tr>
                        <w:tr w:rsidR="00771AF8" w:rsidRPr="00B50E48" w14:paraId="2B9A054C" w14:textId="77777777" w:rsidTr="00003C56">
                          <w:trPr>
                            <w:trHeight w:val="315"/>
                          </w:trPr>
                          <w:tc>
                            <w:tcPr>
                              <w:tcW w:w="516" w:type="dxa"/>
                              <w:shd w:val="clear" w:color="auto" w:fill="auto"/>
                            </w:tcPr>
                            <w:p w14:paraId="21743A5C" w14:textId="77777777" w:rsidR="00771AF8" w:rsidRPr="0092655B" w:rsidRDefault="00771AF8" w:rsidP="00003C56">
                              <w:pPr>
                                <w:rPr>
                                  <w:sz w:val="20"/>
                                  <w:szCs w:val="20"/>
                                </w:rPr>
                              </w:pPr>
                              <w:r w:rsidRPr="0092655B">
                                <w:rPr>
                                  <w:sz w:val="20"/>
                                  <w:szCs w:val="20"/>
                                </w:rPr>
                                <w:t>1</w:t>
                              </w:r>
                            </w:p>
                          </w:tc>
                          <w:tc>
                            <w:tcPr>
                              <w:tcW w:w="3169" w:type="dxa"/>
                              <w:shd w:val="clear" w:color="auto" w:fill="auto"/>
                              <w:hideMark/>
                            </w:tcPr>
                            <w:p w14:paraId="02EF95DF" w14:textId="77777777" w:rsidR="00771AF8" w:rsidRPr="0092655B" w:rsidRDefault="00771AF8" w:rsidP="00003C56">
                              <w:pPr>
                                <w:rPr>
                                  <w:sz w:val="20"/>
                                  <w:szCs w:val="20"/>
                                </w:rPr>
                              </w:pPr>
                              <w:r w:rsidRPr="0092655B">
                                <w:rPr>
                                  <w:snapToGrid w:val="0"/>
                                  <w:sz w:val="20"/>
                                  <w:szCs w:val="20"/>
                                </w:rPr>
                                <w:t>Вид работ</w:t>
                              </w:r>
                            </w:p>
                          </w:tc>
                          <w:tc>
                            <w:tcPr>
                              <w:tcW w:w="5222" w:type="dxa"/>
                              <w:shd w:val="clear" w:color="auto" w:fill="auto"/>
                              <w:vAlign w:val="center"/>
                              <w:hideMark/>
                            </w:tcPr>
                            <w:p w14:paraId="3C553333" w14:textId="77777777" w:rsidR="00771AF8" w:rsidRPr="0092655B" w:rsidRDefault="00771AF8" w:rsidP="00003C56">
                              <w:pPr>
                                <w:rPr>
                                  <w:sz w:val="20"/>
                                  <w:szCs w:val="20"/>
                                </w:rPr>
                              </w:pPr>
                              <w:r w:rsidRPr="0092655B">
                                <w:rPr>
                                  <w:snapToGrid w:val="0"/>
                                  <w:sz w:val="20"/>
                                  <w:szCs w:val="20"/>
                                </w:rPr>
                                <w:t xml:space="preserve">Устройство </w:t>
                              </w:r>
                              <w:r>
                                <w:rPr>
                                  <w:snapToGrid w:val="0"/>
                                  <w:sz w:val="20"/>
                                  <w:szCs w:val="20"/>
                                </w:rPr>
                                <w:t>вентилируемого фасада</w:t>
                              </w:r>
                              <w:r w:rsidRPr="0092655B">
                                <w:rPr>
                                  <w:snapToGrid w:val="0"/>
                                  <w:sz w:val="20"/>
                                  <w:szCs w:val="20"/>
                                </w:rPr>
                                <w:t xml:space="preserve"> жилого дома №</w:t>
                              </w:r>
                              <w:r>
                                <w:rPr>
                                  <w:snapToGrid w:val="0"/>
                                  <w:sz w:val="20"/>
                                  <w:szCs w:val="20"/>
                                </w:rPr>
                                <w:t>1</w:t>
                              </w:r>
                            </w:p>
                          </w:tc>
                        </w:tr>
                        <w:tr w:rsidR="00771AF8" w:rsidRPr="00B50E48" w14:paraId="0543F868" w14:textId="77777777" w:rsidTr="00003C56">
                          <w:trPr>
                            <w:trHeight w:val="315"/>
                          </w:trPr>
                          <w:tc>
                            <w:tcPr>
                              <w:tcW w:w="516" w:type="dxa"/>
                              <w:shd w:val="clear" w:color="auto" w:fill="auto"/>
                            </w:tcPr>
                            <w:p w14:paraId="4EC9EFF4" w14:textId="77777777" w:rsidR="00771AF8" w:rsidRPr="0092655B" w:rsidRDefault="00771AF8" w:rsidP="00003C56">
                              <w:pPr>
                                <w:rPr>
                                  <w:sz w:val="20"/>
                                  <w:szCs w:val="20"/>
                                </w:rPr>
                              </w:pPr>
                              <w:r>
                                <w:rPr>
                                  <w:sz w:val="20"/>
                                  <w:szCs w:val="20"/>
                                </w:rPr>
                                <w:t>2</w:t>
                              </w:r>
                            </w:p>
                          </w:tc>
                          <w:tc>
                            <w:tcPr>
                              <w:tcW w:w="3169" w:type="dxa"/>
                              <w:shd w:val="clear" w:color="auto" w:fill="auto"/>
                              <w:hideMark/>
                            </w:tcPr>
                            <w:p w14:paraId="34073816" w14:textId="77777777" w:rsidR="00771AF8" w:rsidRPr="0092655B" w:rsidRDefault="00771AF8" w:rsidP="00003C56">
                              <w:pPr>
                                <w:rPr>
                                  <w:sz w:val="20"/>
                                  <w:szCs w:val="20"/>
                                </w:rPr>
                              </w:pPr>
                              <w:r w:rsidRPr="0092655B">
                                <w:rPr>
                                  <w:snapToGrid w:val="0"/>
                                  <w:sz w:val="20"/>
                                  <w:szCs w:val="20"/>
                                </w:rPr>
                                <w:t>Объект и адрес</w:t>
                              </w:r>
                            </w:p>
                          </w:tc>
                          <w:tc>
                            <w:tcPr>
                              <w:tcW w:w="5222" w:type="dxa"/>
                              <w:shd w:val="clear" w:color="auto" w:fill="auto"/>
                              <w:vAlign w:val="center"/>
                              <w:hideMark/>
                            </w:tcPr>
                            <w:p w14:paraId="13FF72AB" w14:textId="77777777" w:rsidR="00771AF8" w:rsidRPr="006007A7" w:rsidRDefault="00771AF8" w:rsidP="00003C56">
                              <w:pPr>
                                <w:spacing w:line="360" w:lineRule="auto"/>
                                <w:jc w:val="both"/>
                                <w:rPr>
                                  <w:sz w:val="20"/>
                                  <w:szCs w:val="20"/>
                                </w:rPr>
                              </w:pPr>
                              <w:r w:rsidRPr="006007A7">
                                <w:rPr>
                                  <w:sz w:val="20"/>
                                  <w:szCs w:val="20"/>
                                </w:rPr>
                                <w:t xml:space="preserve"> «Многоквартирный 8-ми этажный, 6-ти секционный жилой дом сельского поселения </w:t>
                              </w:r>
                              <w:proofErr w:type="spellStart"/>
                              <w:r w:rsidRPr="006007A7">
                                <w:rPr>
                                  <w:sz w:val="20"/>
                                  <w:szCs w:val="20"/>
                                </w:rPr>
                                <w:t>Миловский</w:t>
                              </w:r>
                              <w:proofErr w:type="spellEnd"/>
                              <w:r w:rsidRPr="006007A7">
                                <w:rPr>
                                  <w:sz w:val="20"/>
                                  <w:szCs w:val="20"/>
                                </w:rPr>
                                <w:t xml:space="preserve"> сельсовет муниципального района Уфимский район РБ  №1 в квартале</w:t>
                              </w:r>
                              <w:proofErr w:type="gramStart"/>
                              <w:r w:rsidRPr="006007A7">
                                <w:rPr>
                                  <w:sz w:val="20"/>
                                  <w:szCs w:val="20"/>
                                </w:rPr>
                                <w:t>1</w:t>
                              </w:r>
                              <w:proofErr w:type="gramEnd"/>
                              <w:r w:rsidRPr="006007A7">
                                <w:rPr>
                                  <w:sz w:val="20"/>
                                  <w:szCs w:val="20"/>
                                </w:rPr>
                                <w:t xml:space="preserve">» </w:t>
                              </w:r>
                            </w:p>
                            <w:p w14:paraId="49DED952" w14:textId="77777777" w:rsidR="00771AF8" w:rsidRPr="0092655B" w:rsidRDefault="00771AF8" w:rsidP="00003C56">
                              <w:pPr>
                                <w:rPr>
                                  <w:sz w:val="20"/>
                                  <w:szCs w:val="20"/>
                                </w:rPr>
                              </w:pPr>
                            </w:p>
                          </w:tc>
                        </w:tr>
                        <w:tr w:rsidR="00771AF8" w:rsidRPr="00B50E48" w14:paraId="2E988B09" w14:textId="77777777" w:rsidTr="00003C56">
                          <w:trPr>
                            <w:trHeight w:val="315"/>
                          </w:trPr>
                          <w:tc>
                            <w:tcPr>
                              <w:tcW w:w="516" w:type="dxa"/>
                              <w:shd w:val="clear" w:color="auto" w:fill="auto"/>
                            </w:tcPr>
                            <w:p w14:paraId="1B9D6A8D" w14:textId="77777777" w:rsidR="00771AF8" w:rsidRPr="00B50E48" w:rsidRDefault="00771AF8" w:rsidP="00003C56">
                              <w:pPr>
                                <w:rPr>
                                  <w:sz w:val="20"/>
                                  <w:szCs w:val="20"/>
                                </w:rPr>
                              </w:pPr>
                              <w:r w:rsidRPr="00B50E48">
                                <w:rPr>
                                  <w:sz w:val="20"/>
                                  <w:szCs w:val="20"/>
                                </w:rPr>
                                <w:t>3</w:t>
                              </w:r>
                            </w:p>
                          </w:tc>
                          <w:tc>
                            <w:tcPr>
                              <w:tcW w:w="3169" w:type="dxa"/>
                              <w:shd w:val="clear" w:color="auto" w:fill="auto"/>
                              <w:hideMark/>
                            </w:tcPr>
                            <w:p w14:paraId="010D629E" w14:textId="77777777" w:rsidR="00771AF8" w:rsidRPr="00B50E48" w:rsidRDefault="00771AF8" w:rsidP="00003C56">
                              <w:pPr>
                                <w:rPr>
                                  <w:sz w:val="20"/>
                                  <w:szCs w:val="20"/>
                                </w:rPr>
                              </w:pPr>
                              <w:r w:rsidRPr="00B50E48">
                                <w:rPr>
                                  <w:snapToGrid w:val="0"/>
                                  <w:sz w:val="20"/>
                                  <w:szCs w:val="20"/>
                                </w:rPr>
                                <w:t>Заказчик</w:t>
                              </w:r>
                            </w:p>
                          </w:tc>
                          <w:tc>
                            <w:tcPr>
                              <w:tcW w:w="5222" w:type="dxa"/>
                              <w:shd w:val="clear" w:color="auto" w:fill="auto"/>
                              <w:vAlign w:val="center"/>
                              <w:hideMark/>
                            </w:tcPr>
                            <w:p w14:paraId="798CEE22" w14:textId="77777777" w:rsidR="00771AF8" w:rsidRPr="00D94EC7" w:rsidRDefault="00771AF8" w:rsidP="00003C56">
                              <w:pPr>
                                <w:rPr>
                                  <w:sz w:val="20"/>
                                  <w:szCs w:val="20"/>
                                </w:rPr>
                              </w:pPr>
                              <w:r>
                                <w:rPr>
                                  <w:snapToGrid w:val="0"/>
                                  <w:sz w:val="20"/>
                                  <w:szCs w:val="20"/>
                                </w:rPr>
                                <w:t>АО СЗ «УГАИК»</w:t>
                              </w:r>
                            </w:p>
                          </w:tc>
                        </w:tr>
                        <w:tr w:rsidR="00771AF8" w:rsidRPr="00B50E48" w14:paraId="395C8796" w14:textId="77777777" w:rsidTr="00003C56">
                          <w:trPr>
                            <w:trHeight w:val="630"/>
                          </w:trPr>
                          <w:tc>
                            <w:tcPr>
                              <w:tcW w:w="516" w:type="dxa"/>
                              <w:shd w:val="clear" w:color="auto" w:fill="auto"/>
                            </w:tcPr>
                            <w:p w14:paraId="2D1AA0E0" w14:textId="77777777" w:rsidR="00771AF8" w:rsidRPr="00B50E48" w:rsidRDefault="00771AF8" w:rsidP="00003C56">
                              <w:pPr>
                                <w:rPr>
                                  <w:sz w:val="20"/>
                                  <w:szCs w:val="20"/>
                                </w:rPr>
                              </w:pPr>
                              <w:r w:rsidRPr="00B50E48">
                                <w:rPr>
                                  <w:sz w:val="20"/>
                                  <w:szCs w:val="20"/>
                                </w:rPr>
                                <w:t>4</w:t>
                              </w:r>
                            </w:p>
                          </w:tc>
                          <w:tc>
                            <w:tcPr>
                              <w:tcW w:w="3169" w:type="dxa"/>
                              <w:shd w:val="clear" w:color="auto" w:fill="auto"/>
                              <w:hideMark/>
                            </w:tcPr>
                            <w:p w14:paraId="719A8B96" w14:textId="77777777" w:rsidR="00771AF8" w:rsidRPr="00B50E48" w:rsidRDefault="00771AF8" w:rsidP="00003C56">
                              <w:pPr>
                                <w:rPr>
                                  <w:snapToGrid w:val="0"/>
                                  <w:sz w:val="20"/>
                                  <w:szCs w:val="20"/>
                                </w:rPr>
                              </w:pPr>
                              <w:r w:rsidRPr="00B50E48">
                                <w:rPr>
                                  <w:snapToGrid w:val="0"/>
                                  <w:sz w:val="20"/>
                                  <w:szCs w:val="20"/>
                                </w:rPr>
                                <w:t>Наименование рабочей документации</w:t>
                              </w:r>
                            </w:p>
                          </w:tc>
                          <w:tc>
                            <w:tcPr>
                              <w:tcW w:w="5222" w:type="dxa"/>
                              <w:shd w:val="clear" w:color="auto" w:fill="auto"/>
                              <w:vAlign w:val="center"/>
                              <w:hideMark/>
                            </w:tcPr>
                            <w:p w14:paraId="50E9EE01" w14:textId="77777777" w:rsidR="00771AF8" w:rsidRPr="00D94EC7" w:rsidRDefault="00771AF8" w:rsidP="00003C56">
                              <w:pPr>
                                <w:rPr>
                                  <w:snapToGrid w:val="0"/>
                                  <w:sz w:val="20"/>
                                  <w:szCs w:val="20"/>
                                </w:rPr>
                              </w:pPr>
                              <w:r>
                                <w:rPr>
                                  <w:snapToGrid w:val="0"/>
                                  <w:sz w:val="20"/>
                                  <w:szCs w:val="20"/>
                                </w:rPr>
                                <w:t>Проект 32-П-22-АР (л.14-л17)</w:t>
                              </w:r>
                            </w:p>
                          </w:tc>
                        </w:tr>
                        <w:tr w:rsidR="00771AF8" w:rsidRPr="00B50E48" w14:paraId="49B6F728" w14:textId="77777777" w:rsidTr="00003C56">
                          <w:trPr>
                            <w:trHeight w:val="425"/>
                          </w:trPr>
                          <w:tc>
                            <w:tcPr>
                              <w:tcW w:w="516" w:type="dxa"/>
                              <w:shd w:val="clear" w:color="auto" w:fill="auto"/>
                            </w:tcPr>
                            <w:p w14:paraId="2DCA5C8F" w14:textId="77777777" w:rsidR="00771AF8" w:rsidRPr="00B50E48" w:rsidRDefault="00771AF8" w:rsidP="00003C56">
                              <w:pPr>
                                <w:rPr>
                                  <w:sz w:val="20"/>
                                  <w:szCs w:val="20"/>
                                </w:rPr>
                              </w:pPr>
                              <w:r>
                                <w:rPr>
                                  <w:sz w:val="20"/>
                                  <w:szCs w:val="20"/>
                                </w:rPr>
                                <w:t>5</w:t>
                              </w:r>
                            </w:p>
                          </w:tc>
                          <w:tc>
                            <w:tcPr>
                              <w:tcW w:w="3169" w:type="dxa"/>
                              <w:shd w:val="clear" w:color="auto" w:fill="auto"/>
                            </w:tcPr>
                            <w:p w14:paraId="474DB656" w14:textId="77777777" w:rsidR="00771AF8" w:rsidRPr="00B50E48" w:rsidRDefault="00771AF8" w:rsidP="00003C56">
                              <w:pPr>
                                <w:rPr>
                                  <w:snapToGrid w:val="0"/>
                                  <w:sz w:val="20"/>
                                  <w:szCs w:val="20"/>
                                </w:rPr>
                              </w:pPr>
                              <w:r w:rsidRPr="00B50E48">
                                <w:rPr>
                                  <w:snapToGrid w:val="0"/>
                                  <w:sz w:val="20"/>
                                  <w:szCs w:val="20"/>
                                </w:rPr>
                                <w:t xml:space="preserve">Планируемые сроки выполнения работ </w:t>
                              </w:r>
                            </w:p>
                          </w:tc>
                          <w:tc>
                            <w:tcPr>
                              <w:tcW w:w="5222" w:type="dxa"/>
                              <w:shd w:val="clear" w:color="auto" w:fill="auto"/>
                              <w:vAlign w:val="center"/>
                            </w:tcPr>
                            <w:p w14:paraId="0B58D9A9" w14:textId="4173A323" w:rsidR="00771AF8" w:rsidRPr="0014484F" w:rsidRDefault="00771AF8" w:rsidP="00003C56">
                              <w:pPr>
                                <w:pStyle w:val="af5"/>
                                <w:tabs>
                                  <w:tab w:val="left" w:pos="426"/>
                                  <w:tab w:val="left" w:pos="540"/>
                                </w:tabs>
                                <w:spacing w:after="0"/>
                                <w:ind w:left="0"/>
                                <w:rPr>
                                  <w:rFonts w:eastAsia="Calibri"/>
                                  <w:bCs/>
                                  <w:snapToGrid w:val="0"/>
                                  <w:sz w:val="20"/>
                                  <w:szCs w:val="20"/>
                                  <w:bdr w:val="nil"/>
                                </w:rPr>
                              </w:pPr>
                              <w:proofErr w:type="spellStart"/>
                              <w:r w:rsidRPr="0014484F">
                                <w:rPr>
                                  <w:rFonts w:eastAsia="Calibri"/>
                                  <w:bCs/>
                                  <w:snapToGrid w:val="0"/>
                                  <w:sz w:val="20"/>
                                  <w:szCs w:val="20"/>
                                  <w:bdr w:val="nil"/>
                                </w:rPr>
                                <w:t>Начало</w:t>
                              </w:r>
                              <w:proofErr w:type="gramStart"/>
                              <w:r w:rsidRPr="0014484F">
                                <w:rPr>
                                  <w:rFonts w:eastAsia="Calibri"/>
                                  <w:bCs/>
                                  <w:snapToGrid w:val="0"/>
                                  <w:sz w:val="20"/>
                                  <w:szCs w:val="20"/>
                                  <w:bdr w:val="nil"/>
                                </w:rPr>
                                <w:t>:с</w:t>
                              </w:r>
                              <w:proofErr w:type="spellEnd"/>
                              <w:proofErr w:type="gramEnd"/>
                              <w:r w:rsidRPr="0014484F">
                                <w:rPr>
                                  <w:rFonts w:eastAsia="Calibri"/>
                                  <w:bCs/>
                                  <w:snapToGrid w:val="0"/>
                                  <w:sz w:val="20"/>
                                  <w:szCs w:val="20"/>
                                  <w:bdr w:val="nil"/>
                                </w:rPr>
                                <w:t xml:space="preserve"> момента заключения договора</w:t>
                              </w:r>
                            </w:p>
                            <w:p w14:paraId="6AA2E8C1" w14:textId="77777777" w:rsidR="00771AF8" w:rsidRPr="0014484F" w:rsidRDefault="00771AF8" w:rsidP="00003C56">
                              <w:pPr>
                                <w:pStyle w:val="af5"/>
                                <w:tabs>
                                  <w:tab w:val="left" w:pos="426"/>
                                  <w:tab w:val="left" w:pos="540"/>
                                </w:tabs>
                                <w:spacing w:after="0"/>
                                <w:ind w:left="0"/>
                                <w:rPr>
                                  <w:rFonts w:eastAsia="Calibri"/>
                                  <w:bCs/>
                                  <w:snapToGrid w:val="0"/>
                                  <w:sz w:val="20"/>
                                  <w:szCs w:val="20"/>
                                  <w:bdr w:val="nil"/>
                                </w:rPr>
                              </w:pPr>
                              <w:r w:rsidRPr="0014484F">
                                <w:rPr>
                                  <w:rFonts w:eastAsia="Calibri"/>
                                  <w:bCs/>
                                  <w:snapToGrid w:val="0"/>
                                  <w:sz w:val="20"/>
                                  <w:szCs w:val="20"/>
                                  <w:bdr w:val="nil"/>
                                </w:rPr>
                                <w:t>Окончание:  31.08.2026г</w:t>
                              </w:r>
                            </w:p>
                            <w:p w14:paraId="06C83571" w14:textId="77777777" w:rsidR="00771AF8" w:rsidRPr="0014484F" w:rsidRDefault="00771AF8" w:rsidP="00003C56">
                              <w:pPr>
                                <w:pStyle w:val="af5"/>
                                <w:tabs>
                                  <w:tab w:val="left" w:pos="426"/>
                                  <w:tab w:val="left" w:pos="540"/>
                                </w:tabs>
                                <w:spacing w:after="0"/>
                                <w:ind w:left="0"/>
                                <w:rPr>
                                  <w:rFonts w:eastAsia="Calibri"/>
                                  <w:snapToGrid w:val="0"/>
                                  <w:sz w:val="20"/>
                                  <w:szCs w:val="20"/>
                                  <w:bdr w:val="nil"/>
                                </w:rPr>
                              </w:pPr>
                              <w:r w:rsidRPr="0014484F">
                                <w:rPr>
                                  <w:rFonts w:eastAsia="Calibri"/>
                                  <w:snapToGrid w:val="0"/>
                                  <w:sz w:val="20"/>
                                  <w:szCs w:val="20"/>
                                  <w:bdr w:val="nil"/>
                                </w:rPr>
                                <w:t>(</w:t>
                              </w:r>
                            </w:p>
                          </w:tc>
                        </w:tr>
                        <w:tr w:rsidR="00771AF8" w:rsidRPr="00B50E48" w14:paraId="7D313C38" w14:textId="77777777" w:rsidTr="00003C56">
                          <w:trPr>
                            <w:trHeight w:val="183"/>
                          </w:trPr>
                          <w:tc>
                            <w:tcPr>
                              <w:tcW w:w="8907" w:type="dxa"/>
                              <w:gridSpan w:val="3"/>
                              <w:shd w:val="clear" w:color="auto" w:fill="auto"/>
                              <w:noWrap/>
                              <w:vAlign w:val="bottom"/>
                              <w:hideMark/>
                            </w:tcPr>
                            <w:p w14:paraId="0B34A1D6" w14:textId="77777777" w:rsidR="00771AF8" w:rsidRPr="0014484F" w:rsidRDefault="00771AF8" w:rsidP="00771AF8">
                              <w:pPr>
                                <w:pStyle w:val="af2"/>
                                <w:numPr>
                                  <w:ilvl w:val="0"/>
                                  <w:numId w:val="6"/>
                                </w:numPr>
                                <w:suppressAutoHyphens w:val="0"/>
                                <w:spacing w:after="200" w:line="276" w:lineRule="auto"/>
                                <w:contextualSpacing/>
                                <w:jc w:val="center"/>
                                <w:rPr>
                                  <w:bCs/>
                                  <w:snapToGrid w:val="0"/>
                                </w:rPr>
                              </w:pPr>
                              <w:r w:rsidRPr="0014484F">
                                <w:rPr>
                                  <w:bCs/>
                                  <w:snapToGrid w:val="0"/>
                                </w:rPr>
                                <w:t>Основные требования</w:t>
                              </w:r>
                            </w:p>
                          </w:tc>
                        </w:tr>
                        <w:tr w:rsidR="00771AF8" w:rsidRPr="00B50E48" w14:paraId="085B203A" w14:textId="77777777" w:rsidTr="00003C56">
                          <w:trPr>
                            <w:trHeight w:val="315"/>
                          </w:trPr>
                          <w:tc>
                            <w:tcPr>
                              <w:tcW w:w="516" w:type="dxa"/>
                              <w:shd w:val="clear" w:color="auto" w:fill="auto"/>
                            </w:tcPr>
                            <w:p w14:paraId="64E03A5C" w14:textId="77777777" w:rsidR="00771AF8" w:rsidRPr="00B50E48" w:rsidRDefault="00771AF8" w:rsidP="00003C56">
                              <w:pPr>
                                <w:rPr>
                                  <w:sz w:val="20"/>
                                  <w:szCs w:val="20"/>
                                </w:rPr>
                              </w:pPr>
                              <w:r>
                                <w:rPr>
                                  <w:sz w:val="20"/>
                                  <w:szCs w:val="20"/>
                                </w:rPr>
                                <w:t>6</w:t>
                              </w:r>
                            </w:p>
                          </w:tc>
                          <w:tc>
                            <w:tcPr>
                              <w:tcW w:w="3169" w:type="dxa"/>
                              <w:shd w:val="clear" w:color="auto" w:fill="auto"/>
                              <w:hideMark/>
                            </w:tcPr>
                            <w:p w14:paraId="092BCBBE" w14:textId="77777777" w:rsidR="00771AF8" w:rsidRPr="00B50E48" w:rsidRDefault="00771AF8" w:rsidP="00003C56">
                              <w:pPr>
                                <w:rPr>
                                  <w:sz w:val="20"/>
                                  <w:szCs w:val="20"/>
                                </w:rPr>
                              </w:pPr>
                              <w:r w:rsidRPr="00B50E48">
                                <w:rPr>
                                  <w:snapToGrid w:val="0"/>
                                  <w:sz w:val="20"/>
                                  <w:szCs w:val="20"/>
                                </w:rPr>
                                <w:t>Наименование работ</w:t>
                              </w:r>
                            </w:p>
                          </w:tc>
                          <w:tc>
                            <w:tcPr>
                              <w:tcW w:w="5222" w:type="dxa"/>
                              <w:shd w:val="clear" w:color="auto" w:fill="auto"/>
                              <w:vAlign w:val="bottom"/>
                              <w:hideMark/>
                            </w:tcPr>
                            <w:p w14:paraId="7033F636" w14:textId="77777777" w:rsidR="00771AF8" w:rsidRPr="0014484F" w:rsidRDefault="00771AF8" w:rsidP="00003C56">
                              <w:pPr>
                                <w:tabs>
                                  <w:tab w:val="left" w:pos="142"/>
                                  <w:tab w:val="left" w:pos="709"/>
                                </w:tabs>
                                <w:rPr>
                                  <w:sz w:val="20"/>
                                  <w:szCs w:val="20"/>
                                </w:rPr>
                              </w:pPr>
                              <w:r w:rsidRPr="0014484F">
                                <w:rPr>
                                  <w:sz w:val="20"/>
                                  <w:szCs w:val="20"/>
                                </w:rPr>
                                <w:t>Подготовительные работы:</w:t>
                              </w:r>
                            </w:p>
                            <w:p w14:paraId="14796CAE" w14:textId="77777777" w:rsidR="00771AF8" w:rsidRPr="0014484F" w:rsidRDefault="00771AF8" w:rsidP="00003C56">
                              <w:pPr>
                                <w:tabs>
                                  <w:tab w:val="left" w:pos="142"/>
                                  <w:tab w:val="left" w:pos="709"/>
                                </w:tabs>
                                <w:rPr>
                                  <w:bCs/>
                                  <w:sz w:val="20"/>
                                  <w:szCs w:val="20"/>
                                </w:rPr>
                              </w:pPr>
                              <w:r w:rsidRPr="0014484F">
                                <w:rPr>
                                  <w:bCs/>
                                  <w:sz w:val="20"/>
                                  <w:szCs w:val="20"/>
                                </w:rPr>
                                <w:t>Ограждение территории строительной площадки и обеспечение безопасности.</w:t>
                              </w:r>
                            </w:p>
                            <w:p w14:paraId="114B1AD1" w14:textId="77777777" w:rsidR="00771AF8" w:rsidRPr="0014484F" w:rsidRDefault="00771AF8" w:rsidP="00003C56">
                              <w:pPr>
                                <w:tabs>
                                  <w:tab w:val="left" w:pos="142"/>
                                  <w:tab w:val="left" w:pos="709"/>
                                </w:tabs>
                                <w:rPr>
                                  <w:bCs/>
                                  <w:sz w:val="20"/>
                                  <w:szCs w:val="20"/>
                                </w:rPr>
                              </w:pPr>
                              <w:r w:rsidRPr="0014484F">
                                <w:rPr>
                                  <w:bCs/>
                                  <w:sz w:val="20"/>
                                  <w:szCs w:val="20"/>
                                </w:rPr>
                                <w:t>Геодезическая разбивка и определение вертикальных и горизонтальных отметок.</w:t>
                              </w:r>
                            </w:p>
                            <w:p w14:paraId="095081F8" w14:textId="77777777" w:rsidR="00771AF8" w:rsidRPr="0014484F" w:rsidRDefault="00771AF8" w:rsidP="00003C56">
                              <w:pPr>
                                <w:tabs>
                                  <w:tab w:val="left" w:pos="142"/>
                                  <w:tab w:val="left" w:pos="709"/>
                                </w:tabs>
                                <w:rPr>
                                  <w:bCs/>
                                  <w:sz w:val="20"/>
                                  <w:szCs w:val="20"/>
                                </w:rPr>
                              </w:pPr>
                              <w:r w:rsidRPr="0014484F">
                                <w:rPr>
                                  <w:bCs/>
                                  <w:sz w:val="20"/>
                                  <w:szCs w:val="20"/>
                                </w:rPr>
                                <w:t>Разметка мест установки кронштейнов.</w:t>
                              </w:r>
                            </w:p>
                            <w:p w14:paraId="7096C9DA" w14:textId="77777777" w:rsidR="00771AF8" w:rsidRPr="0014484F" w:rsidRDefault="00771AF8" w:rsidP="00003C56">
                              <w:pPr>
                                <w:tabs>
                                  <w:tab w:val="left" w:pos="142"/>
                                  <w:tab w:val="left" w:pos="709"/>
                                </w:tabs>
                                <w:rPr>
                                  <w:bCs/>
                                  <w:sz w:val="20"/>
                                  <w:szCs w:val="20"/>
                                </w:rPr>
                              </w:pPr>
                              <w:r w:rsidRPr="0014484F">
                                <w:rPr>
                                  <w:bCs/>
                                  <w:sz w:val="20"/>
                                  <w:szCs w:val="20"/>
                                </w:rPr>
                                <w:t>Обустройство ме</w:t>
                              </w:r>
                              <w:proofErr w:type="gramStart"/>
                              <w:r w:rsidRPr="0014484F">
                                <w:rPr>
                                  <w:bCs/>
                                  <w:sz w:val="20"/>
                                  <w:szCs w:val="20"/>
                                </w:rPr>
                                <w:t>ст скл</w:t>
                              </w:r>
                              <w:proofErr w:type="gramEnd"/>
                              <w:r w:rsidRPr="0014484F">
                                <w:rPr>
                                  <w:bCs/>
                                  <w:sz w:val="20"/>
                                  <w:szCs w:val="20"/>
                                </w:rPr>
                                <w:t>адирования материалов.</w:t>
                              </w:r>
                            </w:p>
                            <w:p w14:paraId="63CAAA54" w14:textId="77777777" w:rsidR="00771AF8" w:rsidRPr="0014484F" w:rsidRDefault="00771AF8" w:rsidP="00003C56">
                              <w:pPr>
                                <w:tabs>
                                  <w:tab w:val="left" w:pos="142"/>
                                  <w:tab w:val="left" w:pos="709"/>
                                </w:tabs>
                                <w:rPr>
                                  <w:bCs/>
                                  <w:sz w:val="20"/>
                                  <w:szCs w:val="20"/>
                                </w:rPr>
                              </w:pPr>
                              <w:r w:rsidRPr="0014484F">
                                <w:rPr>
                                  <w:bCs/>
                                  <w:sz w:val="20"/>
                                  <w:szCs w:val="20"/>
                                </w:rPr>
                                <w:t>Установка с подъемных механизмов</w:t>
                              </w:r>
                              <w:proofErr w:type="gramStart"/>
                              <w:r w:rsidRPr="0014484F">
                                <w:rPr>
                                  <w:bCs/>
                                  <w:sz w:val="20"/>
                                  <w:szCs w:val="20"/>
                                </w:rPr>
                                <w:t xml:space="preserve"> .</w:t>
                              </w:r>
                              <w:proofErr w:type="gramEnd"/>
                            </w:p>
                            <w:p w14:paraId="70F53559" w14:textId="77777777" w:rsidR="00771AF8" w:rsidRPr="0014484F" w:rsidRDefault="00771AF8" w:rsidP="00003C56">
                              <w:pPr>
                                <w:tabs>
                                  <w:tab w:val="left" w:pos="142"/>
                                  <w:tab w:val="left" w:pos="709"/>
                                </w:tabs>
                                <w:rPr>
                                  <w:sz w:val="20"/>
                                  <w:szCs w:val="20"/>
                                </w:rPr>
                              </w:pPr>
                              <w:r w:rsidRPr="0014484F">
                                <w:rPr>
                                  <w:sz w:val="20"/>
                                  <w:szCs w:val="20"/>
                                </w:rPr>
                                <w:t>Объем выполняемых работ см в приложении</w:t>
                              </w:r>
                              <w:proofErr w:type="gramStart"/>
                              <w:r w:rsidRPr="0014484F">
                                <w:rPr>
                                  <w:sz w:val="20"/>
                                  <w:szCs w:val="20"/>
                                </w:rPr>
                                <w:t>1</w:t>
                              </w:r>
                              <w:proofErr w:type="gramEnd"/>
                            </w:p>
                            <w:p w14:paraId="0A0C9990" w14:textId="77777777" w:rsidR="00771AF8" w:rsidRPr="0014484F" w:rsidRDefault="00771AF8" w:rsidP="00003C56">
                              <w:pPr>
                                <w:tabs>
                                  <w:tab w:val="left" w:pos="142"/>
                                  <w:tab w:val="left" w:pos="709"/>
                                </w:tabs>
                                <w:rPr>
                                  <w:sz w:val="20"/>
                                  <w:szCs w:val="20"/>
                                </w:rPr>
                              </w:pPr>
                              <w:r w:rsidRPr="0014484F">
                                <w:rPr>
                                  <w:sz w:val="20"/>
                                  <w:szCs w:val="20"/>
                                </w:rPr>
                                <w:t>Монтаж подсистемы и утеплителя:</w:t>
                              </w:r>
                            </w:p>
                            <w:p w14:paraId="206BD11A" w14:textId="77777777" w:rsidR="00771AF8" w:rsidRPr="0014484F" w:rsidRDefault="00771AF8" w:rsidP="00003C56">
                              <w:pPr>
                                <w:tabs>
                                  <w:tab w:val="left" w:pos="142"/>
                                  <w:tab w:val="left" w:pos="709"/>
                                </w:tabs>
                                <w:rPr>
                                  <w:bCs/>
                                  <w:sz w:val="20"/>
                                  <w:szCs w:val="20"/>
                                </w:rPr>
                              </w:pPr>
                              <w:r w:rsidRPr="0014484F">
                                <w:rPr>
                                  <w:bCs/>
                                  <w:sz w:val="20"/>
                                  <w:szCs w:val="20"/>
                                </w:rPr>
                                <w:t>Установка кронштейнов на стены.</w:t>
                              </w:r>
                            </w:p>
                            <w:p w14:paraId="6341973A" w14:textId="77777777" w:rsidR="00771AF8" w:rsidRPr="0014484F" w:rsidRDefault="00771AF8" w:rsidP="00003C56">
                              <w:pPr>
                                <w:tabs>
                                  <w:tab w:val="left" w:pos="142"/>
                                  <w:tab w:val="left" w:pos="709"/>
                                </w:tabs>
                                <w:rPr>
                                  <w:bCs/>
                                  <w:sz w:val="20"/>
                                  <w:szCs w:val="20"/>
                                </w:rPr>
                              </w:pPr>
                              <w:r w:rsidRPr="0014484F">
                                <w:rPr>
                                  <w:bCs/>
                                  <w:sz w:val="20"/>
                                  <w:szCs w:val="20"/>
                                </w:rPr>
                                <w:t>Монтаж утеплителя.</w:t>
                              </w:r>
                            </w:p>
                            <w:p w14:paraId="66538288" w14:textId="77777777" w:rsidR="00771AF8" w:rsidRPr="0014484F" w:rsidRDefault="00771AF8" w:rsidP="00003C56">
                              <w:pPr>
                                <w:tabs>
                                  <w:tab w:val="left" w:pos="142"/>
                                  <w:tab w:val="left" w:pos="709"/>
                                </w:tabs>
                                <w:rPr>
                                  <w:bCs/>
                                  <w:sz w:val="20"/>
                                  <w:szCs w:val="20"/>
                                </w:rPr>
                              </w:pPr>
                              <w:r w:rsidRPr="0014484F">
                                <w:rPr>
                                  <w:bCs/>
                                  <w:sz w:val="20"/>
                                  <w:szCs w:val="20"/>
                                </w:rPr>
                                <w:t>Монтаж направляющих (вертикальных и горизонтальных).</w:t>
                              </w:r>
                            </w:p>
                            <w:p w14:paraId="2CC37BEA" w14:textId="77777777" w:rsidR="00771AF8" w:rsidRPr="0014484F" w:rsidRDefault="00771AF8" w:rsidP="00003C56">
                              <w:pPr>
                                <w:tabs>
                                  <w:tab w:val="left" w:pos="142"/>
                                  <w:tab w:val="left" w:pos="709"/>
                                </w:tabs>
                                <w:rPr>
                                  <w:bCs/>
                                  <w:sz w:val="20"/>
                                  <w:szCs w:val="20"/>
                                </w:rPr>
                              </w:pPr>
                              <w:r w:rsidRPr="0014484F">
                                <w:rPr>
                                  <w:bCs/>
                                  <w:sz w:val="20"/>
                                  <w:szCs w:val="20"/>
                                </w:rPr>
                                <w:t>Проверка правильности установки подсистемы (уровень, вертикальность, плоскостность).</w:t>
                              </w:r>
                            </w:p>
                            <w:p w14:paraId="6275980C" w14:textId="77777777" w:rsidR="00771AF8" w:rsidRPr="0014484F" w:rsidRDefault="00771AF8" w:rsidP="00003C56">
                              <w:pPr>
                                <w:tabs>
                                  <w:tab w:val="left" w:pos="142"/>
                                  <w:tab w:val="left" w:pos="709"/>
                                </w:tabs>
                                <w:rPr>
                                  <w:sz w:val="20"/>
                                  <w:szCs w:val="20"/>
                                </w:rPr>
                              </w:pPr>
                              <w:r w:rsidRPr="0014484F">
                                <w:rPr>
                                  <w:sz w:val="20"/>
                                  <w:szCs w:val="20"/>
                                </w:rPr>
                                <w:t>Монтаж облицовки:</w:t>
                              </w:r>
                            </w:p>
                            <w:p w14:paraId="5456EE9B" w14:textId="77777777" w:rsidR="00771AF8" w:rsidRPr="0014484F" w:rsidRDefault="00771AF8" w:rsidP="00003C56">
                              <w:pPr>
                                <w:tabs>
                                  <w:tab w:val="left" w:pos="142"/>
                                  <w:tab w:val="left" w:pos="709"/>
                                </w:tabs>
                                <w:rPr>
                                  <w:bCs/>
                                  <w:sz w:val="20"/>
                                  <w:szCs w:val="20"/>
                                </w:rPr>
                              </w:pPr>
                              <w:r w:rsidRPr="0014484F">
                                <w:rPr>
                                  <w:bCs/>
                                  <w:sz w:val="20"/>
                                  <w:szCs w:val="20"/>
                                </w:rPr>
                                <w:t xml:space="preserve">Подготовка </w:t>
                              </w:r>
                              <w:proofErr w:type="spellStart"/>
                              <w:r w:rsidRPr="0014484F">
                                <w:rPr>
                                  <w:bCs/>
                                  <w:sz w:val="20"/>
                                  <w:szCs w:val="20"/>
                                </w:rPr>
                                <w:t>керамогранитных</w:t>
                              </w:r>
                              <w:proofErr w:type="spellEnd"/>
                              <w:r w:rsidRPr="0014484F">
                                <w:rPr>
                                  <w:bCs/>
                                  <w:sz w:val="20"/>
                                  <w:szCs w:val="20"/>
                                </w:rPr>
                                <w:t xml:space="preserve"> плит (резка, сверление отверстий и т.д.).</w:t>
                              </w:r>
                            </w:p>
                            <w:p w14:paraId="260C9FE1" w14:textId="77777777" w:rsidR="00771AF8" w:rsidRPr="0014484F" w:rsidRDefault="00771AF8" w:rsidP="00003C56">
                              <w:pPr>
                                <w:tabs>
                                  <w:tab w:val="left" w:pos="142"/>
                                  <w:tab w:val="left" w:pos="709"/>
                                </w:tabs>
                                <w:rPr>
                                  <w:bCs/>
                                  <w:sz w:val="20"/>
                                  <w:szCs w:val="20"/>
                                </w:rPr>
                              </w:pPr>
                              <w:r w:rsidRPr="0014484F">
                                <w:rPr>
                                  <w:bCs/>
                                  <w:sz w:val="20"/>
                                  <w:szCs w:val="20"/>
                                </w:rPr>
                                <w:t>Установка крепежных элементов (</w:t>
                              </w:r>
                              <w:proofErr w:type="spellStart"/>
                              <w:r w:rsidRPr="0014484F">
                                <w:rPr>
                                  <w:bCs/>
                                  <w:sz w:val="20"/>
                                  <w:szCs w:val="20"/>
                                </w:rPr>
                                <w:t>кляммеров</w:t>
                              </w:r>
                              <w:proofErr w:type="spellEnd"/>
                              <w:r w:rsidRPr="0014484F">
                                <w:rPr>
                                  <w:bCs/>
                                  <w:sz w:val="20"/>
                                  <w:szCs w:val="20"/>
                                </w:rPr>
                                <w:t>, заклепок, и т.д.).</w:t>
                              </w:r>
                            </w:p>
                            <w:p w14:paraId="4D5E3FF9" w14:textId="77777777" w:rsidR="00771AF8" w:rsidRPr="0014484F" w:rsidRDefault="00771AF8" w:rsidP="00003C56">
                              <w:pPr>
                                <w:tabs>
                                  <w:tab w:val="left" w:pos="142"/>
                                  <w:tab w:val="left" w:pos="709"/>
                                </w:tabs>
                                <w:rPr>
                                  <w:bCs/>
                                  <w:sz w:val="20"/>
                                  <w:szCs w:val="20"/>
                                </w:rPr>
                              </w:pPr>
                              <w:r w:rsidRPr="0014484F">
                                <w:rPr>
                                  <w:bCs/>
                                  <w:sz w:val="20"/>
                                  <w:szCs w:val="20"/>
                                </w:rPr>
                                <w:t xml:space="preserve">Установка </w:t>
                              </w:r>
                              <w:proofErr w:type="spellStart"/>
                              <w:r w:rsidRPr="0014484F">
                                <w:rPr>
                                  <w:bCs/>
                                  <w:sz w:val="20"/>
                                  <w:szCs w:val="20"/>
                                </w:rPr>
                                <w:t>керамогранитных</w:t>
                              </w:r>
                              <w:proofErr w:type="spellEnd"/>
                              <w:r w:rsidRPr="0014484F">
                                <w:rPr>
                                  <w:bCs/>
                                  <w:sz w:val="20"/>
                                  <w:szCs w:val="20"/>
                                </w:rPr>
                                <w:t xml:space="preserve"> плит на подсистему.</w:t>
                              </w:r>
                            </w:p>
                            <w:p w14:paraId="33C90701" w14:textId="77777777" w:rsidR="00771AF8" w:rsidRPr="0014484F" w:rsidRDefault="00771AF8" w:rsidP="00003C56">
                              <w:pPr>
                                <w:tabs>
                                  <w:tab w:val="left" w:pos="142"/>
                                  <w:tab w:val="left" w:pos="709"/>
                                </w:tabs>
                                <w:rPr>
                                  <w:bCs/>
                                  <w:sz w:val="20"/>
                                  <w:szCs w:val="20"/>
                                </w:rPr>
                              </w:pPr>
                              <w:r w:rsidRPr="0014484F">
                                <w:rPr>
                                  <w:bCs/>
                                  <w:sz w:val="20"/>
                                  <w:szCs w:val="20"/>
                                </w:rPr>
                                <w:t>Выравнивание плит по плоскости и швам.</w:t>
                              </w:r>
                            </w:p>
                            <w:p w14:paraId="421E7925" w14:textId="77777777" w:rsidR="00771AF8" w:rsidRPr="0014484F" w:rsidRDefault="00771AF8" w:rsidP="00003C56">
                              <w:pPr>
                                <w:tabs>
                                  <w:tab w:val="left" w:pos="142"/>
                                  <w:tab w:val="left" w:pos="709"/>
                                </w:tabs>
                                <w:rPr>
                                  <w:bCs/>
                                  <w:sz w:val="20"/>
                                  <w:szCs w:val="20"/>
                                </w:rPr>
                              </w:pPr>
                              <w:r w:rsidRPr="0014484F">
                                <w:rPr>
                                  <w:bCs/>
                                  <w:sz w:val="20"/>
                                  <w:szCs w:val="20"/>
                                </w:rPr>
                                <w:t>Проверка надежности крепления.</w:t>
                              </w:r>
                            </w:p>
                            <w:p w14:paraId="261A5ABB" w14:textId="77777777" w:rsidR="00771AF8" w:rsidRPr="0014484F" w:rsidRDefault="00771AF8" w:rsidP="00003C56">
                              <w:pPr>
                                <w:tabs>
                                  <w:tab w:val="left" w:pos="142"/>
                                  <w:tab w:val="left" w:pos="709"/>
                                </w:tabs>
                                <w:rPr>
                                  <w:sz w:val="20"/>
                                  <w:szCs w:val="20"/>
                                </w:rPr>
                              </w:pPr>
                              <w:r w:rsidRPr="0014484F">
                                <w:rPr>
                                  <w:sz w:val="20"/>
                                  <w:szCs w:val="20"/>
                                </w:rPr>
                                <w:t>Завершающие работы:</w:t>
                              </w:r>
                            </w:p>
                            <w:p w14:paraId="5C178D0D" w14:textId="77777777" w:rsidR="00771AF8" w:rsidRPr="0014484F" w:rsidRDefault="00771AF8" w:rsidP="00003C56">
                              <w:pPr>
                                <w:tabs>
                                  <w:tab w:val="left" w:pos="142"/>
                                  <w:tab w:val="left" w:pos="709"/>
                                </w:tabs>
                                <w:rPr>
                                  <w:bCs/>
                                  <w:sz w:val="20"/>
                                  <w:szCs w:val="20"/>
                                </w:rPr>
                              </w:pPr>
                              <w:r w:rsidRPr="0014484F">
                                <w:rPr>
                                  <w:bCs/>
                                  <w:sz w:val="20"/>
                                  <w:szCs w:val="20"/>
                                </w:rPr>
                                <w:t>Уборка строительного мусора.</w:t>
                              </w:r>
                            </w:p>
                            <w:p w14:paraId="0E8B12C1" w14:textId="77777777" w:rsidR="00771AF8" w:rsidRPr="0014484F" w:rsidRDefault="00771AF8" w:rsidP="00003C56">
                              <w:pPr>
                                <w:tabs>
                                  <w:tab w:val="left" w:pos="142"/>
                                  <w:tab w:val="left" w:pos="709"/>
                                </w:tabs>
                                <w:rPr>
                                  <w:sz w:val="20"/>
                                  <w:szCs w:val="20"/>
                                </w:rPr>
                              </w:pPr>
                              <w:r w:rsidRPr="0014484F">
                                <w:rPr>
                                  <w:bCs/>
                                  <w:sz w:val="20"/>
                                  <w:szCs w:val="20"/>
                                </w:rPr>
                                <w:t>Сдача объекта Заказчику.</w:t>
                              </w:r>
                            </w:p>
                          </w:tc>
                        </w:tr>
                        <w:tr w:rsidR="00771AF8" w:rsidRPr="00B50E48" w14:paraId="07FF22B9" w14:textId="77777777" w:rsidTr="00003C56">
                          <w:trPr>
                            <w:trHeight w:val="315"/>
                          </w:trPr>
                          <w:tc>
                            <w:tcPr>
                              <w:tcW w:w="516" w:type="dxa"/>
                              <w:shd w:val="clear" w:color="auto" w:fill="auto"/>
                            </w:tcPr>
                            <w:p w14:paraId="2AF007B2" w14:textId="77777777" w:rsidR="00771AF8" w:rsidRPr="00B50E48" w:rsidRDefault="00771AF8" w:rsidP="00003C56">
                              <w:pPr>
                                <w:rPr>
                                  <w:sz w:val="20"/>
                                  <w:szCs w:val="20"/>
                                </w:rPr>
                              </w:pPr>
                              <w:r>
                                <w:rPr>
                                  <w:sz w:val="20"/>
                                  <w:szCs w:val="20"/>
                                </w:rPr>
                                <w:t>7</w:t>
                              </w:r>
                              <w:r w:rsidRPr="00B50E48">
                                <w:rPr>
                                  <w:sz w:val="20"/>
                                  <w:szCs w:val="20"/>
                                </w:rPr>
                                <w:t>.</w:t>
                              </w:r>
                            </w:p>
                          </w:tc>
                          <w:tc>
                            <w:tcPr>
                              <w:tcW w:w="3169" w:type="dxa"/>
                              <w:shd w:val="clear" w:color="auto" w:fill="auto"/>
                              <w:hideMark/>
                            </w:tcPr>
                            <w:p w14:paraId="5563FB19" w14:textId="77777777" w:rsidR="00771AF8" w:rsidRPr="00B50E48" w:rsidRDefault="00771AF8" w:rsidP="00003C56">
                              <w:pPr>
                                <w:rPr>
                                  <w:sz w:val="20"/>
                                  <w:szCs w:val="20"/>
                                </w:rPr>
                              </w:pPr>
                              <w:r w:rsidRPr="00B50E48">
                                <w:rPr>
                                  <w:snapToGrid w:val="0"/>
                                  <w:sz w:val="20"/>
                                  <w:szCs w:val="20"/>
                                </w:rPr>
                                <w:t>Технические требования</w:t>
                              </w:r>
                            </w:p>
                          </w:tc>
                          <w:tc>
                            <w:tcPr>
                              <w:tcW w:w="5222" w:type="dxa"/>
                              <w:shd w:val="clear" w:color="auto" w:fill="auto"/>
                              <w:vAlign w:val="bottom"/>
                              <w:hideMark/>
                            </w:tcPr>
                            <w:p w14:paraId="77A4DA33" w14:textId="77777777" w:rsidR="00771AF8" w:rsidRPr="00517A59" w:rsidRDefault="00771AF8" w:rsidP="00003C56">
                              <w:pPr>
                                <w:autoSpaceDE w:val="0"/>
                                <w:autoSpaceDN w:val="0"/>
                                <w:adjustRightInd w:val="0"/>
                                <w:rPr>
                                  <w:snapToGrid w:val="0"/>
                                  <w:sz w:val="20"/>
                                  <w:szCs w:val="20"/>
                                </w:rPr>
                              </w:pPr>
                              <w:r w:rsidRPr="00517A59">
                                <w:rPr>
                                  <w:snapToGrid w:val="0"/>
                                  <w:sz w:val="20"/>
                                  <w:szCs w:val="20"/>
                                </w:rPr>
                                <w:t>ГОСТ 36351-2023. Фасады навесные вентилируемые. Общие технические условия.</w:t>
                              </w:r>
                            </w:p>
                            <w:p w14:paraId="0A53DADB" w14:textId="77777777" w:rsidR="00771AF8" w:rsidRPr="00517A59" w:rsidRDefault="00771AF8" w:rsidP="00003C56">
                              <w:pPr>
                                <w:autoSpaceDE w:val="0"/>
                                <w:autoSpaceDN w:val="0"/>
                                <w:adjustRightInd w:val="0"/>
                                <w:rPr>
                                  <w:snapToGrid w:val="0"/>
                                  <w:sz w:val="20"/>
                                  <w:szCs w:val="20"/>
                                </w:rPr>
                              </w:pPr>
                              <w:r w:rsidRPr="00517A59">
                                <w:rPr>
                                  <w:snapToGrid w:val="0"/>
                                  <w:sz w:val="20"/>
                                  <w:szCs w:val="20"/>
                                </w:rPr>
                                <w:t xml:space="preserve">ГОСТ </w:t>
                              </w:r>
                              <w:proofErr w:type="gramStart"/>
                              <w:r w:rsidRPr="00517A59">
                                <w:rPr>
                                  <w:snapToGrid w:val="0"/>
                                  <w:sz w:val="20"/>
                                  <w:szCs w:val="20"/>
                                </w:rPr>
                                <w:t>Р</w:t>
                              </w:r>
                              <w:proofErr w:type="gramEnd"/>
                              <w:r w:rsidRPr="00517A59">
                                <w:rPr>
                                  <w:snapToGrid w:val="0"/>
                                  <w:sz w:val="20"/>
                                  <w:szCs w:val="20"/>
                                </w:rPr>
                                <w:t xml:space="preserve"> 58354-2018. Фасады навесные вентилируемые. Метод определения сопротивления теплопередаче.</w:t>
                              </w:r>
                            </w:p>
                            <w:p w14:paraId="4DFFAEA4" w14:textId="77777777" w:rsidR="00771AF8" w:rsidRPr="00517A59" w:rsidRDefault="00771AF8" w:rsidP="00003C56">
                              <w:pPr>
                                <w:autoSpaceDE w:val="0"/>
                                <w:autoSpaceDN w:val="0"/>
                                <w:adjustRightInd w:val="0"/>
                                <w:rPr>
                                  <w:snapToGrid w:val="0"/>
                                  <w:sz w:val="20"/>
                                  <w:szCs w:val="20"/>
                                </w:rPr>
                              </w:pPr>
                              <w:r w:rsidRPr="00517A59">
                                <w:rPr>
                                  <w:snapToGrid w:val="0"/>
                                  <w:sz w:val="20"/>
                                  <w:szCs w:val="20"/>
                                </w:rPr>
                                <w:t>СП 2.04.05-91. Отопление, вентиляция и кондиционирование. (Раздел, касающийся вентиляции)</w:t>
                              </w:r>
                            </w:p>
                            <w:p w14:paraId="64DBB46D" w14:textId="77777777" w:rsidR="00771AF8" w:rsidRPr="00517A59" w:rsidRDefault="00771AF8" w:rsidP="00003C56">
                              <w:pPr>
                                <w:autoSpaceDE w:val="0"/>
                                <w:autoSpaceDN w:val="0"/>
                                <w:adjustRightInd w:val="0"/>
                                <w:rPr>
                                  <w:snapToGrid w:val="0"/>
                                  <w:sz w:val="20"/>
                                  <w:szCs w:val="20"/>
                                </w:rPr>
                              </w:pPr>
                              <w:r w:rsidRPr="00517A59">
                                <w:rPr>
                                  <w:snapToGrid w:val="0"/>
                                  <w:sz w:val="20"/>
                                  <w:szCs w:val="20"/>
                                </w:rPr>
                                <w:t>СП 22.13330.2016. Основания зданий и сооружений. (Актуализированная редакция СНиП 2.02.01-83)</w:t>
                              </w:r>
                            </w:p>
                            <w:p w14:paraId="5BA5942F" w14:textId="77777777" w:rsidR="00771AF8" w:rsidRPr="00517A59" w:rsidRDefault="00771AF8" w:rsidP="00003C56">
                              <w:pPr>
                                <w:autoSpaceDE w:val="0"/>
                                <w:autoSpaceDN w:val="0"/>
                                <w:adjustRightInd w:val="0"/>
                                <w:rPr>
                                  <w:snapToGrid w:val="0"/>
                                  <w:sz w:val="20"/>
                                  <w:szCs w:val="20"/>
                                </w:rPr>
                              </w:pPr>
                              <w:r w:rsidRPr="00517A59">
                                <w:rPr>
                                  <w:snapToGrid w:val="0"/>
                                  <w:sz w:val="20"/>
                                  <w:szCs w:val="20"/>
                                </w:rPr>
                                <w:t>СП 28.13330.2017. Защита строительных конструкций от коррозии.</w:t>
                              </w:r>
                            </w:p>
                            <w:p w14:paraId="7A32C010" w14:textId="77777777" w:rsidR="00771AF8" w:rsidRPr="00B10ECD" w:rsidRDefault="00771AF8" w:rsidP="00003C56">
                              <w:pPr>
                                <w:autoSpaceDE w:val="0"/>
                                <w:autoSpaceDN w:val="0"/>
                                <w:adjustRightInd w:val="0"/>
                                <w:rPr>
                                  <w:snapToGrid w:val="0"/>
                                  <w:sz w:val="20"/>
                                  <w:szCs w:val="20"/>
                                </w:rPr>
                              </w:pPr>
                              <w:r w:rsidRPr="00517A59">
                                <w:rPr>
                                  <w:snapToGrid w:val="0"/>
                                  <w:sz w:val="20"/>
                                  <w:szCs w:val="20"/>
                                </w:rPr>
                                <w:t>СП 522.1325800.2023 «Системы фасадные навесные вентилируемые. Правила проектирования, производства работ и эксплуатации»</w:t>
                              </w:r>
                            </w:p>
                          </w:tc>
                        </w:tr>
                        <w:tr w:rsidR="00771AF8" w:rsidRPr="00B50E48" w14:paraId="12B21221" w14:textId="77777777" w:rsidTr="00003C56">
                          <w:trPr>
                            <w:trHeight w:val="315"/>
                          </w:trPr>
                          <w:tc>
                            <w:tcPr>
                              <w:tcW w:w="516" w:type="dxa"/>
                              <w:shd w:val="clear" w:color="auto" w:fill="auto"/>
                            </w:tcPr>
                            <w:p w14:paraId="61E3BEE3" w14:textId="77777777" w:rsidR="00771AF8" w:rsidRPr="00B50E48" w:rsidRDefault="00771AF8" w:rsidP="00003C56">
                              <w:pPr>
                                <w:rPr>
                                  <w:sz w:val="20"/>
                                  <w:szCs w:val="20"/>
                                </w:rPr>
                              </w:pPr>
                              <w:r>
                                <w:rPr>
                                  <w:sz w:val="20"/>
                                  <w:szCs w:val="20"/>
                                </w:rPr>
                                <w:lastRenderedPageBreak/>
                                <w:t>8</w:t>
                              </w:r>
                            </w:p>
                          </w:tc>
                          <w:tc>
                            <w:tcPr>
                              <w:tcW w:w="3169" w:type="dxa"/>
                              <w:shd w:val="clear" w:color="auto" w:fill="auto"/>
                            </w:tcPr>
                            <w:p w14:paraId="791F06B1" w14:textId="77777777" w:rsidR="00771AF8" w:rsidRPr="00B50E48" w:rsidRDefault="00771AF8" w:rsidP="00003C56">
                              <w:pPr>
                                <w:rPr>
                                  <w:snapToGrid w:val="0"/>
                                  <w:sz w:val="20"/>
                                  <w:szCs w:val="20"/>
                                </w:rPr>
                              </w:pPr>
                              <w:r w:rsidRPr="00B50E48">
                                <w:rPr>
                                  <w:rStyle w:val="aa"/>
                                  <w:sz w:val="20"/>
                                  <w:szCs w:val="20"/>
                                </w:rPr>
                                <w:t>Требования к порядку исполнения предмета тендера</w:t>
                              </w:r>
                            </w:p>
                          </w:tc>
                          <w:tc>
                            <w:tcPr>
                              <w:tcW w:w="5222" w:type="dxa"/>
                              <w:shd w:val="clear" w:color="auto" w:fill="auto"/>
                              <w:vAlign w:val="bottom"/>
                            </w:tcPr>
                            <w:p w14:paraId="3650BAA6" w14:textId="77777777" w:rsidR="00771AF8" w:rsidRPr="005A0DCA" w:rsidRDefault="00771AF8" w:rsidP="00003C56">
                              <w:pPr>
                                <w:autoSpaceDE w:val="0"/>
                                <w:autoSpaceDN w:val="0"/>
                                <w:adjustRightInd w:val="0"/>
                                <w:rPr>
                                  <w:snapToGrid w:val="0"/>
                                  <w:sz w:val="20"/>
                                  <w:szCs w:val="20"/>
                                </w:rPr>
                              </w:pPr>
                              <w:r w:rsidRPr="005A0DCA">
                                <w:rPr>
                                  <w:snapToGrid w:val="0"/>
                                  <w:sz w:val="20"/>
                                  <w:szCs w:val="20"/>
                                </w:rPr>
                                <w:t>Назначить ответственное лицо от организации отвечающее за выполнение работ</w:t>
                              </w:r>
                              <w:proofErr w:type="gramStart"/>
                              <w:r>
                                <w:rPr>
                                  <w:snapToGrid w:val="0"/>
                                  <w:sz w:val="20"/>
                                  <w:szCs w:val="20"/>
                                </w:rPr>
                                <w:t xml:space="preserve"> ,</w:t>
                              </w:r>
                              <w:proofErr w:type="gramEnd"/>
                              <w:r>
                                <w:rPr>
                                  <w:snapToGrid w:val="0"/>
                                  <w:sz w:val="20"/>
                                  <w:szCs w:val="20"/>
                                </w:rPr>
                                <w:t xml:space="preserve"> технику безопасности </w:t>
                              </w:r>
                              <w:r w:rsidRPr="005A0DCA">
                                <w:rPr>
                                  <w:snapToGrid w:val="0"/>
                                  <w:sz w:val="20"/>
                                  <w:szCs w:val="20"/>
                                </w:rPr>
                                <w:t xml:space="preserve"> и ведение исполнительной документации на объекте;</w:t>
                              </w:r>
                            </w:p>
                            <w:p w14:paraId="52154001" w14:textId="77777777" w:rsidR="00771AF8" w:rsidRPr="005A0DCA" w:rsidRDefault="00771AF8" w:rsidP="00003C56">
                              <w:pPr>
                                <w:autoSpaceDE w:val="0"/>
                                <w:autoSpaceDN w:val="0"/>
                                <w:adjustRightInd w:val="0"/>
                                <w:rPr>
                                  <w:snapToGrid w:val="0"/>
                                  <w:sz w:val="20"/>
                                  <w:szCs w:val="20"/>
                                </w:rPr>
                              </w:pPr>
                              <w:r w:rsidRPr="005A0DCA">
                                <w:rPr>
                                  <w:snapToGrid w:val="0"/>
                                  <w:sz w:val="20"/>
                                  <w:szCs w:val="20"/>
                                </w:rPr>
                                <w:t xml:space="preserve">Разработать ППР </w:t>
                              </w:r>
                              <w:r>
                                <w:rPr>
                                  <w:snapToGrid w:val="0"/>
                                  <w:sz w:val="20"/>
                                  <w:szCs w:val="20"/>
                                </w:rPr>
                                <w:t>на устройство вентилируемого фасада</w:t>
                              </w:r>
                              <w:proofErr w:type="gramStart"/>
                              <w:r>
                                <w:rPr>
                                  <w:snapToGrid w:val="0"/>
                                  <w:sz w:val="20"/>
                                  <w:szCs w:val="20"/>
                                </w:rPr>
                                <w:t xml:space="preserve"> </w:t>
                              </w:r>
                              <w:r w:rsidRPr="005A0DCA">
                                <w:rPr>
                                  <w:snapToGrid w:val="0"/>
                                  <w:sz w:val="20"/>
                                  <w:szCs w:val="20"/>
                                </w:rPr>
                                <w:t>,</w:t>
                              </w:r>
                              <w:proofErr w:type="gramEnd"/>
                              <w:r w:rsidRPr="005A0DCA">
                                <w:rPr>
                                  <w:snapToGrid w:val="0"/>
                                  <w:sz w:val="20"/>
                                  <w:szCs w:val="20"/>
                                </w:rPr>
                                <w:t xml:space="preserve"> технологические карты на монтаж конструкций. </w:t>
                              </w:r>
                            </w:p>
                            <w:p w14:paraId="14454E11" w14:textId="77777777" w:rsidR="00771AF8" w:rsidRDefault="00771AF8" w:rsidP="00003C56">
                              <w:pPr>
                                <w:autoSpaceDE w:val="0"/>
                                <w:autoSpaceDN w:val="0"/>
                                <w:adjustRightInd w:val="0"/>
                                <w:rPr>
                                  <w:snapToGrid w:val="0"/>
                                  <w:sz w:val="20"/>
                                  <w:szCs w:val="20"/>
                                </w:rPr>
                              </w:pPr>
                              <w:r w:rsidRPr="005A0DCA">
                                <w:rPr>
                                  <w:snapToGrid w:val="0"/>
                                  <w:sz w:val="20"/>
                                  <w:szCs w:val="20"/>
                                </w:rPr>
                                <w:t>Самостоятельно обустроить площадк</w:t>
                              </w:r>
                              <w:r>
                                <w:rPr>
                                  <w:snapToGrid w:val="0"/>
                                  <w:sz w:val="20"/>
                                  <w:szCs w:val="20"/>
                                </w:rPr>
                                <w:t>и под складирование материалов.</w:t>
                              </w:r>
                            </w:p>
                            <w:p w14:paraId="41D0A4A3" w14:textId="77777777" w:rsidR="00771AF8" w:rsidRPr="005A0DCA" w:rsidRDefault="00771AF8" w:rsidP="00003C56">
                              <w:pPr>
                                <w:autoSpaceDE w:val="0"/>
                                <w:autoSpaceDN w:val="0"/>
                                <w:adjustRightInd w:val="0"/>
                                <w:rPr>
                                  <w:snapToGrid w:val="0"/>
                                  <w:sz w:val="20"/>
                                  <w:szCs w:val="20"/>
                                </w:rPr>
                              </w:pPr>
                              <w:r w:rsidRPr="00B111C3">
                                <w:rPr>
                                  <w:snapToGrid w:val="0"/>
                                  <w:sz w:val="20"/>
                                  <w:szCs w:val="20"/>
                                </w:rPr>
                                <w:t xml:space="preserve">Предусмотреть ведение геодезического </w:t>
                              </w:r>
                              <w:proofErr w:type="gramStart"/>
                              <w:r w:rsidRPr="00B111C3">
                                <w:rPr>
                                  <w:snapToGrid w:val="0"/>
                                  <w:sz w:val="20"/>
                                  <w:szCs w:val="20"/>
                                </w:rPr>
                                <w:t>контроля</w:t>
                              </w:r>
                              <w:r>
                                <w:rPr>
                                  <w:snapToGrid w:val="0"/>
                                  <w:sz w:val="20"/>
                                  <w:szCs w:val="20"/>
                                </w:rPr>
                                <w:t xml:space="preserve"> за</w:t>
                              </w:r>
                              <w:proofErr w:type="gramEnd"/>
                              <w:r>
                                <w:rPr>
                                  <w:snapToGrid w:val="0"/>
                                  <w:sz w:val="20"/>
                                  <w:szCs w:val="20"/>
                                </w:rPr>
                                <w:t xml:space="preserve"> выполняемыми работами</w:t>
                              </w:r>
                            </w:p>
                            <w:p w14:paraId="7C48DF79" w14:textId="77777777" w:rsidR="00771AF8" w:rsidRPr="00BF46B3" w:rsidRDefault="00771AF8" w:rsidP="00003C56">
                              <w:pPr>
                                <w:autoSpaceDE w:val="0"/>
                                <w:autoSpaceDN w:val="0"/>
                                <w:adjustRightInd w:val="0"/>
                                <w:rPr>
                                  <w:snapToGrid w:val="0"/>
                                  <w:sz w:val="20"/>
                                  <w:szCs w:val="20"/>
                                </w:rPr>
                              </w:pPr>
                            </w:p>
                          </w:tc>
                        </w:tr>
                        <w:tr w:rsidR="00771AF8" w:rsidRPr="00B50E48" w14:paraId="31F5D6BE" w14:textId="77777777" w:rsidTr="00003C56">
                          <w:trPr>
                            <w:trHeight w:val="315"/>
                          </w:trPr>
                          <w:tc>
                            <w:tcPr>
                              <w:tcW w:w="516" w:type="dxa"/>
                              <w:shd w:val="clear" w:color="auto" w:fill="auto"/>
                            </w:tcPr>
                            <w:p w14:paraId="546E487D" w14:textId="77777777" w:rsidR="00771AF8" w:rsidRPr="00B50E48" w:rsidRDefault="00771AF8" w:rsidP="00003C56">
                              <w:pPr>
                                <w:rPr>
                                  <w:sz w:val="20"/>
                                  <w:szCs w:val="20"/>
                                </w:rPr>
                              </w:pPr>
                              <w:r>
                                <w:rPr>
                                  <w:sz w:val="20"/>
                                  <w:szCs w:val="20"/>
                                </w:rPr>
                                <w:t>9</w:t>
                              </w:r>
                            </w:p>
                          </w:tc>
                          <w:tc>
                            <w:tcPr>
                              <w:tcW w:w="3169" w:type="dxa"/>
                              <w:shd w:val="clear" w:color="auto" w:fill="auto"/>
                            </w:tcPr>
                            <w:p w14:paraId="25DFCEB6" w14:textId="77777777" w:rsidR="00771AF8" w:rsidRPr="00B50E48" w:rsidRDefault="00771AF8" w:rsidP="00003C56">
                              <w:pPr>
                                <w:rPr>
                                  <w:snapToGrid w:val="0"/>
                                  <w:sz w:val="20"/>
                                  <w:szCs w:val="20"/>
                                </w:rPr>
                              </w:pPr>
                              <w:r w:rsidRPr="00B50E48">
                                <w:rPr>
                                  <w:rStyle w:val="aa"/>
                                  <w:sz w:val="20"/>
                                  <w:szCs w:val="20"/>
                                </w:rPr>
                                <w:t>Требования к обеспечению контроля качества</w:t>
                              </w:r>
                            </w:p>
                          </w:tc>
                          <w:tc>
                            <w:tcPr>
                              <w:tcW w:w="5222" w:type="dxa"/>
                              <w:shd w:val="clear" w:color="auto" w:fill="auto"/>
                              <w:vAlign w:val="bottom"/>
                            </w:tcPr>
                            <w:p w14:paraId="1609D3CB" w14:textId="77777777" w:rsidR="00771AF8" w:rsidRPr="00517A59" w:rsidRDefault="00771AF8" w:rsidP="00003C56">
                              <w:pPr>
                                <w:autoSpaceDE w:val="0"/>
                                <w:autoSpaceDN w:val="0"/>
                                <w:adjustRightInd w:val="0"/>
                                <w:rPr>
                                  <w:snapToGrid w:val="0"/>
                                  <w:sz w:val="20"/>
                                  <w:szCs w:val="20"/>
                                </w:rPr>
                              </w:pPr>
                              <w:r w:rsidRPr="00517A59">
                                <w:rPr>
                                  <w:snapToGrid w:val="0"/>
                                  <w:sz w:val="20"/>
                                  <w:szCs w:val="20"/>
                                </w:rPr>
                                <w:t>ГОСТ 36351-2023. Фасады навесные вентилируемые. Общие технические условия.</w:t>
                              </w:r>
                            </w:p>
                            <w:p w14:paraId="120EC4A7" w14:textId="77777777" w:rsidR="00771AF8" w:rsidRPr="00517A59" w:rsidRDefault="00771AF8" w:rsidP="00003C56">
                              <w:pPr>
                                <w:autoSpaceDE w:val="0"/>
                                <w:autoSpaceDN w:val="0"/>
                                <w:adjustRightInd w:val="0"/>
                                <w:rPr>
                                  <w:snapToGrid w:val="0"/>
                                  <w:sz w:val="20"/>
                                  <w:szCs w:val="20"/>
                                </w:rPr>
                              </w:pPr>
                              <w:r w:rsidRPr="00517A59">
                                <w:rPr>
                                  <w:snapToGrid w:val="0"/>
                                  <w:sz w:val="20"/>
                                  <w:szCs w:val="20"/>
                                </w:rPr>
                                <w:t xml:space="preserve">ГОСТ </w:t>
                              </w:r>
                              <w:proofErr w:type="gramStart"/>
                              <w:r w:rsidRPr="00517A59">
                                <w:rPr>
                                  <w:snapToGrid w:val="0"/>
                                  <w:sz w:val="20"/>
                                  <w:szCs w:val="20"/>
                                </w:rPr>
                                <w:t>Р</w:t>
                              </w:r>
                              <w:proofErr w:type="gramEnd"/>
                              <w:r w:rsidRPr="00517A59">
                                <w:rPr>
                                  <w:snapToGrid w:val="0"/>
                                  <w:sz w:val="20"/>
                                  <w:szCs w:val="20"/>
                                </w:rPr>
                                <w:t xml:space="preserve"> 58354-2018. Фасады навесные вентилируемые. Метод определения сопротивления теплопередаче.</w:t>
                              </w:r>
                            </w:p>
                            <w:p w14:paraId="5B9AED18" w14:textId="77777777" w:rsidR="00771AF8" w:rsidRPr="00517A59" w:rsidRDefault="00771AF8" w:rsidP="00003C56">
                              <w:pPr>
                                <w:autoSpaceDE w:val="0"/>
                                <w:autoSpaceDN w:val="0"/>
                                <w:adjustRightInd w:val="0"/>
                                <w:rPr>
                                  <w:snapToGrid w:val="0"/>
                                  <w:sz w:val="20"/>
                                  <w:szCs w:val="20"/>
                                </w:rPr>
                              </w:pPr>
                              <w:r w:rsidRPr="00517A59">
                                <w:rPr>
                                  <w:snapToGrid w:val="0"/>
                                  <w:sz w:val="20"/>
                                  <w:szCs w:val="20"/>
                                </w:rPr>
                                <w:t>СП 2.04.05-91. Отопление, вентиляция и кондиционирование. (Раздел, касающийся вентиляции)</w:t>
                              </w:r>
                            </w:p>
                            <w:p w14:paraId="618694EC" w14:textId="77777777" w:rsidR="00771AF8" w:rsidRPr="00517A59" w:rsidRDefault="00771AF8" w:rsidP="00003C56">
                              <w:pPr>
                                <w:autoSpaceDE w:val="0"/>
                                <w:autoSpaceDN w:val="0"/>
                                <w:adjustRightInd w:val="0"/>
                                <w:rPr>
                                  <w:snapToGrid w:val="0"/>
                                  <w:sz w:val="20"/>
                                  <w:szCs w:val="20"/>
                                </w:rPr>
                              </w:pPr>
                              <w:r w:rsidRPr="00517A59">
                                <w:rPr>
                                  <w:snapToGrid w:val="0"/>
                                  <w:sz w:val="20"/>
                                  <w:szCs w:val="20"/>
                                </w:rPr>
                                <w:t>СП 22.13330.2016. Основания зданий и сооружений. (Актуализированная редакция СНиП 2.02.01-83)</w:t>
                              </w:r>
                            </w:p>
                            <w:p w14:paraId="030C0E76" w14:textId="77777777" w:rsidR="00771AF8" w:rsidRPr="00517A59" w:rsidRDefault="00771AF8" w:rsidP="00003C56">
                              <w:pPr>
                                <w:autoSpaceDE w:val="0"/>
                                <w:autoSpaceDN w:val="0"/>
                                <w:adjustRightInd w:val="0"/>
                                <w:rPr>
                                  <w:snapToGrid w:val="0"/>
                                  <w:sz w:val="20"/>
                                  <w:szCs w:val="20"/>
                                </w:rPr>
                              </w:pPr>
                              <w:r w:rsidRPr="00517A59">
                                <w:rPr>
                                  <w:snapToGrid w:val="0"/>
                                  <w:sz w:val="20"/>
                                  <w:szCs w:val="20"/>
                                </w:rPr>
                                <w:t>СП 28.13330.2017. Защита строительных конструкций от коррозии.</w:t>
                              </w:r>
                            </w:p>
                            <w:p w14:paraId="0093677D" w14:textId="77777777" w:rsidR="00771AF8" w:rsidRPr="00B50E48" w:rsidRDefault="00771AF8" w:rsidP="00003C56">
                              <w:pPr>
                                <w:autoSpaceDE w:val="0"/>
                                <w:autoSpaceDN w:val="0"/>
                                <w:adjustRightInd w:val="0"/>
                                <w:rPr>
                                  <w:i/>
                                  <w:iCs/>
                                  <w:sz w:val="20"/>
                                  <w:szCs w:val="20"/>
                                </w:rPr>
                              </w:pPr>
                              <w:r w:rsidRPr="00517A59">
                                <w:rPr>
                                  <w:snapToGrid w:val="0"/>
                                  <w:sz w:val="20"/>
                                  <w:szCs w:val="20"/>
                                </w:rPr>
                                <w:t>СП 522.1325800.2023 «Системы фасадные навесные вентилируемые. Правила проектирования, производства работ и эксплуатации»</w:t>
                              </w:r>
                            </w:p>
                          </w:tc>
                        </w:tr>
                        <w:tr w:rsidR="00771AF8" w:rsidRPr="00B50E48" w14:paraId="7E38E3B2" w14:textId="77777777" w:rsidTr="00003C56">
                          <w:trPr>
                            <w:trHeight w:val="315"/>
                          </w:trPr>
                          <w:tc>
                            <w:tcPr>
                              <w:tcW w:w="516" w:type="dxa"/>
                              <w:shd w:val="clear" w:color="auto" w:fill="auto"/>
                            </w:tcPr>
                            <w:p w14:paraId="3F3C0791" w14:textId="77777777" w:rsidR="00771AF8" w:rsidRPr="00B50E48" w:rsidRDefault="00771AF8" w:rsidP="00003C56">
                              <w:pPr>
                                <w:rPr>
                                  <w:sz w:val="20"/>
                                  <w:szCs w:val="20"/>
                                </w:rPr>
                              </w:pPr>
                              <w:r>
                                <w:rPr>
                                  <w:sz w:val="20"/>
                                  <w:szCs w:val="20"/>
                                </w:rPr>
                                <w:t>10</w:t>
                              </w:r>
                            </w:p>
                          </w:tc>
                          <w:tc>
                            <w:tcPr>
                              <w:tcW w:w="3169" w:type="dxa"/>
                              <w:shd w:val="clear" w:color="auto" w:fill="auto"/>
                            </w:tcPr>
                            <w:p w14:paraId="7CFB167C" w14:textId="77777777" w:rsidR="00771AF8" w:rsidRPr="00B50E48" w:rsidRDefault="00771AF8" w:rsidP="00003C56">
                              <w:pPr>
                                <w:rPr>
                                  <w:snapToGrid w:val="0"/>
                                  <w:sz w:val="20"/>
                                  <w:szCs w:val="20"/>
                                </w:rPr>
                              </w:pPr>
                              <w:r w:rsidRPr="00B50E48">
                                <w:rPr>
                                  <w:rStyle w:val="aa"/>
                                  <w:sz w:val="20"/>
                                  <w:szCs w:val="20"/>
                                </w:rPr>
                                <w:t>Условия приемки выполненных работ/услуг/поставок</w:t>
                              </w:r>
                            </w:p>
                          </w:tc>
                          <w:tc>
                            <w:tcPr>
                              <w:tcW w:w="5222" w:type="dxa"/>
                              <w:shd w:val="clear" w:color="auto" w:fill="auto"/>
                              <w:vAlign w:val="bottom"/>
                            </w:tcPr>
                            <w:p w14:paraId="479A7C3F" w14:textId="77777777" w:rsidR="00771AF8" w:rsidRPr="004E7BC2" w:rsidRDefault="00771AF8" w:rsidP="00003C56">
                              <w:pPr>
                                <w:autoSpaceDE w:val="0"/>
                                <w:autoSpaceDN w:val="0"/>
                                <w:adjustRightInd w:val="0"/>
                                <w:rPr>
                                  <w:snapToGrid w:val="0"/>
                                  <w:sz w:val="20"/>
                                  <w:szCs w:val="20"/>
                                </w:rPr>
                              </w:pPr>
                              <w:r w:rsidRPr="004E7BC2">
                                <w:rPr>
                                  <w:snapToGrid w:val="0"/>
                                  <w:sz w:val="20"/>
                                  <w:szCs w:val="20"/>
                                </w:rPr>
                                <w:t>1. Подготовительный этап:</w:t>
                              </w:r>
                            </w:p>
                            <w:p w14:paraId="0C9D57A1" w14:textId="77777777" w:rsidR="00771AF8" w:rsidRPr="004E7BC2" w:rsidRDefault="00771AF8" w:rsidP="00003C56">
                              <w:pPr>
                                <w:autoSpaceDE w:val="0"/>
                                <w:autoSpaceDN w:val="0"/>
                                <w:adjustRightInd w:val="0"/>
                                <w:rPr>
                                  <w:snapToGrid w:val="0"/>
                                  <w:sz w:val="20"/>
                                  <w:szCs w:val="20"/>
                                </w:rPr>
                              </w:pPr>
                              <w:r w:rsidRPr="004E7BC2">
                                <w:rPr>
                                  <w:snapToGrid w:val="0"/>
                                  <w:sz w:val="20"/>
                                  <w:szCs w:val="20"/>
                                </w:rPr>
                                <w:t>Проверка документации:</w:t>
                              </w:r>
                            </w:p>
                            <w:p w14:paraId="0B376DB2" w14:textId="77777777" w:rsidR="00771AF8" w:rsidRPr="004E7BC2" w:rsidRDefault="00771AF8" w:rsidP="00003C56">
                              <w:pPr>
                                <w:autoSpaceDE w:val="0"/>
                                <w:autoSpaceDN w:val="0"/>
                                <w:adjustRightInd w:val="0"/>
                                <w:rPr>
                                  <w:snapToGrid w:val="0"/>
                                  <w:sz w:val="20"/>
                                  <w:szCs w:val="20"/>
                                </w:rPr>
                              </w:pPr>
                              <w:r w:rsidRPr="004E7BC2">
                                <w:rPr>
                                  <w:snapToGrid w:val="0"/>
                                  <w:sz w:val="20"/>
                                  <w:szCs w:val="20"/>
                                </w:rPr>
                                <w:t>Наличие проекта производства работ.</w:t>
                              </w:r>
                            </w:p>
                            <w:p w14:paraId="6877ED99" w14:textId="77777777" w:rsidR="00771AF8" w:rsidRPr="004E7BC2" w:rsidRDefault="00771AF8" w:rsidP="00003C56">
                              <w:pPr>
                                <w:autoSpaceDE w:val="0"/>
                                <w:autoSpaceDN w:val="0"/>
                                <w:adjustRightInd w:val="0"/>
                                <w:rPr>
                                  <w:snapToGrid w:val="0"/>
                                  <w:sz w:val="20"/>
                                  <w:szCs w:val="20"/>
                                </w:rPr>
                              </w:pPr>
                              <w:r w:rsidRPr="004E7BC2">
                                <w:rPr>
                                  <w:snapToGrid w:val="0"/>
                                  <w:sz w:val="20"/>
                                  <w:szCs w:val="20"/>
                                </w:rPr>
                                <w:t>Наличие сертификатов соответствия на все используемые материалы и комплектующие.</w:t>
                              </w:r>
                            </w:p>
                            <w:p w14:paraId="5BE2FFAA" w14:textId="77777777" w:rsidR="00771AF8" w:rsidRPr="004E7BC2" w:rsidRDefault="00771AF8" w:rsidP="00003C56">
                              <w:pPr>
                                <w:autoSpaceDE w:val="0"/>
                                <w:autoSpaceDN w:val="0"/>
                                <w:adjustRightInd w:val="0"/>
                                <w:rPr>
                                  <w:snapToGrid w:val="0"/>
                                  <w:sz w:val="20"/>
                                  <w:szCs w:val="20"/>
                                </w:rPr>
                              </w:pPr>
                              <w:r w:rsidRPr="004E7BC2">
                                <w:rPr>
                                  <w:snapToGrid w:val="0"/>
                                  <w:sz w:val="20"/>
                                  <w:szCs w:val="20"/>
                                </w:rPr>
                                <w:t>Наличие технической документации на систему вентилируемого фасада (инструкции по монтажу, руководства по эксплуатации и т.д.).</w:t>
                              </w:r>
                            </w:p>
                            <w:p w14:paraId="2E770AFB" w14:textId="77777777" w:rsidR="00771AF8" w:rsidRPr="004E7BC2" w:rsidRDefault="00771AF8" w:rsidP="00003C56">
                              <w:pPr>
                                <w:autoSpaceDE w:val="0"/>
                                <w:autoSpaceDN w:val="0"/>
                                <w:adjustRightInd w:val="0"/>
                                <w:rPr>
                                  <w:snapToGrid w:val="0"/>
                                  <w:sz w:val="20"/>
                                  <w:szCs w:val="20"/>
                                </w:rPr>
                              </w:pPr>
                              <w:r w:rsidRPr="004E7BC2">
                                <w:rPr>
                                  <w:snapToGrid w:val="0"/>
                                  <w:sz w:val="20"/>
                                  <w:szCs w:val="20"/>
                                </w:rPr>
                                <w:t>Наличие актов освидетельствования скрытых работ (например, по подготовке основания, монтажу кронштейнов).</w:t>
                              </w:r>
                            </w:p>
                            <w:p w14:paraId="27ECFA14" w14:textId="77777777" w:rsidR="00771AF8" w:rsidRDefault="00771AF8" w:rsidP="00003C56">
                              <w:pPr>
                                <w:autoSpaceDE w:val="0"/>
                                <w:autoSpaceDN w:val="0"/>
                                <w:adjustRightInd w:val="0"/>
                                <w:rPr>
                                  <w:snapToGrid w:val="0"/>
                                  <w:sz w:val="20"/>
                                  <w:szCs w:val="20"/>
                                </w:rPr>
                              </w:pPr>
                              <w:r w:rsidRPr="004E7BC2">
                                <w:rPr>
                                  <w:snapToGrid w:val="0"/>
                                  <w:sz w:val="20"/>
                                  <w:szCs w:val="20"/>
                                </w:rPr>
                                <w:t xml:space="preserve">Наличие журнала производства работ, журнала входного контроля </w:t>
                              </w:r>
                            </w:p>
                            <w:p w14:paraId="4942A243" w14:textId="77777777" w:rsidR="00771AF8" w:rsidRPr="004E7BC2" w:rsidRDefault="00771AF8" w:rsidP="00003C56">
                              <w:pPr>
                                <w:autoSpaceDE w:val="0"/>
                                <w:autoSpaceDN w:val="0"/>
                                <w:adjustRightInd w:val="0"/>
                                <w:rPr>
                                  <w:snapToGrid w:val="0"/>
                                  <w:sz w:val="20"/>
                                  <w:szCs w:val="20"/>
                                </w:rPr>
                              </w:pPr>
                              <w:r w:rsidRPr="004E7BC2">
                                <w:rPr>
                                  <w:snapToGrid w:val="0"/>
                                  <w:sz w:val="20"/>
                                  <w:szCs w:val="20"/>
                                </w:rPr>
                                <w:t>Документальное оформление:</w:t>
                              </w:r>
                            </w:p>
                            <w:p w14:paraId="1C57CBBE" w14:textId="77777777" w:rsidR="00771AF8" w:rsidRPr="004E7BC2" w:rsidRDefault="00771AF8" w:rsidP="00003C56">
                              <w:pPr>
                                <w:autoSpaceDE w:val="0"/>
                                <w:autoSpaceDN w:val="0"/>
                                <w:adjustRightInd w:val="0"/>
                                <w:rPr>
                                  <w:snapToGrid w:val="0"/>
                                  <w:sz w:val="20"/>
                                  <w:szCs w:val="20"/>
                                </w:rPr>
                              </w:pPr>
                              <w:r w:rsidRPr="004E7BC2">
                                <w:rPr>
                                  <w:snapToGrid w:val="0"/>
                                  <w:sz w:val="20"/>
                                  <w:szCs w:val="20"/>
                                </w:rPr>
                                <w:t>Акт приемки-сдачи выполненных работ: Подписывается представителями заказчика, подрядчика</w:t>
                              </w:r>
                              <w:proofErr w:type="gramStart"/>
                              <w:r w:rsidRPr="004E7BC2">
                                <w:rPr>
                                  <w:snapToGrid w:val="0"/>
                                  <w:sz w:val="20"/>
                                  <w:szCs w:val="20"/>
                                </w:rPr>
                                <w:t xml:space="preserve"> .</w:t>
                              </w:r>
                              <w:proofErr w:type="gramEnd"/>
                            </w:p>
                            <w:p w14:paraId="6F3004F9" w14:textId="77777777" w:rsidR="00771AF8" w:rsidRPr="004E7BC2" w:rsidRDefault="00771AF8" w:rsidP="00003C56">
                              <w:pPr>
                                <w:autoSpaceDE w:val="0"/>
                                <w:autoSpaceDN w:val="0"/>
                                <w:adjustRightInd w:val="0"/>
                                <w:rPr>
                                  <w:snapToGrid w:val="0"/>
                                  <w:sz w:val="20"/>
                                  <w:szCs w:val="20"/>
                                </w:rPr>
                              </w:pPr>
                              <w:r w:rsidRPr="004E7BC2">
                                <w:rPr>
                                  <w:snapToGrid w:val="0"/>
                                  <w:sz w:val="20"/>
                                  <w:szCs w:val="20"/>
                                </w:rPr>
                                <w:t>Исполнительная документация: Включает в себя все акты освидетельствования скрытых работ, сертификаты на материалы, протоколы испытаний</w:t>
                              </w:r>
                              <w:proofErr w:type="gramStart"/>
                              <w:r w:rsidRPr="004E7BC2">
                                <w:rPr>
                                  <w:snapToGrid w:val="0"/>
                                  <w:sz w:val="20"/>
                                  <w:szCs w:val="20"/>
                                </w:rPr>
                                <w:t xml:space="preserve"> ,</w:t>
                              </w:r>
                              <w:proofErr w:type="gramEnd"/>
                              <w:r w:rsidRPr="004E7BC2">
                                <w:rPr>
                                  <w:snapToGrid w:val="0"/>
                                  <w:sz w:val="20"/>
                                  <w:szCs w:val="20"/>
                                </w:rPr>
                                <w:t xml:space="preserve"> журналы работ и другие документы, подтверждающие соответствие выполненных работ требованиям проектной документации и нормативным документам.</w:t>
                              </w:r>
                            </w:p>
                            <w:p w14:paraId="203BB334" w14:textId="77777777" w:rsidR="00771AF8" w:rsidRPr="004E7BC2" w:rsidRDefault="00771AF8" w:rsidP="00003C56">
                              <w:pPr>
                                <w:autoSpaceDE w:val="0"/>
                                <w:autoSpaceDN w:val="0"/>
                                <w:adjustRightInd w:val="0"/>
                                <w:rPr>
                                  <w:snapToGrid w:val="0"/>
                                  <w:sz w:val="20"/>
                                  <w:szCs w:val="20"/>
                                </w:rPr>
                              </w:pPr>
                              <w:r w:rsidRPr="004E7BC2">
                                <w:rPr>
                                  <w:snapToGrid w:val="0"/>
                                  <w:sz w:val="20"/>
                                  <w:szCs w:val="20"/>
                                </w:rPr>
                                <w:t>Нормативные документы:</w:t>
                              </w:r>
                            </w:p>
                            <w:p w14:paraId="6DF919C8" w14:textId="77777777" w:rsidR="00771AF8" w:rsidRPr="004E7BC2" w:rsidRDefault="00771AF8" w:rsidP="00003C56">
                              <w:pPr>
                                <w:autoSpaceDE w:val="0"/>
                                <w:autoSpaceDN w:val="0"/>
                                <w:adjustRightInd w:val="0"/>
                                <w:rPr>
                                  <w:snapToGrid w:val="0"/>
                                  <w:sz w:val="20"/>
                                  <w:szCs w:val="20"/>
                                </w:rPr>
                              </w:pPr>
                              <w:r w:rsidRPr="004E7BC2">
                                <w:rPr>
                                  <w:snapToGrid w:val="0"/>
                                  <w:sz w:val="20"/>
                                  <w:szCs w:val="20"/>
                                </w:rPr>
                                <w:t>При приемке вентилируемых фасадов следует руководствоваться следующими нормативными документами:</w:t>
                              </w:r>
                            </w:p>
                            <w:p w14:paraId="3D14772D" w14:textId="77777777" w:rsidR="00771AF8" w:rsidRPr="004E7BC2" w:rsidRDefault="00771AF8" w:rsidP="00003C56">
                              <w:pPr>
                                <w:autoSpaceDE w:val="0"/>
                                <w:autoSpaceDN w:val="0"/>
                                <w:adjustRightInd w:val="0"/>
                                <w:rPr>
                                  <w:snapToGrid w:val="0"/>
                                  <w:sz w:val="20"/>
                                  <w:szCs w:val="20"/>
                                </w:rPr>
                              </w:pPr>
                              <w:r w:rsidRPr="004E7BC2">
                                <w:rPr>
                                  <w:snapToGrid w:val="0"/>
                                  <w:sz w:val="20"/>
                                  <w:szCs w:val="20"/>
                                </w:rPr>
                                <w:t>СНиП (Строительные нормы и правила) - заменены на СП (Своды правил)</w:t>
                              </w:r>
                            </w:p>
                            <w:p w14:paraId="552CCADE" w14:textId="77777777" w:rsidR="00771AF8" w:rsidRPr="004E7BC2" w:rsidRDefault="00771AF8" w:rsidP="00003C56">
                              <w:pPr>
                                <w:autoSpaceDE w:val="0"/>
                                <w:autoSpaceDN w:val="0"/>
                                <w:adjustRightInd w:val="0"/>
                                <w:rPr>
                                  <w:snapToGrid w:val="0"/>
                                  <w:sz w:val="20"/>
                                  <w:szCs w:val="20"/>
                                </w:rPr>
                              </w:pPr>
                              <w:r w:rsidRPr="004E7BC2">
                                <w:rPr>
                                  <w:snapToGrid w:val="0"/>
                                  <w:sz w:val="20"/>
                                  <w:szCs w:val="20"/>
                                </w:rPr>
                                <w:t>ГОСТы (Государственные стандарты) на используемые материалы и конструкции.</w:t>
                              </w:r>
                            </w:p>
                            <w:p w14:paraId="326F9877" w14:textId="77777777" w:rsidR="00771AF8" w:rsidRPr="00D53EE9" w:rsidRDefault="00771AF8" w:rsidP="00003C56">
                              <w:pPr>
                                <w:autoSpaceDE w:val="0"/>
                                <w:autoSpaceDN w:val="0"/>
                                <w:adjustRightInd w:val="0"/>
                                <w:rPr>
                                  <w:snapToGrid w:val="0"/>
                                  <w:sz w:val="20"/>
                                  <w:szCs w:val="20"/>
                                </w:rPr>
                              </w:pPr>
                              <w:r w:rsidRPr="004E7BC2">
                                <w:rPr>
                                  <w:snapToGrid w:val="0"/>
                                  <w:sz w:val="20"/>
                                  <w:szCs w:val="20"/>
                                </w:rPr>
                                <w:t>Технические условия на систему вентилируемого фасада</w:t>
                              </w:r>
                              <w:proofErr w:type="gramStart"/>
                              <w:r w:rsidRPr="004E7BC2">
                                <w:rPr>
                                  <w:snapToGrid w:val="0"/>
                                  <w:sz w:val="20"/>
                                  <w:szCs w:val="20"/>
                                </w:rPr>
                                <w:t xml:space="preserve"> .</w:t>
                              </w:r>
                              <w:proofErr w:type="gramEnd"/>
                            </w:p>
                          </w:tc>
                        </w:tr>
                        <w:tr w:rsidR="00771AF8" w:rsidRPr="00B50E48" w14:paraId="4C002575" w14:textId="77777777" w:rsidTr="00003C56">
                          <w:trPr>
                            <w:trHeight w:val="315"/>
                          </w:trPr>
                          <w:tc>
                            <w:tcPr>
                              <w:tcW w:w="516" w:type="dxa"/>
                              <w:shd w:val="clear" w:color="auto" w:fill="auto"/>
                            </w:tcPr>
                            <w:p w14:paraId="67841507" w14:textId="77777777" w:rsidR="00771AF8" w:rsidRPr="00B50E48" w:rsidRDefault="00771AF8" w:rsidP="00003C56">
                              <w:pPr>
                                <w:rPr>
                                  <w:sz w:val="20"/>
                                  <w:szCs w:val="20"/>
                                </w:rPr>
                              </w:pPr>
                              <w:r>
                                <w:rPr>
                                  <w:sz w:val="20"/>
                                  <w:szCs w:val="20"/>
                                </w:rPr>
                                <w:t>11</w:t>
                              </w:r>
                            </w:p>
                          </w:tc>
                          <w:tc>
                            <w:tcPr>
                              <w:tcW w:w="3169" w:type="dxa"/>
                              <w:shd w:val="clear" w:color="auto" w:fill="auto"/>
                              <w:hideMark/>
                            </w:tcPr>
                            <w:p w14:paraId="5127A700" w14:textId="77777777" w:rsidR="00771AF8" w:rsidRPr="00B50E48" w:rsidRDefault="00771AF8" w:rsidP="00003C56">
                              <w:pPr>
                                <w:rPr>
                                  <w:sz w:val="20"/>
                                  <w:szCs w:val="20"/>
                                </w:rPr>
                              </w:pPr>
                              <w:r w:rsidRPr="00B50E48">
                                <w:rPr>
                                  <w:sz w:val="20"/>
                                  <w:szCs w:val="20"/>
                                </w:rPr>
                                <w:t>Требования к исполнителю работ</w:t>
                              </w:r>
                            </w:p>
                          </w:tc>
                          <w:tc>
                            <w:tcPr>
                              <w:tcW w:w="5222" w:type="dxa"/>
                              <w:shd w:val="clear" w:color="auto" w:fill="auto"/>
                              <w:vAlign w:val="bottom"/>
                              <w:hideMark/>
                            </w:tcPr>
                            <w:p w14:paraId="793E95B2" w14:textId="77777777" w:rsidR="00771AF8" w:rsidRDefault="00771AF8" w:rsidP="00003C56">
                              <w:pPr>
                                <w:autoSpaceDE w:val="0"/>
                                <w:autoSpaceDN w:val="0"/>
                                <w:adjustRightInd w:val="0"/>
                                <w:rPr>
                                  <w:snapToGrid w:val="0"/>
                                  <w:sz w:val="20"/>
                                  <w:szCs w:val="20"/>
                                </w:rPr>
                              </w:pPr>
                              <w:r w:rsidRPr="00D94EC7">
                                <w:rPr>
                                  <w:snapToGrid w:val="0"/>
                                  <w:sz w:val="20"/>
                                  <w:szCs w:val="20"/>
                                </w:rPr>
                                <w:t>Исполнитель предоставляет для заключения договора:</w:t>
                              </w:r>
                            </w:p>
                            <w:p w14:paraId="7101C0AD" w14:textId="77777777" w:rsidR="00771AF8" w:rsidRDefault="00771AF8" w:rsidP="00003C56">
                              <w:pPr>
                                <w:autoSpaceDE w:val="0"/>
                                <w:autoSpaceDN w:val="0"/>
                                <w:adjustRightInd w:val="0"/>
                                <w:rPr>
                                  <w:snapToGrid w:val="0"/>
                                  <w:sz w:val="20"/>
                                  <w:szCs w:val="20"/>
                                </w:rPr>
                              </w:pPr>
                              <w:r>
                                <w:rPr>
                                  <w:snapToGrid w:val="0"/>
                                  <w:sz w:val="20"/>
                                  <w:szCs w:val="20"/>
                                </w:rPr>
                                <w:t xml:space="preserve">1) </w:t>
                              </w:r>
                              <w:r w:rsidRPr="00D94EC7">
                                <w:rPr>
                                  <w:snapToGrid w:val="0"/>
                                  <w:sz w:val="20"/>
                                  <w:szCs w:val="20"/>
                                </w:rPr>
                                <w:t>Выписку из единого государственного реестра юридических</w:t>
                              </w:r>
                              <w:r>
                                <w:rPr>
                                  <w:snapToGrid w:val="0"/>
                                  <w:sz w:val="20"/>
                                  <w:szCs w:val="20"/>
                                </w:rPr>
                                <w:t xml:space="preserve"> лиц;</w:t>
                              </w:r>
                            </w:p>
                            <w:p w14:paraId="6B49A627" w14:textId="77777777" w:rsidR="00771AF8" w:rsidRPr="00D94EC7" w:rsidRDefault="00771AF8" w:rsidP="00003C56">
                              <w:pPr>
                                <w:autoSpaceDE w:val="0"/>
                                <w:autoSpaceDN w:val="0"/>
                                <w:adjustRightInd w:val="0"/>
                                <w:rPr>
                                  <w:snapToGrid w:val="0"/>
                                  <w:sz w:val="20"/>
                                  <w:szCs w:val="20"/>
                                </w:rPr>
                              </w:pPr>
                              <w:r>
                                <w:rPr>
                                  <w:snapToGrid w:val="0"/>
                                  <w:sz w:val="20"/>
                                  <w:szCs w:val="20"/>
                                </w:rPr>
                                <w:t xml:space="preserve">2) </w:t>
                              </w:r>
                              <w:r w:rsidRPr="00D94EC7">
                                <w:rPr>
                                  <w:snapToGrid w:val="0"/>
                                  <w:sz w:val="20"/>
                                  <w:szCs w:val="20"/>
                                </w:rPr>
                                <w:t xml:space="preserve">Документ, подтверждающий полномочия лица на осуществление действий от имени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w:t>
                              </w:r>
                              <w:r w:rsidRPr="00D94EC7">
                                <w:rPr>
                                  <w:snapToGrid w:val="0"/>
                                  <w:sz w:val="20"/>
                                  <w:szCs w:val="20"/>
                                </w:rPr>
                                <w:lastRenderedPageBreak/>
                                <w:t>юридического лица). Копии учредительных документов.</w:t>
                              </w:r>
                            </w:p>
                            <w:p w14:paraId="0378295F" w14:textId="77777777" w:rsidR="00771AF8" w:rsidRPr="00D94EC7" w:rsidRDefault="00771AF8" w:rsidP="00003C56">
                              <w:pPr>
                                <w:widowControl w:val="0"/>
                                <w:tabs>
                                  <w:tab w:val="left" w:pos="344"/>
                                </w:tabs>
                                <w:spacing w:line="274" w:lineRule="exact"/>
                                <w:jc w:val="both"/>
                                <w:rPr>
                                  <w:snapToGrid w:val="0"/>
                                  <w:sz w:val="20"/>
                                  <w:szCs w:val="20"/>
                                </w:rPr>
                              </w:pPr>
                              <w:r>
                                <w:rPr>
                                  <w:snapToGrid w:val="0"/>
                                  <w:sz w:val="20"/>
                                  <w:szCs w:val="20"/>
                                </w:rPr>
                                <w:t xml:space="preserve">3) </w:t>
                              </w:r>
                              <w:r w:rsidRPr="00D94EC7">
                                <w:rPr>
                                  <w:snapToGrid w:val="0"/>
                                  <w:sz w:val="20"/>
                                  <w:szCs w:val="20"/>
                                </w:rPr>
                                <w:t>Действующее свидетельство о допуске к производству, выданного СРО с обязательным содержанием допуска к видам работ по предмету данного тендера</w:t>
                              </w:r>
                            </w:p>
                            <w:p w14:paraId="33D7D716" w14:textId="77777777" w:rsidR="00771AF8" w:rsidRDefault="00771AF8" w:rsidP="00003C56">
                              <w:pPr>
                                <w:tabs>
                                  <w:tab w:val="left" w:pos="344"/>
                                </w:tabs>
                                <w:rPr>
                                  <w:snapToGrid w:val="0"/>
                                  <w:sz w:val="20"/>
                                  <w:szCs w:val="20"/>
                                </w:rPr>
                              </w:pPr>
                              <w:r>
                                <w:rPr>
                                  <w:snapToGrid w:val="0"/>
                                  <w:sz w:val="20"/>
                                  <w:szCs w:val="20"/>
                                </w:rPr>
                                <w:t xml:space="preserve">4) </w:t>
                              </w:r>
                              <w:r w:rsidRPr="00D94EC7">
                                <w:rPr>
                                  <w:snapToGrid w:val="0"/>
                                  <w:sz w:val="20"/>
                                  <w:szCs w:val="20"/>
                                </w:rPr>
                                <w:t xml:space="preserve">График </w:t>
                              </w:r>
                              <w:r>
                                <w:rPr>
                                  <w:snapToGrid w:val="0"/>
                                  <w:sz w:val="20"/>
                                  <w:szCs w:val="20"/>
                                </w:rPr>
                                <w:t>производства работ</w:t>
                              </w:r>
                            </w:p>
                            <w:p w14:paraId="7A633BF5" w14:textId="77777777" w:rsidR="00771AF8" w:rsidRPr="00D94EC7" w:rsidRDefault="00771AF8" w:rsidP="00003C56">
                              <w:pPr>
                                <w:tabs>
                                  <w:tab w:val="left" w:pos="344"/>
                                </w:tabs>
                                <w:rPr>
                                  <w:snapToGrid w:val="0"/>
                                  <w:sz w:val="20"/>
                                  <w:szCs w:val="20"/>
                                </w:rPr>
                              </w:pPr>
                              <w:bookmarkStart w:id="1" w:name="_GoBack"/>
                              <w:bookmarkEnd w:id="1"/>
                            </w:p>
                          </w:tc>
                        </w:tr>
                        <w:tr w:rsidR="00771AF8" w:rsidRPr="00B50E48" w14:paraId="55F6B97B" w14:textId="77777777" w:rsidTr="00003C56">
                          <w:trPr>
                            <w:trHeight w:val="315"/>
                          </w:trPr>
                          <w:tc>
                            <w:tcPr>
                              <w:tcW w:w="516" w:type="dxa"/>
                              <w:shd w:val="clear" w:color="auto" w:fill="auto"/>
                            </w:tcPr>
                            <w:p w14:paraId="3CA9D24B" w14:textId="77777777" w:rsidR="00771AF8" w:rsidRPr="00B50E48" w:rsidRDefault="00771AF8" w:rsidP="00003C56">
                              <w:pPr>
                                <w:rPr>
                                  <w:sz w:val="20"/>
                                  <w:szCs w:val="20"/>
                                </w:rPr>
                              </w:pPr>
                              <w:r>
                                <w:rPr>
                                  <w:sz w:val="20"/>
                                  <w:szCs w:val="20"/>
                                </w:rPr>
                                <w:lastRenderedPageBreak/>
                                <w:t>12</w:t>
                              </w:r>
                              <w:r w:rsidRPr="00B50E48">
                                <w:rPr>
                                  <w:sz w:val="20"/>
                                  <w:szCs w:val="20"/>
                                </w:rPr>
                                <w:t>.</w:t>
                              </w:r>
                            </w:p>
                          </w:tc>
                          <w:tc>
                            <w:tcPr>
                              <w:tcW w:w="3169" w:type="dxa"/>
                              <w:shd w:val="clear" w:color="auto" w:fill="auto"/>
                            </w:tcPr>
                            <w:p w14:paraId="59F56A73" w14:textId="77777777" w:rsidR="00771AF8" w:rsidRPr="00B50E48" w:rsidRDefault="00771AF8" w:rsidP="00003C56">
                              <w:pPr>
                                <w:rPr>
                                  <w:sz w:val="20"/>
                                  <w:szCs w:val="20"/>
                                </w:rPr>
                              </w:pPr>
                              <w:r w:rsidRPr="00B50E48">
                                <w:rPr>
                                  <w:sz w:val="20"/>
                                  <w:szCs w:val="20"/>
                                </w:rPr>
                                <w:t>Требования к мобилизации</w:t>
                              </w:r>
                            </w:p>
                          </w:tc>
                          <w:tc>
                            <w:tcPr>
                              <w:tcW w:w="5222" w:type="dxa"/>
                              <w:shd w:val="clear" w:color="auto" w:fill="auto"/>
                              <w:vAlign w:val="center"/>
                            </w:tcPr>
                            <w:p w14:paraId="3701AA80" w14:textId="77777777" w:rsidR="00771AF8" w:rsidRPr="00480209" w:rsidRDefault="00771AF8" w:rsidP="00003C56">
                              <w:pPr>
                                <w:rPr>
                                  <w:rStyle w:val="aa"/>
                                  <w:iCs/>
                                  <w:color w:val="FF0000"/>
                                  <w:sz w:val="20"/>
                                  <w:szCs w:val="20"/>
                                </w:rPr>
                              </w:pPr>
                              <w:r w:rsidRPr="00480209">
                                <w:rPr>
                                  <w:rStyle w:val="aa"/>
                                  <w:iCs/>
                                  <w:sz w:val="20"/>
                                  <w:szCs w:val="20"/>
                                </w:rPr>
                                <w:t xml:space="preserve">Мобилизация после получения уведомления в течение </w:t>
                              </w:r>
                              <w:r>
                                <w:rPr>
                                  <w:rStyle w:val="aa"/>
                                  <w:iCs/>
                                  <w:sz w:val="20"/>
                                  <w:szCs w:val="20"/>
                                </w:rPr>
                                <w:t>2-</w:t>
                              </w:r>
                              <w:r w:rsidRPr="00480209">
                                <w:rPr>
                                  <w:rStyle w:val="aa"/>
                                  <w:iCs/>
                                  <w:sz w:val="20"/>
                                  <w:szCs w:val="20"/>
                                </w:rPr>
                                <w:t>х дней: завоз бытовых помещений, техники и других вспомогательных объектов, необходимых для начала производства работ.</w:t>
                              </w:r>
                            </w:p>
                          </w:tc>
                        </w:tr>
                      </w:tbl>
                      <w:p w14:paraId="75367A5F" w14:textId="77777777" w:rsidR="00771AF8" w:rsidRDefault="00771AF8" w:rsidP="00003C56"/>
                      <w:p w14:paraId="460194C8" w14:textId="77777777" w:rsidR="00771AF8" w:rsidRDefault="00771AF8" w:rsidP="00003C56"/>
                      <w:p w14:paraId="45B5A9AD" w14:textId="77777777" w:rsidR="00771AF8" w:rsidRPr="00DA52B9" w:rsidRDefault="00771AF8" w:rsidP="00003C56">
                        <w:pPr>
                          <w:spacing w:after="100" w:line="360" w:lineRule="auto"/>
                          <w:ind w:left="1418" w:hanging="1418"/>
                          <w:rPr>
                            <w:sz w:val="20"/>
                            <w:szCs w:val="20"/>
                          </w:rPr>
                        </w:pPr>
                      </w:p>
                    </w:tc>
                  </w:tr>
                </w:tbl>
                <w:p w14:paraId="2BAE5D9A" w14:textId="77777777" w:rsidR="00771AF8" w:rsidRPr="008B5145" w:rsidRDefault="00771AF8" w:rsidP="00003C56">
                  <w:pPr>
                    <w:spacing w:after="100"/>
                    <w:ind w:left="1418" w:hanging="1418"/>
                    <w:rPr>
                      <w:sz w:val="20"/>
                      <w:szCs w:val="20"/>
                    </w:rPr>
                  </w:pPr>
                </w:p>
              </w:tc>
            </w:tr>
          </w:tbl>
          <w:p w14:paraId="27A2CCAA" w14:textId="77777777" w:rsidR="0055016C" w:rsidRPr="008B5145" w:rsidRDefault="0055016C" w:rsidP="001F108B">
            <w:pPr>
              <w:spacing w:after="100" w:line="276" w:lineRule="auto"/>
              <w:ind w:left="1418" w:hanging="1418"/>
              <w:rPr>
                <w:sz w:val="20"/>
                <w:szCs w:val="20"/>
              </w:rPr>
            </w:pPr>
          </w:p>
        </w:tc>
      </w:tr>
    </w:tbl>
    <w:p w14:paraId="0C1027ED" w14:textId="77777777" w:rsidR="0055016C" w:rsidRDefault="0055016C">
      <w:pPr>
        <w:jc w:val="center"/>
      </w:pPr>
    </w:p>
    <w:p w14:paraId="4E4D9353" w14:textId="77777777" w:rsidR="00C22859" w:rsidRDefault="00C22859">
      <w:pPr>
        <w:jc w:val="right"/>
        <w:rPr>
          <w:bCs/>
          <w:sz w:val="20"/>
          <w:szCs w:val="20"/>
        </w:rPr>
      </w:pPr>
    </w:p>
    <w:p w14:paraId="1119B4D1" w14:textId="77777777" w:rsidR="00C22859" w:rsidRDefault="00CC16EB">
      <w:pPr>
        <w:jc w:val="right"/>
      </w:pPr>
      <w:r>
        <w:rPr>
          <w:bCs/>
          <w:sz w:val="22"/>
          <w:szCs w:val="22"/>
        </w:rPr>
        <w:t>Приложение №2 к Договору</w:t>
      </w:r>
    </w:p>
    <w:p w14:paraId="223A6B5A" w14:textId="0BDCABAF" w:rsidR="00C22859" w:rsidRDefault="00CC16EB">
      <w:pPr>
        <w:jc w:val="right"/>
      </w:pPr>
      <w:r w:rsidRPr="002D6071">
        <w:rPr>
          <w:bCs/>
          <w:sz w:val="22"/>
          <w:szCs w:val="22"/>
        </w:rPr>
        <w:t>№ ____/П-2</w:t>
      </w:r>
      <w:r w:rsidR="002D6071" w:rsidRPr="002D6071">
        <w:rPr>
          <w:bCs/>
          <w:sz w:val="22"/>
          <w:szCs w:val="22"/>
        </w:rPr>
        <w:t>6</w:t>
      </w:r>
      <w:r w:rsidRPr="002D6071">
        <w:rPr>
          <w:bCs/>
          <w:sz w:val="22"/>
          <w:szCs w:val="22"/>
        </w:rPr>
        <w:t xml:space="preserve"> от «____» </w:t>
      </w:r>
      <w:r w:rsidR="002D6071" w:rsidRPr="002D6071">
        <w:rPr>
          <w:bCs/>
          <w:color w:val="000000"/>
          <w:sz w:val="22"/>
          <w:szCs w:val="22"/>
        </w:rPr>
        <w:t>_________</w:t>
      </w:r>
      <w:r w:rsidRPr="002D6071">
        <w:rPr>
          <w:bCs/>
          <w:color w:val="000000"/>
          <w:sz w:val="22"/>
          <w:szCs w:val="22"/>
        </w:rPr>
        <w:t xml:space="preserve"> </w:t>
      </w:r>
      <w:r w:rsidRPr="002D6071">
        <w:rPr>
          <w:bCs/>
          <w:sz w:val="22"/>
          <w:szCs w:val="22"/>
        </w:rPr>
        <w:t xml:space="preserve"> 202</w:t>
      </w:r>
      <w:r w:rsidR="002D6071" w:rsidRPr="002D6071">
        <w:rPr>
          <w:bCs/>
          <w:sz w:val="22"/>
          <w:szCs w:val="22"/>
        </w:rPr>
        <w:t>6</w:t>
      </w:r>
      <w:r w:rsidRPr="002D6071">
        <w:rPr>
          <w:bCs/>
          <w:sz w:val="22"/>
          <w:szCs w:val="22"/>
        </w:rPr>
        <w:t xml:space="preserve"> года</w:t>
      </w:r>
    </w:p>
    <w:p w14:paraId="363522BA" w14:textId="77777777" w:rsidR="00C22859" w:rsidRDefault="00C22859">
      <w:pPr>
        <w:ind w:firstLine="720"/>
        <w:jc w:val="center"/>
        <w:rPr>
          <w:b/>
          <w:spacing w:val="20"/>
          <w:sz w:val="21"/>
          <w:szCs w:val="21"/>
        </w:rPr>
      </w:pPr>
    </w:p>
    <w:p w14:paraId="2F821AE7" w14:textId="77777777" w:rsidR="00C22859" w:rsidRDefault="00C22859">
      <w:pPr>
        <w:jc w:val="right"/>
        <w:rPr>
          <w:bCs/>
          <w:sz w:val="21"/>
          <w:szCs w:val="21"/>
        </w:rPr>
      </w:pPr>
    </w:p>
    <w:p w14:paraId="2D4EE7E3" w14:textId="77777777" w:rsidR="00C22859" w:rsidRDefault="00CC16EB">
      <w:pPr>
        <w:jc w:val="center"/>
      </w:pPr>
      <w:r>
        <w:rPr>
          <w:b/>
          <w:sz w:val="22"/>
          <w:szCs w:val="22"/>
        </w:rPr>
        <w:t>ГРАФИК ПРОИЗВОДСТВА РАБОТ</w:t>
      </w:r>
    </w:p>
    <w:p w14:paraId="4722AC62" w14:textId="77777777" w:rsidR="00C22859" w:rsidRDefault="00C22859">
      <w:pPr>
        <w:jc w:val="center"/>
        <w:rPr>
          <w:b/>
          <w:sz w:val="22"/>
          <w:szCs w:val="22"/>
        </w:rPr>
      </w:pPr>
    </w:p>
    <w:p w14:paraId="183BF8EE" w14:textId="2625BC6E" w:rsidR="00C22859" w:rsidRPr="00771AF8" w:rsidRDefault="002D6071">
      <w:pPr>
        <w:jc w:val="center"/>
        <w:rPr>
          <w:rFonts w:eastAsia="Calibri"/>
          <w:bCs/>
          <w:color w:val="000000"/>
        </w:rPr>
      </w:pPr>
      <w:r w:rsidRPr="00771AF8">
        <w:rPr>
          <w:bCs/>
        </w:rPr>
        <w:t>в</w:t>
      </w:r>
      <w:r w:rsidRPr="00771AF8">
        <w:rPr>
          <w:rFonts w:eastAsia="Calibri"/>
          <w:bCs/>
          <w:color w:val="000000"/>
        </w:rPr>
        <w:t xml:space="preserve">ыполнение </w:t>
      </w:r>
      <w:r w:rsidR="00771AF8" w:rsidRPr="00771AF8">
        <w:rPr>
          <w:rFonts w:eastAsia="Calibri"/>
          <w:bCs/>
          <w:color w:val="000000"/>
        </w:rPr>
        <w:t xml:space="preserve"> </w:t>
      </w:r>
      <w:r w:rsidRPr="00771AF8">
        <w:rPr>
          <w:rFonts w:eastAsia="Calibri"/>
          <w:bCs/>
          <w:color w:val="000000"/>
        </w:rPr>
        <w:t xml:space="preserve"> работ</w:t>
      </w:r>
      <w:r w:rsidR="00771AF8" w:rsidRPr="00771AF8">
        <w:rPr>
          <w:rFonts w:eastAsia="Calibri"/>
          <w:bCs/>
          <w:color w:val="000000"/>
        </w:rPr>
        <w:t xml:space="preserve"> </w:t>
      </w:r>
      <w:r w:rsidRPr="00771AF8">
        <w:rPr>
          <w:rFonts w:eastAsia="Calibri"/>
          <w:bCs/>
          <w:color w:val="000000"/>
        </w:rPr>
        <w:t xml:space="preserve"> </w:t>
      </w:r>
      <w:r w:rsidR="0055016C" w:rsidRPr="00771AF8">
        <w:rPr>
          <w:rFonts w:eastAsia="Calibri"/>
          <w:bCs/>
          <w:color w:val="000000"/>
        </w:rPr>
        <w:t xml:space="preserve"> </w:t>
      </w:r>
      <w:r w:rsidR="00771AF8" w:rsidRPr="00771AF8">
        <w:rPr>
          <w:rFonts w:eastAsia="Calibri"/>
          <w:lang w:eastAsia="en-US"/>
        </w:rPr>
        <w:t>по устройству вентилируемого фасада</w:t>
      </w:r>
      <w:r w:rsidRPr="00771AF8">
        <w:rPr>
          <w:rFonts w:eastAsia="Calibri"/>
          <w:bCs/>
          <w:color w:val="000000"/>
        </w:rPr>
        <w:t xml:space="preserve"> объекта: «Многоквартирный 8-ми этажный 6-ти секционный жилой дом сельского поселения </w:t>
      </w:r>
      <w:proofErr w:type="spellStart"/>
      <w:r w:rsidRPr="00771AF8">
        <w:rPr>
          <w:rFonts w:eastAsia="Calibri"/>
          <w:bCs/>
          <w:color w:val="000000"/>
        </w:rPr>
        <w:t>Миловский</w:t>
      </w:r>
      <w:proofErr w:type="spellEnd"/>
      <w:r w:rsidRPr="00771AF8">
        <w:rPr>
          <w:rFonts w:eastAsia="Calibri"/>
          <w:bCs/>
          <w:color w:val="000000"/>
        </w:rPr>
        <w:t xml:space="preserve"> сельсовет муниципального района Уфимский район РБ №1 в </w:t>
      </w:r>
      <w:proofErr w:type="gramStart"/>
      <w:r w:rsidRPr="00771AF8">
        <w:rPr>
          <w:rFonts w:eastAsia="Calibri"/>
          <w:bCs/>
          <w:color w:val="000000"/>
        </w:rPr>
        <w:t>квартале</w:t>
      </w:r>
      <w:proofErr w:type="gramEnd"/>
      <w:r w:rsidRPr="00771AF8">
        <w:rPr>
          <w:rFonts w:eastAsia="Calibri"/>
          <w:bCs/>
          <w:color w:val="000000"/>
        </w:rPr>
        <w:t xml:space="preserve"> 1».</w:t>
      </w:r>
    </w:p>
    <w:p w14:paraId="3716CB53" w14:textId="77777777" w:rsidR="002D6071" w:rsidRDefault="002D6071">
      <w:pPr>
        <w:jc w:val="center"/>
      </w:pPr>
    </w:p>
    <w:tbl>
      <w:tblPr>
        <w:tblW w:w="9649" w:type="dxa"/>
        <w:jc w:val="center"/>
        <w:tblLayout w:type="fixed"/>
        <w:tblCellMar>
          <w:left w:w="56" w:type="dxa"/>
          <w:right w:w="56" w:type="dxa"/>
        </w:tblCellMar>
        <w:tblLook w:val="0000" w:firstRow="0" w:lastRow="0" w:firstColumn="0" w:lastColumn="0" w:noHBand="0" w:noVBand="0"/>
      </w:tblPr>
      <w:tblGrid>
        <w:gridCol w:w="989"/>
        <w:gridCol w:w="1841"/>
        <w:gridCol w:w="2693"/>
        <w:gridCol w:w="2410"/>
        <w:gridCol w:w="1716"/>
      </w:tblGrid>
      <w:tr w:rsidR="00C22859" w14:paraId="77AC8F46" w14:textId="77777777">
        <w:trPr>
          <w:cantSplit/>
          <w:jc w:val="center"/>
        </w:trPr>
        <w:tc>
          <w:tcPr>
            <w:tcW w:w="989" w:type="dxa"/>
            <w:vMerge w:val="restart"/>
            <w:tcBorders>
              <w:top w:val="single" w:sz="4" w:space="0" w:color="000000"/>
              <w:left w:val="single" w:sz="4" w:space="0" w:color="000000"/>
              <w:bottom w:val="single" w:sz="4" w:space="0" w:color="000000"/>
              <w:right w:val="single" w:sz="4" w:space="0" w:color="000000"/>
            </w:tcBorders>
            <w:vAlign w:val="center"/>
          </w:tcPr>
          <w:p w14:paraId="4FC98752" w14:textId="77777777" w:rsidR="00C22859" w:rsidRDefault="00C22859">
            <w:pPr>
              <w:widowControl w:val="0"/>
              <w:jc w:val="center"/>
              <w:rPr>
                <w:sz w:val="18"/>
                <w:szCs w:val="18"/>
              </w:rPr>
            </w:pPr>
          </w:p>
          <w:p w14:paraId="01592BDC" w14:textId="77777777" w:rsidR="00C22859" w:rsidRDefault="00CC16EB">
            <w:pPr>
              <w:widowControl w:val="0"/>
              <w:jc w:val="center"/>
              <w:rPr>
                <w:sz w:val="18"/>
                <w:szCs w:val="18"/>
              </w:rPr>
            </w:pPr>
            <w:r>
              <w:rPr>
                <w:sz w:val="18"/>
                <w:szCs w:val="18"/>
              </w:rPr>
              <w:t>№ п/п</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14:paraId="54F44CF2" w14:textId="77777777" w:rsidR="00C22859" w:rsidRDefault="00CC16EB">
            <w:pPr>
              <w:widowControl w:val="0"/>
              <w:jc w:val="center"/>
              <w:rPr>
                <w:sz w:val="18"/>
                <w:szCs w:val="18"/>
              </w:rPr>
            </w:pPr>
            <w:r>
              <w:rPr>
                <w:sz w:val="18"/>
                <w:szCs w:val="18"/>
              </w:rPr>
              <w:t>Наименование Работ</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3B38B855" w14:textId="77777777" w:rsidR="00C22859" w:rsidRDefault="00CC16EB">
            <w:pPr>
              <w:widowControl w:val="0"/>
              <w:jc w:val="center"/>
              <w:rPr>
                <w:sz w:val="18"/>
                <w:szCs w:val="18"/>
              </w:rPr>
            </w:pPr>
            <w:r>
              <w:rPr>
                <w:sz w:val="18"/>
                <w:szCs w:val="18"/>
              </w:rPr>
              <w:t>Срок выполнения Работ,</w:t>
            </w:r>
          </w:p>
          <w:p w14:paraId="0A0460B6" w14:textId="77777777" w:rsidR="00C22859" w:rsidRDefault="00CC16EB">
            <w:pPr>
              <w:widowControl w:val="0"/>
              <w:jc w:val="center"/>
              <w:rPr>
                <w:sz w:val="18"/>
                <w:szCs w:val="18"/>
              </w:rPr>
            </w:pPr>
            <w:r>
              <w:rPr>
                <w:sz w:val="18"/>
                <w:szCs w:val="18"/>
              </w:rPr>
              <w:t>календарные дни</w:t>
            </w:r>
          </w:p>
        </w:tc>
        <w:tc>
          <w:tcPr>
            <w:tcW w:w="1716" w:type="dxa"/>
            <w:vMerge w:val="restart"/>
            <w:tcBorders>
              <w:top w:val="single" w:sz="4" w:space="0" w:color="000000"/>
              <w:left w:val="single" w:sz="4" w:space="0" w:color="000000"/>
              <w:bottom w:val="single" w:sz="4" w:space="0" w:color="000000"/>
              <w:right w:val="single" w:sz="4" w:space="0" w:color="000000"/>
            </w:tcBorders>
            <w:vAlign w:val="center"/>
          </w:tcPr>
          <w:p w14:paraId="64FED2B3" w14:textId="77777777" w:rsidR="00C22859" w:rsidRDefault="00CC16EB">
            <w:pPr>
              <w:widowControl w:val="0"/>
              <w:ind w:firstLine="2"/>
              <w:jc w:val="center"/>
              <w:rPr>
                <w:sz w:val="18"/>
                <w:szCs w:val="18"/>
              </w:rPr>
            </w:pPr>
            <w:r>
              <w:rPr>
                <w:sz w:val="18"/>
                <w:szCs w:val="18"/>
              </w:rPr>
              <w:t>Цена Работ</w:t>
            </w:r>
          </w:p>
          <w:p w14:paraId="1EE5F9CA" w14:textId="77777777" w:rsidR="00C22859" w:rsidRDefault="00CC16EB">
            <w:pPr>
              <w:widowControl w:val="0"/>
              <w:ind w:firstLine="2"/>
              <w:jc w:val="center"/>
              <w:rPr>
                <w:sz w:val="18"/>
                <w:szCs w:val="18"/>
              </w:rPr>
            </w:pPr>
            <w:r>
              <w:rPr>
                <w:sz w:val="18"/>
                <w:szCs w:val="18"/>
              </w:rPr>
              <w:t>руб.</w:t>
            </w:r>
          </w:p>
        </w:tc>
      </w:tr>
      <w:tr w:rsidR="00C22859" w14:paraId="22EEFB46" w14:textId="77777777">
        <w:trPr>
          <w:cantSplit/>
          <w:trHeight w:val="544"/>
          <w:jc w:val="center"/>
        </w:trPr>
        <w:tc>
          <w:tcPr>
            <w:tcW w:w="989" w:type="dxa"/>
            <w:vMerge/>
            <w:tcBorders>
              <w:top w:val="single" w:sz="4" w:space="0" w:color="000000"/>
              <w:left w:val="single" w:sz="4" w:space="0" w:color="000000"/>
              <w:bottom w:val="single" w:sz="4" w:space="0" w:color="000000"/>
              <w:right w:val="single" w:sz="4" w:space="0" w:color="000000"/>
            </w:tcBorders>
          </w:tcPr>
          <w:p w14:paraId="320168EA" w14:textId="77777777" w:rsidR="00C22859" w:rsidRDefault="00C22859">
            <w:pPr>
              <w:widowControl w:val="0"/>
              <w:jc w:val="center"/>
              <w:rPr>
                <w:sz w:val="18"/>
                <w:szCs w:val="18"/>
              </w:rPr>
            </w:pPr>
          </w:p>
        </w:tc>
        <w:tc>
          <w:tcPr>
            <w:tcW w:w="1841" w:type="dxa"/>
            <w:vMerge/>
            <w:tcBorders>
              <w:top w:val="single" w:sz="4" w:space="0" w:color="000000"/>
              <w:left w:val="single" w:sz="4" w:space="0" w:color="000000"/>
              <w:bottom w:val="single" w:sz="4" w:space="0" w:color="000000"/>
              <w:right w:val="single" w:sz="4" w:space="0" w:color="000000"/>
            </w:tcBorders>
          </w:tcPr>
          <w:p w14:paraId="7B22B5D7" w14:textId="77777777" w:rsidR="00C22859" w:rsidRDefault="00C22859">
            <w:pPr>
              <w:widowControl w:val="0"/>
              <w:jc w:val="center"/>
              <w:rPr>
                <w:sz w:val="18"/>
                <w:szCs w:val="18"/>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DA6FB54" w14:textId="77777777" w:rsidR="00C22859" w:rsidRDefault="00CC16EB">
            <w:pPr>
              <w:widowControl w:val="0"/>
              <w:jc w:val="center"/>
              <w:rPr>
                <w:sz w:val="18"/>
                <w:szCs w:val="18"/>
              </w:rPr>
            </w:pPr>
            <w:r>
              <w:rPr>
                <w:sz w:val="18"/>
                <w:szCs w:val="18"/>
              </w:rPr>
              <w:t>Начало</w:t>
            </w:r>
          </w:p>
        </w:tc>
        <w:tc>
          <w:tcPr>
            <w:tcW w:w="2410" w:type="dxa"/>
            <w:tcBorders>
              <w:top w:val="single" w:sz="4" w:space="0" w:color="000000"/>
              <w:left w:val="single" w:sz="4" w:space="0" w:color="000000"/>
              <w:bottom w:val="single" w:sz="4" w:space="0" w:color="000000"/>
              <w:right w:val="single" w:sz="4" w:space="0" w:color="000000"/>
            </w:tcBorders>
            <w:vAlign w:val="center"/>
          </w:tcPr>
          <w:p w14:paraId="0A04BA08" w14:textId="77777777" w:rsidR="00C22859" w:rsidRDefault="00CC16EB">
            <w:pPr>
              <w:widowControl w:val="0"/>
              <w:jc w:val="center"/>
              <w:rPr>
                <w:sz w:val="18"/>
                <w:szCs w:val="18"/>
              </w:rPr>
            </w:pPr>
            <w:r>
              <w:rPr>
                <w:sz w:val="18"/>
                <w:szCs w:val="18"/>
              </w:rPr>
              <w:t>Окончание</w:t>
            </w:r>
          </w:p>
        </w:tc>
        <w:tc>
          <w:tcPr>
            <w:tcW w:w="1716" w:type="dxa"/>
            <w:vMerge/>
            <w:tcBorders>
              <w:top w:val="single" w:sz="4" w:space="0" w:color="000000"/>
              <w:left w:val="single" w:sz="4" w:space="0" w:color="000000"/>
              <w:bottom w:val="single" w:sz="4" w:space="0" w:color="000000"/>
              <w:right w:val="single" w:sz="4" w:space="0" w:color="000000"/>
            </w:tcBorders>
          </w:tcPr>
          <w:p w14:paraId="726189C3" w14:textId="77777777" w:rsidR="00C22859" w:rsidRDefault="00C22859">
            <w:pPr>
              <w:widowControl w:val="0"/>
              <w:jc w:val="center"/>
              <w:rPr>
                <w:sz w:val="18"/>
                <w:szCs w:val="18"/>
              </w:rPr>
            </w:pPr>
          </w:p>
        </w:tc>
      </w:tr>
      <w:tr w:rsidR="00C22859" w14:paraId="4A16876B" w14:textId="77777777">
        <w:trPr>
          <w:jc w:val="center"/>
        </w:trPr>
        <w:tc>
          <w:tcPr>
            <w:tcW w:w="989" w:type="dxa"/>
            <w:tcBorders>
              <w:top w:val="single" w:sz="4" w:space="0" w:color="000000"/>
              <w:left w:val="single" w:sz="4" w:space="0" w:color="000000"/>
              <w:bottom w:val="single" w:sz="4" w:space="0" w:color="000000"/>
              <w:right w:val="single" w:sz="4" w:space="0" w:color="000000"/>
            </w:tcBorders>
          </w:tcPr>
          <w:p w14:paraId="452A629A" w14:textId="77777777" w:rsidR="00C22859" w:rsidRDefault="00CC16EB">
            <w:pPr>
              <w:widowControl w:val="0"/>
              <w:jc w:val="center"/>
              <w:rPr>
                <w:i/>
                <w:color w:val="000000"/>
                <w:sz w:val="18"/>
                <w:szCs w:val="18"/>
              </w:rPr>
            </w:pPr>
            <w:r>
              <w:rPr>
                <w:i/>
                <w:color w:val="000000" w:themeColor="text1"/>
                <w:sz w:val="18"/>
                <w:szCs w:val="18"/>
              </w:rPr>
              <w:t>1</w:t>
            </w:r>
          </w:p>
        </w:tc>
        <w:tc>
          <w:tcPr>
            <w:tcW w:w="1841" w:type="dxa"/>
            <w:tcBorders>
              <w:top w:val="single" w:sz="4" w:space="0" w:color="000000"/>
              <w:left w:val="single" w:sz="4" w:space="0" w:color="000000"/>
              <w:bottom w:val="single" w:sz="4" w:space="0" w:color="000000"/>
              <w:right w:val="single" w:sz="4" w:space="0" w:color="000000"/>
            </w:tcBorders>
          </w:tcPr>
          <w:p w14:paraId="0615944D" w14:textId="77777777" w:rsidR="00C22859" w:rsidRDefault="00CC16EB">
            <w:pPr>
              <w:widowControl w:val="0"/>
              <w:jc w:val="center"/>
              <w:rPr>
                <w:i/>
                <w:color w:val="000000"/>
                <w:sz w:val="18"/>
                <w:szCs w:val="18"/>
              </w:rPr>
            </w:pPr>
            <w:r>
              <w:rPr>
                <w:i/>
                <w:color w:val="000000" w:themeColor="text1"/>
                <w:sz w:val="18"/>
                <w:szCs w:val="18"/>
              </w:rPr>
              <w:t>2</w:t>
            </w:r>
          </w:p>
        </w:tc>
        <w:tc>
          <w:tcPr>
            <w:tcW w:w="2693" w:type="dxa"/>
            <w:tcBorders>
              <w:top w:val="single" w:sz="4" w:space="0" w:color="000000"/>
              <w:left w:val="single" w:sz="4" w:space="0" w:color="000000"/>
              <w:bottom w:val="single" w:sz="4" w:space="0" w:color="000000"/>
              <w:right w:val="single" w:sz="4" w:space="0" w:color="000000"/>
            </w:tcBorders>
          </w:tcPr>
          <w:p w14:paraId="04E70619" w14:textId="77777777" w:rsidR="00C22859" w:rsidRDefault="00CC16EB">
            <w:pPr>
              <w:widowControl w:val="0"/>
              <w:jc w:val="center"/>
              <w:rPr>
                <w:i/>
                <w:color w:val="000000"/>
                <w:sz w:val="18"/>
                <w:szCs w:val="18"/>
              </w:rPr>
            </w:pPr>
            <w:r>
              <w:rPr>
                <w:i/>
                <w:color w:val="000000" w:themeColor="text1"/>
                <w:sz w:val="18"/>
                <w:szCs w:val="18"/>
              </w:rPr>
              <w:t>3</w:t>
            </w:r>
          </w:p>
        </w:tc>
        <w:tc>
          <w:tcPr>
            <w:tcW w:w="2410" w:type="dxa"/>
            <w:tcBorders>
              <w:top w:val="single" w:sz="4" w:space="0" w:color="000000"/>
              <w:left w:val="single" w:sz="4" w:space="0" w:color="000000"/>
              <w:bottom w:val="single" w:sz="4" w:space="0" w:color="000000"/>
              <w:right w:val="single" w:sz="4" w:space="0" w:color="000000"/>
            </w:tcBorders>
          </w:tcPr>
          <w:p w14:paraId="2DE1A26F" w14:textId="77777777" w:rsidR="00C22859" w:rsidRDefault="00CC16EB">
            <w:pPr>
              <w:widowControl w:val="0"/>
              <w:jc w:val="center"/>
              <w:rPr>
                <w:i/>
                <w:color w:val="000000"/>
                <w:sz w:val="18"/>
                <w:szCs w:val="18"/>
              </w:rPr>
            </w:pPr>
            <w:r>
              <w:rPr>
                <w:i/>
                <w:color w:val="000000" w:themeColor="text1"/>
                <w:sz w:val="18"/>
                <w:szCs w:val="18"/>
              </w:rPr>
              <w:t>4</w:t>
            </w:r>
          </w:p>
        </w:tc>
        <w:tc>
          <w:tcPr>
            <w:tcW w:w="1716" w:type="dxa"/>
            <w:tcBorders>
              <w:top w:val="single" w:sz="4" w:space="0" w:color="000000"/>
              <w:left w:val="single" w:sz="4" w:space="0" w:color="000000"/>
              <w:bottom w:val="single" w:sz="4" w:space="0" w:color="000000"/>
              <w:right w:val="single" w:sz="4" w:space="0" w:color="000000"/>
            </w:tcBorders>
          </w:tcPr>
          <w:p w14:paraId="44213C63" w14:textId="77777777" w:rsidR="00C22859" w:rsidRDefault="00CC16EB">
            <w:pPr>
              <w:widowControl w:val="0"/>
              <w:ind w:firstLine="2"/>
              <w:jc w:val="center"/>
              <w:rPr>
                <w:i/>
                <w:color w:val="000000"/>
                <w:sz w:val="18"/>
                <w:szCs w:val="18"/>
              </w:rPr>
            </w:pPr>
            <w:r>
              <w:rPr>
                <w:i/>
                <w:color w:val="000000" w:themeColor="text1"/>
                <w:sz w:val="18"/>
                <w:szCs w:val="18"/>
              </w:rPr>
              <w:t>5</w:t>
            </w:r>
          </w:p>
        </w:tc>
      </w:tr>
      <w:tr w:rsidR="00C22859" w14:paraId="2C32D74E" w14:textId="77777777">
        <w:trPr>
          <w:trHeight w:val="701"/>
          <w:jc w:val="center"/>
        </w:trPr>
        <w:tc>
          <w:tcPr>
            <w:tcW w:w="989" w:type="dxa"/>
            <w:tcBorders>
              <w:top w:val="single" w:sz="4" w:space="0" w:color="000000"/>
              <w:left w:val="single" w:sz="4" w:space="0" w:color="000000"/>
              <w:bottom w:val="single" w:sz="4" w:space="0" w:color="000000"/>
              <w:right w:val="single" w:sz="4" w:space="0" w:color="000000"/>
            </w:tcBorders>
            <w:vAlign w:val="center"/>
          </w:tcPr>
          <w:p w14:paraId="5D55EB76" w14:textId="77777777" w:rsidR="00C22859" w:rsidRDefault="00CC16EB">
            <w:pPr>
              <w:widowControl w:val="0"/>
              <w:jc w:val="center"/>
              <w:rPr>
                <w:sz w:val="18"/>
                <w:szCs w:val="18"/>
              </w:rPr>
            </w:pPr>
            <w:r>
              <w:rPr>
                <w:sz w:val="18"/>
                <w:szCs w:val="18"/>
              </w:rPr>
              <w:t>1</w:t>
            </w:r>
          </w:p>
        </w:tc>
        <w:tc>
          <w:tcPr>
            <w:tcW w:w="1841" w:type="dxa"/>
            <w:tcBorders>
              <w:top w:val="single" w:sz="4" w:space="0" w:color="000000"/>
              <w:left w:val="single" w:sz="4" w:space="0" w:color="000000"/>
              <w:bottom w:val="single" w:sz="4" w:space="0" w:color="000000"/>
              <w:right w:val="single" w:sz="4" w:space="0" w:color="000000"/>
            </w:tcBorders>
            <w:vAlign w:val="center"/>
          </w:tcPr>
          <w:p w14:paraId="4436F4AB" w14:textId="77777777" w:rsidR="00C22859" w:rsidRDefault="00C22859">
            <w:pPr>
              <w:widowControl w:val="0"/>
              <w:rPr>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B55260E" w14:textId="77777777" w:rsidR="00C22859" w:rsidRDefault="00C22859">
            <w:pPr>
              <w:widowControl w:val="0"/>
              <w:jc w:val="center"/>
              <w:rPr>
                <w:sz w:val="18"/>
                <w:szCs w:val="18"/>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CA1AA12" w14:textId="77777777" w:rsidR="00C22859" w:rsidRDefault="00C22859">
            <w:pPr>
              <w:widowControl w:val="0"/>
              <w:jc w:val="center"/>
              <w:rPr>
                <w:sz w:val="18"/>
                <w:szCs w:val="18"/>
              </w:rPr>
            </w:pPr>
          </w:p>
        </w:tc>
        <w:tc>
          <w:tcPr>
            <w:tcW w:w="1716" w:type="dxa"/>
            <w:tcBorders>
              <w:top w:val="single" w:sz="4" w:space="0" w:color="000000"/>
              <w:left w:val="single" w:sz="4" w:space="0" w:color="000000"/>
              <w:bottom w:val="single" w:sz="4" w:space="0" w:color="000000"/>
              <w:right w:val="single" w:sz="4" w:space="0" w:color="000000"/>
            </w:tcBorders>
            <w:vAlign w:val="center"/>
          </w:tcPr>
          <w:p w14:paraId="41065D37" w14:textId="77777777" w:rsidR="00C22859" w:rsidRDefault="00C22859">
            <w:pPr>
              <w:widowControl w:val="0"/>
              <w:jc w:val="center"/>
              <w:rPr>
                <w:sz w:val="18"/>
                <w:szCs w:val="18"/>
              </w:rPr>
            </w:pPr>
          </w:p>
        </w:tc>
      </w:tr>
      <w:tr w:rsidR="00C22859" w14:paraId="69444923" w14:textId="77777777">
        <w:trPr>
          <w:trHeight w:val="701"/>
          <w:jc w:val="center"/>
        </w:trPr>
        <w:tc>
          <w:tcPr>
            <w:tcW w:w="989" w:type="dxa"/>
            <w:tcBorders>
              <w:top w:val="single" w:sz="4" w:space="0" w:color="000000"/>
              <w:left w:val="single" w:sz="4" w:space="0" w:color="000000"/>
              <w:bottom w:val="single" w:sz="4" w:space="0" w:color="000000"/>
              <w:right w:val="single" w:sz="4" w:space="0" w:color="000000"/>
            </w:tcBorders>
            <w:vAlign w:val="center"/>
          </w:tcPr>
          <w:p w14:paraId="357A9A63" w14:textId="77777777" w:rsidR="00C22859" w:rsidRDefault="00CC16EB">
            <w:pPr>
              <w:widowControl w:val="0"/>
              <w:jc w:val="center"/>
              <w:rPr>
                <w:sz w:val="18"/>
                <w:szCs w:val="18"/>
              </w:rPr>
            </w:pPr>
            <w:r>
              <w:rPr>
                <w:sz w:val="18"/>
                <w:szCs w:val="18"/>
              </w:rPr>
              <w:t>2</w:t>
            </w:r>
          </w:p>
        </w:tc>
        <w:tc>
          <w:tcPr>
            <w:tcW w:w="1841" w:type="dxa"/>
            <w:tcBorders>
              <w:top w:val="single" w:sz="4" w:space="0" w:color="000000"/>
              <w:left w:val="single" w:sz="4" w:space="0" w:color="000000"/>
              <w:bottom w:val="single" w:sz="4" w:space="0" w:color="000000"/>
              <w:right w:val="single" w:sz="4" w:space="0" w:color="000000"/>
            </w:tcBorders>
            <w:vAlign w:val="center"/>
          </w:tcPr>
          <w:p w14:paraId="3B8193A5" w14:textId="77777777" w:rsidR="00C22859" w:rsidRDefault="00C22859">
            <w:pPr>
              <w:widowControl w:val="0"/>
              <w:rPr>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509E5F3" w14:textId="77777777" w:rsidR="00C22859" w:rsidRDefault="00C22859">
            <w:pPr>
              <w:widowControl w:val="0"/>
              <w:jc w:val="center"/>
              <w:rPr>
                <w:sz w:val="18"/>
                <w:szCs w:val="18"/>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7C78049" w14:textId="77777777" w:rsidR="00C22859" w:rsidRDefault="00C22859">
            <w:pPr>
              <w:widowControl w:val="0"/>
              <w:jc w:val="center"/>
              <w:rPr>
                <w:sz w:val="18"/>
                <w:szCs w:val="18"/>
              </w:rPr>
            </w:pPr>
          </w:p>
        </w:tc>
        <w:tc>
          <w:tcPr>
            <w:tcW w:w="1716" w:type="dxa"/>
            <w:tcBorders>
              <w:top w:val="single" w:sz="4" w:space="0" w:color="000000"/>
              <w:left w:val="single" w:sz="4" w:space="0" w:color="000000"/>
              <w:bottom w:val="single" w:sz="4" w:space="0" w:color="000000"/>
              <w:right w:val="single" w:sz="4" w:space="0" w:color="000000"/>
            </w:tcBorders>
            <w:vAlign w:val="center"/>
          </w:tcPr>
          <w:p w14:paraId="5B911E4D" w14:textId="77777777" w:rsidR="00C22859" w:rsidRDefault="00C22859">
            <w:pPr>
              <w:widowControl w:val="0"/>
              <w:jc w:val="center"/>
              <w:rPr>
                <w:sz w:val="18"/>
                <w:szCs w:val="18"/>
              </w:rPr>
            </w:pPr>
          </w:p>
        </w:tc>
      </w:tr>
      <w:tr w:rsidR="00C22859" w14:paraId="34CC7C3E" w14:textId="77777777">
        <w:trPr>
          <w:trHeight w:val="701"/>
          <w:jc w:val="center"/>
        </w:trPr>
        <w:tc>
          <w:tcPr>
            <w:tcW w:w="989" w:type="dxa"/>
            <w:tcBorders>
              <w:top w:val="single" w:sz="4" w:space="0" w:color="000000"/>
              <w:left w:val="single" w:sz="4" w:space="0" w:color="000000"/>
              <w:bottom w:val="single" w:sz="4" w:space="0" w:color="000000"/>
              <w:right w:val="single" w:sz="4" w:space="0" w:color="000000"/>
            </w:tcBorders>
            <w:vAlign w:val="center"/>
          </w:tcPr>
          <w:p w14:paraId="7BB6A365" w14:textId="77777777" w:rsidR="00C22859" w:rsidRDefault="00CC16EB">
            <w:pPr>
              <w:widowControl w:val="0"/>
              <w:jc w:val="center"/>
              <w:rPr>
                <w:sz w:val="18"/>
                <w:szCs w:val="18"/>
              </w:rPr>
            </w:pPr>
            <w:r>
              <w:rPr>
                <w:sz w:val="18"/>
                <w:szCs w:val="18"/>
              </w:rPr>
              <w:t>3</w:t>
            </w:r>
          </w:p>
        </w:tc>
        <w:tc>
          <w:tcPr>
            <w:tcW w:w="1841" w:type="dxa"/>
            <w:tcBorders>
              <w:top w:val="single" w:sz="4" w:space="0" w:color="000000"/>
              <w:left w:val="single" w:sz="4" w:space="0" w:color="000000"/>
              <w:bottom w:val="single" w:sz="4" w:space="0" w:color="000000"/>
              <w:right w:val="single" w:sz="4" w:space="0" w:color="000000"/>
            </w:tcBorders>
            <w:vAlign w:val="center"/>
          </w:tcPr>
          <w:p w14:paraId="28A7582C" w14:textId="77777777" w:rsidR="00C22859" w:rsidRDefault="00C22859">
            <w:pPr>
              <w:widowControl w:val="0"/>
              <w:rPr>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6EE5AD7" w14:textId="77777777" w:rsidR="00C22859" w:rsidRDefault="00C22859">
            <w:pPr>
              <w:widowControl w:val="0"/>
              <w:jc w:val="center"/>
              <w:rPr>
                <w:sz w:val="18"/>
                <w:szCs w:val="18"/>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11FAF30" w14:textId="77777777" w:rsidR="00C22859" w:rsidRDefault="00C22859">
            <w:pPr>
              <w:widowControl w:val="0"/>
              <w:jc w:val="center"/>
              <w:rPr>
                <w:sz w:val="18"/>
                <w:szCs w:val="18"/>
              </w:rPr>
            </w:pPr>
          </w:p>
        </w:tc>
        <w:tc>
          <w:tcPr>
            <w:tcW w:w="1716" w:type="dxa"/>
            <w:tcBorders>
              <w:top w:val="single" w:sz="4" w:space="0" w:color="000000"/>
              <w:left w:val="single" w:sz="4" w:space="0" w:color="000000"/>
              <w:bottom w:val="single" w:sz="4" w:space="0" w:color="000000"/>
              <w:right w:val="single" w:sz="4" w:space="0" w:color="000000"/>
            </w:tcBorders>
            <w:vAlign w:val="center"/>
          </w:tcPr>
          <w:p w14:paraId="6790B068" w14:textId="77777777" w:rsidR="00C22859" w:rsidRDefault="00C22859">
            <w:pPr>
              <w:widowControl w:val="0"/>
              <w:jc w:val="center"/>
              <w:rPr>
                <w:sz w:val="18"/>
                <w:szCs w:val="18"/>
              </w:rPr>
            </w:pPr>
          </w:p>
        </w:tc>
      </w:tr>
      <w:tr w:rsidR="00C22859" w14:paraId="0508B777" w14:textId="77777777">
        <w:trPr>
          <w:trHeight w:val="60"/>
          <w:jc w:val="center"/>
        </w:trPr>
        <w:tc>
          <w:tcPr>
            <w:tcW w:w="5523" w:type="dxa"/>
            <w:gridSpan w:val="3"/>
            <w:tcBorders>
              <w:top w:val="single" w:sz="4" w:space="0" w:color="000000"/>
              <w:left w:val="single" w:sz="4" w:space="0" w:color="000000"/>
              <w:bottom w:val="single" w:sz="4" w:space="0" w:color="000000"/>
              <w:right w:val="single" w:sz="4" w:space="0" w:color="000000"/>
            </w:tcBorders>
            <w:vAlign w:val="center"/>
          </w:tcPr>
          <w:p w14:paraId="23C73708" w14:textId="77777777" w:rsidR="00C22859" w:rsidRDefault="00CC16EB">
            <w:pPr>
              <w:widowControl w:val="0"/>
              <w:tabs>
                <w:tab w:val="left" w:pos="270"/>
                <w:tab w:val="center" w:pos="6129"/>
              </w:tabs>
              <w:rPr>
                <w:b/>
                <w:sz w:val="18"/>
                <w:szCs w:val="18"/>
              </w:rPr>
            </w:pPr>
            <w:r>
              <w:rPr>
                <w:b/>
                <w:sz w:val="18"/>
                <w:szCs w:val="18"/>
              </w:rPr>
              <w:t>ИТОГО:</w:t>
            </w:r>
          </w:p>
        </w:tc>
        <w:tc>
          <w:tcPr>
            <w:tcW w:w="2410" w:type="dxa"/>
            <w:tcBorders>
              <w:top w:val="single" w:sz="4" w:space="0" w:color="000000"/>
              <w:left w:val="single" w:sz="4" w:space="0" w:color="000000"/>
              <w:bottom w:val="single" w:sz="4" w:space="0" w:color="000000"/>
              <w:right w:val="single" w:sz="4" w:space="0" w:color="000000"/>
            </w:tcBorders>
            <w:vAlign w:val="center"/>
          </w:tcPr>
          <w:p w14:paraId="2C9705F3" w14:textId="77777777" w:rsidR="00C22859" w:rsidRDefault="00C22859">
            <w:pPr>
              <w:widowControl w:val="0"/>
              <w:jc w:val="center"/>
              <w:rPr>
                <w:b/>
                <w:sz w:val="18"/>
                <w:szCs w:val="18"/>
              </w:rPr>
            </w:pPr>
          </w:p>
        </w:tc>
        <w:tc>
          <w:tcPr>
            <w:tcW w:w="1716" w:type="dxa"/>
            <w:tcBorders>
              <w:top w:val="single" w:sz="4" w:space="0" w:color="000000"/>
              <w:left w:val="single" w:sz="4" w:space="0" w:color="000000"/>
              <w:bottom w:val="single" w:sz="4" w:space="0" w:color="000000"/>
              <w:right w:val="single" w:sz="4" w:space="0" w:color="000000"/>
            </w:tcBorders>
            <w:vAlign w:val="center"/>
          </w:tcPr>
          <w:p w14:paraId="38CBFF2A" w14:textId="77777777" w:rsidR="00C22859" w:rsidRDefault="00C22859">
            <w:pPr>
              <w:widowControl w:val="0"/>
              <w:jc w:val="center"/>
              <w:rPr>
                <w:b/>
                <w:sz w:val="18"/>
                <w:szCs w:val="18"/>
              </w:rPr>
            </w:pPr>
          </w:p>
        </w:tc>
      </w:tr>
    </w:tbl>
    <w:p w14:paraId="3A731577" w14:textId="77777777" w:rsidR="00C22859" w:rsidRDefault="00C22859">
      <w:pPr>
        <w:rPr>
          <w:i/>
          <w:color w:val="FF0000"/>
          <w:sz w:val="16"/>
          <w:szCs w:val="16"/>
          <w:lang w:eastAsia="en-US"/>
        </w:rPr>
      </w:pPr>
    </w:p>
    <w:p w14:paraId="6C0B49C6" w14:textId="77777777" w:rsidR="00C22859" w:rsidRDefault="00C22859">
      <w:pPr>
        <w:rPr>
          <w:i/>
          <w:color w:val="FF0000"/>
          <w:sz w:val="16"/>
          <w:szCs w:val="16"/>
          <w:lang w:eastAsia="en-US"/>
        </w:rPr>
      </w:pPr>
    </w:p>
    <w:tbl>
      <w:tblPr>
        <w:tblW w:w="9941" w:type="dxa"/>
        <w:jc w:val="center"/>
        <w:tblLayout w:type="fixed"/>
        <w:tblLook w:val="04A0" w:firstRow="1" w:lastRow="0" w:firstColumn="1" w:lastColumn="0" w:noHBand="0" w:noVBand="1"/>
      </w:tblPr>
      <w:tblGrid>
        <w:gridCol w:w="4367"/>
        <w:gridCol w:w="4508"/>
        <w:gridCol w:w="1066"/>
      </w:tblGrid>
      <w:tr w:rsidR="00C22859" w14:paraId="4DCE1454" w14:textId="77777777">
        <w:trPr>
          <w:trHeight w:val="369"/>
          <w:jc w:val="center"/>
        </w:trPr>
        <w:tc>
          <w:tcPr>
            <w:tcW w:w="4367" w:type="dxa"/>
          </w:tcPr>
          <w:p w14:paraId="081A1F14" w14:textId="77777777" w:rsidR="00C22859" w:rsidRDefault="00CC16EB">
            <w:pPr>
              <w:widowControl w:val="0"/>
              <w:snapToGrid w:val="0"/>
              <w:rPr>
                <w:b/>
                <w:bCs/>
                <w:lang w:eastAsia="en-US"/>
              </w:rPr>
            </w:pPr>
            <w:r>
              <w:rPr>
                <w:b/>
                <w:bCs/>
                <w:sz w:val="22"/>
                <w:szCs w:val="22"/>
                <w:lang w:eastAsia="en-US"/>
              </w:rPr>
              <w:t>Заказчик:</w:t>
            </w:r>
          </w:p>
        </w:tc>
        <w:tc>
          <w:tcPr>
            <w:tcW w:w="4508" w:type="dxa"/>
          </w:tcPr>
          <w:p w14:paraId="6D26F657" w14:textId="77777777" w:rsidR="00C22859" w:rsidRDefault="00CC16EB">
            <w:pPr>
              <w:widowControl w:val="0"/>
              <w:jc w:val="both"/>
              <w:rPr>
                <w:b/>
              </w:rPr>
            </w:pPr>
            <w:r>
              <w:rPr>
                <w:b/>
                <w:sz w:val="22"/>
                <w:szCs w:val="22"/>
              </w:rPr>
              <w:t>Подрядчик</w:t>
            </w:r>
            <w:r>
              <w:rPr>
                <w:b/>
                <w:bCs/>
                <w:sz w:val="22"/>
                <w:szCs w:val="22"/>
                <w:lang w:eastAsia="en-US"/>
              </w:rPr>
              <w:t>:</w:t>
            </w:r>
          </w:p>
        </w:tc>
        <w:tc>
          <w:tcPr>
            <w:tcW w:w="1066" w:type="dxa"/>
          </w:tcPr>
          <w:p w14:paraId="0AC54AAA" w14:textId="77777777" w:rsidR="00C22859" w:rsidRDefault="00C22859">
            <w:pPr>
              <w:widowControl w:val="0"/>
              <w:jc w:val="both"/>
              <w:rPr>
                <w:b/>
                <w:bCs/>
                <w:lang w:eastAsia="en-US"/>
              </w:rPr>
            </w:pPr>
          </w:p>
        </w:tc>
      </w:tr>
      <w:tr w:rsidR="00C22859" w14:paraId="78884F14" w14:textId="77777777">
        <w:trPr>
          <w:trHeight w:val="369"/>
          <w:jc w:val="center"/>
        </w:trPr>
        <w:tc>
          <w:tcPr>
            <w:tcW w:w="4367" w:type="dxa"/>
          </w:tcPr>
          <w:p w14:paraId="75EEB9AC" w14:textId="77777777" w:rsidR="00C22859" w:rsidRDefault="00CC16EB">
            <w:pPr>
              <w:widowControl w:val="0"/>
              <w:shd w:val="clear" w:color="auto" w:fill="FFFFFF"/>
              <w:ind w:left="2" w:right="494" w:hanging="2"/>
              <w:jc w:val="both"/>
            </w:pPr>
            <w:r>
              <w:t xml:space="preserve">Генеральный директор </w:t>
            </w:r>
          </w:p>
          <w:p w14:paraId="6255EF8C" w14:textId="77777777" w:rsidR="00C22859" w:rsidRDefault="00CC16EB">
            <w:pPr>
              <w:widowControl w:val="0"/>
              <w:shd w:val="clear" w:color="auto" w:fill="FFFFFF"/>
              <w:ind w:left="2" w:right="494" w:hanging="2"/>
              <w:jc w:val="both"/>
            </w:pPr>
            <w:r>
              <w:t>А.Р. Хайруллин</w:t>
            </w:r>
          </w:p>
        </w:tc>
        <w:tc>
          <w:tcPr>
            <w:tcW w:w="4508" w:type="dxa"/>
          </w:tcPr>
          <w:p w14:paraId="15D3B5A3" w14:textId="77777777" w:rsidR="00C22859" w:rsidRDefault="00C22859">
            <w:pPr>
              <w:widowControl w:val="0"/>
              <w:rPr>
                <w:bCs/>
                <w:lang w:eastAsia="en-US"/>
              </w:rPr>
            </w:pPr>
          </w:p>
        </w:tc>
        <w:tc>
          <w:tcPr>
            <w:tcW w:w="1066" w:type="dxa"/>
          </w:tcPr>
          <w:p w14:paraId="75EBF7A4" w14:textId="77777777" w:rsidR="00C22859" w:rsidRDefault="00C22859">
            <w:pPr>
              <w:widowControl w:val="0"/>
              <w:rPr>
                <w:bCs/>
                <w:lang w:eastAsia="en-US"/>
              </w:rPr>
            </w:pPr>
          </w:p>
        </w:tc>
      </w:tr>
      <w:tr w:rsidR="00C22859" w14:paraId="04A964AE" w14:textId="77777777">
        <w:trPr>
          <w:trHeight w:val="95"/>
          <w:jc w:val="center"/>
        </w:trPr>
        <w:tc>
          <w:tcPr>
            <w:tcW w:w="4367" w:type="dxa"/>
          </w:tcPr>
          <w:p w14:paraId="204E9FE3" w14:textId="77777777" w:rsidR="00C22859" w:rsidRDefault="00C22859">
            <w:pPr>
              <w:widowControl w:val="0"/>
              <w:shd w:val="clear" w:color="auto" w:fill="FFFFFF"/>
              <w:ind w:left="2" w:right="494" w:hanging="2"/>
            </w:pPr>
          </w:p>
          <w:p w14:paraId="0358976B" w14:textId="77777777" w:rsidR="00C22859" w:rsidRDefault="00C22859">
            <w:pPr>
              <w:widowControl w:val="0"/>
              <w:shd w:val="clear" w:color="auto" w:fill="FFFFFF"/>
              <w:ind w:left="2" w:right="494" w:hanging="2"/>
            </w:pPr>
          </w:p>
          <w:p w14:paraId="78B59013" w14:textId="77777777" w:rsidR="00C22859" w:rsidRDefault="00CC16EB">
            <w:pPr>
              <w:widowControl w:val="0"/>
              <w:shd w:val="clear" w:color="auto" w:fill="FFFFFF"/>
              <w:ind w:left="2" w:right="494" w:hanging="2"/>
            </w:pPr>
            <w:r>
              <w:rPr>
                <w:sz w:val="22"/>
                <w:szCs w:val="22"/>
              </w:rPr>
              <w:t>______________/</w:t>
            </w:r>
            <w:r>
              <w:rPr>
                <w:sz w:val="21"/>
                <w:szCs w:val="21"/>
              </w:rPr>
              <w:t xml:space="preserve"> </w:t>
            </w:r>
            <w:r>
              <w:rPr>
                <w:sz w:val="22"/>
                <w:szCs w:val="22"/>
              </w:rPr>
              <w:t>_________________ /</w:t>
            </w:r>
          </w:p>
        </w:tc>
        <w:tc>
          <w:tcPr>
            <w:tcW w:w="4508" w:type="dxa"/>
          </w:tcPr>
          <w:p w14:paraId="68652F8C" w14:textId="77777777" w:rsidR="00C22859" w:rsidRDefault="00C22859">
            <w:pPr>
              <w:widowControl w:val="0"/>
            </w:pPr>
          </w:p>
          <w:p w14:paraId="0CDDF770" w14:textId="77777777" w:rsidR="00C22859" w:rsidRDefault="00C22859">
            <w:pPr>
              <w:widowControl w:val="0"/>
            </w:pPr>
          </w:p>
          <w:p w14:paraId="3A6A348B" w14:textId="77777777" w:rsidR="00C22859" w:rsidRDefault="00CC16EB">
            <w:pPr>
              <w:widowControl w:val="0"/>
            </w:pPr>
            <w:r>
              <w:rPr>
                <w:sz w:val="22"/>
                <w:szCs w:val="22"/>
              </w:rPr>
              <w:t>__________________/ __________________ /</w:t>
            </w:r>
          </w:p>
        </w:tc>
        <w:tc>
          <w:tcPr>
            <w:tcW w:w="1066" w:type="dxa"/>
          </w:tcPr>
          <w:p w14:paraId="176E7C75" w14:textId="77777777" w:rsidR="00C22859" w:rsidRDefault="00C22859">
            <w:pPr>
              <w:widowControl w:val="0"/>
            </w:pPr>
          </w:p>
        </w:tc>
      </w:tr>
    </w:tbl>
    <w:p w14:paraId="71882852" w14:textId="77777777" w:rsidR="00C22859" w:rsidRDefault="00C22859">
      <w:pPr>
        <w:rPr>
          <w:bCs/>
          <w:sz w:val="21"/>
          <w:szCs w:val="21"/>
        </w:rPr>
      </w:pPr>
    </w:p>
    <w:p w14:paraId="0F7FCC13" w14:textId="77777777" w:rsidR="00C22859" w:rsidRDefault="00C22859">
      <w:pPr>
        <w:rPr>
          <w:bCs/>
          <w:sz w:val="21"/>
          <w:szCs w:val="21"/>
        </w:rPr>
      </w:pPr>
    </w:p>
    <w:p w14:paraId="34C4B92A" w14:textId="77777777" w:rsidR="00105EC3" w:rsidRDefault="00105EC3"/>
    <w:p w14:paraId="7A0045F0" w14:textId="77777777" w:rsidR="00E54914" w:rsidRDefault="00E54914">
      <w:r>
        <w:br w:type="page"/>
      </w:r>
    </w:p>
    <w:tbl>
      <w:tblPr>
        <w:tblpPr w:leftFromText="180" w:rightFromText="180" w:vertAnchor="page" w:horzAnchor="margin" w:tblpY="791"/>
        <w:tblW w:w="10847" w:type="dxa"/>
        <w:tblLayout w:type="fixed"/>
        <w:tblLook w:val="04A0" w:firstRow="1" w:lastRow="0" w:firstColumn="1" w:lastColumn="0" w:noHBand="0" w:noVBand="1"/>
      </w:tblPr>
      <w:tblGrid>
        <w:gridCol w:w="3141"/>
        <w:gridCol w:w="687"/>
        <w:gridCol w:w="613"/>
        <w:gridCol w:w="732"/>
        <w:gridCol w:w="2450"/>
        <w:gridCol w:w="42"/>
        <w:gridCol w:w="3182"/>
      </w:tblGrid>
      <w:tr w:rsidR="00AB0F96" w14:paraId="76001F7D" w14:textId="77777777" w:rsidTr="002A50B9">
        <w:trPr>
          <w:gridAfter w:val="5"/>
          <w:wAfter w:w="7019" w:type="dxa"/>
          <w:trHeight w:val="315"/>
        </w:trPr>
        <w:tc>
          <w:tcPr>
            <w:tcW w:w="3828" w:type="dxa"/>
            <w:gridSpan w:val="2"/>
            <w:shd w:val="clear" w:color="auto" w:fill="auto"/>
            <w:vAlign w:val="bottom"/>
          </w:tcPr>
          <w:p w14:paraId="7788058A" w14:textId="77777777" w:rsidR="00AB0F96" w:rsidRDefault="00AB0F96" w:rsidP="00AB0F96">
            <w:pPr>
              <w:ind w:right="-22"/>
              <w:jc w:val="both"/>
            </w:pPr>
            <w:r>
              <w:rPr>
                <w:bCs/>
                <w:sz w:val="22"/>
                <w:szCs w:val="22"/>
              </w:rPr>
              <w:lastRenderedPageBreak/>
              <w:t>Приложение №</w:t>
            </w:r>
            <w:r w:rsidR="00125D2F">
              <w:rPr>
                <w:bCs/>
                <w:sz w:val="22"/>
                <w:szCs w:val="22"/>
              </w:rPr>
              <w:t>3</w:t>
            </w:r>
            <w:r>
              <w:rPr>
                <w:bCs/>
                <w:sz w:val="22"/>
                <w:szCs w:val="22"/>
              </w:rPr>
              <w:t xml:space="preserve"> к Договору</w:t>
            </w:r>
          </w:p>
          <w:p w14:paraId="38497AFD" w14:textId="7023B40A" w:rsidR="00AB0F96" w:rsidRDefault="00AB0F96" w:rsidP="00AB0F96">
            <w:pPr>
              <w:widowControl w:val="0"/>
              <w:suppressAutoHyphens w:val="0"/>
              <w:jc w:val="both"/>
              <w:rPr>
                <w:b/>
                <w:bCs/>
                <w:color w:val="000000"/>
              </w:rPr>
            </w:pPr>
            <w:r>
              <w:rPr>
                <w:bCs/>
                <w:sz w:val="22"/>
                <w:szCs w:val="22"/>
              </w:rPr>
              <w:t>№ ____/П-2</w:t>
            </w:r>
            <w:r w:rsidR="002A50B9">
              <w:rPr>
                <w:bCs/>
                <w:sz w:val="22"/>
                <w:szCs w:val="22"/>
              </w:rPr>
              <w:t>6</w:t>
            </w:r>
            <w:r>
              <w:rPr>
                <w:bCs/>
                <w:sz w:val="22"/>
                <w:szCs w:val="22"/>
              </w:rPr>
              <w:t xml:space="preserve"> от «____» 202</w:t>
            </w:r>
            <w:r w:rsidR="002A50B9">
              <w:rPr>
                <w:bCs/>
                <w:sz w:val="22"/>
                <w:szCs w:val="22"/>
              </w:rPr>
              <w:t>6</w:t>
            </w:r>
            <w:r>
              <w:rPr>
                <w:bCs/>
                <w:sz w:val="22"/>
                <w:szCs w:val="22"/>
              </w:rPr>
              <w:t xml:space="preserve"> года</w:t>
            </w:r>
          </w:p>
        </w:tc>
      </w:tr>
      <w:tr w:rsidR="00AB0F96" w14:paraId="05F6266A" w14:textId="77777777" w:rsidTr="002A50B9">
        <w:trPr>
          <w:gridAfter w:val="5"/>
          <w:wAfter w:w="7019" w:type="dxa"/>
          <w:trHeight w:val="315"/>
        </w:trPr>
        <w:tc>
          <w:tcPr>
            <w:tcW w:w="3828" w:type="dxa"/>
            <w:gridSpan w:val="2"/>
            <w:shd w:val="clear" w:color="auto" w:fill="auto"/>
            <w:vAlign w:val="bottom"/>
          </w:tcPr>
          <w:p w14:paraId="7DC4E79B" w14:textId="77777777" w:rsidR="00AB0F96" w:rsidRDefault="00AB0F96" w:rsidP="00AB0F96">
            <w:pPr>
              <w:ind w:right="-22"/>
              <w:jc w:val="both"/>
              <w:rPr>
                <w:bCs/>
                <w:sz w:val="22"/>
                <w:szCs w:val="22"/>
              </w:rPr>
            </w:pPr>
            <w:r>
              <w:rPr>
                <w:bCs/>
                <w:sz w:val="22"/>
                <w:szCs w:val="22"/>
              </w:rPr>
              <w:t>Ведомость договорной цены</w:t>
            </w:r>
          </w:p>
        </w:tc>
      </w:tr>
      <w:tr w:rsidR="00AB0F96" w14:paraId="1C0BD0B1" w14:textId="77777777" w:rsidTr="002A50B9">
        <w:trPr>
          <w:gridAfter w:val="1"/>
          <w:wAfter w:w="3182" w:type="dxa"/>
          <w:trHeight w:hRule="exact" w:val="330"/>
        </w:trPr>
        <w:tc>
          <w:tcPr>
            <w:tcW w:w="3141" w:type="dxa"/>
            <w:shd w:val="clear" w:color="auto" w:fill="auto"/>
            <w:vAlign w:val="bottom"/>
          </w:tcPr>
          <w:p w14:paraId="4F2C62C9" w14:textId="77777777" w:rsidR="00AB0F96" w:rsidRDefault="00AB0F96" w:rsidP="00AB0F96">
            <w:pPr>
              <w:widowControl w:val="0"/>
              <w:suppressAutoHyphens w:val="0"/>
              <w:rPr>
                <w:sz w:val="20"/>
                <w:szCs w:val="20"/>
              </w:rPr>
            </w:pPr>
          </w:p>
          <w:p w14:paraId="74D68E49" w14:textId="77777777" w:rsidR="00AB0F96" w:rsidRDefault="00AB0F96" w:rsidP="00AB0F96">
            <w:pPr>
              <w:widowControl w:val="0"/>
              <w:suppressAutoHyphens w:val="0"/>
              <w:rPr>
                <w:sz w:val="20"/>
                <w:szCs w:val="20"/>
              </w:rPr>
            </w:pPr>
          </w:p>
          <w:p w14:paraId="661D7B7B" w14:textId="77777777" w:rsidR="00AB0F96" w:rsidRDefault="00AB0F96" w:rsidP="00AB0F96">
            <w:pPr>
              <w:widowControl w:val="0"/>
              <w:suppressAutoHyphens w:val="0"/>
              <w:rPr>
                <w:sz w:val="20"/>
                <w:szCs w:val="20"/>
              </w:rPr>
            </w:pPr>
          </w:p>
        </w:tc>
        <w:tc>
          <w:tcPr>
            <w:tcW w:w="1300" w:type="dxa"/>
            <w:gridSpan w:val="2"/>
            <w:shd w:val="clear" w:color="auto" w:fill="auto"/>
            <w:vAlign w:val="bottom"/>
          </w:tcPr>
          <w:p w14:paraId="14170C5B" w14:textId="77777777" w:rsidR="00AB0F96" w:rsidRDefault="00AB0F96" w:rsidP="00AB0F96">
            <w:pPr>
              <w:widowControl w:val="0"/>
              <w:suppressAutoHyphens w:val="0"/>
              <w:jc w:val="center"/>
              <w:rPr>
                <w:sz w:val="20"/>
                <w:szCs w:val="20"/>
              </w:rPr>
            </w:pPr>
          </w:p>
        </w:tc>
        <w:tc>
          <w:tcPr>
            <w:tcW w:w="3224" w:type="dxa"/>
            <w:gridSpan w:val="3"/>
            <w:shd w:val="clear" w:color="auto" w:fill="auto"/>
            <w:vAlign w:val="bottom"/>
          </w:tcPr>
          <w:p w14:paraId="5341BD66" w14:textId="77777777" w:rsidR="00AB0F96" w:rsidRDefault="00AB0F96" w:rsidP="00AB0F96">
            <w:pPr>
              <w:widowControl w:val="0"/>
              <w:suppressAutoHyphens w:val="0"/>
              <w:jc w:val="center"/>
              <w:rPr>
                <w:sz w:val="20"/>
                <w:szCs w:val="20"/>
              </w:rPr>
            </w:pPr>
          </w:p>
        </w:tc>
      </w:tr>
      <w:tr w:rsidR="00AB0F96" w14:paraId="5454BF45" w14:textId="77777777" w:rsidTr="002A50B9">
        <w:trPr>
          <w:trHeight w:val="315"/>
        </w:trPr>
        <w:tc>
          <w:tcPr>
            <w:tcW w:w="5173" w:type="dxa"/>
            <w:gridSpan w:val="4"/>
            <w:tcBorders>
              <w:top w:val="single" w:sz="8" w:space="0" w:color="000000"/>
              <w:left w:val="single" w:sz="8" w:space="0" w:color="000000"/>
              <w:bottom w:val="single" w:sz="4" w:space="0" w:color="000000"/>
              <w:right w:val="single" w:sz="4" w:space="0" w:color="000000"/>
            </w:tcBorders>
            <w:shd w:val="clear" w:color="auto" w:fill="auto"/>
            <w:vAlign w:val="bottom"/>
          </w:tcPr>
          <w:p w14:paraId="0C51D997" w14:textId="77777777" w:rsidR="00AB0F96" w:rsidRDefault="00AB0F96" w:rsidP="00AB0F96">
            <w:pPr>
              <w:widowControl w:val="0"/>
              <w:suppressAutoHyphens w:val="0"/>
              <w:rPr>
                <w:b/>
                <w:bCs/>
                <w:color w:val="000000"/>
              </w:rPr>
            </w:pPr>
            <w:r>
              <w:rPr>
                <w:b/>
                <w:bCs/>
                <w:color w:val="000000"/>
              </w:rPr>
              <w:t>Наименование</w:t>
            </w:r>
          </w:p>
        </w:tc>
        <w:tc>
          <w:tcPr>
            <w:tcW w:w="2450" w:type="dxa"/>
            <w:tcBorders>
              <w:top w:val="single" w:sz="8" w:space="0" w:color="000000"/>
              <w:bottom w:val="single" w:sz="4" w:space="0" w:color="000000"/>
              <w:right w:val="single" w:sz="8" w:space="0" w:color="000000"/>
            </w:tcBorders>
            <w:shd w:val="clear" w:color="auto" w:fill="auto"/>
            <w:vAlign w:val="center"/>
          </w:tcPr>
          <w:p w14:paraId="3B152DAD" w14:textId="77777777" w:rsidR="00AB0F96" w:rsidRDefault="00AB0F96" w:rsidP="00AB0F96">
            <w:pPr>
              <w:widowControl w:val="0"/>
              <w:suppressAutoHyphens w:val="0"/>
              <w:jc w:val="center"/>
              <w:rPr>
                <w:b/>
                <w:bCs/>
                <w:color w:val="000000"/>
              </w:rPr>
            </w:pPr>
            <w:r>
              <w:rPr>
                <w:b/>
                <w:bCs/>
                <w:color w:val="000000"/>
              </w:rPr>
              <w:t>Цена, руб.</w:t>
            </w:r>
          </w:p>
        </w:tc>
        <w:tc>
          <w:tcPr>
            <w:tcW w:w="3224" w:type="dxa"/>
            <w:gridSpan w:val="2"/>
            <w:shd w:val="clear" w:color="auto" w:fill="auto"/>
            <w:vAlign w:val="bottom"/>
          </w:tcPr>
          <w:p w14:paraId="36862C0D" w14:textId="77777777" w:rsidR="00AB0F96" w:rsidRDefault="00AB0F96" w:rsidP="00AB0F96">
            <w:pPr>
              <w:widowControl w:val="0"/>
              <w:suppressAutoHyphens w:val="0"/>
              <w:jc w:val="center"/>
              <w:rPr>
                <w:b/>
                <w:bCs/>
                <w:color w:val="000000"/>
              </w:rPr>
            </w:pPr>
          </w:p>
        </w:tc>
      </w:tr>
      <w:tr w:rsidR="00AB0F96" w14:paraId="3A55AA81" w14:textId="77777777" w:rsidTr="002A50B9">
        <w:trPr>
          <w:trHeight w:val="315"/>
        </w:trPr>
        <w:tc>
          <w:tcPr>
            <w:tcW w:w="5173" w:type="dxa"/>
            <w:gridSpan w:val="4"/>
            <w:tcBorders>
              <w:top w:val="single" w:sz="4" w:space="0" w:color="000000"/>
              <w:left w:val="single" w:sz="8" w:space="0" w:color="000000"/>
              <w:bottom w:val="single" w:sz="4" w:space="0" w:color="000000"/>
              <w:right w:val="single" w:sz="4" w:space="0" w:color="000000"/>
            </w:tcBorders>
            <w:shd w:val="clear" w:color="auto" w:fill="auto"/>
            <w:vAlign w:val="bottom"/>
          </w:tcPr>
          <w:p w14:paraId="523A9E05" w14:textId="77777777" w:rsidR="00AB0F96" w:rsidRDefault="00AB0F96" w:rsidP="00AB0F96">
            <w:pPr>
              <w:widowControl w:val="0"/>
              <w:suppressAutoHyphens w:val="0"/>
              <w:rPr>
                <w:color w:val="000000"/>
              </w:rPr>
            </w:pPr>
            <w:r>
              <w:rPr>
                <w:color w:val="000000"/>
              </w:rPr>
              <w:t>Работы</w:t>
            </w:r>
          </w:p>
        </w:tc>
        <w:tc>
          <w:tcPr>
            <w:tcW w:w="2450" w:type="dxa"/>
            <w:tcBorders>
              <w:bottom w:val="single" w:sz="4" w:space="0" w:color="000000"/>
              <w:right w:val="single" w:sz="8" w:space="0" w:color="000000"/>
            </w:tcBorders>
            <w:shd w:val="clear" w:color="auto" w:fill="auto"/>
            <w:vAlign w:val="center"/>
          </w:tcPr>
          <w:p w14:paraId="2DCD0B7F" w14:textId="77777777" w:rsidR="00AB0F96" w:rsidRDefault="00AB0F96" w:rsidP="00AB0F96">
            <w:pPr>
              <w:widowControl w:val="0"/>
              <w:suppressAutoHyphens w:val="0"/>
              <w:jc w:val="center"/>
              <w:rPr>
                <w:color w:val="000000"/>
              </w:rPr>
            </w:pPr>
          </w:p>
        </w:tc>
        <w:tc>
          <w:tcPr>
            <w:tcW w:w="3224" w:type="dxa"/>
            <w:gridSpan w:val="2"/>
            <w:shd w:val="clear" w:color="auto" w:fill="auto"/>
            <w:vAlign w:val="bottom"/>
          </w:tcPr>
          <w:p w14:paraId="2E3ECD45" w14:textId="77777777" w:rsidR="00AB0F96" w:rsidRDefault="00AB0F96" w:rsidP="00AB0F96">
            <w:pPr>
              <w:widowControl w:val="0"/>
              <w:suppressAutoHyphens w:val="0"/>
              <w:jc w:val="center"/>
              <w:rPr>
                <w:color w:val="000000"/>
              </w:rPr>
            </w:pPr>
          </w:p>
        </w:tc>
      </w:tr>
      <w:tr w:rsidR="00AB0F96" w14:paraId="5DA7180E" w14:textId="77777777" w:rsidTr="002A50B9">
        <w:trPr>
          <w:trHeight w:val="315"/>
        </w:trPr>
        <w:tc>
          <w:tcPr>
            <w:tcW w:w="5173" w:type="dxa"/>
            <w:gridSpan w:val="4"/>
            <w:tcBorders>
              <w:top w:val="single" w:sz="4" w:space="0" w:color="000000"/>
              <w:left w:val="single" w:sz="8" w:space="0" w:color="000000"/>
              <w:bottom w:val="single" w:sz="4" w:space="0" w:color="000000"/>
              <w:right w:val="single" w:sz="4" w:space="0" w:color="000000"/>
            </w:tcBorders>
            <w:shd w:val="clear" w:color="auto" w:fill="auto"/>
            <w:vAlign w:val="bottom"/>
          </w:tcPr>
          <w:p w14:paraId="037AF9EC" w14:textId="77777777" w:rsidR="00AB0F96" w:rsidRDefault="00AB0F96" w:rsidP="00AB0F96">
            <w:pPr>
              <w:widowControl w:val="0"/>
              <w:suppressAutoHyphens w:val="0"/>
              <w:rPr>
                <w:color w:val="000000"/>
              </w:rPr>
            </w:pPr>
            <w:r>
              <w:rPr>
                <w:color w:val="000000"/>
              </w:rPr>
              <w:t>Оборудование и материалы</w:t>
            </w:r>
          </w:p>
        </w:tc>
        <w:tc>
          <w:tcPr>
            <w:tcW w:w="2450" w:type="dxa"/>
            <w:tcBorders>
              <w:bottom w:val="single" w:sz="4" w:space="0" w:color="000000"/>
              <w:right w:val="single" w:sz="8" w:space="0" w:color="000000"/>
            </w:tcBorders>
            <w:shd w:val="clear" w:color="auto" w:fill="auto"/>
            <w:vAlign w:val="center"/>
          </w:tcPr>
          <w:p w14:paraId="1FD28B28" w14:textId="77777777" w:rsidR="00AB0F96" w:rsidRDefault="00AB0F96" w:rsidP="00AB0F96">
            <w:pPr>
              <w:widowControl w:val="0"/>
              <w:suppressAutoHyphens w:val="0"/>
              <w:jc w:val="center"/>
              <w:rPr>
                <w:color w:val="000000"/>
              </w:rPr>
            </w:pPr>
          </w:p>
        </w:tc>
        <w:tc>
          <w:tcPr>
            <w:tcW w:w="3224" w:type="dxa"/>
            <w:gridSpan w:val="2"/>
            <w:shd w:val="clear" w:color="auto" w:fill="auto"/>
            <w:vAlign w:val="bottom"/>
          </w:tcPr>
          <w:p w14:paraId="6B314EC0" w14:textId="77777777" w:rsidR="00AB0F96" w:rsidRDefault="00AB0F96" w:rsidP="00AB0F96">
            <w:pPr>
              <w:widowControl w:val="0"/>
              <w:suppressAutoHyphens w:val="0"/>
              <w:jc w:val="center"/>
              <w:rPr>
                <w:color w:val="000000"/>
              </w:rPr>
            </w:pPr>
          </w:p>
        </w:tc>
      </w:tr>
      <w:tr w:rsidR="00AB0F96" w14:paraId="55279DBB" w14:textId="77777777" w:rsidTr="002A50B9">
        <w:trPr>
          <w:trHeight w:val="270"/>
        </w:trPr>
        <w:tc>
          <w:tcPr>
            <w:tcW w:w="5173" w:type="dxa"/>
            <w:gridSpan w:val="4"/>
            <w:tcBorders>
              <w:top w:val="single" w:sz="4" w:space="0" w:color="000000"/>
              <w:left w:val="single" w:sz="8" w:space="0" w:color="000000"/>
              <w:bottom w:val="single" w:sz="4" w:space="0" w:color="000000"/>
              <w:right w:val="single" w:sz="4" w:space="0" w:color="000000"/>
            </w:tcBorders>
            <w:shd w:val="clear" w:color="auto" w:fill="auto"/>
            <w:vAlign w:val="bottom"/>
          </w:tcPr>
          <w:p w14:paraId="6E52B81C" w14:textId="77777777" w:rsidR="00AB0F96" w:rsidRDefault="00AB0F96" w:rsidP="00AB0F96">
            <w:pPr>
              <w:widowControl w:val="0"/>
              <w:suppressAutoHyphens w:val="0"/>
              <w:rPr>
                <w:color w:val="000000"/>
              </w:rPr>
            </w:pPr>
            <w:r>
              <w:rPr>
                <w:color w:val="000000"/>
              </w:rPr>
              <w:t>Транспортные расходы</w:t>
            </w:r>
          </w:p>
        </w:tc>
        <w:tc>
          <w:tcPr>
            <w:tcW w:w="2450" w:type="dxa"/>
            <w:tcBorders>
              <w:bottom w:val="single" w:sz="4" w:space="0" w:color="000000"/>
              <w:right w:val="single" w:sz="8" w:space="0" w:color="000000"/>
            </w:tcBorders>
            <w:shd w:val="clear" w:color="auto" w:fill="auto"/>
            <w:vAlign w:val="center"/>
          </w:tcPr>
          <w:p w14:paraId="766E0101" w14:textId="77777777" w:rsidR="00AB0F96" w:rsidRDefault="00AB0F96" w:rsidP="00AB0F96">
            <w:pPr>
              <w:widowControl w:val="0"/>
              <w:suppressAutoHyphens w:val="0"/>
              <w:jc w:val="center"/>
              <w:rPr>
                <w:color w:val="000000"/>
              </w:rPr>
            </w:pPr>
          </w:p>
        </w:tc>
        <w:tc>
          <w:tcPr>
            <w:tcW w:w="3224" w:type="dxa"/>
            <w:gridSpan w:val="2"/>
            <w:shd w:val="clear" w:color="auto" w:fill="auto"/>
            <w:vAlign w:val="bottom"/>
          </w:tcPr>
          <w:p w14:paraId="752986DC" w14:textId="77777777" w:rsidR="00AB0F96" w:rsidRDefault="00AB0F96" w:rsidP="00AB0F96">
            <w:pPr>
              <w:widowControl w:val="0"/>
              <w:suppressAutoHyphens w:val="0"/>
              <w:jc w:val="center"/>
              <w:rPr>
                <w:color w:val="000000"/>
              </w:rPr>
            </w:pPr>
          </w:p>
        </w:tc>
      </w:tr>
      <w:tr w:rsidR="00AB0F96" w14:paraId="0A7DA571" w14:textId="77777777" w:rsidTr="002A50B9">
        <w:trPr>
          <w:trHeight w:val="315"/>
        </w:trPr>
        <w:tc>
          <w:tcPr>
            <w:tcW w:w="5173" w:type="dxa"/>
            <w:gridSpan w:val="4"/>
            <w:tcBorders>
              <w:top w:val="single" w:sz="4" w:space="0" w:color="000000"/>
              <w:left w:val="single" w:sz="8" w:space="0" w:color="000000"/>
              <w:bottom w:val="single" w:sz="4" w:space="0" w:color="000000"/>
              <w:right w:val="single" w:sz="4" w:space="0" w:color="000000"/>
            </w:tcBorders>
            <w:shd w:val="clear" w:color="auto" w:fill="auto"/>
            <w:vAlign w:val="bottom"/>
          </w:tcPr>
          <w:p w14:paraId="6BDAF9DB" w14:textId="77777777" w:rsidR="00AB0F96" w:rsidRDefault="00AB0F96" w:rsidP="00AB0F96">
            <w:pPr>
              <w:widowControl w:val="0"/>
              <w:suppressAutoHyphens w:val="0"/>
              <w:rPr>
                <w:color w:val="000000"/>
              </w:rPr>
            </w:pPr>
          </w:p>
        </w:tc>
        <w:tc>
          <w:tcPr>
            <w:tcW w:w="2450" w:type="dxa"/>
            <w:tcBorders>
              <w:bottom w:val="single" w:sz="4" w:space="0" w:color="000000"/>
              <w:right w:val="single" w:sz="8" w:space="0" w:color="000000"/>
            </w:tcBorders>
            <w:shd w:val="clear" w:color="auto" w:fill="auto"/>
            <w:vAlign w:val="center"/>
          </w:tcPr>
          <w:p w14:paraId="4AB0281D" w14:textId="77777777" w:rsidR="00AB0F96" w:rsidRDefault="00AB0F96" w:rsidP="00AB0F96">
            <w:pPr>
              <w:widowControl w:val="0"/>
              <w:suppressAutoHyphens w:val="0"/>
              <w:jc w:val="center"/>
              <w:rPr>
                <w:color w:val="000000"/>
              </w:rPr>
            </w:pPr>
          </w:p>
        </w:tc>
        <w:tc>
          <w:tcPr>
            <w:tcW w:w="3224" w:type="dxa"/>
            <w:gridSpan w:val="2"/>
            <w:shd w:val="clear" w:color="auto" w:fill="auto"/>
            <w:vAlign w:val="bottom"/>
          </w:tcPr>
          <w:p w14:paraId="62FFCD8E" w14:textId="77777777" w:rsidR="00AB0F96" w:rsidRDefault="00AB0F96" w:rsidP="00AB0F96">
            <w:pPr>
              <w:widowControl w:val="0"/>
              <w:suppressAutoHyphens w:val="0"/>
              <w:jc w:val="center"/>
              <w:rPr>
                <w:color w:val="000000"/>
              </w:rPr>
            </w:pPr>
          </w:p>
        </w:tc>
      </w:tr>
      <w:tr w:rsidR="00AB0F96" w14:paraId="447CE801" w14:textId="77777777" w:rsidTr="002A50B9">
        <w:trPr>
          <w:trHeight w:val="289"/>
        </w:trPr>
        <w:tc>
          <w:tcPr>
            <w:tcW w:w="5173" w:type="dxa"/>
            <w:gridSpan w:val="4"/>
            <w:tcBorders>
              <w:top w:val="single" w:sz="4" w:space="0" w:color="000000"/>
              <w:left w:val="single" w:sz="8" w:space="0" w:color="000000"/>
              <w:bottom w:val="single" w:sz="8" w:space="0" w:color="000000"/>
              <w:right w:val="single" w:sz="4" w:space="0" w:color="000000"/>
            </w:tcBorders>
            <w:shd w:val="clear" w:color="auto" w:fill="auto"/>
            <w:vAlign w:val="bottom"/>
          </w:tcPr>
          <w:p w14:paraId="1140A643" w14:textId="77777777" w:rsidR="00AB0F96" w:rsidRDefault="00AB0F96" w:rsidP="00AB0F96">
            <w:pPr>
              <w:widowControl w:val="0"/>
              <w:suppressAutoHyphens w:val="0"/>
              <w:rPr>
                <w:b/>
                <w:bCs/>
                <w:color w:val="000000"/>
              </w:rPr>
            </w:pPr>
            <w:r>
              <w:rPr>
                <w:b/>
                <w:bCs/>
                <w:color w:val="000000"/>
              </w:rPr>
              <w:t>Всего</w:t>
            </w:r>
          </w:p>
        </w:tc>
        <w:tc>
          <w:tcPr>
            <w:tcW w:w="2450" w:type="dxa"/>
            <w:tcBorders>
              <w:bottom w:val="single" w:sz="8" w:space="0" w:color="000000"/>
              <w:right w:val="single" w:sz="8" w:space="0" w:color="000000"/>
            </w:tcBorders>
            <w:shd w:val="clear" w:color="auto" w:fill="auto"/>
            <w:vAlign w:val="center"/>
          </w:tcPr>
          <w:p w14:paraId="78371361" w14:textId="77777777" w:rsidR="00AB0F96" w:rsidRDefault="00AB0F96" w:rsidP="00AB0F96">
            <w:pPr>
              <w:widowControl w:val="0"/>
              <w:suppressAutoHyphens w:val="0"/>
              <w:jc w:val="center"/>
              <w:rPr>
                <w:b/>
                <w:bCs/>
                <w:color w:val="000000"/>
              </w:rPr>
            </w:pPr>
          </w:p>
        </w:tc>
        <w:tc>
          <w:tcPr>
            <w:tcW w:w="3224" w:type="dxa"/>
            <w:gridSpan w:val="2"/>
            <w:shd w:val="clear" w:color="auto" w:fill="auto"/>
            <w:vAlign w:val="bottom"/>
          </w:tcPr>
          <w:p w14:paraId="73EF7588" w14:textId="77777777" w:rsidR="00AB0F96" w:rsidRDefault="00AB0F96" w:rsidP="00AB0F96">
            <w:pPr>
              <w:widowControl w:val="0"/>
              <w:suppressAutoHyphens w:val="0"/>
              <w:jc w:val="center"/>
              <w:rPr>
                <w:b/>
                <w:bCs/>
                <w:color w:val="000000"/>
              </w:rPr>
            </w:pPr>
          </w:p>
        </w:tc>
      </w:tr>
    </w:tbl>
    <w:p w14:paraId="06DD431C" w14:textId="77777777" w:rsidR="00CE073C" w:rsidRDefault="00CE073C" w:rsidP="00AB0F96"/>
    <w:tbl>
      <w:tblPr>
        <w:tblW w:w="9941" w:type="dxa"/>
        <w:jc w:val="center"/>
        <w:tblLayout w:type="fixed"/>
        <w:tblLook w:val="04A0" w:firstRow="1" w:lastRow="0" w:firstColumn="1" w:lastColumn="0" w:noHBand="0" w:noVBand="1"/>
      </w:tblPr>
      <w:tblGrid>
        <w:gridCol w:w="4367"/>
        <w:gridCol w:w="4508"/>
        <w:gridCol w:w="1066"/>
      </w:tblGrid>
      <w:tr w:rsidR="00AB0F96" w14:paraId="00D2D7EF" w14:textId="77777777" w:rsidTr="00294365">
        <w:trPr>
          <w:trHeight w:val="369"/>
          <w:jc w:val="center"/>
        </w:trPr>
        <w:tc>
          <w:tcPr>
            <w:tcW w:w="4367" w:type="dxa"/>
          </w:tcPr>
          <w:p w14:paraId="71644D5B" w14:textId="77777777" w:rsidR="00AB0F96" w:rsidRDefault="00AB0F96" w:rsidP="00294365">
            <w:pPr>
              <w:widowControl w:val="0"/>
              <w:snapToGrid w:val="0"/>
              <w:rPr>
                <w:b/>
                <w:bCs/>
                <w:lang w:eastAsia="en-US"/>
              </w:rPr>
            </w:pPr>
            <w:r>
              <w:rPr>
                <w:b/>
                <w:bCs/>
                <w:sz w:val="22"/>
                <w:szCs w:val="22"/>
                <w:lang w:eastAsia="en-US"/>
              </w:rPr>
              <w:t>Заказчик:</w:t>
            </w:r>
          </w:p>
        </w:tc>
        <w:tc>
          <w:tcPr>
            <w:tcW w:w="4508" w:type="dxa"/>
          </w:tcPr>
          <w:p w14:paraId="2FF88123" w14:textId="77777777" w:rsidR="00AB0F96" w:rsidRDefault="00AB0F96" w:rsidP="00294365">
            <w:pPr>
              <w:widowControl w:val="0"/>
              <w:jc w:val="both"/>
              <w:rPr>
                <w:b/>
              </w:rPr>
            </w:pPr>
            <w:r>
              <w:rPr>
                <w:b/>
                <w:sz w:val="22"/>
                <w:szCs w:val="22"/>
              </w:rPr>
              <w:t>Подрядчик</w:t>
            </w:r>
            <w:r>
              <w:rPr>
                <w:b/>
                <w:bCs/>
                <w:sz w:val="22"/>
                <w:szCs w:val="22"/>
                <w:lang w:eastAsia="en-US"/>
              </w:rPr>
              <w:t>:</w:t>
            </w:r>
          </w:p>
        </w:tc>
        <w:tc>
          <w:tcPr>
            <w:tcW w:w="1066" w:type="dxa"/>
          </w:tcPr>
          <w:p w14:paraId="6B7EF6E6" w14:textId="77777777" w:rsidR="00AB0F96" w:rsidRDefault="00AB0F96" w:rsidP="00294365">
            <w:pPr>
              <w:widowControl w:val="0"/>
              <w:jc w:val="both"/>
              <w:rPr>
                <w:b/>
                <w:bCs/>
                <w:lang w:eastAsia="en-US"/>
              </w:rPr>
            </w:pPr>
          </w:p>
        </w:tc>
      </w:tr>
      <w:tr w:rsidR="00AB0F96" w14:paraId="5431D40B" w14:textId="77777777" w:rsidTr="00294365">
        <w:trPr>
          <w:trHeight w:val="369"/>
          <w:jc w:val="center"/>
        </w:trPr>
        <w:tc>
          <w:tcPr>
            <w:tcW w:w="4367" w:type="dxa"/>
          </w:tcPr>
          <w:p w14:paraId="33B2A166" w14:textId="77777777" w:rsidR="00AB0F96" w:rsidRDefault="00AB0F96" w:rsidP="00294365">
            <w:pPr>
              <w:widowControl w:val="0"/>
              <w:shd w:val="clear" w:color="auto" w:fill="FFFFFF"/>
              <w:ind w:left="2" w:right="494" w:hanging="2"/>
              <w:jc w:val="both"/>
            </w:pPr>
            <w:r>
              <w:t xml:space="preserve">Генеральный директор </w:t>
            </w:r>
          </w:p>
          <w:p w14:paraId="66E69B06" w14:textId="77777777" w:rsidR="00AB0F96" w:rsidRDefault="00AB0F96" w:rsidP="00294365">
            <w:pPr>
              <w:widowControl w:val="0"/>
              <w:shd w:val="clear" w:color="auto" w:fill="FFFFFF"/>
              <w:ind w:left="2" w:right="494" w:hanging="2"/>
              <w:jc w:val="both"/>
            </w:pPr>
            <w:r>
              <w:t>А.Р. Хайруллин</w:t>
            </w:r>
          </w:p>
        </w:tc>
        <w:tc>
          <w:tcPr>
            <w:tcW w:w="4508" w:type="dxa"/>
          </w:tcPr>
          <w:p w14:paraId="37D619C6" w14:textId="77777777" w:rsidR="00AB0F96" w:rsidRDefault="00AB0F96" w:rsidP="00294365">
            <w:pPr>
              <w:widowControl w:val="0"/>
              <w:rPr>
                <w:bCs/>
                <w:lang w:eastAsia="en-US"/>
              </w:rPr>
            </w:pPr>
          </w:p>
        </w:tc>
        <w:tc>
          <w:tcPr>
            <w:tcW w:w="1066" w:type="dxa"/>
          </w:tcPr>
          <w:p w14:paraId="2BA781F8" w14:textId="77777777" w:rsidR="00AB0F96" w:rsidRDefault="00AB0F96" w:rsidP="00294365">
            <w:pPr>
              <w:widowControl w:val="0"/>
              <w:rPr>
                <w:bCs/>
                <w:lang w:eastAsia="en-US"/>
              </w:rPr>
            </w:pPr>
          </w:p>
        </w:tc>
      </w:tr>
      <w:tr w:rsidR="00AB0F96" w14:paraId="196C514A" w14:textId="77777777" w:rsidTr="00294365">
        <w:trPr>
          <w:trHeight w:val="95"/>
          <w:jc w:val="center"/>
        </w:trPr>
        <w:tc>
          <w:tcPr>
            <w:tcW w:w="4367" w:type="dxa"/>
          </w:tcPr>
          <w:p w14:paraId="16A098BE" w14:textId="77777777" w:rsidR="00AB0F96" w:rsidRDefault="00AB0F96" w:rsidP="00294365">
            <w:pPr>
              <w:widowControl w:val="0"/>
              <w:shd w:val="clear" w:color="auto" w:fill="FFFFFF"/>
              <w:ind w:left="2" w:right="494" w:hanging="2"/>
            </w:pPr>
          </w:p>
          <w:p w14:paraId="2A107655" w14:textId="77777777" w:rsidR="00AB0F96" w:rsidRDefault="00AB0F96" w:rsidP="00294365">
            <w:pPr>
              <w:widowControl w:val="0"/>
              <w:shd w:val="clear" w:color="auto" w:fill="FFFFFF"/>
              <w:ind w:left="2" w:right="494" w:hanging="2"/>
            </w:pPr>
          </w:p>
          <w:p w14:paraId="54987564" w14:textId="77777777" w:rsidR="00AB0F96" w:rsidRDefault="00AB0F96" w:rsidP="00294365">
            <w:pPr>
              <w:widowControl w:val="0"/>
              <w:shd w:val="clear" w:color="auto" w:fill="FFFFFF"/>
              <w:ind w:left="2" w:right="494" w:hanging="2"/>
            </w:pPr>
            <w:r>
              <w:rPr>
                <w:sz w:val="22"/>
                <w:szCs w:val="22"/>
              </w:rPr>
              <w:t>______________/</w:t>
            </w:r>
            <w:r>
              <w:rPr>
                <w:sz w:val="21"/>
                <w:szCs w:val="21"/>
              </w:rPr>
              <w:t xml:space="preserve"> </w:t>
            </w:r>
            <w:r>
              <w:rPr>
                <w:sz w:val="22"/>
                <w:szCs w:val="22"/>
              </w:rPr>
              <w:t>_________________ /</w:t>
            </w:r>
          </w:p>
        </w:tc>
        <w:tc>
          <w:tcPr>
            <w:tcW w:w="4508" w:type="dxa"/>
          </w:tcPr>
          <w:p w14:paraId="77DC6759" w14:textId="77777777" w:rsidR="00AB0F96" w:rsidRDefault="00AB0F96" w:rsidP="00294365">
            <w:pPr>
              <w:widowControl w:val="0"/>
            </w:pPr>
          </w:p>
          <w:p w14:paraId="5D75C25B" w14:textId="77777777" w:rsidR="00AB0F96" w:rsidRDefault="00AB0F96" w:rsidP="00294365">
            <w:pPr>
              <w:widowControl w:val="0"/>
            </w:pPr>
          </w:p>
          <w:p w14:paraId="09AE152C" w14:textId="77777777" w:rsidR="00AB0F96" w:rsidRDefault="00AB0F96" w:rsidP="00294365">
            <w:pPr>
              <w:widowControl w:val="0"/>
            </w:pPr>
            <w:r>
              <w:rPr>
                <w:sz w:val="22"/>
                <w:szCs w:val="22"/>
              </w:rPr>
              <w:t>__________________/ __________________ /</w:t>
            </w:r>
          </w:p>
        </w:tc>
        <w:tc>
          <w:tcPr>
            <w:tcW w:w="1066" w:type="dxa"/>
          </w:tcPr>
          <w:p w14:paraId="766EF2FA" w14:textId="77777777" w:rsidR="00AB0F96" w:rsidRDefault="00AB0F96" w:rsidP="00294365">
            <w:pPr>
              <w:widowControl w:val="0"/>
            </w:pPr>
          </w:p>
        </w:tc>
      </w:tr>
    </w:tbl>
    <w:p w14:paraId="6B775015" w14:textId="77777777" w:rsidR="00AB0F96" w:rsidRPr="00E54914" w:rsidRDefault="00AB0F96" w:rsidP="00AB0F96"/>
    <w:sectPr w:rsidR="00AB0F96" w:rsidRPr="00E54914" w:rsidSect="00E54914">
      <w:footerReference w:type="default" r:id="rId9"/>
      <w:pgSz w:w="11906" w:h="16838"/>
      <w:pgMar w:top="567" w:right="567" w:bottom="1702" w:left="993" w:header="0" w:footer="709"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6B918" w14:textId="77777777" w:rsidR="008E27BD" w:rsidRDefault="008E27BD">
      <w:r>
        <w:separator/>
      </w:r>
    </w:p>
  </w:endnote>
  <w:endnote w:type="continuationSeparator" w:id="0">
    <w:p w14:paraId="5E7D172A" w14:textId="77777777" w:rsidR="008E27BD" w:rsidRDefault="008E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roman"/>
    <w:notTrueType/>
    <w:pitch w:val="default"/>
  </w:font>
  <w:font w:name="TimesNew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77404"/>
      <w:docPartObj>
        <w:docPartGallery w:val="Page Numbers (Bottom of Page)"/>
        <w:docPartUnique/>
      </w:docPartObj>
    </w:sdtPr>
    <w:sdtEndPr/>
    <w:sdtContent>
      <w:p w14:paraId="59767A06" w14:textId="77777777" w:rsidR="00294365" w:rsidRDefault="00294365">
        <w:pPr>
          <w:pStyle w:val="af0"/>
          <w:jc w:val="right"/>
        </w:pPr>
        <w:r>
          <w:fldChar w:fldCharType="begin"/>
        </w:r>
        <w:r>
          <w:instrText>PAGE</w:instrText>
        </w:r>
        <w:r>
          <w:fldChar w:fldCharType="separate"/>
        </w:r>
        <w:r w:rsidR="0014484F">
          <w:rPr>
            <w:noProof/>
          </w:rPr>
          <w:t>23</w:t>
        </w:r>
        <w:r>
          <w:fldChar w:fldCharType="end"/>
        </w:r>
      </w:p>
      <w:p w14:paraId="31341CCF" w14:textId="77777777" w:rsidR="00294365" w:rsidRDefault="008E27BD">
        <w:pPr>
          <w:pStyle w:val="af0"/>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DC367" w14:textId="77777777" w:rsidR="008E27BD" w:rsidRDefault="008E27BD">
      <w:r>
        <w:separator/>
      </w:r>
    </w:p>
  </w:footnote>
  <w:footnote w:type="continuationSeparator" w:id="0">
    <w:p w14:paraId="783EA252" w14:textId="77777777" w:rsidR="008E27BD" w:rsidRDefault="008E27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2C23"/>
    <w:multiLevelType w:val="multilevel"/>
    <w:tmpl w:val="E9DC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697211"/>
    <w:multiLevelType w:val="multilevel"/>
    <w:tmpl w:val="A17A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A27B7"/>
    <w:multiLevelType w:val="hybridMultilevel"/>
    <w:tmpl w:val="F836D44A"/>
    <w:lvl w:ilvl="0" w:tplc="10642182">
      <w:start w:val="1"/>
      <w:numFmt w:val="decimal"/>
      <w:lvlText w:val="%1."/>
      <w:lvlJc w:val="left"/>
      <w:pPr>
        <w:ind w:left="720" w:hanging="360"/>
      </w:pPr>
      <w:rPr>
        <w:rFonts w:ascii="Times New Roman"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D47FE0"/>
    <w:multiLevelType w:val="multilevel"/>
    <w:tmpl w:val="2DEA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E667CF"/>
    <w:multiLevelType w:val="multilevel"/>
    <w:tmpl w:val="54E6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AC7369"/>
    <w:multiLevelType w:val="multilevel"/>
    <w:tmpl w:val="97FE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6825D0"/>
    <w:multiLevelType w:val="multilevel"/>
    <w:tmpl w:val="A9F2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B53E03"/>
    <w:multiLevelType w:val="multilevel"/>
    <w:tmpl w:val="9502DA56"/>
    <w:lvl w:ilvl="0">
      <w:start w:val="1"/>
      <w:numFmt w:val="decimal"/>
      <w:lvlText w:val="%1."/>
      <w:lvlJc w:val="left"/>
      <w:pPr>
        <w:tabs>
          <w:tab w:val="num" w:pos="0"/>
        </w:tabs>
        <w:ind w:left="1078" w:hanging="360"/>
      </w:pPr>
    </w:lvl>
    <w:lvl w:ilvl="1">
      <w:start w:val="1"/>
      <w:numFmt w:val="lowerLetter"/>
      <w:lvlText w:val="%2."/>
      <w:lvlJc w:val="left"/>
      <w:pPr>
        <w:tabs>
          <w:tab w:val="num" w:pos="0"/>
        </w:tabs>
        <w:ind w:left="1798" w:hanging="360"/>
      </w:pPr>
    </w:lvl>
    <w:lvl w:ilvl="2">
      <w:start w:val="1"/>
      <w:numFmt w:val="lowerRoman"/>
      <w:lvlText w:val="%3."/>
      <w:lvlJc w:val="right"/>
      <w:pPr>
        <w:tabs>
          <w:tab w:val="num" w:pos="0"/>
        </w:tabs>
        <w:ind w:left="2518" w:hanging="180"/>
      </w:pPr>
    </w:lvl>
    <w:lvl w:ilvl="3">
      <w:start w:val="1"/>
      <w:numFmt w:val="decimal"/>
      <w:lvlText w:val="%4."/>
      <w:lvlJc w:val="left"/>
      <w:pPr>
        <w:tabs>
          <w:tab w:val="num" w:pos="0"/>
        </w:tabs>
        <w:ind w:left="3238" w:hanging="360"/>
      </w:pPr>
    </w:lvl>
    <w:lvl w:ilvl="4">
      <w:start w:val="1"/>
      <w:numFmt w:val="lowerLetter"/>
      <w:lvlText w:val="%5."/>
      <w:lvlJc w:val="left"/>
      <w:pPr>
        <w:tabs>
          <w:tab w:val="num" w:pos="0"/>
        </w:tabs>
        <w:ind w:left="3958" w:hanging="360"/>
      </w:pPr>
    </w:lvl>
    <w:lvl w:ilvl="5">
      <w:start w:val="1"/>
      <w:numFmt w:val="lowerRoman"/>
      <w:lvlText w:val="%6."/>
      <w:lvlJc w:val="right"/>
      <w:pPr>
        <w:tabs>
          <w:tab w:val="num" w:pos="0"/>
        </w:tabs>
        <w:ind w:left="4678" w:hanging="180"/>
      </w:pPr>
    </w:lvl>
    <w:lvl w:ilvl="6">
      <w:start w:val="1"/>
      <w:numFmt w:val="decimal"/>
      <w:lvlText w:val="%7."/>
      <w:lvlJc w:val="left"/>
      <w:pPr>
        <w:tabs>
          <w:tab w:val="num" w:pos="0"/>
        </w:tabs>
        <w:ind w:left="5398" w:hanging="360"/>
      </w:pPr>
    </w:lvl>
    <w:lvl w:ilvl="7">
      <w:start w:val="1"/>
      <w:numFmt w:val="lowerLetter"/>
      <w:lvlText w:val="%8."/>
      <w:lvlJc w:val="left"/>
      <w:pPr>
        <w:tabs>
          <w:tab w:val="num" w:pos="0"/>
        </w:tabs>
        <w:ind w:left="6118" w:hanging="360"/>
      </w:pPr>
    </w:lvl>
    <w:lvl w:ilvl="8">
      <w:start w:val="1"/>
      <w:numFmt w:val="lowerRoman"/>
      <w:lvlText w:val="%9."/>
      <w:lvlJc w:val="right"/>
      <w:pPr>
        <w:tabs>
          <w:tab w:val="num" w:pos="0"/>
        </w:tabs>
        <w:ind w:left="6838" w:hanging="180"/>
      </w:pPr>
    </w:lvl>
  </w:abstractNum>
  <w:abstractNum w:abstractNumId="8">
    <w:nsid w:val="54132CEB"/>
    <w:multiLevelType w:val="multilevel"/>
    <w:tmpl w:val="BA2228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5862781D"/>
    <w:multiLevelType w:val="hybridMultilevel"/>
    <w:tmpl w:val="44AE4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D6224B"/>
    <w:multiLevelType w:val="multilevel"/>
    <w:tmpl w:val="960CD3D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1">
    <w:nsid w:val="61D20F28"/>
    <w:multiLevelType w:val="multilevel"/>
    <w:tmpl w:val="42A63C70"/>
    <w:lvl w:ilvl="0">
      <w:start w:val="1"/>
      <w:numFmt w:val="bullet"/>
      <w:lvlText w:val="-"/>
      <w:lvlJc w:val="left"/>
      <w:pPr>
        <w:tabs>
          <w:tab w:val="num" w:pos="0"/>
        </w:tabs>
        <w:ind w:left="57" w:firstLine="0"/>
      </w:pPr>
      <w:rPr>
        <w:rFonts w:ascii="Times New Roman" w:hAnsi="Times New Roman" w:cs="Times New Roman" w:hint="default"/>
      </w:rPr>
    </w:lvl>
    <w:lvl w:ilvl="1">
      <w:start w:val="1"/>
      <w:numFmt w:val="bullet"/>
      <w:lvlText w:val="o"/>
      <w:lvlJc w:val="left"/>
      <w:pPr>
        <w:tabs>
          <w:tab w:val="num" w:pos="0"/>
        </w:tabs>
        <w:ind w:left="1521" w:firstLine="0"/>
      </w:pPr>
      <w:rPr>
        <w:rFonts w:ascii="Times New Roman" w:hAnsi="Times New Roman" w:cs="Times New Roman" w:hint="default"/>
      </w:rPr>
    </w:lvl>
    <w:lvl w:ilvl="2">
      <w:start w:val="1"/>
      <w:numFmt w:val="bullet"/>
      <w:lvlText w:val="▪"/>
      <w:lvlJc w:val="left"/>
      <w:pPr>
        <w:tabs>
          <w:tab w:val="num" w:pos="0"/>
        </w:tabs>
        <w:ind w:left="2241" w:firstLine="0"/>
      </w:pPr>
      <w:rPr>
        <w:rFonts w:ascii="Times New Roman" w:hAnsi="Times New Roman" w:cs="Times New Roman" w:hint="default"/>
      </w:rPr>
    </w:lvl>
    <w:lvl w:ilvl="3">
      <w:start w:val="1"/>
      <w:numFmt w:val="bullet"/>
      <w:lvlText w:val="•"/>
      <w:lvlJc w:val="left"/>
      <w:pPr>
        <w:tabs>
          <w:tab w:val="num" w:pos="0"/>
        </w:tabs>
        <w:ind w:left="2961" w:firstLine="0"/>
      </w:pPr>
      <w:rPr>
        <w:rFonts w:ascii="Times New Roman" w:hAnsi="Times New Roman" w:cs="Times New Roman" w:hint="default"/>
      </w:rPr>
    </w:lvl>
    <w:lvl w:ilvl="4">
      <w:start w:val="1"/>
      <w:numFmt w:val="bullet"/>
      <w:lvlText w:val="o"/>
      <w:lvlJc w:val="left"/>
      <w:pPr>
        <w:tabs>
          <w:tab w:val="num" w:pos="0"/>
        </w:tabs>
        <w:ind w:left="3681" w:firstLine="0"/>
      </w:pPr>
      <w:rPr>
        <w:rFonts w:ascii="Times New Roman" w:hAnsi="Times New Roman" w:cs="Times New Roman" w:hint="default"/>
      </w:rPr>
    </w:lvl>
    <w:lvl w:ilvl="5">
      <w:start w:val="1"/>
      <w:numFmt w:val="bullet"/>
      <w:lvlText w:val="▪"/>
      <w:lvlJc w:val="left"/>
      <w:pPr>
        <w:tabs>
          <w:tab w:val="num" w:pos="0"/>
        </w:tabs>
        <w:ind w:left="4401" w:firstLine="0"/>
      </w:pPr>
      <w:rPr>
        <w:rFonts w:ascii="Times New Roman" w:hAnsi="Times New Roman" w:cs="Times New Roman" w:hint="default"/>
      </w:rPr>
    </w:lvl>
    <w:lvl w:ilvl="6">
      <w:start w:val="1"/>
      <w:numFmt w:val="bullet"/>
      <w:lvlText w:val="•"/>
      <w:lvlJc w:val="left"/>
      <w:pPr>
        <w:tabs>
          <w:tab w:val="num" w:pos="0"/>
        </w:tabs>
        <w:ind w:left="5121" w:firstLine="0"/>
      </w:pPr>
      <w:rPr>
        <w:rFonts w:ascii="Times New Roman" w:hAnsi="Times New Roman" w:cs="Times New Roman" w:hint="default"/>
      </w:rPr>
    </w:lvl>
    <w:lvl w:ilvl="7">
      <w:start w:val="1"/>
      <w:numFmt w:val="bullet"/>
      <w:lvlText w:val="o"/>
      <w:lvlJc w:val="left"/>
      <w:pPr>
        <w:tabs>
          <w:tab w:val="num" w:pos="0"/>
        </w:tabs>
        <w:ind w:left="5841" w:firstLine="0"/>
      </w:pPr>
      <w:rPr>
        <w:rFonts w:ascii="Times New Roman" w:hAnsi="Times New Roman" w:cs="Times New Roman" w:hint="default"/>
      </w:rPr>
    </w:lvl>
    <w:lvl w:ilvl="8">
      <w:start w:val="1"/>
      <w:numFmt w:val="bullet"/>
      <w:lvlText w:val="▪"/>
      <w:lvlJc w:val="left"/>
      <w:pPr>
        <w:tabs>
          <w:tab w:val="num" w:pos="0"/>
        </w:tabs>
        <w:ind w:left="6561" w:firstLine="0"/>
      </w:pPr>
      <w:rPr>
        <w:rFonts w:ascii="Times New Roman" w:hAnsi="Times New Roman" w:cs="Times New Roman" w:hint="default"/>
      </w:rPr>
    </w:lvl>
  </w:abstractNum>
  <w:abstractNum w:abstractNumId="12">
    <w:nsid w:val="72533646"/>
    <w:multiLevelType w:val="multilevel"/>
    <w:tmpl w:val="C478BD24"/>
    <w:lvl w:ilvl="0">
      <w:start w:val="1"/>
      <w:numFmt w:val="decimal"/>
      <w:lvlText w:val="%1."/>
      <w:lvlJc w:val="left"/>
      <w:pPr>
        <w:tabs>
          <w:tab w:val="num" w:pos="0"/>
        </w:tabs>
        <w:ind w:left="720" w:hanging="360"/>
      </w:pPr>
      <w:rPr>
        <w:rFonts w:ascii="Times New Roman" w:eastAsia="Calibri" w:hAnsi="Times New Roman" w:cs="Times New Roman"/>
        <w:i w:val="0"/>
        <w:color w:val="00000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0"/>
  </w:num>
  <w:num w:numId="2">
    <w:abstractNumId w:val="11"/>
  </w:num>
  <w:num w:numId="3">
    <w:abstractNumId w:val="12"/>
  </w:num>
  <w:num w:numId="4">
    <w:abstractNumId w:val="7"/>
  </w:num>
  <w:num w:numId="5">
    <w:abstractNumId w:val="8"/>
  </w:num>
  <w:num w:numId="6">
    <w:abstractNumId w:val="2"/>
  </w:num>
  <w:num w:numId="7">
    <w:abstractNumId w:val="3"/>
  </w:num>
  <w:num w:numId="8">
    <w:abstractNumId w:val="9"/>
  </w:num>
  <w:num w:numId="9">
    <w:abstractNumId w:val="5"/>
  </w:num>
  <w:num w:numId="10">
    <w:abstractNumId w:val="4"/>
  </w:num>
  <w:num w:numId="11">
    <w:abstractNumId w:val="1"/>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859"/>
    <w:rsid w:val="000A57C3"/>
    <w:rsid w:val="000E7D92"/>
    <w:rsid w:val="00105EC3"/>
    <w:rsid w:val="00125D2F"/>
    <w:rsid w:val="00131151"/>
    <w:rsid w:val="0014484F"/>
    <w:rsid w:val="00166647"/>
    <w:rsid w:val="00214BA9"/>
    <w:rsid w:val="00294365"/>
    <w:rsid w:val="002A50B9"/>
    <w:rsid w:val="002D6071"/>
    <w:rsid w:val="00312C89"/>
    <w:rsid w:val="004277A4"/>
    <w:rsid w:val="0055016C"/>
    <w:rsid w:val="0057073E"/>
    <w:rsid w:val="005A26C1"/>
    <w:rsid w:val="005B1674"/>
    <w:rsid w:val="00686197"/>
    <w:rsid w:val="006B16FB"/>
    <w:rsid w:val="006C361F"/>
    <w:rsid w:val="00726D20"/>
    <w:rsid w:val="00771AF8"/>
    <w:rsid w:val="007B0A77"/>
    <w:rsid w:val="008E27BD"/>
    <w:rsid w:val="00A21B4D"/>
    <w:rsid w:val="00AB0F96"/>
    <w:rsid w:val="00B176C9"/>
    <w:rsid w:val="00B74B88"/>
    <w:rsid w:val="00BF7B55"/>
    <w:rsid w:val="00C13B74"/>
    <w:rsid w:val="00C22859"/>
    <w:rsid w:val="00C5317F"/>
    <w:rsid w:val="00CC16EB"/>
    <w:rsid w:val="00CD219A"/>
    <w:rsid w:val="00CE073C"/>
    <w:rsid w:val="00D36D6B"/>
    <w:rsid w:val="00E54914"/>
    <w:rsid w:val="00E57E75"/>
    <w:rsid w:val="00F63A4F"/>
    <w:rsid w:val="00F6628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44A"/>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55016C"/>
    <w:pPr>
      <w:keepNext/>
      <w:keepLines/>
      <w:pBdr>
        <w:top w:val="nil"/>
        <w:left w:val="nil"/>
        <w:bottom w:val="nil"/>
        <w:right w:val="nil"/>
        <w:between w:val="nil"/>
        <w:bar w:val="nil"/>
      </w:pBdr>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qFormat/>
    <w:rsid w:val="000B2227"/>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0B2227"/>
    <w:rPr>
      <w:rFonts w:ascii="Times New Roman" w:eastAsia="Times New Roman" w:hAnsi="Times New Roman" w:cs="Times New Roman"/>
      <w:sz w:val="24"/>
      <w:szCs w:val="24"/>
      <w:lang w:eastAsia="ru-RU"/>
    </w:rPr>
  </w:style>
  <w:style w:type="character" w:customStyle="1" w:styleId="a5">
    <w:name w:val="Без интервала Знак"/>
    <w:uiPriority w:val="1"/>
    <w:qFormat/>
    <w:rsid w:val="000B2227"/>
    <w:rPr>
      <w:rFonts w:ascii="Arial" w:eastAsia="Times New Roman" w:hAnsi="Arial" w:cs="Times New Roman"/>
      <w:sz w:val="24"/>
      <w:szCs w:val="20"/>
      <w:lang w:eastAsia="ru-RU"/>
    </w:rPr>
  </w:style>
  <w:style w:type="character" w:customStyle="1" w:styleId="a6">
    <w:name w:val="Текст сноски Знак"/>
    <w:basedOn w:val="a0"/>
    <w:uiPriority w:val="99"/>
    <w:semiHidden/>
    <w:qFormat/>
    <w:rsid w:val="008E7B01"/>
    <w:rPr>
      <w:rFonts w:ascii="Times New Roman" w:eastAsia="Times New Roman" w:hAnsi="Times New Roman" w:cs="Times New Roman"/>
      <w:sz w:val="20"/>
      <w:szCs w:val="20"/>
      <w:lang w:eastAsia="ru-RU"/>
    </w:rPr>
  </w:style>
  <w:style w:type="character" w:customStyle="1" w:styleId="a7">
    <w:name w:val="Привязка сноски"/>
    <w:rsid w:val="004B2CE1"/>
    <w:rPr>
      <w:vertAlign w:val="superscript"/>
    </w:rPr>
  </w:style>
  <w:style w:type="character" w:customStyle="1" w:styleId="FootnoteCharacters">
    <w:name w:val="Footnote Characters"/>
    <w:basedOn w:val="a0"/>
    <w:uiPriority w:val="99"/>
    <w:semiHidden/>
    <w:unhideWhenUsed/>
    <w:qFormat/>
    <w:rsid w:val="008E7B01"/>
    <w:rPr>
      <w:vertAlign w:val="superscript"/>
    </w:rPr>
  </w:style>
  <w:style w:type="character" w:customStyle="1" w:styleId="2Exact">
    <w:name w:val="Основной текст (2) Exact"/>
    <w:basedOn w:val="a0"/>
    <w:uiPriority w:val="99"/>
    <w:qFormat/>
    <w:rsid w:val="00173037"/>
    <w:rPr>
      <w:rFonts w:ascii="Times New Roman" w:hAnsi="Times New Roman" w:cs="Times New Roman"/>
      <w:sz w:val="20"/>
      <w:szCs w:val="20"/>
      <w:u w:val="none"/>
    </w:rPr>
  </w:style>
  <w:style w:type="character" w:customStyle="1" w:styleId="1">
    <w:name w:val="Основной текст Знак1"/>
    <w:uiPriority w:val="99"/>
    <w:qFormat/>
    <w:locked/>
    <w:rsid w:val="008E3D05"/>
    <w:rPr>
      <w:rFonts w:ascii="Times New Roman" w:hAnsi="Times New Roman" w:cs="Times New Roman"/>
      <w:sz w:val="20"/>
      <w:szCs w:val="20"/>
      <w:u w:val="none"/>
    </w:rPr>
  </w:style>
  <w:style w:type="character" w:customStyle="1" w:styleId="-">
    <w:name w:val="Интернет-ссылка"/>
    <w:basedOn w:val="a0"/>
    <w:uiPriority w:val="99"/>
    <w:unhideWhenUsed/>
    <w:rsid w:val="00707AC2"/>
    <w:rPr>
      <w:color w:val="0563C1" w:themeColor="hyperlink"/>
      <w:u w:val="single"/>
    </w:rPr>
  </w:style>
  <w:style w:type="character" w:customStyle="1" w:styleId="10">
    <w:name w:val="Неразрешенное упоминание1"/>
    <w:basedOn w:val="a0"/>
    <w:uiPriority w:val="99"/>
    <w:semiHidden/>
    <w:unhideWhenUsed/>
    <w:qFormat/>
    <w:rsid w:val="00707AC2"/>
    <w:rPr>
      <w:color w:val="605E5C"/>
      <w:shd w:val="clear" w:color="auto" w:fill="E1DFDD"/>
    </w:rPr>
  </w:style>
  <w:style w:type="character" w:customStyle="1" w:styleId="2">
    <w:name w:val="Основной текст (2)_"/>
    <w:basedOn w:val="a0"/>
    <w:link w:val="20"/>
    <w:qFormat/>
    <w:rsid w:val="00F57AA9"/>
    <w:rPr>
      <w:rFonts w:ascii="Times New Roman" w:eastAsia="Times New Roman" w:hAnsi="Times New Roman" w:cs="Times New Roman"/>
      <w:shd w:val="clear" w:color="auto" w:fill="FFFFFF"/>
    </w:rPr>
  </w:style>
  <w:style w:type="character" w:styleId="a8">
    <w:name w:val="Emphasis"/>
    <w:qFormat/>
    <w:rsid w:val="00426E6A"/>
    <w:rPr>
      <w:i/>
      <w:iCs/>
    </w:rPr>
  </w:style>
  <w:style w:type="character" w:customStyle="1" w:styleId="a9">
    <w:name w:val="Текст выноски Знак"/>
    <w:basedOn w:val="a0"/>
    <w:uiPriority w:val="99"/>
    <w:semiHidden/>
    <w:qFormat/>
    <w:rsid w:val="00F837C9"/>
    <w:rPr>
      <w:rFonts w:ascii="Segoe UI" w:eastAsia="Times New Roman" w:hAnsi="Segoe UI" w:cs="Segoe UI"/>
      <w:sz w:val="18"/>
      <w:szCs w:val="18"/>
      <w:lang w:eastAsia="ru-RU"/>
    </w:rPr>
  </w:style>
  <w:style w:type="character" w:customStyle="1" w:styleId="aa">
    <w:name w:val="Нет"/>
    <w:qFormat/>
  </w:style>
  <w:style w:type="paragraph" w:customStyle="1" w:styleId="11">
    <w:name w:val="Заголовок1"/>
    <w:basedOn w:val="a"/>
    <w:next w:val="ab"/>
    <w:qFormat/>
    <w:pPr>
      <w:keepNext/>
      <w:spacing w:before="240" w:after="120"/>
    </w:pPr>
    <w:rPr>
      <w:rFonts w:ascii="Liberation Sans" w:eastAsia="Microsoft YaHei" w:hAnsi="Liberation Sans" w:cs="Arial Unicode MS"/>
      <w:sz w:val="28"/>
      <w:szCs w:val="28"/>
    </w:rPr>
  </w:style>
  <w:style w:type="paragraph" w:styleId="ab">
    <w:name w:val="Body Text"/>
    <w:basedOn w:val="a"/>
    <w:rsid w:val="000B2227"/>
    <w:pPr>
      <w:spacing w:after="120"/>
    </w:pPr>
  </w:style>
  <w:style w:type="paragraph" w:styleId="ac">
    <w:name w:val="List"/>
    <w:basedOn w:val="ab"/>
    <w:rsid w:val="004B2CE1"/>
    <w:rPr>
      <w:rFonts w:cs="Arial Unicode MS"/>
    </w:rPr>
  </w:style>
  <w:style w:type="paragraph" w:styleId="ad">
    <w:name w:val="caption"/>
    <w:basedOn w:val="a"/>
    <w:qFormat/>
    <w:rsid w:val="004B2CE1"/>
    <w:pPr>
      <w:suppressLineNumbers/>
      <w:spacing w:before="120" w:after="120"/>
    </w:pPr>
    <w:rPr>
      <w:rFonts w:cs="Arial Unicode MS"/>
      <w:i/>
      <w:iCs/>
    </w:rPr>
  </w:style>
  <w:style w:type="paragraph" w:styleId="ae">
    <w:name w:val="index heading"/>
    <w:basedOn w:val="a"/>
    <w:qFormat/>
    <w:rsid w:val="004B2CE1"/>
    <w:pPr>
      <w:suppressLineNumbers/>
    </w:pPr>
    <w:rPr>
      <w:rFonts w:cs="Arial Unicode MS"/>
    </w:rPr>
  </w:style>
  <w:style w:type="paragraph" w:customStyle="1" w:styleId="12">
    <w:name w:val="Заголовок1"/>
    <w:basedOn w:val="a"/>
    <w:next w:val="ab"/>
    <w:qFormat/>
    <w:rsid w:val="004B2CE1"/>
    <w:pPr>
      <w:keepNext/>
      <w:spacing w:before="240" w:after="120"/>
    </w:pPr>
    <w:rPr>
      <w:rFonts w:ascii="Liberation Sans" w:eastAsia="Microsoft YaHei" w:hAnsi="Liberation Sans" w:cs="Arial Unicode MS"/>
      <w:sz w:val="28"/>
      <w:szCs w:val="28"/>
    </w:rPr>
  </w:style>
  <w:style w:type="paragraph" w:customStyle="1" w:styleId="af">
    <w:name w:val="Верхний и нижний колонтитулы"/>
    <w:basedOn w:val="a"/>
    <w:qFormat/>
    <w:rsid w:val="004B2CE1"/>
  </w:style>
  <w:style w:type="paragraph" w:styleId="af0">
    <w:name w:val="footer"/>
    <w:basedOn w:val="a"/>
    <w:uiPriority w:val="99"/>
    <w:unhideWhenUsed/>
    <w:rsid w:val="000B2227"/>
    <w:pPr>
      <w:tabs>
        <w:tab w:val="center" w:pos="4677"/>
        <w:tab w:val="right" w:pos="9355"/>
      </w:tabs>
    </w:pPr>
  </w:style>
  <w:style w:type="paragraph" w:styleId="af1">
    <w:name w:val="No Spacing"/>
    <w:uiPriority w:val="1"/>
    <w:qFormat/>
    <w:rsid w:val="000B2227"/>
    <w:pPr>
      <w:ind w:firstLine="709"/>
      <w:jc w:val="both"/>
    </w:pPr>
    <w:rPr>
      <w:rFonts w:ascii="Arial" w:eastAsia="Times New Roman" w:hAnsi="Arial" w:cs="Times New Roman"/>
      <w:sz w:val="24"/>
      <w:szCs w:val="20"/>
      <w:lang w:eastAsia="ru-RU"/>
    </w:rPr>
  </w:style>
  <w:style w:type="paragraph" w:customStyle="1" w:styleId="Standard">
    <w:name w:val="Standard"/>
    <w:qFormat/>
    <w:rsid w:val="00224566"/>
    <w:pPr>
      <w:textAlignment w:val="baseline"/>
    </w:pPr>
    <w:rPr>
      <w:rFonts w:ascii="Times New Roman" w:eastAsia="Times New Roman" w:hAnsi="Times New Roman" w:cs="Times New Roman"/>
      <w:kern w:val="2"/>
      <w:sz w:val="24"/>
      <w:szCs w:val="24"/>
      <w:lang w:eastAsia="ru-RU"/>
    </w:rPr>
  </w:style>
  <w:style w:type="paragraph" w:styleId="af2">
    <w:name w:val="List Paragraph"/>
    <w:basedOn w:val="a"/>
    <w:uiPriority w:val="34"/>
    <w:qFormat/>
    <w:rsid w:val="00E1127C"/>
    <w:pPr>
      <w:ind w:left="720"/>
    </w:pPr>
    <w:rPr>
      <w:sz w:val="20"/>
      <w:szCs w:val="20"/>
    </w:rPr>
  </w:style>
  <w:style w:type="paragraph" w:styleId="af3">
    <w:name w:val="footnote text"/>
    <w:basedOn w:val="a"/>
    <w:uiPriority w:val="99"/>
    <w:semiHidden/>
    <w:unhideWhenUsed/>
    <w:rsid w:val="008E7B01"/>
    <w:rPr>
      <w:sz w:val="20"/>
      <w:szCs w:val="20"/>
    </w:rPr>
  </w:style>
  <w:style w:type="paragraph" w:customStyle="1" w:styleId="13">
    <w:name w:val="Обычный1"/>
    <w:qFormat/>
    <w:rsid w:val="00173037"/>
    <w:pPr>
      <w:snapToGrid w:val="0"/>
      <w:spacing w:before="100" w:after="100"/>
      <w:textAlignment w:val="baseline"/>
    </w:pPr>
    <w:rPr>
      <w:rFonts w:ascii="Times New Roman" w:eastAsia="Times New Roman" w:hAnsi="Times New Roman" w:cs="Times New Roman"/>
      <w:kern w:val="2"/>
      <w:sz w:val="24"/>
      <w:szCs w:val="20"/>
      <w:lang w:eastAsia="zh-CN"/>
    </w:rPr>
  </w:style>
  <w:style w:type="paragraph" w:customStyle="1" w:styleId="20">
    <w:name w:val="Основной текст (2)"/>
    <w:basedOn w:val="a"/>
    <w:link w:val="2"/>
    <w:qFormat/>
    <w:rsid w:val="00F57AA9"/>
    <w:pPr>
      <w:widowControl w:val="0"/>
      <w:shd w:val="clear" w:color="auto" w:fill="FFFFFF"/>
      <w:suppressAutoHyphens w:val="0"/>
      <w:spacing w:before="300" w:after="300" w:line="0" w:lineRule="atLeast"/>
      <w:jc w:val="both"/>
    </w:pPr>
    <w:rPr>
      <w:sz w:val="22"/>
      <w:szCs w:val="22"/>
      <w:lang w:eastAsia="en-US"/>
    </w:rPr>
  </w:style>
  <w:style w:type="paragraph" w:styleId="af4">
    <w:name w:val="Balloon Text"/>
    <w:basedOn w:val="a"/>
    <w:uiPriority w:val="99"/>
    <w:semiHidden/>
    <w:unhideWhenUsed/>
    <w:qFormat/>
    <w:rsid w:val="00F837C9"/>
    <w:rPr>
      <w:rFonts w:ascii="Segoe UI" w:hAnsi="Segoe UI" w:cs="Segoe UI"/>
      <w:sz w:val="18"/>
      <w:szCs w:val="18"/>
    </w:rPr>
  </w:style>
  <w:style w:type="paragraph" w:styleId="af5">
    <w:name w:val="Body Text Indent"/>
    <w:basedOn w:val="a"/>
    <w:pPr>
      <w:spacing w:after="120"/>
      <w:ind w:left="283"/>
    </w:pPr>
  </w:style>
  <w:style w:type="table" w:styleId="af6">
    <w:name w:val="Table Grid"/>
    <w:basedOn w:val="a1"/>
    <w:uiPriority w:val="39"/>
    <w:rsid w:val="006144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header"/>
    <w:basedOn w:val="a"/>
    <w:link w:val="af8"/>
    <w:uiPriority w:val="99"/>
    <w:unhideWhenUsed/>
    <w:rsid w:val="00CE073C"/>
    <w:pPr>
      <w:tabs>
        <w:tab w:val="center" w:pos="4677"/>
        <w:tab w:val="right" w:pos="9355"/>
      </w:tabs>
    </w:pPr>
  </w:style>
  <w:style w:type="character" w:customStyle="1" w:styleId="af8">
    <w:name w:val="Верхний колонтитул Знак"/>
    <w:basedOn w:val="a0"/>
    <w:link w:val="af7"/>
    <w:uiPriority w:val="99"/>
    <w:rsid w:val="00CE073C"/>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5016C"/>
    <w:rPr>
      <w:rFonts w:asciiTheme="majorHAnsi" w:eastAsiaTheme="majorEastAsia" w:hAnsiTheme="majorHAnsi" w:cstheme="majorBidi"/>
      <w:i/>
      <w:iCs/>
      <w:color w:val="2E74B5" w:themeColor="accent1" w:themeShade="BF"/>
      <w:u w:color="000000"/>
      <w:bdr w:val="nil"/>
      <w:lang w:eastAsia="ru-RU"/>
    </w:rPr>
  </w:style>
  <w:style w:type="character" w:styleId="af9">
    <w:name w:val="Strong"/>
    <w:basedOn w:val="a0"/>
    <w:uiPriority w:val="22"/>
    <w:qFormat/>
    <w:rsid w:val="0055016C"/>
    <w:rPr>
      <w:b/>
      <w:bCs/>
    </w:rPr>
  </w:style>
  <w:style w:type="character" w:customStyle="1" w:styleId="markdown-word">
    <w:name w:val="markdown-word"/>
    <w:basedOn w:val="a0"/>
    <w:rsid w:val="0055016C"/>
  </w:style>
  <w:style w:type="character" w:customStyle="1" w:styleId="fontstyle01">
    <w:name w:val="fontstyle01"/>
    <w:basedOn w:val="a0"/>
    <w:rsid w:val="0055016C"/>
    <w:rPr>
      <w:rFonts w:ascii="ArialMT" w:hAnsi="ArialMT" w:hint="default"/>
      <w:b w:val="0"/>
      <w:bCs w:val="0"/>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44A"/>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55016C"/>
    <w:pPr>
      <w:keepNext/>
      <w:keepLines/>
      <w:pBdr>
        <w:top w:val="nil"/>
        <w:left w:val="nil"/>
        <w:bottom w:val="nil"/>
        <w:right w:val="nil"/>
        <w:between w:val="nil"/>
        <w:bar w:val="nil"/>
      </w:pBdr>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qFormat/>
    <w:rsid w:val="000B2227"/>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0B2227"/>
    <w:rPr>
      <w:rFonts w:ascii="Times New Roman" w:eastAsia="Times New Roman" w:hAnsi="Times New Roman" w:cs="Times New Roman"/>
      <w:sz w:val="24"/>
      <w:szCs w:val="24"/>
      <w:lang w:eastAsia="ru-RU"/>
    </w:rPr>
  </w:style>
  <w:style w:type="character" w:customStyle="1" w:styleId="a5">
    <w:name w:val="Без интервала Знак"/>
    <w:uiPriority w:val="1"/>
    <w:qFormat/>
    <w:rsid w:val="000B2227"/>
    <w:rPr>
      <w:rFonts w:ascii="Arial" w:eastAsia="Times New Roman" w:hAnsi="Arial" w:cs="Times New Roman"/>
      <w:sz w:val="24"/>
      <w:szCs w:val="20"/>
      <w:lang w:eastAsia="ru-RU"/>
    </w:rPr>
  </w:style>
  <w:style w:type="character" w:customStyle="1" w:styleId="a6">
    <w:name w:val="Текст сноски Знак"/>
    <w:basedOn w:val="a0"/>
    <w:uiPriority w:val="99"/>
    <w:semiHidden/>
    <w:qFormat/>
    <w:rsid w:val="008E7B01"/>
    <w:rPr>
      <w:rFonts w:ascii="Times New Roman" w:eastAsia="Times New Roman" w:hAnsi="Times New Roman" w:cs="Times New Roman"/>
      <w:sz w:val="20"/>
      <w:szCs w:val="20"/>
      <w:lang w:eastAsia="ru-RU"/>
    </w:rPr>
  </w:style>
  <w:style w:type="character" w:customStyle="1" w:styleId="a7">
    <w:name w:val="Привязка сноски"/>
    <w:rsid w:val="004B2CE1"/>
    <w:rPr>
      <w:vertAlign w:val="superscript"/>
    </w:rPr>
  </w:style>
  <w:style w:type="character" w:customStyle="1" w:styleId="FootnoteCharacters">
    <w:name w:val="Footnote Characters"/>
    <w:basedOn w:val="a0"/>
    <w:uiPriority w:val="99"/>
    <w:semiHidden/>
    <w:unhideWhenUsed/>
    <w:qFormat/>
    <w:rsid w:val="008E7B01"/>
    <w:rPr>
      <w:vertAlign w:val="superscript"/>
    </w:rPr>
  </w:style>
  <w:style w:type="character" w:customStyle="1" w:styleId="2Exact">
    <w:name w:val="Основной текст (2) Exact"/>
    <w:basedOn w:val="a0"/>
    <w:uiPriority w:val="99"/>
    <w:qFormat/>
    <w:rsid w:val="00173037"/>
    <w:rPr>
      <w:rFonts w:ascii="Times New Roman" w:hAnsi="Times New Roman" w:cs="Times New Roman"/>
      <w:sz w:val="20"/>
      <w:szCs w:val="20"/>
      <w:u w:val="none"/>
    </w:rPr>
  </w:style>
  <w:style w:type="character" w:customStyle="1" w:styleId="1">
    <w:name w:val="Основной текст Знак1"/>
    <w:uiPriority w:val="99"/>
    <w:qFormat/>
    <w:locked/>
    <w:rsid w:val="008E3D05"/>
    <w:rPr>
      <w:rFonts w:ascii="Times New Roman" w:hAnsi="Times New Roman" w:cs="Times New Roman"/>
      <w:sz w:val="20"/>
      <w:szCs w:val="20"/>
      <w:u w:val="none"/>
    </w:rPr>
  </w:style>
  <w:style w:type="character" w:customStyle="1" w:styleId="-">
    <w:name w:val="Интернет-ссылка"/>
    <w:basedOn w:val="a0"/>
    <w:uiPriority w:val="99"/>
    <w:unhideWhenUsed/>
    <w:rsid w:val="00707AC2"/>
    <w:rPr>
      <w:color w:val="0563C1" w:themeColor="hyperlink"/>
      <w:u w:val="single"/>
    </w:rPr>
  </w:style>
  <w:style w:type="character" w:customStyle="1" w:styleId="10">
    <w:name w:val="Неразрешенное упоминание1"/>
    <w:basedOn w:val="a0"/>
    <w:uiPriority w:val="99"/>
    <w:semiHidden/>
    <w:unhideWhenUsed/>
    <w:qFormat/>
    <w:rsid w:val="00707AC2"/>
    <w:rPr>
      <w:color w:val="605E5C"/>
      <w:shd w:val="clear" w:color="auto" w:fill="E1DFDD"/>
    </w:rPr>
  </w:style>
  <w:style w:type="character" w:customStyle="1" w:styleId="2">
    <w:name w:val="Основной текст (2)_"/>
    <w:basedOn w:val="a0"/>
    <w:link w:val="20"/>
    <w:qFormat/>
    <w:rsid w:val="00F57AA9"/>
    <w:rPr>
      <w:rFonts w:ascii="Times New Roman" w:eastAsia="Times New Roman" w:hAnsi="Times New Roman" w:cs="Times New Roman"/>
      <w:shd w:val="clear" w:color="auto" w:fill="FFFFFF"/>
    </w:rPr>
  </w:style>
  <w:style w:type="character" w:styleId="a8">
    <w:name w:val="Emphasis"/>
    <w:qFormat/>
    <w:rsid w:val="00426E6A"/>
    <w:rPr>
      <w:i/>
      <w:iCs/>
    </w:rPr>
  </w:style>
  <w:style w:type="character" w:customStyle="1" w:styleId="a9">
    <w:name w:val="Текст выноски Знак"/>
    <w:basedOn w:val="a0"/>
    <w:uiPriority w:val="99"/>
    <w:semiHidden/>
    <w:qFormat/>
    <w:rsid w:val="00F837C9"/>
    <w:rPr>
      <w:rFonts w:ascii="Segoe UI" w:eastAsia="Times New Roman" w:hAnsi="Segoe UI" w:cs="Segoe UI"/>
      <w:sz w:val="18"/>
      <w:szCs w:val="18"/>
      <w:lang w:eastAsia="ru-RU"/>
    </w:rPr>
  </w:style>
  <w:style w:type="character" w:customStyle="1" w:styleId="aa">
    <w:name w:val="Нет"/>
    <w:qFormat/>
  </w:style>
  <w:style w:type="paragraph" w:customStyle="1" w:styleId="11">
    <w:name w:val="Заголовок1"/>
    <w:basedOn w:val="a"/>
    <w:next w:val="ab"/>
    <w:qFormat/>
    <w:pPr>
      <w:keepNext/>
      <w:spacing w:before="240" w:after="120"/>
    </w:pPr>
    <w:rPr>
      <w:rFonts w:ascii="Liberation Sans" w:eastAsia="Microsoft YaHei" w:hAnsi="Liberation Sans" w:cs="Arial Unicode MS"/>
      <w:sz w:val="28"/>
      <w:szCs w:val="28"/>
    </w:rPr>
  </w:style>
  <w:style w:type="paragraph" w:styleId="ab">
    <w:name w:val="Body Text"/>
    <w:basedOn w:val="a"/>
    <w:rsid w:val="000B2227"/>
    <w:pPr>
      <w:spacing w:after="120"/>
    </w:pPr>
  </w:style>
  <w:style w:type="paragraph" w:styleId="ac">
    <w:name w:val="List"/>
    <w:basedOn w:val="ab"/>
    <w:rsid w:val="004B2CE1"/>
    <w:rPr>
      <w:rFonts w:cs="Arial Unicode MS"/>
    </w:rPr>
  </w:style>
  <w:style w:type="paragraph" w:styleId="ad">
    <w:name w:val="caption"/>
    <w:basedOn w:val="a"/>
    <w:qFormat/>
    <w:rsid w:val="004B2CE1"/>
    <w:pPr>
      <w:suppressLineNumbers/>
      <w:spacing w:before="120" w:after="120"/>
    </w:pPr>
    <w:rPr>
      <w:rFonts w:cs="Arial Unicode MS"/>
      <w:i/>
      <w:iCs/>
    </w:rPr>
  </w:style>
  <w:style w:type="paragraph" w:styleId="ae">
    <w:name w:val="index heading"/>
    <w:basedOn w:val="a"/>
    <w:qFormat/>
    <w:rsid w:val="004B2CE1"/>
    <w:pPr>
      <w:suppressLineNumbers/>
    </w:pPr>
    <w:rPr>
      <w:rFonts w:cs="Arial Unicode MS"/>
    </w:rPr>
  </w:style>
  <w:style w:type="paragraph" w:customStyle="1" w:styleId="12">
    <w:name w:val="Заголовок1"/>
    <w:basedOn w:val="a"/>
    <w:next w:val="ab"/>
    <w:qFormat/>
    <w:rsid w:val="004B2CE1"/>
    <w:pPr>
      <w:keepNext/>
      <w:spacing w:before="240" w:after="120"/>
    </w:pPr>
    <w:rPr>
      <w:rFonts w:ascii="Liberation Sans" w:eastAsia="Microsoft YaHei" w:hAnsi="Liberation Sans" w:cs="Arial Unicode MS"/>
      <w:sz w:val="28"/>
      <w:szCs w:val="28"/>
    </w:rPr>
  </w:style>
  <w:style w:type="paragraph" w:customStyle="1" w:styleId="af">
    <w:name w:val="Верхний и нижний колонтитулы"/>
    <w:basedOn w:val="a"/>
    <w:qFormat/>
    <w:rsid w:val="004B2CE1"/>
  </w:style>
  <w:style w:type="paragraph" w:styleId="af0">
    <w:name w:val="footer"/>
    <w:basedOn w:val="a"/>
    <w:uiPriority w:val="99"/>
    <w:unhideWhenUsed/>
    <w:rsid w:val="000B2227"/>
    <w:pPr>
      <w:tabs>
        <w:tab w:val="center" w:pos="4677"/>
        <w:tab w:val="right" w:pos="9355"/>
      </w:tabs>
    </w:pPr>
  </w:style>
  <w:style w:type="paragraph" w:styleId="af1">
    <w:name w:val="No Spacing"/>
    <w:uiPriority w:val="1"/>
    <w:qFormat/>
    <w:rsid w:val="000B2227"/>
    <w:pPr>
      <w:ind w:firstLine="709"/>
      <w:jc w:val="both"/>
    </w:pPr>
    <w:rPr>
      <w:rFonts w:ascii="Arial" w:eastAsia="Times New Roman" w:hAnsi="Arial" w:cs="Times New Roman"/>
      <w:sz w:val="24"/>
      <w:szCs w:val="20"/>
      <w:lang w:eastAsia="ru-RU"/>
    </w:rPr>
  </w:style>
  <w:style w:type="paragraph" w:customStyle="1" w:styleId="Standard">
    <w:name w:val="Standard"/>
    <w:qFormat/>
    <w:rsid w:val="00224566"/>
    <w:pPr>
      <w:textAlignment w:val="baseline"/>
    </w:pPr>
    <w:rPr>
      <w:rFonts w:ascii="Times New Roman" w:eastAsia="Times New Roman" w:hAnsi="Times New Roman" w:cs="Times New Roman"/>
      <w:kern w:val="2"/>
      <w:sz w:val="24"/>
      <w:szCs w:val="24"/>
      <w:lang w:eastAsia="ru-RU"/>
    </w:rPr>
  </w:style>
  <w:style w:type="paragraph" w:styleId="af2">
    <w:name w:val="List Paragraph"/>
    <w:basedOn w:val="a"/>
    <w:uiPriority w:val="34"/>
    <w:qFormat/>
    <w:rsid w:val="00E1127C"/>
    <w:pPr>
      <w:ind w:left="720"/>
    </w:pPr>
    <w:rPr>
      <w:sz w:val="20"/>
      <w:szCs w:val="20"/>
    </w:rPr>
  </w:style>
  <w:style w:type="paragraph" w:styleId="af3">
    <w:name w:val="footnote text"/>
    <w:basedOn w:val="a"/>
    <w:uiPriority w:val="99"/>
    <w:semiHidden/>
    <w:unhideWhenUsed/>
    <w:rsid w:val="008E7B01"/>
    <w:rPr>
      <w:sz w:val="20"/>
      <w:szCs w:val="20"/>
    </w:rPr>
  </w:style>
  <w:style w:type="paragraph" w:customStyle="1" w:styleId="13">
    <w:name w:val="Обычный1"/>
    <w:qFormat/>
    <w:rsid w:val="00173037"/>
    <w:pPr>
      <w:snapToGrid w:val="0"/>
      <w:spacing w:before="100" w:after="100"/>
      <w:textAlignment w:val="baseline"/>
    </w:pPr>
    <w:rPr>
      <w:rFonts w:ascii="Times New Roman" w:eastAsia="Times New Roman" w:hAnsi="Times New Roman" w:cs="Times New Roman"/>
      <w:kern w:val="2"/>
      <w:sz w:val="24"/>
      <w:szCs w:val="20"/>
      <w:lang w:eastAsia="zh-CN"/>
    </w:rPr>
  </w:style>
  <w:style w:type="paragraph" w:customStyle="1" w:styleId="20">
    <w:name w:val="Основной текст (2)"/>
    <w:basedOn w:val="a"/>
    <w:link w:val="2"/>
    <w:qFormat/>
    <w:rsid w:val="00F57AA9"/>
    <w:pPr>
      <w:widowControl w:val="0"/>
      <w:shd w:val="clear" w:color="auto" w:fill="FFFFFF"/>
      <w:suppressAutoHyphens w:val="0"/>
      <w:spacing w:before="300" w:after="300" w:line="0" w:lineRule="atLeast"/>
      <w:jc w:val="both"/>
    </w:pPr>
    <w:rPr>
      <w:sz w:val="22"/>
      <w:szCs w:val="22"/>
      <w:lang w:eastAsia="en-US"/>
    </w:rPr>
  </w:style>
  <w:style w:type="paragraph" w:styleId="af4">
    <w:name w:val="Balloon Text"/>
    <w:basedOn w:val="a"/>
    <w:uiPriority w:val="99"/>
    <w:semiHidden/>
    <w:unhideWhenUsed/>
    <w:qFormat/>
    <w:rsid w:val="00F837C9"/>
    <w:rPr>
      <w:rFonts w:ascii="Segoe UI" w:hAnsi="Segoe UI" w:cs="Segoe UI"/>
      <w:sz w:val="18"/>
      <w:szCs w:val="18"/>
    </w:rPr>
  </w:style>
  <w:style w:type="paragraph" w:styleId="af5">
    <w:name w:val="Body Text Indent"/>
    <w:basedOn w:val="a"/>
    <w:pPr>
      <w:spacing w:after="120"/>
      <w:ind w:left="283"/>
    </w:pPr>
  </w:style>
  <w:style w:type="table" w:styleId="af6">
    <w:name w:val="Table Grid"/>
    <w:basedOn w:val="a1"/>
    <w:uiPriority w:val="39"/>
    <w:rsid w:val="006144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header"/>
    <w:basedOn w:val="a"/>
    <w:link w:val="af8"/>
    <w:uiPriority w:val="99"/>
    <w:unhideWhenUsed/>
    <w:rsid w:val="00CE073C"/>
    <w:pPr>
      <w:tabs>
        <w:tab w:val="center" w:pos="4677"/>
        <w:tab w:val="right" w:pos="9355"/>
      </w:tabs>
    </w:pPr>
  </w:style>
  <w:style w:type="character" w:customStyle="1" w:styleId="af8">
    <w:name w:val="Верхний колонтитул Знак"/>
    <w:basedOn w:val="a0"/>
    <w:link w:val="af7"/>
    <w:uiPriority w:val="99"/>
    <w:rsid w:val="00CE073C"/>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5016C"/>
    <w:rPr>
      <w:rFonts w:asciiTheme="majorHAnsi" w:eastAsiaTheme="majorEastAsia" w:hAnsiTheme="majorHAnsi" w:cstheme="majorBidi"/>
      <w:i/>
      <w:iCs/>
      <w:color w:val="2E74B5" w:themeColor="accent1" w:themeShade="BF"/>
      <w:u w:color="000000"/>
      <w:bdr w:val="nil"/>
      <w:lang w:eastAsia="ru-RU"/>
    </w:rPr>
  </w:style>
  <w:style w:type="character" w:styleId="af9">
    <w:name w:val="Strong"/>
    <w:basedOn w:val="a0"/>
    <w:uiPriority w:val="22"/>
    <w:qFormat/>
    <w:rsid w:val="0055016C"/>
    <w:rPr>
      <w:b/>
      <w:bCs/>
    </w:rPr>
  </w:style>
  <w:style w:type="character" w:customStyle="1" w:styleId="markdown-word">
    <w:name w:val="markdown-word"/>
    <w:basedOn w:val="a0"/>
    <w:rsid w:val="0055016C"/>
  </w:style>
  <w:style w:type="character" w:customStyle="1" w:styleId="fontstyle01">
    <w:name w:val="fontstyle01"/>
    <w:basedOn w:val="a0"/>
    <w:rsid w:val="0055016C"/>
    <w:rPr>
      <w:rFonts w:ascii="ArialMT" w:hAnsi="ArialMT"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32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CEAB8-1071-412C-9958-D7987C03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11602</Words>
  <Characters>66137</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Калько</dc:creator>
  <dc:description/>
  <cp:lastModifiedBy>МейзлерАМ</cp:lastModifiedBy>
  <cp:revision>14</cp:revision>
  <cp:lastPrinted>2023-11-02T10:30:00Z</cp:lastPrinted>
  <dcterms:created xsi:type="dcterms:W3CDTF">2026-02-26T04:29:00Z</dcterms:created>
  <dcterms:modified xsi:type="dcterms:W3CDTF">2026-05-03T13:54:00Z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