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0946A" w14:textId="6415F4E0" w:rsidR="00051DAA" w:rsidRPr="00553324" w:rsidRDefault="00D21AD8" w:rsidP="0044025D">
      <w:pPr>
        <w:pStyle w:val="1"/>
        <w:spacing w:line="20" w:lineRule="atLeast"/>
        <w:ind w:left="0"/>
        <w:rPr>
          <w:b/>
          <w:bCs/>
          <w:color w:val="auto"/>
          <w:sz w:val="22"/>
          <w:szCs w:val="22"/>
        </w:rPr>
      </w:pPr>
      <w:r w:rsidRPr="00553324">
        <w:rPr>
          <w:b/>
          <w:bCs/>
          <w:color w:val="auto"/>
          <w:sz w:val="22"/>
          <w:szCs w:val="22"/>
        </w:rPr>
        <w:t xml:space="preserve">Техническое </w:t>
      </w:r>
      <w:r w:rsidR="00CD2940" w:rsidRPr="00553324">
        <w:rPr>
          <w:b/>
          <w:bCs/>
          <w:color w:val="auto"/>
          <w:sz w:val="22"/>
          <w:szCs w:val="22"/>
        </w:rPr>
        <w:t>задание</w:t>
      </w:r>
    </w:p>
    <w:p w14:paraId="3E067FA4" w14:textId="16124269" w:rsidR="00744930" w:rsidRPr="00744930" w:rsidRDefault="0044025D" w:rsidP="00744930">
      <w:pPr>
        <w:spacing w:line="20" w:lineRule="atLeast"/>
        <w:jc w:val="center"/>
        <w:rPr>
          <w:b/>
          <w:bCs/>
          <w:color w:val="auto"/>
          <w:sz w:val="22"/>
          <w:szCs w:val="22"/>
        </w:rPr>
      </w:pPr>
      <w:r w:rsidRPr="00553324">
        <w:rPr>
          <w:b/>
          <w:bCs/>
          <w:color w:val="auto"/>
          <w:sz w:val="22"/>
          <w:szCs w:val="22"/>
        </w:rPr>
        <w:t xml:space="preserve">на поставку </w:t>
      </w:r>
      <w:r w:rsidR="00CF0E49">
        <w:rPr>
          <w:b/>
          <w:bCs/>
          <w:color w:val="auto"/>
          <w:sz w:val="22"/>
          <w:szCs w:val="22"/>
        </w:rPr>
        <w:t>а</w:t>
      </w:r>
      <w:r w:rsidR="00CF0E49" w:rsidRPr="00CF0E49">
        <w:rPr>
          <w:b/>
          <w:bCs/>
          <w:color w:val="auto"/>
          <w:sz w:val="22"/>
          <w:szCs w:val="22"/>
        </w:rPr>
        <w:t>втомобил</w:t>
      </w:r>
      <w:r w:rsidR="00CF0E49">
        <w:rPr>
          <w:b/>
          <w:bCs/>
          <w:color w:val="auto"/>
          <w:sz w:val="22"/>
          <w:szCs w:val="22"/>
        </w:rPr>
        <w:t>я</w:t>
      </w:r>
      <w:r w:rsidR="00CF0E49" w:rsidRPr="00CF0E49">
        <w:rPr>
          <w:b/>
          <w:bCs/>
          <w:color w:val="auto"/>
          <w:sz w:val="22"/>
          <w:szCs w:val="22"/>
        </w:rPr>
        <w:t>-</w:t>
      </w:r>
      <w:proofErr w:type="spellStart"/>
      <w:r w:rsidR="00CF0E49" w:rsidRPr="00CF0E49">
        <w:rPr>
          <w:b/>
          <w:bCs/>
          <w:color w:val="auto"/>
          <w:sz w:val="22"/>
          <w:szCs w:val="22"/>
        </w:rPr>
        <w:t>сортиментовоз</w:t>
      </w:r>
      <w:r w:rsidR="00C60605">
        <w:rPr>
          <w:b/>
          <w:bCs/>
          <w:color w:val="auto"/>
          <w:sz w:val="22"/>
          <w:szCs w:val="22"/>
        </w:rPr>
        <w:t>а</w:t>
      </w:r>
      <w:proofErr w:type="spellEnd"/>
      <w:r w:rsidR="004C3679">
        <w:rPr>
          <w:b/>
          <w:bCs/>
          <w:color w:val="auto"/>
          <w:sz w:val="22"/>
          <w:szCs w:val="22"/>
        </w:rPr>
        <w:t>.</w:t>
      </w:r>
      <w:r w:rsidR="00744930">
        <w:rPr>
          <w:b/>
          <w:bCs/>
          <w:color w:val="auto"/>
          <w:sz w:val="22"/>
          <w:szCs w:val="22"/>
        </w:rPr>
        <w:t xml:space="preserve"> </w:t>
      </w:r>
    </w:p>
    <w:p w14:paraId="5006295C" w14:textId="5AF7668D" w:rsidR="0044025D" w:rsidRPr="00BC3C2A" w:rsidRDefault="00744930" w:rsidP="00744930">
      <w:pPr>
        <w:tabs>
          <w:tab w:val="left" w:pos="142"/>
        </w:tabs>
        <w:spacing w:line="20" w:lineRule="atLeast"/>
        <w:ind w:hanging="709"/>
        <w:rPr>
          <w:b/>
          <w:bCs/>
          <w:color w:val="auto"/>
          <w:sz w:val="22"/>
          <w:szCs w:val="22"/>
        </w:rPr>
      </w:pPr>
      <w:r>
        <w:rPr>
          <w:b/>
          <w:bCs/>
          <w:color w:val="auto"/>
          <w:sz w:val="22"/>
          <w:szCs w:val="22"/>
        </w:rPr>
        <w:t>1.</w:t>
      </w:r>
      <w:r w:rsidR="0044025D" w:rsidRPr="00BC3C2A">
        <w:rPr>
          <w:b/>
          <w:bCs/>
          <w:color w:val="auto"/>
          <w:sz w:val="22"/>
          <w:szCs w:val="22"/>
        </w:rPr>
        <w:t>Описание объекта закупки:</w:t>
      </w:r>
    </w:p>
    <w:p w14:paraId="19A40683" w14:textId="093EEA7C" w:rsidR="00CD2940" w:rsidRDefault="00CD2940" w:rsidP="00885208">
      <w:pPr>
        <w:pStyle w:val="ae"/>
        <w:spacing w:line="20" w:lineRule="atLeast"/>
        <w:ind w:left="-709" w:right="-149"/>
        <w:jc w:val="both"/>
        <w:rPr>
          <w:i/>
          <w:iCs/>
          <w:color w:val="auto"/>
          <w:sz w:val="18"/>
          <w:szCs w:val="18"/>
        </w:rPr>
      </w:pPr>
      <w:r w:rsidRPr="00CD2940">
        <w:rPr>
          <w:i/>
          <w:iCs/>
          <w:color w:val="auto"/>
          <w:sz w:val="18"/>
          <w:szCs w:val="18"/>
        </w:rPr>
        <w:t>При осуществлении закупок на вышеуказанные товары распространяются меры национального режима в виде «запрет»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207" w:type="dxa"/>
        <w:tblInd w:w="-714" w:type="dxa"/>
        <w:tblLook w:val="04A0" w:firstRow="1" w:lastRow="0" w:firstColumn="1" w:lastColumn="0" w:noHBand="0" w:noVBand="1"/>
      </w:tblPr>
      <w:tblGrid>
        <w:gridCol w:w="531"/>
        <w:gridCol w:w="1454"/>
        <w:gridCol w:w="3413"/>
        <w:gridCol w:w="1257"/>
        <w:gridCol w:w="1693"/>
        <w:gridCol w:w="1859"/>
      </w:tblGrid>
      <w:tr w:rsidR="00BC3C2A" w:rsidRPr="00AF39E3" w14:paraId="283E6E54" w14:textId="77777777" w:rsidTr="004C3679">
        <w:trPr>
          <w:trHeight w:val="300"/>
          <w:tblHeader/>
        </w:trPr>
        <w:tc>
          <w:tcPr>
            <w:tcW w:w="531" w:type="dxa"/>
            <w:vMerge w:val="restart"/>
            <w:tcBorders>
              <w:top w:val="single" w:sz="4" w:space="0" w:color="auto"/>
              <w:left w:val="single" w:sz="4" w:space="0" w:color="auto"/>
              <w:bottom w:val="single" w:sz="4" w:space="0" w:color="auto"/>
              <w:right w:val="single" w:sz="4" w:space="0" w:color="auto"/>
            </w:tcBorders>
            <w:vAlign w:val="center"/>
            <w:hideMark/>
          </w:tcPr>
          <w:p w14:paraId="5285B1D8" w14:textId="77777777" w:rsidR="00BC3C2A" w:rsidRPr="00BC3C2A" w:rsidRDefault="00BC3C2A" w:rsidP="00494511">
            <w:pPr>
              <w:jc w:val="center"/>
              <w:rPr>
                <w:rFonts w:cs="Times New Roman"/>
                <w:b/>
                <w:bCs/>
                <w:sz w:val="22"/>
                <w:szCs w:val="22"/>
              </w:rPr>
            </w:pPr>
            <w:r w:rsidRPr="00BC3C2A">
              <w:rPr>
                <w:rFonts w:cs="Times New Roman"/>
                <w:b/>
                <w:bCs/>
                <w:sz w:val="22"/>
                <w:szCs w:val="22"/>
              </w:rPr>
              <w:t>№ п/п</w:t>
            </w:r>
          </w:p>
        </w:tc>
        <w:tc>
          <w:tcPr>
            <w:tcW w:w="1454" w:type="dxa"/>
            <w:vMerge w:val="restart"/>
            <w:tcBorders>
              <w:top w:val="single" w:sz="4" w:space="0" w:color="auto"/>
              <w:left w:val="single" w:sz="4" w:space="0" w:color="auto"/>
              <w:bottom w:val="single" w:sz="4" w:space="0" w:color="auto"/>
              <w:right w:val="single" w:sz="4" w:space="0" w:color="auto"/>
            </w:tcBorders>
            <w:vAlign w:val="center"/>
            <w:hideMark/>
          </w:tcPr>
          <w:p w14:paraId="6E04914B" w14:textId="77777777" w:rsidR="00BC3C2A" w:rsidRPr="00BC3C2A" w:rsidRDefault="00BC3C2A" w:rsidP="00494511">
            <w:pPr>
              <w:jc w:val="center"/>
              <w:rPr>
                <w:rFonts w:cs="Times New Roman"/>
                <w:b/>
                <w:bCs/>
                <w:sz w:val="22"/>
                <w:szCs w:val="22"/>
              </w:rPr>
            </w:pPr>
            <w:r w:rsidRPr="00BC3C2A">
              <w:rPr>
                <w:rFonts w:cs="Times New Roman"/>
                <w:b/>
                <w:bCs/>
                <w:sz w:val="22"/>
                <w:szCs w:val="22"/>
              </w:rPr>
              <w:t>ОКПД 2</w:t>
            </w:r>
          </w:p>
        </w:tc>
        <w:tc>
          <w:tcPr>
            <w:tcW w:w="3413" w:type="dxa"/>
            <w:vMerge w:val="restart"/>
            <w:tcBorders>
              <w:top w:val="single" w:sz="4" w:space="0" w:color="auto"/>
              <w:left w:val="single" w:sz="4" w:space="0" w:color="auto"/>
              <w:bottom w:val="single" w:sz="4" w:space="0" w:color="auto"/>
              <w:right w:val="single" w:sz="4" w:space="0" w:color="auto"/>
            </w:tcBorders>
            <w:vAlign w:val="center"/>
            <w:hideMark/>
          </w:tcPr>
          <w:p w14:paraId="4046E4AE" w14:textId="77777777" w:rsidR="00BC3C2A" w:rsidRPr="00BC3C2A" w:rsidRDefault="00BC3C2A" w:rsidP="00494511">
            <w:pPr>
              <w:jc w:val="center"/>
              <w:rPr>
                <w:rFonts w:cs="Times New Roman"/>
                <w:b/>
                <w:bCs/>
                <w:sz w:val="22"/>
                <w:szCs w:val="22"/>
              </w:rPr>
            </w:pPr>
            <w:r w:rsidRPr="00BC3C2A">
              <w:rPr>
                <w:rFonts w:cs="Times New Roman"/>
                <w:b/>
                <w:bCs/>
                <w:sz w:val="22"/>
                <w:szCs w:val="22"/>
              </w:rPr>
              <w:t>Наименование</w:t>
            </w:r>
          </w:p>
        </w:tc>
        <w:tc>
          <w:tcPr>
            <w:tcW w:w="4809" w:type="dxa"/>
            <w:gridSpan w:val="3"/>
            <w:tcBorders>
              <w:top w:val="single" w:sz="4" w:space="0" w:color="auto"/>
              <w:left w:val="nil"/>
              <w:bottom w:val="single" w:sz="4" w:space="0" w:color="auto"/>
              <w:right w:val="single" w:sz="4" w:space="0" w:color="auto"/>
            </w:tcBorders>
            <w:vAlign w:val="center"/>
            <w:hideMark/>
          </w:tcPr>
          <w:p w14:paraId="7ABFB98E" w14:textId="77777777" w:rsidR="00BC3C2A" w:rsidRPr="00BC3C2A" w:rsidRDefault="00BC3C2A" w:rsidP="00494511">
            <w:pPr>
              <w:jc w:val="center"/>
              <w:rPr>
                <w:rFonts w:cs="Times New Roman"/>
                <w:b/>
                <w:bCs/>
                <w:sz w:val="22"/>
                <w:szCs w:val="22"/>
              </w:rPr>
            </w:pPr>
            <w:r w:rsidRPr="00BC3C2A">
              <w:rPr>
                <w:rFonts w:cs="Times New Roman"/>
                <w:b/>
                <w:bCs/>
                <w:sz w:val="22"/>
                <w:szCs w:val="22"/>
              </w:rPr>
              <w:t>Национальный режим</w:t>
            </w:r>
          </w:p>
        </w:tc>
      </w:tr>
      <w:tr w:rsidR="00BC3C2A" w:rsidRPr="00AF39E3" w14:paraId="31C20442" w14:textId="77777777" w:rsidTr="004C3679">
        <w:trPr>
          <w:trHeight w:val="300"/>
          <w:tblHeader/>
        </w:trPr>
        <w:tc>
          <w:tcPr>
            <w:tcW w:w="531" w:type="dxa"/>
            <w:vMerge/>
            <w:tcBorders>
              <w:top w:val="single" w:sz="4" w:space="0" w:color="auto"/>
              <w:left w:val="single" w:sz="4" w:space="0" w:color="auto"/>
              <w:bottom w:val="single" w:sz="4" w:space="0" w:color="auto"/>
              <w:right w:val="single" w:sz="4" w:space="0" w:color="auto"/>
            </w:tcBorders>
            <w:vAlign w:val="center"/>
            <w:hideMark/>
          </w:tcPr>
          <w:p w14:paraId="7E1B5C29" w14:textId="77777777" w:rsidR="00BC3C2A" w:rsidRPr="00BC3C2A" w:rsidRDefault="00BC3C2A" w:rsidP="00494511">
            <w:pPr>
              <w:rPr>
                <w:rFonts w:cs="Times New Roman"/>
                <w:b/>
                <w:bCs/>
                <w:sz w:val="22"/>
                <w:szCs w:val="22"/>
              </w:rPr>
            </w:pPr>
          </w:p>
        </w:tc>
        <w:tc>
          <w:tcPr>
            <w:tcW w:w="1454" w:type="dxa"/>
            <w:vMerge/>
            <w:tcBorders>
              <w:top w:val="single" w:sz="4" w:space="0" w:color="auto"/>
              <w:left w:val="single" w:sz="4" w:space="0" w:color="auto"/>
              <w:bottom w:val="single" w:sz="4" w:space="0" w:color="auto"/>
              <w:right w:val="single" w:sz="4" w:space="0" w:color="auto"/>
            </w:tcBorders>
            <w:vAlign w:val="center"/>
            <w:hideMark/>
          </w:tcPr>
          <w:p w14:paraId="7AAB9451" w14:textId="77777777" w:rsidR="00BC3C2A" w:rsidRPr="00BC3C2A" w:rsidRDefault="00BC3C2A" w:rsidP="00494511">
            <w:pPr>
              <w:rPr>
                <w:rFonts w:cs="Times New Roman"/>
                <w:b/>
                <w:bCs/>
                <w:sz w:val="22"/>
                <w:szCs w:val="22"/>
              </w:rPr>
            </w:pPr>
          </w:p>
        </w:tc>
        <w:tc>
          <w:tcPr>
            <w:tcW w:w="3413" w:type="dxa"/>
            <w:vMerge/>
            <w:tcBorders>
              <w:top w:val="single" w:sz="4" w:space="0" w:color="auto"/>
              <w:left w:val="single" w:sz="4" w:space="0" w:color="auto"/>
              <w:bottom w:val="single" w:sz="4" w:space="0" w:color="auto"/>
              <w:right w:val="single" w:sz="4" w:space="0" w:color="auto"/>
            </w:tcBorders>
            <w:vAlign w:val="center"/>
            <w:hideMark/>
          </w:tcPr>
          <w:p w14:paraId="2365D858" w14:textId="77777777" w:rsidR="00BC3C2A" w:rsidRPr="00BC3C2A" w:rsidRDefault="00BC3C2A" w:rsidP="00494511">
            <w:pPr>
              <w:rPr>
                <w:rFonts w:cs="Times New Roman"/>
                <w:b/>
                <w:bCs/>
                <w:sz w:val="22"/>
                <w:szCs w:val="22"/>
              </w:rPr>
            </w:pPr>
          </w:p>
        </w:tc>
        <w:tc>
          <w:tcPr>
            <w:tcW w:w="1257" w:type="dxa"/>
            <w:tcBorders>
              <w:top w:val="nil"/>
              <w:left w:val="nil"/>
              <w:bottom w:val="single" w:sz="4" w:space="0" w:color="auto"/>
              <w:right w:val="single" w:sz="4" w:space="0" w:color="auto"/>
            </w:tcBorders>
            <w:vAlign w:val="center"/>
            <w:hideMark/>
          </w:tcPr>
          <w:p w14:paraId="1529779F" w14:textId="77777777" w:rsidR="00BC3C2A" w:rsidRPr="00BC3C2A" w:rsidRDefault="00BC3C2A" w:rsidP="00494511">
            <w:pPr>
              <w:jc w:val="center"/>
              <w:rPr>
                <w:rFonts w:cs="Times New Roman"/>
                <w:b/>
                <w:bCs/>
                <w:sz w:val="22"/>
                <w:szCs w:val="22"/>
              </w:rPr>
            </w:pPr>
            <w:r w:rsidRPr="00BC3C2A">
              <w:rPr>
                <w:rFonts w:cs="Times New Roman"/>
                <w:b/>
                <w:bCs/>
                <w:sz w:val="22"/>
                <w:szCs w:val="22"/>
              </w:rPr>
              <w:t xml:space="preserve">1875 </w:t>
            </w:r>
          </w:p>
          <w:p w14:paraId="72DEC575" w14:textId="77777777" w:rsidR="00BC3C2A" w:rsidRPr="00BC3C2A" w:rsidRDefault="00BC3C2A" w:rsidP="00494511">
            <w:pPr>
              <w:jc w:val="center"/>
              <w:rPr>
                <w:rFonts w:cs="Times New Roman"/>
                <w:b/>
                <w:bCs/>
                <w:sz w:val="22"/>
                <w:szCs w:val="22"/>
              </w:rPr>
            </w:pPr>
            <w:r w:rsidRPr="00BC3C2A">
              <w:rPr>
                <w:rFonts w:cs="Times New Roman"/>
                <w:b/>
                <w:bCs/>
                <w:sz w:val="22"/>
                <w:szCs w:val="22"/>
              </w:rPr>
              <w:t>(Запрет)</w:t>
            </w:r>
          </w:p>
        </w:tc>
        <w:tc>
          <w:tcPr>
            <w:tcW w:w="1693" w:type="dxa"/>
            <w:tcBorders>
              <w:top w:val="nil"/>
              <w:left w:val="nil"/>
              <w:bottom w:val="single" w:sz="4" w:space="0" w:color="auto"/>
              <w:right w:val="single" w:sz="4" w:space="0" w:color="auto"/>
            </w:tcBorders>
            <w:vAlign w:val="center"/>
            <w:hideMark/>
          </w:tcPr>
          <w:p w14:paraId="674A0A45" w14:textId="77777777" w:rsidR="00BC3C2A" w:rsidRPr="00BC3C2A" w:rsidRDefault="00BC3C2A" w:rsidP="00494511">
            <w:pPr>
              <w:jc w:val="center"/>
              <w:rPr>
                <w:rFonts w:cs="Times New Roman"/>
                <w:b/>
                <w:bCs/>
                <w:sz w:val="22"/>
                <w:szCs w:val="22"/>
              </w:rPr>
            </w:pPr>
            <w:r w:rsidRPr="00BC3C2A">
              <w:rPr>
                <w:rFonts w:cs="Times New Roman"/>
                <w:b/>
                <w:bCs/>
                <w:sz w:val="22"/>
                <w:szCs w:val="22"/>
              </w:rPr>
              <w:t>1875 (Ограничение)</w:t>
            </w:r>
          </w:p>
        </w:tc>
        <w:tc>
          <w:tcPr>
            <w:tcW w:w="1859" w:type="dxa"/>
            <w:tcBorders>
              <w:top w:val="nil"/>
              <w:left w:val="nil"/>
              <w:bottom w:val="single" w:sz="4" w:space="0" w:color="auto"/>
              <w:right w:val="single" w:sz="4" w:space="0" w:color="auto"/>
            </w:tcBorders>
            <w:vAlign w:val="center"/>
            <w:hideMark/>
          </w:tcPr>
          <w:p w14:paraId="1E78E125" w14:textId="77777777" w:rsidR="00BC3C2A" w:rsidRPr="00BC3C2A" w:rsidRDefault="00BC3C2A" w:rsidP="00494511">
            <w:pPr>
              <w:jc w:val="center"/>
              <w:rPr>
                <w:rFonts w:cs="Times New Roman"/>
                <w:b/>
                <w:bCs/>
                <w:sz w:val="22"/>
                <w:szCs w:val="22"/>
              </w:rPr>
            </w:pPr>
            <w:r w:rsidRPr="00BC3C2A">
              <w:rPr>
                <w:rFonts w:cs="Times New Roman"/>
                <w:b/>
                <w:bCs/>
                <w:sz w:val="22"/>
                <w:szCs w:val="22"/>
              </w:rPr>
              <w:t xml:space="preserve">1875 </w:t>
            </w:r>
          </w:p>
          <w:p w14:paraId="1E620762" w14:textId="77777777" w:rsidR="00BC3C2A" w:rsidRPr="00BC3C2A" w:rsidRDefault="00BC3C2A" w:rsidP="00494511">
            <w:pPr>
              <w:jc w:val="center"/>
              <w:rPr>
                <w:rFonts w:cs="Times New Roman"/>
                <w:b/>
                <w:bCs/>
                <w:sz w:val="22"/>
                <w:szCs w:val="22"/>
              </w:rPr>
            </w:pPr>
            <w:r w:rsidRPr="00BC3C2A">
              <w:rPr>
                <w:rFonts w:cs="Times New Roman"/>
                <w:b/>
                <w:bCs/>
                <w:sz w:val="22"/>
                <w:szCs w:val="22"/>
              </w:rPr>
              <w:t>(Преимущество)</w:t>
            </w:r>
          </w:p>
        </w:tc>
      </w:tr>
      <w:tr w:rsidR="00BC3C2A" w:rsidRPr="005D5009" w14:paraId="5611A9A7" w14:textId="77777777" w:rsidTr="004C3679">
        <w:trPr>
          <w:trHeight w:val="300"/>
        </w:trPr>
        <w:tc>
          <w:tcPr>
            <w:tcW w:w="531" w:type="dxa"/>
            <w:tcBorders>
              <w:top w:val="single" w:sz="4" w:space="0" w:color="auto"/>
              <w:left w:val="single" w:sz="4" w:space="0" w:color="auto"/>
              <w:bottom w:val="single" w:sz="4" w:space="0" w:color="auto"/>
              <w:right w:val="single" w:sz="4" w:space="0" w:color="auto"/>
            </w:tcBorders>
            <w:hideMark/>
          </w:tcPr>
          <w:p w14:paraId="7B2A20A7" w14:textId="77777777" w:rsidR="00BC3C2A" w:rsidRPr="00BC3C2A" w:rsidRDefault="00BC3C2A" w:rsidP="00BC3C2A">
            <w:pPr>
              <w:pStyle w:val="ae"/>
              <w:numPr>
                <w:ilvl w:val="3"/>
                <w:numId w:val="20"/>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val="0"/>
              <w:jc w:val="center"/>
              <w:rPr>
                <w:rFonts w:cs="Times New Roman"/>
                <w:sz w:val="22"/>
                <w:szCs w:val="22"/>
              </w:rPr>
            </w:pPr>
          </w:p>
        </w:tc>
        <w:tc>
          <w:tcPr>
            <w:tcW w:w="1454" w:type="dxa"/>
            <w:tcBorders>
              <w:top w:val="single" w:sz="4" w:space="0" w:color="auto"/>
              <w:left w:val="nil"/>
              <w:bottom w:val="single" w:sz="4" w:space="0" w:color="auto"/>
              <w:right w:val="single" w:sz="4" w:space="0" w:color="auto"/>
            </w:tcBorders>
          </w:tcPr>
          <w:p w14:paraId="1A33AE37" w14:textId="515F797E" w:rsidR="00BC3C2A" w:rsidRPr="00BC3C2A" w:rsidRDefault="00CF0E49" w:rsidP="00494511">
            <w:pPr>
              <w:jc w:val="center"/>
              <w:rPr>
                <w:rFonts w:cs="Times New Roman"/>
                <w:sz w:val="22"/>
                <w:szCs w:val="22"/>
              </w:rPr>
            </w:pPr>
            <w:r w:rsidRPr="00CF0E49">
              <w:rPr>
                <w:rFonts w:cs="Times New Roman"/>
                <w:color w:val="auto"/>
                <w:sz w:val="22"/>
                <w:szCs w:val="22"/>
                <w:lang w:val="en-US"/>
              </w:rPr>
              <w:t>29.10.59.120</w:t>
            </w:r>
          </w:p>
        </w:tc>
        <w:tc>
          <w:tcPr>
            <w:tcW w:w="3413" w:type="dxa"/>
            <w:tcBorders>
              <w:top w:val="single" w:sz="4" w:space="0" w:color="auto"/>
              <w:left w:val="nil"/>
              <w:bottom w:val="single" w:sz="4" w:space="0" w:color="auto"/>
              <w:right w:val="single" w:sz="4" w:space="0" w:color="auto"/>
            </w:tcBorders>
          </w:tcPr>
          <w:p w14:paraId="4BAF3E16" w14:textId="3C13B2A3" w:rsidR="00BC3C2A" w:rsidRPr="00BC3C2A" w:rsidRDefault="00CF0E49" w:rsidP="00BC3C2A">
            <w:pPr>
              <w:jc w:val="center"/>
              <w:rPr>
                <w:rFonts w:cs="Times New Roman"/>
                <w:color w:val="auto"/>
                <w:sz w:val="22"/>
                <w:szCs w:val="22"/>
                <w:lang w:val="en-US"/>
              </w:rPr>
            </w:pPr>
            <w:r>
              <w:rPr>
                <w:rFonts w:cs="Times New Roman"/>
                <w:color w:val="auto"/>
                <w:sz w:val="22"/>
                <w:szCs w:val="22"/>
              </w:rPr>
              <w:t>А</w:t>
            </w:r>
            <w:proofErr w:type="spellStart"/>
            <w:r w:rsidRPr="00CF0E49">
              <w:rPr>
                <w:rFonts w:cs="Times New Roman"/>
                <w:color w:val="auto"/>
                <w:sz w:val="22"/>
                <w:szCs w:val="22"/>
                <w:lang w:val="en-US"/>
              </w:rPr>
              <w:t>втомобил</w:t>
            </w:r>
            <w:proofErr w:type="spellEnd"/>
            <w:r w:rsidR="00C60605">
              <w:rPr>
                <w:rFonts w:cs="Times New Roman"/>
                <w:color w:val="auto"/>
                <w:sz w:val="22"/>
                <w:szCs w:val="22"/>
              </w:rPr>
              <w:t>ь</w:t>
            </w:r>
            <w:r>
              <w:rPr>
                <w:rFonts w:cs="Times New Roman"/>
                <w:color w:val="auto"/>
                <w:sz w:val="22"/>
                <w:szCs w:val="22"/>
              </w:rPr>
              <w:t xml:space="preserve"> </w:t>
            </w:r>
            <w:r w:rsidRPr="00CF0E49">
              <w:rPr>
                <w:rFonts w:cs="Times New Roman"/>
                <w:color w:val="auto"/>
                <w:sz w:val="22"/>
                <w:szCs w:val="22"/>
                <w:lang w:val="en-US"/>
              </w:rPr>
              <w:t>-</w:t>
            </w:r>
            <w:r>
              <w:rPr>
                <w:rFonts w:cs="Times New Roman"/>
                <w:color w:val="auto"/>
                <w:sz w:val="22"/>
                <w:szCs w:val="22"/>
              </w:rPr>
              <w:t xml:space="preserve"> </w:t>
            </w:r>
            <w:proofErr w:type="spellStart"/>
            <w:r w:rsidRPr="00CF0E49">
              <w:rPr>
                <w:rFonts w:cs="Times New Roman"/>
                <w:color w:val="auto"/>
                <w:sz w:val="22"/>
                <w:szCs w:val="22"/>
                <w:lang w:val="en-US"/>
              </w:rPr>
              <w:t>сортиментовоз</w:t>
            </w:r>
            <w:proofErr w:type="spellEnd"/>
          </w:p>
        </w:tc>
        <w:tc>
          <w:tcPr>
            <w:tcW w:w="1257" w:type="dxa"/>
            <w:tcBorders>
              <w:top w:val="single" w:sz="4" w:space="0" w:color="auto"/>
              <w:left w:val="nil"/>
              <w:bottom w:val="single" w:sz="4" w:space="0" w:color="auto"/>
              <w:right w:val="single" w:sz="4" w:space="0" w:color="auto"/>
            </w:tcBorders>
          </w:tcPr>
          <w:p w14:paraId="1CED9E1F" w14:textId="1152A868" w:rsidR="00BC3C2A" w:rsidRPr="00CF0E49" w:rsidRDefault="00BC3C2A" w:rsidP="00494511">
            <w:pPr>
              <w:jc w:val="center"/>
              <w:rPr>
                <w:rFonts w:cs="Times New Roman"/>
                <w:color w:val="auto"/>
                <w:sz w:val="22"/>
                <w:szCs w:val="22"/>
              </w:rPr>
            </w:pPr>
          </w:p>
        </w:tc>
        <w:tc>
          <w:tcPr>
            <w:tcW w:w="1693" w:type="dxa"/>
            <w:tcBorders>
              <w:top w:val="single" w:sz="4" w:space="0" w:color="auto"/>
              <w:left w:val="nil"/>
              <w:bottom w:val="single" w:sz="4" w:space="0" w:color="auto"/>
              <w:right w:val="single" w:sz="4" w:space="0" w:color="auto"/>
            </w:tcBorders>
          </w:tcPr>
          <w:p w14:paraId="62D7D3B7" w14:textId="77777777" w:rsidR="00BC3C2A" w:rsidRPr="00CF0E49" w:rsidRDefault="00BC3C2A" w:rsidP="00494511">
            <w:pPr>
              <w:jc w:val="center"/>
              <w:rPr>
                <w:rFonts w:cs="Times New Roman"/>
                <w:color w:val="auto"/>
                <w:sz w:val="22"/>
                <w:szCs w:val="22"/>
              </w:rPr>
            </w:pPr>
          </w:p>
        </w:tc>
        <w:tc>
          <w:tcPr>
            <w:tcW w:w="1859" w:type="dxa"/>
            <w:tcBorders>
              <w:top w:val="single" w:sz="4" w:space="0" w:color="auto"/>
              <w:left w:val="nil"/>
              <w:bottom w:val="single" w:sz="4" w:space="0" w:color="auto"/>
              <w:right w:val="single" w:sz="4" w:space="0" w:color="auto"/>
            </w:tcBorders>
          </w:tcPr>
          <w:p w14:paraId="0CE20620" w14:textId="2B134B90" w:rsidR="00BC3C2A" w:rsidRPr="00BC3C2A" w:rsidRDefault="00CF0E49" w:rsidP="00494511">
            <w:pPr>
              <w:jc w:val="center"/>
              <w:rPr>
                <w:rFonts w:cs="Times New Roman"/>
                <w:sz w:val="22"/>
                <w:szCs w:val="22"/>
              </w:rPr>
            </w:pPr>
            <w:r w:rsidRPr="00CF0E49">
              <w:rPr>
                <w:rFonts w:ascii="Segoe UI Symbol" w:hAnsi="Segoe UI Symbol" w:cs="Segoe UI Symbol"/>
                <w:color w:val="00B050"/>
                <w:sz w:val="22"/>
                <w:szCs w:val="22"/>
              </w:rPr>
              <w:t>✓</w:t>
            </w:r>
          </w:p>
        </w:tc>
      </w:tr>
    </w:tbl>
    <w:p w14:paraId="4AAB49F2" w14:textId="2872290A" w:rsidR="00CD2940" w:rsidRPr="00CD2940" w:rsidRDefault="00CD2940" w:rsidP="00885208">
      <w:pPr>
        <w:pStyle w:val="ae"/>
        <w:spacing w:line="20" w:lineRule="atLeast"/>
        <w:ind w:left="-709" w:right="-149"/>
        <w:jc w:val="both"/>
        <w:rPr>
          <w:i/>
          <w:iCs/>
          <w:color w:val="auto"/>
          <w:sz w:val="18"/>
          <w:szCs w:val="18"/>
        </w:rPr>
      </w:pPr>
      <w:r w:rsidRPr="00CD2940">
        <w:rPr>
          <w:i/>
          <w:iCs/>
          <w:color w:val="auto"/>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TableNormal"/>
        <w:tblW w:w="10197" w:type="dxa"/>
        <w:tblInd w:w="-7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5"/>
        <w:gridCol w:w="1975"/>
        <w:gridCol w:w="6663"/>
        <w:gridCol w:w="567"/>
        <w:gridCol w:w="567"/>
      </w:tblGrid>
      <w:tr w:rsidR="00C02347" w:rsidRPr="00553324" w14:paraId="17CF7239" w14:textId="77777777" w:rsidTr="008F0011">
        <w:trPr>
          <w:trHeight w:val="442"/>
          <w:tblHeader/>
        </w:trPr>
        <w:tc>
          <w:tcPr>
            <w:tcW w:w="425" w:type="dxa"/>
            <w:tcBorders>
              <w:top w:val="single" w:sz="4" w:space="0" w:color="000000"/>
              <w:left w:val="single" w:sz="4" w:space="0" w:color="000000"/>
              <w:bottom w:val="single" w:sz="4" w:space="0" w:color="auto"/>
              <w:right w:val="single" w:sz="4" w:space="0" w:color="000000"/>
            </w:tcBorders>
            <w:shd w:val="clear" w:color="auto" w:fill="FFFFFF"/>
          </w:tcPr>
          <w:p w14:paraId="7123E111" w14:textId="77777777" w:rsidR="00C02347" w:rsidRPr="00885208" w:rsidRDefault="00C02347" w:rsidP="00CD2940">
            <w:pPr>
              <w:spacing w:line="20" w:lineRule="atLeast"/>
              <w:jc w:val="center"/>
              <w:rPr>
                <w:b/>
                <w:bCs/>
                <w:color w:val="auto"/>
                <w:sz w:val="22"/>
                <w:szCs w:val="22"/>
              </w:rPr>
            </w:pPr>
            <w:r w:rsidRPr="00885208">
              <w:rPr>
                <w:b/>
                <w:bCs/>
                <w:color w:val="auto"/>
                <w:sz w:val="22"/>
                <w:szCs w:val="22"/>
              </w:rPr>
              <w:t>№</w:t>
            </w:r>
          </w:p>
          <w:p w14:paraId="09308E00" w14:textId="27A868E4" w:rsidR="00C02347" w:rsidRPr="00885208" w:rsidRDefault="00C02347" w:rsidP="00CD2940">
            <w:pPr>
              <w:spacing w:line="20" w:lineRule="atLeast"/>
              <w:jc w:val="center"/>
              <w:rPr>
                <w:b/>
                <w:bCs/>
                <w:color w:val="auto"/>
                <w:sz w:val="22"/>
                <w:szCs w:val="22"/>
              </w:rPr>
            </w:pPr>
            <w:r w:rsidRPr="00885208">
              <w:rPr>
                <w:b/>
                <w:bCs/>
                <w:color w:val="auto"/>
                <w:sz w:val="22"/>
                <w:szCs w:val="22"/>
              </w:rPr>
              <w:t>п/п</w:t>
            </w:r>
          </w:p>
        </w:tc>
        <w:tc>
          <w:tcPr>
            <w:tcW w:w="1975"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C6B76DB" w14:textId="77777777" w:rsidR="00C02347" w:rsidRPr="00885208" w:rsidRDefault="00C02347" w:rsidP="00CD2940">
            <w:pPr>
              <w:spacing w:line="20" w:lineRule="atLeast"/>
              <w:jc w:val="center"/>
              <w:rPr>
                <w:b/>
                <w:bCs/>
                <w:color w:val="auto"/>
                <w:sz w:val="22"/>
                <w:szCs w:val="22"/>
              </w:rPr>
            </w:pPr>
            <w:r w:rsidRPr="00885208">
              <w:rPr>
                <w:b/>
                <w:bCs/>
                <w:color w:val="auto"/>
                <w:sz w:val="22"/>
                <w:szCs w:val="22"/>
              </w:rPr>
              <w:t xml:space="preserve">Наименование </w:t>
            </w:r>
          </w:p>
          <w:p w14:paraId="26C45E15" w14:textId="7B1F4E9D" w:rsidR="00C02347" w:rsidRPr="00885208" w:rsidRDefault="00C02347" w:rsidP="00CD2940">
            <w:pPr>
              <w:spacing w:line="20" w:lineRule="atLeast"/>
              <w:jc w:val="center"/>
              <w:rPr>
                <w:b/>
                <w:bCs/>
                <w:color w:val="auto"/>
                <w:sz w:val="22"/>
                <w:szCs w:val="22"/>
              </w:rPr>
            </w:pPr>
            <w:r w:rsidRPr="00885208">
              <w:rPr>
                <w:b/>
                <w:bCs/>
                <w:color w:val="auto"/>
                <w:sz w:val="22"/>
                <w:szCs w:val="22"/>
              </w:rPr>
              <w:t>товара</w:t>
            </w:r>
          </w:p>
        </w:tc>
        <w:tc>
          <w:tcPr>
            <w:tcW w:w="6663" w:type="dxa"/>
            <w:tcBorders>
              <w:top w:val="single" w:sz="4" w:space="0" w:color="000000"/>
              <w:left w:val="single" w:sz="4" w:space="0" w:color="000000"/>
              <w:bottom w:val="single" w:sz="4" w:space="0" w:color="auto"/>
              <w:right w:val="single" w:sz="4" w:space="0" w:color="000000"/>
            </w:tcBorders>
            <w:shd w:val="clear" w:color="auto" w:fill="FFFFFF"/>
            <w:tcMar>
              <w:top w:w="80" w:type="dxa"/>
              <w:left w:w="80" w:type="dxa"/>
              <w:bottom w:w="80" w:type="dxa"/>
              <w:right w:w="80" w:type="dxa"/>
            </w:tcMar>
            <w:vAlign w:val="center"/>
          </w:tcPr>
          <w:p w14:paraId="43F222BE" w14:textId="3E816C7F" w:rsidR="00C02347" w:rsidRPr="00885208" w:rsidRDefault="00C02347" w:rsidP="00CD2940">
            <w:pPr>
              <w:spacing w:line="20" w:lineRule="atLeast"/>
              <w:jc w:val="center"/>
              <w:rPr>
                <w:b/>
                <w:bCs/>
                <w:color w:val="auto"/>
                <w:sz w:val="22"/>
                <w:szCs w:val="22"/>
              </w:rPr>
            </w:pPr>
            <w:r w:rsidRPr="00885208">
              <w:rPr>
                <w:b/>
                <w:bCs/>
                <w:color w:val="auto"/>
                <w:sz w:val="22"/>
                <w:szCs w:val="22"/>
              </w:rPr>
              <w:t>Характеристики товара</w:t>
            </w:r>
          </w:p>
        </w:tc>
        <w:tc>
          <w:tcPr>
            <w:tcW w:w="567" w:type="dxa"/>
            <w:tcBorders>
              <w:top w:val="single" w:sz="4" w:space="0" w:color="000000"/>
              <w:left w:val="single" w:sz="4" w:space="0" w:color="000000"/>
              <w:bottom w:val="single" w:sz="4" w:space="0" w:color="auto"/>
              <w:right w:val="single" w:sz="4" w:space="0" w:color="000000"/>
            </w:tcBorders>
            <w:shd w:val="clear" w:color="auto" w:fill="FFFFFF"/>
          </w:tcPr>
          <w:p w14:paraId="217D5433" w14:textId="77777777" w:rsidR="00C02347" w:rsidRPr="00885208" w:rsidRDefault="00C02347" w:rsidP="00CD2940">
            <w:pPr>
              <w:spacing w:line="20" w:lineRule="atLeast"/>
              <w:jc w:val="center"/>
              <w:rPr>
                <w:b/>
                <w:bCs/>
                <w:color w:val="auto"/>
                <w:sz w:val="22"/>
                <w:szCs w:val="22"/>
              </w:rPr>
            </w:pPr>
            <w:r w:rsidRPr="00885208">
              <w:rPr>
                <w:b/>
                <w:bCs/>
                <w:color w:val="auto"/>
                <w:sz w:val="22"/>
                <w:szCs w:val="22"/>
              </w:rPr>
              <w:t xml:space="preserve">Ед. </w:t>
            </w:r>
          </w:p>
          <w:p w14:paraId="7C44C4A6" w14:textId="69E8C292" w:rsidR="00C02347" w:rsidRPr="00885208" w:rsidRDefault="00C02347" w:rsidP="00CD2940">
            <w:pPr>
              <w:spacing w:line="20" w:lineRule="atLeast"/>
              <w:jc w:val="center"/>
              <w:rPr>
                <w:b/>
                <w:bCs/>
                <w:color w:val="auto"/>
                <w:sz w:val="22"/>
                <w:szCs w:val="22"/>
              </w:rPr>
            </w:pPr>
            <w:r w:rsidRPr="00885208">
              <w:rPr>
                <w:b/>
                <w:bCs/>
                <w:color w:val="auto"/>
                <w:sz w:val="22"/>
                <w:szCs w:val="22"/>
              </w:rPr>
              <w:t>изм.</w:t>
            </w:r>
          </w:p>
        </w:tc>
        <w:tc>
          <w:tcPr>
            <w:tcW w:w="567" w:type="dxa"/>
            <w:tcBorders>
              <w:top w:val="single" w:sz="4" w:space="0" w:color="000000"/>
              <w:left w:val="single" w:sz="4" w:space="0" w:color="000000"/>
              <w:bottom w:val="single" w:sz="4" w:space="0" w:color="auto"/>
              <w:right w:val="single" w:sz="4" w:space="0" w:color="000000"/>
            </w:tcBorders>
            <w:shd w:val="clear" w:color="auto" w:fill="FFFFFF"/>
          </w:tcPr>
          <w:p w14:paraId="3B2BBBC6" w14:textId="5DF6AD45" w:rsidR="00C02347" w:rsidRPr="00885208" w:rsidRDefault="00C02347" w:rsidP="00CD2940">
            <w:pPr>
              <w:spacing w:line="20" w:lineRule="atLeast"/>
              <w:jc w:val="center"/>
              <w:rPr>
                <w:b/>
                <w:bCs/>
                <w:color w:val="auto"/>
                <w:sz w:val="22"/>
                <w:szCs w:val="22"/>
              </w:rPr>
            </w:pPr>
            <w:r w:rsidRPr="00885208">
              <w:rPr>
                <w:b/>
                <w:bCs/>
                <w:color w:val="auto"/>
                <w:sz w:val="22"/>
                <w:szCs w:val="22"/>
              </w:rPr>
              <w:t>Кол -во</w:t>
            </w:r>
          </w:p>
        </w:tc>
      </w:tr>
      <w:tr w:rsidR="00C02347" w:rsidRPr="00213A9E" w14:paraId="041EADAD" w14:textId="77777777" w:rsidTr="008F0011">
        <w:tc>
          <w:tcPr>
            <w:tcW w:w="425" w:type="dxa"/>
            <w:tcBorders>
              <w:top w:val="single" w:sz="4" w:space="0" w:color="auto"/>
              <w:left w:val="single" w:sz="4" w:space="0" w:color="auto"/>
              <w:bottom w:val="single" w:sz="4" w:space="0" w:color="auto"/>
              <w:right w:val="single" w:sz="4" w:space="0" w:color="auto"/>
            </w:tcBorders>
            <w:shd w:val="clear" w:color="auto" w:fill="FFFFFF"/>
          </w:tcPr>
          <w:p w14:paraId="626DC718" w14:textId="787657D1" w:rsidR="00C02347" w:rsidRPr="00213A9E" w:rsidRDefault="00C02347" w:rsidP="00CD2940">
            <w:pPr>
              <w:jc w:val="center"/>
              <w:rPr>
                <w:color w:val="auto"/>
              </w:rPr>
            </w:pPr>
            <w:r w:rsidRPr="00213A9E">
              <w:rPr>
                <w:color w:val="auto"/>
              </w:rPr>
              <w:t>1</w:t>
            </w:r>
            <w:r>
              <w:rPr>
                <w:color w:val="auto"/>
              </w:rPr>
              <w:t>.</w:t>
            </w:r>
          </w:p>
        </w:tc>
        <w:tc>
          <w:tcPr>
            <w:tcW w:w="1975" w:type="dxa"/>
            <w:tcBorders>
              <w:top w:val="single" w:sz="4" w:space="0" w:color="auto"/>
              <w:left w:val="single" w:sz="4" w:space="0" w:color="auto"/>
              <w:bottom w:val="single" w:sz="4" w:space="0" w:color="auto"/>
              <w:right w:val="single" w:sz="4" w:space="0" w:color="auto"/>
            </w:tcBorders>
            <w:shd w:val="clear" w:color="auto" w:fill="FFFFFF"/>
          </w:tcPr>
          <w:p w14:paraId="4460E60A" w14:textId="054C2905" w:rsidR="005854C6" w:rsidRPr="008F0011" w:rsidRDefault="00CF0E49" w:rsidP="00ED66D6">
            <w:pPr>
              <w:jc w:val="center"/>
              <w:rPr>
                <w:rFonts w:cs="Times New Roman"/>
                <w:color w:val="auto"/>
                <w:sz w:val="22"/>
                <w:szCs w:val="22"/>
              </w:rPr>
            </w:pPr>
            <w:r>
              <w:rPr>
                <w:rFonts w:cs="Times New Roman"/>
                <w:color w:val="auto"/>
                <w:sz w:val="22"/>
                <w:szCs w:val="22"/>
              </w:rPr>
              <w:t>А</w:t>
            </w:r>
            <w:r w:rsidRPr="008F0011">
              <w:rPr>
                <w:rFonts w:cs="Times New Roman"/>
                <w:color w:val="auto"/>
                <w:sz w:val="22"/>
                <w:szCs w:val="22"/>
              </w:rPr>
              <w:t>втомобил</w:t>
            </w:r>
            <w:r w:rsidR="00C60605">
              <w:rPr>
                <w:rFonts w:cs="Times New Roman"/>
                <w:color w:val="auto"/>
                <w:sz w:val="22"/>
                <w:szCs w:val="22"/>
              </w:rPr>
              <w:t>ь</w:t>
            </w:r>
            <w:r>
              <w:rPr>
                <w:rFonts w:cs="Times New Roman"/>
                <w:color w:val="auto"/>
                <w:sz w:val="22"/>
                <w:szCs w:val="22"/>
              </w:rPr>
              <w:t xml:space="preserve"> </w:t>
            </w:r>
            <w:r w:rsidR="00FA66FB" w:rsidRPr="008F0011">
              <w:rPr>
                <w:rFonts w:cs="Times New Roman"/>
                <w:color w:val="auto"/>
                <w:sz w:val="22"/>
                <w:szCs w:val="22"/>
              </w:rPr>
              <w:t>–</w:t>
            </w:r>
            <w:r>
              <w:rPr>
                <w:rFonts w:cs="Times New Roman"/>
                <w:color w:val="auto"/>
                <w:sz w:val="22"/>
                <w:szCs w:val="22"/>
              </w:rPr>
              <w:t xml:space="preserve"> </w:t>
            </w:r>
            <w:proofErr w:type="spellStart"/>
            <w:r w:rsidRPr="008F0011">
              <w:rPr>
                <w:rFonts w:cs="Times New Roman"/>
                <w:color w:val="auto"/>
                <w:sz w:val="22"/>
                <w:szCs w:val="22"/>
              </w:rPr>
              <w:t>сортиментовоз</w:t>
            </w:r>
            <w:proofErr w:type="spellEnd"/>
          </w:p>
          <w:p w14:paraId="1D9733C4" w14:textId="51BA0761" w:rsidR="00FA66FB" w:rsidRDefault="008940EA" w:rsidP="00ED66D6">
            <w:pPr>
              <w:jc w:val="center"/>
              <w:rPr>
                <w:rFonts w:cs="Times New Roman"/>
                <w:color w:val="auto"/>
                <w:sz w:val="22"/>
                <w:szCs w:val="22"/>
              </w:rPr>
            </w:pPr>
            <w:r>
              <w:rPr>
                <w:rFonts w:cs="Times New Roman"/>
                <w:color w:val="auto"/>
                <w:sz w:val="22"/>
                <w:szCs w:val="22"/>
              </w:rPr>
              <w:t>ш</w:t>
            </w:r>
            <w:r w:rsidR="00FA66FB" w:rsidRPr="00FA66FB">
              <w:rPr>
                <w:rFonts w:cs="Times New Roman"/>
                <w:color w:val="auto"/>
                <w:sz w:val="22"/>
                <w:szCs w:val="22"/>
              </w:rPr>
              <w:t xml:space="preserve">асси </w:t>
            </w:r>
          </w:p>
          <w:p w14:paraId="259E2A2A" w14:textId="77777777" w:rsidR="00FA66FB" w:rsidRPr="008940EA" w:rsidRDefault="00FA66FB" w:rsidP="00ED66D6">
            <w:pPr>
              <w:jc w:val="center"/>
              <w:rPr>
                <w:rFonts w:cs="Times New Roman"/>
                <w:color w:val="auto"/>
              </w:rPr>
            </w:pPr>
            <w:r w:rsidRPr="008940EA">
              <w:rPr>
                <w:rFonts w:cs="Times New Roman"/>
                <w:color w:val="auto"/>
              </w:rPr>
              <w:t>МАЗ 631828-8575-052</w:t>
            </w:r>
          </w:p>
          <w:p w14:paraId="6F3D30AE" w14:textId="0A9E5AEE" w:rsidR="008F0011" w:rsidRPr="008940EA" w:rsidRDefault="008940EA" w:rsidP="00ED66D6">
            <w:pPr>
              <w:jc w:val="center"/>
              <w:rPr>
                <w:rFonts w:cs="Times New Roman"/>
                <w:color w:val="auto"/>
              </w:rPr>
            </w:pPr>
            <w:r>
              <w:rPr>
                <w:rFonts w:cs="Times New Roman"/>
                <w:color w:val="auto"/>
                <w:sz w:val="22"/>
                <w:szCs w:val="22"/>
              </w:rPr>
              <w:t xml:space="preserve">с </w:t>
            </w:r>
            <w:r>
              <w:rPr>
                <w:rFonts w:cs="Times New Roman"/>
                <w:color w:val="auto"/>
              </w:rPr>
              <w:t>г</w:t>
            </w:r>
            <w:r w:rsidR="008F0011" w:rsidRPr="008940EA">
              <w:rPr>
                <w:rFonts w:cs="Times New Roman"/>
                <w:color w:val="auto"/>
              </w:rPr>
              <w:t>идроманипулятор</w:t>
            </w:r>
            <w:r w:rsidRPr="008940EA">
              <w:rPr>
                <w:rFonts w:cs="Times New Roman"/>
                <w:color w:val="auto"/>
              </w:rPr>
              <w:t>ом</w:t>
            </w:r>
            <w:r w:rsidR="008F0011" w:rsidRPr="008940EA">
              <w:rPr>
                <w:rFonts w:cs="Times New Roman"/>
                <w:color w:val="auto"/>
              </w:rPr>
              <w:t xml:space="preserve"> </w:t>
            </w:r>
          </w:p>
          <w:p w14:paraId="46B6C6BC" w14:textId="77777777" w:rsidR="008F0011" w:rsidRPr="008940EA" w:rsidRDefault="008F0011" w:rsidP="00ED66D6">
            <w:pPr>
              <w:jc w:val="center"/>
              <w:rPr>
                <w:rFonts w:cs="Times New Roman"/>
                <w:color w:val="auto"/>
              </w:rPr>
            </w:pPr>
            <w:r w:rsidRPr="008940EA">
              <w:rPr>
                <w:rFonts w:cs="Times New Roman"/>
                <w:color w:val="auto"/>
              </w:rPr>
              <w:t xml:space="preserve">ВЕЛМАШ </w:t>
            </w:r>
          </w:p>
          <w:p w14:paraId="287BBD56" w14:textId="1DAE671F" w:rsidR="00FA66FB" w:rsidRPr="00744930" w:rsidRDefault="008F0011" w:rsidP="00ED66D6">
            <w:pPr>
              <w:jc w:val="center"/>
              <w:rPr>
                <w:rFonts w:cs="Times New Roman"/>
                <w:color w:val="auto"/>
                <w:sz w:val="22"/>
                <w:szCs w:val="22"/>
              </w:rPr>
            </w:pPr>
            <w:r w:rsidRPr="008940EA">
              <w:rPr>
                <w:rFonts w:cs="Times New Roman"/>
                <w:color w:val="auto"/>
              </w:rPr>
              <w:t>ВМ 10-86</w:t>
            </w:r>
          </w:p>
        </w:tc>
        <w:tc>
          <w:tcPr>
            <w:tcW w:w="6663"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tcPr>
          <w:p w14:paraId="01F1CD2F" w14:textId="7DF4E2D3" w:rsidR="00C02347" w:rsidRPr="00870902" w:rsidRDefault="005854C6" w:rsidP="00FA66FB">
            <w:pPr>
              <w:ind w:left="2971" w:hanging="2971"/>
              <w:divId w:val="1839156422"/>
              <w:rPr>
                <w:rFonts w:cs="Times New Roman"/>
                <w:b/>
                <w:bCs/>
                <w:color w:val="auto"/>
                <w:sz w:val="22"/>
                <w:szCs w:val="22"/>
              </w:rPr>
            </w:pPr>
            <w:r w:rsidRPr="00870902">
              <w:rPr>
                <w:rFonts w:cs="Times New Roman"/>
                <w:b/>
                <w:bCs/>
                <w:color w:val="auto"/>
                <w:sz w:val="22"/>
                <w:szCs w:val="22"/>
              </w:rPr>
              <w:t>Технические характеристики</w:t>
            </w:r>
            <w:r w:rsidR="00FA66FB" w:rsidRPr="00FA66FB">
              <w:rPr>
                <w:rFonts w:cs="Times New Roman"/>
                <w:color w:val="auto"/>
                <w:sz w:val="22"/>
                <w:szCs w:val="22"/>
              </w:rPr>
              <w:t xml:space="preserve"> Шасси</w:t>
            </w:r>
            <w:r w:rsidRPr="00870902">
              <w:rPr>
                <w:rFonts w:cs="Times New Roman"/>
                <w:b/>
                <w:bCs/>
                <w:color w:val="auto"/>
                <w:sz w:val="22"/>
                <w:szCs w:val="22"/>
              </w:rPr>
              <w:t>:</w:t>
            </w:r>
          </w:p>
          <w:p w14:paraId="68F3D369" w14:textId="7BC1CEC9" w:rsidR="00FA66FB" w:rsidRPr="00FA66FB" w:rsidRDefault="00FA66FB" w:rsidP="00FA66FB">
            <w:pPr>
              <w:divId w:val="1839156422"/>
              <w:rPr>
                <w:rFonts w:cs="Times New Roman"/>
                <w:color w:val="auto"/>
                <w:sz w:val="22"/>
                <w:szCs w:val="22"/>
              </w:rPr>
            </w:pPr>
            <w:r w:rsidRPr="00FA66FB">
              <w:rPr>
                <w:rFonts w:cs="Times New Roman"/>
                <w:color w:val="auto"/>
                <w:sz w:val="22"/>
                <w:szCs w:val="22"/>
              </w:rPr>
              <w:t>Колесная формула</w:t>
            </w:r>
            <w:r>
              <w:rPr>
                <w:rFonts w:cs="Times New Roman"/>
                <w:color w:val="auto"/>
                <w:sz w:val="22"/>
                <w:szCs w:val="22"/>
              </w:rPr>
              <w:t xml:space="preserve">: не менее </w:t>
            </w:r>
            <w:r w:rsidRPr="00FA66FB">
              <w:rPr>
                <w:rFonts w:cs="Times New Roman"/>
                <w:color w:val="auto"/>
                <w:sz w:val="22"/>
                <w:szCs w:val="22"/>
              </w:rPr>
              <w:t>6х6</w:t>
            </w:r>
          </w:p>
          <w:p w14:paraId="6D024154" w14:textId="27B94F25" w:rsidR="00FA66FB" w:rsidRPr="00FA66FB" w:rsidRDefault="00FA66FB" w:rsidP="00FA66FB">
            <w:pPr>
              <w:divId w:val="1839156422"/>
              <w:rPr>
                <w:rFonts w:cs="Times New Roman"/>
                <w:color w:val="auto"/>
                <w:sz w:val="22"/>
                <w:szCs w:val="22"/>
              </w:rPr>
            </w:pPr>
            <w:r w:rsidRPr="00FA66FB">
              <w:rPr>
                <w:rFonts w:cs="Times New Roman"/>
                <w:color w:val="auto"/>
                <w:sz w:val="22"/>
                <w:szCs w:val="22"/>
              </w:rPr>
              <w:t>Допустимая полная масса</w:t>
            </w:r>
            <w:r>
              <w:rPr>
                <w:rFonts w:cs="Times New Roman"/>
                <w:color w:val="auto"/>
                <w:sz w:val="22"/>
                <w:szCs w:val="22"/>
              </w:rPr>
              <w:t xml:space="preserve">: не менее </w:t>
            </w:r>
            <w:r w:rsidRPr="00FA66FB">
              <w:rPr>
                <w:rFonts w:cs="Times New Roman"/>
                <w:color w:val="auto"/>
                <w:sz w:val="22"/>
                <w:szCs w:val="22"/>
              </w:rPr>
              <w:t>33</w:t>
            </w:r>
            <w:r>
              <w:rPr>
                <w:rFonts w:cs="Times New Roman"/>
                <w:color w:val="auto"/>
                <w:sz w:val="22"/>
                <w:szCs w:val="22"/>
              </w:rPr>
              <w:t>89</w:t>
            </w:r>
            <w:r w:rsidRPr="00FA66FB">
              <w:rPr>
                <w:rFonts w:cs="Times New Roman"/>
                <w:color w:val="auto"/>
                <w:sz w:val="22"/>
                <w:szCs w:val="22"/>
              </w:rPr>
              <w:t xml:space="preserve">0 кг </w:t>
            </w:r>
          </w:p>
          <w:p w14:paraId="09DB7849" w14:textId="111B065B" w:rsidR="00FA66FB" w:rsidRPr="00FA66FB" w:rsidRDefault="00FA66FB" w:rsidP="00FA66FB">
            <w:pPr>
              <w:divId w:val="1839156422"/>
              <w:rPr>
                <w:rFonts w:cs="Times New Roman"/>
                <w:color w:val="auto"/>
                <w:sz w:val="22"/>
                <w:szCs w:val="22"/>
              </w:rPr>
            </w:pPr>
            <w:r w:rsidRPr="00FA66FB">
              <w:rPr>
                <w:rFonts w:cs="Times New Roman"/>
                <w:color w:val="auto"/>
                <w:sz w:val="22"/>
                <w:szCs w:val="22"/>
              </w:rPr>
              <w:t>Допустимая полная масса автопоезда</w:t>
            </w:r>
            <w:r>
              <w:rPr>
                <w:rFonts w:cs="Times New Roman"/>
                <w:color w:val="auto"/>
                <w:sz w:val="22"/>
                <w:szCs w:val="22"/>
              </w:rPr>
              <w:t xml:space="preserve">: не менее </w:t>
            </w:r>
            <w:r w:rsidRPr="00FA66FB">
              <w:rPr>
                <w:rFonts w:cs="Times New Roman"/>
                <w:color w:val="auto"/>
                <w:sz w:val="22"/>
                <w:szCs w:val="22"/>
              </w:rPr>
              <w:t>6</w:t>
            </w:r>
            <w:r>
              <w:rPr>
                <w:rFonts w:cs="Times New Roman"/>
                <w:color w:val="auto"/>
                <w:sz w:val="22"/>
                <w:szCs w:val="22"/>
              </w:rPr>
              <w:t>499</w:t>
            </w:r>
            <w:r w:rsidRPr="00FA66FB">
              <w:rPr>
                <w:rFonts w:cs="Times New Roman"/>
                <w:color w:val="auto"/>
                <w:sz w:val="22"/>
                <w:szCs w:val="22"/>
              </w:rPr>
              <w:t>0</w:t>
            </w:r>
            <w:r>
              <w:rPr>
                <w:rFonts w:cs="Times New Roman"/>
                <w:color w:val="auto"/>
                <w:sz w:val="22"/>
                <w:szCs w:val="22"/>
              </w:rPr>
              <w:t xml:space="preserve"> кг</w:t>
            </w:r>
          </w:p>
          <w:p w14:paraId="43B0629E" w14:textId="705713DC" w:rsidR="00FA66FB" w:rsidRPr="00FA66FB" w:rsidRDefault="00FA66FB" w:rsidP="00FA66FB">
            <w:pPr>
              <w:divId w:val="1839156422"/>
              <w:rPr>
                <w:rFonts w:cs="Times New Roman"/>
                <w:color w:val="auto"/>
                <w:sz w:val="22"/>
                <w:szCs w:val="22"/>
              </w:rPr>
            </w:pPr>
            <w:r w:rsidRPr="00FA66FB">
              <w:rPr>
                <w:rFonts w:cs="Times New Roman"/>
                <w:color w:val="auto"/>
                <w:sz w:val="22"/>
                <w:szCs w:val="22"/>
              </w:rPr>
              <w:t>Масса снаряженная</w:t>
            </w:r>
            <w:r>
              <w:rPr>
                <w:rFonts w:cs="Times New Roman"/>
                <w:color w:val="auto"/>
                <w:sz w:val="22"/>
                <w:szCs w:val="22"/>
              </w:rPr>
              <w:t xml:space="preserve">: не менее </w:t>
            </w:r>
            <w:r w:rsidRPr="00FA66FB">
              <w:rPr>
                <w:rFonts w:cs="Times New Roman"/>
                <w:color w:val="auto"/>
                <w:sz w:val="22"/>
                <w:szCs w:val="22"/>
              </w:rPr>
              <w:t>12350</w:t>
            </w:r>
            <w:r>
              <w:rPr>
                <w:rFonts w:cs="Times New Roman"/>
                <w:color w:val="auto"/>
                <w:sz w:val="22"/>
                <w:szCs w:val="22"/>
              </w:rPr>
              <w:t xml:space="preserve"> </w:t>
            </w:r>
            <w:r w:rsidRPr="00FA66FB">
              <w:rPr>
                <w:rFonts w:cs="Times New Roman"/>
                <w:color w:val="auto"/>
                <w:sz w:val="22"/>
                <w:szCs w:val="22"/>
              </w:rPr>
              <w:t>кг</w:t>
            </w:r>
          </w:p>
          <w:p w14:paraId="29D17DEC" w14:textId="1B03D477" w:rsidR="00FA66FB" w:rsidRPr="00FA66FB" w:rsidRDefault="00FA66FB" w:rsidP="00FA66FB">
            <w:pPr>
              <w:divId w:val="1839156422"/>
              <w:rPr>
                <w:rFonts w:cs="Times New Roman"/>
                <w:color w:val="auto"/>
                <w:sz w:val="22"/>
                <w:szCs w:val="22"/>
              </w:rPr>
            </w:pPr>
            <w:r w:rsidRPr="00FA66FB">
              <w:rPr>
                <w:rFonts w:cs="Times New Roman"/>
                <w:color w:val="auto"/>
                <w:sz w:val="22"/>
                <w:szCs w:val="22"/>
              </w:rPr>
              <w:t>Мощность двигателя</w:t>
            </w:r>
            <w:r>
              <w:rPr>
                <w:rFonts w:cs="Times New Roman"/>
                <w:color w:val="auto"/>
                <w:sz w:val="22"/>
                <w:szCs w:val="22"/>
              </w:rPr>
              <w:t xml:space="preserve">: не менее </w:t>
            </w:r>
            <w:r w:rsidRPr="00FA66FB">
              <w:rPr>
                <w:rFonts w:cs="Times New Roman"/>
                <w:color w:val="auto"/>
                <w:sz w:val="22"/>
                <w:szCs w:val="22"/>
              </w:rPr>
              <w:t>311 (4</w:t>
            </w:r>
            <w:r w:rsidR="001C533C">
              <w:rPr>
                <w:rFonts w:cs="Times New Roman"/>
                <w:color w:val="auto"/>
                <w:sz w:val="22"/>
                <w:szCs w:val="22"/>
              </w:rPr>
              <w:t>2</w:t>
            </w:r>
            <w:r w:rsidR="00935D2D">
              <w:rPr>
                <w:rFonts w:cs="Times New Roman"/>
                <w:color w:val="auto"/>
                <w:sz w:val="22"/>
                <w:szCs w:val="22"/>
              </w:rPr>
              <w:t>3</w:t>
            </w:r>
            <w:r w:rsidRPr="00FA66FB">
              <w:rPr>
                <w:rFonts w:cs="Times New Roman"/>
                <w:color w:val="auto"/>
                <w:sz w:val="22"/>
                <w:szCs w:val="22"/>
              </w:rPr>
              <w:t xml:space="preserve">) кВт (л.с.) </w:t>
            </w:r>
          </w:p>
          <w:p w14:paraId="4B89D441" w14:textId="03A25EB7" w:rsidR="00FA66FB" w:rsidRPr="00FA66FB" w:rsidRDefault="00FA66FB" w:rsidP="00FA66FB">
            <w:pPr>
              <w:divId w:val="1839156422"/>
              <w:rPr>
                <w:rFonts w:cs="Times New Roman"/>
                <w:color w:val="auto"/>
                <w:sz w:val="22"/>
                <w:szCs w:val="22"/>
              </w:rPr>
            </w:pPr>
            <w:r w:rsidRPr="00FA66FB">
              <w:rPr>
                <w:rFonts w:cs="Times New Roman"/>
                <w:color w:val="auto"/>
                <w:sz w:val="22"/>
                <w:szCs w:val="22"/>
              </w:rPr>
              <w:t>Число передач КП</w:t>
            </w:r>
            <w:r>
              <w:rPr>
                <w:rFonts w:cs="Times New Roman"/>
                <w:color w:val="auto"/>
                <w:sz w:val="22"/>
                <w:szCs w:val="22"/>
              </w:rPr>
              <w:t xml:space="preserve">: не менее </w:t>
            </w:r>
            <w:r w:rsidRPr="00FA66FB">
              <w:rPr>
                <w:rFonts w:cs="Times New Roman"/>
                <w:color w:val="auto"/>
                <w:sz w:val="22"/>
                <w:szCs w:val="22"/>
              </w:rPr>
              <w:t>12</w:t>
            </w:r>
          </w:p>
          <w:p w14:paraId="01A0946A" w14:textId="4E76F22D" w:rsidR="00FA66FB" w:rsidRPr="00FA66FB" w:rsidRDefault="00FA66FB" w:rsidP="00FA66FB">
            <w:pPr>
              <w:divId w:val="1839156422"/>
              <w:rPr>
                <w:rFonts w:cs="Times New Roman"/>
                <w:color w:val="auto"/>
                <w:sz w:val="22"/>
                <w:szCs w:val="22"/>
              </w:rPr>
            </w:pPr>
            <w:r w:rsidRPr="00FA66FB">
              <w:rPr>
                <w:rFonts w:cs="Times New Roman"/>
                <w:color w:val="auto"/>
                <w:sz w:val="22"/>
                <w:szCs w:val="22"/>
              </w:rPr>
              <w:t>База</w:t>
            </w:r>
            <w:r>
              <w:rPr>
                <w:rFonts w:cs="Times New Roman"/>
                <w:color w:val="auto"/>
                <w:sz w:val="22"/>
                <w:szCs w:val="22"/>
              </w:rPr>
              <w:t xml:space="preserve">: не менее </w:t>
            </w:r>
            <w:r w:rsidRPr="00FA66FB">
              <w:rPr>
                <w:rFonts w:cs="Times New Roman"/>
                <w:color w:val="auto"/>
                <w:sz w:val="22"/>
                <w:szCs w:val="22"/>
              </w:rPr>
              <w:t xml:space="preserve">4400+1400 мм </w:t>
            </w:r>
          </w:p>
          <w:p w14:paraId="71645D3A" w14:textId="4CDC2479" w:rsidR="00FA66FB" w:rsidRPr="00FA66FB" w:rsidRDefault="00FA66FB" w:rsidP="00FA66FB">
            <w:pPr>
              <w:divId w:val="1839156422"/>
              <w:rPr>
                <w:rFonts w:cs="Times New Roman"/>
                <w:color w:val="auto"/>
                <w:sz w:val="22"/>
                <w:szCs w:val="22"/>
              </w:rPr>
            </w:pPr>
            <w:r w:rsidRPr="00FA66FB">
              <w:rPr>
                <w:rFonts w:cs="Times New Roman"/>
                <w:color w:val="auto"/>
                <w:sz w:val="22"/>
                <w:szCs w:val="22"/>
              </w:rPr>
              <w:t>Монтажный размер</w:t>
            </w:r>
            <w:r>
              <w:rPr>
                <w:rFonts w:cs="Times New Roman"/>
                <w:color w:val="auto"/>
                <w:sz w:val="22"/>
                <w:szCs w:val="22"/>
              </w:rPr>
              <w:t xml:space="preserve">: не менее </w:t>
            </w:r>
            <w:r w:rsidRPr="00FA66FB">
              <w:rPr>
                <w:rFonts w:cs="Times New Roman"/>
                <w:color w:val="auto"/>
                <w:sz w:val="22"/>
                <w:szCs w:val="22"/>
              </w:rPr>
              <w:t xml:space="preserve">6140 мм </w:t>
            </w:r>
          </w:p>
          <w:p w14:paraId="2E290BE7" w14:textId="59EA4CC0" w:rsidR="00FA66FB" w:rsidRPr="00FA66FB" w:rsidRDefault="00FA66FB" w:rsidP="00FA66FB">
            <w:pPr>
              <w:divId w:val="1839156422"/>
              <w:rPr>
                <w:rFonts w:cs="Times New Roman"/>
                <w:color w:val="auto"/>
                <w:sz w:val="22"/>
                <w:szCs w:val="22"/>
              </w:rPr>
            </w:pPr>
            <w:r w:rsidRPr="00FA66FB">
              <w:rPr>
                <w:rFonts w:cs="Times New Roman"/>
                <w:color w:val="auto"/>
                <w:sz w:val="22"/>
                <w:szCs w:val="22"/>
              </w:rPr>
              <w:t>Задний свес</w:t>
            </w:r>
            <w:r>
              <w:rPr>
                <w:rFonts w:cs="Times New Roman"/>
                <w:color w:val="auto"/>
                <w:sz w:val="22"/>
                <w:szCs w:val="22"/>
              </w:rPr>
              <w:t>: не менее</w:t>
            </w:r>
            <w:r w:rsidRPr="00FA66FB">
              <w:rPr>
                <w:rFonts w:cs="Times New Roman"/>
                <w:color w:val="auto"/>
                <w:sz w:val="22"/>
                <w:szCs w:val="22"/>
              </w:rPr>
              <w:t xml:space="preserve"> 1960</w:t>
            </w:r>
            <w:r>
              <w:rPr>
                <w:rFonts w:cs="Times New Roman"/>
                <w:color w:val="auto"/>
                <w:sz w:val="22"/>
                <w:szCs w:val="22"/>
              </w:rPr>
              <w:t xml:space="preserve"> </w:t>
            </w:r>
            <w:r w:rsidRPr="00FA66FB">
              <w:rPr>
                <w:rFonts w:cs="Times New Roman"/>
                <w:color w:val="auto"/>
                <w:sz w:val="22"/>
                <w:szCs w:val="22"/>
              </w:rPr>
              <w:t xml:space="preserve">мм </w:t>
            </w:r>
          </w:p>
          <w:p w14:paraId="056B8679" w14:textId="780C21B7" w:rsidR="00FA66FB" w:rsidRPr="00FA66FB" w:rsidRDefault="00FA66FB" w:rsidP="00FA66FB">
            <w:pPr>
              <w:divId w:val="1839156422"/>
              <w:rPr>
                <w:rFonts w:cs="Times New Roman"/>
                <w:color w:val="auto"/>
                <w:sz w:val="22"/>
                <w:szCs w:val="22"/>
              </w:rPr>
            </w:pPr>
            <w:r w:rsidRPr="00FA66FB">
              <w:rPr>
                <w:rFonts w:cs="Times New Roman"/>
                <w:color w:val="auto"/>
                <w:sz w:val="22"/>
                <w:szCs w:val="22"/>
              </w:rPr>
              <w:t>Передаточное число ведущих мостов</w:t>
            </w:r>
            <w:r>
              <w:rPr>
                <w:rFonts w:cs="Times New Roman"/>
                <w:color w:val="auto"/>
                <w:sz w:val="22"/>
                <w:szCs w:val="22"/>
              </w:rPr>
              <w:t xml:space="preserve">: </w:t>
            </w:r>
            <w:r w:rsidRPr="00FA66FB">
              <w:rPr>
                <w:rFonts w:cs="Times New Roman"/>
                <w:color w:val="auto"/>
                <w:sz w:val="22"/>
                <w:szCs w:val="22"/>
              </w:rPr>
              <w:t>5,33</w:t>
            </w:r>
          </w:p>
          <w:p w14:paraId="5AACC317" w14:textId="7FE9CD61" w:rsidR="00FA66FB" w:rsidRPr="00FA66FB" w:rsidRDefault="00FA66FB" w:rsidP="00FA66FB">
            <w:pPr>
              <w:divId w:val="1839156422"/>
              <w:rPr>
                <w:rFonts w:cs="Times New Roman"/>
                <w:color w:val="auto"/>
                <w:sz w:val="22"/>
                <w:szCs w:val="22"/>
              </w:rPr>
            </w:pPr>
            <w:r w:rsidRPr="00FA66FB">
              <w:rPr>
                <w:rFonts w:cs="Times New Roman"/>
                <w:color w:val="auto"/>
                <w:sz w:val="22"/>
                <w:szCs w:val="22"/>
              </w:rPr>
              <w:t>Тип сцепного устройства</w:t>
            </w:r>
            <w:r>
              <w:rPr>
                <w:rFonts w:cs="Times New Roman"/>
                <w:color w:val="auto"/>
                <w:sz w:val="22"/>
                <w:szCs w:val="22"/>
              </w:rPr>
              <w:t xml:space="preserve">: </w:t>
            </w:r>
            <w:proofErr w:type="spellStart"/>
            <w:r w:rsidRPr="00FA66FB">
              <w:rPr>
                <w:rFonts w:cs="Times New Roman"/>
                <w:color w:val="auto"/>
                <w:sz w:val="22"/>
                <w:szCs w:val="22"/>
              </w:rPr>
              <w:t>беззазорная</w:t>
            </w:r>
            <w:proofErr w:type="spellEnd"/>
            <w:r w:rsidRPr="00FA66FB">
              <w:rPr>
                <w:rFonts w:cs="Times New Roman"/>
                <w:color w:val="auto"/>
                <w:sz w:val="22"/>
                <w:szCs w:val="22"/>
              </w:rPr>
              <w:t xml:space="preserve"> сцепка</w:t>
            </w:r>
          </w:p>
          <w:p w14:paraId="7783B859" w14:textId="1DDD414A" w:rsidR="00FA66FB" w:rsidRDefault="00FA66FB" w:rsidP="00FA66FB">
            <w:pPr>
              <w:divId w:val="1839156422"/>
              <w:rPr>
                <w:rFonts w:cs="Times New Roman"/>
                <w:color w:val="auto"/>
                <w:sz w:val="22"/>
                <w:szCs w:val="22"/>
              </w:rPr>
            </w:pPr>
            <w:r w:rsidRPr="00FA66FB">
              <w:rPr>
                <w:rFonts w:cs="Times New Roman"/>
                <w:color w:val="auto"/>
                <w:sz w:val="22"/>
                <w:szCs w:val="22"/>
              </w:rPr>
              <w:t>Спальн</w:t>
            </w:r>
            <w:r w:rsidR="00C60605">
              <w:rPr>
                <w:rFonts w:cs="Times New Roman"/>
                <w:color w:val="auto"/>
                <w:sz w:val="22"/>
                <w:szCs w:val="22"/>
              </w:rPr>
              <w:t>ое место</w:t>
            </w:r>
            <w:r>
              <w:rPr>
                <w:rFonts w:cs="Times New Roman"/>
                <w:color w:val="auto"/>
                <w:sz w:val="22"/>
                <w:szCs w:val="22"/>
              </w:rPr>
              <w:t>: не менее 1</w:t>
            </w:r>
          </w:p>
          <w:p w14:paraId="4A668CEE" w14:textId="6DBA105A" w:rsidR="00C60605" w:rsidRPr="00FA66FB" w:rsidRDefault="00C60605" w:rsidP="00FA66FB">
            <w:pPr>
              <w:divId w:val="1839156422"/>
              <w:rPr>
                <w:rFonts w:cs="Times New Roman"/>
                <w:color w:val="auto"/>
                <w:sz w:val="22"/>
                <w:szCs w:val="22"/>
              </w:rPr>
            </w:pPr>
            <w:r>
              <w:rPr>
                <w:rFonts w:cs="Times New Roman"/>
                <w:color w:val="auto"/>
                <w:sz w:val="22"/>
                <w:szCs w:val="22"/>
              </w:rPr>
              <w:t>Сиденье: пневматическое</w:t>
            </w:r>
          </w:p>
          <w:p w14:paraId="134428C5" w14:textId="77777777" w:rsidR="00FA66FB" w:rsidRPr="00FA66FB" w:rsidRDefault="00FA66FB" w:rsidP="00FA66FB">
            <w:pPr>
              <w:divId w:val="1839156422"/>
              <w:rPr>
                <w:rFonts w:cs="Times New Roman"/>
                <w:color w:val="auto"/>
                <w:sz w:val="22"/>
                <w:szCs w:val="22"/>
              </w:rPr>
            </w:pPr>
            <w:r w:rsidRPr="00FA66FB">
              <w:rPr>
                <w:rFonts w:cs="Times New Roman"/>
                <w:color w:val="auto"/>
                <w:sz w:val="22"/>
                <w:szCs w:val="22"/>
              </w:rPr>
              <w:t xml:space="preserve">Допустимая нагрузка на переднюю ось, кг </w:t>
            </w:r>
          </w:p>
          <w:p w14:paraId="38DCB98D" w14:textId="77777777" w:rsidR="00FA66FB" w:rsidRPr="00FA66FB" w:rsidRDefault="00FA66FB" w:rsidP="00FA66FB">
            <w:pPr>
              <w:divId w:val="1839156422"/>
              <w:rPr>
                <w:rFonts w:cs="Times New Roman"/>
                <w:color w:val="auto"/>
                <w:sz w:val="22"/>
                <w:szCs w:val="22"/>
              </w:rPr>
            </w:pPr>
            <w:r w:rsidRPr="00FA66FB">
              <w:rPr>
                <w:rFonts w:cs="Times New Roman"/>
                <w:color w:val="auto"/>
                <w:sz w:val="22"/>
                <w:szCs w:val="22"/>
              </w:rPr>
              <w:t>7900</w:t>
            </w:r>
          </w:p>
          <w:p w14:paraId="06C7219B" w14:textId="77777777" w:rsidR="00FA66FB" w:rsidRPr="00FA66FB" w:rsidRDefault="00FA66FB" w:rsidP="00FA66FB">
            <w:pPr>
              <w:divId w:val="1839156422"/>
              <w:rPr>
                <w:rFonts w:cs="Times New Roman"/>
                <w:color w:val="auto"/>
                <w:sz w:val="22"/>
                <w:szCs w:val="22"/>
              </w:rPr>
            </w:pPr>
            <w:r w:rsidRPr="00FA66FB">
              <w:rPr>
                <w:rFonts w:cs="Times New Roman"/>
                <w:color w:val="auto"/>
                <w:sz w:val="22"/>
                <w:szCs w:val="22"/>
              </w:rPr>
              <w:t xml:space="preserve">Допустимая нагрузка на заднюю ось, кг </w:t>
            </w:r>
          </w:p>
          <w:p w14:paraId="2060E072" w14:textId="77777777" w:rsidR="00FA66FB" w:rsidRPr="00FA66FB" w:rsidRDefault="00FA66FB" w:rsidP="00FA66FB">
            <w:pPr>
              <w:divId w:val="1839156422"/>
              <w:rPr>
                <w:rFonts w:cs="Times New Roman"/>
                <w:color w:val="auto"/>
                <w:sz w:val="22"/>
                <w:szCs w:val="22"/>
              </w:rPr>
            </w:pPr>
            <w:r w:rsidRPr="00FA66FB">
              <w:rPr>
                <w:rFonts w:cs="Times New Roman"/>
                <w:color w:val="auto"/>
                <w:sz w:val="22"/>
                <w:szCs w:val="22"/>
              </w:rPr>
              <w:t>26000</w:t>
            </w:r>
          </w:p>
          <w:p w14:paraId="3F8F448A" w14:textId="6FDDC750" w:rsidR="00FA66FB" w:rsidRPr="00FA66FB" w:rsidRDefault="00FA66FB" w:rsidP="00FA66FB">
            <w:pPr>
              <w:divId w:val="1839156422"/>
              <w:rPr>
                <w:rFonts w:cs="Times New Roman"/>
                <w:color w:val="auto"/>
                <w:sz w:val="22"/>
                <w:szCs w:val="22"/>
              </w:rPr>
            </w:pPr>
            <w:r w:rsidRPr="00FA66FB">
              <w:rPr>
                <w:rFonts w:cs="Times New Roman"/>
                <w:color w:val="auto"/>
                <w:sz w:val="22"/>
                <w:szCs w:val="22"/>
              </w:rPr>
              <w:t>Объём топливного бака</w:t>
            </w:r>
            <w:r>
              <w:rPr>
                <w:rFonts w:cs="Times New Roman"/>
                <w:color w:val="auto"/>
                <w:sz w:val="22"/>
                <w:szCs w:val="22"/>
              </w:rPr>
              <w:t>: не менее 500</w:t>
            </w:r>
            <w:r w:rsidRPr="00FA66FB">
              <w:rPr>
                <w:rFonts w:cs="Times New Roman"/>
                <w:color w:val="auto"/>
                <w:sz w:val="22"/>
                <w:szCs w:val="22"/>
              </w:rPr>
              <w:t xml:space="preserve"> л </w:t>
            </w:r>
          </w:p>
          <w:p w14:paraId="10D6C307" w14:textId="50482BE8" w:rsidR="00FA66FB" w:rsidRPr="00FA66FB" w:rsidRDefault="00FA66FB" w:rsidP="00FA66FB">
            <w:pPr>
              <w:divId w:val="1839156422"/>
              <w:rPr>
                <w:rFonts w:cs="Times New Roman"/>
                <w:color w:val="auto"/>
                <w:sz w:val="22"/>
                <w:szCs w:val="22"/>
              </w:rPr>
            </w:pPr>
            <w:r w:rsidRPr="00FA66FB">
              <w:rPr>
                <w:rFonts w:cs="Times New Roman"/>
                <w:color w:val="auto"/>
                <w:sz w:val="22"/>
                <w:szCs w:val="22"/>
              </w:rPr>
              <w:t>Подвеска</w:t>
            </w:r>
            <w:r>
              <w:rPr>
                <w:rFonts w:cs="Times New Roman"/>
                <w:color w:val="auto"/>
                <w:sz w:val="22"/>
                <w:szCs w:val="22"/>
              </w:rPr>
              <w:t xml:space="preserve">: </w:t>
            </w:r>
            <w:r w:rsidRPr="00FA66FB">
              <w:rPr>
                <w:rFonts w:cs="Times New Roman"/>
                <w:color w:val="auto"/>
                <w:sz w:val="22"/>
                <w:szCs w:val="22"/>
              </w:rPr>
              <w:t>рессорная</w:t>
            </w:r>
          </w:p>
          <w:p w14:paraId="3DD78457" w14:textId="320EA75E" w:rsidR="00FA66FB" w:rsidRPr="00FA66FB" w:rsidRDefault="00FA66FB" w:rsidP="00FA66FB">
            <w:pPr>
              <w:divId w:val="1839156422"/>
              <w:rPr>
                <w:rFonts w:cs="Times New Roman"/>
                <w:color w:val="auto"/>
                <w:sz w:val="22"/>
                <w:szCs w:val="22"/>
              </w:rPr>
            </w:pPr>
            <w:r w:rsidRPr="00FA66FB">
              <w:rPr>
                <w:rFonts w:cs="Times New Roman"/>
                <w:color w:val="auto"/>
                <w:sz w:val="22"/>
                <w:szCs w:val="22"/>
              </w:rPr>
              <w:t>Размер шин</w:t>
            </w:r>
            <w:r>
              <w:rPr>
                <w:rFonts w:cs="Times New Roman"/>
                <w:color w:val="auto"/>
                <w:sz w:val="22"/>
                <w:szCs w:val="22"/>
              </w:rPr>
              <w:t xml:space="preserve">: </w:t>
            </w:r>
            <w:r w:rsidRPr="00FA66FB">
              <w:rPr>
                <w:rFonts w:cs="Times New Roman"/>
                <w:color w:val="auto"/>
                <w:sz w:val="22"/>
                <w:szCs w:val="22"/>
              </w:rPr>
              <w:t>16.00R20</w:t>
            </w:r>
          </w:p>
          <w:p w14:paraId="09EF4359" w14:textId="77777777" w:rsidR="00762047" w:rsidRDefault="00FA66FB" w:rsidP="00FA66FB">
            <w:pPr>
              <w:divId w:val="1839156422"/>
              <w:rPr>
                <w:rFonts w:cs="Times New Roman"/>
                <w:color w:val="auto"/>
                <w:sz w:val="22"/>
                <w:szCs w:val="22"/>
              </w:rPr>
            </w:pPr>
            <w:proofErr w:type="spellStart"/>
            <w:r w:rsidRPr="00FA66FB">
              <w:rPr>
                <w:rFonts w:cs="Times New Roman"/>
                <w:color w:val="auto"/>
                <w:sz w:val="22"/>
                <w:szCs w:val="22"/>
              </w:rPr>
              <w:t>Oшиновка</w:t>
            </w:r>
            <w:proofErr w:type="spellEnd"/>
            <w:r>
              <w:rPr>
                <w:rFonts w:cs="Times New Roman"/>
                <w:color w:val="auto"/>
                <w:sz w:val="22"/>
                <w:szCs w:val="22"/>
              </w:rPr>
              <w:t xml:space="preserve">: </w:t>
            </w:r>
            <w:r w:rsidRPr="00FA66FB">
              <w:rPr>
                <w:rFonts w:cs="Times New Roman"/>
                <w:color w:val="auto"/>
                <w:sz w:val="22"/>
                <w:szCs w:val="22"/>
              </w:rPr>
              <w:t>односкатная</w:t>
            </w:r>
          </w:p>
          <w:p w14:paraId="6EAC213B" w14:textId="77777777" w:rsidR="00B20C77" w:rsidRDefault="00B20C77" w:rsidP="00FA66FB">
            <w:pPr>
              <w:divId w:val="1839156422"/>
              <w:rPr>
                <w:rFonts w:cs="Times New Roman"/>
                <w:b/>
                <w:bCs/>
                <w:color w:val="auto"/>
                <w:sz w:val="22"/>
                <w:szCs w:val="22"/>
              </w:rPr>
            </w:pPr>
            <w:r w:rsidRPr="00870902">
              <w:rPr>
                <w:rFonts w:cs="Times New Roman"/>
                <w:b/>
                <w:bCs/>
                <w:color w:val="auto"/>
                <w:sz w:val="22"/>
                <w:szCs w:val="22"/>
              </w:rPr>
              <w:t>Технические характеристики</w:t>
            </w:r>
            <w:r>
              <w:rPr>
                <w:rFonts w:cs="Times New Roman"/>
                <w:b/>
                <w:bCs/>
                <w:color w:val="auto"/>
                <w:sz w:val="22"/>
                <w:szCs w:val="22"/>
              </w:rPr>
              <w:t xml:space="preserve"> </w:t>
            </w:r>
            <w:proofErr w:type="spellStart"/>
            <w:r>
              <w:rPr>
                <w:rFonts w:cs="Times New Roman"/>
                <w:b/>
                <w:bCs/>
                <w:color w:val="auto"/>
                <w:sz w:val="22"/>
                <w:szCs w:val="22"/>
              </w:rPr>
              <w:t>с</w:t>
            </w:r>
            <w:r w:rsidRPr="00B20C77">
              <w:rPr>
                <w:rFonts w:cs="Times New Roman"/>
                <w:b/>
                <w:bCs/>
                <w:color w:val="auto"/>
                <w:sz w:val="22"/>
                <w:szCs w:val="22"/>
              </w:rPr>
              <w:t>ортиментовозная</w:t>
            </w:r>
            <w:proofErr w:type="spellEnd"/>
            <w:r w:rsidRPr="00B20C77">
              <w:rPr>
                <w:rFonts w:cs="Times New Roman"/>
                <w:b/>
                <w:bCs/>
                <w:color w:val="auto"/>
                <w:sz w:val="22"/>
                <w:szCs w:val="22"/>
              </w:rPr>
              <w:t xml:space="preserve"> площадк</w:t>
            </w:r>
            <w:r>
              <w:rPr>
                <w:rFonts w:cs="Times New Roman"/>
                <w:b/>
                <w:bCs/>
                <w:color w:val="auto"/>
                <w:sz w:val="22"/>
                <w:szCs w:val="22"/>
              </w:rPr>
              <w:t>и (</w:t>
            </w:r>
            <w:r w:rsidRPr="00B20C77">
              <w:rPr>
                <w:rFonts w:cs="Times New Roman"/>
                <w:b/>
                <w:bCs/>
                <w:color w:val="auto"/>
                <w:sz w:val="22"/>
                <w:szCs w:val="22"/>
              </w:rPr>
              <w:t>надстройка)</w:t>
            </w:r>
            <w:r>
              <w:rPr>
                <w:rFonts w:cs="Times New Roman"/>
                <w:b/>
                <w:bCs/>
                <w:color w:val="auto"/>
                <w:sz w:val="22"/>
                <w:szCs w:val="22"/>
              </w:rPr>
              <w:t>:</w:t>
            </w:r>
          </w:p>
          <w:p w14:paraId="27E06B36" w14:textId="591A030C" w:rsidR="00B20C77" w:rsidRPr="00B20C77" w:rsidRDefault="00B20C77" w:rsidP="00B20C77">
            <w:pPr>
              <w:divId w:val="1839156422"/>
              <w:rPr>
                <w:rFonts w:cs="Times New Roman"/>
                <w:color w:val="auto"/>
                <w:sz w:val="22"/>
                <w:szCs w:val="22"/>
              </w:rPr>
            </w:pPr>
            <w:r w:rsidRPr="00B20C77">
              <w:rPr>
                <w:rFonts w:cs="Times New Roman"/>
                <w:color w:val="auto"/>
                <w:sz w:val="22"/>
                <w:szCs w:val="22"/>
              </w:rPr>
              <w:t>Длина площадки</w:t>
            </w:r>
            <w:r>
              <w:rPr>
                <w:rFonts w:cs="Times New Roman"/>
                <w:color w:val="auto"/>
                <w:sz w:val="22"/>
                <w:szCs w:val="22"/>
              </w:rPr>
              <w:t>: не менее</w:t>
            </w:r>
            <w:r w:rsidRPr="00B20C77">
              <w:rPr>
                <w:rFonts w:cs="Times New Roman"/>
                <w:color w:val="auto"/>
                <w:sz w:val="22"/>
                <w:szCs w:val="22"/>
              </w:rPr>
              <w:t xml:space="preserve"> 6</w:t>
            </w:r>
            <w:r>
              <w:rPr>
                <w:rFonts w:cs="Times New Roman"/>
                <w:color w:val="auto"/>
                <w:sz w:val="22"/>
                <w:szCs w:val="22"/>
              </w:rPr>
              <w:t xml:space="preserve">495 </w:t>
            </w:r>
            <w:r w:rsidRPr="00B20C77">
              <w:rPr>
                <w:rFonts w:cs="Times New Roman"/>
                <w:color w:val="auto"/>
                <w:sz w:val="22"/>
                <w:szCs w:val="22"/>
              </w:rPr>
              <w:t>мм</w:t>
            </w:r>
          </w:p>
          <w:p w14:paraId="677DB4CE" w14:textId="55F3C810" w:rsidR="00B20C77" w:rsidRPr="00B20C77" w:rsidRDefault="00B20C77" w:rsidP="00B20C77">
            <w:pPr>
              <w:divId w:val="1839156422"/>
              <w:rPr>
                <w:rFonts w:cs="Times New Roman"/>
                <w:color w:val="auto"/>
                <w:sz w:val="22"/>
                <w:szCs w:val="22"/>
              </w:rPr>
            </w:pPr>
            <w:r w:rsidRPr="00B20C77">
              <w:rPr>
                <w:rFonts w:cs="Times New Roman"/>
                <w:color w:val="auto"/>
                <w:sz w:val="22"/>
                <w:szCs w:val="22"/>
              </w:rPr>
              <w:t>Высота коников</w:t>
            </w:r>
            <w:r>
              <w:rPr>
                <w:rFonts w:cs="Times New Roman"/>
                <w:color w:val="auto"/>
                <w:sz w:val="22"/>
                <w:szCs w:val="22"/>
              </w:rPr>
              <w:t xml:space="preserve">: не менее </w:t>
            </w:r>
            <w:r w:rsidRPr="00B20C77">
              <w:rPr>
                <w:rFonts w:cs="Times New Roman"/>
                <w:color w:val="auto"/>
                <w:sz w:val="22"/>
                <w:szCs w:val="22"/>
              </w:rPr>
              <w:t>2210</w:t>
            </w:r>
            <w:r>
              <w:rPr>
                <w:rFonts w:cs="Times New Roman"/>
                <w:color w:val="auto"/>
                <w:sz w:val="22"/>
                <w:szCs w:val="22"/>
              </w:rPr>
              <w:t xml:space="preserve"> </w:t>
            </w:r>
            <w:r w:rsidRPr="00B20C77">
              <w:rPr>
                <w:rFonts w:cs="Times New Roman"/>
                <w:color w:val="auto"/>
                <w:sz w:val="22"/>
                <w:szCs w:val="22"/>
              </w:rPr>
              <w:t>мм</w:t>
            </w:r>
          </w:p>
          <w:p w14:paraId="4E0F4EE4" w14:textId="77777777" w:rsidR="00B20C77" w:rsidRDefault="00B20C77" w:rsidP="00B20C77">
            <w:pPr>
              <w:divId w:val="1839156422"/>
              <w:rPr>
                <w:rFonts w:cs="Times New Roman"/>
                <w:color w:val="auto"/>
                <w:sz w:val="22"/>
                <w:szCs w:val="22"/>
              </w:rPr>
            </w:pPr>
            <w:r w:rsidRPr="00B20C77">
              <w:rPr>
                <w:rFonts w:cs="Times New Roman"/>
                <w:i/>
                <w:iCs/>
                <w:color w:val="auto"/>
                <w:sz w:val="22"/>
                <w:szCs w:val="22"/>
              </w:rPr>
              <w:t>Коники:</w:t>
            </w:r>
            <w:r>
              <w:rPr>
                <w:rFonts w:cs="Times New Roman"/>
                <w:color w:val="auto"/>
                <w:sz w:val="22"/>
                <w:szCs w:val="22"/>
              </w:rPr>
              <w:t xml:space="preserve"> </w:t>
            </w:r>
          </w:p>
          <w:p w14:paraId="2C5E02BD" w14:textId="2D9BD38B" w:rsidR="00B20C77" w:rsidRDefault="00B20C77" w:rsidP="00B20C77">
            <w:pPr>
              <w:divId w:val="1839156422"/>
              <w:rPr>
                <w:rFonts w:cs="Times New Roman"/>
                <w:color w:val="auto"/>
                <w:sz w:val="22"/>
                <w:szCs w:val="22"/>
              </w:rPr>
            </w:pPr>
            <w:r w:rsidRPr="00B20C77">
              <w:rPr>
                <w:rFonts w:cs="Times New Roman"/>
                <w:color w:val="auto"/>
                <w:sz w:val="22"/>
                <w:szCs w:val="22"/>
              </w:rPr>
              <w:t xml:space="preserve">Труба </w:t>
            </w:r>
            <w:r>
              <w:rPr>
                <w:rFonts w:cs="Times New Roman"/>
                <w:color w:val="auto"/>
                <w:sz w:val="22"/>
                <w:szCs w:val="22"/>
              </w:rPr>
              <w:t xml:space="preserve">не менее </w:t>
            </w:r>
            <w:r w:rsidRPr="00B20C77">
              <w:rPr>
                <w:rFonts w:cs="Times New Roman"/>
                <w:color w:val="auto"/>
                <w:sz w:val="22"/>
                <w:szCs w:val="22"/>
              </w:rPr>
              <w:t xml:space="preserve">120х120 мм. </w:t>
            </w:r>
          </w:p>
          <w:p w14:paraId="31EFB3FB" w14:textId="3F6178CD" w:rsidR="00B20C77" w:rsidRPr="00B20C77" w:rsidRDefault="00B20C77" w:rsidP="00B20C77">
            <w:pPr>
              <w:divId w:val="1839156422"/>
              <w:rPr>
                <w:rFonts w:cs="Times New Roman"/>
                <w:color w:val="auto"/>
                <w:sz w:val="22"/>
                <w:szCs w:val="22"/>
              </w:rPr>
            </w:pPr>
            <w:r>
              <w:rPr>
                <w:rFonts w:cs="Times New Roman"/>
                <w:color w:val="auto"/>
                <w:sz w:val="22"/>
                <w:szCs w:val="22"/>
              </w:rPr>
              <w:t>М</w:t>
            </w:r>
            <w:r w:rsidRPr="00B20C77">
              <w:rPr>
                <w:rFonts w:cs="Times New Roman"/>
                <w:color w:val="auto"/>
                <w:sz w:val="22"/>
                <w:szCs w:val="22"/>
              </w:rPr>
              <w:t>атериал сталь 09Г2С,</w:t>
            </w:r>
          </w:p>
          <w:p w14:paraId="5C8E39E5" w14:textId="31E63A2D" w:rsidR="00B20C77" w:rsidRPr="00B20C77" w:rsidRDefault="00B20C77" w:rsidP="00B20C77">
            <w:pPr>
              <w:divId w:val="1839156422"/>
              <w:rPr>
                <w:rFonts w:cs="Times New Roman"/>
                <w:color w:val="auto"/>
                <w:sz w:val="22"/>
                <w:szCs w:val="22"/>
              </w:rPr>
            </w:pPr>
            <w:r>
              <w:rPr>
                <w:rFonts w:cs="Times New Roman"/>
                <w:color w:val="auto"/>
                <w:sz w:val="22"/>
                <w:szCs w:val="22"/>
              </w:rPr>
              <w:t>К</w:t>
            </w:r>
            <w:r w:rsidRPr="00B20C77">
              <w:rPr>
                <w:rFonts w:cs="Times New Roman"/>
                <w:color w:val="auto"/>
                <w:sz w:val="22"/>
                <w:szCs w:val="22"/>
              </w:rPr>
              <w:t>оники съемные с лебедками для стяжки груза</w:t>
            </w:r>
          </w:p>
          <w:p w14:paraId="574FF815" w14:textId="5B60CCE5" w:rsidR="00B20C77" w:rsidRDefault="00B20C77" w:rsidP="00B20C77">
            <w:pPr>
              <w:divId w:val="1839156422"/>
              <w:rPr>
                <w:rFonts w:cs="Times New Roman"/>
                <w:i/>
                <w:iCs/>
                <w:color w:val="auto"/>
                <w:sz w:val="22"/>
                <w:szCs w:val="22"/>
              </w:rPr>
            </w:pPr>
            <w:proofErr w:type="spellStart"/>
            <w:r w:rsidRPr="00B20C77">
              <w:rPr>
                <w:rFonts w:cs="Times New Roman"/>
                <w:i/>
                <w:iCs/>
                <w:color w:val="auto"/>
                <w:sz w:val="22"/>
                <w:szCs w:val="22"/>
              </w:rPr>
              <w:t>Надрамник</w:t>
            </w:r>
            <w:proofErr w:type="spellEnd"/>
            <w:r>
              <w:rPr>
                <w:rFonts w:cs="Times New Roman"/>
                <w:i/>
                <w:iCs/>
                <w:color w:val="auto"/>
                <w:sz w:val="22"/>
                <w:szCs w:val="22"/>
              </w:rPr>
              <w:t>:</w:t>
            </w:r>
          </w:p>
          <w:p w14:paraId="4E2EF34E" w14:textId="0FB37060" w:rsidR="00B20C77" w:rsidRPr="00B20C77" w:rsidRDefault="00B20C77" w:rsidP="00B20C77">
            <w:pPr>
              <w:divId w:val="1839156422"/>
              <w:rPr>
                <w:rFonts w:cs="Times New Roman"/>
                <w:color w:val="auto"/>
                <w:sz w:val="22"/>
                <w:szCs w:val="22"/>
              </w:rPr>
            </w:pPr>
            <w:r w:rsidRPr="00B20C77">
              <w:rPr>
                <w:rFonts w:cs="Times New Roman"/>
                <w:color w:val="auto"/>
                <w:sz w:val="22"/>
                <w:szCs w:val="22"/>
              </w:rPr>
              <w:t>С элементами усиления</w:t>
            </w:r>
            <w:r>
              <w:rPr>
                <w:rFonts w:cs="Times New Roman"/>
                <w:color w:val="auto"/>
                <w:sz w:val="22"/>
                <w:szCs w:val="22"/>
              </w:rPr>
              <w:t>:</w:t>
            </w:r>
          </w:p>
          <w:p w14:paraId="4ED61B46" w14:textId="77777777" w:rsidR="00B20C77" w:rsidRDefault="00B20C77" w:rsidP="00B20C77">
            <w:pPr>
              <w:divId w:val="1839156422"/>
              <w:rPr>
                <w:rFonts w:cs="Times New Roman"/>
                <w:color w:val="auto"/>
                <w:sz w:val="22"/>
                <w:szCs w:val="22"/>
              </w:rPr>
            </w:pPr>
            <w:r>
              <w:rPr>
                <w:rFonts w:cs="Times New Roman"/>
                <w:color w:val="auto"/>
                <w:sz w:val="22"/>
                <w:szCs w:val="22"/>
              </w:rPr>
              <w:t>И</w:t>
            </w:r>
            <w:r w:rsidRPr="00B20C77">
              <w:rPr>
                <w:rFonts w:cs="Times New Roman"/>
                <w:color w:val="auto"/>
                <w:sz w:val="22"/>
                <w:szCs w:val="22"/>
              </w:rPr>
              <w:t>зготовлен из трубы</w:t>
            </w:r>
            <w:r>
              <w:rPr>
                <w:rFonts w:cs="Times New Roman"/>
                <w:color w:val="auto"/>
                <w:sz w:val="22"/>
                <w:szCs w:val="22"/>
              </w:rPr>
              <w:t>: не менее</w:t>
            </w:r>
            <w:r w:rsidRPr="00B20C77">
              <w:rPr>
                <w:rFonts w:cs="Times New Roman"/>
                <w:color w:val="auto"/>
                <w:sz w:val="22"/>
                <w:szCs w:val="22"/>
              </w:rPr>
              <w:t xml:space="preserve"> 160х80х6 мм </w:t>
            </w:r>
          </w:p>
          <w:p w14:paraId="2BA15EC9" w14:textId="6B042E81" w:rsidR="00B20C77" w:rsidRDefault="00B20C77" w:rsidP="00B20C77">
            <w:pPr>
              <w:divId w:val="1839156422"/>
              <w:rPr>
                <w:rFonts w:cs="Times New Roman"/>
                <w:color w:val="auto"/>
                <w:sz w:val="22"/>
                <w:szCs w:val="22"/>
              </w:rPr>
            </w:pPr>
            <w:r>
              <w:rPr>
                <w:rFonts w:cs="Times New Roman"/>
                <w:color w:val="auto"/>
                <w:sz w:val="22"/>
                <w:szCs w:val="22"/>
              </w:rPr>
              <w:t xml:space="preserve">Материал: </w:t>
            </w:r>
            <w:r w:rsidRPr="00B20C77">
              <w:rPr>
                <w:rFonts w:cs="Times New Roman"/>
                <w:color w:val="auto"/>
                <w:sz w:val="22"/>
                <w:szCs w:val="22"/>
              </w:rPr>
              <w:t>сталь 09Г2С.</w:t>
            </w:r>
          </w:p>
          <w:p w14:paraId="173CDE1D" w14:textId="75DEE1D6" w:rsidR="008F0011" w:rsidRPr="008F0011" w:rsidRDefault="008F0011" w:rsidP="008F0011">
            <w:pPr>
              <w:divId w:val="1839156422"/>
              <w:rPr>
                <w:rFonts w:cs="Times New Roman"/>
                <w:color w:val="auto"/>
                <w:sz w:val="22"/>
                <w:szCs w:val="22"/>
              </w:rPr>
            </w:pPr>
            <w:r>
              <w:rPr>
                <w:rFonts w:cs="Times New Roman"/>
                <w:color w:val="auto"/>
                <w:sz w:val="22"/>
                <w:szCs w:val="22"/>
              </w:rPr>
              <w:t>В</w:t>
            </w:r>
            <w:r w:rsidRPr="008F0011">
              <w:rPr>
                <w:rFonts w:cs="Times New Roman"/>
                <w:color w:val="auto"/>
                <w:sz w:val="22"/>
                <w:szCs w:val="22"/>
              </w:rPr>
              <w:t xml:space="preserve"> месте установки КМУ установлены щеки усиления</w:t>
            </w:r>
          </w:p>
          <w:p w14:paraId="1A78F603" w14:textId="1E9A150C" w:rsidR="008F0011" w:rsidRPr="00B20C77" w:rsidRDefault="008F0011" w:rsidP="008F0011">
            <w:pPr>
              <w:divId w:val="1839156422"/>
              <w:rPr>
                <w:rFonts w:cs="Times New Roman"/>
                <w:color w:val="auto"/>
                <w:sz w:val="22"/>
                <w:szCs w:val="22"/>
              </w:rPr>
            </w:pPr>
            <w:r>
              <w:rPr>
                <w:rFonts w:cs="Times New Roman"/>
                <w:color w:val="auto"/>
                <w:sz w:val="22"/>
                <w:szCs w:val="22"/>
              </w:rPr>
              <w:t>Т</w:t>
            </w:r>
            <w:r w:rsidRPr="008F0011">
              <w:rPr>
                <w:rFonts w:cs="Times New Roman"/>
                <w:color w:val="auto"/>
                <w:sz w:val="22"/>
                <w:szCs w:val="22"/>
              </w:rPr>
              <w:t>олщиной не менее 8 мм</w:t>
            </w:r>
          </w:p>
          <w:p w14:paraId="51DC32B0" w14:textId="0FA7C485" w:rsidR="008F0011" w:rsidRDefault="00B20C77" w:rsidP="00B20C77">
            <w:pPr>
              <w:divId w:val="1839156422"/>
              <w:rPr>
                <w:rFonts w:cs="Times New Roman"/>
                <w:color w:val="auto"/>
                <w:sz w:val="22"/>
                <w:szCs w:val="22"/>
              </w:rPr>
            </w:pPr>
            <w:r w:rsidRPr="008F0011">
              <w:rPr>
                <w:rFonts w:cs="Times New Roman"/>
                <w:i/>
                <w:iCs/>
                <w:color w:val="auto"/>
                <w:sz w:val="22"/>
                <w:szCs w:val="22"/>
              </w:rPr>
              <w:lastRenderedPageBreak/>
              <w:t>Настил пола</w:t>
            </w:r>
            <w:r w:rsidR="00474776" w:rsidRPr="008F0011">
              <w:rPr>
                <w:rFonts w:cs="Times New Roman"/>
                <w:i/>
                <w:iCs/>
                <w:color w:val="auto"/>
                <w:sz w:val="22"/>
                <w:szCs w:val="22"/>
              </w:rPr>
              <w:t xml:space="preserve">: </w:t>
            </w:r>
            <w:r w:rsidR="008F0011" w:rsidRPr="008F0011">
              <w:rPr>
                <w:rFonts w:cs="Times New Roman"/>
                <w:color w:val="auto"/>
                <w:sz w:val="22"/>
                <w:szCs w:val="22"/>
              </w:rPr>
              <w:t>Частичный, (по</w:t>
            </w:r>
            <w:r w:rsidR="008F0011">
              <w:rPr>
                <w:rFonts w:cs="Times New Roman"/>
                <w:color w:val="auto"/>
                <w:sz w:val="22"/>
                <w:szCs w:val="22"/>
              </w:rPr>
              <w:t xml:space="preserve"> </w:t>
            </w:r>
            <w:r w:rsidRPr="00B20C77">
              <w:rPr>
                <w:rFonts w:cs="Times New Roman"/>
                <w:color w:val="auto"/>
                <w:sz w:val="22"/>
                <w:szCs w:val="22"/>
              </w:rPr>
              <w:t>раме и над баком с навесным</w:t>
            </w:r>
            <w:r w:rsidR="008F0011">
              <w:rPr>
                <w:rFonts w:cs="Times New Roman"/>
                <w:color w:val="auto"/>
                <w:sz w:val="22"/>
                <w:szCs w:val="22"/>
              </w:rPr>
              <w:t xml:space="preserve"> </w:t>
            </w:r>
            <w:r w:rsidRPr="00B20C77">
              <w:rPr>
                <w:rFonts w:cs="Times New Roman"/>
                <w:color w:val="auto"/>
                <w:sz w:val="22"/>
                <w:szCs w:val="22"/>
              </w:rPr>
              <w:t>оборудованием), изготовлен из рифленой стали</w:t>
            </w:r>
            <w:r w:rsidR="008F0011">
              <w:rPr>
                <w:rFonts w:cs="Times New Roman"/>
                <w:color w:val="auto"/>
                <w:sz w:val="22"/>
                <w:szCs w:val="22"/>
              </w:rPr>
              <w:t xml:space="preserve"> </w:t>
            </w:r>
          </w:p>
          <w:p w14:paraId="6FC48FB0" w14:textId="403930AF" w:rsidR="00B20C77" w:rsidRDefault="008F0011" w:rsidP="00B20C77">
            <w:pPr>
              <w:divId w:val="1839156422"/>
              <w:rPr>
                <w:rFonts w:cs="Times New Roman"/>
                <w:color w:val="auto"/>
                <w:sz w:val="22"/>
                <w:szCs w:val="22"/>
              </w:rPr>
            </w:pPr>
            <w:r>
              <w:rPr>
                <w:rFonts w:cs="Times New Roman"/>
                <w:color w:val="auto"/>
                <w:sz w:val="22"/>
                <w:szCs w:val="22"/>
              </w:rPr>
              <w:t>Т</w:t>
            </w:r>
            <w:r w:rsidR="00B20C77" w:rsidRPr="00B20C77">
              <w:rPr>
                <w:rFonts w:cs="Times New Roman"/>
                <w:color w:val="auto"/>
                <w:sz w:val="22"/>
                <w:szCs w:val="22"/>
              </w:rPr>
              <w:t>олщиной</w:t>
            </w:r>
            <w:r>
              <w:rPr>
                <w:rFonts w:cs="Times New Roman"/>
                <w:color w:val="auto"/>
                <w:sz w:val="22"/>
                <w:szCs w:val="22"/>
              </w:rPr>
              <w:t>: не менее</w:t>
            </w:r>
            <w:r w:rsidR="00B20C77" w:rsidRPr="00B20C77">
              <w:rPr>
                <w:rFonts w:cs="Times New Roman"/>
                <w:color w:val="auto"/>
                <w:sz w:val="22"/>
                <w:szCs w:val="22"/>
              </w:rPr>
              <w:t xml:space="preserve"> 3 мм</w:t>
            </w:r>
          </w:p>
          <w:p w14:paraId="6D0D84C2" w14:textId="2C364303" w:rsidR="008F0011" w:rsidRPr="00B20C77" w:rsidRDefault="008F0011" w:rsidP="00B20C77">
            <w:pPr>
              <w:divId w:val="1839156422"/>
              <w:rPr>
                <w:rFonts w:cs="Times New Roman"/>
                <w:color w:val="auto"/>
                <w:sz w:val="22"/>
                <w:szCs w:val="22"/>
              </w:rPr>
            </w:pPr>
            <w:r w:rsidRPr="008F0011">
              <w:rPr>
                <w:rFonts w:cs="Times New Roman"/>
                <w:color w:val="auto"/>
                <w:sz w:val="22"/>
                <w:szCs w:val="22"/>
              </w:rPr>
              <w:t>Ограждение кабины</w:t>
            </w:r>
            <w:r>
              <w:rPr>
                <w:rFonts w:cs="Times New Roman"/>
                <w:color w:val="auto"/>
                <w:sz w:val="22"/>
                <w:szCs w:val="22"/>
              </w:rPr>
              <w:t>:</w:t>
            </w:r>
          </w:p>
          <w:p w14:paraId="62C946DA" w14:textId="67240FFF" w:rsidR="00B20C77" w:rsidRPr="00B20C77" w:rsidRDefault="00B20C77" w:rsidP="00B20C77">
            <w:pPr>
              <w:divId w:val="1839156422"/>
              <w:rPr>
                <w:rFonts w:cs="Times New Roman"/>
                <w:color w:val="auto"/>
                <w:sz w:val="22"/>
                <w:szCs w:val="22"/>
              </w:rPr>
            </w:pPr>
            <w:r w:rsidRPr="00B20C77">
              <w:rPr>
                <w:rFonts w:cs="Times New Roman"/>
                <w:color w:val="auto"/>
                <w:sz w:val="22"/>
                <w:szCs w:val="22"/>
              </w:rPr>
              <w:t>Съемный передний щит с ловушкой под грейфер</w:t>
            </w:r>
          </w:p>
          <w:p w14:paraId="2BDCD97B" w14:textId="77777777" w:rsidR="00B20C77" w:rsidRDefault="008F0011" w:rsidP="008F0011">
            <w:pPr>
              <w:divId w:val="1839156422"/>
              <w:rPr>
                <w:rFonts w:cs="Times New Roman"/>
                <w:color w:val="auto"/>
                <w:sz w:val="22"/>
                <w:szCs w:val="22"/>
              </w:rPr>
            </w:pPr>
            <w:r w:rsidRPr="008F0011">
              <w:rPr>
                <w:rFonts w:cs="Times New Roman"/>
                <w:i/>
                <w:iCs/>
                <w:color w:val="auto"/>
                <w:sz w:val="22"/>
                <w:szCs w:val="22"/>
              </w:rPr>
              <w:t>ДЗК:</w:t>
            </w:r>
            <w:r w:rsidRPr="00B20C77">
              <w:rPr>
                <w:rFonts w:cs="Times New Roman"/>
                <w:color w:val="auto"/>
                <w:sz w:val="22"/>
                <w:szCs w:val="22"/>
              </w:rPr>
              <w:t xml:space="preserve"> </w:t>
            </w:r>
            <w:r w:rsidR="00B20C77" w:rsidRPr="00B20C77">
              <w:rPr>
                <w:rFonts w:cs="Times New Roman"/>
                <w:color w:val="auto"/>
                <w:sz w:val="22"/>
                <w:szCs w:val="22"/>
              </w:rPr>
              <w:t>Крепление запасного колеса - технологически на</w:t>
            </w:r>
            <w:r>
              <w:rPr>
                <w:rFonts w:cs="Times New Roman"/>
                <w:color w:val="auto"/>
                <w:sz w:val="22"/>
                <w:szCs w:val="22"/>
              </w:rPr>
              <w:t xml:space="preserve"> </w:t>
            </w:r>
            <w:r w:rsidR="00B20C77" w:rsidRPr="00B20C77">
              <w:rPr>
                <w:rFonts w:cs="Times New Roman"/>
                <w:color w:val="auto"/>
                <w:sz w:val="22"/>
                <w:szCs w:val="22"/>
              </w:rPr>
              <w:t>площадке</w:t>
            </w:r>
          </w:p>
          <w:p w14:paraId="4D13B5D2" w14:textId="77777777" w:rsidR="008F0011" w:rsidRDefault="00ED66D6" w:rsidP="008F0011">
            <w:pPr>
              <w:divId w:val="1839156422"/>
              <w:rPr>
                <w:rFonts w:cs="Times New Roman"/>
                <w:b/>
                <w:bCs/>
                <w:color w:val="auto"/>
                <w:sz w:val="22"/>
                <w:szCs w:val="22"/>
              </w:rPr>
            </w:pPr>
            <w:r w:rsidRPr="00ED66D6">
              <w:rPr>
                <w:rFonts w:cs="Times New Roman"/>
                <w:b/>
                <w:bCs/>
                <w:color w:val="auto"/>
                <w:sz w:val="22"/>
                <w:szCs w:val="22"/>
              </w:rPr>
              <w:t>Технические характеристики Гидроманипулятора:</w:t>
            </w:r>
          </w:p>
          <w:p w14:paraId="05536978" w14:textId="5FEE0525" w:rsidR="00ED66D6" w:rsidRPr="00ED66D6" w:rsidRDefault="00ED66D6" w:rsidP="00ED66D6">
            <w:pPr>
              <w:divId w:val="1839156422"/>
              <w:rPr>
                <w:rFonts w:cs="Times New Roman"/>
                <w:color w:val="auto"/>
                <w:sz w:val="22"/>
                <w:szCs w:val="22"/>
              </w:rPr>
            </w:pPr>
            <w:r w:rsidRPr="00ED66D6">
              <w:rPr>
                <w:rFonts w:cs="Times New Roman"/>
                <w:color w:val="auto"/>
                <w:sz w:val="22"/>
                <w:szCs w:val="22"/>
              </w:rPr>
              <w:t>Грузовой момент</w:t>
            </w:r>
            <w:r>
              <w:rPr>
                <w:rFonts w:cs="Times New Roman"/>
                <w:color w:val="auto"/>
                <w:sz w:val="22"/>
                <w:szCs w:val="22"/>
              </w:rPr>
              <w:t xml:space="preserve">: не менее </w:t>
            </w:r>
            <w:r w:rsidR="002A5574">
              <w:rPr>
                <w:rFonts w:cs="Times New Roman"/>
                <w:color w:val="auto"/>
                <w:sz w:val="22"/>
                <w:szCs w:val="22"/>
              </w:rPr>
              <w:t>98</w:t>
            </w:r>
            <w:r w:rsidRPr="00ED66D6">
              <w:rPr>
                <w:rFonts w:cs="Times New Roman"/>
                <w:color w:val="auto"/>
                <w:sz w:val="22"/>
                <w:szCs w:val="22"/>
              </w:rPr>
              <w:t xml:space="preserve"> </w:t>
            </w:r>
            <w:proofErr w:type="spellStart"/>
            <w:r w:rsidRPr="00ED66D6">
              <w:rPr>
                <w:rFonts w:cs="Times New Roman"/>
                <w:color w:val="auto"/>
                <w:sz w:val="22"/>
                <w:szCs w:val="22"/>
              </w:rPr>
              <w:t>кНм</w:t>
            </w:r>
            <w:proofErr w:type="spellEnd"/>
          </w:p>
          <w:p w14:paraId="6C01E3A7" w14:textId="5F83EA39" w:rsidR="00ED66D6" w:rsidRPr="00ED66D6" w:rsidRDefault="00ED66D6" w:rsidP="00ED66D6">
            <w:pPr>
              <w:divId w:val="1839156422"/>
              <w:rPr>
                <w:rFonts w:cs="Times New Roman"/>
                <w:color w:val="auto"/>
                <w:sz w:val="22"/>
                <w:szCs w:val="22"/>
              </w:rPr>
            </w:pPr>
            <w:r w:rsidRPr="00ED66D6">
              <w:rPr>
                <w:rFonts w:cs="Times New Roman"/>
                <w:color w:val="auto"/>
                <w:sz w:val="22"/>
                <w:szCs w:val="22"/>
              </w:rPr>
              <w:t>Максимальный вылет стрелы</w:t>
            </w:r>
            <w:r>
              <w:rPr>
                <w:rFonts w:cs="Times New Roman"/>
                <w:color w:val="auto"/>
                <w:sz w:val="22"/>
                <w:szCs w:val="22"/>
              </w:rPr>
              <w:t xml:space="preserve">: не менее </w:t>
            </w:r>
            <w:r w:rsidRPr="00ED66D6">
              <w:rPr>
                <w:rFonts w:cs="Times New Roman"/>
                <w:color w:val="auto"/>
                <w:sz w:val="22"/>
                <w:szCs w:val="22"/>
              </w:rPr>
              <w:t>8.6 м</w:t>
            </w:r>
          </w:p>
          <w:p w14:paraId="1F876D50" w14:textId="3EF7FAAC" w:rsidR="00ED66D6" w:rsidRPr="00ED66D6" w:rsidRDefault="00ED66D6" w:rsidP="00ED66D6">
            <w:pPr>
              <w:divId w:val="1839156422"/>
              <w:rPr>
                <w:rFonts w:cs="Times New Roman"/>
                <w:color w:val="auto"/>
                <w:sz w:val="22"/>
                <w:szCs w:val="22"/>
              </w:rPr>
            </w:pPr>
            <w:r w:rsidRPr="00ED66D6">
              <w:rPr>
                <w:rFonts w:cs="Times New Roman"/>
                <w:color w:val="auto"/>
                <w:sz w:val="22"/>
                <w:szCs w:val="22"/>
              </w:rPr>
              <w:t xml:space="preserve">Грузоподъемность на мин. </w:t>
            </w:r>
            <w:r w:rsidR="00A46102">
              <w:rPr>
                <w:rFonts w:cs="Times New Roman"/>
                <w:color w:val="auto"/>
                <w:sz w:val="22"/>
                <w:szCs w:val="22"/>
              </w:rPr>
              <w:t>в</w:t>
            </w:r>
            <w:r w:rsidRPr="00ED66D6">
              <w:rPr>
                <w:rFonts w:cs="Times New Roman"/>
                <w:color w:val="auto"/>
                <w:sz w:val="22"/>
                <w:szCs w:val="22"/>
              </w:rPr>
              <w:t>ылете</w:t>
            </w:r>
            <w:r>
              <w:rPr>
                <w:rFonts w:cs="Times New Roman"/>
                <w:color w:val="auto"/>
                <w:sz w:val="22"/>
                <w:szCs w:val="22"/>
              </w:rPr>
              <w:t xml:space="preserve">: не менее </w:t>
            </w:r>
            <w:r w:rsidRPr="00ED66D6">
              <w:rPr>
                <w:rFonts w:cs="Times New Roman"/>
                <w:color w:val="auto"/>
                <w:sz w:val="22"/>
                <w:szCs w:val="22"/>
              </w:rPr>
              <w:t>2910 кг.</w:t>
            </w:r>
          </w:p>
          <w:p w14:paraId="2979626B" w14:textId="1888BF9F" w:rsidR="00ED66D6" w:rsidRPr="00ED66D6" w:rsidRDefault="00ED66D6" w:rsidP="00ED66D6">
            <w:pPr>
              <w:divId w:val="1839156422"/>
              <w:rPr>
                <w:rFonts w:cs="Times New Roman"/>
                <w:color w:val="auto"/>
                <w:sz w:val="22"/>
                <w:szCs w:val="22"/>
              </w:rPr>
            </w:pPr>
            <w:r w:rsidRPr="00ED66D6">
              <w:rPr>
                <w:rFonts w:cs="Times New Roman"/>
                <w:color w:val="auto"/>
                <w:sz w:val="22"/>
                <w:szCs w:val="22"/>
              </w:rPr>
              <w:t>Грузоподъемность на макс. вылете</w:t>
            </w:r>
            <w:r>
              <w:rPr>
                <w:rFonts w:cs="Times New Roman"/>
                <w:color w:val="auto"/>
                <w:sz w:val="22"/>
                <w:szCs w:val="22"/>
              </w:rPr>
              <w:t xml:space="preserve">: не менее </w:t>
            </w:r>
            <w:r w:rsidRPr="00ED66D6">
              <w:rPr>
                <w:rFonts w:cs="Times New Roman"/>
                <w:color w:val="auto"/>
                <w:sz w:val="22"/>
                <w:szCs w:val="22"/>
              </w:rPr>
              <w:t>1100 кг.</w:t>
            </w:r>
          </w:p>
          <w:p w14:paraId="30C159DF" w14:textId="388D93E2" w:rsidR="00ED66D6" w:rsidRPr="00ED66D6" w:rsidRDefault="00ED66D6" w:rsidP="00ED66D6">
            <w:pPr>
              <w:divId w:val="1839156422"/>
              <w:rPr>
                <w:rFonts w:cs="Times New Roman"/>
                <w:color w:val="auto"/>
                <w:sz w:val="22"/>
                <w:szCs w:val="22"/>
              </w:rPr>
            </w:pPr>
            <w:r w:rsidRPr="00ED66D6">
              <w:rPr>
                <w:rFonts w:cs="Times New Roman"/>
                <w:color w:val="auto"/>
                <w:sz w:val="22"/>
                <w:szCs w:val="22"/>
              </w:rPr>
              <w:t>Угол поворота колонны</w:t>
            </w:r>
            <w:r>
              <w:rPr>
                <w:rFonts w:cs="Times New Roman"/>
                <w:color w:val="auto"/>
                <w:sz w:val="22"/>
                <w:szCs w:val="22"/>
              </w:rPr>
              <w:t xml:space="preserve">: не менее </w:t>
            </w:r>
            <w:r w:rsidRPr="00ED66D6">
              <w:rPr>
                <w:rFonts w:cs="Times New Roman"/>
                <w:color w:val="auto"/>
                <w:sz w:val="22"/>
                <w:szCs w:val="22"/>
              </w:rPr>
              <w:t>425 °</w:t>
            </w:r>
          </w:p>
          <w:p w14:paraId="04A17FEE" w14:textId="7C835C8C" w:rsidR="00ED66D6" w:rsidRPr="00ED66D6" w:rsidRDefault="00ED66D6" w:rsidP="00ED66D6">
            <w:pPr>
              <w:divId w:val="1839156422"/>
              <w:rPr>
                <w:rFonts w:cs="Times New Roman"/>
                <w:color w:val="auto"/>
                <w:sz w:val="22"/>
                <w:szCs w:val="22"/>
              </w:rPr>
            </w:pPr>
            <w:r w:rsidRPr="00ED66D6">
              <w:rPr>
                <w:rFonts w:cs="Times New Roman"/>
                <w:color w:val="auto"/>
                <w:sz w:val="22"/>
                <w:szCs w:val="22"/>
              </w:rPr>
              <w:t>Масса манипулятора (без захвата с ротатором)</w:t>
            </w:r>
            <w:r>
              <w:rPr>
                <w:rFonts w:cs="Times New Roman"/>
                <w:color w:val="auto"/>
                <w:sz w:val="22"/>
                <w:szCs w:val="22"/>
              </w:rPr>
              <w:t xml:space="preserve">: не менее </w:t>
            </w:r>
            <w:r w:rsidRPr="00ED66D6">
              <w:rPr>
                <w:rFonts w:cs="Times New Roman"/>
                <w:color w:val="auto"/>
                <w:sz w:val="22"/>
                <w:szCs w:val="22"/>
              </w:rPr>
              <w:t>1900 кг</w:t>
            </w:r>
          </w:p>
          <w:p w14:paraId="737C6CA2" w14:textId="77777777" w:rsidR="00ED66D6" w:rsidRDefault="00ED66D6" w:rsidP="00ED66D6">
            <w:pPr>
              <w:divId w:val="1839156422"/>
              <w:rPr>
                <w:rFonts w:cs="Times New Roman"/>
                <w:color w:val="auto"/>
                <w:sz w:val="22"/>
                <w:szCs w:val="22"/>
              </w:rPr>
            </w:pPr>
            <w:r w:rsidRPr="00ED66D6">
              <w:rPr>
                <w:rFonts w:cs="Times New Roman"/>
                <w:color w:val="auto"/>
                <w:sz w:val="22"/>
                <w:szCs w:val="22"/>
              </w:rPr>
              <w:t>Угол поворота вала ротатора</w:t>
            </w:r>
            <w:r>
              <w:rPr>
                <w:rFonts w:cs="Times New Roman"/>
                <w:color w:val="auto"/>
                <w:sz w:val="22"/>
                <w:szCs w:val="22"/>
              </w:rPr>
              <w:t xml:space="preserve">: </w:t>
            </w:r>
            <w:r w:rsidRPr="00ED66D6">
              <w:rPr>
                <w:rFonts w:cs="Times New Roman"/>
                <w:color w:val="auto"/>
                <w:sz w:val="22"/>
                <w:szCs w:val="22"/>
              </w:rPr>
              <w:t>бесконечно</w:t>
            </w:r>
          </w:p>
          <w:p w14:paraId="547A9993" w14:textId="77777777" w:rsidR="002A5574" w:rsidRDefault="002A5574" w:rsidP="00ED66D6">
            <w:pPr>
              <w:divId w:val="1839156422"/>
              <w:rPr>
                <w:rFonts w:cs="Times New Roman"/>
                <w:color w:val="auto"/>
                <w:sz w:val="22"/>
                <w:szCs w:val="22"/>
              </w:rPr>
            </w:pPr>
            <w:r>
              <w:rPr>
                <w:rFonts w:cs="Times New Roman"/>
                <w:color w:val="auto"/>
                <w:sz w:val="22"/>
                <w:szCs w:val="22"/>
              </w:rPr>
              <w:t>Рабочее давление, бар: не менее 230</w:t>
            </w:r>
          </w:p>
          <w:p w14:paraId="33A7B6C9" w14:textId="46B0B5F3" w:rsidR="002A5574" w:rsidRPr="00ED66D6" w:rsidRDefault="002A5574" w:rsidP="00ED66D6">
            <w:pPr>
              <w:divId w:val="1839156422"/>
              <w:rPr>
                <w:rFonts w:cs="Times New Roman"/>
                <w:b/>
                <w:bCs/>
                <w:color w:val="auto"/>
                <w:sz w:val="22"/>
                <w:szCs w:val="22"/>
              </w:rPr>
            </w:pPr>
            <w:r>
              <w:rPr>
                <w:rFonts w:cs="Times New Roman"/>
                <w:color w:val="auto"/>
                <w:sz w:val="22"/>
                <w:szCs w:val="22"/>
              </w:rPr>
              <w:t xml:space="preserve">Количество телескопов: не более 2 </w:t>
            </w:r>
            <w:proofErr w:type="spellStart"/>
            <w:r>
              <w:rPr>
                <w:rFonts w:cs="Times New Roman"/>
                <w:color w:val="auto"/>
                <w:sz w:val="22"/>
                <w:szCs w:val="22"/>
              </w:rPr>
              <w:t>шт</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8EE9B52" w14:textId="0DC42BB0" w:rsidR="00C02347" w:rsidRPr="00DB79AD" w:rsidRDefault="00C02347" w:rsidP="00CD2940">
            <w:pPr>
              <w:jc w:val="center"/>
              <w:rPr>
                <w:rFonts w:cs="Times New Roman"/>
                <w:color w:val="auto"/>
                <w:sz w:val="22"/>
                <w:szCs w:val="22"/>
              </w:rPr>
            </w:pPr>
            <w:r w:rsidRPr="00DB79AD">
              <w:rPr>
                <w:rFonts w:cs="Times New Roman"/>
                <w:color w:val="auto"/>
                <w:sz w:val="22"/>
                <w:szCs w:val="22"/>
              </w:rPr>
              <w:lastRenderedPageBreak/>
              <w:t>Шт.</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41C1356" w14:textId="39CCB543" w:rsidR="00C02347" w:rsidRPr="00DB79AD" w:rsidRDefault="00C02347" w:rsidP="00CD2940">
            <w:pPr>
              <w:jc w:val="center"/>
              <w:rPr>
                <w:rFonts w:cs="Times New Roman"/>
                <w:color w:val="auto"/>
                <w:sz w:val="22"/>
                <w:szCs w:val="22"/>
              </w:rPr>
            </w:pPr>
            <w:r w:rsidRPr="00DB79AD">
              <w:rPr>
                <w:rFonts w:cs="Times New Roman"/>
                <w:color w:val="auto"/>
                <w:sz w:val="22"/>
                <w:szCs w:val="22"/>
              </w:rPr>
              <w:t>1</w:t>
            </w:r>
          </w:p>
        </w:tc>
      </w:tr>
    </w:tbl>
    <w:p w14:paraId="4C5F97EF" w14:textId="77777777" w:rsidR="00A82D03" w:rsidRDefault="00FF0CAE" w:rsidP="00B61FAA">
      <w:pPr>
        <w:tabs>
          <w:tab w:val="left" w:pos="-709"/>
        </w:tabs>
        <w:ind w:left="-709"/>
        <w:jc w:val="both"/>
        <w:rPr>
          <w:rFonts w:eastAsia="Liberation Serif"/>
          <w:bCs/>
          <w:color w:val="auto"/>
          <w:sz w:val="22"/>
          <w:szCs w:val="22"/>
        </w:rPr>
      </w:pPr>
      <w:r w:rsidRPr="00213A9E">
        <w:rPr>
          <w:rFonts w:eastAsia="Liberation Serif"/>
          <w:b/>
          <w:color w:val="auto"/>
          <w:sz w:val="22"/>
          <w:szCs w:val="22"/>
        </w:rPr>
        <w:t>2. Место поставки товара:</w:t>
      </w:r>
      <w:r w:rsidR="00986543">
        <w:rPr>
          <w:rFonts w:eastAsia="Liberation Serif"/>
          <w:b/>
          <w:color w:val="auto"/>
          <w:sz w:val="22"/>
          <w:szCs w:val="22"/>
        </w:rPr>
        <w:t xml:space="preserve"> </w:t>
      </w:r>
      <w:r w:rsidR="00A82D03" w:rsidRPr="00A82D03">
        <w:rPr>
          <w:rFonts w:eastAsia="Liberation Serif"/>
          <w:bCs/>
          <w:color w:val="auto"/>
          <w:sz w:val="22"/>
          <w:szCs w:val="22"/>
        </w:rPr>
        <w:t xml:space="preserve">663800, Россия, Красноярский край, Иланский р-н, г. Иланский, пер. </w:t>
      </w:r>
      <w:proofErr w:type="spellStart"/>
      <w:r w:rsidR="00A82D03" w:rsidRPr="00A82D03">
        <w:rPr>
          <w:rFonts w:eastAsia="Liberation Serif"/>
          <w:bCs/>
          <w:color w:val="auto"/>
          <w:sz w:val="22"/>
          <w:szCs w:val="22"/>
        </w:rPr>
        <w:t>Алгасинский</w:t>
      </w:r>
      <w:proofErr w:type="spellEnd"/>
      <w:r w:rsidR="00A82D03" w:rsidRPr="00A82D03">
        <w:rPr>
          <w:rFonts w:eastAsia="Liberation Serif"/>
          <w:bCs/>
          <w:color w:val="auto"/>
          <w:sz w:val="22"/>
          <w:szCs w:val="22"/>
        </w:rPr>
        <w:t xml:space="preserve">, 8А </w:t>
      </w:r>
    </w:p>
    <w:p w14:paraId="39DE3B26" w14:textId="59EC8665" w:rsidR="007415FC" w:rsidRDefault="00FF0CAE" w:rsidP="00B61FAA">
      <w:pPr>
        <w:tabs>
          <w:tab w:val="left" w:pos="-709"/>
        </w:tabs>
        <w:ind w:left="-709"/>
        <w:jc w:val="both"/>
        <w:rPr>
          <w:rFonts w:eastAsia="Calibri"/>
          <w:color w:val="auto"/>
          <w:sz w:val="22"/>
          <w:szCs w:val="22"/>
          <w:lang w:eastAsia="ar-SA"/>
        </w:rPr>
      </w:pPr>
      <w:r w:rsidRPr="00213A9E">
        <w:rPr>
          <w:rFonts w:eastAsia="Liberation Serif"/>
          <w:b/>
          <w:color w:val="auto"/>
          <w:sz w:val="22"/>
          <w:szCs w:val="22"/>
        </w:rPr>
        <w:t xml:space="preserve">3. Срок поставки товара: </w:t>
      </w:r>
      <w:r w:rsidRPr="00047C59">
        <w:rPr>
          <w:rFonts w:eastAsia="Liberation Serif"/>
          <w:bCs/>
          <w:color w:val="auto"/>
          <w:sz w:val="22"/>
          <w:szCs w:val="22"/>
        </w:rPr>
        <w:t>с момента</w:t>
      </w:r>
      <w:r w:rsidRPr="00047C59">
        <w:rPr>
          <w:rFonts w:eastAsia="Calibri"/>
          <w:color w:val="auto"/>
          <w:sz w:val="22"/>
          <w:szCs w:val="22"/>
          <w:lang w:eastAsia="ar-SA"/>
        </w:rPr>
        <w:t xml:space="preserve"> заключения </w:t>
      </w:r>
      <w:r w:rsidR="000357C2" w:rsidRPr="00047C59">
        <w:rPr>
          <w:rFonts w:eastAsia="Calibri"/>
          <w:color w:val="auto"/>
          <w:sz w:val="22"/>
          <w:szCs w:val="22"/>
          <w:lang w:eastAsia="ar-SA"/>
        </w:rPr>
        <w:t xml:space="preserve">договора </w:t>
      </w:r>
      <w:r w:rsidR="00A46102">
        <w:rPr>
          <w:rFonts w:eastAsia="Calibri"/>
          <w:color w:val="auto"/>
          <w:sz w:val="22"/>
          <w:szCs w:val="22"/>
          <w:lang w:eastAsia="ar-SA"/>
        </w:rPr>
        <w:t>до 01 сентября 2026 года с правом более ранней поставки</w:t>
      </w:r>
      <w:r w:rsidR="000357C2" w:rsidRPr="005854C6">
        <w:rPr>
          <w:rFonts w:eastAsia="Calibri"/>
          <w:color w:val="auto"/>
          <w:sz w:val="22"/>
          <w:szCs w:val="22"/>
          <w:lang w:eastAsia="ar-SA"/>
        </w:rPr>
        <w:t>.</w:t>
      </w:r>
      <w:r w:rsidR="00714E90">
        <w:rPr>
          <w:rFonts w:eastAsia="Calibri"/>
          <w:color w:val="auto"/>
          <w:sz w:val="22"/>
          <w:szCs w:val="22"/>
          <w:lang w:eastAsia="ar-SA"/>
        </w:rPr>
        <w:t xml:space="preserve"> </w:t>
      </w:r>
    </w:p>
    <w:p w14:paraId="5EF92046" w14:textId="53D4655D" w:rsidR="00B61FAA" w:rsidRPr="00B61FAA" w:rsidRDefault="007415FC" w:rsidP="00B61FAA">
      <w:pPr>
        <w:tabs>
          <w:tab w:val="left" w:pos="-709"/>
        </w:tabs>
        <w:ind w:left="-709"/>
        <w:jc w:val="both"/>
        <w:rPr>
          <w:rFonts w:eastAsia="Calibri"/>
          <w:color w:val="auto"/>
          <w:sz w:val="22"/>
          <w:szCs w:val="22"/>
        </w:rPr>
      </w:pPr>
      <w:r w:rsidRPr="007415FC">
        <w:rPr>
          <w:rFonts w:eastAsia="Liberation Serif"/>
          <w:bCs/>
          <w:color w:val="auto"/>
          <w:sz w:val="22"/>
          <w:szCs w:val="22"/>
        </w:rPr>
        <w:t>3.1.</w:t>
      </w:r>
      <w:r>
        <w:rPr>
          <w:rFonts w:eastAsia="Liberation Serif"/>
          <w:b/>
          <w:color w:val="auto"/>
          <w:sz w:val="22"/>
          <w:szCs w:val="22"/>
        </w:rPr>
        <w:t xml:space="preserve"> </w:t>
      </w:r>
      <w:r w:rsidR="00B61FAA" w:rsidRPr="00B61FAA">
        <w:rPr>
          <w:rFonts w:eastAsia="Calibri"/>
          <w:color w:val="auto"/>
          <w:sz w:val="22"/>
          <w:szCs w:val="22"/>
        </w:rPr>
        <w:t>В цену договора включаются все затраты Поставщика, включая все налоги, сборы и другие обязательные платежи, а также расходы на доставку товара, а также другие расходы Поставщика, связанные с исполнением обязательств по договору.</w:t>
      </w:r>
    </w:p>
    <w:p w14:paraId="16581984" w14:textId="59EC4A20"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3.2. Поставщик обязан</w:t>
      </w:r>
      <w:r w:rsidR="002A734E">
        <w:rPr>
          <w:rFonts w:eastAsia="Calibri"/>
          <w:color w:val="auto"/>
          <w:sz w:val="22"/>
          <w:szCs w:val="22"/>
        </w:rPr>
        <w:t xml:space="preserve"> за три дня</w:t>
      </w:r>
      <w:r w:rsidRPr="00B61FAA">
        <w:rPr>
          <w:rFonts w:eastAsia="Calibri"/>
          <w:color w:val="auto"/>
          <w:sz w:val="22"/>
          <w:szCs w:val="22"/>
        </w:rPr>
        <w:t xml:space="preserve"> известить Заказчика о времени и дате поставки товара</w:t>
      </w:r>
      <w:r w:rsidR="002A734E">
        <w:rPr>
          <w:rFonts w:eastAsia="Calibri"/>
          <w:color w:val="auto"/>
          <w:sz w:val="22"/>
          <w:szCs w:val="22"/>
        </w:rPr>
        <w:t>.</w:t>
      </w:r>
      <w:r w:rsidRPr="00B61FAA">
        <w:rPr>
          <w:rFonts w:eastAsia="Calibri"/>
          <w:color w:val="auto"/>
          <w:sz w:val="22"/>
          <w:szCs w:val="22"/>
        </w:rPr>
        <w:t xml:space="preserve"> </w:t>
      </w:r>
    </w:p>
    <w:p w14:paraId="4CD788A3" w14:textId="77777777" w:rsidR="00B61FAA" w:rsidRPr="00B61FAA" w:rsidRDefault="00B61FAA" w:rsidP="00B61FAA">
      <w:pPr>
        <w:tabs>
          <w:tab w:val="left" w:pos="-709"/>
        </w:tabs>
        <w:ind w:left="-709"/>
        <w:jc w:val="both"/>
        <w:rPr>
          <w:rFonts w:eastAsia="Calibri"/>
          <w:b/>
          <w:bCs/>
          <w:color w:val="auto"/>
          <w:sz w:val="22"/>
          <w:szCs w:val="22"/>
        </w:rPr>
      </w:pPr>
      <w:r w:rsidRPr="00B61FAA">
        <w:rPr>
          <w:rFonts w:eastAsia="Calibri"/>
          <w:b/>
          <w:bCs/>
          <w:color w:val="auto"/>
          <w:sz w:val="22"/>
          <w:szCs w:val="22"/>
        </w:rPr>
        <w:t>4. Общие требования к качеству товара:</w:t>
      </w:r>
    </w:p>
    <w:p w14:paraId="03A1AB16"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 xml:space="preserve">4.1. Товар должен пройти предпродажную подготовку, а именно: все приборы должны быть установлены на автомобиль, товар должен быть полностью укомплектован, все параметры товара, его оборудование (приборы, узлы, агрегаты и детали) должны быть проверены. </w:t>
      </w:r>
    </w:p>
    <w:p w14:paraId="6C2D249C"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4.2. Товар должен быть вымыт и полностью готов к эксплуатации, 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14:paraId="1AE268AA"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4.3. 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7AD5FC20" w14:textId="186D30CE"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4.4. Поставляемый автомобиль должен быть новым, не бывшим в употреблении</w:t>
      </w:r>
      <w:r w:rsidR="00EB5A9D">
        <w:rPr>
          <w:rFonts w:eastAsia="Calibri"/>
          <w:color w:val="auto"/>
          <w:sz w:val="22"/>
          <w:szCs w:val="22"/>
        </w:rPr>
        <w:t xml:space="preserve">, </w:t>
      </w:r>
      <w:r w:rsidR="00EB5A9D" w:rsidRPr="00E762D2">
        <w:rPr>
          <w:rFonts w:eastAsia="Calibri"/>
          <w:b/>
          <w:bCs/>
          <w:color w:val="auto"/>
          <w:sz w:val="22"/>
          <w:szCs w:val="22"/>
        </w:rPr>
        <w:t>не ранее</w:t>
      </w:r>
      <w:r w:rsidR="00EB5A9D">
        <w:rPr>
          <w:rFonts w:eastAsia="Calibri"/>
          <w:color w:val="auto"/>
          <w:sz w:val="22"/>
          <w:szCs w:val="22"/>
        </w:rPr>
        <w:t xml:space="preserve"> </w:t>
      </w:r>
      <w:r w:rsidR="00EB5A9D" w:rsidRPr="00EB5A9D">
        <w:rPr>
          <w:rFonts w:eastAsia="Calibri"/>
          <w:b/>
          <w:bCs/>
          <w:color w:val="auto"/>
          <w:sz w:val="22"/>
          <w:szCs w:val="22"/>
        </w:rPr>
        <w:t>2025 года</w:t>
      </w:r>
      <w:r w:rsidR="00EB5A9D">
        <w:rPr>
          <w:rFonts w:eastAsia="Calibri"/>
          <w:color w:val="auto"/>
          <w:sz w:val="22"/>
          <w:szCs w:val="22"/>
        </w:rPr>
        <w:t xml:space="preserve"> выпуска</w:t>
      </w:r>
      <w:r w:rsidR="007D4B58">
        <w:rPr>
          <w:rFonts w:eastAsia="Calibri"/>
          <w:color w:val="auto"/>
          <w:sz w:val="22"/>
          <w:szCs w:val="22"/>
        </w:rPr>
        <w:t>.</w:t>
      </w:r>
    </w:p>
    <w:p w14:paraId="7E364491" w14:textId="77777777" w:rsidR="00B61FAA" w:rsidRPr="00B61FAA" w:rsidRDefault="00B61FAA" w:rsidP="00B61FAA">
      <w:pPr>
        <w:tabs>
          <w:tab w:val="left" w:pos="-709"/>
        </w:tabs>
        <w:ind w:left="-709"/>
        <w:jc w:val="both"/>
        <w:rPr>
          <w:rFonts w:eastAsia="Calibri"/>
          <w:b/>
          <w:bCs/>
          <w:color w:val="auto"/>
          <w:sz w:val="22"/>
          <w:szCs w:val="22"/>
        </w:rPr>
      </w:pPr>
      <w:r w:rsidRPr="00B61FAA">
        <w:rPr>
          <w:rFonts w:eastAsia="Calibri"/>
          <w:b/>
          <w:bCs/>
          <w:color w:val="auto"/>
          <w:sz w:val="22"/>
          <w:szCs w:val="22"/>
        </w:rPr>
        <w:t>5. Требования по передаче заказчику технических и иных документов при поставке товара:</w:t>
      </w:r>
    </w:p>
    <w:p w14:paraId="02F17314"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5.1.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03D8783F"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5.2. Поставщик на момент поставки товара должен предоставить полный пакет разрешительной документации для регистрации в органах ГИБДД, в т.ч.:</w:t>
      </w:r>
    </w:p>
    <w:p w14:paraId="2289C249" w14:textId="53833B00"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 xml:space="preserve">- </w:t>
      </w:r>
      <w:r w:rsidR="00CC5845">
        <w:rPr>
          <w:rFonts w:eastAsia="Calibri"/>
          <w:color w:val="auto"/>
          <w:sz w:val="22"/>
          <w:szCs w:val="22"/>
        </w:rPr>
        <w:t>выписка из электронного паспорта транспортного средства</w:t>
      </w:r>
      <w:r w:rsidRPr="00B61FAA">
        <w:rPr>
          <w:rFonts w:eastAsia="Calibri"/>
          <w:color w:val="auto"/>
          <w:sz w:val="22"/>
          <w:szCs w:val="22"/>
        </w:rPr>
        <w:t xml:space="preserve"> (далее </w:t>
      </w:r>
      <w:r w:rsidR="00CC5845">
        <w:rPr>
          <w:rFonts w:eastAsia="Calibri"/>
          <w:color w:val="auto"/>
          <w:sz w:val="22"/>
          <w:szCs w:val="22"/>
        </w:rPr>
        <w:t>Э</w:t>
      </w:r>
      <w:r w:rsidRPr="00B61FAA">
        <w:rPr>
          <w:rFonts w:eastAsia="Calibri"/>
          <w:color w:val="auto"/>
          <w:sz w:val="22"/>
          <w:szCs w:val="22"/>
        </w:rPr>
        <w:t>ПТС) - 1 экз.;</w:t>
      </w:r>
    </w:p>
    <w:p w14:paraId="19EF3A3D"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 инструкцию по эксплуатации автомобиля на русском языке - 1 экз.;</w:t>
      </w:r>
    </w:p>
    <w:p w14:paraId="0999E495"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 xml:space="preserve">- сервисную книжку с гарантийным талоном, с отметкой о проведении предпродажной подготовки - 1 </w:t>
      </w:r>
      <w:proofErr w:type="spellStart"/>
      <w:r w:rsidRPr="00B61FAA">
        <w:rPr>
          <w:rFonts w:eastAsia="Calibri"/>
          <w:color w:val="auto"/>
          <w:sz w:val="22"/>
          <w:szCs w:val="22"/>
        </w:rPr>
        <w:t>экз</w:t>
      </w:r>
      <w:proofErr w:type="spellEnd"/>
      <w:r w:rsidRPr="00B61FAA">
        <w:rPr>
          <w:rFonts w:eastAsia="Calibri"/>
          <w:color w:val="auto"/>
          <w:sz w:val="22"/>
          <w:szCs w:val="22"/>
        </w:rPr>
        <w:t>;</w:t>
      </w:r>
    </w:p>
    <w:p w14:paraId="6FE2DC9D"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 ключи зажигания в количестве не менее 2 шт.;</w:t>
      </w:r>
    </w:p>
    <w:p w14:paraId="6D36693B"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 акты приема передачи автомобиля - 2 экз.;</w:t>
      </w:r>
    </w:p>
    <w:p w14:paraId="5B6FFE22"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7275485F"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lastRenderedPageBreak/>
        <w:t>- руководство по эксплуатации на дополнительное оборудование;</w:t>
      </w:r>
    </w:p>
    <w:p w14:paraId="1866658A"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14:paraId="2B5230E2"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5.3. Поставщик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 присутствующих и установленных в товаре на момент его передачи.</w:t>
      </w:r>
    </w:p>
    <w:p w14:paraId="0B2A081A" w14:textId="77777777" w:rsidR="00B61FAA" w:rsidRPr="00B61FAA" w:rsidRDefault="00B61FAA" w:rsidP="00B61FAA">
      <w:pPr>
        <w:tabs>
          <w:tab w:val="left" w:pos="-709"/>
        </w:tabs>
        <w:ind w:left="-709"/>
        <w:jc w:val="both"/>
        <w:rPr>
          <w:rFonts w:eastAsia="Calibri"/>
          <w:b/>
          <w:bCs/>
          <w:color w:val="auto"/>
          <w:sz w:val="22"/>
          <w:szCs w:val="22"/>
        </w:rPr>
      </w:pPr>
      <w:r w:rsidRPr="00B61FAA">
        <w:rPr>
          <w:rFonts w:eastAsia="Calibri"/>
          <w:b/>
          <w:bCs/>
          <w:color w:val="auto"/>
          <w:sz w:val="22"/>
          <w:szCs w:val="22"/>
        </w:rPr>
        <w:t xml:space="preserve">6. Требования к сроку действия гарантии Поставщика: </w:t>
      </w:r>
    </w:p>
    <w:p w14:paraId="606066AA" w14:textId="77777777" w:rsidR="00ED66D6"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6.1. Гарантийный срок на Товар и его сборку устанавливается в соответствии со сроком указанным заводом-изготовителем с момента получения товара Заказчиком по акту приема-передачи</w:t>
      </w:r>
      <w:r w:rsidR="00ED66D6">
        <w:rPr>
          <w:rFonts w:eastAsia="Calibri"/>
          <w:color w:val="auto"/>
          <w:sz w:val="22"/>
          <w:szCs w:val="22"/>
        </w:rPr>
        <w:t>:</w:t>
      </w:r>
      <w:r w:rsidRPr="00B61FAA">
        <w:rPr>
          <w:rFonts w:eastAsia="Calibri"/>
          <w:color w:val="auto"/>
          <w:sz w:val="22"/>
          <w:szCs w:val="22"/>
        </w:rPr>
        <w:t xml:space="preserve"> </w:t>
      </w:r>
    </w:p>
    <w:p w14:paraId="1D764D2F" w14:textId="68FC1F0D" w:rsidR="00ED66D6" w:rsidRDefault="00973E5F" w:rsidP="00B61FAA">
      <w:pPr>
        <w:tabs>
          <w:tab w:val="left" w:pos="-709"/>
        </w:tabs>
        <w:ind w:left="-709"/>
        <w:jc w:val="both"/>
        <w:rPr>
          <w:rFonts w:eastAsia="Calibri"/>
          <w:color w:val="auto"/>
          <w:sz w:val="22"/>
          <w:szCs w:val="22"/>
        </w:rPr>
      </w:pPr>
      <w:r>
        <w:rPr>
          <w:rFonts w:eastAsia="Calibri"/>
          <w:color w:val="auto"/>
          <w:sz w:val="22"/>
          <w:szCs w:val="22"/>
        </w:rPr>
        <w:t>-г</w:t>
      </w:r>
      <w:r w:rsidRPr="00ED66D6">
        <w:rPr>
          <w:rFonts w:eastAsia="Calibri"/>
          <w:color w:val="auto"/>
          <w:sz w:val="22"/>
          <w:szCs w:val="22"/>
        </w:rPr>
        <w:t xml:space="preserve">арантия </w:t>
      </w:r>
      <w:r>
        <w:rPr>
          <w:rFonts w:eastAsia="Calibri"/>
          <w:color w:val="auto"/>
          <w:sz w:val="22"/>
          <w:szCs w:val="22"/>
        </w:rPr>
        <w:t xml:space="preserve">на грузовую технику шасси </w:t>
      </w:r>
      <w:r w:rsidR="00B61FAA" w:rsidRPr="00B61FAA">
        <w:rPr>
          <w:rFonts w:eastAsia="Calibri"/>
          <w:color w:val="auto"/>
          <w:sz w:val="22"/>
          <w:szCs w:val="22"/>
        </w:rPr>
        <w:t xml:space="preserve">не менее </w:t>
      </w:r>
      <w:r>
        <w:rPr>
          <w:rFonts w:eastAsia="Calibri"/>
          <w:color w:val="auto"/>
          <w:sz w:val="22"/>
          <w:szCs w:val="22"/>
        </w:rPr>
        <w:t>12</w:t>
      </w:r>
      <w:r w:rsidR="00C91D26">
        <w:rPr>
          <w:rFonts w:eastAsia="Calibri"/>
          <w:color w:val="auto"/>
          <w:sz w:val="22"/>
          <w:szCs w:val="22"/>
        </w:rPr>
        <w:t xml:space="preserve"> </w:t>
      </w:r>
      <w:r w:rsidR="00B61FAA" w:rsidRPr="00B61FAA">
        <w:rPr>
          <w:rFonts w:eastAsia="Calibri"/>
          <w:color w:val="auto"/>
          <w:sz w:val="22"/>
          <w:szCs w:val="22"/>
        </w:rPr>
        <w:t>месяцев</w:t>
      </w:r>
      <w:r w:rsidR="00714E90">
        <w:rPr>
          <w:rFonts w:eastAsia="Calibri"/>
          <w:color w:val="auto"/>
          <w:sz w:val="22"/>
          <w:szCs w:val="22"/>
        </w:rPr>
        <w:t xml:space="preserve"> или </w:t>
      </w:r>
      <w:r>
        <w:rPr>
          <w:rFonts w:eastAsia="Calibri"/>
          <w:color w:val="auto"/>
          <w:sz w:val="22"/>
          <w:szCs w:val="22"/>
        </w:rPr>
        <w:t>6</w:t>
      </w:r>
      <w:r w:rsidR="00714E90" w:rsidRPr="00714E90">
        <w:rPr>
          <w:rFonts w:eastAsia="Calibri"/>
          <w:color w:val="auto"/>
          <w:sz w:val="22"/>
          <w:szCs w:val="22"/>
        </w:rPr>
        <w:t>0 тыс. км пробега</w:t>
      </w:r>
      <w:r w:rsidR="00ED66D6">
        <w:rPr>
          <w:rFonts w:eastAsia="Calibri"/>
          <w:color w:val="auto"/>
          <w:sz w:val="22"/>
          <w:szCs w:val="22"/>
        </w:rPr>
        <w:t xml:space="preserve"> </w:t>
      </w:r>
    </w:p>
    <w:p w14:paraId="4A9C7523" w14:textId="424CA77A" w:rsidR="00ED66D6" w:rsidRDefault="00ED66D6" w:rsidP="00B61FAA">
      <w:pPr>
        <w:tabs>
          <w:tab w:val="left" w:pos="-709"/>
        </w:tabs>
        <w:ind w:left="-709"/>
        <w:jc w:val="both"/>
        <w:rPr>
          <w:rFonts w:eastAsia="Calibri"/>
          <w:color w:val="auto"/>
          <w:sz w:val="22"/>
          <w:szCs w:val="22"/>
        </w:rPr>
      </w:pPr>
      <w:r>
        <w:rPr>
          <w:rFonts w:eastAsia="Calibri"/>
          <w:color w:val="auto"/>
          <w:sz w:val="22"/>
          <w:szCs w:val="22"/>
        </w:rPr>
        <w:t>-г</w:t>
      </w:r>
      <w:r w:rsidRPr="00ED66D6">
        <w:rPr>
          <w:rFonts w:eastAsia="Calibri"/>
          <w:color w:val="auto"/>
          <w:sz w:val="22"/>
          <w:szCs w:val="22"/>
        </w:rPr>
        <w:t>арантия на гидроманипулятор</w:t>
      </w:r>
      <w:r>
        <w:rPr>
          <w:rFonts w:eastAsia="Calibri"/>
          <w:color w:val="auto"/>
          <w:sz w:val="22"/>
          <w:szCs w:val="22"/>
        </w:rPr>
        <w:t xml:space="preserve">: не менее </w:t>
      </w:r>
      <w:r w:rsidRPr="00ED66D6">
        <w:rPr>
          <w:rFonts w:eastAsia="Calibri"/>
          <w:color w:val="auto"/>
          <w:sz w:val="22"/>
          <w:szCs w:val="22"/>
        </w:rPr>
        <w:t xml:space="preserve">1,5 года </w:t>
      </w:r>
      <w:r>
        <w:rPr>
          <w:rFonts w:eastAsia="Calibri"/>
          <w:color w:val="auto"/>
          <w:sz w:val="22"/>
          <w:szCs w:val="22"/>
        </w:rPr>
        <w:t>и/</w:t>
      </w:r>
      <w:r w:rsidRPr="00ED66D6">
        <w:rPr>
          <w:rFonts w:eastAsia="Calibri"/>
          <w:color w:val="auto"/>
          <w:sz w:val="22"/>
          <w:szCs w:val="22"/>
        </w:rPr>
        <w:t>или 1500 моточасов</w:t>
      </w:r>
      <w:r>
        <w:rPr>
          <w:rFonts w:eastAsia="Calibri"/>
          <w:color w:val="auto"/>
          <w:sz w:val="22"/>
          <w:szCs w:val="22"/>
        </w:rPr>
        <w:t>,</w:t>
      </w:r>
    </w:p>
    <w:p w14:paraId="6685712F" w14:textId="6D4F7CDE" w:rsidR="00B61FAA" w:rsidRPr="00B61FAA" w:rsidRDefault="00714E90" w:rsidP="00B61FAA">
      <w:pPr>
        <w:tabs>
          <w:tab w:val="left" w:pos="-709"/>
        </w:tabs>
        <w:ind w:left="-709"/>
        <w:jc w:val="both"/>
        <w:rPr>
          <w:rFonts w:eastAsia="Calibri"/>
          <w:color w:val="auto"/>
          <w:sz w:val="22"/>
          <w:szCs w:val="22"/>
        </w:rPr>
      </w:pPr>
      <w:r w:rsidRPr="00714E90">
        <w:rPr>
          <w:rFonts w:eastAsia="Calibri"/>
          <w:color w:val="auto"/>
          <w:sz w:val="22"/>
          <w:szCs w:val="22"/>
        </w:rPr>
        <w:t xml:space="preserve"> (в зависимости от того, что наступит раньше)</w:t>
      </w:r>
      <w:r w:rsidR="00B61FAA" w:rsidRPr="00B61FAA">
        <w:rPr>
          <w:rFonts w:eastAsia="Calibri"/>
          <w:color w:val="auto"/>
          <w:sz w:val="22"/>
          <w:szCs w:val="22"/>
        </w:rPr>
        <w:t xml:space="preserve">, при условии точного соблюдения Заказчиком всех правил технической эксплуатации транспортного средства, указанных в руководстве по эксплуатации. </w:t>
      </w:r>
    </w:p>
    <w:p w14:paraId="28540A91"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6.2. Срок гарантии на транспортное средство исчисляется с момента подписания товарных накладных по форме ТОРГ-12 и (или) Акта сдачи-приёмки Товара, при этом предоставление такой гарантии осуществляется вместе с товаром. В течении гарантийного срока поставщик обеспечивает за свой счет устранение и исправление недостатков, в том числе устранение дефектов.</w:t>
      </w:r>
    </w:p>
    <w:p w14:paraId="3B262522"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6.3. Гарантийные обязательства исполняются в случае незамедлительного обращения к официальному дилеру и при предъявлении заказчиком неисправного автомобиля,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14:paraId="416B55A1"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 xml:space="preserve">6.4. 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14:paraId="4DC0D7E1"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6.5. Поставщик гарантирует, что поставляемый автомобиль отвечает требованиям Решения Комиссии Таможенного союза № 877 от 09.12.2011 г. «О принятии технического регламента Таможенного союза «О безопасности колесных транспортных средств».</w:t>
      </w:r>
    </w:p>
    <w:p w14:paraId="4ADD2B79" w14:textId="7A26BD22" w:rsidR="00FF0CAE" w:rsidRPr="00213A9E" w:rsidRDefault="00B61FAA" w:rsidP="00B61FAA">
      <w:pPr>
        <w:tabs>
          <w:tab w:val="left" w:pos="-709"/>
        </w:tabs>
        <w:ind w:left="-709"/>
        <w:jc w:val="both"/>
        <w:rPr>
          <w:i/>
          <w:iCs/>
          <w:color w:val="auto"/>
          <w:sz w:val="22"/>
          <w:szCs w:val="22"/>
        </w:rPr>
      </w:pPr>
      <w:r w:rsidRPr="00B61FAA">
        <w:rPr>
          <w:rFonts w:eastAsia="Calibri"/>
          <w:color w:val="auto"/>
          <w:sz w:val="22"/>
          <w:szCs w:val="22"/>
        </w:rPr>
        <w:t>6.6. В течение гарантийного срока поставщик обеспечивает за свой счет устранение и исправление недостатков. Дефектный Товар будет возвращен Поставщику за его счет в сроки, согласованные Заказчиком и Поставщиком, Поставщик гарантирует, что поставляемый автомобиль отвечает требованиям Решения Комиссии Таможенного союза № 877 от 09.12.2011 «О принятии технического регламента Таможенного союза «О безопасности колесных транспортных средств».</w:t>
      </w:r>
    </w:p>
    <w:sectPr w:rsidR="00FF0CAE" w:rsidRPr="00213A9E">
      <w:headerReference w:type="default" r:id="rId8"/>
      <w:footerReference w:type="default" r:id="rId9"/>
      <w:pgSz w:w="11900" w:h="16840"/>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6E625" w14:textId="77777777" w:rsidR="0020462E" w:rsidRDefault="0020462E">
      <w:r>
        <w:separator/>
      </w:r>
    </w:p>
  </w:endnote>
  <w:endnote w:type="continuationSeparator" w:id="0">
    <w:p w14:paraId="19DB2114" w14:textId="77777777" w:rsidR="0020462E" w:rsidRDefault="00204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 w:name="Liberation Serif">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D38D0" w14:textId="77777777" w:rsidR="00C641A9" w:rsidRDefault="00C641A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1F28C" w14:textId="77777777" w:rsidR="0020462E" w:rsidRDefault="0020462E">
      <w:r>
        <w:separator/>
      </w:r>
    </w:p>
  </w:footnote>
  <w:footnote w:type="continuationSeparator" w:id="0">
    <w:p w14:paraId="12CFADC0" w14:textId="77777777" w:rsidR="0020462E" w:rsidRDefault="00204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AD0D" w14:textId="77777777" w:rsidR="00C641A9" w:rsidRDefault="00C641A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B8A"/>
    <w:multiLevelType w:val="multilevel"/>
    <w:tmpl w:val="B00E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A6E26"/>
    <w:multiLevelType w:val="multilevel"/>
    <w:tmpl w:val="D31A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80C18"/>
    <w:multiLevelType w:val="multilevel"/>
    <w:tmpl w:val="10680C18"/>
    <w:lvl w:ilvl="0">
      <w:start w:val="1"/>
      <w:numFmt w:val="decimal"/>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 w15:restartNumberingAfterBreak="0">
    <w:nsid w:val="121A31F1"/>
    <w:multiLevelType w:val="multilevel"/>
    <w:tmpl w:val="59B2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A4475"/>
    <w:multiLevelType w:val="multilevel"/>
    <w:tmpl w:val="FD4E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EB3B88"/>
    <w:multiLevelType w:val="multilevel"/>
    <w:tmpl w:val="22BC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15071"/>
    <w:multiLevelType w:val="multilevel"/>
    <w:tmpl w:val="A884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5B40AC"/>
    <w:multiLevelType w:val="multilevel"/>
    <w:tmpl w:val="7A9E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0366C8"/>
    <w:multiLevelType w:val="multilevel"/>
    <w:tmpl w:val="9A32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2E6E6B"/>
    <w:multiLevelType w:val="multilevel"/>
    <w:tmpl w:val="A40C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427167"/>
    <w:multiLevelType w:val="multilevel"/>
    <w:tmpl w:val="A2E24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CF6BCB"/>
    <w:multiLevelType w:val="hybridMultilevel"/>
    <w:tmpl w:val="DE10BC4C"/>
    <w:lvl w:ilvl="0" w:tplc="FC6438C2">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2" w15:restartNumberingAfterBreak="0">
    <w:nsid w:val="5AEE1973"/>
    <w:multiLevelType w:val="multilevel"/>
    <w:tmpl w:val="0206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ED6B18"/>
    <w:multiLevelType w:val="multilevel"/>
    <w:tmpl w:val="ABB4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835849"/>
    <w:multiLevelType w:val="multilevel"/>
    <w:tmpl w:val="5B84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884489"/>
    <w:multiLevelType w:val="multilevel"/>
    <w:tmpl w:val="03F4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33446B"/>
    <w:multiLevelType w:val="multilevel"/>
    <w:tmpl w:val="1C5C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094BF1"/>
    <w:multiLevelType w:val="multilevel"/>
    <w:tmpl w:val="28D8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CC23FB"/>
    <w:multiLevelType w:val="multilevel"/>
    <w:tmpl w:val="0F8A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524A45"/>
    <w:multiLevelType w:val="multilevel"/>
    <w:tmpl w:val="F0F2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9447067">
    <w:abstractNumId w:val="17"/>
  </w:num>
  <w:num w:numId="2" w16cid:durableId="1771313568">
    <w:abstractNumId w:val="18"/>
  </w:num>
  <w:num w:numId="3" w16cid:durableId="1098870551">
    <w:abstractNumId w:val="7"/>
  </w:num>
  <w:num w:numId="4" w16cid:durableId="1590850312">
    <w:abstractNumId w:val="12"/>
  </w:num>
  <w:num w:numId="5" w16cid:durableId="1390378502">
    <w:abstractNumId w:val="3"/>
  </w:num>
  <w:num w:numId="6" w16cid:durableId="1193180773">
    <w:abstractNumId w:val="0"/>
  </w:num>
  <w:num w:numId="7" w16cid:durableId="824779383">
    <w:abstractNumId w:val="1"/>
  </w:num>
  <w:num w:numId="8" w16cid:durableId="1781294222">
    <w:abstractNumId w:val="15"/>
  </w:num>
  <w:num w:numId="9" w16cid:durableId="73354695">
    <w:abstractNumId w:val="6"/>
  </w:num>
  <w:num w:numId="10" w16cid:durableId="1703629778">
    <w:abstractNumId w:val="13"/>
  </w:num>
  <w:num w:numId="11" w16cid:durableId="1657420804">
    <w:abstractNumId w:val="5"/>
  </w:num>
  <w:num w:numId="12" w16cid:durableId="2058579235">
    <w:abstractNumId w:val="19"/>
  </w:num>
  <w:num w:numId="13" w16cid:durableId="1656252949">
    <w:abstractNumId w:val="4"/>
  </w:num>
  <w:num w:numId="14" w16cid:durableId="2017534806">
    <w:abstractNumId w:val="14"/>
  </w:num>
  <w:num w:numId="15" w16cid:durableId="370035412">
    <w:abstractNumId w:val="8"/>
  </w:num>
  <w:num w:numId="16" w16cid:durableId="888150676">
    <w:abstractNumId w:val="16"/>
  </w:num>
  <w:num w:numId="17" w16cid:durableId="128670140">
    <w:abstractNumId w:val="9"/>
  </w:num>
  <w:num w:numId="18" w16cid:durableId="681516601">
    <w:abstractNumId w:val="10"/>
  </w:num>
  <w:num w:numId="19" w16cid:durableId="1361855573">
    <w:abstractNumId w:val="11"/>
  </w:num>
  <w:num w:numId="20" w16cid:durableId="1236628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DAA"/>
    <w:rsid w:val="0000551D"/>
    <w:rsid w:val="000064F0"/>
    <w:rsid w:val="00017AF9"/>
    <w:rsid w:val="00025003"/>
    <w:rsid w:val="00027247"/>
    <w:rsid w:val="00034C6D"/>
    <w:rsid w:val="000357C2"/>
    <w:rsid w:val="00040BA4"/>
    <w:rsid w:val="00047C59"/>
    <w:rsid w:val="0005022C"/>
    <w:rsid w:val="00051DAA"/>
    <w:rsid w:val="00063CD4"/>
    <w:rsid w:val="00067F32"/>
    <w:rsid w:val="00071376"/>
    <w:rsid w:val="00071C9B"/>
    <w:rsid w:val="00082D35"/>
    <w:rsid w:val="000A31E2"/>
    <w:rsid w:val="000A463F"/>
    <w:rsid w:val="000A6BC4"/>
    <w:rsid w:val="000C3654"/>
    <w:rsid w:val="000C3F19"/>
    <w:rsid w:val="000D0431"/>
    <w:rsid w:val="000E42EF"/>
    <w:rsid w:val="000F5BBF"/>
    <w:rsid w:val="0010450A"/>
    <w:rsid w:val="00122F67"/>
    <w:rsid w:val="00127DEB"/>
    <w:rsid w:val="00131B10"/>
    <w:rsid w:val="0013670C"/>
    <w:rsid w:val="001415C5"/>
    <w:rsid w:val="001517E7"/>
    <w:rsid w:val="00154517"/>
    <w:rsid w:val="00164D41"/>
    <w:rsid w:val="001752FF"/>
    <w:rsid w:val="001841C8"/>
    <w:rsid w:val="00192809"/>
    <w:rsid w:val="001A2D33"/>
    <w:rsid w:val="001A5223"/>
    <w:rsid w:val="001A7150"/>
    <w:rsid w:val="001B5B3D"/>
    <w:rsid w:val="001B63E0"/>
    <w:rsid w:val="001C533C"/>
    <w:rsid w:val="001D3C69"/>
    <w:rsid w:val="001D4177"/>
    <w:rsid w:val="001E7555"/>
    <w:rsid w:val="001F096F"/>
    <w:rsid w:val="001F7C79"/>
    <w:rsid w:val="00200639"/>
    <w:rsid w:val="0020462E"/>
    <w:rsid w:val="002119F5"/>
    <w:rsid w:val="00213A9E"/>
    <w:rsid w:val="0021454A"/>
    <w:rsid w:val="002176A5"/>
    <w:rsid w:val="00224294"/>
    <w:rsid w:val="002401F5"/>
    <w:rsid w:val="002406C7"/>
    <w:rsid w:val="002500AE"/>
    <w:rsid w:val="002506E0"/>
    <w:rsid w:val="002549F9"/>
    <w:rsid w:val="0025569B"/>
    <w:rsid w:val="002749E2"/>
    <w:rsid w:val="00275926"/>
    <w:rsid w:val="00280F96"/>
    <w:rsid w:val="00282AD3"/>
    <w:rsid w:val="00287A5F"/>
    <w:rsid w:val="002902D1"/>
    <w:rsid w:val="00295472"/>
    <w:rsid w:val="002A42BF"/>
    <w:rsid w:val="002A5574"/>
    <w:rsid w:val="002A734E"/>
    <w:rsid w:val="002A7E9E"/>
    <w:rsid w:val="002B28DB"/>
    <w:rsid w:val="002B5FFD"/>
    <w:rsid w:val="002C0507"/>
    <w:rsid w:val="002C4DCC"/>
    <w:rsid w:val="002D2EBB"/>
    <w:rsid w:val="002D7F3B"/>
    <w:rsid w:val="003110E6"/>
    <w:rsid w:val="0032211B"/>
    <w:rsid w:val="00351601"/>
    <w:rsid w:val="00353193"/>
    <w:rsid w:val="00362EC7"/>
    <w:rsid w:val="00364D8A"/>
    <w:rsid w:val="00372F88"/>
    <w:rsid w:val="003829D5"/>
    <w:rsid w:val="003850A0"/>
    <w:rsid w:val="00391B48"/>
    <w:rsid w:val="003976B8"/>
    <w:rsid w:val="003B2813"/>
    <w:rsid w:val="003B34AE"/>
    <w:rsid w:val="003B4F74"/>
    <w:rsid w:val="003C42CD"/>
    <w:rsid w:val="003D4D85"/>
    <w:rsid w:val="003E78FE"/>
    <w:rsid w:val="00427FCA"/>
    <w:rsid w:val="004317DF"/>
    <w:rsid w:val="004321D4"/>
    <w:rsid w:val="004347D1"/>
    <w:rsid w:val="0044025D"/>
    <w:rsid w:val="00442868"/>
    <w:rsid w:val="00450D10"/>
    <w:rsid w:val="00454928"/>
    <w:rsid w:val="00462DD9"/>
    <w:rsid w:val="004716C1"/>
    <w:rsid w:val="00474776"/>
    <w:rsid w:val="00475C35"/>
    <w:rsid w:val="00477250"/>
    <w:rsid w:val="004815FD"/>
    <w:rsid w:val="004840F9"/>
    <w:rsid w:val="00485125"/>
    <w:rsid w:val="00486561"/>
    <w:rsid w:val="0049478B"/>
    <w:rsid w:val="004A215C"/>
    <w:rsid w:val="004A2954"/>
    <w:rsid w:val="004A508E"/>
    <w:rsid w:val="004B194A"/>
    <w:rsid w:val="004B4251"/>
    <w:rsid w:val="004B7D17"/>
    <w:rsid w:val="004C3679"/>
    <w:rsid w:val="004D5589"/>
    <w:rsid w:val="004D6C4A"/>
    <w:rsid w:val="004F22EF"/>
    <w:rsid w:val="004F7354"/>
    <w:rsid w:val="005024F3"/>
    <w:rsid w:val="0050424D"/>
    <w:rsid w:val="0052528F"/>
    <w:rsid w:val="00527434"/>
    <w:rsid w:val="00533188"/>
    <w:rsid w:val="00533E57"/>
    <w:rsid w:val="00535ADF"/>
    <w:rsid w:val="00536487"/>
    <w:rsid w:val="00536B01"/>
    <w:rsid w:val="005456E3"/>
    <w:rsid w:val="00553324"/>
    <w:rsid w:val="00554E41"/>
    <w:rsid w:val="005666D7"/>
    <w:rsid w:val="005749D7"/>
    <w:rsid w:val="005774D8"/>
    <w:rsid w:val="005854C6"/>
    <w:rsid w:val="005B01D1"/>
    <w:rsid w:val="005D009D"/>
    <w:rsid w:val="005D5923"/>
    <w:rsid w:val="005D7168"/>
    <w:rsid w:val="005E0066"/>
    <w:rsid w:val="005E14ED"/>
    <w:rsid w:val="005E5DFB"/>
    <w:rsid w:val="005F105A"/>
    <w:rsid w:val="005F61A8"/>
    <w:rsid w:val="006107DE"/>
    <w:rsid w:val="006225D7"/>
    <w:rsid w:val="0062405B"/>
    <w:rsid w:val="00642BF6"/>
    <w:rsid w:val="0064447C"/>
    <w:rsid w:val="0065371B"/>
    <w:rsid w:val="00674C94"/>
    <w:rsid w:val="00680A05"/>
    <w:rsid w:val="006838B1"/>
    <w:rsid w:val="0069373A"/>
    <w:rsid w:val="00693A55"/>
    <w:rsid w:val="006A1306"/>
    <w:rsid w:val="006A2ED1"/>
    <w:rsid w:val="006B1179"/>
    <w:rsid w:val="006C2C0D"/>
    <w:rsid w:val="006C5B6C"/>
    <w:rsid w:val="006D6549"/>
    <w:rsid w:val="006E1672"/>
    <w:rsid w:val="006E192E"/>
    <w:rsid w:val="006E4DF7"/>
    <w:rsid w:val="006F2E2A"/>
    <w:rsid w:val="006F5447"/>
    <w:rsid w:val="00706B3F"/>
    <w:rsid w:val="00710E91"/>
    <w:rsid w:val="007136E0"/>
    <w:rsid w:val="00714E90"/>
    <w:rsid w:val="00732135"/>
    <w:rsid w:val="007415FC"/>
    <w:rsid w:val="00742480"/>
    <w:rsid w:val="0074272B"/>
    <w:rsid w:val="00744930"/>
    <w:rsid w:val="00746664"/>
    <w:rsid w:val="00762047"/>
    <w:rsid w:val="00764AC9"/>
    <w:rsid w:val="00771ABD"/>
    <w:rsid w:val="00771E9A"/>
    <w:rsid w:val="007743FE"/>
    <w:rsid w:val="00776AE5"/>
    <w:rsid w:val="0078701D"/>
    <w:rsid w:val="007A14F1"/>
    <w:rsid w:val="007B20C4"/>
    <w:rsid w:val="007B3295"/>
    <w:rsid w:val="007C11A0"/>
    <w:rsid w:val="007C243F"/>
    <w:rsid w:val="007C65BA"/>
    <w:rsid w:val="007D39BB"/>
    <w:rsid w:val="007D4B58"/>
    <w:rsid w:val="007D628E"/>
    <w:rsid w:val="007E499B"/>
    <w:rsid w:val="007E7C93"/>
    <w:rsid w:val="007F31FB"/>
    <w:rsid w:val="007F7041"/>
    <w:rsid w:val="00811C67"/>
    <w:rsid w:val="00821B13"/>
    <w:rsid w:val="00824E21"/>
    <w:rsid w:val="00836643"/>
    <w:rsid w:val="00847F77"/>
    <w:rsid w:val="008517C9"/>
    <w:rsid w:val="00857E8F"/>
    <w:rsid w:val="008614A1"/>
    <w:rsid w:val="00870902"/>
    <w:rsid w:val="0087161C"/>
    <w:rsid w:val="00877D48"/>
    <w:rsid w:val="00885208"/>
    <w:rsid w:val="008940EA"/>
    <w:rsid w:val="008A17DB"/>
    <w:rsid w:val="008A372F"/>
    <w:rsid w:val="008A6844"/>
    <w:rsid w:val="008C539A"/>
    <w:rsid w:val="008D57A0"/>
    <w:rsid w:val="008E1545"/>
    <w:rsid w:val="008E42F1"/>
    <w:rsid w:val="008F0011"/>
    <w:rsid w:val="00905F8A"/>
    <w:rsid w:val="0091189C"/>
    <w:rsid w:val="0092085E"/>
    <w:rsid w:val="00920C94"/>
    <w:rsid w:val="00921CE1"/>
    <w:rsid w:val="00923AC4"/>
    <w:rsid w:val="009330C7"/>
    <w:rsid w:val="00934092"/>
    <w:rsid w:val="00935D2D"/>
    <w:rsid w:val="00937A4B"/>
    <w:rsid w:val="00944301"/>
    <w:rsid w:val="00973E5F"/>
    <w:rsid w:val="00976057"/>
    <w:rsid w:val="0097662A"/>
    <w:rsid w:val="009831D4"/>
    <w:rsid w:val="00986543"/>
    <w:rsid w:val="00990394"/>
    <w:rsid w:val="00991D41"/>
    <w:rsid w:val="009A3F57"/>
    <w:rsid w:val="009A4149"/>
    <w:rsid w:val="009A5356"/>
    <w:rsid w:val="009A71B5"/>
    <w:rsid w:val="009B0DF1"/>
    <w:rsid w:val="009B49AA"/>
    <w:rsid w:val="009B62DD"/>
    <w:rsid w:val="009B674E"/>
    <w:rsid w:val="009D3CDA"/>
    <w:rsid w:val="009E0B13"/>
    <w:rsid w:val="009F7037"/>
    <w:rsid w:val="00A01A0E"/>
    <w:rsid w:val="00A11700"/>
    <w:rsid w:val="00A126D6"/>
    <w:rsid w:val="00A14990"/>
    <w:rsid w:val="00A14ED2"/>
    <w:rsid w:val="00A17AFA"/>
    <w:rsid w:val="00A2441B"/>
    <w:rsid w:val="00A24C6E"/>
    <w:rsid w:val="00A27CC3"/>
    <w:rsid w:val="00A429D8"/>
    <w:rsid w:val="00A46102"/>
    <w:rsid w:val="00A46A1E"/>
    <w:rsid w:val="00A56F01"/>
    <w:rsid w:val="00A67A6F"/>
    <w:rsid w:val="00A7161B"/>
    <w:rsid w:val="00A82D03"/>
    <w:rsid w:val="00AA0B5C"/>
    <w:rsid w:val="00AE5196"/>
    <w:rsid w:val="00AE52B2"/>
    <w:rsid w:val="00AE5BDC"/>
    <w:rsid w:val="00AE691C"/>
    <w:rsid w:val="00B05D41"/>
    <w:rsid w:val="00B20C77"/>
    <w:rsid w:val="00B43E4A"/>
    <w:rsid w:val="00B44B02"/>
    <w:rsid w:val="00B467FB"/>
    <w:rsid w:val="00B47614"/>
    <w:rsid w:val="00B57CEF"/>
    <w:rsid w:val="00B61FAA"/>
    <w:rsid w:val="00B631B0"/>
    <w:rsid w:val="00B751D4"/>
    <w:rsid w:val="00B77490"/>
    <w:rsid w:val="00B80D4C"/>
    <w:rsid w:val="00B83D3F"/>
    <w:rsid w:val="00B8438B"/>
    <w:rsid w:val="00B91892"/>
    <w:rsid w:val="00BA4C48"/>
    <w:rsid w:val="00BB7943"/>
    <w:rsid w:val="00BC3C2A"/>
    <w:rsid w:val="00BE16C9"/>
    <w:rsid w:val="00BF5B31"/>
    <w:rsid w:val="00C02347"/>
    <w:rsid w:val="00C028A6"/>
    <w:rsid w:val="00C16550"/>
    <w:rsid w:val="00C24285"/>
    <w:rsid w:val="00C33747"/>
    <w:rsid w:val="00C3574D"/>
    <w:rsid w:val="00C44157"/>
    <w:rsid w:val="00C5457A"/>
    <w:rsid w:val="00C56C19"/>
    <w:rsid w:val="00C60605"/>
    <w:rsid w:val="00C61D14"/>
    <w:rsid w:val="00C641A9"/>
    <w:rsid w:val="00C657D4"/>
    <w:rsid w:val="00C668D5"/>
    <w:rsid w:val="00C76A0E"/>
    <w:rsid w:val="00C85A53"/>
    <w:rsid w:val="00C91D26"/>
    <w:rsid w:val="00C93DF5"/>
    <w:rsid w:val="00CA58DB"/>
    <w:rsid w:val="00CB0056"/>
    <w:rsid w:val="00CB213A"/>
    <w:rsid w:val="00CB3733"/>
    <w:rsid w:val="00CC5845"/>
    <w:rsid w:val="00CC65A5"/>
    <w:rsid w:val="00CD2940"/>
    <w:rsid w:val="00CD3163"/>
    <w:rsid w:val="00CE4E81"/>
    <w:rsid w:val="00CE50FE"/>
    <w:rsid w:val="00CF0E49"/>
    <w:rsid w:val="00D115CD"/>
    <w:rsid w:val="00D21AD8"/>
    <w:rsid w:val="00D23A83"/>
    <w:rsid w:val="00D27693"/>
    <w:rsid w:val="00D72E79"/>
    <w:rsid w:val="00D73544"/>
    <w:rsid w:val="00D749BC"/>
    <w:rsid w:val="00D77C84"/>
    <w:rsid w:val="00DB1E06"/>
    <w:rsid w:val="00DB6CD7"/>
    <w:rsid w:val="00DB79AD"/>
    <w:rsid w:val="00DC2424"/>
    <w:rsid w:val="00DD69B9"/>
    <w:rsid w:val="00DF36B1"/>
    <w:rsid w:val="00DF4C6B"/>
    <w:rsid w:val="00DF6640"/>
    <w:rsid w:val="00DF75D7"/>
    <w:rsid w:val="00DF7877"/>
    <w:rsid w:val="00DF7921"/>
    <w:rsid w:val="00E00732"/>
    <w:rsid w:val="00E01133"/>
    <w:rsid w:val="00E01631"/>
    <w:rsid w:val="00E046D1"/>
    <w:rsid w:val="00E22E97"/>
    <w:rsid w:val="00E2459D"/>
    <w:rsid w:val="00E37BBD"/>
    <w:rsid w:val="00E43119"/>
    <w:rsid w:val="00E526E6"/>
    <w:rsid w:val="00E57B12"/>
    <w:rsid w:val="00E66A8C"/>
    <w:rsid w:val="00E762D2"/>
    <w:rsid w:val="00E807A2"/>
    <w:rsid w:val="00E92684"/>
    <w:rsid w:val="00EA5C2E"/>
    <w:rsid w:val="00EB12B8"/>
    <w:rsid w:val="00EB5A9D"/>
    <w:rsid w:val="00EC0864"/>
    <w:rsid w:val="00EC2769"/>
    <w:rsid w:val="00EC4E3A"/>
    <w:rsid w:val="00ED1CCB"/>
    <w:rsid w:val="00ED66D6"/>
    <w:rsid w:val="00EE30A8"/>
    <w:rsid w:val="00F12E18"/>
    <w:rsid w:val="00F14073"/>
    <w:rsid w:val="00F15FE0"/>
    <w:rsid w:val="00F21D23"/>
    <w:rsid w:val="00F27F0E"/>
    <w:rsid w:val="00F46A69"/>
    <w:rsid w:val="00F50E5A"/>
    <w:rsid w:val="00F51490"/>
    <w:rsid w:val="00F60629"/>
    <w:rsid w:val="00F6258E"/>
    <w:rsid w:val="00F67D5F"/>
    <w:rsid w:val="00F735DD"/>
    <w:rsid w:val="00F83410"/>
    <w:rsid w:val="00F878DD"/>
    <w:rsid w:val="00FA2845"/>
    <w:rsid w:val="00FA66FB"/>
    <w:rsid w:val="00FB2C54"/>
    <w:rsid w:val="00FE50FD"/>
    <w:rsid w:val="00FE717E"/>
    <w:rsid w:val="00FF0CA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897B9B"/>
  <w15:docId w15:val="{128FC4C7-D7A2-4613-9310-8BBCCBDF7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A66FB"/>
    <w:rPr>
      <w:rFonts w:cs="Arial Unicode MS"/>
      <w:color w:val="000000"/>
      <w:u w:color="000000"/>
    </w:rPr>
  </w:style>
  <w:style w:type="paragraph" w:styleId="1">
    <w:name w:val="heading 1"/>
    <w:next w:val="a"/>
    <w:pPr>
      <w:keepNext/>
      <w:ind w:left="5387"/>
      <w:jc w:val="center"/>
      <w:outlineLvl w:val="0"/>
    </w:pPr>
    <w:rPr>
      <w:rFonts w:cs="Arial Unicode MS"/>
      <w:color w:val="000000"/>
      <w:sz w:val="28"/>
      <w:szCs w:val="28"/>
      <w:u w:color="000000"/>
    </w:rPr>
  </w:style>
  <w:style w:type="paragraph" w:styleId="2">
    <w:name w:val="heading 2"/>
    <w:basedOn w:val="a"/>
    <w:next w:val="a"/>
    <w:link w:val="20"/>
    <w:uiPriority w:val="9"/>
    <w:semiHidden/>
    <w:unhideWhenUsed/>
    <w:qFormat/>
    <w:rsid w:val="00776A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6D654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rPr>
  </w:style>
  <w:style w:type="character" w:styleId="a5">
    <w:name w:val="annotation reference"/>
    <w:basedOn w:val="a0"/>
    <w:uiPriority w:val="99"/>
    <w:semiHidden/>
    <w:unhideWhenUsed/>
    <w:rsid w:val="006E1672"/>
    <w:rPr>
      <w:sz w:val="16"/>
      <w:szCs w:val="16"/>
    </w:rPr>
  </w:style>
  <w:style w:type="paragraph" w:styleId="a6">
    <w:name w:val="annotation text"/>
    <w:basedOn w:val="a"/>
    <w:link w:val="a7"/>
    <w:uiPriority w:val="99"/>
    <w:semiHidden/>
    <w:unhideWhenUsed/>
    <w:rsid w:val="006E1672"/>
  </w:style>
  <w:style w:type="character" w:customStyle="1" w:styleId="a7">
    <w:name w:val="Текст примечания Знак"/>
    <w:basedOn w:val="a0"/>
    <w:link w:val="a6"/>
    <w:uiPriority w:val="99"/>
    <w:semiHidden/>
    <w:rsid w:val="006E1672"/>
    <w:rPr>
      <w:rFonts w:cs="Arial Unicode MS"/>
      <w:color w:val="000000"/>
      <w:u w:color="000000"/>
    </w:rPr>
  </w:style>
  <w:style w:type="paragraph" w:styleId="a8">
    <w:name w:val="annotation subject"/>
    <w:basedOn w:val="a6"/>
    <w:next w:val="a6"/>
    <w:link w:val="a9"/>
    <w:uiPriority w:val="99"/>
    <w:semiHidden/>
    <w:unhideWhenUsed/>
    <w:rsid w:val="006E1672"/>
    <w:rPr>
      <w:b/>
      <w:bCs/>
    </w:rPr>
  </w:style>
  <w:style w:type="character" w:customStyle="1" w:styleId="a9">
    <w:name w:val="Тема примечания Знак"/>
    <w:basedOn w:val="a7"/>
    <w:link w:val="a8"/>
    <w:uiPriority w:val="99"/>
    <w:semiHidden/>
    <w:rsid w:val="006E1672"/>
    <w:rPr>
      <w:rFonts w:cs="Arial Unicode MS"/>
      <w:b/>
      <w:bCs/>
      <w:color w:val="000000"/>
      <w:u w:color="000000"/>
    </w:rPr>
  </w:style>
  <w:style w:type="paragraph" w:styleId="aa">
    <w:name w:val="Balloon Text"/>
    <w:basedOn w:val="a"/>
    <w:link w:val="ab"/>
    <w:uiPriority w:val="99"/>
    <w:semiHidden/>
    <w:unhideWhenUsed/>
    <w:rsid w:val="006E1672"/>
    <w:rPr>
      <w:sz w:val="18"/>
      <w:szCs w:val="18"/>
    </w:rPr>
  </w:style>
  <w:style w:type="character" w:customStyle="1" w:styleId="ab">
    <w:name w:val="Текст выноски Знак"/>
    <w:basedOn w:val="a0"/>
    <w:link w:val="aa"/>
    <w:uiPriority w:val="99"/>
    <w:semiHidden/>
    <w:rsid w:val="006E1672"/>
    <w:rPr>
      <w:rFonts w:cs="Arial Unicode MS"/>
      <w:color w:val="000000"/>
      <w:sz w:val="18"/>
      <w:szCs w:val="18"/>
      <w:u w:color="000000"/>
    </w:rPr>
  </w:style>
  <w:style w:type="character" w:styleId="ac">
    <w:name w:val="FollowedHyperlink"/>
    <w:basedOn w:val="a0"/>
    <w:uiPriority w:val="99"/>
    <w:semiHidden/>
    <w:unhideWhenUsed/>
    <w:rsid w:val="003829D5"/>
    <w:rPr>
      <w:color w:val="FF00FF" w:themeColor="followedHyperlink"/>
      <w:u w:val="single"/>
    </w:rPr>
  </w:style>
  <w:style w:type="character" w:customStyle="1" w:styleId="30">
    <w:name w:val="Заголовок 3 Знак"/>
    <w:basedOn w:val="a0"/>
    <w:link w:val="3"/>
    <w:uiPriority w:val="9"/>
    <w:semiHidden/>
    <w:rsid w:val="006D6549"/>
    <w:rPr>
      <w:rFonts w:asciiTheme="majorHAnsi" w:eastAsiaTheme="majorEastAsia" w:hAnsiTheme="majorHAnsi" w:cstheme="majorBidi"/>
      <w:b/>
      <w:bCs/>
      <w:color w:val="4F81BD" w:themeColor="accent1"/>
      <w:u w:color="000000"/>
    </w:rPr>
  </w:style>
  <w:style w:type="paragraph" w:customStyle="1" w:styleId="docdata">
    <w:name w:val="docdata"/>
    <w:aliases w:val="docy,v5,1959,bqiaagaaeyqcaaagiaiaaampbwaabtchaaaaaaaaaaaaaaaaaaaaaaaaaaaaaaaaaaaaaaaaaaaaaaaaaaaaaaaaaaaaaaaaaaaaaaaaaaaaaaaaaaaaaaaaaaaaaaaaaaaaaaaaaaaaaaaaaaaaaaaaaaaaaaaaaaaaaaaaaaaaaaaaaaaaaaaaaaaaaaaaaaaaaaaaaaaaaaaaaaaaaaaaaaaaaaaaaaaaaaaa"/>
    <w:basedOn w:val="a"/>
    <w:rsid w:val="0098654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24"/>
      <w:szCs w:val="24"/>
      <w:bdr w:val="none" w:sz="0" w:space="0" w:color="auto"/>
    </w:rPr>
  </w:style>
  <w:style w:type="paragraph" w:styleId="ad">
    <w:name w:val="Normal (Web)"/>
    <w:basedOn w:val="a"/>
    <w:uiPriority w:val="99"/>
    <w:semiHidden/>
    <w:unhideWhenUsed/>
    <w:rsid w:val="0098654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24"/>
      <w:szCs w:val="24"/>
      <w:bdr w:val="none" w:sz="0" w:space="0" w:color="auto"/>
    </w:rPr>
  </w:style>
  <w:style w:type="character" w:customStyle="1" w:styleId="1116">
    <w:name w:val="1116"/>
    <w:aliases w:val="bqiaagaaeyqcaaagiaiaaapdawaabdedaaaaaaaaaaaaaaaaaaaaaaaaaaaaaaaaaaaaaaaaaaaaaaaaaaaaaaaaaaaaaaaaaaaaaaaaaaaaaaaaaaaaaaaaaaaaaaaaaaaaaaaaaaaaaaaaaaaaaaaaaaaaaaaaaaaaaaaaaaaaaaaaaaaaaaaaaaaaaaaaaaaaaaaaaaaaaaaaaaaaaaaaaaaaaaaaaaaaaaaa"/>
    <w:basedOn w:val="a0"/>
    <w:rsid w:val="00714E90"/>
  </w:style>
  <w:style w:type="character" w:customStyle="1" w:styleId="20">
    <w:name w:val="Заголовок 2 Знак"/>
    <w:basedOn w:val="a0"/>
    <w:link w:val="2"/>
    <w:uiPriority w:val="9"/>
    <w:semiHidden/>
    <w:rsid w:val="00776AE5"/>
    <w:rPr>
      <w:rFonts w:asciiTheme="majorHAnsi" w:eastAsiaTheme="majorEastAsia" w:hAnsiTheme="majorHAnsi" w:cstheme="majorBidi"/>
      <w:color w:val="365F91" w:themeColor="accent1" w:themeShade="BF"/>
      <w:sz w:val="26"/>
      <w:szCs w:val="26"/>
      <w:u w:color="000000"/>
    </w:rPr>
  </w:style>
  <w:style w:type="paragraph" w:styleId="ae">
    <w:name w:val="List Paragraph"/>
    <w:basedOn w:val="a"/>
    <w:qFormat/>
    <w:rsid w:val="00CD29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7078">
      <w:bodyDiv w:val="1"/>
      <w:marLeft w:val="0"/>
      <w:marRight w:val="0"/>
      <w:marTop w:val="0"/>
      <w:marBottom w:val="0"/>
      <w:divBdr>
        <w:top w:val="none" w:sz="0" w:space="0" w:color="auto"/>
        <w:left w:val="none" w:sz="0" w:space="0" w:color="auto"/>
        <w:bottom w:val="none" w:sz="0" w:space="0" w:color="auto"/>
        <w:right w:val="none" w:sz="0" w:space="0" w:color="auto"/>
      </w:divBdr>
    </w:div>
    <w:div w:id="139931218">
      <w:bodyDiv w:val="1"/>
      <w:marLeft w:val="0"/>
      <w:marRight w:val="0"/>
      <w:marTop w:val="0"/>
      <w:marBottom w:val="0"/>
      <w:divBdr>
        <w:top w:val="none" w:sz="0" w:space="0" w:color="auto"/>
        <w:left w:val="none" w:sz="0" w:space="0" w:color="auto"/>
        <w:bottom w:val="none" w:sz="0" w:space="0" w:color="auto"/>
        <w:right w:val="none" w:sz="0" w:space="0" w:color="auto"/>
      </w:divBdr>
    </w:div>
    <w:div w:id="279261513">
      <w:bodyDiv w:val="1"/>
      <w:marLeft w:val="0"/>
      <w:marRight w:val="0"/>
      <w:marTop w:val="0"/>
      <w:marBottom w:val="0"/>
      <w:divBdr>
        <w:top w:val="none" w:sz="0" w:space="0" w:color="auto"/>
        <w:left w:val="none" w:sz="0" w:space="0" w:color="auto"/>
        <w:bottom w:val="none" w:sz="0" w:space="0" w:color="auto"/>
        <w:right w:val="none" w:sz="0" w:space="0" w:color="auto"/>
      </w:divBdr>
    </w:div>
    <w:div w:id="335500536">
      <w:bodyDiv w:val="1"/>
      <w:marLeft w:val="0"/>
      <w:marRight w:val="0"/>
      <w:marTop w:val="0"/>
      <w:marBottom w:val="0"/>
      <w:divBdr>
        <w:top w:val="none" w:sz="0" w:space="0" w:color="auto"/>
        <w:left w:val="none" w:sz="0" w:space="0" w:color="auto"/>
        <w:bottom w:val="none" w:sz="0" w:space="0" w:color="auto"/>
        <w:right w:val="none" w:sz="0" w:space="0" w:color="auto"/>
      </w:divBdr>
    </w:div>
    <w:div w:id="335693959">
      <w:bodyDiv w:val="1"/>
      <w:marLeft w:val="0"/>
      <w:marRight w:val="0"/>
      <w:marTop w:val="0"/>
      <w:marBottom w:val="0"/>
      <w:divBdr>
        <w:top w:val="none" w:sz="0" w:space="0" w:color="auto"/>
        <w:left w:val="none" w:sz="0" w:space="0" w:color="auto"/>
        <w:bottom w:val="none" w:sz="0" w:space="0" w:color="auto"/>
        <w:right w:val="none" w:sz="0" w:space="0" w:color="auto"/>
      </w:divBdr>
    </w:div>
    <w:div w:id="346954055">
      <w:bodyDiv w:val="1"/>
      <w:marLeft w:val="0"/>
      <w:marRight w:val="0"/>
      <w:marTop w:val="0"/>
      <w:marBottom w:val="0"/>
      <w:divBdr>
        <w:top w:val="none" w:sz="0" w:space="0" w:color="auto"/>
        <w:left w:val="none" w:sz="0" w:space="0" w:color="auto"/>
        <w:bottom w:val="none" w:sz="0" w:space="0" w:color="auto"/>
        <w:right w:val="none" w:sz="0" w:space="0" w:color="auto"/>
      </w:divBdr>
    </w:div>
    <w:div w:id="398946797">
      <w:bodyDiv w:val="1"/>
      <w:marLeft w:val="0"/>
      <w:marRight w:val="0"/>
      <w:marTop w:val="0"/>
      <w:marBottom w:val="0"/>
      <w:divBdr>
        <w:top w:val="none" w:sz="0" w:space="0" w:color="auto"/>
        <w:left w:val="none" w:sz="0" w:space="0" w:color="auto"/>
        <w:bottom w:val="none" w:sz="0" w:space="0" w:color="auto"/>
        <w:right w:val="none" w:sz="0" w:space="0" w:color="auto"/>
      </w:divBdr>
    </w:div>
    <w:div w:id="472062420">
      <w:bodyDiv w:val="1"/>
      <w:marLeft w:val="0"/>
      <w:marRight w:val="0"/>
      <w:marTop w:val="0"/>
      <w:marBottom w:val="0"/>
      <w:divBdr>
        <w:top w:val="none" w:sz="0" w:space="0" w:color="auto"/>
        <w:left w:val="none" w:sz="0" w:space="0" w:color="auto"/>
        <w:bottom w:val="none" w:sz="0" w:space="0" w:color="auto"/>
        <w:right w:val="none" w:sz="0" w:space="0" w:color="auto"/>
      </w:divBdr>
      <w:divsChild>
        <w:div w:id="1749955580">
          <w:marLeft w:val="0"/>
          <w:marRight w:val="0"/>
          <w:marTop w:val="0"/>
          <w:marBottom w:val="0"/>
          <w:divBdr>
            <w:top w:val="none" w:sz="0" w:space="0" w:color="auto"/>
            <w:left w:val="none" w:sz="0" w:space="0" w:color="auto"/>
            <w:bottom w:val="none" w:sz="0" w:space="0" w:color="auto"/>
            <w:right w:val="none" w:sz="0" w:space="0" w:color="auto"/>
          </w:divBdr>
        </w:div>
        <w:div w:id="1185636471">
          <w:marLeft w:val="0"/>
          <w:marRight w:val="0"/>
          <w:marTop w:val="0"/>
          <w:marBottom w:val="0"/>
          <w:divBdr>
            <w:top w:val="none" w:sz="0" w:space="0" w:color="auto"/>
            <w:left w:val="none" w:sz="0" w:space="0" w:color="auto"/>
            <w:bottom w:val="none" w:sz="0" w:space="0" w:color="auto"/>
            <w:right w:val="none" w:sz="0" w:space="0" w:color="auto"/>
          </w:divBdr>
        </w:div>
        <w:div w:id="653946577">
          <w:marLeft w:val="0"/>
          <w:marRight w:val="0"/>
          <w:marTop w:val="0"/>
          <w:marBottom w:val="0"/>
          <w:divBdr>
            <w:top w:val="none" w:sz="0" w:space="0" w:color="auto"/>
            <w:left w:val="none" w:sz="0" w:space="0" w:color="auto"/>
            <w:bottom w:val="none" w:sz="0" w:space="0" w:color="auto"/>
            <w:right w:val="none" w:sz="0" w:space="0" w:color="auto"/>
          </w:divBdr>
        </w:div>
        <w:div w:id="1439567250">
          <w:marLeft w:val="0"/>
          <w:marRight w:val="0"/>
          <w:marTop w:val="0"/>
          <w:marBottom w:val="0"/>
          <w:divBdr>
            <w:top w:val="none" w:sz="0" w:space="0" w:color="auto"/>
            <w:left w:val="none" w:sz="0" w:space="0" w:color="auto"/>
            <w:bottom w:val="none" w:sz="0" w:space="0" w:color="auto"/>
            <w:right w:val="none" w:sz="0" w:space="0" w:color="auto"/>
          </w:divBdr>
        </w:div>
        <w:div w:id="115175026">
          <w:marLeft w:val="0"/>
          <w:marRight w:val="0"/>
          <w:marTop w:val="0"/>
          <w:marBottom w:val="0"/>
          <w:divBdr>
            <w:top w:val="none" w:sz="0" w:space="0" w:color="auto"/>
            <w:left w:val="none" w:sz="0" w:space="0" w:color="auto"/>
            <w:bottom w:val="none" w:sz="0" w:space="0" w:color="auto"/>
            <w:right w:val="none" w:sz="0" w:space="0" w:color="auto"/>
          </w:divBdr>
        </w:div>
        <w:div w:id="1661231394">
          <w:marLeft w:val="0"/>
          <w:marRight w:val="0"/>
          <w:marTop w:val="0"/>
          <w:marBottom w:val="0"/>
          <w:divBdr>
            <w:top w:val="none" w:sz="0" w:space="0" w:color="auto"/>
            <w:left w:val="none" w:sz="0" w:space="0" w:color="auto"/>
            <w:bottom w:val="none" w:sz="0" w:space="0" w:color="auto"/>
            <w:right w:val="none" w:sz="0" w:space="0" w:color="auto"/>
          </w:divBdr>
        </w:div>
        <w:div w:id="1995528241">
          <w:marLeft w:val="0"/>
          <w:marRight w:val="0"/>
          <w:marTop w:val="0"/>
          <w:marBottom w:val="0"/>
          <w:divBdr>
            <w:top w:val="none" w:sz="0" w:space="0" w:color="auto"/>
            <w:left w:val="none" w:sz="0" w:space="0" w:color="auto"/>
            <w:bottom w:val="none" w:sz="0" w:space="0" w:color="auto"/>
            <w:right w:val="none" w:sz="0" w:space="0" w:color="auto"/>
          </w:divBdr>
        </w:div>
        <w:div w:id="56171041">
          <w:marLeft w:val="0"/>
          <w:marRight w:val="0"/>
          <w:marTop w:val="0"/>
          <w:marBottom w:val="0"/>
          <w:divBdr>
            <w:top w:val="none" w:sz="0" w:space="0" w:color="auto"/>
            <w:left w:val="none" w:sz="0" w:space="0" w:color="auto"/>
            <w:bottom w:val="none" w:sz="0" w:space="0" w:color="auto"/>
            <w:right w:val="none" w:sz="0" w:space="0" w:color="auto"/>
          </w:divBdr>
        </w:div>
        <w:div w:id="979309358">
          <w:marLeft w:val="0"/>
          <w:marRight w:val="0"/>
          <w:marTop w:val="0"/>
          <w:marBottom w:val="0"/>
          <w:divBdr>
            <w:top w:val="none" w:sz="0" w:space="0" w:color="auto"/>
            <w:left w:val="none" w:sz="0" w:space="0" w:color="auto"/>
            <w:bottom w:val="none" w:sz="0" w:space="0" w:color="auto"/>
            <w:right w:val="none" w:sz="0" w:space="0" w:color="auto"/>
          </w:divBdr>
        </w:div>
        <w:div w:id="1282227665">
          <w:marLeft w:val="0"/>
          <w:marRight w:val="0"/>
          <w:marTop w:val="0"/>
          <w:marBottom w:val="0"/>
          <w:divBdr>
            <w:top w:val="none" w:sz="0" w:space="0" w:color="auto"/>
            <w:left w:val="none" w:sz="0" w:space="0" w:color="auto"/>
            <w:bottom w:val="none" w:sz="0" w:space="0" w:color="auto"/>
            <w:right w:val="none" w:sz="0" w:space="0" w:color="auto"/>
          </w:divBdr>
        </w:div>
        <w:div w:id="28650122">
          <w:marLeft w:val="0"/>
          <w:marRight w:val="0"/>
          <w:marTop w:val="0"/>
          <w:marBottom w:val="0"/>
          <w:divBdr>
            <w:top w:val="none" w:sz="0" w:space="0" w:color="auto"/>
            <w:left w:val="none" w:sz="0" w:space="0" w:color="auto"/>
            <w:bottom w:val="none" w:sz="0" w:space="0" w:color="auto"/>
            <w:right w:val="none" w:sz="0" w:space="0" w:color="auto"/>
          </w:divBdr>
        </w:div>
        <w:div w:id="921834525">
          <w:marLeft w:val="0"/>
          <w:marRight w:val="0"/>
          <w:marTop w:val="0"/>
          <w:marBottom w:val="0"/>
          <w:divBdr>
            <w:top w:val="none" w:sz="0" w:space="0" w:color="auto"/>
            <w:left w:val="none" w:sz="0" w:space="0" w:color="auto"/>
            <w:bottom w:val="none" w:sz="0" w:space="0" w:color="auto"/>
            <w:right w:val="none" w:sz="0" w:space="0" w:color="auto"/>
          </w:divBdr>
        </w:div>
        <w:div w:id="805002141">
          <w:marLeft w:val="0"/>
          <w:marRight w:val="0"/>
          <w:marTop w:val="0"/>
          <w:marBottom w:val="0"/>
          <w:divBdr>
            <w:top w:val="none" w:sz="0" w:space="0" w:color="auto"/>
            <w:left w:val="none" w:sz="0" w:space="0" w:color="auto"/>
            <w:bottom w:val="none" w:sz="0" w:space="0" w:color="auto"/>
            <w:right w:val="none" w:sz="0" w:space="0" w:color="auto"/>
          </w:divBdr>
        </w:div>
        <w:div w:id="1310476146">
          <w:marLeft w:val="0"/>
          <w:marRight w:val="0"/>
          <w:marTop w:val="0"/>
          <w:marBottom w:val="0"/>
          <w:divBdr>
            <w:top w:val="none" w:sz="0" w:space="0" w:color="auto"/>
            <w:left w:val="none" w:sz="0" w:space="0" w:color="auto"/>
            <w:bottom w:val="none" w:sz="0" w:space="0" w:color="auto"/>
            <w:right w:val="none" w:sz="0" w:space="0" w:color="auto"/>
          </w:divBdr>
        </w:div>
        <w:div w:id="777604473">
          <w:marLeft w:val="0"/>
          <w:marRight w:val="0"/>
          <w:marTop w:val="0"/>
          <w:marBottom w:val="0"/>
          <w:divBdr>
            <w:top w:val="none" w:sz="0" w:space="0" w:color="auto"/>
            <w:left w:val="none" w:sz="0" w:space="0" w:color="auto"/>
            <w:bottom w:val="none" w:sz="0" w:space="0" w:color="auto"/>
            <w:right w:val="none" w:sz="0" w:space="0" w:color="auto"/>
          </w:divBdr>
        </w:div>
        <w:div w:id="2146385643">
          <w:marLeft w:val="0"/>
          <w:marRight w:val="0"/>
          <w:marTop w:val="0"/>
          <w:marBottom w:val="0"/>
          <w:divBdr>
            <w:top w:val="none" w:sz="0" w:space="0" w:color="auto"/>
            <w:left w:val="none" w:sz="0" w:space="0" w:color="auto"/>
            <w:bottom w:val="none" w:sz="0" w:space="0" w:color="auto"/>
            <w:right w:val="none" w:sz="0" w:space="0" w:color="auto"/>
          </w:divBdr>
        </w:div>
        <w:div w:id="1566408473">
          <w:marLeft w:val="0"/>
          <w:marRight w:val="0"/>
          <w:marTop w:val="0"/>
          <w:marBottom w:val="0"/>
          <w:divBdr>
            <w:top w:val="none" w:sz="0" w:space="0" w:color="auto"/>
            <w:left w:val="none" w:sz="0" w:space="0" w:color="auto"/>
            <w:bottom w:val="none" w:sz="0" w:space="0" w:color="auto"/>
            <w:right w:val="none" w:sz="0" w:space="0" w:color="auto"/>
          </w:divBdr>
        </w:div>
        <w:div w:id="1561549835">
          <w:marLeft w:val="0"/>
          <w:marRight w:val="0"/>
          <w:marTop w:val="0"/>
          <w:marBottom w:val="0"/>
          <w:divBdr>
            <w:top w:val="none" w:sz="0" w:space="0" w:color="auto"/>
            <w:left w:val="none" w:sz="0" w:space="0" w:color="auto"/>
            <w:bottom w:val="none" w:sz="0" w:space="0" w:color="auto"/>
            <w:right w:val="none" w:sz="0" w:space="0" w:color="auto"/>
          </w:divBdr>
        </w:div>
        <w:div w:id="1609895788">
          <w:marLeft w:val="0"/>
          <w:marRight w:val="0"/>
          <w:marTop w:val="0"/>
          <w:marBottom w:val="0"/>
          <w:divBdr>
            <w:top w:val="none" w:sz="0" w:space="0" w:color="auto"/>
            <w:left w:val="none" w:sz="0" w:space="0" w:color="auto"/>
            <w:bottom w:val="none" w:sz="0" w:space="0" w:color="auto"/>
            <w:right w:val="none" w:sz="0" w:space="0" w:color="auto"/>
          </w:divBdr>
        </w:div>
        <w:div w:id="1615362443">
          <w:marLeft w:val="0"/>
          <w:marRight w:val="0"/>
          <w:marTop w:val="0"/>
          <w:marBottom w:val="0"/>
          <w:divBdr>
            <w:top w:val="none" w:sz="0" w:space="0" w:color="auto"/>
            <w:left w:val="none" w:sz="0" w:space="0" w:color="auto"/>
            <w:bottom w:val="none" w:sz="0" w:space="0" w:color="auto"/>
            <w:right w:val="none" w:sz="0" w:space="0" w:color="auto"/>
          </w:divBdr>
        </w:div>
        <w:div w:id="1716076025">
          <w:marLeft w:val="0"/>
          <w:marRight w:val="0"/>
          <w:marTop w:val="0"/>
          <w:marBottom w:val="0"/>
          <w:divBdr>
            <w:top w:val="none" w:sz="0" w:space="0" w:color="auto"/>
            <w:left w:val="none" w:sz="0" w:space="0" w:color="auto"/>
            <w:bottom w:val="none" w:sz="0" w:space="0" w:color="auto"/>
            <w:right w:val="none" w:sz="0" w:space="0" w:color="auto"/>
          </w:divBdr>
        </w:div>
        <w:div w:id="1109164028">
          <w:marLeft w:val="0"/>
          <w:marRight w:val="0"/>
          <w:marTop w:val="0"/>
          <w:marBottom w:val="0"/>
          <w:divBdr>
            <w:top w:val="none" w:sz="0" w:space="0" w:color="auto"/>
            <w:left w:val="none" w:sz="0" w:space="0" w:color="auto"/>
            <w:bottom w:val="none" w:sz="0" w:space="0" w:color="auto"/>
            <w:right w:val="none" w:sz="0" w:space="0" w:color="auto"/>
          </w:divBdr>
        </w:div>
        <w:div w:id="642124558">
          <w:marLeft w:val="0"/>
          <w:marRight w:val="0"/>
          <w:marTop w:val="0"/>
          <w:marBottom w:val="0"/>
          <w:divBdr>
            <w:top w:val="none" w:sz="0" w:space="0" w:color="auto"/>
            <w:left w:val="none" w:sz="0" w:space="0" w:color="auto"/>
            <w:bottom w:val="none" w:sz="0" w:space="0" w:color="auto"/>
            <w:right w:val="none" w:sz="0" w:space="0" w:color="auto"/>
          </w:divBdr>
        </w:div>
        <w:div w:id="1500266041">
          <w:marLeft w:val="0"/>
          <w:marRight w:val="0"/>
          <w:marTop w:val="0"/>
          <w:marBottom w:val="0"/>
          <w:divBdr>
            <w:top w:val="none" w:sz="0" w:space="0" w:color="auto"/>
            <w:left w:val="none" w:sz="0" w:space="0" w:color="auto"/>
            <w:bottom w:val="none" w:sz="0" w:space="0" w:color="auto"/>
            <w:right w:val="none" w:sz="0" w:space="0" w:color="auto"/>
          </w:divBdr>
        </w:div>
        <w:div w:id="1464426819">
          <w:marLeft w:val="0"/>
          <w:marRight w:val="0"/>
          <w:marTop w:val="0"/>
          <w:marBottom w:val="0"/>
          <w:divBdr>
            <w:top w:val="none" w:sz="0" w:space="0" w:color="auto"/>
            <w:left w:val="none" w:sz="0" w:space="0" w:color="auto"/>
            <w:bottom w:val="none" w:sz="0" w:space="0" w:color="auto"/>
            <w:right w:val="none" w:sz="0" w:space="0" w:color="auto"/>
          </w:divBdr>
        </w:div>
        <w:div w:id="553854138">
          <w:marLeft w:val="0"/>
          <w:marRight w:val="0"/>
          <w:marTop w:val="0"/>
          <w:marBottom w:val="0"/>
          <w:divBdr>
            <w:top w:val="none" w:sz="0" w:space="0" w:color="auto"/>
            <w:left w:val="none" w:sz="0" w:space="0" w:color="auto"/>
            <w:bottom w:val="none" w:sz="0" w:space="0" w:color="auto"/>
            <w:right w:val="none" w:sz="0" w:space="0" w:color="auto"/>
          </w:divBdr>
        </w:div>
        <w:div w:id="1020278830">
          <w:marLeft w:val="0"/>
          <w:marRight w:val="0"/>
          <w:marTop w:val="0"/>
          <w:marBottom w:val="0"/>
          <w:divBdr>
            <w:top w:val="none" w:sz="0" w:space="0" w:color="auto"/>
            <w:left w:val="none" w:sz="0" w:space="0" w:color="auto"/>
            <w:bottom w:val="none" w:sz="0" w:space="0" w:color="auto"/>
            <w:right w:val="none" w:sz="0" w:space="0" w:color="auto"/>
          </w:divBdr>
        </w:div>
        <w:div w:id="999313354">
          <w:marLeft w:val="0"/>
          <w:marRight w:val="0"/>
          <w:marTop w:val="0"/>
          <w:marBottom w:val="0"/>
          <w:divBdr>
            <w:top w:val="none" w:sz="0" w:space="0" w:color="auto"/>
            <w:left w:val="none" w:sz="0" w:space="0" w:color="auto"/>
            <w:bottom w:val="none" w:sz="0" w:space="0" w:color="auto"/>
            <w:right w:val="none" w:sz="0" w:space="0" w:color="auto"/>
          </w:divBdr>
        </w:div>
        <w:div w:id="943539650">
          <w:marLeft w:val="0"/>
          <w:marRight w:val="0"/>
          <w:marTop w:val="0"/>
          <w:marBottom w:val="0"/>
          <w:divBdr>
            <w:top w:val="none" w:sz="0" w:space="0" w:color="auto"/>
            <w:left w:val="none" w:sz="0" w:space="0" w:color="auto"/>
            <w:bottom w:val="none" w:sz="0" w:space="0" w:color="auto"/>
            <w:right w:val="none" w:sz="0" w:space="0" w:color="auto"/>
          </w:divBdr>
        </w:div>
        <w:div w:id="785084024">
          <w:marLeft w:val="0"/>
          <w:marRight w:val="0"/>
          <w:marTop w:val="0"/>
          <w:marBottom w:val="0"/>
          <w:divBdr>
            <w:top w:val="none" w:sz="0" w:space="0" w:color="auto"/>
            <w:left w:val="none" w:sz="0" w:space="0" w:color="auto"/>
            <w:bottom w:val="none" w:sz="0" w:space="0" w:color="auto"/>
            <w:right w:val="none" w:sz="0" w:space="0" w:color="auto"/>
          </w:divBdr>
        </w:div>
        <w:div w:id="253707120">
          <w:marLeft w:val="0"/>
          <w:marRight w:val="0"/>
          <w:marTop w:val="0"/>
          <w:marBottom w:val="0"/>
          <w:divBdr>
            <w:top w:val="none" w:sz="0" w:space="0" w:color="auto"/>
            <w:left w:val="none" w:sz="0" w:space="0" w:color="auto"/>
            <w:bottom w:val="none" w:sz="0" w:space="0" w:color="auto"/>
            <w:right w:val="none" w:sz="0" w:space="0" w:color="auto"/>
          </w:divBdr>
        </w:div>
        <w:div w:id="70741982">
          <w:marLeft w:val="0"/>
          <w:marRight w:val="0"/>
          <w:marTop w:val="0"/>
          <w:marBottom w:val="0"/>
          <w:divBdr>
            <w:top w:val="none" w:sz="0" w:space="0" w:color="auto"/>
            <w:left w:val="none" w:sz="0" w:space="0" w:color="auto"/>
            <w:bottom w:val="none" w:sz="0" w:space="0" w:color="auto"/>
            <w:right w:val="none" w:sz="0" w:space="0" w:color="auto"/>
          </w:divBdr>
        </w:div>
      </w:divsChild>
    </w:div>
    <w:div w:id="485438173">
      <w:bodyDiv w:val="1"/>
      <w:marLeft w:val="0"/>
      <w:marRight w:val="0"/>
      <w:marTop w:val="0"/>
      <w:marBottom w:val="0"/>
      <w:divBdr>
        <w:top w:val="none" w:sz="0" w:space="0" w:color="auto"/>
        <w:left w:val="none" w:sz="0" w:space="0" w:color="auto"/>
        <w:bottom w:val="none" w:sz="0" w:space="0" w:color="auto"/>
        <w:right w:val="none" w:sz="0" w:space="0" w:color="auto"/>
      </w:divBdr>
    </w:div>
    <w:div w:id="531386979">
      <w:bodyDiv w:val="1"/>
      <w:marLeft w:val="0"/>
      <w:marRight w:val="0"/>
      <w:marTop w:val="0"/>
      <w:marBottom w:val="0"/>
      <w:divBdr>
        <w:top w:val="none" w:sz="0" w:space="0" w:color="auto"/>
        <w:left w:val="none" w:sz="0" w:space="0" w:color="auto"/>
        <w:bottom w:val="none" w:sz="0" w:space="0" w:color="auto"/>
        <w:right w:val="none" w:sz="0" w:space="0" w:color="auto"/>
      </w:divBdr>
    </w:div>
    <w:div w:id="568686568">
      <w:bodyDiv w:val="1"/>
      <w:marLeft w:val="0"/>
      <w:marRight w:val="0"/>
      <w:marTop w:val="0"/>
      <w:marBottom w:val="0"/>
      <w:divBdr>
        <w:top w:val="none" w:sz="0" w:space="0" w:color="auto"/>
        <w:left w:val="none" w:sz="0" w:space="0" w:color="auto"/>
        <w:bottom w:val="none" w:sz="0" w:space="0" w:color="auto"/>
        <w:right w:val="none" w:sz="0" w:space="0" w:color="auto"/>
      </w:divBdr>
    </w:div>
    <w:div w:id="610014340">
      <w:bodyDiv w:val="1"/>
      <w:marLeft w:val="0"/>
      <w:marRight w:val="0"/>
      <w:marTop w:val="0"/>
      <w:marBottom w:val="0"/>
      <w:divBdr>
        <w:top w:val="none" w:sz="0" w:space="0" w:color="auto"/>
        <w:left w:val="none" w:sz="0" w:space="0" w:color="auto"/>
        <w:bottom w:val="none" w:sz="0" w:space="0" w:color="auto"/>
        <w:right w:val="none" w:sz="0" w:space="0" w:color="auto"/>
      </w:divBdr>
    </w:div>
    <w:div w:id="610740650">
      <w:bodyDiv w:val="1"/>
      <w:marLeft w:val="0"/>
      <w:marRight w:val="0"/>
      <w:marTop w:val="0"/>
      <w:marBottom w:val="0"/>
      <w:divBdr>
        <w:top w:val="none" w:sz="0" w:space="0" w:color="auto"/>
        <w:left w:val="none" w:sz="0" w:space="0" w:color="auto"/>
        <w:bottom w:val="none" w:sz="0" w:space="0" w:color="auto"/>
        <w:right w:val="none" w:sz="0" w:space="0" w:color="auto"/>
      </w:divBdr>
    </w:div>
    <w:div w:id="632560453">
      <w:bodyDiv w:val="1"/>
      <w:marLeft w:val="0"/>
      <w:marRight w:val="0"/>
      <w:marTop w:val="0"/>
      <w:marBottom w:val="0"/>
      <w:divBdr>
        <w:top w:val="none" w:sz="0" w:space="0" w:color="auto"/>
        <w:left w:val="none" w:sz="0" w:space="0" w:color="auto"/>
        <w:bottom w:val="none" w:sz="0" w:space="0" w:color="auto"/>
        <w:right w:val="none" w:sz="0" w:space="0" w:color="auto"/>
      </w:divBdr>
      <w:divsChild>
        <w:div w:id="1607615595">
          <w:marLeft w:val="0"/>
          <w:marRight w:val="0"/>
          <w:marTop w:val="0"/>
          <w:marBottom w:val="210"/>
          <w:divBdr>
            <w:top w:val="none" w:sz="0" w:space="0" w:color="auto"/>
            <w:left w:val="none" w:sz="0" w:space="0" w:color="auto"/>
            <w:bottom w:val="none" w:sz="0" w:space="0" w:color="auto"/>
            <w:right w:val="none" w:sz="0" w:space="0" w:color="auto"/>
          </w:divBdr>
          <w:divsChild>
            <w:div w:id="1339384151">
              <w:marLeft w:val="441"/>
              <w:marRight w:val="0"/>
              <w:marTop w:val="0"/>
              <w:marBottom w:val="0"/>
              <w:divBdr>
                <w:top w:val="none" w:sz="0" w:space="0" w:color="auto"/>
                <w:left w:val="none" w:sz="0" w:space="0" w:color="auto"/>
                <w:bottom w:val="none" w:sz="0" w:space="0" w:color="auto"/>
                <w:right w:val="none" w:sz="0" w:space="0" w:color="auto"/>
              </w:divBdr>
            </w:div>
          </w:divsChild>
        </w:div>
        <w:div w:id="443352812">
          <w:marLeft w:val="0"/>
          <w:marRight w:val="0"/>
          <w:marTop w:val="168"/>
          <w:marBottom w:val="210"/>
          <w:divBdr>
            <w:top w:val="none" w:sz="0" w:space="0" w:color="auto"/>
            <w:left w:val="none" w:sz="0" w:space="0" w:color="auto"/>
            <w:bottom w:val="none" w:sz="0" w:space="0" w:color="auto"/>
            <w:right w:val="none" w:sz="0" w:space="0" w:color="auto"/>
          </w:divBdr>
          <w:divsChild>
            <w:div w:id="1721241942">
              <w:marLeft w:val="3675"/>
              <w:marRight w:val="0"/>
              <w:marTop w:val="0"/>
              <w:marBottom w:val="0"/>
              <w:divBdr>
                <w:top w:val="none" w:sz="0" w:space="0" w:color="auto"/>
                <w:left w:val="none" w:sz="0" w:space="0" w:color="auto"/>
                <w:bottom w:val="none" w:sz="0" w:space="0" w:color="auto"/>
                <w:right w:val="none" w:sz="0" w:space="0" w:color="auto"/>
              </w:divBdr>
            </w:div>
            <w:div w:id="325282040">
              <w:marLeft w:val="441"/>
              <w:marRight w:val="0"/>
              <w:marTop w:val="0"/>
              <w:marBottom w:val="0"/>
              <w:divBdr>
                <w:top w:val="none" w:sz="0" w:space="0" w:color="auto"/>
                <w:left w:val="none" w:sz="0" w:space="0" w:color="auto"/>
                <w:bottom w:val="none" w:sz="0" w:space="0" w:color="auto"/>
                <w:right w:val="none" w:sz="0" w:space="0" w:color="auto"/>
              </w:divBdr>
            </w:div>
          </w:divsChild>
        </w:div>
      </w:divsChild>
    </w:div>
    <w:div w:id="638345959">
      <w:bodyDiv w:val="1"/>
      <w:marLeft w:val="0"/>
      <w:marRight w:val="0"/>
      <w:marTop w:val="0"/>
      <w:marBottom w:val="0"/>
      <w:divBdr>
        <w:top w:val="none" w:sz="0" w:space="0" w:color="auto"/>
        <w:left w:val="none" w:sz="0" w:space="0" w:color="auto"/>
        <w:bottom w:val="none" w:sz="0" w:space="0" w:color="auto"/>
        <w:right w:val="none" w:sz="0" w:space="0" w:color="auto"/>
      </w:divBdr>
    </w:div>
    <w:div w:id="664284670">
      <w:bodyDiv w:val="1"/>
      <w:marLeft w:val="0"/>
      <w:marRight w:val="0"/>
      <w:marTop w:val="0"/>
      <w:marBottom w:val="0"/>
      <w:divBdr>
        <w:top w:val="none" w:sz="0" w:space="0" w:color="auto"/>
        <w:left w:val="none" w:sz="0" w:space="0" w:color="auto"/>
        <w:bottom w:val="none" w:sz="0" w:space="0" w:color="auto"/>
        <w:right w:val="none" w:sz="0" w:space="0" w:color="auto"/>
      </w:divBdr>
    </w:div>
    <w:div w:id="726031872">
      <w:bodyDiv w:val="1"/>
      <w:marLeft w:val="0"/>
      <w:marRight w:val="0"/>
      <w:marTop w:val="0"/>
      <w:marBottom w:val="0"/>
      <w:divBdr>
        <w:top w:val="none" w:sz="0" w:space="0" w:color="auto"/>
        <w:left w:val="none" w:sz="0" w:space="0" w:color="auto"/>
        <w:bottom w:val="none" w:sz="0" w:space="0" w:color="auto"/>
        <w:right w:val="none" w:sz="0" w:space="0" w:color="auto"/>
      </w:divBdr>
    </w:div>
    <w:div w:id="759986255">
      <w:bodyDiv w:val="1"/>
      <w:marLeft w:val="0"/>
      <w:marRight w:val="0"/>
      <w:marTop w:val="0"/>
      <w:marBottom w:val="0"/>
      <w:divBdr>
        <w:top w:val="none" w:sz="0" w:space="0" w:color="auto"/>
        <w:left w:val="none" w:sz="0" w:space="0" w:color="auto"/>
        <w:bottom w:val="none" w:sz="0" w:space="0" w:color="auto"/>
        <w:right w:val="none" w:sz="0" w:space="0" w:color="auto"/>
      </w:divBdr>
    </w:div>
    <w:div w:id="782187315">
      <w:bodyDiv w:val="1"/>
      <w:marLeft w:val="0"/>
      <w:marRight w:val="0"/>
      <w:marTop w:val="0"/>
      <w:marBottom w:val="0"/>
      <w:divBdr>
        <w:top w:val="none" w:sz="0" w:space="0" w:color="auto"/>
        <w:left w:val="none" w:sz="0" w:space="0" w:color="auto"/>
        <w:bottom w:val="none" w:sz="0" w:space="0" w:color="auto"/>
        <w:right w:val="none" w:sz="0" w:space="0" w:color="auto"/>
      </w:divBdr>
    </w:div>
    <w:div w:id="803229370">
      <w:bodyDiv w:val="1"/>
      <w:marLeft w:val="0"/>
      <w:marRight w:val="0"/>
      <w:marTop w:val="0"/>
      <w:marBottom w:val="0"/>
      <w:divBdr>
        <w:top w:val="none" w:sz="0" w:space="0" w:color="auto"/>
        <w:left w:val="none" w:sz="0" w:space="0" w:color="auto"/>
        <w:bottom w:val="none" w:sz="0" w:space="0" w:color="auto"/>
        <w:right w:val="none" w:sz="0" w:space="0" w:color="auto"/>
      </w:divBdr>
    </w:div>
    <w:div w:id="827676274">
      <w:bodyDiv w:val="1"/>
      <w:marLeft w:val="0"/>
      <w:marRight w:val="0"/>
      <w:marTop w:val="0"/>
      <w:marBottom w:val="0"/>
      <w:divBdr>
        <w:top w:val="none" w:sz="0" w:space="0" w:color="auto"/>
        <w:left w:val="none" w:sz="0" w:space="0" w:color="auto"/>
        <w:bottom w:val="none" w:sz="0" w:space="0" w:color="auto"/>
        <w:right w:val="none" w:sz="0" w:space="0" w:color="auto"/>
      </w:divBdr>
    </w:div>
    <w:div w:id="832528640">
      <w:bodyDiv w:val="1"/>
      <w:marLeft w:val="0"/>
      <w:marRight w:val="0"/>
      <w:marTop w:val="0"/>
      <w:marBottom w:val="0"/>
      <w:divBdr>
        <w:top w:val="none" w:sz="0" w:space="0" w:color="auto"/>
        <w:left w:val="none" w:sz="0" w:space="0" w:color="auto"/>
        <w:bottom w:val="none" w:sz="0" w:space="0" w:color="auto"/>
        <w:right w:val="none" w:sz="0" w:space="0" w:color="auto"/>
      </w:divBdr>
    </w:div>
    <w:div w:id="963271341">
      <w:bodyDiv w:val="1"/>
      <w:marLeft w:val="0"/>
      <w:marRight w:val="0"/>
      <w:marTop w:val="0"/>
      <w:marBottom w:val="0"/>
      <w:divBdr>
        <w:top w:val="none" w:sz="0" w:space="0" w:color="auto"/>
        <w:left w:val="none" w:sz="0" w:space="0" w:color="auto"/>
        <w:bottom w:val="none" w:sz="0" w:space="0" w:color="auto"/>
        <w:right w:val="none" w:sz="0" w:space="0" w:color="auto"/>
      </w:divBdr>
    </w:div>
    <w:div w:id="1013609225">
      <w:bodyDiv w:val="1"/>
      <w:marLeft w:val="0"/>
      <w:marRight w:val="0"/>
      <w:marTop w:val="0"/>
      <w:marBottom w:val="0"/>
      <w:divBdr>
        <w:top w:val="none" w:sz="0" w:space="0" w:color="auto"/>
        <w:left w:val="none" w:sz="0" w:space="0" w:color="auto"/>
        <w:bottom w:val="none" w:sz="0" w:space="0" w:color="auto"/>
        <w:right w:val="none" w:sz="0" w:space="0" w:color="auto"/>
      </w:divBdr>
      <w:divsChild>
        <w:div w:id="1901407016">
          <w:marLeft w:val="0"/>
          <w:marRight w:val="0"/>
          <w:marTop w:val="0"/>
          <w:marBottom w:val="0"/>
          <w:divBdr>
            <w:top w:val="none" w:sz="0" w:space="0" w:color="auto"/>
            <w:left w:val="none" w:sz="0" w:space="0" w:color="auto"/>
            <w:bottom w:val="none" w:sz="0" w:space="0" w:color="auto"/>
            <w:right w:val="none" w:sz="0" w:space="0" w:color="auto"/>
          </w:divBdr>
        </w:div>
        <w:div w:id="2070961286">
          <w:marLeft w:val="0"/>
          <w:marRight w:val="0"/>
          <w:marTop w:val="0"/>
          <w:marBottom w:val="0"/>
          <w:divBdr>
            <w:top w:val="none" w:sz="0" w:space="0" w:color="auto"/>
            <w:left w:val="none" w:sz="0" w:space="0" w:color="auto"/>
            <w:bottom w:val="none" w:sz="0" w:space="0" w:color="auto"/>
            <w:right w:val="none" w:sz="0" w:space="0" w:color="auto"/>
          </w:divBdr>
        </w:div>
        <w:div w:id="1278412322">
          <w:marLeft w:val="0"/>
          <w:marRight w:val="0"/>
          <w:marTop w:val="0"/>
          <w:marBottom w:val="0"/>
          <w:divBdr>
            <w:top w:val="none" w:sz="0" w:space="0" w:color="auto"/>
            <w:left w:val="none" w:sz="0" w:space="0" w:color="auto"/>
            <w:bottom w:val="none" w:sz="0" w:space="0" w:color="auto"/>
            <w:right w:val="none" w:sz="0" w:space="0" w:color="auto"/>
          </w:divBdr>
        </w:div>
        <w:div w:id="1961108512">
          <w:marLeft w:val="0"/>
          <w:marRight w:val="0"/>
          <w:marTop w:val="0"/>
          <w:marBottom w:val="0"/>
          <w:divBdr>
            <w:top w:val="none" w:sz="0" w:space="0" w:color="auto"/>
            <w:left w:val="none" w:sz="0" w:space="0" w:color="auto"/>
            <w:bottom w:val="none" w:sz="0" w:space="0" w:color="auto"/>
            <w:right w:val="none" w:sz="0" w:space="0" w:color="auto"/>
          </w:divBdr>
        </w:div>
        <w:div w:id="1517425284">
          <w:marLeft w:val="0"/>
          <w:marRight w:val="0"/>
          <w:marTop w:val="0"/>
          <w:marBottom w:val="0"/>
          <w:divBdr>
            <w:top w:val="none" w:sz="0" w:space="0" w:color="auto"/>
            <w:left w:val="none" w:sz="0" w:space="0" w:color="auto"/>
            <w:bottom w:val="none" w:sz="0" w:space="0" w:color="auto"/>
            <w:right w:val="none" w:sz="0" w:space="0" w:color="auto"/>
          </w:divBdr>
        </w:div>
        <w:div w:id="424689552">
          <w:marLeft w:val="0"/>
          <w:marRight w:val="0"/>
          <w:marTop w:val="0"/>
          <w:marBottom w:val="0"/>
          <w:divBdr>
            <w:top w:val="none" w:sz="0" w:space="0" w:color="auto"/>
            <w:left w:val="none" w:sz="0" w:space="0" w:color="auto"/>
            <w:bottom w:val="none" w:sz="0" w:space="0" w:color="auto"/>
            <w:right w:val="none" w:sz="0" w:space="0" w:color="auto"/>
          </w:divBdr>
        </w:div>
        <w:div w:id="1725056712">
          <w:marLeft w:val="0"/>
          <w:marRight w:val="0"/>
          <w:marTop w:val="0"/>
          <w:marBottom w:val="0"/>
          <w:divBdr>
            <w:top w:val="none" w:sz="0" w:space="0" w:color="auto"/>
            <w:left w:val="none" w:sz="0" w:space="0" w:color="auto"/>
            <w:bottom w:val="none" w:sz="0" w:space="0" w:color="auto"/>
            <w:right w:val="none" w:sz="0" w:space="0" w:color="auto"/>
          </w:divBdr>
        </w:div>
        <w:div w:id="1167549608">
          <w:marLeft w:val="0"/>
          <w:marRight w:val="0"/>
          <w:marTop w:val="0"/>
          <w:marBottom w:val="0"/>
          <w:divBdr>
            <w:top w:val="none" w:sz="0" w:space="0" w:color="auto"/>
            <w:left w:val="none" w:sz="0" w:space="0" w:color="auto"/>
            <w:bottom w:val="none" w:sz="0" w:space="0" w:color="auto"/>
            <w:right w:val="none" w:sz="0" w:space="0" w:color="auto"/>
          </w:divBdr>
        </w:div>
        <w:div w:id="1805192865">
          <w:marLeft w:val="0"/>
          <w:marRight w:val="0"/>
          <w:marTop w:val="0"/>
          <w:marBottom w:val="0"/>
          <w:divBdr>
            <w:top w:val="none" w:sz="0" w:space="0" w:color="auto"/>
            <w:left w:val="none" w:sz="0" w:space="0" w:color="auto"/>
            <w:bottom w:val="none" w:sz="0" w:space="0" w:color="auto"/>
            <w:right w:val="none" w:sz="0" w:space="0" w:color="auto"/>
          </w:divBdr>
        </w:div>
        <w:div w:id="289937918">
          <w:marLeft w:val="0"/>
          <w:marRight w:val="0"/>
          <w:marTop w:val="0"/>
          <w:marBottom w:val="0"/>
          <w:divBdr>
            <w:top w:val="none" w:sz="0" w:space="0" w:color="auto"/>
            <w:left w:val="none" w:sz="0" w:space="0" w:color="auto"/>
            <w:bottom w:val="none" w:sz="0" w:space="0" w:color="auto"/>
            <w:right w:val="none" w:sz="0" w:space="0" w:color="auto"/>
          </w:divBdr>
        </w:div>
        <w:div w:id="431170463">
          <w:marLeft w:val="0"/>
          <w:marRight w:val="0"/>
          <w:marTop w:val="0"/>
          <w:marBottom w:val="0"/>
          <w:divBdr>
            <w:top w:val="none" w:sz="0" w:space="0" w:color="auto"/>
            <w:left w:val="none" w:sz="0" w:space="0" w:color="auto"/>
            <w:bottom w:val="none" w:sz="0" w:space="0" w:color="auto"/>
            <w:right w:val="none" w:sz="0" w:space="0" w:color="auto"/>
          </w:divBdr>
        </w:div>
        <w:div w:id="995187639">
          <w:marLeft w:val="0"/>
          <w:marRight w:val="0"/>
          <w:marTop w:val="0"/>
          <w:marBottom w:val="0"/>
          <w:divBdr>
            <w:top w:val="none" w:sz="0" w:space="0" w:color="auto"/>
            <w:left w:val="none" w:sz="0" w:space="0" w:color="auto"/>
            <w:bottom w:val="none" w:sz="0" w:space="0" w:color="auto"/>
            <w:right w:val="none" w:sz="0" w:space="0" w:color="auto"/>
          </w:divBdr>
        </w:div>
        <w:div w:id="1262839378">
          <w:marLeft w:val="0"/>
          <w:marRight w:val="0"/>
          <w:marTop w:val="0"/>
          <w:marBottom w:val="0"/>
          <w:divBdr>
            <w:top w:val="none" w:sz="0" w:space="0" w:color="auto"/>
            <w:left w:val="none" w:sz="0" w:space="0" w:color="auto"/>
            <w:bottom w:val="none" w:sz="0" w:space="0" w:color="auto"/>
            <w:right w:val="none" w:sz="0" w:space="0" w:color="auto"/>
          </w:divBdr>
        </w:div>
        <w:div w:id="1590651591">
          <w:marLeft w:val="0"/>
          <w:marRight w:val="0"/>
          <w:marTop w:val="0"/>
          <w:marBottom w:val="0"/>
          <w:divBdr>
            <w:top w:val="none" w:sz="0" w:space="0" w:color="auto"/>
            <w:left w:val="none" w:sz="0" w:space="0" w:color="auto"/>
            <w:bottom w:val="none" w:sz="0" w:space="0" w:color="auto"/>
            <w:right w:val="none" w:sz="0" w:space="0" w:color="auto"/>
          </w:divBdr>
        </w:div>
        <w:div w:id="731735695">
          <w:marLeft w:val="0"/>
          <w:marRight w:val="0"/>
          <w:marTop w:val="0"/>
          <w:marBottom w:val="0"/>
          <w:divBdr>
            <w:top w:val="none" w:sz="0" w:space="0" w:color="auto"/>
            <w:left w:val="none" w:sz="0" w:space="0" w:color="auto"/>
            <w:bottom w:val="none" w:sz="0" w:space="0" w:color="auto"/>
            <w:right w:val="none" w:sz="0" w:space="0" w:color="auto"/>
          </w:divBdr>
        </w:div>
        <w:div w:id="124394740">
          <w:marLeft w:val="0"/>
          <w:marRight w:val="0"/>
          <w:marTop w:val="0"/>
          <w:marBottom w:val="0"/>
          <w:divBdr>
            <w:top w:val="none" w:sz="0" w:space="0" w:color="auto"/>
            <w:left w:val="none" w:sz="0" w:space="0" w:color="auto"/>
            <w:bottom w:val="none" w:sz="0" w:space="0" w:color="auto"/>
            <w:right w:val="none" w:sz="0" w:space="0" w:color="auto"/>
          </w:divBdr>
        </w:div>
        <w:div w:id="339352213">
          <w:marLeft w:val="0"/>
          <w:marRight w:val="0"/>
          <w:marTop w:val="0"/>
          <w:marBottom w:val="0"/>
          <w:divBdr>
            <w:top w:val="none" w:sz="0" w:space="0" w:color="auto"/>
            <w:left w:val="none" w:sz="0" w:space="0" w:color="auto"/>
            <w:bottom w:val="none" w:sz="0" w:space="0" w:color="auto"/>
            <w:right w:val="none" w:sz="0" w:space="0" w:color="auto"/>
          </w:divBdr>
        </w:div>
        <w:div w:id="866483012">
          <w:marLeft w:val="0"/>
          <w:marRight w:val="0"/>
          <w:marTop w:val="0"/>
          <w:marBottom w:val="0"/>
          <w:divBdr>
            <w:top w:val="none" w:sz="0" w:space="0" w:color="auto"/>
            <w:left w:val="none" w:sz="0" w:space="0" w:color="auto"/>
            <w:bottom w:val="none" w:sz="0" w:space="0" w:color="auto"/>
            <w:right w:val="none" w:sz="0" w:space="0" w:color="auto"/>
          </w:divBdr>
        </w:div>
        <w:div w:id="1839156422">
          <w:marLeft w:val="0"/>
          <w:marRight w:val="0"/>
          <w:marTop w:val="0"/>
          <w:marBottom w:val="0"/>
          <w:divBdr>
            <w:top w:val="none" w:sz="0" w:space="0" w:color="auto"/>
            <w:left w:val="none" w:sz="0" w:space="0" w:color="auto"/>
            <w:bottom w:val="none" w:sz="0" w:space="0" w:color="auto"/>
            <w:right w:val="none" w:sz="0" w:space="0" w:color="auto"/>
          </w:divBdr>
          <w:divsChild>
            <w:div w:id="795832826">
              <w:marLeft w:val="0"/>
              <w:marRight w:val="0"/>
              <w:marTop w:val="0"/>
              <w:marBottom w:val="0"/>
              <w:divBdr>
                <w:top w:val="none" w:sz="0" w:space="0" w:color="auto"/>
                <w:left w:val="none" w:sz="0" w:space="0" w:color="auto"/>
                <w:bottom w:val="none" w:sz="0" w:space="0" w:color="auto"/>
                <w:right w:val="none" w:sz="0" w:space="0" w:color="auto"/>
              </w:divBdr>
              <w:divsChild>
                <w:div w:id="847789707">
                  <w:marLeft w:val="0"/>
                  <w:marRight w:val="0"/>
                  <w:marTop w:val="0"/>
                  <w:marBottom w:val="0"/>
                  <w:divBdr>
                    <w:top w:val="none" w:sz="0" w:space="0" w:color="auto"/>
                    <w:left w:val="none" w:sz="0" w:space="0" w:color="auto"/>
                    <w:bottom w:val="none" w:sz="0" w:space="0" w:color="auto"/>
                    <w:right w:val="none" w:sz="0" w:space="0" w:color="auto"/>
                  </w:divBdr>
                  <w:divsChild>
                    <w:div w:id="1510490154">
                      <w:marLeft w:val="0"/>
                      <w:marRight w:val="0"/>
                      <w:marTop w:val="0"/>
                      <w:marBottom w:val="0"/>
                      <w:divBdr>
                        <w:top w:val="none" w:sz="0" w:space="0" w:color="auto"/>
                        <w:left w:val="none" w:sz="0" w:space="0" w:color="auto"/>
                        <w:bottom w:val="none" w:sz="0" w:space="0" w:color="auto"/>
                        <w:right w:val="none" w:sz="0" w:space="0" w:color="auto"/>
                      </w:divBdr>
                    </w:div>
                  </w:divsChild>
                </w:div>
                <w:div w:id="1905527543">
                  <w:marLeft w:val="0"/>
                  <w:marRight w:val="0"/>
                  <w:marTop w:val="0"/>
                  <w:marBottom w:val="0"/>
                  <w:divBdr>
                    <w:top w:val="none" w:sz="0" w:space="0" w:color="auto"/>
                    <w:left w:val="none" w:sz="0" w:space="0" w:color="auto"/>
                    <w:bottom w:val="none" w:sz="0" w:space="0" w:color="auto"/>
                    <w:right w:val="none" w:sz="0" w:space="0" w:color="auto"/>
                  </w:divBdr>
                  <w:divsChild>
                    <w:div w:id="214252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39481">
              <w:marLeft w:val="0"/>
              <w:marRight w:val="0"/>
              <w:marTop w:val="0"/>
              <w:marBottom w:val="0"/>
              <w:divBdr>
                <w:top w:val="none" w:sz="0" w:space="0" w:color="auto"/>
                <w:left w:val="none" w:sz="0" w:space="0" w:color="auto"/>
                <w:bottom w:val="none" w:sz="0" w:space="0" w:color="auto"/>
                <w:right w:val="none" w:sz="0" w:space="0" w:color="auto"/>
              </w:divBdr>
            </w:div>
          </w:divsChild>
        </w:div>
        <w:div w:id="1288196577">
          <w:marLeft w:val="0"/>
          <w:marRight w:val="0"/>
          <w:marTop w:val="0"/>
          <w:marBottom w:val="0"/>
          <w:divBdr>
            <w:top w:val="none" w:sz="0" w:space="0" w:color="auto"/>
            <w:left w:val="none" w:sz="0" w:space="0" w:color="auto"/>
            <w:bottom w:val="none" w:sz="0" w:space="0" w:color="auto"/>
            <w:right w:val="none" w:sz="0" w:space="0" w:color="auto"/>
          </w:divBdr>
        </w:div>
        <w:div w:id="1940480094">
          <w:marLeft w:val="0"/>
          <w:marRight w:val="0"/>
          <w:marTop w:val="0"/>
          <w:marBottom w:val="0"/>
          <w:divBdr>
            <w:top w:val="none" w:sz="0" w:space="0" w:color="auto"/>
            <w:left w:val="none" w:sz="0" w:space="0" w:color="auto"/>
            <w:bottom w:val="none" w:sz="0" w:space="0" w:color="auto"/>
            <w:right w:val="none" w:sz="0" w:space="0" w:color="auto"/>
          </w:divBdr>
        </w:div>
        <w:div w:id="330571768">
          <w:marLeft w:val="0"/>
          <w:marRight w:val="0"/>
          <w:marTop w:val="0"/>
          <w:marBottom w:val="0"/>
          <w:divBdr>
            <w:top w:val="none" w:sz="0" w:space="0" w:color="auto"/>
            <w:left w:val="none" w:sz="0" w:space="0" w:color="auto"/>
            <w:bottom w:val="none" w:sz="0" w:space="0" w:color="auto"/>
            <w:right w:val="none" w:sz="0" w:space="0" w:color="auto"/>
          </w:divBdr>
        </w:div>
        <w:div w:id="1919363015">
          <w:marLeft w:val="0"/>
          <w:marRight w:val="0"/>
          <w:marTop w:val="0"/>
          <w:marBottom w:val="0"/>
          <w:divBdr>
            <w:top w:val="none" w:sz="0" w:space="0" w:color="auto"/>
            <w:left w:val="none" w:sz="0" w:space="0" w:color="auto"/>
            <w:bottom w:val="none" w:sz="0" w:space="0" w:color="auto"/>
            <w:right w:val="none" w:sz="0" w:space="0" w:color="auto"/>
          </w:divBdr>
        </w:div>
        <w:div w:id="1340427205">
          <w:marLeft w:val="0"/>
          <w:marRight w:val="0"/>
          <w:marTop w:val="0"/>
          <w:marBottom w:val="0"/>
          <w:divBdr>
            <w:top w:val="none" w:sz="0" w:space="0" w:color="auto"/>
            <w:left w:val="none" w:sz="0" w:space="0" w:color="auto"/>
            <w:bottom w:val="none" w:sz="0" w:space="0" w:color="auto"/>
            <w:right w:val="none" w:sz="0" w:space="0" w:color="auto"/>
          </w:divBdr>
        </w:div>
        <w:div w:id="1151826515">
          <w:marLeft w:val="0"/>
          <w:marRight w:val="0"/>
          <w:marTop w:val="0"/>
          <w:marBottom w:val="0"/>
          <w:divBdr>
            <w:top w:val="none" w:sz="0" w:space="0" w:color="auto"/>
            <w:left w:val="none" w:sz="0" w:space="0" w:color="auto"/>
            <w:bottom w:val="none" w:sz="0" w:space="0" w:color="auto"/>
            <w:right w:val="none" w:sz="0" w:space="0" w:color="auto"/>
          </w:divBdr>
        </w:div>
        <w:div w:id="2013600460">
          <w:marLeft w:val="0"/>
          <w:marRight w:val="0"/>
          <w:marTop w:val="0"/>
          <w:marBottom w:val="0"/>
          <w:divBdr>
            <w:top w:val="none" w:sz="0" w:space="0" w:color="auto"/>
            <w:left w:val="none" w:sz="0" w:space="0" w:color="auto"/>
            <w:bottom w:val="none" w:sz="0" w:space="0" w:color="auto"/>
            <w:right w:val="none" w:sz="0" w:space="0" w:color="auto"/>
          </w:divBdr>
        </w:div>
        <w:div w:id="1585652328">
          <w:marLeft w:val="0"/>
          <w:marRight w:val="0"/>
          <w:marTop w:val="0"/>
          <w:marBottom w:val="0"/>
          <w:divBdr>
            <w:top w:val="none" w:sz="0" w:space="0" w:color="auto"/>
            <w:left w:val="none" w:sz="0" w:space="0" w:color="auto"/>
            <w:bottom w:val="none" w:sz="0" w:space="0" w:color="auto"/>
            <w:right w:val="none" w:sz="0" w:space="0" w:color="auto"/>
          </w:divBdr>
        </w:div>
        <w:div w:id="1547988319">
          <w:marLeft w:val="0"/>
          <w:marRight w:val="0"/>
          <w:marTop w:val="0"/>
          <w:marBottom w:val="0"/>
          <w:divBdr>
            <w:top w:val="none" w:sz="0" w:space="0" w:color="auto"/>
            <w:left w:val="none" w:sz="0" w:space="0" w:color="auto"/>
            <w:bottom w:val="none" w:sz="0" w:space="0" w:color="auto"/>
            <w:right w:val="none" w:sz="0" w:space="0" w:color="auto"/>
          </w:divBdr>
        </w:div>
        <w:div w:id="45105618">
          <w:marLeft w:val="0"/>
          <w:marRight w:val="0"/>
          <w:marTop w:val="0"/>
          <w:marBottom w:val="0"/>
          <w:divBdr>
            <w:top w:val="none" w:sz="0" w:space="0" w:color="auto"/>
            <w:left w:val="none" w:sz="0" w:space="0" w:color="auto"/>
            <w:bottom w:val="none" w:sz="0" w:space="0" w:color="auto"/>
            <w:right w:val="none" w:sz="0" w:space="0" w:color="auto"/>
          </w:divBdr>
        </w:div>
        <w:div w:id="358239401">
          <w:marLeft w:val="0"/>
          <w:marRight w:val="0"/>
          <w:marTop w:val="0"/>
          <w:marBottom w:val="0"/>
          <w:divBdr>
            <w:top w:val="none" w:sz="0" w:space="0" w:color="auto"/>
            <w:left w:val="none" w:sz="0" w:space="0" w:color="auto"/>
            <w:bottom w:val="none" w:sz="0" w:space="0" w:color="auto"/>
            <w:right w:val="none" w:sz="0" w:space="0" w:color="auto"/>
          </w:divBdr>
        </w:div>
        <w:div w:id="1337922591">
          <w:marLeft w:val="0"/>
          <w:marRight w:val="0"/>
          <w:marTop w:val="0"/>
          <w:marBottom w:val="0"/>
          <w:divBdr>
            <w:top w:val="none" w:sz="0" w:space="0" w:color="auto"/>
            <w:left w:val="none" w:sz="0" w:space="0" w:color="auto"/>
            <w:bottom w:val="none" w:sz="0" w:space="0" w:color="auto"/>
            <w:right w:val="none" w:sz="0" w:space="0" w:color="auto"/>
          </w:divBdr>
        </w:div>
        <w:div w:id="282738937">
          <w:marLeft w:val="0"/>
          <w:marRight w:val="0"/>
          <w:marTop w:val="0"/>
          <w:marBottom w:val="0"/>
          <w:divBdr>
            <w:top w:val="none" w:sz="0" w:space="0" w:color="auto"/>
            <w:left w:val="none" w:sz="0" w:space="0" w:color="auto"/>
            <w:bottom w:val="none" w:sz="0" w:space="0" w:color="auto"/>
            <w:right w:val="none" w:sz="0" w:space="0" w:color="auto"/>
          </w:divBdr>
        </w:div>
      </w:divsChild>
    </w:div>
    <w:div w:id="1042286793">
      <w:bodyDiv w:val="1"/>
      <w:marLeft w:val="0"/>
      <w:marRight w:val="0"/>
      <w:marTop w:val="0"/>
      <w:marBottom w:val="0"/>
      <w:divBdr>
        <w:top w:val="none" w:sz="0" w:space="0" w:color="auto"/>
        <w:left w:val="none" w:sz="0" w:space="0" w:color="auto"/>
        <w:bottom w:val="none" w:sz="0" w:space="0" w:color="auto"/>
        <w:right w:val="none" w:sz="0" w:space="0" w:color="auto"/>
      </w:divBdr>
    </w:div>
    <w:div w:id="1078870547">
      <w:bodyDiv w:val="1"/>
      <w:marLeft w:val="0"/>
      <w:marRight w:val="0"/>
      <w:marTop w:val="0"/>
      <w:marBottom w:val="0"/>
      <w:divBdr>
        <w:top w:val="none" w:sz="0" w:space="0" w:color="auto"/>
        <w:left w:val="none" w:sz="0" w:space="0" w:color="auto"/>
        <w:bottom w:val="none" w:sz="0" w:space="0" w:color="auto"/>
        <w:right w:val="none" w:sz="0" w:space="0" w:color="auto"/>
      </w:divBdr>
    </w:div>
    <w:div w:id="1136531511">
      <w:bodyDiv w:val="1"/>
      <w:marLeft w:val="0"/>
      <w:marRight w:val="0"/>
      <w:marTop w:val="0"/>
      <w:marBottom w:val="0"/>
      <w:divBdr>
        <w:top w:val="none" w:sz="0" w:space="0" w:color="auto"/>
        <w:left w:val="none" w:sz="0" w:space="0" w:color="auto"/>
        <w:bottom w:val="none" w:sz="0" w:space="0" w:color="auto"/>
        <w:right w:val="none" w:sz="0" w:space="0" w:color="auto"/>
      </w:divBdr>
    </w:div>
    <w:div w:id="1152676500">
      <w:bodyDiv w:val="1"/>
      <w:marLeft w:val="0"/>
      <w:marRight w:val="0"/>
      <w:marTop w:val="0"/>
      <w:marBottom w:val="0"/>
      <w:divBdr>
        <w:top w:val="none" w:sz="0" w:space="0" w:color="auto"/>
        <w:left w:val="none" w:sz="0" w:space="0" w:color="auto"/>
        <w:bottom w:val="none" w:sz="0" w:space="0" w:color="auto"/>
        <w:right w:val="none" w:sz="0" w:space="0" w:color="auto"/>
      </w:divBdr>
    </w:div>
    <w:div w:id="1219390915">
      <w:bodyDiv w:val="1"/>
      <w:marLeft w:val="0"/>
      <w:marRight w:val="0"/>
      <w:marTop w:val="0"/>
      <w:marBottom w:val="0"/>
      <w:divBdr>
        <w:top w:val="none" w:sz="0" w:space="0" w:color="auto"/>
        <w:left w:val="none" w:sz="0" w:space="0" w:color="auto"/>
        <w:bottom w:val="none" w:sz="0" w:space="0" w:color="auto"/>
        <w:right w:val="none" w:sz="0" w:space="0" w:color="auto"/>
      </w:divBdr>
    </w:div>
    <w:div w:id="1230845330">
      <w:bodyDiv w:val="1"/>
      <w:marLeft w:val="0"/>
      <w:marRight w:val="0"/>
      <w:marTop w:val="0"/>
      <w:marBottom w:val="0"/>
      <w:divBdr>
        <w:top w:val="none" w:sz="0" w:space="0" w:color="auto"/>
        <w:left w:val="none" w:sz="0" w:space="0" w:color="auto"/>
        <w:bottom w:val="none" w:sz="0" w:space="0" w:color="auto"/>
        <w:right w:val="none" w:sz="0" w:space="0" w:color="auto"/>
      </w:divBdr>
    </w:div>
    <w:div w:id="1263876039">
      <w:bodyDiv w:val="1"/>
      <w:marLeft w:val="0"/>
      <w:marRight w:val="0"/>
      <w:marTop w:val="0"/>
      <w:marBottom w:val="0"/>
      <w:divBdr>
        <w:top w:val="none" w:sz="0" w:space="0" w:color="auto"/>
        <w:left w:val="none" w:sz="0" w:space="0" w:color="auto"/>
        <w:bottom w:val="none" w:sz="0" w:space="0" w:color="auto"/>
        <w:right w:val="none" w:sz="0" w:space="0" w:color="auto"/>
      </w:divBdr>
      <w:divsChild>
        <w:div w:id="323314319">
          <w:marLeft w:val="0"/>
          <w:marRight w:val="0"/>
          <w:marTop w:val="0"/>
          <w:marBottom w:val="0"/>
          <w:divBdr>
            <w:top w:val="none" w:sz="0" w:space="0" w:color="auto"/>
            <w:left w:val="none" w:sz="0" w:space="0" w:color="auto"/>
            <w:bottom w:val="none" w:sz="0" w:space="0" w:color="auto"/>
            <w:right w:val="none" w:sz="0" w:space="0" w:color="auto"/>
          </w:divBdr>
        </w:div>
        <w:div w:id="1820346052">
          <w:marLeft w:val="0"/>
          <w:marRight w:val="0"/>
          <w:marTop w:val="0"/>
          <w:marBottom w:val="0"/>
          <w:divBdr>
            <w:top w:val="none" w:sz="0" w:space="0" w:color="auto"/>
            <w:left w:val="none" w:sz="0" w:space="0" w:color="auto"/>
            <w:bottom w:val="none" w:sz="0" w:space="0" w:color="auto"/>
            <w:right w:val="none" w:sz="0" w:space="0" w:color="auto"/>
          </w:divBdr>
        </w:div>
        <w:div w:id="1128552109">
          <w:marLeft w:val="0"/>
          <w:marRight w:val="0"/>
          <w:marTop w:val="0"/>
          <w:marBottom w:val="0"/>
          <w:divBdr>
            <w:top w:val="none" w:sz="0" w:space="0" w:color="auto"/>
            <w:left w:val="none" w:sz="0" w:space="0" w:color="auto"/>
            <w:bottom w:val="none" w:sz="0" w:space="0" w:color="auto"/>
            <w:right w:val="none" w:sz="0" w:space="0" w:color="auto"/>
          </w:divBdr>
        </w:div>
        <w:div w:id="2099327814">
          <w:marLeft w:val="0"/>
          <w:marRight w:val="0"/>
          <w:marTop w:val="0"/>
          <w:marBottom w:val="0"/>
          <w:divBdr>
            <w:top w:val="none" w:sz="0" w:space="0" w:color="auto"/>
            <w:left w:val="none" w:sz="0" w:space="0" w:color="auto"/>
            <w:bottom w:val="none" w:sz="0" w:space="0" w:color="auto"/>
            <w:right w:val="none" w:sz="0" w:space="0" w:color="auto"/>
          </w:divBdr>
        </w:div>
        <w:div w:id="558636949">
          <w:marLeft w:val="0"/>
          <w:marRight w:val="0"/>
          <w:marTop w:val="0"/>
          <w:marBottom w:val="0"/>
          <w:divBdr>
            <w:top w:val="none" w:sz="0" w:space="0" w:color="auto"/>
            <w:left w:val="none" w:sz="0" w:space="0" w:color="auto"/>
            <w:bottom w:val="none" w:sz="0" w:space="0" w:color="auto"/>
            <w:right w:val="none" w:sz="0" w:space="0" w:color="auto"/>
          </w:divBdr>
        </w:div>
        <w:div w:id="786588262">
          <w:marLeft w:val="0"/>
          <w:marRight w:val="0"/>
          <w:marTop w:val="0"/>
          <w:marBottom w:val="0"/>
          <w:divBdr>
            <w:top w:val="none" w:sz="0" w:space="0" w:color="auto"/>
            <w:left w:val="none" w:sz="0" w:space="0" w:color="auto"/>
            <w:bottom w:val="none" w:sz="0" w:space="0" w:color="auto"/>
            <w:right w:val="none" w:sz="0" w:space="0" w:color="auto"/>
          </w:divBdr>
        </w:div>
        <w:div w:id="1656956396">
          <w:marLeft w:val="0"/>
          <w:marRight w:val="0"/>
          <w:marTop w:val="0"/>
          <w:marBottom w:val="0"/>
          <w:divBdr>
            <w:top w:val="none" w:sz="0" w:space="0" w:color="auto"/>
            <w:left w:val="none" w:sz="0" w:space="0" w:color="auto"/>
            <w:bottom w:val="none" w:sz="0" w:space="0" w:color="auto"/>
            <w:right w:val="none" w:sz="0" w:space="0" w:color="auto"/>
          </w:divBdr>
        </w:div>
        <w:div w:id="551311721">
          <w:marLeft w:val="0"/>
          <w:marRight w:val="0"/>
          <w:marTop w:val="0"/>
          <w:marBottom w:val="0"/>
          <w:divBdr>
            <w:top w:val="none" w:sz="0" w:space="0" w:color="auto"/>
            <w:left w:val="none" w:sz="0" w:space="0" w:color="auto"/>
            <w:bottom w:val="none" w:sz="0" w:space="0" w:color="auto"/>
            <w:right w:val="none" w:sz="0" w:space="0" w:color="auto"/>
          </w:divBdr>
        </w:div>
        <w:div w:id="1544832544">
          <w:marLeft w:val="0"/>
          <w:marRight w:val="0"/>
          <w:marTop w:val="0"/>
          <w:marBottom w:val="0"/>
          <w:divBdr>
            <w:top w:val="none" w:sz="0" w:space="0" w:color="auto"/>
            <w:left w:val="none" w:sz="0" w:space="0" w:color="auto"/>
            <w:bottom w:val="none" w:sz="0" w:space="0" w:color="auto"/>
            <w:right w:val="none" w:sz="0" w:space="0" w:color="auto"/>
          </w:divBdr>
        </w:div>
        <w:div w:id="1039664033">
          <w:marLeft w:val="0"/>
          <w:marRight w:val="0"/>
          <w:marTop w:val="0"/>
          <w:marBottom w:val="0"/>
          <w:divBdr>
            <w:top w:val="none" w:sz="0" w:space="0" w:color="auto"/>
            <w:left w:val="none" w:sz="0" w:space="0" w:color="auto"/>
            <w:bottom w:val="none" w:sz="0" w:space="0" w:color="auto"/>
            <w:right w:val="none" w:sz="0" w:space="0" w:color="auto"/>
          </w:divBdr>
        </w:div>
        <w:div w:id="756562149">
          <w:marLeft w:val="0"/>
          <w:marRight w:val="0"/>
          <w:marTop w:val="0"/>
          <w:marBottom w:val="0"/>
          <w:divBdr>
            <w:top w:val="none" w:sz="0" w:space="0" w:color="auto"/>
            <w:left w:val="none" w:sz="0" w:space="0" w:color="auto"/>
            <w:bottom w:val="none" w:sz="0" w:space="0" w:color="auto"/>
            <w:right w:val="none" w:sz="0" w:space="0" w:color="auto"/>
          </w:divBdr>
        </w:div>
        <w:div w:id="1588533933">
          <w:marLeft w:val="0"/>
          <w:marRight w:val="0"/>
          <w:marTop w:val="0"/>
          <w:marBottom w:val="0"/>
          <w:divBdr>
            <w:top w:val="none" w:sz="0" w:space="0" w:color="auto"/>
            <w:left w:val="none" w:sz="0" w:space="0" w:color="auto"/>
            <w:bottom w:val="none" w:sz="0" w:space="0" w:color="auto"/>
            <w:right w:val="none" w:sz="0" w:space="0" w:color="auto"/>
          </w:divBdr>
        </w:div>
        <w:div w:id="234707226">
          <w:marLeft w:val="0"/>
          <w:marRight w:val="0"/>
          <w:marTop w:val="0"/>
          <w:marBottom w:val="0"/>
          <w:divBdr>
            <w:top w:val="none" w:sz="0" w:space="0" w:color="auto"/>
            <w:left w:val="none" w:sz="0" w:space="0" w:color="auto"/>
            <w:bottom w:val="none" w:sz="0" w:space="0" w:color="auto"/>
            <w:right w:val="none" w:sz="0" w:space="0" w:color="auto"/>
          </w:divBdr>
        </w:div>
        <w:div w:id="1933466928">
          <w:marLeft w:val="0"/>
          <w:marRight w:val="0"/>
          <w:marTop w:val="0"/>
          <w:marBottom w:val="0"/>
          <w:divBdr>
            <w:top w:val="none" w:sz="0" w:space="0" w:color="auto"/>
            <w:left w:val="none" w:sz="0" w:space="0" w:color="auto"/>
            <w:bottom w:val="none" w:sz="0" w:space="0" w:color="auto"/>
            <w:right w:val="none" w:sz="0" w:space="0" w:color="auto"/>
          </w:divBdr>
        </w:div>
        <w:div w:id="412506637">
          <w:marLeft w:val="0"/>
          <w:marRight w:val="0"/>
          <w:marTop w:val="0"/>
          <w:marBottom w:val="0"/>
          <w:divBdr>
            <w:top w:val="none" w:sz="0" w:space="0" w:color="auto"/>
            <w:left w:val="none" w:sz="0" w:space="0" w:color="auto"/>
            <w:bottom w:val="none" w:sz="0" w:space="0" w:color="auto"/>
            <w:right w:val="none" w:sz="0" w:space="0" w:color="auto"/>
          </w:divBdr>
        </w:div>
        <w:div w:id="1360856786">
          <w:marLeft w:val="0"/>
          <w:marRight w:val="0"/>
          <w:marTop w:val="0"/>
          <w:marBottom w:val="0"/>
          <w:divBdr>
            <w:top w:val="none" w:sz="0" w:space="0" w:color="auto"/>
            <w:left w:val="none" w:sz="0" w:space="0" w:color="auto"/>
            <w:bottom w:val="none" w:sz="0" w:space="0" w:color="auto"/>
            <w:right w:val="none" w:sz="0" w:space="0" w:color="auto"/>
          </w:divBdr>
        </w:div>
        <w:div w:id="52243365">
          <w:marLeft w:val="0"/>
          <w:marRight w:val="0"/>
          <w:marTop w:val="0"/>
          <w:marBottom w:val="0"/>
          <w:divBdr>
            <w:top w:val="none" w:sz="0" w:space="0" w:color="auto"/>
            <w:left w:val="none" w:sz="0" w:space="0" w:color="auto"/>
            <w:bottom w:val="none" w:sz="0" w:space="0" w:color="auto"/>
            <w:right w:val="none" w:sz="0" w:space="0" w:color="auto"/>
          </w:divBdr>
        </w:div>
        <w:div w:id="154421321">
          <w:marLeft w:val="0"/>
          <w:marRight w:val="0"/>
          <w:marTop w:val="0"/>
          <w:marBottom w:val="0"/>
          <w:divBdr>
            <w:top w:val="none" w:sz="0" w:space="0" w:color="auto"/>
            <w:left w:val="none" w:sz="0" w:space="0" w:color="auto"/>
            <w:bottom w:val="none" w:sz="0" w:space="0" w:color="auto"/>
            <w:right w:val="none" w:sz="0" w:space="0" w:color="auto"/>
          </w:divBdr>
        </w:div>
        <w:div w:id="1790199427">
          <w:marLeft w:val="0"/>
          <w:marRight w:val="0"/>
          <w:marTop w:val="0"/>
          <w:marBottom w:val="0"/>
          <w:divBdr>
            <w:top w:val="none" w:sz="0" w:space="0" w:color="auto"/>
            <w:left w:val="none" w:sz="0" w:space="0" w:color="auto"/>
            <w:bottom w:val="none" w:sz="0" w:space="0" w:color="auto"/>
            <w:right w:val="none" w:sz="0" w:space="0" w:color="auto"/>
          </w:divBdr>
        </w:div>
        <w:div w:id="191039561">
          <w:marLeft w:val="0"/>
          <w:marRight w:val="0"/>
          <w:marTop w:val="0"/>
          <w:marBottom w:val="0"/>
          <w:divBdr>
            <w:top w:val="none" w:sz="0" w:space="0" w:color="auto"/>
            <w:left w:val="none" w:sz="0" w:space="0" w:color="auto"/>
            <w:bottom w:val="none" w:sz="0" w:space="0" w:color="auto"/>
            <w:right w:val="none" w:sz="0" w:space="0" w:color="auto"/>
          </w:divBdr>
        </w:div>
        <w:div w:id="842208404">
          <w:marLeft w:val="0"/>
          <w:marRight w:val="0"/>
          <w:marTop w:val="0"/>
          <w:marBottom w:val="0"/>
          <w:divBdr>
            <w:top w:val="none" w:sz="0" w:space="0" w:color="auto"/>
            <w:left w:val="none" w:sz="0" w:space="0" w:color="auto"/>
            <w:bottom w:val="none" w:sz="0" w:space="0" w:color="auto"/>
            <w:right w:val="none" w:sz="0" w:space="0" w:color="auto"/>
          </w:divBdr>
        </w:div>
        <w:div w:id="253049320">
          <w:marLeft w:val="0"/>
          <w:marRight w:val="0"/>
          <w:marTop w:val="0"/>
          <w:marBottom w:val="0"/>
          <w:divBdr>
            <w:top w:val="none" w:sz="0" w:space="0" w:color="auto"/>
            <w:left w:val="none" w:sz="0" w:space="0" w:color="auto"/>
            <w:bottom w:val="none" w:sz="0" w:space="0" w:color="auto"/>
            <w:right w:val="none" w:sz="0" w:space="0" w:color="auto"/>
          </w:divBdr>
        </w:div>
        <w:div w:id="1450591194">
          <w:marLeft w:val="0"/>
          <w:marRight w:val="0"/>
          <w:marTop w:val="0"/>
          <w:marBottom w:val="0"/>
          <w:divBdr>
            <w:top w:val="none" w:sz="0" w:space="0" w:color="auto"/>
            <w:left w:val="none" w:sz="0" w:space="0" w:color="auto"/>
            <w:bottom w:val="none" w:sz="0" w:space="0" w:color="auto"/>
            <w:right w:val="none" w:sz="0" w:space="0" w:color="auto"/>
          </w:divBdr>
        </w:div>
        <w:div w:id="1163427676">
          <w:marLeft w:val="0"/>
          <w:marRight w:val="0"/>
          <w:marTop w:val="0"/>
          <w:marBottom w:val="0"/>
          <w:divBdr>
            <w:top w:val="none" w:sz="0" w:space="0" w:color="auto"/>
            <w:left w:val="none" w:sz="0" w:space="0" w:color="auto"/>
            <w:bottom w:val="none" w:sz="0" w:space="0" w:color="auto"/>
            <w:right w:val="none" w:sz="0" w:space="0" w:color="auto"/>
          </w:divBdr>
        </w:div>
        <w:div w:id="1396968803">
          <w:marLeft w:val="0"/>
          <w:marRight w:val="0"/>
          <w:marTop w:val="0"/>
          <w:marBottom w:val="0"/>
          <w:divBdr>
            <w:top w:val="none" w:sz="0" w:space="0" w:color="auto"/>
            <w:left w:val="none" w:sz="0" w:space="0" w:color="auto"/>
            <w:bottom w:val="none" w:sz="0" w:space="0" w:color="auto"/>
            <w:right w:val="none" w:sz="0" w:space="0" w:color="auto"/>
          </w:divBdr>
        </w:div>
        <w:div w:id="1471093982">
          <w:marLeft w:val="0"/>
          <w:marRight w:val="0"/>
          <w:marTop w:val="0"/>
          <w:marBottom w:val="0"/>
          <w:divBdr>
            <w:top w:val="none" w:sz="0" w:space="0" w:color="auto"/>
            <w:left w:val="none" w:sz="0" w:space="0" w:color="auto"/>
            <w:bottom w:val="none" w:sz="0" w:space="0" w:color="auto"/>
            <w:right w:val="none" w:sz="0" w:space="0" w:color="auto"/>
          </w:divBdr>
        </w:div>
        <w:div w:id="2110393298">
          <w:marLeft w:val="0"/>
          <w:marRight w:val="0"/>
          <w:marTop w:val="0"/>
          <w:marBottom w:val="0"/>
          <w:divBdr>
            <w:top w:val="none" w:sz="0" w:space="0" w:color="auto"/>
            <w:left w:val="none" w:sz="0" w:space="0" w:color="auto"/>
            <w:bottom w:val="none" w:sz="0" w:space="0" w:color="auto"/>
            <w:right w:val="none" w:sz="0" w:space="0" w:color="auto"/>
          </w:divBdr>
        </w:div>
        <w:div w:id="1768698841">
          <w:marLeft w:val="0"/>
          <w:marRight w:val="0"/>
          <w:marTop w:val="0"/>
          <w:marBottom w:val="0"/>
          <w:divBdr>
            <w:top w:val="none" w:sz="0" w:space="0" w:color="auto"/>
            <w:left w:val="none" w:sz="0" w:space="0" w:color="auto"/>
            <w:bottom w:val="none" w:sz="0" w:space="0" w:color="auto"/>
            <w:right w:val="none" w:sz="0" w:space="0" w:color="auto"/>
          </w:divBdr>
        </w:div>
      </w:divsChild>
    </w:div>
    <w:div w:id="1293631553">
      <w:bodyDiv w:val="1"/>
      <w:marLeft w:val="0"/>
      <w:marRight w:val="0"/>
      <w:marTop w:val="0"/>
      <w:marBottom w:val="0"/>
      <w:divBdr>
        <w:top w:val="none" w:sz="0" w:space="0" w:color="auto"/>
        <w:left w:val="none" w:sz="0" w:space="0" w:color="auto"/>
        <w:bottom w:val="none" w:sz="0" w:space="0" w:color="auto"/>
        <w:right w:val="none" w:sz="0" w:space="0" w:color="auto"/>
      </w:divBdr>
    </w:div>
    <w:div w:id="1295477898">
      <w:bodyDiv w:val="1"/>
      <w:marLeft w:val="0"/>
      <w:marRight w:val="0"/>
      <w:marTop w:val="0"/>
      <w:marBottom w:val="0"/>
      <w:divBdr>
        <w:top w:val="none" w:sz="0" w:space="0" w:color="auto"/>
        <w:left w:val="none" w:sz="0" w:space="0" w:color="auto"/>
        <w:bottom w:val="none" w:sz="0" w:space="0" w:color="auto"/>
        <w:right w:val="none" w:sz="0" w:space="0" w:color="auto"/>
      </w:divBdr>
    </w:div>
    <w:div w:id="1324509808">
      <w:bodyDiv w:val="1"/>
      <w:marLeft w:val="0"/>
      <w:marRight w:val="0"/>
      <w:marTop w:val="0"/>
      <w:marBottom w:val="0"/>
      <w:divBdr>
        <w:top w:val="none" w:sz="0" w:space="0" w:color="auto"/>
        <w:left w:val="none" w:sz="0" w:space="0" w:color="auto"/>
        <w:bottom w:val="none" w:sz="0" w:space="0" w:color="auto"/>
        <w:right w:val="none" w:sz="0" w:space="0" w:color="auto"/>
      </w:divBdr>
    </w:div>
    <w:div w:id="1432045389">
      <w:bodyDiv w:val="1"/>
      <w:marLeft w:val="0"/>
      <w:marRight w:val="0"/>
      <w:marTop w:val="0"/>
      <w:marBottom w:val="0"/>
      <w:divBdr>
        <w:top w:val="none" w:sz="0" w:space="0" w:color="auto"/>
        <w:left w:val="none" w:sz="0" w:space="0" w:color="auto"/>
        <w:bottom w:val="none" w:sz="0" w:space="0" w:color="auto"/>
        <w:right w:val="none" w:sz="0" w:space="0" w:color="auto"/>
      </w:divBdr>
    </w:div>
    <w:div w:id="1488857679">
      <w:bodyDiv w:val="1"/>
      <w:marLeft w:val="0"/>
      <w:marRight w:val="0"/>
      <w:marTop w:val="0"/>
      <w:marBottom w:val="0"/>
      <w:divBdr>
        <w:top w:val="none" w:sz="0" w:space="0" w:color="auto"/>
        <w:left w:val="none" w:sz="0" w:space="0" w:color="auto"/>
        <w:bottom w:val="none" w:sz="0" w:space="0" w:color="auto"/>
        <w:right w:val="none" w:sz="0" w:space="0" w:color="auto"/>
      </w:divBdr>
    </w:div>
    <w:div w:id="1519156094">
      <w:bodyDiv w:val="1"/>
      <w:marLeft w:val="0"/>
      <w:marRight w:val="0"/>
      <w:marTop w:val="0"/>
      <w:marBottom w:val="0"/>
      <w:divBdr>
        <w:top w:val="none" w:sz="0" w:space="0" w:color="auto"/>
        <w:left w:val="none" w:sz="0" w:space="0" w:color="auto"/>
        <w:bottom w:val="none" w:sz="0" w:space="0" w:color="auto"/>
        <w:right w:val="none" w:sz="0" w:space="0" w:color="auto"/>
      </w:divBdr>
    </w:div>
    <w:div w:id="1539009708">
      <w:bodyDiv w:val="1"/>
      <w:marLeft w:val="0"/>
      <w:marRight w:val="0"/>
      <w:marTop w:val="0"/>
      <w:marBottom w:val="0"/>
      <w:divBdr>
        <w:top w:val="none" w:sz="0" w:space="0" w:color="auto"/>
        <w:left w:val="none" w:sz="0" w:space="0" w:color="auto"/>
        <w:bottom w:val="none" w:sz="0" w:space="0" w:color="auto"/>
        <w:right w:val="none" w:sz="0" w:space="0" w:color="auto"/>
      </w:divBdr>
    </w:div>
    <w:div w:id="1556551094">
      <w:bodyDiv w:val="1"/>
      <w:marLeft w:val="0"/>
      <w:marRight w:val="0"/>
      <w:marTop w:val="0"/>
      <w:marBottom w:val="0"/>
      <w:divBdr>
        <w:top w:val="none" w:sz="0" w:space="0" w:color="auto"/>
        <w:left w:val="none" w:sz="0" w:space="0" w:color="auto"/>
        <w:bottom w:val="none" w:sz="0" w:space="0" w:color="auto"/>
        <w:right w:val="none" w:sz="0" w:space="0" w:color="auto"/>
      </w:divBdr>
      <w:divsChild>
        <w:div w:id="322205463">
          <w:marLeft w:val="150"/>
          <w:marRight w:val="150"/>
          <w:marTop w:val="75"/>
          <w:marBottom w:val="75"/>
          <w:divBdr>
            <w:top w:val="none" w:sz="0" w:space="0" w:color="auto"/>
            <w:left w:val="none" w:sz="0" w:space="0" w:color="auto"/>
            <w:bottom w:val="none" w:sz="0" w:space="0" w:color="auto"/>
            <w:right w:val="none" w:sz="0" w:space="0" w:color="auto"/>
          </w:divBdr>
          <w:divsChild>
            <w:div w:id="27382558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23345730">
      <w:bodyDiv w:val="1"/>
      <w:marLeft w:val="0"/>
      <w:marRight w:val="0"/>
      <w:marTop w:val="0"/>
      <w:marBottom w:val="0"/>
      <w:divBdr>
        <w:top w:val="none" w:sz="0" w:space="0" w:color="auto"/>
        <w:left w:val="none" w:sz="0" w:space="0" w:color="auto"/>
        <w:bottom w:val="none" w:sz="0" w:space="0" w:color="auto"/>
        <w:right w:val="none" w:sz="0" w:space="0" w:color="auto"/>
      </w:divBdr>
    </w:div>
    <w:div w:id="1630167290">
      <w:bodyDiv w:val="1"/>
      <w:marLeft w:val="0"/>
      <w:marRight w:val="0"/>
      <w:marTop w:val="0"/>
      <w:marBottom w:val="0"/>
      <w:divBdr>
        <w:top w:val="none" w:sz="0" w:space="0" w:color="auto"/>
        <w:left w:val="none" w:sz="0" w:space="0" w:color="auto"/>
        <w:bottom w:val="none" w:sz="0" w:space="0" w:color="auto"/>
        <w:right w:val="none" w:sz="0" w:space="0" w:color="auto"/>
      </w:divBdr>
    </w:div>
    <w:div w:id="1691485968">
      <w:bodyDiv w:val="1"/>
      <w:marLeft w:val="0"/>
      <w:marRight w:val="0"/>
      <w:marTop w:val="0"/>
      <w:marBottom w:val="0"/>
      <w:divBdr>
        <w:top w:val="none" w:sz="0" w:space="0" w:color="auto"/>
        <w:left w:val="none" w:sz="0" w:space="0" w:color="auto"/>
        <w:bottom w:val="none" w:sz="0" w:space="0" w:color="auto"/>
        <w:right w:val="none" w:sz="0" w:space="0" w:color="auto"/>
      </w:divBdr>
    </w:div>
    <w:div w:id="1742364158">
      <w:bodyDiv w:val="1"/>
      <w:marLeft w:val="0"/>
      <w:marRight w:val="0"/>
      <w:marTop w:val="0"/>
      <w:marBottom w:val="0"/>
      <w:divBdr>
        <w:top w:val="none" w:sz="0" w:space="0" w:color="auto"/>
        <w:left w:val="none" w:sz="0" w:space="0" w:color="auto"/>
        <w:bottom w:val="none" w:sz="0" w:space="0" w:color="auto"/>
        <w:right w:val="none" w:sz="0" w:space="0" w:color="auto"/>
      </w:divBdr>
    </w:div>
    <w:div w:id="1853956967">
      <w:bodyDiv w:val="1"/>
      <w:marLeft w:val="0"/>
      <w:marRight w:val="0"/>
      <w:marTop w:val="0"/>
      <w:marBottom w:val="0"/>
      <w:divBdr>
        <w:top w:val="none" w:sz="0" w:space="0" w:color="auto"/>
        <w:left w:val="none" w:sz="0" w:space="0" w:color="auto"/>
        <w:bottom w:val="none" w:sz="0" w:space="0" w:color="auto"/>
        <w:right w:val="none" w:sz="0" w:space="0" w:color="auto"/>
      </w:divBdr>
    </w:div>
    <w:div w:id="1978493038">
      <w:bodyDiv w:val="1"/>
      <w:marLeft w:val="0"/>
      <w:marRight w:val="0"/>
      <w:marTop w:val="0"/>
      <w:marBottom w:val="0"/>
      <w:divBdr>
        <w:top w:val="none" w:sz="0" w:space="0" w:color="auto"/>
        <w:left w:val="none" w:sz="0" w:space="0" w:color="auto"/>
        <w:bottom w:val="none" w:sz="0" w:space="0" w:color="auto"/>
        <w:right w:val="none" w:sz="0" w:space="0" w:color="auto"/>
      </w:divBdr>
    </w:div>
    <w:div w:id="2098477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298E0-DFFB-4E70-AD02-9E95D4070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1345</Words>
  <Characters>7670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ЭТП регион</dc:creator>
  <dc:description>DOC-MARKER-3xIlrmqxXLKS5ri1fHPCZu7ruJApQ8zBrDmXryforPU</dc:description>
  <cp:lastModifiedBy>Лесничество Иланское</cp:lastModifiedBy>
  <cp:revision>10</cp:revision>
  <cp:lastPrinted>2019-04-26T12:24:00Z</cp:lastPrinted>
  <dcterms:created xsi:type="dcterms:W3CDTF">2026-05-04T07:20:00Z</dcterms:created>
  <dcterms:modified xsi:type="dcterms:W3CDTF">2026-05-05T09:00:00Z</dcterms:modified>
</cp:coreProperties>
</file>