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1DB" w:rsidRPr="00C5398E" w:rsidRDefault="00A31E1D" w:rsidP="002041DB">
      <w:pPr>
        <w:spacing w:after="0"/>
        <w:jc w:val="center"/>
        <w:rPr>
          <w:rFonts w:ascii="Times New Roman" w:hAnsi="Times New Roman" w:cs="Times New Roman"/>
          <w:b/>
        </w:rPr>
      </w:pPr>
      <w:r w:rsidRPr="00C5398E">
        <w:rPr>
          <w:rFonts w:ascii="Times New Roman" w:hAnsi="Times New Roman" w:cs="Times New Roman"/>
          <w:b/>
        </w:rPr>
        <w:t>ТЕХНИЧЕСКОЕ ЗАДАНИЕ</w:t>
      </w:r>
    </w:p>
    <w:p w:rsidR="00A60AEF" w:rsidRPr="00C5398E" w:rsidRDefault="002041DB" w:rsidP="00A47DD9">
      <w:pPr>
        <w:spacing w:after="0"/>
        <w:jc w:val="center"/>
        <w:rPr>
          <w:rFonts w:ascii="Times New Roman" w:eastAsia="Times New Roman" w:hAnsi="Times New Roman" w:cs="Times New Roman"/>
        </w:rPr>
      </w:pPr>
      <w:r w:rsidRPr="00C5398E">
        <w:rPr>
          <w:rFonts w:ascii="Times New Roman" w:eastAsia="Calibri" w:hAnsi="Times New Roman" w:cs="Times New Roman"/>
          <w:lang w:eastAsia="en-US"/>
        </w:rPr>
        <w:t>на поставку</w:t>
      </w:r>
      <w:r w:rsidR="00386F7C">
        <w:rPr>
          <w:rFonts w:ascii="Times New Roman" w:eastAsia="Calibri" w:hAnsi="Times New Roman" w:cs="Times New Roman"/>
          <w:lang w:eastAsia="en-US"/>
        </w:rPr>
        <w:t xml:space="preserve"> </w:t>
      </w:r>
      <w:r w:rsidR="006C19D7">
        <w:rPr>
          <w:rFonts w:ascii="Times New Roman" w:eastAsia="Times New Roman" w:hAnsi="Times New Roman" w:cs="Times New Roman"/>
        </w:rPr>
        <w:t>планшетов</w:t>
      </w:r>
      <w:r w:rsidR="00386F7C">
        <w:rPr>
          <w:rFonts w:ascii="Times New Roman" w:eastAsia="Times New Roman" w:hAnsi="Times New Roman" w:cs="Times New Roman"/>
        </w:rPr>
        <w:t xml:space="preserve"> </w:t>
      </w:r>
      <w:r w:rsidR="00A47DD9" w:rsidRPr="00C5398E">
        <w:rPr>
          <w:rFonts w:ascii="Times New Roman" w:eastAsia="Times New Roman" w:hAnsi="Times New Roman" w:cs="Times New Roman"/>
        </w:rPr>
        <w:t xml:space="preserve">для нужд </w:t>
      </w:r>
      <w:r w:rsidR="006C19D7" w:rsidRPr="006C19D7">
        <w:rPr>
          <w:rFonts w:ascii="Times New Roman" w:eastAsia="Times New Roman" w:hAnsi="Times New Roman" w:cs="Times New Roman"/>
        </w:rPr>
        <w:t>ОАУСО "</w:t>
      </w:r>
      <w:proofErr w:type="gramStart"/>
      <w:r w:rsidR="006C19D7" w:rsidRPr="006C19D7">
        <w:rPr>
          <w:rFonts w:ascii="Times New Roman" w:eastAsia="Times New Roman" w:hAnsi="Times New Roman" w:cs="Times New Roman"/>
        </w:rPr>
        <w:t>СТАРОРУССКИЙ</w:t>
      </w:r>
      <w:proofErr w:type="gramEnd"/>
      <w:r w:rsidR="006C19D7" w:rsidRPr="006C19D7">
        <w:rPr>
          <w:rFonts w:ascii="Times New Roman" w:eastAsia="Times New Roman" w:hAnsi="Times New Roman" w:cs="Times New Roman"/>
        </w:rPr>
        <w:t xml:space="preserve"> КЦСО"</w:t>
      </w:r>
    </w:p>
    <w:p w:rsidR="00A47DD9" w:rsidRPr="00C5398E" w:rsidRDefault="00A47DD9" w:rsidP="00A47DD9">
      <w:pPr>
        <w:spacing w:after="0" w:line="240" w:lineRule="auto"/>
        <w:jc w:val="both"/>
        <w:rPr>
          <w:rFonts w:ascii="Times New Roman" w:eastAsia="Calibri" w:hAnsi="Times New Roman" w:cs="Times New Roman"/>
          <w:i/>
          <w:iCs/>
          <w:lang w:eastAsia="zh-CN"/>
        </w:rPr>
      </w:pPr>
      <w:r w:rsidRPr="00C5398E">
        <w:rPr>
          <w:rFonts w:ascii="Times New Roman" w:eastAsia="Calibri" w:hAnsi="Times New Roman" w:cs="Times New Roman"/>
          <w:i/>
          <w:iCs/>
          <w:lang w:eastAsia="zh-C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2"/>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383"/>
        <w:gridCol w:w="3001"/>
        <w:gridCol w:w="1507"/>
        <w:gridCol w:w="1591"/>
        <w:gridCol w:w="1635"/>
      </w:tblGrid>
      <w:tr w:rsidR="00A47DD9" w:rsidRPr="00C5398E" w:rsidTr="00153641">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tcPr>
          <w:p w:rsidR="00A47DD9" w:rsidRPr="00C5398E" w:rsidRDefault="00A47DD9" w:rsidP="00153641">
            <w:pPr>
              <w:ind w:left="-567" w:firstLine="567"/>
              <w:jc w:val="both"/>
              <w:rPr>
                <w:rFonts w:ascii="Times New Roman" w:eastAsia="Arial" w:hAnsi="Times New Roman"/>
                <w:lang w:eastAsia="en-US"/>
              </w:rPr>
            </w:pPr>
            <w:r w:rsidRPr="00C5398E">
              <w:rPr>
                <w:rFonts w:ascii="Times New Roman" w:eastAsia="Arial" w:hAnsi="Times New Roman"/>
                <w:lang w:eastAsia="en-US"/>
              </w:rPr>
              <w:t>№ п/п</w:t>
            </w:r>
          </w:p>
        </w:tc>
        <w:tc>
          <w:tcPr>
            <w:tcW w:w="1383" w:type="dxa"/>
            <w:vMerge w:val="restart"/>
            <w:tcBorders>
              <w:top w:val="single" w:sz="4" w:space="0" w:color="auto"/>
              <w:left w:val="single" w:sz="4" w:space="0" w:color="auto"/>
              <w:bottom w:val="single" w:sz="4" w:space="0" w:color="auto"/>
              <w:right w:val="single" w:sz="4" w:space="0" w:color="auto"/>
            </w:tcBorders>
          </w:tcPr>
          <w:p w:rsidR="00A47DD9" w:rsidRPr="00C5398E" w:rsidRDefault="00A47DD9" w:rsidP="00386F7C">
            <w:pPr>
              <w:ind w:left="-567" w:firstLine="567"/>
              <w:jc w:val="both"/>
              <w:rPr>
                <w:rFonts w:ascii="Times New Roman" w:eastAsia="Arial" w:hAnsi="Times New Roman"/>
                <w:lang w:eastAsia="en-US"/>
              </w:rPr>
            </w:pPr>
            <w:r w:rsidRPr="00C5398E">
              <w:rPr>
                <w:rFonts w:ascii="Times New Roman" w:eastAsia="Arial" w:hAnsi="Times New Roman"/>
                <w:lang w:eastAsia="en-US"/>
              </w:rPr>
              <w:t>Код ​​‍​‌﻿﻿‍﻿​​​​﻿‍​​‍‌‌﻿ОКПД</w:t>
            </w:r>
            <w:proofErr w:type="gramStart"/>
            <w:r w:rsidRPr="00C5398E">
              <w:rPr>
                <w:rFonts w:ascii="Times New Roman" w:eastAsia="Arial" w:hAnsi="Times New Roman"/>
                <w:lang w:eastAsia="en-US"/>
              </w:rPr>
              <w:t>2</w:t>
            </w:r>
            <w:proofErr w:type="gramEnd"/>
          </w:p>
        </w:tc>
        <w:tc>
          <w:tcPr>
            <w:tcW w:w="3001" w:type="dxa"/>
            <w:vMerge w:val="restart"/>
            <w:tcBorders>
              <w:top w:val="single" w:sz="4" w:space="0" w:color="auto"/>
              <w:left w:val="single" w:sz="4" w:space="0" w:color="auto"/>
              <w:bottom w:val="single" w:sz="4" w:space="0" w:color="auto"/>
              <w:right w:val="single" w:sz="4" w:space="0" w:color="auto"/>
            </w:tcBorders>
          </w:tcPr>
          <w:p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Наименование</w:t>
            </w:r>
          </w:p>
        </w:tc>
        <w:tc>
          <w:tcPr>
            <w:tcW w:w="4733" w:type="dxa"/>
            <w:gridSpan w:val="3"/>
            <w:tcBorders>
              <w:top w:val="single" w:sz="4" w:space="0" w:color="auto"/>
              <w:left w:val="single" w:sz="4" w:space="0" w:color="auto"/>
              <w:bottom w:val="single" w:sz="4" w:space="0" w:color="auto"/>
              <w:right w:val="single" w:sz="4" w:space="0" w:color="auto"/>
            </w:tcBorders>
          </w:tcPr>
          <w:p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Национальный режим</w:t>
            </w:r>
          </w:p>
        </w:tc>
      </w:tr>
      <w:tr w:rsidR="00A47DD9" w:rsidRPr="00C5398E" w:rsidTr="00153641">
        <w:trPr>
          <w:trHeight w:val="397"/>
          <w:jc w:val="center"/>
        </w:trPr>
        <w:tc>
          <w:tcPr>
            <w:tcW w:w="633" w:type="dxa"/>
            <w:vMerge/>
            <w:tcBorders>
              <w:top w:val="single" w:sz="4" w:space="0" w:color="auto"/>
              <w:left w:val="single" w:sz="4" w:space="0" w:color="auto"/>
              <w:bottom w:val="single" w:sz="4" w:space="0" w:color="auto"/>
              <w:right w:val="single" w:sz="4" w:space="0" w:color="auto"/>
            </w:tcBorders>
            <w:vAlign w:val="center"/>
          </w:tcPr>
          <w:p w:rsidR="00A47DD9" w:rsidRPr="00C5398E" w:rsidRDefault="00A47DD9" w:rsidP="00153641">
            <w:pPr>
              <w:rPr>
                <w:rFonts w:ascii="Times New Roman" w:eastAsia="Arial" w:hAnsi="Times New Roman"/>
                <w:lang w:eastAsia="en-US"/>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A47DD9" w:rsidRPr="00C5398E" w:rsidRDefault="00A47DD9" w:rsidP="00153641">
            <w:pPr>
              <w:rPr>
                <w:rFonts w:ascii="Times New Roman" w:eastAsia="Arial" w:hAnsi="Times New Roman"/>
                <w:lang w:eastAsia="en-US"/>
              </w:rPr>
            </w:pPr>
          </w:p>
        </w:tc>
        <w:tc>
          <w:tcPr>
            <w:tcW w:w="3001" w:type="dxa"/>
            <w:vMerge/>
            <w:tcBorders>
              <w:top w:val="single" w:sz="4" w:space="0" w:color="auto"/>
              <w:left w:val="single" w:sz="4" w:space="0" w:color="auto"/>
              <w:bottom w:val="single" w:sz="4" w:space="0" w:color="auto"/>
              <w:right w:val="single" w:sz="4" w:space="0" w:color="auto"/>
            </w:tcBorders>
            <w:vAlign w:val="center"/>
          </w:tcPr>
          <w:p w:rsidR="00A47DD9" w:rsidRPr="00C5398E" w:rsidRDefault="00A47DD9" w:rsidP="00153641">
            <w:pPr>
              <w:rPr>
                <w:rFonts w:ascii="Times New Roman" w:eastAsia="Arial" w:hAnsi="Times New Roman"/>
                <w:lang w:eastAsia="en-US"/>
              </w:rPr>
            </w:pPr>
          </w:p>
        </w:tc>
        <w:tc>
          <w:tcPr>
            <w:tcW w:w="1507" w:type="dxa"/>
            <w:tcBorders>
              <w:top w:val="single" w:sz="4" w:space="0" w:color="auto"/>
              <w:left w:val="single" w:sz="4" w:space="0" w:color="auto"/>
              <w:bottom w:val="single" w:sz="4" w:space="0" w:color="auto"/>
              <w:right w:val="single" w:sz="4" w:space="0" w:color="auto"/>
            </w:tcBorders>
          </w:tcPr>
          <w:p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1875 (Запрет)</w:t>
            </w:r>
          </w:p>
        </w:tc>
        <w:tc>
          <w:tcPr>
            <w:tcW w:w="1591" w:type="dxa"/>
            <w:tcBorders>
              <w:top w:val="single" w:sz="4" w:space="0" w:color="auto"/>
              <w:left w:val="single" w:sz="4" w:space="0" w:color="auto"/>
              <w:bottom w:val="single" w:sz="4" w:space="0" w:color="auto"/>
              <w:right w:val="single" w:sz="4" w:space="0" w:color="auto"/>
            </w:tcBorders>
          </w:tcPr>
          <w:p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1875</w:t>
            </w:r>
          </w:p>
          <w:p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(Ограничение)</w:t>
            </w:r>
          </w:p>
        </w:tc>
        <w:tc>
          <w:tcPr>
            <w:tcW w:w="1635" w:type="dxa"/>
            <w:tcBorders>
              <w:top w:val="single" w:sz="4" w:space="0" w:color="auto"/>
              <w:left w:val="single" w:sz="4" w:space="0" w:color="auto"/>
              <w:bottom w:val="single" w:sz="4" w:space="0" w:color="auto"/>
              <w:right w:val="single" w:sz="4" w:space="0" w:color="auto"/>
            </w:tcBorders>
          </w:tcPr>
          <w:p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1875</w:t>
            </w:r>
          </w:p>
          <w:p w:rsidR="00A47DD9" w:rsidRPr="00C5398E" w:rsidRDefault="00A47DD9" w:rsidP="00153641">
            <w:pPr>
              <w:ind w:left="-567" w:firstLine="567"/>
              <w:jc w:val="center"/>
              <w:rPr>
                <w:rFonts w:ascii="Times New Roman" w:eastAsia="Arial" w:hAnsi="Times New Roman"/>
                <w:lang w:eastAsia="en-US"/>
              </w:rPr>
            </w:pPr>
            <w:r w:rsidRPr="00C5398E">
              <w:rPr>
                <w:rFonts w:ascii="Times New Roman" w:eastAsia="Arial" w:hAnsi="Times New Roman"/>
                <w:lang w:eastAsia="en-US"/>
              </w:rPr>
              <w:t>(Преимущество)</w:t>
            </w:r>
          </w:p>
        </w:tc>
      </w:tr>
      <w:tr w:rsidR="00A47DD9" w:rsidRPr="00C5398E" w:rsidTr="00153641">
        <w:trPr>
          <w:trHeight w:val="70"/>
          <w:jc w:val="center"/>
        </w:trPr>
        <w:tc>
          <w:tcPr>
            <w:tcW w:w="633" w:type="dxa"/>
            <w:tcBorders>
              <w:top w:val="single" w:sz="4" w:space="0" w:color="auto"/>
              <w:left w:val="single" w:sz="4" w:space="0" w:color="auto"/>
              <w:bottom w:val="single" w:sz="4" w:space="0" w:color="auto"/>
              <w:right w:val="single" w:sz="4" w:space="0" w:color="auto"/>
            </w:tcBorders>
          </w:tcPr>
          <w:p w:rsidR="00A47DD9" w:rsidRPr="00C5398E" w:rsidRDefault="00A47DD9" w:rsidP="00153641">
            <w:pPr>
              <w:ind w:left="-567" w:firstLine="567"/>
              <w:jc w:val="both"/>
              <w:rPr>
                <w:rFonts w:ascii="Times New Roman" w:eastAsia="Arial" w:hAnsi="Times New Roman"/>
                <w:lang w:eastAsia="en-US"/>
              </w:rPr>
            </w:pPr>
            <w:r w:rsidRPr="00C5398E">
              <w:rPr>
                <w:rFonts w:ascii="Times New Roman" w:eastAsia="Arial" w:hAnsi="Times New Roman"/>
                <w:lang w:eastAsia="en-US"/>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DD9" w:rsidRPr="00C5398E" w:rsidRDefault="007D41E2" w:rsidP="00153641">
            <w:pPr>
              <w:ind w:left="-567" w:firstLine="567"/>
              <w:jc w:val="both"/>
              <w:rPr>
                <w:rFonts w:ascii="Times New Roman" w:eastAsia="Arial" w:hAnsi="Times New Roman"/>
                <w:highlight w:val="yellow"/>
                <w:lang w:eastAsia="en-US"/>
              </w:rPr>
            </w:pPr>
            <w:r w:rsidRPr="007D41E2">
              <w:rPr>
                <w:rFonts w:ascii="Times New Roman" w:eastAsia="Arial" w:hAnsi="Times New Roman"/>
                <w:lang w:eastAsia="en-US"/>
              </w:rPr>
              <w:t>26.20.11.130</w:t>
            </w:r>
          </w:p>
        </w:tc>
        <w:tc>
          <w:tcPr>
            <w:tcW w:w="3001" w:type="dxa"/>
            <w:tcBorders>
              <w:top w:val="single" w:sz="4" w:space="0" w:color="auto"/>
              <w:left w:val="single" w:sz="4" w:space="0" w:color="auto"/>
              <w:bottom w:val="single" w:sz="4" w:space="0" w:color="auto"/>
              <w:right w:val="single" w:sz="4" w:space="0" w:color="auto"/>
            </w:tcBorders>
            <w:vAlign w:val="center"/>
          </w:tcPr>
          <w:p w:rsidR="00A47DD9" w:rsidRPr="006C19D7" w:rsidRDefault="006C19D7" w:rsidP="00153641">
            <w:pPr>
              <w:rPr>
                <w:rFonts w:ascii="Times New Roman" w:eastAsia="Arial" w:hAnsi="Times New Roman"/>
                <w:lang w:val="en-US" w:eastAsia="en-US"/>
              </w:rPr>
            </w:pPr>
            <w:r w:rsidRPr="006C19D7">
              <w:rPr>
                <w:rFonts w:ascii="Times New Roman" w:eastAsia="Arial" w:hAnsi="Times New Roman"/>
                <w:lang w:eastAsia="en-US"/>
              </w:rPr>
              <w:t>Планшет</w:t>
            </w:r>
            <w:r w:rsidRPr="006C19D7">
              <w:rPr>
                <w:rFonts w:ascii="Times New Roman" w:eastAsia="Arial" w:hAnsi="Times New Roman"/>
                <w:lang w:val="en-US" w:eastAsia="en-US"/>
              </w:rPr>
              <w:t xml:space="preserve"> Samsung Galaxy Tab A11</w:t>
            </w:r>
          </w:p>
        </w:tc>
        <w:tc>
          <w:tcPr>
            <w:tcW w:w="1507" w:type="dxa"/>
            <w:tcBorders>
              <w:top w:val="single" w:sz="4" w:space="0" w:color="auto"/>
              <w:left w:val="single" w:sz="4" w:space="0" w:color="auto"/>
              <w:bottom w:val="single" w:sz="4" w:space="0" w:color="auto"/>
              <w:right w:val="single" w:sz="4" w:space="0" w:color="auto"/>
            </w:tcBorders>
          </w:tcPr>
          <w:p w:rsidR="00A47DD9" w:rsidRPr="006C19D7" w:rsidRDefault="00A47DD9" w:rsidP="00153641">
            <w:pPr>
              <w:ind w:left="-567" w:firstLine="567"/>
              <w:jc w:val="both"/>
              <w:rPr>
                <w:rFonts w:ascii="Times New Roman" w:eastAsia="Arial" w:hAnsi="Times New Roman"/>
                <w:lang w:val="en-US" w:eastAsia="en-US"/>
              </w:rPr>
            </w:pPr>
          </w:p>
        </w:tc>
        <w:tc>
          <w:tcPr>
            <w:tcW w:w="1591" w:type="dxa"/>
            <w:tcBorders>
              <w:top w:val="single" w:sz="4" w:space="0" w:color="auto"/>
              <w:left w:val="single" w:sz="4" w:space="0" w:color="auto"/>
              <w:bottom w:val="single" w:sz="4" w:space="0" w:color="auto"/>
              <w:right w:val="single" w:sz="4" w:space="0" w:color="auto"/>
            </w:tcBorders>
          </w:tcPr>
          <w:p w:rsidR="00A47DD9" w:rsidRPr="00C5398E" w:rsidRDefault="00F0588E" w:rsidP="00153641">
            <w:pPr>
              <w:ind w:left="-567" w:firstLine="567"/>
              <w:jc w:val="both"/>
              <w:rPr>
                <w:rFonts w:ascii="Times New Roman" w:eastAsia="Arial" w:hAnsi="Times New Roman"/>
                <w:lang w:eastAsia="en-US"/>
              </w:rPr>
            </w:pPr>
            <w:r w:rsidRPr="00C5398E">
              <w:rPr>
                <w:rFonts w:ascii="Segoe UI Symbol" w:eastAsia="Arial" w:hAnsi="Segoe UI Symbol" w:cs="Segoe UI Symbol"/>
                <w:lang w:eastAsia="en-US"/>
              </w:rPr>
              <w:t>✓</w:t>
            </w:r>
          </w:p>
        </w:tc>
        <w:tc>
          <w:tcPr>
            <w:tcW w:w="1635" w:type="dxa"/>
            <w:tcBorders>
              <w:top w:val="single" w:sz="4" w:space="0" w:color="auto"/>
              <w:left w:val="single" w:sz="4" w:space="0" w:color="auto"/>
              <w:bottom w:val="single" w:sz="4" w:space="0" w:color="auto"/>
              <w:right w:val="single" w:sz="4" w:space="0" w:color="auto"/>
            </w:tcBorders>
          </w:tcPr>
          <w:p w:rsidR="00A47DD9" w:rsidRPr="00C5398E" w:rsidRDefault="00A47DD9" w:rsidP="00153641">
            <w:pPr>
              <w:ind w:left="-567" w:firstLine="567"/>
              <w:jc w:val="both"/>
              <w:rPr>
                <w:rFonts w:ascii="Times New Roman" w:eastAsia="Arial" w:hAnsi="Times New Roman"/>
                <w:lang w:eastAsia="en-US"/>
              </w:rPr>
            </w:pPr>
          </w:p>
        </w:tc>
      </w:tr>
      <w:tr w:rsidR="007D41E2" w:rsidRPr="00C5398E" w:rsidTr="00153641">
        <w:trPr>
          <w:trHeight w:val="70"/>
          <w:jc w:val="center"/>
        </w:trPr>
        <w:tc>
          <w:tcPr>
            <w:tcW w:w="633" w:type="dxa"/>
            <w:tcBorders>
              <w:top w:val="single" w:sz="4" w:space="0" w:color="auto"/>
              <w:left w:val="single" w:sz="4" w:space="0" w:color="auto"/>
              <w:bottom w:val="single" w:sz="4" w:space="0" w:color="auto"/>
              <w:right w:val="single" w:sz="4" w:space="0" w:color="auto"/>
            </w:tcBorders>
          </w:tcPr>
          <w:p w:rsidR="007D41E2" w:rsidRPr="00C5398E" w:rsidRDefault="007D41E2" w:rsidP="00153641">
            <w:pPr>
              <w:ind w:left="-567" w:firstLine="567"/>
              <w:jc w:val="both"/>
              <w:rPr>
                <w:rFonts w:ascii="Times New Roman" w:eastAsia="Arial" w:hAnsi="Times New Roman"/>
                <w:lang w:eastAsia="en-US"/>
              </w:rPr>
            </w:pPr>
            <w:r>
              <w:rPr>
                <w:rFonts w:ascii="Times New Roman" w:eastAsia="Arial" w:hAnsi="Times New Roman"/>
                <w:lang w:eastAsia="en-US"/>
              </w:rPr>
              <w:t>2</w:t>
            </w:r>
          </w:p>
        </w:tc>
        <w:tc>
          <w:tcPr>
            <w:tcW w:w="1383" w:type="dxa"/>
            <w:tcBorders>
              <w:top w:val="single" w:sz="4" w:space="0" w:color="auto"/>
              <w:left w:val="single" w:sz="4" w:space="0" w:color="auto"/>
              <w:bottom w:val="single" w:sz="4" w:space="0" w:color="auto"/>
              <w:right w:val="single" w:sz="4" w:space="0" w:color="auto"/>
            </w:tcBorders>
            <w:vAlign w:val="center"/>
          </w:tcPr>
          <w:p w:rsidR="007D41E2" w:rsidRPr="007D41E2" w:rsidRDefault="007D41E2" w:rsidP="00153641">
            <w:pPr>
              <w:ind w:left="-567" w:firstLine="567"/>
              <w:jc w:val="both"/>
              <w:rPr>
                <w:rFonts w:ascii="Times New Roman" w:eastAsia="Arial" w:hAnsi="Times New Roman"/>
                <w:lang w:eastAsia="en-US"/>
              </w:rPr>
            </w:pPr>
            <w:r w:rsidRPr="007D41E2">
              <w:rPr>
                <w:rFonts w:ascii="Times New Roman" w:eastAsia="Arial" w:hAnsi="Times New Roman"/>
                <w:lang w:eastAsia="en-US"/>
              </w:rPr>
              <w:t>58.29.11.000</w:t>
            </w:r>
          </w:p>
        </w:tc>
        <w:tc>
          <w:tcPr>
            <w:tcW w:w="3001" w:type="dxa"/>
            <w:tcBorders>
              <w:top w:val="single" w:sz="4" w:space="0" w:color="auto"/>
              <w:left w:val="single" w:sz="4" w:space="0" w:color="auto"/>
              <w:bottom w:val="single" w:sz="4" w:space="0" w:color="auto"/>
              <w:right w:val="single" w:sz="4" w:space="0" w:color="auto"/>
            </w:tcBorders>
            <w:vAlign w:val="center"/>
          </w:tcPr>
          <w:p w:rsidR="007D41E2" w:rsidRPr="006C19D7" w:rsidRDefault="007D41E2" w:rsidP="00153641">
            <w:pPr>
              <w:rPr>
                <w:rFonts w:ascii="Times New Roman" w:eastAsia="Arial" w:hAnsi="Times New Roman"/>
                <w:lang w:eastAsia="en-US"/>
              </w:rPr>
            </w:pPr>
            <w:r w:rsidRPr="007D41E2">
              <w:rPr>
                <w:rFonts w:ascii="Times New Roman" w:eastAsia="Arial" w:hAnsi="Times New Roman"/>
                <w:lang w:eastAsia="en-US"/>
              </w:rPr>
              <w:t>Операционная система</w:t>
            </w:r>
          </w:p>
        </w:tc>
        <w:tc>
          <w:tcPr>
            <w:tcW w:w="1507" w:type="dxa"/>
            <w:tcBorders>
              <w:top w:val="single" w:sz="4" w:space="0" w:color="auto"/>
              <w:left w:val="single" w:sz="4" w:space="0" w:color="auto"/>
              <w:bottom w:val="single" w:sz="4" w:space="0" w:color="auto"/>
              <w:right w:val="single" w:sz="4" w:space="0" w:color="auto"/>
            </w:tcBorders>
          </w:tcPr>
          <w:p w:rsidR="007D41E2" w:rsidRPr="006C19D7" w:rsidRDefault="007D41E2" w:rsidP="00153641">
            <w:pPr>
              <w:ind w:left="-567" w:firstLine="567"/>
              <w:jc w:val="both"/>
              <w:rPr>
                <w:rFonts w:ascii="Times New Roman" w:eastAsia="Arial" w:hAnsi="Times New Roman"/>
                <w:lang w:val="en-US" w:eastAsia="en-US"/>
              </w:rPr>
            </w:pPr>
            <w:r w:rsidRPr="00C5398E">
              <w:rPr>
                <w:rFonts w:ascii="Segoe UI Symbol" w:eastAsia="Arial" w:hAnsi="Segoe UI Symbol" w:cs="Segoe UI Symbol"/>
                <w:lang w:eastAsia="en-US"/>
              </w:rPr>
              <w:t>✓</w:t>
            </w:r>
          </w:p>
        </w:tc>
        <w:tc>
          <w:tcPr>
            <w:tcW w:w="1591" w:type="dxa"/>
            <w:tcBorders>
              <w:top w:val="single" w:sz="4" w:space="0" w:color="auto"/>
              <w:left w:val="single" w:sz="4" w:space="0" w:color="auto"/>
              <w:bottom w:val="single" w:sz="4" w:space="0" w:color="auto"/>
              <w:right w:val="single" w:sz="4" w:space="0" w:color="auto"/>
            </w:tcBorders>
          </w:tcPr>
          <w:p w:rsidR="007D41E2" w:rsidRPr="00C5398E" w:rsidRDefault="007D41E2" w:rsidP="00153641">
            <w:pPr>
              <w:ind w:left="-567" w:firstLine="567"/>
              <w:jc w:val="both"/>
              <w:rPr>
                <w:rFonts w:ascii="Segoe UI Symbol" w:eastAsia="Arial" w:hAnsi="Segoe UI Symbol" w:cs="Segoe UI Symbol"/>
                <w:lang w:eastAsia="en-US"/>
              </w:rPr>
            </w:pPr>
          </w:p>
        </w:tc>
        <w:tc>
          <w:tcPr>
            <w:tcW w:w="1635" w:type="dxa"/>
            <w:tcBorders>
              <w:top w:val="single" w:sz="4" w:space="0" w:color="auto"/>
              <w:left w:val="single" w:sz="4" w:space="0" w:color="auto"/>
              <w:bottom w:val="single" w:sz="4" w:space="0" w:color="auto"/>
              <w:right w:val="single" w:sz="4" w:space="0" w:color="auto"/>
            </w:tcBorders>
          </w:tcPr>
          <w:p w:rsidR="007D41E2" w:rsidRPr="00C5398E" w:rsidRDefault="007D41E2" w:rsidP="00153641">
            <w:pPr>
              <w:ind w:left="-567" w:firstLine="567"/>
              <w:jc w:val="both"/>
              <w:rPr>
                <w:rFonts w:ascii="Times New Roman" w:eastAsia="Arial" w:hAnsi="Times New Roman"/>
                <w:lang w:eastAsia="en-US"/>
              </w:rPr>
            </w:pPr>
          </w:p>
        </w:tc>
      </w:tr>
    </w:tbl>
    <w:p w:rsidR="002041DB" w:rsidRPr="00C5398E" w:rsidRDefault="002041DB" w:rsidP="00A47DD9">
      <w:pPr>
        <w:pStyle w:val="ac"/>
        <w:numPr>
          <w:ilvl w:val="0"/>
          <w:numId w:val="17"/>
        </w:numPr>
        <w:tabs>
          <w:tab w:val="left" w:pos="9356"/>
        </w:tabs>
        <w:spacing w:after="240"/>
        <w:jc w:val="both"/>
        <w:rPr>
          <w:rFonts w:ascii="Times New Roman" w:hAnsi="Times New Roman" w:cs="Times New Roman"/>
          <w:b/>
        </w:rPr>
      </w:pPr>
      <w:r w:rsidRPr="00C5398E">
        <w:rPr>
          <w:rFonts w:ascii="Times New Roman" w:eastAsia="Calibri" w:hAnsi="Times New Roman" w:cs="Times New Roman"/>
          <w:b/>
          <w:spacing w:val="-1"/>
          <w:lang w:eastAsia="en-US"/>
        </w:rPr>
        <w:t>Требования к х</w:t>
      </w:r>
      <w:r w:rsidRPr="00C5398E">
        <w:rPr>
          <w:rFonts w:ascii="Times New Roman" w:hAnsi="Times New Roman" w:cs="Times New Roman"/>
          <w:b/>
        </w:rPr>
        <w:t>арактеристикам товара:</w:t>
      </w:r>
    </w:p>
    <w:tbl>
      <w:tblPr>
        <w:tblStyle w:val="5141"/>
        <w:tblW w:w="5258" w:type="pct"/>
        <w:tblInd w:w="-176" w:type="dxa"/>
        <w:tblLayout w:type="fixed"/>
        <w:tblLook w:val="04A0"/>
      </w:tblPr>
      <w:tblGrid>
        <w:gridCol w:w="417"/>
        <w:gridCol w:w="1711"/>
        <w:gridCol w:w="6095"/>
        <w:gridCol w:w="711"/>
        <w:gridCol w:w="1131"/>
      </w:tblGrid>
      <w:tr w:rsidR="002041DB" w:rsidRPr="00C5398E" w:rsidTr="007D41E2">
        <w:trPr>
          <w:trHeight w:val="621"/>
        </w:trPr>
        <w:tc>
          <w:tcPr>
            <w:tcW w:w="207" w:type="pct"/>
          </w:tcPr>
          <w:p w:rsidR="002041DB" w:rsidRPr="00C5398E" w:rsidRDefault="002041DB" w:rsidP="005B32CE">
            <w:pPr>
              <w:kinsoku w:val="0"/>
              <w:overflowPunct w:val="0"/>
              <w:autoSpaceDE w:val="0"/>
              <w:autoSpaceDN w:val="0"/>
              <w:adjustRightInd w:val="0"/>
              <w:jc w:val="center"/>
              <w:outlineLvl w:val="1"/>
              <w:rPr>
                <w:rFonts w:ascii="Times New Roman" w:hAnsi="Times New Roman"/>
                <w:b/>
              </w:rPr>
            </w:pPr>
            <w:r w:rsidRPr="00C5398E">
              <w:rPr>
                <w:rFonts w:ascii="Times New Roman" w:hAnsi="Times New Roman"/>
                <w:b/>
              </w:rPr>
              <w:t>№</w:t>
            </w:r>
          </w:p>
        </w:tc>
        <w:tc>
          <w:tcPr>
            <w:tcW w:w="850" w:type="pct"/>
            <w:hideMark/>
          </w:tcPr>
          <w:p w:rsidR="002041DB" w:rsidRPr="00C5398E" w:rsidRDefault="002041DB" w:rsidP="005B32CE">
            <w:pPr>
              <w:kinsoku w:val="0"/>
              <w:overflowPunct w:val="0"/>
              <w:autoSpaceDE w:val="0"/>
              <w:autoSpaceDN w:val="0"/>
              <w:adjustRightInd w:val="0"/>
              <w:jc w:val="center"/>
              <w:outlineLvl w:val="1"/>
              <w:rPr>
                <w:rFonts w:ascii="Times New Roman" w:hAnsi="Times New Roman"/>
                <w:b/>
              </w:rPr>
            </w:pPr>
            <w:r w:rsidRPr="00C5398E">
              <w:rPr>
                <w:rFonts w:ascii="Times New Roman" w:hAnsi="Times New Roman"/>
                <w:b/>
              </w:rPr>
              <w:t>Наименование товара</w:t>
            </w:r>
          </w:p>
        </w:tc>
        <w:tc>
          <w:tcPr>
            <w:tcW w:w="3028" w:type="pct"/>
          </w:tcPr>
          <w:p w:rsidR="002041DB" w:rsidRPr="00C5398E" w:rsidRDefault="005F2561" w:rsidP="005B32CE">
            <w:pPr>
              <w:kinsoku w:val="0"/>
              <w:overflowPunct w:val="0"/>
              <w:autoSpaceDE w:val="0"/>
              <w:autoSpaceDN w:val="0"/>
              <w:adjustRightInd w:val="0"/>
              <w:jc w:val="center"/>
              <w:outlineLvl w:val="1"/>
              <w:rPr>
                <w:rFonts w:ascii="Times New Roman" w:hAnsi="Times New Roman"/>
                <w:b/>
              </w:rPr>
            </w:pPr>
            <w:r w:rsidRPr="00C5398E">
              <w:rPr>
                <w:rFonts w:ascii="Times New Roman" w:hAnsi="Times New Roman"/>
                <w:b/>
              </w:rPr>
              <w:t>Х</w:t>
            </w:r>
            <w:r w:rsidR="002041DB" w:rsidRPr="00C5398E">
              <w:rPr>
                <w:rFonts w:ascii="Times New Roman" w:hAnsi="Times New Roman"/>
                <w:b/>
              </w:rPr>
              <w:t>арактеристики товара</w:t>
            </w:r>
          </w:p>
        </w:tc>
        <w:tc>
          <w:tcPr>
            <w:tcW w:w="353" w:type="pct"/>
            <w:hideMark/>
          </w:tcPr>
          <w:p w:rsidR="002041DB" w:rsidRPr="00C5398E" w:rsidRDefault="002041DB" w:rsidP="005B32CE">
            <w:pPr>
              <w:jc w:val="center"/>
              <w:rPr>
                <w:rFonts w:ascii="Times New Roman" w:hAnsi="Times New Roman"/>
                <w:b/>
              </w:rPr>
            </w:pPr>
            <w:r w:rsidRPr="00C5398E">
              <w:rPr>
                <w:rFonts w:ascii="Times New Roman" w:hAnsi="Times New Roman"/>
                <w:b/>
              </w:rPr>
              <w:t xml:space="preserve">Кол-во </w:t>
            </w:r>
          </w:p>
        </w:tc>
        <w:tc>
          <w:tcPr>
            <w:tcW w:w="563" w:type="pct"/>
          </w:tcPr>
          <w:p w:rsidR="002041DB" w:rsidRPr="00C5398E" w:rsidRDefault="002041DB" w:rsidP="005B32CE">
            <w:pPr>
              <w:jc w:val="center"/>
              <w:rPr>
                <w:rFonts w:ascii="Times New Roman" w:hAnsi="Times New Roman"/>
                <w:b/>
              </w:rPr>
            </w:pPr>
            <w:r w:rsidRPr="00C5398E">
              <w:rPr>
                <w:rFonts w:ascii="Times New Roman" w:hAnsi="Times New Roman"/>
                <w:b/>
              </w:rPr>
              <w:t>Единица измерения</w:t>
            </w:r>
          </w:p>
        </w:tc>
      </w:tr>
      <w:tr w:rsidR="002041DB" w:rsidRPr="00C5398E" w:rsidTr="007D41E2">
        <w:trPr>
          <w:trHeight w:val="50"/>
        </w:trPr>
        <w:tc>
          <w:tcPr>
            <w:tcW w:w="207" w:type="pct"/>
          </w:tcPr>
          <w:p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1</w:t>
            </w:r>
          </w:p>
        </w:tc>
        <w:tc>
          <w:tcPr>
            <w:tcW w:w="850" w:type="pct"/>
            <w:vAlign w:val="center"/>
          </w:tcPr>
          <w:p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3</w:t>
            </w:r>
          </w:p>
        </w:tc>
        <w:tc>
          <w:tcPr>
            <w:tcW w:w="3028" w:type="pct"/>
            <w:vAlign w:val="center"/>
          </w:tcPr>
          <w:p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4</w:t>
            </w:r>
          </w:p>
        </w:tc>
        <w:tc>
          <w:tcPr>
            <w:tcW w:w="353" w:type="pct"/>
            <w:vAlign w:val="center"/>
          </w:tcPr>
          <w:p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5</w:t>
            </w:r>
          </w:p>
        </w:tc>
        <w:tc>
          <w:tcPr>
            <w:tcW w:w="563" w:type="pct"/>
          </w:tcPr>
          <w:p w:rsidR="002041DB" w:rsidRPr="00C5398E" w:rsidRDefault="002041DB" w:rsidP="005B32CE">
            <w:pPr>
              <w:kinsoku w:val="0"/>
              <w:overflowPunct w:val="0"/>
              <w:autoSpaceDE w:val="0"/>
              <w:autoSpaceDN w:val="0"/>
              <w:adjustRightInd w:val="0"/>
              <w:jc w:val="center"/>
              <w:outlineLvl w:val="1"/>
              <w:rPr>
                <w:rFonts w:ascii="Times New Roman" w:hAnsi="Times New Roman"/>
              </w:rPr>
            </w:pPr>
            <w:r w:rsidRPr="00C5398E">
              <w:rPr>
                <w:rFonts w:ascii="Times New Roman" w:hAnsi="Times New Roman"/>
              </w:rPr>
              <w:t>6</w:t>
            </w:r>
          </w:p>
        </w:tc>
      </w:tr>
      <w:tr w:rsidR="002041DB" w:rsidRPr="00C5398E" w:rsidTr="00386F7C">
        <w:trPr>
          <w:trHeight w:val="7078"/>
        </w:trPr>
        <w:tc>
          <w:tcPr>
            <w:tcW w:w="207" w:type="pct"/>
            <w:tcBorders>
              <w:top w:val="single" w:sz="4" w:space="0" w:color="auto"/>
              <w:left w:val="single" w:sz="4" w:space="0" w:color="auto"/>
              <w:bottom w:val="single" w:sz="4" w:space="0" w:color="auto"/>
              <w:right w:val="single" w:sz="4" w:space="0" w:color="auto"/>
            </w:tcBorders>
          </w:tcPr>
          <w:p w:rsidR="002041DB" w:rsidRPr="00C5398E" w:rsidRDefault="002041DB" w:rsidP="005B32CE">
            <w:pPr>
              <w:autoSpaceDE w:val="0"/>
              <w:autoSpaceDN w:val="0"/>
              <w:adjustRightInd w:val="0"/>
              <w:contextualSpacing/>
              <w:rPr>
                <w:rFonts w:ascii="Times New Roman" w:hAnsi="Times New Roman"/>
              </w:rPr>
            </w:pPr>
            <w:r w:rsidRPr="00C5398E">
              <w:rPr>
                <w:rFonts w:ascii="Times New Roman" w:hAnsi="Times New Roman"/>
              </w:rPr>
              <w:t>1</w:t>
            </w:r>
          </w:p>
        </w:tc>
        <w:tc>
          <w:tcPr>
            <w:tcW w:w="850" w:type="pct"/>
            <w:tcBorders>
              <w:top w:val="single" w:sz="4" w:space="0" w:color="auto"/>
              <w:left w:val="single" w:sz="4" w:space="0" w:color="auto"/>
              <w:bottom w:val="single" w:sz="4" w:space="0" w:color="auto"/>
              <w:right w:val="single" w:sz="4" w:space="0" w:color="auto"/>
            </w:tcBorders>
            <w:noWrap/>
          </w:tcPr>
          <w:p w:rsidR="002041DB" w:rsidRPr="006C19D7" w:rsidRDefault="006C19D7" w:rsidP="005B32CE">
            <w:pPr>
              <w:autoSpaceDE w:val="0"/>
              <w:autoSpaceDN w:val="0"/>
              <w:adjustRightInd w:val="0"/>
              <w:contextualSpacing/>
              <w:rPr>
                <w:rFonts w:ascii="Times New Roman" w:hAnsi="Times New Roman"/>
                <w:lang w:val="en-US"/>
              </w:rPr>
            </w:pPr>
            <w:r w:rsidRPr="006C19D7">
              <w:rPr>
                <w:rFonts w:ascii="Times New Roman" w:hAnsi="Times New Roman"/>
              </w:rPr>
              <w:t>Планшет</w:t>
            </w:r>
            <w:r w:rsidRPr="006C19D7">
              <w:rPr>
                <w:rFonts w:ascii="Times New Roman" w:hAnsi="Times New Roman"/>
                <w:lang w:val="en-US"/>
              </w:rPr>
              <w:t xml:space="preserve"> Samsung Galaxy Tab A11</w:t>
            </w:r>
          </w:p>
        </w:tc>
        <w:tc>
          <w:tcPr>
            <w:tcW w:w="3028" w:type="pct"/>
            <w:tcBorders>
              <w:top w:val="single" w:sz="4" w:space="0" w:color="auto"/>
              <w:left w:val="single" w:sz="4" w:space="0" w:color="auto"/>
              <w:bottom w:val="single" w:sz="4" w:space="0" w:color="auto"/>
              <w:right w:val="single" w:sz="4" w:space="0" w:color="auto"/>
            </w:tcBorders>
            <w:noWrap/>
          </w:tcPr>
          <w:p w:rsidR="006C19D7" w:rsidRPr="006C19D7" w:rsidRDefault="006C19D7" w:rsidP="006C19D7">
            <w:pPr>
              <w:rPr>
                <w:rFonts w:ascii="Times New Roman" w:hAnsi="Times New Roman"/>
              </w:rPr>
            </w:pPr>
            <w:r w:rsidRPr="006C19D7">
              <w:rPr>
                <w:rFonts w:ascii="Times New Roman" w:hAnsi="Times New Roman"/>
              </w:rPr>
              <w:t>Цвет задней панели</w:t>
            </w:r>
            <w:r>
              <w:rPr>
                <w:rFonts w:ascii="Times New Roman" w:hAnsi="Times New Roman"/>
              </w:rPr>
              <w:t>-</w:t>
            </w:r>
            <w:r w:rsidRPr="006C19D7">
              <w:rPr>
                <w:rFonts w:ascii="Times New Roman" w:hAnsi="Times New Roman"/>
              </w:rPr>
              <w:t xml:space="preserve"> серый</w:t>
            </w:r>
          </w:p>
          <w:p w:rsidR="006C19D7" w:rsidRPr="006C19D7" w:rsidRDefault="006C19D7" w:rsidP="006C19D7">
            <w:pPr>
              <w:rPr>
                <w:rFonts w:ascii="Times New Roman" w:hAnsi="Times New Roman"/>
              </w:rPr>
            </w:pPr>
            <w:r w:rsidRPr="006C19D7">
              <w:rPr>
                <w:rFonts w:ascii="Times New Roman" w:hAnsi="Times New Roman"/>
              </w:rPr>
              <w:t>Цвет передней панели</w:t>
            </w:r>
            <w:r>
              <w:rPr>
                <w:rFonts w:ascii="Times New Roman" w:hAnsi="Times New Roman"/>
              </w:rPr>
              <w:t>-</w:t>
            </w:r>
            <w:r w:rsidRPr="006C19D7">
              <w:rPr>
                <w:rFonts w:ascii="Times New Roman" w:hAnsi="Times New Roman"/>
              </w:rPr>
              <w:t>черный</w:t>
            </w:r>
          </w:p>
          <w:p w:rsidR="006C19D7" w:rsidRPr="006C19D7" w:rsidRDefault="006C19D7" w:rsidP="006C19D7">
            <w:pPr>
              <w:rPr>
                <w:rFonts w:ascii="Times New Roman" w:hAnsi="Times New Roman"/>
              </w:rPr>
            </w:pPr>
            <w:r w:rsidRPr="006C19D7">
              <w:rPr>
                <w:rFonts w:ascii="Times New Roman" w:hAnsi="Times New Roman"/>
              </w:rPr>
              <w:t>Экран</w:t>
            </w:r>
          </w:p>
          <w:p w:rsidR="006C19D7" w:rsidRPr="006C19D7" w:rsidRDefault="006C19D7" w:rsidP="006C19D7">
            <w:pPr>
              <w:rPr>
                <w:rFonts w:ascii="Times New Roman" w:hAnsi="Times New Roman"/>
              </w:rPr>
            </w:pPr>
            <w:r w:rsidRPr="006C19D7">
              <w:rPr>
                <w:rFonts w:ascii="Times New Roman" w:hAnsi="Times New Roman"/>
              </w:rPr>
              <w:t xml:space="preserve">Диагональ экрана (дюйм) </w:t>
            </w:r>
            <w:r>
              <w:rPr>
                <w:rFonts w:ascii="Times New Roman" w:hAnsi="Times New Roman"/>
              </w:rPr>
              <w:t xml:space="preserve">не менее </w:t>
            </w:r>
            <w:r w:rsidRPr="006C19D7">
              <w:rPr>
                <w:rFonts w:ascii="Times New Roman" w:hAnsi="Times New Roman"/>
              </w:rPr>
              <w:t>8.7"</w:t>
            </w:r>
          </w:p>
          <w:p w:rsidR="006C19D7" w:rsidRPr="006C19D7" w:rsidRDefault="006C19D7" w:rsidP="006C19D7">
            <w:pPr>
              <w:rPr>
                <w:rFonts w:ascii="Times New Roman" w:hAnsi="Times New Roman"/>
              </w:rPr>
            </w:pPr>
            <w:r w:rsidRPr="006C19D7">
              <w:rPr>
                <w:rFonts w:ascii="Times New Roman" w:hAnsi="Times New Roman"/>
              </w:rPr>
              <w:t xml:space="preserve">Разрешение экрана </w:t>
            </w:r>
            <w:r>
              <w:rPr>
                <w:rFonts w:ascii="Times New Roman" w:hAnsi="Times New Roman"/>
              </w:rPr>
              <w:t>не менее</w:t>
            </w:r>
            <w:r w:rsidRPr="006C19D7">
              <w:rPr>
                <w:rFonts w:ascii="Times New Roman" w:hAnsi="Times New Roman"/>
              </w:rPr>
              <w:t xml:space="preserve"> 1340</w:t>
            </w:r>
            <w:r w:rsidRPr="007D41E2">
              <w:rPr>
                <w:rFonts w:ascii="Times New Roman" w:hAnsi="Times New Roman"/>
              </w:rPr>
              <w:t>x</w:t>
            </w:r>
            <w:r w:rsidRPr="006C19D7">
              <w:rPr>
                <w:rFonts w:ascii="Times New Roman" w:hAnsi="Times New Roman"/>
              </w:rPr>
              <w:t>800</w:t>
            </w:r>
          </w:p>
          <w:p w:rsidR="006C19D7" w:rsidRPr="006C19D7" w:rsidRDefault="006C19D7" w:rsidP="006C19D7">
            <w:pPr>
              <w:rPr>
                <w:rFonts w:ascii="Times New Roman" w:hAnsi="Times New Roman"/>
              </w:rPr>
            </w:pPr>
            <w:r w:rsidRPr="006C19D7">
              <w:rPr>
                <w:rFonts w:ascii="Times New Roman" w:hAnsi="Times New Roman"/>
              </w:rPr>
              <w:t xml:space="preserve">Плотность пикселей </w:t>
            </w:r>
            <w:r>
              <w:rPr>
                <w:rFonts w:ascii="Times New Roman" w:hAnsi="Times New Roman"/>
              </w:rPr>
              <w:t xml:space="preserve">не менее </w:t>
            </w:r>
            <w:r w:rsidRPr="006C19D7">
              <w:rPr>
                <w:rFonts w:ascii="Times New Roman" w:hAnsi="Times New Roman"/>
              </w:rPr>
              <w:t xml:space="preserve">180 </w:t>
            </w:r>
            <w:r w:rsidRPr="007D41E2">
              <w:rPr>
                <w:rFonts w:ascii="Times New Roman" w:hAnsi="Times New Roman"/>
              </w:rPr>
              <w:t>ppi</w:t>
            </w:r>
          </w:p>
          <w:p w:rsidR="006C19D7" w:rsidRPr="006C19D7" w:rsidRDefault="006C19D7" w:rsidP="006C19D7">
            <w:pPr>
              <w:rPr>
                <w:rFonts w:ascii="Times New Roman" w:hAnsi="Times New Roman"/>
              </w:rPr>
            </w:pPr>
            <w:r w:rsidRPr="006C19D7">
              <w:rPr>
                <w:rFonts w:ascii="Times New Roman" w:hAnsi="Times New Roman"/>
              </w:rPr>
              <w:t xml:space="preserve">Технология изготовления экрана </w:t>
            </w:r>
            <w:r>
              <w:rPr>
                <w:rFonts w:ascii="Times New Roman" w:hAnsi="Times New Roman"/>
              </w:rPr>
              <w:t>-</w:t>
            </w:r>
            <w:r w:rsidRPr="007D41E2">
              <w:rPr>
                <w:rFonts w:ascii="Times New Roman" w:hAnsi="Times New Roman"/>
              </w:rPr>
              <w:t>PLS</w:t>
            </w:r>
          </w:p>
          <w:p w:rsidR="006C19D7" w:rsidRPr="006C19D7" w:rsidRDefault="006C19D7" w:rsidP="006C19D7">
            <w:pPr>
              <w:rPr>
                <w:rFonts w:ascii="Times New Roman" w:hAnsi="Times New Roman"/>
              </w:rPr>
            </w:pPr>
            <w:r w:rsidRPr="006C19D7">
              <w:rPr>
                <w:rFonts w:ascii="Times New Roman" w:hAnsi="Times New Roman"/>
              </w:rPr>
              <w:t xml:space="preserve">Количество цветов экрана </w:t>
            </w:r>
            <w:r>
              <w:rPr>
                <w:rFonts w:ascii="Times New Roman" w:hAnsi="Times New Roman"/>
              </w:rPr>
              <w:t xml:space="preserve">-не менее </w:t>
            </w:r>
            <w:r w:rsidRPr="006C19D7">
              <w:rPr>
                <w:rFonts w:ascii="Times New Roman" w:hAnsi="Times New Roman"/>
              </w:rPr>
              <w:t>16 млн</w:t>
            </w:r>
          </w:p>
          <w:p w:rsidR="006C19D7" w:rsidRPr="006C19D7" w:rsidRDefault="006C19D7" w:rsidP="006C19D7">
            <w:pPr>
              <w:rPr>
                <w:rFonts w:ascii="Times New Roman" w:hAnsi="Times New Roman"/>
              </w:rPr>
            </w:pPr>
            <w:r w:rsidRPr="006C19D7">
              <w:rPr>
                <w:rFonts w:ascii="Times New Roman" w:hAnsi="Times New Roman"/>
              </w:rPr>
              <w:t xml:space="preserve">Частота обновления экрана </w:t>
            </w:r>
            <w:r>
              <w:rPr>
                <w:rFonts w:ascii="Times New Roman" w:hAnsi="Times New Roman"/>
              </w:rPr>
              <w:t>не менее</w:t>
            </w:r>
            <w:r w:rsidRPr="006C19D7">
              <w:rPr>
                <w:rFonts w:ascii="Times New Roman" w:hAnsi="Times New Roman"/>
              </w:rPr>
              <w:t xml:space="preserve"> 90 Гц</w:t>
            </w:r>
          </w:p>
          <w:p w:rsidR="006C19D7" w:rsidRPr="006C19D7" w:rsidRDefault="006C19D7" w:rsidP="006C19D7">
            <w:pPr>
              <w:rPr>
                <w:rFonts w:ascii="Times New Roman" w:hAnsi="Times New Roman"/>
              </w:rPr>
            </w:pPr>
            <w:r w:rsidRPr="006C19D7">
              <w:rPr>
                <w:rFonts w:ascii="Times New Roman" w:hAnsi="Times New Roman"/>
              </w:rPr>
              <w:t xml:space="preserve">Защитное покрытие экрана </w:t>
            </w:r>
            <w:r>
              <w:rPr>
                <w:rFonts w:ascii="Times New Roman" w:hAnsi="Times New Roman"/>
              </w:rPr>
              <w:t>-наличие</w:t>
            </w:r>
          </w:p>
          <w:p w:rsidR="006C19D7" w:rsidRPr="006C19D7" w:rsidRDefault="006C19D7" w:rsidP="006C19D7">
            <w:pPr>
              <w:rPr>
                <w:rFonts w:ascii="Times New Roman" w:hAnsi="Times New Roman"/>
              </w:rPr>
            </w:pPr>
            <w:r w:rsidRPr="006C19D7">
              <w:rPr>
                <w:rFonts w:ascii="Times New Roman" w:hAnsi="Times New Roman"/>
              </w:rPr>
              <w:t xml:space="preserve"> Покрытие экрана</w:t>
            </w:r>
            <w:r>
              <w:rPr>
                <w:rFonts w:ascii="Times New Roman" w:hAnsi="Times New Roman"/>
              </w:rPr>
              <w:t>-</w:t>
            </w:r>
            <w:r w:rsidRPr="006C19D7">
              <w:rPr>
                <w:rFonts w:ascii="Times New Roman" w:hAnsi="Times New Roman"/>
              </w:rPr>
              <w:t xml:space="preserve"> глянцевое</w:t>
            </w:r>
          </w:p>
          <w:p w:rsidR="006C19D7" w:rsidRPr="006C19D7" w:rsidRDefault="006C19D7" w:rsidP="006C19D7">
            <w:pPr>
              <w:rPr>
                <w:rFonts w:ascii="Times New Roman" w:hAnsi="Times New Roman"/>
              </w:rPr>
            </w:pPr>
            <w:r w:rsidRPr="006C19D7">
              <w:rPr>
                <w:rFonts w:ascii="Times New Roman" w:hAnsi="Times New Roman"/>
              </w:rPr>
              <w:t>Система</w:t>
            </w:r>
          </w:p>
          <w:p w:rsidR="006C19D7" w:rsidRPr="006C19D7" w:rsidRDefault="006C19D7" w:rsidP="006C19D7">
            <w:pPr>
              <w:rPr>
                <w:rFonts w:ascii="Times New Roman" w:hAnsi="Times New Roman"/>
              </w:rPr>
            </w:pPr>
            <w:r w:rsidRPr="007D41E2">
              <w:rPr>
                <w:rFonts w:ascii="Times New Roman" w:hAnsi="Times New Roman"/>
                <w:highlight w:val="yellow"/>
              </w:rPr>
              <w:t>Операционная система- Android не ниже 15.x</w:t>
            </w:r>
          </w:p>
          <w:p w:rsidR="006C19D7" w:rsidRPr="007D41E2" w:rsidRDefault="006C19D7" w:rsidP="006C19D7">
            <w:pPr>
              <w:rPr>
                <w:rFonts w:ascii="Times New Roman" w:hAnsi="Times New Roman"/>
              </w:rPr>
            </w:pPr>
            <w:r w:rsidRPr="007D41E2">
              <w:rPr>
                <w:rFonts w:ascii="Times New Roman" w:hAnsi="Times New Roman"/>
              </w:rPr>
              <w:t xml:space="preserve">Поддержка GoogleMobileServices - </w:t>
            </w:r>
            <w:r>
              <w:rPr>
                <w:rFonts w:ascii="Times New Roman" w:hAnsi="Times New Roman"/>
              </w:rPr>
              <w:t>наличие</w:t>
            </w:r>
          </w:p>
          <w:p w:rsidR="006C19D7" w:rsidRPr="006C19D7" w:rsidRDefault="006C19D7" w:rsidP="006C19D7">
            <w:pPr>
              <w:rPr>
                <w:rFonts w:ascii="Times New Roman" w:hAnsi="Times New Roman"/>
              </w:rPr>
            </w:pPr>
            <w:r w:rsidRPr="006C19D7">
              <w:rPr>
                <w:rFonts w:ascii="Times New Roman" w:hAnsi="Times New Roman"/>
              </w:rPr>
              <w:t>Модель процессора</w:t>
            </w:r>
            <w:r>
              <w:rPr>
                <w:rFonts w:ascii="Times New Roman" w:hAnsi="Times New Roman"/>
              </w:rPr>
              <w:t>-</w:t>
            </w:r>
            <w:r w:rsidRPr="007D41E2">
              <w:rPr>
                <w:rFonts w:ascii="Times New Roman" w:hAnsi="Times New Roman"/>
              </w:rPr>
              <w:t>MediaTekHelioG</w:t>
            </w:r>
            <w:r w:rsidRPr="006C19D7">
              <w:rPr>
                <w:rFonts w:ascii="Times New Roman" w:hAnsi="Times New Roman"/>
              </w:rPr>
              <w:t>99</w:t>
            </w:r>
          </w:p>
          <w:p w:rsidR="006C19D7" w:rsidRPr="006C19D7" w:rsidRDefault="006C19D7" w:rsidP="006C19D7">
            <w:pPr>
              <w:rPr>
                <w:rFonts w:ascii="Times New Roman" w:hAnsi="Times New Roman"/>
              </w:rPr>
            </w:pPr>
            <w:r w:rsidRPr="006C19D7">
              <w:rPr>
                <w:rFonts w:ascii="Times New Roman" w:hAnsi="Times New Roman"/>
              </w:rPr>
              <w:t xml:space="preserve">Количество ядер </w:t>
            </w:r>
            <w:r>
              <w:rPr>
                <w:rFonts w:ascii="Times New Roman" w:hAnsi="Times New Roman"/>
              </w:rPr>
              <w:t>-не менее</w:t>
            </w:r>
            <w:r w:rsidRPr="006C19D7">
              <w:rPr>
                <w:rFonts w:ascii="Times New Roman" w:hAnsi="Times New Roman"/>
              </w:rPr>
              <w:t xml:space="preserve"> 8</w:t>
            </w:r>
          </w:p>
          <w:p w:rsidR="006C19D7" w:rsidRPr="006C19D7" w:rsidRDefault="006C19D7" w:rsidP="007D41E2">
            <w:pPr>
              <w:rPr>
                <w:rFonts w:ascii="Times New Roman" w:hAnsi="Times New Roman"/>
              </w:rPr>
            </w:pPr>
            <w:r w:rsidRPr="006C19D7">
              <w:rPr>
                <w:rFonts w:ascii="Times New Roman" w:hAnsi="Times New Roman"/>
              </w:rPr>
              <w:t xml:space="preserve">Частота работы процессора </w:t>
            </w:r>
            <w:r>
              <w:rPr>
                <w:rFonts w:ascii="Times New Roman" w:hAnsi="Times New Roman"/>
              </w:rPr>
              <w:t>– не менее</w:t>
            </w:r>
            <w:r w:rsidRPr="006C19D7">
              <w:rPr>
                <w:rFonts w:ascii="Times New Roman" w:hAnsi="Times New Roman"/>
              </w:rPr>
              <w:t xml:space="preserve"> 2.2 ГГц</w:t>
            </w:r>
          </w:p>
          <w:p w:rsidR="006C19D7" w:rsidRPr="006C19D7" w:rsidRDefault="006C19D7" w:rsidP="007D41E2">
            <w:pPr>
              <w:rPr>
                <w:rFonts w:ascii="Times New Roman" w:hAnsi="Times New Roman"/>
              </w:rPr>
            </w:pPr>
            <w:r w:rsidRPr="006C19D7">
              <w:rPr>
                <w:rFonts w:ascii="Times New Roman" w:hAnsi="Times New Roman"/>
              </w:rPr>
              <w:t xml:space="preserve">Конфигурация процессора </w:t>
            </w:r>
            <w:r>
              <w:rPr>
                <w:rFonts w:ascii="Times New Roman" w:hAnsi="Times New Roman"/>
              </w:rPr>
              <w:t>-</w:t>
            </w:r>
            <w:r w:rsidRPr="006C19D7">
              <w:rPr>
                <w:rFonts w:ascii="Times New Roman" w:hAnsi="Times New Roman"/>
              </w:rPr>
              <w:t>2</w:t>
            </w:r>
            <w:r w:rsidRPr="007D41E2">
              <w:rPr>
                <w:rFonts w:ascii="Times New Roman" w:hAnsi="Times New Roman"/>
              </w:rPr>
              <w:t>xCortex</w:t>
            </w:r>
            <w:r w:rsidRPr="006C19D7">
              <w:rPr>
                <w:rFonts w:ascii="Times New Roman" w:hAnsi="Times New Roman"/>
              </w:rPr>
              <w:t>-</w:t>
            </w:r>
            <w:r w:rsidRPr="007D41E2">
              <w:rPr>
                <w:rFonts w:ascii="Times New Roman" w:hAnsi="Times New Roman"/>
              </w:rPr>
              <w:t>A</w:t>
            </w:r>
            <w:r w:rsidRPr="006C19D7">
              <w:rPr>
                <w:rFonts w:ascii="Times New Roman" w:hAnsi="Times New Roman"/>
              </w:rPr>
              <w:t>76 2.2 ГГц, 6</w:t>
            </w:r>
            <w:r w:rsidRPr="007D41E2">
              <w:rPr>
                <w:rFonts w:ascii="Times New Roman" w:hAnsi="Times New Roman"/>
              </w:rPr>
              <w:t>xCortex</w:t>
            </w:r>
            <w:r w:rsidRPr="006C19D7">
              <w:rPr>
                <w:rFonts w:ascii="Times New Roman" w:hAnsi="Times New Roman"/>
              </w:rPr>
              <w:t>-</w:t>
            </w:r>
            <w:r w:rsidRPr="007D41E2">
              <w:rPr>
                <w:rFonts w:ascii="Times New Roman" w:hAnsi="Times New Roman"/>
              </w:rPr>
              <w:t>A</w:t>
            </w:r>
            <w:r w:rsidRPr="006C19D7">
              <w:rPr>
                <w:rFonts w:ascii="Times New Roman" w:hAnsi="Times New Roman"/>
              </w:rPr>
              <w:t>55 2 ГГц</w:t>
            </w:r>
          </w:p>
          <w:p w:rsidR="006C19D7" w:rsidRPr="006C19D7" w:rsidRDefault="006C19D7" w:rsidP="007D41E2">
            <w:pPr>
              <w:rPr>
                <w:rFonts w:ascii="Times New Roman" w:hAnsi="Times New Roman"/>
              </w:rPr>
            </w:pPr>
            <w:r w:rsidRPr="006C19D7">
              <w:rPr>
                <w:rFonts w:ascii="Times New Roman" w:hAnsi="Times New Roman"/>
              </w:rPr>
              <w:t xml:space="preserve">Техпроцесс </w:t>
            </w:r>
            <w:r>
              <w:rPr>
                <w:rFonts w:ascii="Times New Roman" w:hAnsi="Times New Roman"/>
              </w:rPr>
              <w:t xml:space="preserve">-не менее </w:t>
            </w:r>
            <w:r w:rsidRPr="006C19D7">
              <w:rPr>
                <w:rFonts w:ascii="Times New Roman" w:hAnsi="Times New Roman"/>
              </w:rPr>
              <w:t>6 нм</w:t>
            </w:r>
          </w:p>
          <w:p w:rsidR="006C19D7" w:rsidRPr="006C19D7" w:rsidRDefault="006C19D7" w:rsidP="007D41E2">
            <w:pPr>
              <w:rPr>
                <w:rFonts w:ascii="Times New Roman" w:hAnsi="Times New Roman"/>
              </w:rPr>
            </w:pPr>
            <w:r w:rsidRPr="006C19D7">
              <w:rPr>
                <w:rFonts w:ascii="Times New Roman" w:hAnsi="Times New Roman"/>
              </w:rPr>
              <w:t xml:space="preserve">Графический ускоритель </w:t>
            </w:r>
            <w:r>
              <w:rPr>
                <w:rFonts w:ascii="Times New Roman" w:hAnsi="Times New Roman"/>
              </w:rPr>
              <w:t>-</w:t>
            </w:r>
            <w:r w:rsidRPr="007D41E2">
              <w:rPr>
                <w:rFonts w:ascii="Times New Roman" w:hAnsi="Times New Roman"/>
              </w:rPr>
              <w:t>Mali</w:t>
            </w:r>
            <w:r w:rsidRPr="006C19D7">
              <w:rPr>
                <w:rFonts w:ascii="Times New Roman" w:hAnsi="Times New Roman"/>
              </w:rPr>
              <w:t>-</w:t>
            </w:r>
            <w:r w:rsidRPr="007D41E2">
              <w:rPr>
                <w:rFonts w:ascii="Times New Roman" w:hAnsi="Times New Roman"/>
              </w:rPr>
              <w:t>G</w:t>
            </w:r>
            <w:r w:rsidRPr="006C19D7">
              <w:rPr>
                <w:rFonts w:ascii="Times New Roman" w:hAnsi="Times New Roman"/>
              </w:rPr>
              <w:t xml:space="preserve">57 </w:t>
            </w:r>
            <w:r w:rsidRPr="007D41E2">
              <w:rPr>
                <w:rFonts w:ascii="Times New Roman" w:hAnsi="Times New Roman"/>
              </w:rPr>
              <w:t>MC</w:t>
            </w:r>
            <w:r w:rsidRPr="006C19D7">
              <w:rPr>
                <w:rFonts w:ascii="Times New Roman" w:hAnsi="Times New Roman"/>
              </w:rPr>
              <w:t>2</w:t>
            </w:r>
          </w:p>
          <w:p w:rsidR="006C19D7" w:rsidRPr="006C19D7" w:rsidRDefault="006C19D7" w:rsidP="007D41E2">
            <w:pPr>
              <w:rPr>
                <w:rFonts w:ascii="Times New Roman" w:hAnsi="Times New Roman"/>
              </w:rPr>
            </w:pPr>
            <w:r w:rsidRPr="006C19D7">
              <w:rPr>
                <w:rFonts w:ascii="Times New Roman" w:hAnsi="Times New Roman"/>
              </w:rPr>
              <w:t xml:space="preserve">Объем оперативной памяти </w:t>
            </w:r>
            <w:r>
              <w:rPr>
                <w:rFonts w:ascii="Times New Roman" w:hAnsi="Times New Roman"/>
              </w:rPr>
              <w:t xml:space="preserve">-не менее </w:t>
            </w:r>
            <w:r w:rsidRPr="006C19D7">
              <w:rPr>
                <w:rFonts w:ascii="Times New Roman" w:hAnsi="Times New Roman"/>
              </w:rPr>
              <w:t>4 ГБ</w:t>
            </w:r>
          </w:p>
          <w:p w:rsidR="006C19D7" w:rsidRPr="006C19D7" w:rsidRDefault="006C19D7" w:rsidP="007D41E2">
            <w:pPr>
              <w:rPr>
                <w:rFonts w:ascii="Times New Roman" w:hAnsi="Times New Roman"/>
              </w:rPr>
            </w:pPr>
            <w:r w:rsidRPr="006C19D7">
              <w:rPr>
                <w:rFonts w:ascii="Times New Roman" w:hAnsi="Times New Roman"/>
              </w:rPr>
              <w:t xml:space="preserve">Объем встроенной памяти </w:t>
            </w:r>
            <w:r>
              <w:rPr>
                <w:rFonts w:ascii="Times New Roman" w:hAnsi="Times New Roman"/>
              </w:rPr>
              <w:t xml:space="preserve">не менее </w:t>
            </w:r>
            <w:r w:rsidRPr="006C19D7">
              <w:rPr>
                <w:rFonts w:ascii="Times New Roman" w:hAnsi="Times New Roman"/>
              </w:rPr>
              <w:t>64 ГБ</w:t>
            </w:r>
          </w:p>
          <w:p w:rsidR="006C19D7" w:rsidRPr="006C19D7" w:rsidRDefault="006C19D7" w:rsidP="007D41E2">
            <w:pPr>
              <w:rPr>
                <w:rFonts w:ascii="Times New Roman" w:hAnsi="Times New Roman"/>
              </w:rPr>
            </w:pPr>
            <w:r w:rsidRPr="006C19D7">
              <w:rPr>
                <w:rFonts w:ascii="Times New Roman" w:hAnsi="Times New Roman"/>
              </w:rPr>
              <w:t xml:space="preserve">Слот для карты памяти </w:t>
            </w:r>
            <w:r>
              <w:rPr>
                <w:rFonts w:ascii="Times New Roman" w:hAnsi="Times New Roman"/>
              </w:rPr>
              <w:t>-наличие</w:t>
            </w:r>
          </w:p>
          <w:p w:rsidR="006C19D7" w:rsidRPr="006C19D7" w:rsidRDefault="006C19D7" w:rsidP="007D41E2">
            <w:pPr>
              <w:rPr>
                <w:rFonts w:ascii="Times New Roman" w:hAnsi="Times New Roman"/>
              </w:rPr>
            </w:pPr>
            <w:r w:rsidRPr="006C19D7">
              <w:rPr>
                <w:rFonts w:ascii="Times New Roman" w:hAnsi="Times New Roman"/>
              </w:rPr>
              <w:t xml:space="preserve">Типы поддерживаемых карт памяти </w:t>
            </w:r>
            <w:r>
              <w:rPr>
                <w:rFonts w:ascii="Times New Roman" w:hAnsi="Times New Roman"/>
              </w:rPr>
              <w:t>-</w:t>
            </w:r>
            <w:r w:rsidRPr="007D41E2">
              <w:rPr>
                <w:rFonts w:ascii="Times New Roman" w:hAnsi="Times New Roman"/>
              </w:rPr>
              <w:t>microSD</w:t>
            </w:r>
            <w:r w:rsidRPr="006C19D7">
              <w:rPr>
                <w:rFonts w:ascii="Times New Roman" w:hAnsi="Times New Roman"/>
              </w:rPr>
              <w:t xml:space="preserve">, </w:t>
            </w:r>
            <w:r w:rsidRPr="007D41E2">
              <w:rPr>
                <w:rFonts w:ascii="Times New Roman" w:hAnsi="Times New Roman"/>
              </w:rPr>
              <w:t>microSDHC</w:t>
            </w:r>
            <w:r w:rsidRPr="006C19D7">
              <w:rPr>
                <w:rFonts w:ascii="Times New Roman" w:hAnsi="Times New Roman"/>
              </w:rPr>
              <w:t xml:space="preserve">, </w:t>
            </w:r>
            <w:r w:rsidRPr="007D41E2">
              <w:rPr>
                <w:rFonts w:ascii="Times New Roman" w:hAnsi="Times New Roman"/>
              </w:rPr>
              <w:t>microSDXC</w:t>
            </w:r>
          </w:p>
          <w:p w:rsidR="006C19D7" w:rsidRPr="006C19D7" w:rsidRDefault="006C19D7" w:rsidP="007D41E2">
            <w:pPr>
              <w:rPr>
                <w:rFonts w:ascii="Times New Roman" w:hAnsi="Times New Roman"/>
              </w:rPr>
            </w:pPr>
            <w:r w:rsidRPr="006C19D7">
              <w:rPr>
                <w:rFonts w:ascii="Times New Roman" w:hAnsi="Times New Roman"/>
              </w:rPr>
              <w:t xml:space="preserve">Максимальный объем карты памяти </w:t>
            </w:r>
            <w:r w:rsidR="007D41E2">
              <w:rPr>
                <w:rFonts w:ascii="Times New Roman" w:hAnsi="Times New Roman"/>
              </w:rPr>
              <w:t xml:space="preserve">не менее </w:t>
            </w:r>
            <w:r w:rsidRPr="006C19D7">
              <w:rPr>
                <w:rFonts w:ascii="Times New Roman" w:hAnsi="Times New Roman"/>
              </w:rPr>
              <w:t>2000 ГБ</w:t>
            </w:r>
          </w:p>
          <w:p w:rsidR="006C19D7" w:rsidRPr="006C19D7" w:rsidRDefault="006C19D7" w:rsidP="007D41E2">
            <w:pPr>
              <w:rPr>
                <w:rFonts w:ascii="Times New Roman" w:hAnsi="Times New Roman"/>
              </w:rPr>
            </w:pPr>
            <w:r w:rsidRPr="006C19D7">
              <w:rPr>
                <w:rFonts w:ascii="Times New Roman" w:hAnsi="Times New Roman"/>
              </w:rPr>
              <w:t xml:space="preserve">Датчики </w:t>
            </w:r>
            <w:r w:rsidR="007D41E2">
              <w:rPr>
                <w:rFonts w:ascii="Times New Roman" w:hAnsi="Times New Roman"/>
              </w:rPr>
              <w:t>-</w:t>
            </w:r>
            <w:r w:rsidRPr="006C19D7">
              <w:rPr>
                <w:rFonts w:ascii="Times New Roman" w:hAnsi="Times New Roman"/>
              </w:rPr>
              <w:t>акселерометр, датчик освещенности, датчик приближения, компас</w:t>
            </w:r>
          </w:p>
          <w:p w:rsidR="007D41E2" w:rsidRDefault="006C19D7" w:rsidP="007D41E2">
            <w:pPr>
              <w:rPr>
                <w:rFonts w:ascii="Times New Roman" w:hAnsi="Times New Roman"/>
              </w:rPr>
            </w:pPr>
            <w:r w:rsidRPr="006C19D7">
              <w:rPr>
                <w:rFonts w:ascii="Times New Roman" w:hAnsi="Times New Roman"/>
              </w:rPr>
              <w:t>Беспроводная связь</w:t>
            </w:r>
          </w:p>
          <w:p w:rsidR="006C19D7" w:rsidRPr="006C19D7" w:rsidRDefault="006C19D7" w:rsidP="007D41E2">
            <w:pPr>
              <w:rPr>
                <w:rFonts w:ascii="Times New Roman" w:hAnsi="Times New Roman"/>
              </w:rPr>
            </w:pPr>
            <w:r w:rsidRPr="006C19D7">
              <w:rPr>
                <w:rFonts w:ascii="Times New Roman" w:hAnsi="Times New Roman"/>
              </w:rPr>
              <w:t xml:space="preserve">Стандарт </w:t>
            </w:r>
            <w:r w:rsidRPr="007D41E2">
              <w:rPr>
                <w:rFonts w:ascii="Times New Roman" w:hAnsi="Times New Roman"/>
              </w:rPr>
              <w:t>Wi</w:t>
            </w:r>
            <w:r w:rsidRPr="006C19D7">
              <w:rPr>
                <w:rFonts w:ascii="Times New Roman" w:hAnsi="Times New Roman"/>
              </w:rPr>
              <w:t>-</w:t>
            </w:r>
            <w:r w:rsidRPr="007D41E2">
              <w:rPr>
                <w:rFonts w:ascii="Times New Roman" w:hAnsi="Times New Roman"/>
              </w:rPr>
              <w:t>Fi</w:t>
            </w:r>
            <w:r w:rsidR="007D41E2">
              <w:rPr>
                <w:rFonts w:ascii="Times New Roman" w:hAnsi="Times New Roman"/>
              </w:rPr>
              <w:t xml:space="preserve">- не менее </w:t>
            </w:r>
            <w:r w:rsidRPr="006C19D7">
              <w:rPr>
                <w:rFonts w:ascii="Times New Roman" w:hAnsi="Times New Roman"/>
              </w:rPr>
              <w:t>4 (802.11</w:t>
            </w:r>
            <w:r w:rsidRPr="007D41E2">
              <w:rPr>
                <w:rFonts w:ascii="Times New Roman" w:hAnsi="Times New Roman"/>
              </w:rPr>
              <w:t>n</w:t>
            </w:r>
            <w:r w:rsidRPr="006C19D7">
              <w:rPr>
                <w:rFonts w:ascii="Times New Roman" w:hAnsi="Times New Roman"/>
              </w:rPr>
              <w:t>), 5 (802.11</w:t>
            </w:r>
            <w:r w:rsidRPr="007D41E2">
              <w:rPr>
                <w:rFonts w:ascii="Times New Roman" w:hAnsi="Times New Roman"/>
              </w:rPr>
              <w:t>ac</w:t>
            </w:r>
            <w:r w:rsidRPr="006C19D7">
              <w:rPr>
                <w:rFonts w:ascii="Times New Roman" w:hAnsi="Times New Roman"/>
              </w:rPr>
              <w:t>)</w:t>
            </w:r>
          </w:p>
          <w:p w:rsidR="006C19D7" w:rsidRPr="006C19D7" w:rsidRDefault="006C19D7" w:rsidP="007D41E2">
            <w:pPr>
              <w:rPr>
                <w:rFonts w:ascii="Times New Roman" w:hAnsi="Times New Roman"/>
              </w:rPr>
            </w:pPr>
            <w:r w:rsidRPr="006C19D7">
              <w:rPr>
                <w:rFonts w:ascii="Times New Roman" w:hAnsi="Times New Roman"/>
              </w:rPr>
              <w:t xml:space="preserve">Версия </w:t>
            </w:r>
            <w:r w:rsidRPr="007D41E2">
              <w:rPr>
                <w:rFonts w:ascii="Times New Roman" w:hAnsi="Times New Roman"/>
              </w:rPr>
              <w:t>Bluetooth</w:t>
            </w:r>
            <w:r w:rsidR="007D41E2">
              <w:rPr>
                <w:rFonts w:ascii="Times New Roman" w:hAnsi="Times New Roman"/>
              </w:rPr>
              <w:t xml:space="preserve">не ниже </w:t>
            </w:r>
            <w:r w:rsidRPr="006C19D7">
              <w:rPr>
                <w:rFonts w:ascii="Times New Roman" w:hAnsi="Times New Roman"/>
              </w:rPr>
              <w:t>5.3</w:t>
            </w:r>
          </w:p>
          <w:p w:rsidR="006C19D7" w:rsidRPr="006C19D7" w:rsidRDefault="006C19D7" w:rsidP="007D41E2">
            <w:pPr>
              <w:rPr>
                <w:rFonts w:ascii="Times New Roman" w:hAnsi="Times New Roman"/>
              </w:rPr>
            </w:pPr>
            <w:r w:rsidRPr="006C19D7">
              <w:rPr>
                <w:rFonts w:ascii="Times New Roman" w:hAnsi="Times New Roman"/>
              </w:rPr>
              <w:t>Системы навигации</w:t>
            </w:r>
            <w:r w:rsidR="007D41E2">
              <w:rPr>
                <w:rFonts w:ascii="Times New Roman" w:hAnsi="Times New Roman"/>
              </w:rPr>
              <w:t>-</w:t>
            </w:r>
            <w:r w:rsidRPr="007D41E2">
              <w:rPr>
                <w:rFonts w:ascii="Times New Roman" w:hAnsi="Times New Roman"/>
              </w:rPr>
              <w:t>Beidou</w:t>
            </w:r>
            <w:r w:rsidRPr="006C19D7">
              <w:rPr>
                <w:rFonts w:ascii="Times New Roman" w:hAnsi="Times New Roman"/>
              </w:rPr>
              <w:t xml:space="preserve">, </w:t>
            </w:r>
            <w:r w:rsidRPr="007D41E2">
              <w:rPr>
                <w:rFonts w:ascii="Times New Roman" w:hAnsi="Times New Roman"/>
              </w:rPr>
              <w:t>GPS</w:t>
            </w:r>
            <w:r w:rsidRPr="006C19D7">
              <w:rPr>
                <w:rFonts w:ascii="Times New Roman" w:hAnsi="Times New Roman"/>
              </w:rPr>
              <w:t xml:space="preserve">, </w:t>
            </w:r>
            <w:r w:rsidRPr="007D41E2">
              <w:rPr>
                <w:rFonts w:ascii="Times New Roman" w:hAnsi="Times New Roman"/>
              </w:rPr>
              <w:t>Galileo</w:t>
            </w:r>
            <w:r w:rsidRPr="006C19D7">
              <w:rPr>
                <w:rFonts w:ascii="Times New Roman" w:hAnsi="Times New Roman"/>
              </w:rPr>
              <w:t xml:space="preserve">, </w:t>
            </w:r>
            <w:r w:rsidRPr="007D41E2">
              <w:rPr>
                <w:rFonts w:ascii="Times New Roman" w:hAnsi="Times New Roman"/>
              </w:rPr>
              <w:t>QZSS</w:t>
            </w:r>
            <w:r w:rsidRPr="006C19D7">
              <w:rPr>
                <w:rFonts w:ascii="Times New Roman" w:hAnsi="Times New Roman"/>
              </w:rPr>
              <w:t>, ГЛОНАСС</w:t>
            </w:r>
          </w:p>
          <w:p w:rsidR="006C19D7" w:rsidRPr="006C19D7" w:rsidRDefault="006C19D7" w:rsidP="007D41E2">
            <w:pPr>
              <w:rPr>
                <w:rFonts w:ascii="Times New Roman" w:hAnsi="Times New Roman"/>
              </w:rPr>
            </w:pPr>
            <w:r w:rsidRPr="006C19D7">
              <w:rPr>
                <w:rFonts w:ascii="Times New Roman" w:hAnsi="Times New Roman"/>
              </w:rPr>
              <w:t xml:space="preserve">Прочие технологии передачи данных </w:t>
            </w:r>
            <w:r w:rsidR="007D41E2">
              <w:rPr>
                <w:rFonts w:ascii="Times New Roman" w:hAnsi="Times New Roman"/>
              </w:rPr>
              <w:t>-</w:t>
            </w:r>
            <w:r w:rsidRPr="007D41E2">
              <w:rPr>
                <w:rFonts w:ascii="Times New Roman" w:hAnsi="Times New Roman"/>
              </w:rPr>
              <w:t>Wi</w:t>
            </w:r>
            <w:r w:rsidRPr="006C19D7">
              <w:rPr>
                <w:rFonts w:ascii="Times New Roman" w:hAnsi="Times New Roman"/>
              </w:rPr>
              <w:t>-</w:t>
            </w:r>
            <w:r w:rsidRPr="007D41E2">
              <w:rPr>
                <w:rFonts w:ascii="Times New Roman" w:hAnsi="Times New Roman"/>
              </w:rPr>
              <w:t>FiDirect</w:t>
            </w:r>
          </w:p>
          <w:p w:rsidR="006C19D7" w:rsidRPr="006C19D7" w:rsidRDefault="006C19D7" w:rsidP="007D41E2">
            <w:pPr>
              <w:rPr>
                <w:rFonts w:ascii="Times New Roman" w:hAnsi="Times New Roman"/>
              </w:rPr>
            </w:pPr>
            <w:r w:rsidRPr="006C19D7">
              <w:rPr>
                <w:rFonts w:ascii="Times New Roman" w:hAnsi="Times New Roman"/>
              </w:rPr>
              <w:lastRenderedPageBreak/>
              <w:t>Количество основных камер</w:t>
            </w:r>
            <w:r w:rsidR="007D41E2">
              <w:rPr>
                <w:rFonts w:ascii="Times New Roman" w:hAnsi="Times New Roman"/>
              </w:rPr>
              <w:t>-</w:t>
            </w:r>
            <w:r w:rsidRPr="006C19D7">
              <w:rPr>
                <w:rFonts w:ascii="Times New Roman" w:hAnsi="Times New Roman"/>
              </w:rPr>
              <w:t xml:space="preserve"> 1</w:t>
            </w:r>
          </w:p>
          <w:p w:rsidR="006C19D7" w:rsidRPr="006C19D7" w:rsidRDefault="006C19D7" w:rsidP="007D41E2">
            <w:pPr>
              <w:rPr>
                <w:rFonts w:ascii="Times New Roman" w:hAnsi="Times New Roman"/>
              </w:rPr>
            </w:pPr>
            <w:r w:rsidRPr="006C19D7">
              <w:rPr>
                <w:rFonts w:ascii="Times New Roman" w:hAnsi="Times New Roman"/>
              </w:rPr>
              <w:t xml:space="preserve">Количество мегапикселей основной камеры </w:t>
            </w:r>
            <w:r w:rsidR="007D41E2">
              <w:rPr>
                <w:rFonts w:ascii="Times New Roman" w:hAnsi="Times New Roman"/>
              </w:rPr>
              <w:t>не менее</w:t>
            </w:r>
            <w:r w:rsidRPr="006C19D7">
              <w:rPr>
                <w:rFonts w:ascii="Times New Roman" w:hAnsi="Times New Roman"/>
              </w:rPr>
              <w:t xml:space="preserve"> 8 Мп</w:t>
            </w:r>
          </w:p>
          <w:p w:rsidR="006C19D7" w:rsidRPr="006C19D7" w:rsidRDefault="006C19D7" w:rsidP="007D41E2">
            <w:pPr>
              <w:rPr>
                <w:rFonts w:ascii="Times New Roman" w:hAnsi="Times New Roman"/>
              </w:rPr>
            </w:pPr>
            <w:r w:rsidRPr="006C19D7">
              <w:rPr>
                <w:rFonts w:ascii="Times New Roman" w:hAnsi="Times New Roman"/>
              </w:rPr>
              <w:t xml:space="preserve">Автофокусировка основной камеры </w:t>
            </w:r>
            <w:r w:rsidR="007D41E2">
              <w:rPr>
                <w:rFonts w:ascii="Times New Roman" w:hAnsi="Times New Roman"/>
              </w:rPr>
              <w:t>-наличие</w:t>
            </w:r>
          </w:p>
          <w:p w:rsidR="006C19D7" w:rsidRPr="006C19D7" w:rsidRDefault="006C19D7" w:rsidP="007D41E2">
            <w:pPr>
              <w:rPr>
                <w:rFonts w:ascii="Times New Roman" w:hAnsi="Times New Roman"/>
              </w:rPr>
            </w:pPr>
            <w:r w:rsidRPr="006C19D7">
              <w:rPr>
                <w:rFonts w:ascii="Times New Roman" w:hAnsi="Times New Roman"/>
              </w:rPr>
              <w:t>Количество мегапикселей фронтальной камеры</w:t>
            </w:r>
            <w:r w:rsidR="007D41E2">
              <w:rPr>
                <w:rFonts w:ascii="Times New Roman" w:hAnsi="Times New Roman"/>
              </w:rPr>
              <w:t xml:space="preserve"> не менее </w:t>
            </w:r>
            <w:r w:rsidRPr="006C19D7">
              <w:rPr>
                <w:rFonts w:ascii="Times New Roman" w:hAnsi="Times New Roman"/>
              </w:rPr>
              <w:t>5Мп</w:t>
            </w:r>
          </w:p>
          <w:p w:rsidR="006C19D7" w:rsidRPr="006C19D7" w:rsidRDefault="006C19D7" w:rsidP="007D41E2">
            <w:pPr>
              <w:rPr>
                <w:rFonts w:ascii="Times New Roman" w:hAnsi="Times New Roman"/>
              </w:rPr>
            </w:pPr>
            <w:r w:rsidRPr="006C19D7">
              <w:rPr>
                <w:rFonts w:ascii="Times New Roman" w:hAnsi="Times New Roman"/>
              </w:rPr>
              <w:t xml:space="preserve">Разрешение видеосъемки и частота кадров </w:t>
            </w:r>
            <w:r w:rsidR="007D41E2">
              <w:rPr>
                <w:rFonts w:ascii="Times New Roman" w:hAnsi="Times New Roman"/>
              </w:rPr>
              <w:t xml:space="preserve">не менее </w:t>
            </w:r>
            <w:r w:rsidRPr="006C19D7">
              <w:rPr>
                <w:rFonts w:ascii="Times New Roman" w:hAnsi="Times New Roman"/>
              </w:rPr>
              <w:t>1920</w:t>
            </w:r>
            <w:r w:rsidRPr="007D41E2">
              <w:rPr>
                <w:rFonts w:ascii="Times New Roman" w:hAnsi="Times New Roman"/>
              </w:rPr>
              <w:t>x</w:t>
            </w:r>
            <w:r w:rsidRPr="006C19D7">
              <w:rPr>
                <w:rFonts w:ascii="Times New Roman" w:hAnsi="Times New Roman"/>
              </w:rPr>
              <w:t>1080 (60 кадр</w:t>
            </w:r>
            <w:proofErr w:type="gramStart"/>
            <w:r w:rsidRPr="006C19D7">
              <w:rPr>
                <w:rFonts w:ascii="Times New Roman" w:hAnsi="Times New Roman"/>
              </w:rPr>
              <w:t>.</w:t>
            </w:r>
            <w:proofErr w:type="gramEnd"/>
            <w:r w:rsidRPr="006C19D7">
              <w:rPr>
                <w:rFonts w:ascii="Times New Roman" w:hAnsi="Times New Roman"/>
              </w:rPr>
              <w:t>/</w:t>
            </w:r>
            <w:proofErr w:type="gramStart"/>
            <w:r w:rsidRPr="006C19D7">
              <w:rPr>
                <w:rFonts w:ascii="Times New Roman" w:hAnsi="Times New Roman"/>
              </w:rPr>
              <w:t>с</w:t>
            </w:r>
            <w:proofErr w:type="gramEnd"/>
            <w:r w:rsidRPr="006C19D7">
              <w:rPr>
                <w:rFonts w:ascii="Times New Roman" w:hAnsi="Times New Roman"/>
              </w:rPr>
              <w:t>ек.)</w:t>
            </w:r>
          </w:p>
          <w:p w:rsidR="006C19D7" w:rsidRPr="006C19D7" w:rsidRDefault="006C19D7" w:rsidP="007D41E2">
            <w:pPr>
              <w:rPr>
                <w:rFonts w:ascii="Times New Roman" w:hAnsi="Times New Roman"/>
              </w:rPr>
            </w:pPr>
            <w:r w:rsidRPr="006C19D7">
              <w:rPr>
                <w:rFonts w:ascii="Times New Roman" w:hAnsi="Times New Roman"/>
              </w:rPr>
              <w:t>Конструкция</w:t>
            </w:r>
          </w:p>
          <w:p w:rsidR="006C19D7" w:rsidRPr="006C19D7" w:rsidRDefault="006C19D7" w:rsidP="007D41E2">
            <w:pPr>
              <w:rPr>
                <w:rFonts w:ascii="Times New Roman" w:hAnsi="Times New Roman"/>
              </w:rPr>
            </w:pPr>
            <w:r w:rsidRPr="006C19D7">
              <w:rPr>
                <w:rFonts w:ascii="Times New Roman" w:hAnsi="Times New Roman"/>
              </w:rPr>
              <w:t>Материал корпуса</w:t>
            </w:r>
            <w:r w:rsidR="007D41E2">
              <w:rPr>
                <w:rFonts w:ascii="Times New Roman" w:hAnsi="Times New Roman"/>
              </w:rPr>
              <w:t>-</w:t>
            </w:r>
            <w:r w:rsidRPr="006C19D7">
              <w:rPr>
                <w:rFonts w:ascii="Times New Roman" w:hAnsi="Times New Roman"/>
              </w:rPr>
              <w:t xml:space="preserve"> металл</w:t>
            </w:r>
          </w:p>
          <w:p w:rsidR="006C19D7" w:rsidRPr="006C19D7" w:rsidRDefault="006C19D7" w:rsidP="007D41E2">
            <w:pPr>
              <w:rPr>
                <w:rFonts w:ascii="Times New Roman" w:hAnsi="Times New Roman"/>
              </w:rPr>
            </w:pPr>
            <w:r w:rsidRPr="006C19D7">
              <w:rPr>
                <w:rFonts w:ascii="Times New Roman" w:hAnsi="Times New Roman"/>
              </w:rPr>
              <w:t xml:space="preserve">Количество встроенных динамиков </w:t>
            </w:r>
            <w:r w:rsidR="007D41E2">
              <w:rPr>
                <w:rFonts w:ascii="Times New Roman" w:hAnsi="Times New Roman"/>
              </w:rPr>
              <w:t>-не менее</w:t>
            </w:r>
            <w:r w:rsidRPr="006C19D7">
              <w:rPr>
                <w:rFonts w:ascii="Times New Roman" w:hAnsi="Times New Roman"/>
              </w:rPr>
              <w:t xml:space="preserve"> 2 шт</w:t>
            </w:r>
          </w:p>
          <w:p w:rsidR="006C19D7" w:rsidRPr="007D41E2" w:rsidRDefault="006C19D7" w:rsidP="007D41E2">
            <w:pPr>
              <w:rPr>
                <w:rFonts w:ascii="Times New Roman" w:hAnsi="Times New Roman"/>
              </w:rPr>
            </w:pPr>
            <w:r w:rsidRPr="006C19D7">
              <w:rPr>
                <w:rFonts w:ascii="Times New Roman" w:hAnsi="Times New Roman"/>
              </w:rPr>
              <w:t xml:space="preserve">Количество встроенных микрофонов </w:t>
            </w:r>
            <w:r w:rsidR="007D41E2">
              <w:rPr>
                <w:rFonts w:ascii="Times New Roman" w:hAnsi="Times New Roman"/>
              </w:rPr>
              <w:t>-</w:t>
            </w:r>
            <w:r w:rsidRPr="007D41E2">
              <w:rPr>
                <w:rFonts w:ascii="Times New Roman" w:hAnsi="Times New Roman"/>
              </w:rPr>
              <w:t>1</w:t>
            </w:r>
          </w:p>
          <w:p w:rsidR="006C19D7" w:rsidRPr="007D41E2" w:rsidRDefault="006C19D7" w:rsidP="007D41E2">
            <w:pPr>
              <w:rPr>
                <w:rFonts w:ascii="Times New Roman" w:hAnsi="Times New Roman"/>
              </w:rPr>
            </w:pPr>
            <w:r w:rsidRPr="007D41E2">
              <w:rPr>
                <w:rFonts w:ascii="Times New Roman" w:hAnsi="Times New Roman"/>
              </w:rPr>
              <w:t>Проводные интерфейсы</w:t>
            </w:r>
          </w:p>
          <w:p w:rsidR="006C19D7" w:rsidRPr="007D41E2" w:rsidRDefault="006C19D7" w:rsidP="007D41E2">
            <w:pPr>
              <w:rPr>
                <w:rFonts w:ascii="Times New Roman" w:hAnsi="Times New Roman"/>
              </w:rPr>
            </w:pPr>
            <w:r w:rsidRPr="007D41E2">
              <w:rPr>
                <w:rFonts w:ascii="Times New Roman" w:hAnsi="Times New Roman"/>
              </w:rPr>
              <w:t xml:space="preserve">Интерфейс </w:t>
            </w:r>
            <w:r w:rsidR="007D41E2">
              <w:rPr>
                <w:rFonts w:ascii="Times New Roman" w:hAnsi="Times New Roman"/>
              </w:rPr>
              <w:t>-</w:t>
            </w:r>
            <w:r w:rsidRPr="007D41E2">
              <w:rPr>
                <w:rFonts w:ascii="Times New Roman" w:hAnsi="Times New Roman"/>
              </w:rPr>
              <w:t>USBType</w:t>
            </w:r>
            <w:r w:rsidRPr="006C19D7">
              <w:rPr>
                <w:rFonts w:ascii="Times New Roman" w:hAnsi="Times New Roman"/>
              </w:rPr>
              <w:t>-</w:t>
            </w:r>
            <w:r w:rsidRPr="007D41E2">
              <w:rPr>
                <w:rFonts w:ascii="Times New Roman" w:hAnsi="Times New Roman"/>
              </w:rPr>
              <w:t>C</w:t>
            </w:r>
          </w:p>
          <w:p w:rsidR="006C19D7" w:rsidRPr="006C19D7" w:rsidRDefault="006C19D7" w:rsidP="007D41E2">
            <w:pPr>
              <w:rPr>
                <w:rFonts w:ascii="Times New Roman" w:hAnsi="Times New Roman"/>
              </w:rPr>
            </w:pPr>
            <w:r w:rsidRPr="006C19D7">
              <w:rPr>
                <w:rFonts w:ascii="Times New Roman" w:hAnsi="Times New Roman"/>
              </w:rPr>
              <w:t xml:space="preserve">Разъем для наушников </w:t>
            </w:r>
            <w:r w:rsidR="007D41E2">
              <w:rPr>
                <w:rFonts w:ascii="Times New Roman" w:hAnsi="Times New Roman"/>
              </w:rPr>
              <w:t>-</w:t>
            </w:r>
            <w:r w:rsidRPr="007D41E2">
              <w:rPr>
                <w:rFonts w:ascii="Times New Roman" w:hAnsi="Times New Roman"/>
              </w:rPr>
              <w:t>jack</w:t>
            </w:r>
            <w:r w:rsidR="007D41E2">
              <w:rPr>
                <w:rFonts w:ascii="Times New Roman" w:hAnsi="Times New Roman"/>
              </w:rPr>
              <w:t xml:space="preserve">не менее </w:t>
            </w:r>
            <w:r w:rsidRPr="006C19D7">
              <w:rPr>
                <w:rFonts w:ascii="Times New Roman" w:hAnsi="Times New Roman"/>
              </w:rPr>
              <w:t>3.5 мм</w:t>
            </w:r>
          </w:p>
          <w:p w:rsidR="006C19D7" w:rsidRPr="006C19D7" w:rsidRDefault="006C19D7" w:rsidP="007D41E2">
            <w:pPr>
              <w:rPr>
                <w:rFonts w:ascii="Times New Roman" w:hAnsi="Times New Roman"/>
              </w:rPr>
            </w:pPr>
            <w:r w:rsidRPr="006C19D7">
              <w:rPr>
                <w:rFonts w:ascii="Times New Roman" w:hAnsi="Times New Roman"/>
              </w:rPr>
              <w:t xml:space="preserve">Поддержка </w:t>
            </w:r>
            <w:r w:rsidRPr="007D41E2">
              <w:rPr>
                <w:rFonts w:ascii="Times New Roman" w:hAnsi="Times New Roman"/>
              </w:rPr>
              <w:t>OTG</w:t>
            </w:r>
            <w:r w:rsidR="007D41E2">
              <w:rPr>
                <w:rFonts w:ascii="Times New Roman" w:hAnsi="Times New Roman"/>
              </w:rPr>
              <w:t>-наличие</w:t>
            </w:r>
          </w:p>
          <w:p w:rsidR="006C19D7" w:rsidRPr="006C19D7" w:rsidRDefault="006C19D7" w:rsidP="007D41E2">
            <w:pPr>
              <w:rPr>
                <w:rFonts w:ascii="Times New Roman" w:hAnsi="Times New Roman"/>
              </w:rPr>
            </w:pPr>
            <w:r w:rsidRPr="006C19D7">
              <w:rPr>
                <w:rFonts w:ascii="Times New Roman" w:hAnsi="Times New Roman"/>
              </w:rPr>
              <w:t>Питание</w:t>
            </w:r>
          </w:p>
          <w:p w:rsidR="006C19D7" w:rsidRPr="006C19D7" w:rsidRDefault="006C19D7" w:rsidP="007D41E2">
            <w:pPr>
              <w:rPr>
                <w:rFonts w:ascii="Times New Roman" w:hAnsi="Times New Roman"/>
              </w:rPr>
            </w:pPr>
            <w:r w:rsidRPr="006C19D7">
              <w:rPr>
                <w:rFonts w:ascii="Times New Roman" w:hAnsi="Times New Roman"/>
              </w:rPr>
              <w:t xml:space="preserve">Емкость аккумулятора </w:t>
            </w:r>
            <w:r w:rsidR="007D41E2">
              <w:rPr>
                <w:rFonts w:ascii="Times New Roman" w:hAnsi="Times New Roman"/>
              </w:rPr>
              <w:t>не менее</w:t>
            </w:r>
            <w:r w:rsidRPr="006C19D7">
              <w:rPr>
                <w:rFonts w:ascii="Times New Roman" w:hAnsi="Times New Roman"/>
              </w:rPr>
              <w:t xml:space="preserve"> 5100 мА*ч</w:t>
            </w:r>
          </w:p>
          <w:p w:rsidR="006C19D7" w:rsidRPr="006C19D7" w:rsidRDefault="006C19D7" w:rsidP="007D41E2">
            <w:pPr>
              <w:rPr>
                <w:rFonts w:ascii="Times New Roman" w:hAnsi="Times New Roman"/>
              </w:rPr>
            </w:pPr>
            <w:r w:rsidRPr="006C19D7">
              <w:rPr>
                <w:rFonts w:ascii="Times New Roman" w:hAnsi="Times New Roman"/>
              </w:rPr>
              <w:t xml:space="preserve">Быстрая зарядка </w:t>
            </w:r>
            <w:r w:rsidR="007D41E2">
              <w:rPr>
                <w:rFonts w:ascii="Times New Roman" w:hAnsi="Times New Roman"/>
              </w:rPr>
              <w:t>-наличие</w:t>
            </w:r>
          </w:p>
          <w:p w:rsidR="006C19D7" w:rsidRPr="006C19D7" w:rsidRDefault="006C19D7" w:rsidP="007D41E2">
            <w:pPr>
              <w:rPr>
                <w:rFonts w:ascii="Times New Roman" w:hAnsi="Times New Roman"/>
              </w:rPr>
            </w:pPr>
            <w:r w:rsidRPr="006C19D7">
              <w:rPr>
                <w:rFonts w:ascii="Times New Roman" w:hAnsi="Times New Roman"/>
              </w:rPr>
              <w:t xml:space="preserve">Стандарты быстрой зарядки </w:t>
            </w:r>
            <w:r w:rsidR="007D41E2">
              <w:rPr>
                <w:rFonts w:ascii="Times New Roman" w:hAnsi="Times New Roman"/>
              </w:rPr>
              <w:t>-</w:t>
            </w:r>
            <w:r w:rsidRPr="007D41E2">
              <w:rPr>
                <w:rFonts w:ascii="Times New Roman" w:hAnsi="Times New Roman"/>
              </w:rPr>
              <w:t>SamsungAdaptiveFastCharging</w:t>
            </w:r>
          </w:p>
          <w:p w:rsidR="006C19D7" w:rsidRPr="006C19D7" w:rsidRDefault="006C19D7" w:rsidP="007D41E2">
            <w:pPr>
              <w:rPr>
                <w:rFonts w:ascii="Times New Roman" w:hAnsi="Times New Roman"/>
              </w:rPr>
            </w:pPr>
            <w:r w:rsidRPr="006C19D7">
              <w:rPr>
                <w:rFonts w:ascii="Times New Roman" w:hAnsi="Times New Roman"/>
              </w:rPr>
              <w:t>Дополнительная комплектация</w:t>
            </w:r>
            <w:r w:rsidR="007D41E2">
              <w:rPr>
                <w:rFonts w:ascii="Times New Roman" w:hAnsi="Times New Roman"/>
              </w:rPr>
              <w:t xml:space="preserve">- </w:t>
            </w:r>
            <w:r w:rsidRPr="006C19D7">
              <w:rPr>
                <w:rFonts w:ascii="Times New Roman" w:hAnsi="Times New Roman"/>
              </w:rPr>
              <w:t xml:space="preserve">документация, кабель </w:t>
            </w:r>
            <w:r w:rsidRPr="007D41E2">
              <w:rPr>
                <w:rFonts w:ascii="Times New Roman" w:hAnsi="Times New Roman"/>
              </w:rPr>
              <w:t>USB</w:t>
            </w:r>
            <w:r w:rsidRPr="006C19D7">
              <w:rPr>
                <w:rFonts w:ascii="Times New Roman" w:hAnsi="Times New Roman"/>
              </w:rPr>
              <w:t>-</w:t>
            </w:r>
            <w:r w:rsidRPr="007D41E2">
              <w:rPr>
                <w:rFonts w:ascii="Times New Roman" w:hAnsi="Times New Roman"/>
              </w:rPr>
              <w:t>C</w:t>
            </w:r>
            <w:r w:rsidRPr="006C19D7">
              <w:rPr>
                <w:rFonts w:ascii="Times New Roman" w:hAnsi="Times New Roman"/>
              </w:rPr>
              <w:t xml:space="preserve">, скрепка для извлечения слота </w:t>
            </w:r>
            <w:r w:rsidRPr="007D41E2">
              <w:rPr>
                <w:rFonts w:ascii="Times New Roman" w:hAnsi="Times New Roman"/>
              </w:rPr>
              <w:t>SIM</w:t>
            </w:r>
            <w:r w:rsidRPr="006C19D7">
              <w:rPr>
                <w:rFonts w:ascii="Times New Roman" w:hAnsi="Times New Roman"/>
              </w:rPr>
              <w:t>-карты / карты памяти</w:t>
            </w:r>
          </w:p>
          <w:p w:rsidR="006C19D7" w:rsidRPr="006C19D7" w:rsidRDefault="006C19D7" w:rsidP="007D41E2">
            <w:pPr>
              <w:rPr>
                <w:rFonts w:ascii="Times New Roman" w:hAnsi="Times New Roman"/>
              </w:rPr>
            </w:pPr>
            <w:r w:rsidRPr="006C19D7">
              <w:rPr>
                <w:rFonts w:ascii="Times New Roman" w:hAnsi="Times New Roman"/>
              </w:rPr>
              <w:t>Дополнительная информация</w:t>
            </w:r>
            <w:r w:rsidR="007D41E2">
              <w:rPr>
                <w:rFonts w:ascii="Times New Roman" w:hAnsi="Times New Roman"/>
              </w:rPr>
              <w:t>-</w:t>
            </w:r>
            <w:r w:rsidRPr="006C19D7">
              <w:rPr>
                <w:rFonts w:ascii="Times New Roman" w:hAnsi="Times New Roman"/>
              </w:rPr>
              <w:t>Биометрическая защита</w:t>
            </w:r>
            <w:r w:rsidR="007D41E2">
              <w:rPr>
                <w:rFonts w:ascii="Times New Roman" w:hAnsi="Times New Roman"/>
              </w:rPr>
              <w:t>,</w:t>
            </w:r>
            <w:r w:rsidRPr="006C19D7">
              <w:rPr>
                <w:rFonts w:ascii="Times New Roman" w:hAnsi="Times New Roman"/>
              </w:rPr>
              <w:t xml:space="preserve"> распознавание лица</w:t>
            </w:r>
          </w:p>
          <w:p w:rsidR="006C19D7" w:rsidRPr="006C19D7" w:rsidRDefault="006C19D7" w:rsidP="007D41E2">
            <w:pPr>
              <w:rPr>
                <w:rFonts w:ascii="Times New Roman" w:hAnsi="Times New Roman"/>
              </w:rPr>
            </w:pPr>
            <w:r w:rsidRPr="006C19D7">
              <w:rPr>
                <w:rFonts w:ascii="Times New Roman" w:hAnsi="Times New Roman"/>
              </w:rPr>
              <w:t>Особенности, дополнительно</w:t>
            </w:r>
            <w:r w:rsidR="007D41E2">
              <w:rPr>
                <w:rFonts w:ascii="Times New Roman" w:hAnsi="Times New Roman"/>
              </w:rPr>
              <w:t>-</w:t>
            </w:r>
            <w:r w:rsidRPr="006C19D7">
              <w:rPr>
                <w:rFonts w:ascii="Times New Roman" w:hAnsi="Times New Roman"/>
              </w:rPr>
              <w:t xml:space="preserve"> поддержка </w:t>
            </w:r>
            <w:r w:rsidRPr="007D41E2">
              <w:rPr>
                <w:rFonts w:ascii="Times New Roman" w:hAnsi="Times New Roman"/>
              </w:rPr>
              <w:t>DolbyAtmos</w:t>
            </w:r>
          </w:p>
          <w:p w:rsidR="006C19D7" w:rsidRPr="006C19D7" w:rsidRDefault="006C19D7" w:rsidP="007D41E2">
            <w:pPr>
              <w:rPr>
                <w:rFonts w:ascii="Times New Roman" w:hAnsi="Times New Roman"/>
              </w:rPr>
            </w:pPr>
            <w:r w:rsidRPr="006C19D7">
              <w:rPr>
                <w:rFonts w:ascii="Times New Roman" w:hAnsi="Times New Roman"/>
              </w:rPr>
              <w:t>Ширина</w:t>
            </w:r>
            <w:r w:rsidR="007D41E2">
              <w:rPr>
                <w:rFonts w:ascii="Times New Roman" w:hAnsi="Times New Roman"/>
              </w:rPr>
              <w:t xml:space="preserve">-не менее </w:t>
            </w:r>
            <w:r w:rsidRPr="006C19D7">
              <w:rPr>
                <w:rFonts w:ascii="Times New Roman" w:hAnsi="Times New Roman"/>
              </w:rPr>
              <w:t>124 мм</w:t>
            </w:r>
          </w:p>
          <w:p w:rsidR="006C19D7" w:rsidRPr="006C19D7" w:rsidRDefault="006C19D7" w:rsidP="007D41E2">
            <w:pPr>
              <w:rPr>
                <w:rFonts w:ascii="Times New Roman" w:hAnsi="Times New Roman"/>
              </w:rPr>
            </w:pPr>
            <w:r w:rsidRPr="006C19D7">
              <w:rPr>
                <w:rFonts w:ascii="Times New Roman" w:hAnsi="Times New Roman"/>
              </w:rPr>
              <w:t>Высота</w:t>
            </w:r>
            <w:r w:rsidR="007D41E2">
              <w:rPr>
                <w:rFonts w:ascii="Times New Roman" w:hAnsi="Times New Roman"/>
              </w:rPr>
              <w:t xml:space="preserve">-не менее </w:t>
            </w:r>
            <w:r w:rsidRPr="006C19D7">
              <w:rPr>
                <w:rFonts w:ascii="Times New Roman" w:hAnsi="Times New Roman"/>
              </w:rPr>
              <w:t>211 мм</w:t>
            </w:r>
          </w:p>
          <w:p w:rsidR="002041DB" w:rsidRDefault="006C19D7" w:rsidP="007D41E2">
            <w:pPr>
              <w:rPr>
                <w:rFonts w:ascii="Times New Roman" w:hAnsi="Times New Roman"/>
              </w:rPr>
            </w:pPr>
            <w:r w:rsidRPr="006C19D7">
              <w:rPr>
                <w:rFonts w:ascii="Times New Roman" w:hAnsi="Times New Roman"/>
              </w:rPr>
              <w:t>Толщина</w:t>
            </w:r>
            <w:r w:rsidR="007D41E2">
              <w:rPr>
                <w:rFonts w:ascii="Times New Roman" w:hAnsi="Times New Roman"/>
              </w:rPr>
              <w:t xml:space="preserve">-не менее </w:t>
            </w:r>
            <w:r w:rsidRPr="006C19D7">
              <w:rPr>
                <w:rFonts w:ascii="Times New Roman" w:hAnsi="Times New Roman"/>
              </w:rPr>
              <w:t>8 мм</w:t>
            </w:r>
          </w:p>
          <w:p w:rsidR="00386F7C" w:rsidRPr="0039282B" w:rsidRDefault="00386F7C" w:rsidP="0039282B">
            <w:pPr>
              <w:pStyle w:val="TableParagraph"/>
              <w:spacing w:before="10" w:line="249" w:lineRule="auto"/>
              <w:ind w:left="33" w:right="416" w:hanging="33"/>
            </w:pPr>
            <w:r w:rsidRPr="0039282B">
              <w:rPr>
                <w:b/>
              </w:rPr>
              <w:t xml:space="preserve">Чехол-книжка </w:t>
            </w:r>
            <w:proofErr w:type="gramStart"/>
            <w:r w:rsidRPr="0039282B">
              <w:rPr>
                <w:b/>
              </w:rPr>
              <w:t>совместимая</w:t>
            </w:r>
            <w:proofErr w:type="gramEnd"/>
            <w:r w:rsidRPr="0039282B">
              <w:rPr>
                <w:b/>
              </w:rPr>
              <w:t xml:space="preserve"> с поставляемым планшетом – наличие</w:t>
            </w:r>
            <w:r w:rsidRPr="0039282B">
              <w:rPr>
                <w:color w:val="FF0000"/>
              </w:rPr>
              <w:t xml:space="preserve"> </w:t>
            </w:r>
          </w:p>
        </w:tc>
        <w:tc>
          <w:tcPr>
            <w:tcW w:w="353" w:type="pct"/>
            <w:tcBorders>
              <w:top w:val="single" w:sz="4" w:space="0" w:color="auto"/>
              <w:left w:val="single" w:sz="4" w:space="0" w:color="auto"/>
              <w:bottom w:val="single" w:sz="4" w:space="0" w:color="auto"/>
            </w:tcBorders>
            <w:noWrap/>
          </w:tcPr>
          <w:p w:rsidR="002041DB" w:rsidRPr="006C19D7" w:rsidRDefault="006C19D7" w:rsidP="005B32CE">
            <w:pPr>
              <w:jc w:val="center"/>
              <w:rPr>
                <w:rFonts w:ascii="Times New Roman" w:hAnsi="Times New Roman"/>
              </w:rPr>
            </w:pPr>
            <w:r>
              <w:rPr>
                <w:rFonts w:ascii="Times New Roman" w:hAnsi="Times New Roman"/>
              </w:rPr>
              <w:lastRenderedPageBreak/>
              <w:t>23</w:t>
            </w:r>
          </w:p>
        </w:tc>
        <w:tc>
          <w:tcPr>
            <w:tcW w:w="563" w:type="pct"/>
            <w:tcBorders>
              <w:top w:val="single" w:sz="4" w:space="0" w:color="auto"/>
              <w:left w:val="single" w:sz="4" w:space="0" w:color="auto"/>
              <w:bottom w:val="single" w:sz="4" w:space="0" w:color="auto"/>
            </w:tcBorders>
          </w:tcPr>
          <w:p w:rsidR="002041DB" w:rsidRPr="00C5398E" w:rsidRDefault="002041DB" w:rsidP="00064BCD">
            <w:pPr>
              <w:jc w:val="center"/>
              <w:rPr>
                <w:rFonts w:ascii="Times New Roman" w:hAnsi="Times New Roman"/>
              </w:rPr>
            </w:pPr>
            <w:r w:rsidRPr="00C5398E">
              <w:rPr>
                <w:rFonts w:ascii="Times New Roman" w:hAnsi="Times New Roman"/>
              </w:rPr>
              <w:t>штук</w:t>
            </w:r>
            <w:r w:rsidR="00064BCD">
              <w:rPr>
                <w:rFonts w:ascii="Times New Roman" w:hAnsi="Times New Roman"/>
              </w:rPr>
              <w:t>а</w:t>
            </w:r>
          </w:p>
        </w:tc>
      </w:tr>
    </w:tbl>
    <w:p w:rsidR="00C5398E" w:rsidRPr="00386F7C" w:rsidRDefault="00C5398E" w:rsidP="00C5398E">
      <w:pPr>
        <w:spacing w:after="0" w:line="240" w:lineRule="auto"/>
        <w:ind w:left="-284" w:firstLine="568"/>
        <w:jc w:val="both"/>
        <w:rPr>
          <w:rFonts w:ascii="Times New Roman" w:hAnsi="Times New Roman" w:cs="Times New Roman"/>
        </w:rPr>
      </w:pPr>
      <w:r w:rsidRPr="00386F7C">
        <w:rPr>
          <w:rFonts w:ascii="Times New Roman" w:hAnsi="Times New Roman" w:cs="Times New Roman"/>
          <w:b/>
        </w:rPr>
        <w:lastRenderedPageBreak/>
        <w:t>2. Место поставки:</w:t>
      </w:r>
      <w:r w:rsidR="007D41E2" w:rsidRPr="00386F7C">
        <w:rPr>
          <w:rFonts w:ascii="Times New Roman" w:hAnsi="Times New Roman" w:cs="Times New Roman"/>
        </w:rPr>
        <w:t xml:space="preserve">175204, Новгородская область, Старорусский район, город Старая Русса, </w:t>
      </w:r>
      <w:r w:rsidR="00386F7C" w:rsidRPr="00386F7C">
        <w:rPr>
          <w:rFonts w:ascii="Times New Roman" w:hAnsi="Times New Roman" w:cs="Times New Roman"/>
        </w:rPr>
        <w:t>Воскресенская</w:t>
      </w:r>
      <w:r w:rsidR="007D41E2" w:rsidRPr="00386F7C">
        <w:rPr>
          <w:rFonts w:ascii="Times New Roman" w:hAnsi="Times New Roman" w:cs="Times New Roman"/>
        </w:rPr>
        <w:t xml:space="preserve"> ул., д. </w:t>
      </w:r>
      <w:r w:rsidR="00386F7C" w:rsidRPr="00386F7C">
        <w:rPr>
          <w:rFonts w:ascii="Times New Roman" w:hAnsi="Times New Roman" w:cs="Times New Roman"/>
        </w:rPr>
        <w:t>6</w:t>
      </w:r>
    </w:p>
    <w:p w:rsidR="009F6798" w:rsidRDefault="00C5398E" w:rsidP="009F6798">
      <w:pPr>
        <w:spacing w:after="0" w:line="240" w:lineRule="auto"/>
        <w:ind w:left="-284" w:firstLine="568"/>
        <w:jc w:val="both"/>
        <w:rPr>
          <w:rFonts w:ascii="Times New Roman" w:hAnsi="Times New Roman" w:cs="Times New Roman"/>
          <w:color w:val="333333"/>
        </w:rPr>
      </w:pPr>
      <w:r w:rsidRPr="00386F7C">
        <w:rPr>
          <w:rFonts w:ascii="Times New Roman" w:hAnsi="Times New Roman" w:cs="Times New Roman"/>
          <w:b/>
          <w:color w:val="333333"/>
        </w:rPr>
        <w:t>3. Срок поставки:</w:t>
      </w:r>
      <w:r w:rsidR="00386F7C">
        <w:rPr>
          <w:rFonts w:ascii="Times New Roman" w:hAnsi="Times New Roman" w:cs="Times New Roman"/>
          <w:b/>
          <w:color w:val="333333"/>
        </w:rPr>
        <w:t xml:space="preserve"> </w:t>
      </w:r>
      <w:r w:rsidR="009F6798" w:rsidRPr="00386F7C">
        <w:rPr>
          <w:rFonts w:ascii="Times New Roman" w:hAnsi="Times New Roman" w:cs="Times New Roman"/>
          <w:color w:val="333333"/>
        </w:rPr>
        <w:t>в течение 30 (тридцати) календарных дней с момента заключения Договора.</w:t>
      </w:r>
    </w:p>
    <w:p w:rsidR="00E8252F" w:rsidRPr="00E8252F" w:rsidRDefault="00E8252F" w:rsidP="009F6798">
      <w:pPr>
        <w:spacing w:after="0" w:line="240" w:lineRule="auto"/>
        <w:ind w:left="-284" w:firstLine="568"/>
        <w:jc w:val="both"/>
        <w:rPr>
          <w:rFonts w:ascii="Times New Roman" w:hAnsi="Times New Roman" w:cs="Times New Roman"/>
        </w:rPr>
      </w:pPr>
      <w:r w:rsidRPr="00E8252F">
        <w:rPr>
          <w:rFonts w:ascii="Times New Roman" w:hAnsi="Times New Roman" w:cs="Times New Roman"/>
        </w:rPr>
        <w:t>3.1. Доставка, погрузочно-разгрузочные работыосуществляется силами Поставщика.</w:t>
      </w:r>
    </w:p>
    <w:p w:rsidR="00E8252F" w:rsidRPr="00E8252F" w:rsidRDefault="00E8252F" w:rsidP="00E8252F">
      <w:pPr>
        <w:spacing w:after="0" w:line="240" w:lineRule="auto"/>
        <w:jc w:val="both"/>
        <w:rPr>
          <w:rFonts w:ascii="Times New Roman" w:hAnsi="Times New Roman" w:cs="Times New Roman"/>
          <w:b/>
          <w:bCs/>
        </w:rPr>
      </w:pPr>
      <w:r w:rsidRPr="00E8252F">
        <w:rPr>
          <w:rFonts w:ascii="Times New Roman" w:hAnsi="Times New Roman" w:cs="Times New Roman"/>
          <w:b/>
          <w:bCs/>
        </w:rPr>
        <w:t>4. Требования к качеству, безопасности поставляемого товара:</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E8252F" w:rsidRPr="00E8252F" w:rsidRDefault="00E8252F" w:rsidP="00E8252F">
      <w:pPr>
        <w:spacing w:after="0" w:line="240" w:lineRule="auto"/>
        <w:jc w:val="both"/>
        <w:rPr>
          <w:rFonts w:ascii="Times New Roman" w:hAnsi="Times New Roman" w:cs="Times New Roman"/>
          <w:b/>
          <w:bCs/>
        </w:rPr>
      </w:pPr>
      <w:r w:rsidRPr="00E8252F">
        <w:rPr>
          <w:rFonts w:ascii="Times New Roman" w:hAnsi="Times New Roman" w:cs="Times New Roman"/>
          <w:b/>
          <w:bCs/>
        </w:rPr>
        <w:t>5. Требования к упаковке и маркировке поставляемого товара:</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E8252F" w:rsidRPr="00E8252F" w:rsidRDefault="00E8252F" w:rsidP="00E8252F">
      <w:pPr>
        <w:spacing w:after="0" w:line="240" w:lineRule="auto"/>
        <w:jc w:val="both"/>
        <w:rPr>
          <w:rFonts w:ascii="Times New Roman" w:hAnsi="Times New Roman" w:cs="Times New Roman"/>
          <w:b/>
          <w:bCs/>
        </w:rPr>
      </w:pPr>
      <w:r w:rsidRPr="00E8252F">
        <w:rPr>
          <w:rFonts w:ascii="Times New Roman" w:hAnsi="Times New Roman" w:cs="Times New Roman"/>
          <w:b/>
          <w:bCs/>
        </w:rPr>
        <w:t>6. Требования к гарантийному сроку товара и (или) объему предоставления гарантий качества товара:</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rsidR="00E8252F" w:rsidRPr="00E8252F" w:rsidRDefault="00E8252F" w:rsidP="00E8252F">
      <w:pPr>
        <w:spacing w:after="0" w:line="240" w:lineRule="auto"/>
        <w:jc w:val="both"/>
        <w:rPr>
          <w:rFonts w:ascii="Times New Roman" w:hAnsi="Times New Roman" w:cs="Times New Roman"/>
        </w:rPr>
      </w:pPr>
      <w:r w:rsidRPr="00E8252F">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7D41E2">
        <w:rPr>
          <w:rFonts w:ascii="Times New Roman" w:hAnsi="Times New Roman" w:cs="Times New Roman"/>
        </w:rPr>
        <w:t>.</w:t>
      </w:r>
    </w:p>
    <w:sectPr w:rsidR="00E8252F" w:rsidRPr="00E8252F" w:rsidSect="005B3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egoe UI Symbol">
    <w:panose1 w:val="020B0502040204020203"/>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E4A20"/>
    <w:multiLevelType w:val="multilevel"/>
    <w:tmpl w:val="DB2C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43AD1"/>
    <w:multiLevelType w:val="multilevel"/>
    <w:tmpl w:val="3AA2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7A2F92"/>
    <w:multiLevelType w:val="hybridMultilevel"/>
    <w:tmpl w:val="F2EA8504"/>
    <w:lvl w:ilvl="0" w:tplc="7888949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D360B3"/>
    <w:multiLevelType w:val="multilevel"/>
    <w:tmpl w:val="DAE2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1F5672"/>
    <w:multiLevelType w:val="multilevel"/>
    <w:tmpl w:val="46D4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377376"/>
    <w:multiLevelType w:val="multilevel"/>
    <w:tmpl w:val="7A7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719B6"/>
    <w:multiLevelType w:val="multilevel"/>
    <w:tmpl w:val="1EB0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EA628E"/>
    <w:multiLevelType w:val="multilevel"/>
    <w:tmpl w:val="7E2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9D077A"/>
    <w:multiLevelType w:val="multilevel"/>
    <w:tmpl w:val="0906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EF0765"/>
    <w:multiLevelType w:val="hybridMultilevel"/>
    <w:tmpl w:val="0CEC0BA8"/>
    <w:lvl w:ilvl="0" w:tplc="C79666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55130497"/>
    <w:multiLevelType w:val="multilevel"/>
    <w:tmpl w:val="A038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B638D8"/>
    <w:multiLevelType w:val="multilevel"/>
    <w:tmpl w:val="D726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0B6084"/>
    <w:multiLevelType w:val="multilevel"/>
    <w:tmpl w:val="C40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D212E8"/>
    <w:multiLevelType w:val="multilevel"/>
    <w:tmpl w:val="1338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EF3E1F"/>
    <w:multiLevelType w:val="multilevel"/>
    <w:tmpl w:val="DB06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363146"/>
    <w:multiLevelType w:val="multilevel"/>
    <w:tmpl w:val="FAFC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994650"/>
    <w:multiLevelType w:val="multilevel"/>
    <w:tmpl w:val="4034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3"/>
  </w:num>
  <w:num w:numId="4">
    <w:abstractNumId w:val="7"/>
  </w:num>
  <w:num w:numId="5">
    <w:abstractNumId w:val="12"/>
  </w:num>
  <w:num w:numId="6">
    <w:abstractNumId w:val="0"/>
  </w:num>
  <w:num w:numId="7">
    <w:abstractNumId w:val="11"/>
  </w:num>
  <w:num w:numId="8">
    <w:abstractNumId w:val="14"/>
  </w:num>
  <w:num w:numId="9">
    <w:abstractNumId w:val="3"/>
  </w:num>
  <w:num w:numId="10">
    <w:abstractNumId w:val="10"/>
  </w:num>
  <w:num w:numId="11">
    <w:abstractNumId w:val="15"/>
  </w:num>
  <w:num w:numId="12">
    <w:abstractNumId w:val="16"/>
  </w:num>
  <w:num w:numId="13">
    <w:abstractNumId w:val="9"/>
  </w:num>
  <w:num w:numId="14">
    <w:abstractNumId w:val="6"/>
  </w:num>
  <w:num w:numId="15">
    <w:abstractNumId w:val="8"/>
  </w:num>
  <w:num w:numId="16">
    <w:abstractNumId w:val="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2041DB"/>
    <w:rsid w:val="00024800"/>
    <w:rsid w:val="000511A1"/>
    <w:rsid w:val="00064BCD"/>
    <w:rsid w:val="000659D9"/>
    <w:rsid w:val="00076475"/>
    <w:rsid w:val="000805F2"/>
    <w:rsid w:val="000846CA"/>
    <w:rsid w:val="000908FC"/>
    <w:rsid w:val="000B6EDF"/>
    <w:rsid w:val="000C4E19"/>
    <w:rsid w:val="000F2E12"/>
    <w:rsid w:val="00106CDE"/>
    <w:rsid w:val="00111E39"/>
    <w:rsid w:val="00122DBF"/>
    <w:rsid w:val="001527D0"/>
    <w:rsid w:val="00167241"/>
    <w:rsid w:val="001C14D6"/>
    <w:rsid w:val="001C71BD"/>
    <w:rsid w:val="001D0F68"/>
    <w:rsid w:val="001E28BB"/>
    <w:rsid w:val="002041DB"/>
    <w:rsid w:val="002062E5"/>
    <w:rsid w:val="00206918"/>
    <w:rsid w:val="002120FB"/>
    <w:rsid w:val="00213751"/>
    <w:rsid w:val="00227A17"/>
    <w:rsid w:val="00232AE3"/>
    <w:rsid w:val="00235672"/>
    <w:rsid w:val="00251190"/>
    <w:rsid w:val="00255C90"/>
    <w:rsid w:val="002668CD"/>
    <w:rsid w:val="002814A2"/>
    <w:rsid w:val="002F1318"/>
    <w:rsid w:val="002F7EC0"/>
    <w:rsid w:val="003440ED"/>
    <w:rsid w:val="00346B18"/>
    <w:rsid w:val="00351CF3"/>
    <w:rsid w:val="00354E59"/>
    <w:rsid w:val="00366CDA"/>
    <w:rsid w:val="00384DFB"/>
    <w:rsid w:val="00386F7C"/>
    <w:rsid w:val="0039282B"/>
    <w:rsid w:val="00392F7E"/>
    <w:rsid w:val="003A6F3D"/>
    <w:rsid w:val="003B09EB"/>
    <w:rsid w:val="003C042E"/>
    <w:rsid w:val="003C3638"/>
    <w:rsid w:val="003F7BC7"/>
    <w:rsid w:val="00427295"/>
    <w:rsid w:val="00454D36"/>
    <w:rsid w:val="00472561"/>
    <w:rsid w:val="004831D8"/>
    <w:rsid w:val="004A2083"/>
    <w:rsid w:val="004C2087"/>
    <w:rsid w:val="004C5EC7"/>
    <w:rsid w:val="004D53EF"/>
    <w:rsid w:val="00502D2E"/>
    <w:rsid w:val="00524117"/>
    <w:rsid w:val="005442D1"/>
    <w:rsid w:val="00547595"/>
    <w:rsid w:val="005B32CE"/>
    <w:rsid w:val="005B646B"/>
    <w:rsid w:val="005D6CFC"/>
    <w:rsid w:val="005F2561"/>
    <w:rsid w:val="00612F6D"/>
    <w:rsid w:val="006175BD"/>
    <w:rsid w:val="00630443"/>
    <w:rsid w:val="0063493B"/>
    <w:rsid w:val="00636E49"/>
    <w:rsid w:val="00665BF8"/>
    <w:rsid w:val="00677B92"/>
    <w:rsid w:val="00681DDD"/>
    <w:rsid w:val="00691D07"/>
    <w:rsid w:val="006C19D7"/>
    <w:rsid w:val="006C41A9"/>
    <w:rsid w:val="006D58E3"/>
    <w:rsid w:val="006E5F60"/>
    <w:rsid w:val="006E7EE0"/>
    <w:rsid w:val="007061F0"/>
    <w:rsid w:val="007172F5"/>
    <w:rsid w:val="0072169B"/>
    <w:rsid w:val="00722314"/>
    <w:rsid w:val="00722561"/>
    <w:rsid w:val="00730688"/>
    <w:rsid w:val="00752792"/>
    <w:rsid w:val="007555C7"/>
    <w:rsid w:val="007578EE"/>
    <w:rsid w:val="00777DCF"/>
    <w:rsid w:val="00780411"/>
    <w:rsid w:val="007979C5"/>
    <w:rsid w:val="007A38A2"/>
    <w:rsid w:val="007B621B"/>
    <w:rsid w:val="007D41E2"/>
    <w:rsid w:val="007D7C3E"/>
    <w:rsid w:val="00800D61"/>
    <w:rsid w:val="0081480B"/>
    <w:rsid w:val="0082024F"/>
    <w:rsid w:val="00832F16"/>
    <w:rsid w:val="008358E2"/>
    <w:rsid w:val="008420C2"/>
    <w:rsid w:val="008800CF"/>
    <w:rsid w:val="00884F15"/>
    <w:rsid w:val="008A4800"/>
    <w:rsid w:val="008C400F"/>
    <w:rsid w:val="008E535F"/>
    <w:rsid w:val="008E71C9"/>
    <w:rsid w:val="008F795B"/>
    <w:rsid w:val="008F7B73"/>
    <w:rsid w:val="0090456E"/>
    <w:rsid w:val="0090457C"/>
    <w:rsid w:val="00916DF1"/>
    <w:rsid w:val="00921CE8"/>
    <w:rsid w:val="0092349C"/>
    <w:rsid w:val="009338AD"/>
    <w:rsid w:val="009340D0"/>
    <w:rsid w:val="00977A8A"/>
    <w:rsid w:val="0099137C"/>
    <w:rsid w:val="009B4B7B"/>
    <w:rsid w:val="009B5FE9"/>
    <w:rsid w:val="009D3688"/>
    <w:rsid w:val="009E1CA8"/>
    <w:rsid w:val="009E29E7"/>
    <w:rsid w:val="009F6798"/>
    <w:rsid w:val="00A125CA"/>
    <w:rsid w:val="00A20108"/>
    <w:rsid w:val="00A31E1D"/>
    <w:rsid w:val="00A47DD9"/>
    <w:rsid w:val="00A60AEF"/>
    <w:rsid w:val="00A83E49"/>
    <w:rsid w:val="00A86B63"/>
    <w:rsid w:val="00AB02A5"/>
    <w:rsid w:val="00AB097B"/>
    <w:rsid w:val="00AC7338"/>
    <w:rsid w:val="00AC7EB1"/>
    <w:rsid w:val="00AD6EE0"/>
    <w:rsid w:val="00B141D1"/>
    <w:rsid w:val="00B9428A"/>
    <w:rsid w:val="00BB0319"/>
    <w:rsid w:val="00BB1702"/>
    <w:rsid w:val="00BE2242"/>
    <w:rsid w:val="00C115BF"/>
    <w:rsid w:val="00C15F82"/>
    <w:rsid w:val="00C30697"/>
    <w:rsid w:val="00C37E25"/>
    <w:rsid w:val="00C5398E"/>
    <w:rsid w:val="00C649ED"/>
    <w:rsid w:val="00C93815"/>
    <w:rsid w:val="00CD6AAA"/>
    <w:rsid w:val="00CE74BF"/>
    <w:rsid w:val="00CF0025"/>
    <w:rsid w:val="00D109E8"/>
    <w:rsid w:val="00D412A8"/>
    <w:rsid w:val="00D54B39"/>
    <w:rsid w:val="00D76F1D"/>
    <w:rsid w:val="00D8141B"/>
    <w:rsid w:val="00DA095F"/>
    <w:rsid w:val="00DA3110"/>
    <w:rsid w:val="00DA51C0"/>
    <w:rsid w:val="00DF593E"/>
    <w:rsid w:val="00E05363"/>
    <w:rsid w:val="00E07EB4"/>
    <w:rsid w:val="00E11765"/>
    <w:rsid w:val="00E22841"/>
    <w:rsid w:val="00E23E3C"/>
    <w:rsid w:val="00E3754F"/>
    <w:rsid w:val="00E468FB"/>
    <w:rsid w:val="00E479E8"/>
    <w:rsid w:val="00E711A3"/>
    <w:rsid w:val="00E8252F"/>
    <w:rsid w:val="00E90C0B"/>
    <w:rsid w:val="00EA3B6C"/>
    <w:rsid w:val="00EA3BB7"/>
    <w:rsid w:val="00EC7261"/>
    <w:rsid w:val="00ED198E"/>
    <w:rsid w:val="00F050B0"/>
    <w:rsid w:val="00F0588E"/>
    <w:rsid w:val="00F3543B"/>
    <w:rsid w:val="00F35678"/>
    <w:rsid w:val="00F547B3"/>
    <w:rsid w:val="00F76DE9"/>
    <w:rsid w:val="00F84279"/>
    <w:rsid w:val="00FB4F67"/>
    <w:rsid w:val="00FB694E"/>
    <w:rsid w:val="00FC3555"/>
    <w:rsid w:val="00FE5B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8E2"/>
  </w:style>
  <w:style w:type="paragraph" w:styleId="1">
    <w:name w:val="heading 1"/>
    <w:basedOn w:val="a"/>
    <w:next w:val="a"/>
    <w:link w:val="10"/>
    <w:uiPriority w:val="9"/>
    <w:qFormat/>
    <w:rsid w:val="007555C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C40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141">
    <w:name w:val="Сетка таблицы5141"/>
    <w:basedOn w:val="a1"/>
    <w:uiPriority w:val="39"/>
    <w:rsid w:val="002041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Balloon Text"/>
    <w:basedOn w:val="a"/>
    <w:link w:val="a4"/>
    <w:semiHidden/>
    <w:unhideWhenUsed/>
    <w:rsid w:val="00921CE8"/>
    <w:pPr>
      <w:spacing w:after="0" w:line="240" w:lineRule="auto"/>
    </w:pPr>
    <w:rPr>
      <w:rFonts w:ascii="Tahoma" w:hAnsi="Tahoma" w:cs="Tahoma"/>
      <w:sz w:val="16"/>
      <w:szCs w:val="16"/>
    </w:rPr>
  </w:style>
  <w:style w:type="character" w:customStyle="1" w:styleId="a4">
    <w:name w:val="Текст выноски Знак"/>
    <w:basedOn w:val="a0"/>
    <w:link w:val="a3"/>
    <w:rsid w:val="00921CE8"/>
    <w:rPr>
      <w:rFonts w:ascii="Tahoma" w:hAnsi="Tahoma" w:cs="Tahoma"/>
      <w:sz w:val="16"/>
      <w:szCs w:val="16"/>
    </w:rPr>
  </w:style>
  <w:style w:type="paragraph" w:customStyle="1" w:styleId="moto-textsystem8">
    <w:name w:val="moto-text_system_8"/>
    <w:basedOn w:val="a"/>
    <w:rsid w:val="004C2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to-textnormal">
    <w:name w:val="moto-text_normal"/>
    <w:basedOn w:val="a"/>
    <w:rsid w:val="004C208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979C5"/>
    <w:rPr>
      <w:i/>
      <w:iCs/>
    </w:rPr>
  </w:style>
  <w:style w:type="character" w:customStyle="1" w:styleId="moto-color55">
    <w:name w:val="moto-color5_5"/>
    <w:basedOn w:val="a0"/>
    <w:rsid w:val="002668CD"/>
  </w:style>
  <w:style w:type="character" w:customStyle="1" w:styleId="20">
    <w:name w:val="Заголовок 2 Знак"/>
    <w:basedOn w:val="a0"/>
    <w:link w:val="2"/>
    <w:uiPriority w:val="9"/>
    <w:rsid w:val="008C400F"/>
    <w:rPr>
      <w:rFonts w:ascii="Times New Roman" w:eastAsia="Times New Roman" w:hAnsi="Times New Roman" w:cs="Times New Roman"/>
      <w:b/>
      <w:bCs/>
      <w:sz w:val="36"/>
      <w:szCs w:val="36"/>
    </w:rPr>
  </w:style>
  <w:style w:type="character" w:styleId="a6">
    <w:name w:val="Hyperlink"/>
    <w:basedOn w:val="a0"/>
    <w:uiPriority w:val="99"/>
    <w:unhideWhenUsed/>
    <w:rsid w:val="008C400F"/>
    <w:rPr>
      <w:color w:val="0000FF"/>
      <w:u w:val="single"/>
    </w:rPr>
  </w:style>
  <w:style w:type="paragraph" w:styleId="a7">
    <w:name w:val="Normal (Web)"/>
    <w:basedOn w:val="a"/>
    <w:uiPriority w:val="99"/>
    <w:unhideWhenUsed/>
    <w:rsid w:val="001527D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93815"/>
    <w:rPr>
      <w:b/>
      <w:bCs/>
    </w:rPr>
  </w:style>
  <w:style w:type="character" w:customStyle="1" w:styleId="gloss">
    <w:name w:val="gloss"/>
    <w:basedOn w:val="a0"/>
    <w:rsid w:val="002120FB"/>
  </w:style>
  <w:style w:type="character" w:customStyle="1" w:styleId="nobr">
    <w:name w:val="nobr"/>
    <w:basedOn w:val="a0"/>
    <w:rsid w:val="002120FB"/>
  </w:style>
  <w:style w:type="character" w:customStyle="1" w:styleId="a9">
    <w:name w:val="Основной текст_"/>
    <w:basedOn w:val="a0"/>
    <w:link w:val="11"/>
    <w:rsid w:val="007A38A2"/>
    <w:rPr>
      <w:rFonts w:ascii="Times New Roman" w:eastAsia="Times New Roman" w:hAnsi="Times New Roman"/>
      <w:spacing w:val="2"/>
      <w:sz w:val="21"/>
      <w:szCs w:val="21"/>
      <w:shd w:val="clear" w:color="auto" w:fill="FFFFFF"/>
    </w:rPr>
  </w:style>
  <w:style w:type="paragraph" w:customStyle="1" w:styleId="11">
    <w:name w:val="Основной текст1"/>
    <w:basedOn w:val="a"/>
    <w:link w:val="a9"/>
    <w:rsid w:val="007A38A2"/>
    <w:pPr>
      <w:widowControl w:val="0"/>
      <w:shd w:val="clear" w:color="auto" w:fill="FFFFFF"/>
      <w:spacing w:after="0" w:line="274" w:lineRule="exact"/>
    </w:pPr>
    <w:rPr>
      <w:rFonts w:ascii="Times New Roman" w:eastAsia="Times New Roman" w:hAnsi="Times New Roman"/>
      <w:spacing w:val="2"/>
      <w:sz w:val="21"/>
      <w:szCs w:val="21"/>
    </w:rPr>
  </w:style>
  <w:style w:type="character" w:customStyle="1" w:styleId="0pt">
    <w:name w:val="Основной текст + Не полужирный;Интервал 0 pt"/>
    <w:basedOn w:val="a9"/>
    <w:rsid w:val="007A38A2"/>
    <w:rPr>
      <w:rFonts w:ascii="Times New Roman" w:eastAsia="Times New Roman" w:hAnsi="Times New Roman"/>
      <w:b/>
      <w:bCs/>
      <w:i w:val="0"/>
      <w:iCs w:val="0"/>
      <w:smallCaps w:val="0"/>
      <w:strike w:val="0"/>
      <w:color w:val="000000"/>
      <w:spacing w:val="5"/>
      <w:w w:val="100"/>
      <w:position w:val="0"/>
      <w:sz w:val="16"/>
      <w:szCs w:val="16"/>
      <w:u w:val="none"/>
      <w:shd w:val="clear" w:color="auto" w:fill="FFFFFF"/>
      <w:lang w:val="ru-RU" w:eastAsia="ru-RU" w:bidi="ru-RU"/>
    </w:rPr>
  </w:style>
  <w:style w:type="paragraph" w:customStyle="1" w:styleId="aa">
    <w:name w:val="!Осн_заг"/>
    <w:basedOn w:val="a"/>
    <w:qFormat/>
    <w:rsid w:val="00DA51C0"/>
    <w:pPr>
      <w:widowControl w:val="0"/>
      <w:spacing w:after="0"/>
      <w:jc w:val="both"/>
    </w:pPr>
    <w:rPr>
      <w:rFonts w:ascii="Times New Roman" w:eastAsia="Arial" w:hAnsi="Times New Roman" w:cs="Times New Roman"/>
      <w:b/>
      <w:color w:val="000000"/>
      <w:sz w:val="20"/>
      <w:szCs w:val="20"/>
    </w:rPr>
  </w:style>
  <w:style w:type="paragraph" w:customStyle="1" w:styleId="ab">
    <w:name w:val="!Осн"/>
    <w:basedOn w:val="a"/>
    <w:qFormat/>
    <w:rsid w:val="00DA51C0"/>
    <w:pPr>
      <w:widowControl w:val="0"/>
      <w:spacing w:after="0"/>
      <w:ind w:firstLine="284"/>
      <w:jc w:val="both"/>
    </w:pPr>
    <w:rPr>
      <w:rFonts w:ascii="Times New Roman" w:eastAsia="Arial" w:hAnsi="Times New Roman" w:cs="Times New Roman"/>
      <w:color w:val="000000"/>
      <w:sz w:val="20"/>
      <w:szCs w:val="20"/>
    </w:rPr>
  </w:style>
  <w:style w:type="paragraph" w:customStyle="1" w:styleId="Standard">
    <w:name w:val="Standard"/>
    <w:rsid w:val="00E468F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0">
    <w:name w:val="Заголовок 1 Знак"/>
    <w:basedOn w:val="a0"/>
    <w:link w:val="1"/>
    <w:uiPriority w:val="9"/>
    <w:rsid w:val="007555C7"/>
    <w:rPr>
      <w:rFonts w:asciiTheme="majorHAnsi" w:eastAsiaTheme="majorEastAsia" w:hAnsiTheme="majorHAnsi" w:cstheme="majorBidi"/>
      <w:color w:val="365F91" w:themeColor="accent1" w:themeShade="BF"/>
      <w:sz w:val="32"/>
      <w:szCs w:val="32"/>
    </w:rPr>
  </w:style>
  <w:style w:type="table" w:customStyle="1" w:styleId="12">
    <w:name w:val="Сетка таблицы1"/>
    <w:basedOn w:val="a1"/>
    <w:uiPriority w:val="39"/>
    <w:rsid w:val="00A47DD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List Paragraph"/>
    <w:basedOn w:val="a"/>
    <w:uiPriority w:val="34"/>
    <w:qFormat/>
    <w:rsid w:val="00A47DD9"/>
    <w:pPr>
      <w:ind w:left="720"/>
      <w:contextualSpacing/>
    </w:pPr>
  </w:style>
  <w:style w:type="character" w:customStyle="1" w:styleId="UnresolvedMention">
    <w:name w:val="Unresolved Mention"/>
    <w:basedOn w:val="a0"/>
    <w:uiPriority w:val="99"/>
    <w:semiHidden/>
    <w:unhideWhenUsed/>
    <w:rsid w:val="007D41E2"/>
    <w:rPr>
      <w:color w:val="605E5C"/>
      <w:shd w:val="clear" w:color="auto" w:fill="E1DFDD"/>
    </w:rPr>
  </w:style>
  <w:style w:type="paragraph" w:customStyle="1" w:styleId="TableParagraph">
    <w:name w:val="Table Paragraph"/>
    <w:basedOn w:val="a"/>
    <w:uiPriority w:val="1"/>
    <w:qFormat/>
    <w:rsid w:val="00386F7C"/>
    <w:pPr>
      <w:widowControl w:val="0"/>
      <w:autoSpaceDE w:val="0"/>
      <w:autoSpaceDN w:val="0"/>
      <w:spacing w:after="0" w:line="240" w:lineRule="auto"/>
      <w:ind w:left="111"/>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52849727">
      <w:bodyDiv w:val="1"/>
      <w:marLeft w:val="0"/>
      <w:marRight w:val="0"/>
      <w:marTop w:val="0"/>
      <w:marBottom w:val="0"/>
      <w:divBdr>
        <w:top w:val="none" w:sz="0" w:space="0" w:color="auto"/>
        <w:left w:val="none" w:sz="0" w:space="0" w:color="auto"/>
        <w:bottom w:val="none" w:sz="0" w:space="0" w:color="auto"/>
        <w:right w:val="none" w:sz="0" w:space="0" w:color="auto"/>
      </w:divBdr>
    </w:div>
    <w:div w:id="190461501">
      <w:bodyDiv w:val="1"/>
      <w:marLeft w:val="0"/>
      <w:marRight w:val="0"/>
      <w:marTop w:val="0"/>
      <w:marBottom w:val="0"/>
      <w:divBdr>
        <w:top w:val="none" w:sz="0" w:space="0" w:color="auto"/>
        <w:left w:val="none" w:sz="0" w:space="0" w:color="auto"/>
        <w:bottom w:val="none" w:sz="0" w:space="0" w:color="auto"/>
        <w:right w:val="none" w:sz="0" w:space="0" w:color="auto"/>
      </w:divBdr>
    </w:div>
    <w:div w:id="327170332">
      <w:bodyDiv w:val="1"/>
      <w:marLeft w:val="0"/>
      <w:marRight w:val="0"/>
      <w:marTop w:val="0"/>
      <w:marBottom w:val="0"/>
      <w:divBdr>
        <w:top w:val="none" w:sz="0" w:space="0" w:color="auto"/>
        <w:left w:val="none" w:sz="0" w:space="0" w:color="auto"/>
        <w:bottom w:val="none" w:sz="0" w:space="0" w:color="auto"/>
        <w:right w:val="none" w:sz="0" w:space="0" w:color="auto"/>
      </w:divBdr>
      <w:divsChild>
        <w:div w:id="1972205877">
          <w:marLeft w:val="0"/>
          <w:marRight w:val="0"/>
          <w:marTop w:val="0"/>
          <w:marBottom w:val="0"/>
          <w:divBdr>
            <w:top w:val="none" w:sz="0" w:space="0" w:color="auto"/>
            <w:left w:val="none" w:sz="0" w:space="0" w:color="auto"/>
            <w:bottom w:val="none" w:sz="0" w:space="0" w:color="auto"/>
            <w:right w:val="none" w:sz="0" w:space="0" w:color="auto"/>
          </w:divBdr>
        </w:div>
      </w:divsChild>
    </w:div>
    <w:div w:id="329800122">
      <w:bodyDiv w:val="1"/>
      <w:marLeft w:val="0"/>
      <w:marRight w:val="0"/>
      <w:marTop w:val="0"/>
      <w:marBottom w:val="0"/>
      <w:divBdr>
        <w:top w:val="none" w:sz="0" w:space="0" w:color="auto"/>
        <w:left w:val="none" w:sz="0" w:space="0" w:color="auto"/>
        <w:bottom w:val="none" w:sz="0" w:space="0" w:color="auto"/>
        <w:right w:val="none" w:sz="0" w:space="0" w:color="auto"/>
      </w:divBdr>
    </w:div>
    <w:div w:id="371466127">
      <w:bodyDiv w:val="1"/>
      <w:marLeft w:val="0"/>
      <w:marRight w:val="0"/>
      <w:marTop w:val="0"/>
      <w:marBottom w:val="0"/>
      <w:divBdr>
        <w:top w:val="none" w:sz="0" w:space="0" w:color="auto"/>
        <w:left w:val="none" w:sz="0" w:space="0" w:color="auto"/>
        <w:bottom w:val="none" w:sz="0" w:space="0" w:color="auto"/>
        <w:right w:val="none" w:sz="0" w:space="0" w:color="auto"/>
      </w:divBdr>
      <w:divsChild>
        <w:div w:id="345988727">
          <w:marLeft w:val="0"/>
          <w:marRight w:val="0"/>
          <w:marTop w:val="0"/>
          <w:marBottom w:val="0"/>
          <w:divBdr>
            <w:top w:val="none" w:sz="0" w:space="0" w:color="auto"/>
            <w:left w:val="none" w:sz="0" w:space="0" w:color="auto"/>
            <w:bottom w:val="none" w:sz="0" w:space="0" w:color="auto"/>
            <w:right w:val="none" w:sz="0" w:space="0" w:color="auto"/>
          </w:divBdr>
          <w:divsChild>
            <w:div w:id="5207732">
              <w:marLeft w:val="0"/>
              <w:marRight w:val="0"/>
              <w:marTop w:val="0"/>
              <w:marBottom w:val="0"/>
              <w:divBdr>
                <w:top w:val="none" w:sz="0" w:space="0" w:color="auto"/>
                <w:left w:val="none" w:sz="0" w:space="0" w:color="auto"/>
                <w:bottom w:val="none" w:sz="0" w:space="0" w:color="auto"/>
                <w:right w:val="none" w:sz="0" w:space="0" w:color="auto"/>
              </w:divBdr>
              <w:divsChild>
                <w:div w:id="5844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09347">
      <w:bodyDiv w:val="1"/>
      <w:marLeft w:val="0"/>
      <w:marRight w:val="0"/>
      <w:marTop w:val="0"/>
      <w:marBottom w:val="0"/>
      <w:divBdr>
        <w:top w:val="none" w:sz="0" w:space="0" w:color="auto"/>
        <w:left w:val="none" w:sz="0" w:space="0" w:color="auto"/>
        <w:bottom w:val="none" w:sz="0" w:space="0" w:color="auto"/>
        <w:right w:val="none" w:sz="0" w:space="0" w:color="auto"/>
      </w:divBdr>
    </w:div>
    <w:div w:id="554708304">
      <w:bodyDiv w:val="1"/>
      <w:marLeft w:val="0"/>
      <w:marRight w:val="0"/>
      <w:marTop w:val="0"/>
      <w:marBottom w:val="0"/>
      <w:divBdr>
        <w:top w:val="none" w:sz="0" w:space="0" w:color="auto"/>
        <w:left w:val="none" w:sz="0" w:space="0" w:color="auto"/>
        <w:bottom w:val="none" w:sz="0" w:space="0" w:color="auto"/>
        <w:right w:val="none" w:sz="0" w:space="0" w:color="auto"/>
      </w:divBdr>
    </w:div>
    <w:div w:id="599146075">
      <w:bodyDiv w:val="1"/>
      <w:marLeft w:val="0"/>
      <w:marRight w:val="0"/>
      <w:marTop w:val="0"/>
      <w:marBottom w:val="0"/>
      <w:divBdr>
        <w:top w:val="none" w:sz="0" w:space="0" w:color="auto"/>
        <w:left w:val="none" w:sz="0" w:space="0" w:color="auto"/>
        <w:bottom w:val="none" w:sz="0" w:space="0" w:color="auto"/>
        <w:right w:val="none" w:sz="0" w:space="0" w:color="auto"/>
      </w:divBdr>
    </w:div>
    <w:div w:id="632752801">
      <w:bodyDiv w:val="1"/>
      <w:marLeft w:val="0"/>
      <w:marRight w:val="0"/>
      <w:marTop w:val="0"/>
      <w:marBottom w:val="0"/>
      <w:divBdr>
        <w:top w:val="none" w:sz="0" w:space="0" w:color="auto"/>
        <w:left w:val="none" w:sz="0" w:space="0" w:color="auto"/>
        <w:bottom w:val="none" w:sz="0" w:space="0" w:color="auto"/>
        <w:right w:val="none" w:sz="0" w:space="0" w:color="auto"/>
      </w:divBdr>
      <w:divsChild>
        <w:div w:id="233443003">
          <w:marLeft w:val="0"/>
          <w:marRight w:val="0"/>
          <w:marTop w:val="0"/>
          <w:marBottom w:val="0"/>
          <w:divBdr>
            <w:top w:val="none" w:sz="0" w:space="0" w:color="auto"/>
            <w:left w:val="none" w:sz="0" w:space="0" w:color="auto"/>
            <w:bottom w:val="none" w:sz="0" w:space="0" w:color="auto"/>
            <w:right w:val="none" w:sz="0" w:space="0" w:color="auto"/>
          </w:divBdr>
        </w:div>
      </w:divsChild>
    </w:div>
    <w:div w:id="721758399">
      <w:bodyDiv w:val="1"/>
      <w:marLeft w:val="0"/>
      <w:marRight w:val="0"/>
      <w:marTop w:val="0"/>
      <w:marBottom w:val="0"/>
      <w:divBdr>
        <w:top w:val="none" w:sz="0" w:space="0" w:color="auto"/>
        <w:left w:val="none" w:sz="0" w:space="0" w:color="auto"/>
        <w:bottom w:val="none" w:sz="0" w:space="0" w:color="auto"/>
        <w:right w:val="none" w:sz="0" w:space="0" w:color="auto"/>
      </w:divBdr>
    </w:div>
    <w:div w:id="786697907">
      <w:bodyDiv w:val="1"/>
      <w:marLeft w:val="0"/>
      <w:marRight w:val="0"/>
      <w:marTop w:val="0"/>
      <w:marBottom w:val="0"/>
      <w:divBdr>
        <w:top w:val="none" w:sz="0" w:space="0" w:color="auto"/>
        <w:left w:val="none" w:sz="0" w:space="0" w:color="auto"/>
        <w:bottom w:val="none" w:sz="0" w:space="0" w:color="auto"/>
        <w:right w:val="none" w:sz="0" w:space="0" w:color="auto"/>
      </w:divBdr>
    </w:div>
    <w:div w:id="786967842">
      <w:bodyDiv w:val="1"/>
      <w:marLeft w:val="0"/>
      <w:marRight w:val="0"/>
      <w:marTop w:val="0"/>
      <w:marBottom w:val="0"/>
      <w:divBdr>
        <w:top w:val="none" w:sz="0" w:space="0" w:color="auto"/>
        <w:left w:val="none" w:sz="0" w:space="0" w:color="auto"/>
        <w:bottom w:val="none" w:sz="0" w:space="0" w:color="auto"/>
        <w:right w:val="none" w:sz="0" w:space="0" w:color="auto"/>
      </w:divBdr>
      <w:divsChild>
        <w:div w:id="874080394">
          <w:marLeft w:val="0"/>
          <w:marRight w:val="0"/>
          <w:marTop w:val="0"/>
          <w:marBottom w:val="0"/>
          <w:divBdr>
            <w:top w:val="none" w:sz="0" w:space="0" w:color="auto"/>
            <w:left w:val="none" w:sz="0" w:space="0" w:color="auto"/>
            <w:bottom w:val="none" w:sz="0" w:space="0" w:color="auto"/>
            <w:right w:val="none" w:sz="0" w:space="0" w:color="auto"/>
          </w:divBdr>
        </w:div>
      </w:divsChild>
    </w:div>
    <w:div w:id="914626107">
      <w:bodyDiv w:val="1"/>
      <w:marLeft w:val="0"/>
      <w:marRight w:val="0"/>
      <w:marTop w:val="0"/>
      <w:marBottom w:val="0"/>
      <w:divBdr>
        <w:top w:val="none" w:sz="0" w:space="0" w:color="auto"/>
        <w:left w:val="none" w:sz="0" w:space="0" w:color="auto"/>
        <w:bottom w:val="none" w:sz="0" w:space="0" w:color="auto"/>
        <w:right w:val="none" w:sz="0" w:space="0" w:color="auto"/>
      </w:divBdr>
    </w:div>
    <w:div w:id="982810432">
      <w:bodyDiv w:val="1"/>
      <w:marLeft w:val="0"/>
      <w:marRight w:val="0"/>
      <w:marTop w:val="0"/>
      <w:marBottom w:val="0"/>
      <w:divBdr>
        <w:top w:val="none" w:sz="0" w:space="0" w:color="auto"/>
        <w:left w:val="none" w:sz="0" w:space="0" w:color="auto"/>
        <w:bottom w:val="none" w:sz="0" w:space="0" w:color="auto"/>
        <w:right w:val="none" w:sz="0" w:space="0" w:color="auto"/>
      </w:divBdr>
    </w:div>
    <w:div w:id="1075011115">
      <w:bodyDiv w:val="1"/>
      <w:marLeft w:val="0"/>
      <w:marRight w:val="0"/>
      <w:marTop w:val="0"/>
      <w:marBottom w:val="0"/>
      <w:divBdr>
        <w:top w:val="none" w:sz="0" w:space="0" w:color="auto"/>
        <w:left w:val="none" w:sz="0" w:space="0" w:color="auto"/>
        <w:bottom w:val="none" w:sz="0" w:space="0" w:color="auto"/>
        <w:right w:val="none" w:sz="0" w:space="0" w:color="auto"/>
      </w:divBdr>
    </w:div>
    <w:div w:id="1076853512">
      <w:bodyDiv w:val="1"/>
      <w:marLeft w:val="0"/>
      <w:marRight w:val="0"/>
      <w:marTop w:val="0"/>
      <w:marBottom w:val="0"/>
      <w:divBdr>
        <w:top w:val="none" w:sz="0" w:space="0" w:color="auto"/>
        <w:left w:val="none" w:sz="0" w:space="0" w:color="auto"/>
        <w:bottom w:val="none" w:sz="0" w:space="0" w:color="auto"/>
        <w:right w:val="none" w:sz="0" w:space="0" w:color="auto"/>
      </w:divBdr>
    </w:div>
    <w:div w:id="1143621065">
      <w:bodyDiv w:val="1"/>
      <w:marLeft w:val="0"/>
      <w:marRight w:val="0"/>
      <w:marTop w:val="0"/>
      <w:marBottom w:val="0"/>
      <w:divBdr>
        <w:top w:val="none" w:sz="0" w:space="0" w:color="auto"/>
        <w:left w:val="none" w:sz="0" w:space="0" w:color="auto"/>
        <w:bottom w:val="none" w:sz="0" w:space="0" w:color="auto"/>
        <w:right w:val="none" w:sz="0" w:space="0" w:color="auto"/>
      </w:divBdr>
    </w:div>
    <w:div w:id="1218081429">
      <w:bodyDiv w:val="1"/>
      <w:marLeft w:val="0"/>
      <w:marRight w:val="0"/>
      <w:marTop w:val="0"/>
      <w:marBottom w:val="0"/>
      <w:divBdr>
        <w:top w:val="none" w:sz="0" w:space="0" w:color="auto"/>
        <w:left w:val="none" w:sz="0" w:space="0" w:color="auto"/>
        <w:bottom w:val="none" w:sz="0" w:space="0" w:color="auto"/>
        <w:right w:val="none" w:sz="0" w:space="0" w:color="auto"/>
      </w:divBdr>
      <w:divsChild>
        <w:div w:id="1440295827">
          <w:marLeft w:val="0"/>
          <w:marRight w:val="0"/>
          <w:marTop w:val="0"/>
          <w:marBottom w:val="0"/>
          <w:divBdr>
            <w:top w:val="none" w:sz="0" w:space="0" w:color="auto"/>
            <w:left w:val="none" w:sz="0" w:space="0" w:color="auto"/>
            <w:bottom w:val="none" w:sz="0" w:space="0" w:color="auto"/>
            <w:right w:val="none" w:sz="0" w:space="0" w:color="auto"/>
          </w:divBdr>
          <w:divsChild>
            <w:div w:id="616374623">
              <w:marLeft w:val="0"/>
              <w:marRight w:val="0"/>
              <w:marTop w:val="0"/>
              <w:marBottom w:val="0"/>
              <w:divBdr>
                <w:top w:val="none" w:sz="0" w:space="0" w:color="auto"/>
                <w:left w:val="none" w:sz="0" w:space="0" w:color="auto"/>
                <w:bottom w:val="none" w:sz="0" w:space="0" w:color="auto"/>
                <w:right w:val="none" w:sz="0" w:space="0" w:color="auto"/>
              </w:divBdr>
              <w:divsChild>
                <w:div w:id="863253178">
                  <w:marLeft w:val="0"/>
                  <w:marRight w:val="0"/>
                  <w:marTop w:val="0"/>
                  <w:marBottom w:val="0"/>
                  <w:divBdr>
                    <w:top w:val="none" w:sz="0" w:space="0" w:color="auto"/>
                    <w:left w:val="none" w:sz="0" w:space="0" w:color="auto"/>
                    <w:bottom w:val="none" w:sz="0" w:space="0" w:color="auto"/>
                    <w:right w:val="none" w:sz="0" w:space="0" w:color="auto"/>
                  </w:divBdr>
                  <w:divsChild>
                    <w:div w:id="43917959">
                      <w:marLeft w:val="0"/>
                      <w:marRight w:val="0"/>
                      <w:marTop w:val="0"/>
                      <w:marBottom w:val="0"/>
                      <w:divBdr>
                        <w:top w:val="none" w:sz="0" w:space="0" w:color="auto"/>
                        <w:left w:val="none" w:sz="0" w:space="0" w:color="auto"/>
                        <w:bottom w:val="none" w:sz="0" w:space="0" w:color="auto"/>
                        <w:right w:val="none" w:sz="0" w:space="0" w:color="auto"/>
                      </w:divBdr>
                      <w:divsChild>
                        <w:div w:id="18223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142619">
          <w:marLeft w:val="0"/>
          <w:marRight w:val="0"/>
          <w:marTop w:val="0"/>
          <w:marBottom w:val="0"/>
          <w:divBdr>
            <w:top w:val="none" w:sz="0" w:space="0" w:color="auto"/>
            <w:left w:val="none" w:sz="0" w:space="0" w:color="auto"/>
            <w:bottom w:val="none" w:sz="0" w:space="0" w:color="auto"/>
            <w:right w:val="none" w:sz="0" w:space="0" w:color="auto"/>
          </w:divBdr>
          <w:divsChild>
            <w:div w:id="1236208900">
              <w:marLeft w:val="0"/>
              <w:marRight w:val="0"/>
              <w:marTop w:val="0"/>
              <w:marBottom w:val="0"/>
              <w:divBdr>
                <w:top w:val="none" w:sz="0" w:space="0" w:color="auto"/>
                <w:left w:val="none" w:sz="0" w:space="0" w:color="auto"/>
                <w:bottom w:val="none" w:sz="0" w:space="0" w:color="auto"/>
                <w:right w:val="none" w:sz="0" w:space="0" w:color="auto"/>
              </w:divBdr>
            </w:div>
            <w:div w:id="220558435">
              <w:marLeft w:val="0"/>
              <w:marRight w:val="0"/>
              <w:marTop w:val="0"/>
              <w:marBottom w:val="0"/>
              <w:divBdr>
                <w:top w:val="none" w:sz="0" w:space="0" w:color="auto"/>
                <w:left w:val="none" w:sz="0" w:space="0" w:color="auto"/>
                <w:bottom w:val="none" w:sz="0" w:space="0" w:color="auto"/>
                <w:right w:val="none" w:sz="0" w:space="0" w:color="auto"/>
              </w:divBdr>
              <w:divsChild>
                <w:div w:id="16785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98797">
      <w:bodyDiv w:val="1"/>
      <w:marLeft w:val="0"/>
      <w:marRight w:val="0"/>
      <w:marTop w:val="0"/>
      <w:marBottom w:val="0"/>
      <w:divBdr>
        <w:top w:val="none" w:sz="0" w:space="0" w:color="auto"/>
        <w:left w:val="none" w:sz="0" w:space="0" w:color="auto"/>
        <w:bottom w:val="none" w:sz="0" w:space="0" w:color="auto"/>
        <w:right w:val="none" w:sz="0" w:space="0" w:color="auto"/>
      </w:divBdr>
    </w:div>
    <w:div w:id="1268388910">
      <w:bodyDiv w:val="1"/>
      <w:marLeft w:val="0"/>
      <w:marRight w:val="0"/>
      <w:marTop w:val="0"/>
      <w:marBottom w:val="0"/>
      <w:divBdr>
        <w:top w:val="none" w:sz="0" w:space="0" w:color="auto"/>
        <w:left w:val="none" w:sz="0" w:space="0" w:color="auto"/>
        <w:bottom w:val="none" w:sz="0" w:space="0" w:color="auto"/>
        <w:right w:val="none" w:sz="0" w:space="0" w:color="auto"/>
      </w:divBdr>
    </w:div>
    <w:div w:id="1289698232">
      <w:bodyDiv w:val="1"/>
      <w:marLeft w:val="0"/>
      <w:marRight w:val="0"/>
      <w:marTop w:val="0"/>
      <w:marBottom w:val="0"/>
      <w:divBdr>
        <w:top w:val="none" w:sz="0" w:space="0" w:color="auto"/>
        <w:left w:val="none" w:sz="0" w:space="0" w:color="auto"/>
        <w:bottom w:val="none" w:sz="0" w:space="0" w:color="auto"/>
        <w:right w:val="none" w:sz="0" w:space="0" w:color="auto"/>
      </w:divBdr>
      <w:divsChild>
        <w:div w:id="2043553807">
          <w:marLeft w:val="0"/>
          <w:marRight w:val="0"/>
          <w:marTop w:val="0"/>
          <w:marBottom w:val="0"/>
          <w:divBdr>
            <w:top w:val="none" w:sz="0" w:space="0" w:color="auto"/>
            <w:left w:val="none" w:sz="0" w:space="0" w:color="auto"/>
            <w:bottom w:val="none" w:sz="0" w:space="0" w:color="auto"/>
            <w:right w:val="none" w:sz="0" w:space="0" w:color="auto"/>
          </w:divBdr>
          <w:divsChild>
            <w:div w:id="139927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5504">
      <w:bodyDiv w:val="1"/>
      <w:marLeft w:val="0"/>
      <w:marRight w:val="0"/>
      <w:marTop w:val="0"/>
      <w:marBottom w:val="0"/>
      <w:divBdr>
        <w:top w:val="none" w:sz="0" w:space="0" w:color="auto"/>
        <w:left w:val="none" w:sz="0" w:space="0" w:color="auto"/>
        <w:bottom w:val="none" w:sz="0" w:space="0" w:color="auto"/>
        <w:right w:val="none" w:sz="0" w:space="0" w:color="auto"/>
      </w:divBdr>
    </w:div>
    <w:div w:id="1443305971">
      <w:bodyDiv w:val="1"/>
      <w:marLeft w:val="0"/>
      <w:marRight w:val="0"/>
      <w:marTop w:val="0"/>
      <w:marBottom w:val="0"/>
      <w:divBdr>
        <w:top w:val="none" w:sz="0" w:space="0" w:color="auto"/>
        <w:left w:val="none" w:sz="0" w:space="0" w:color="auto"/>
        <w:bottom w:val="none" w:sz="0" w:space="0" w:color="auto"/>
        <w:right w:val="none" w:sz="0" w:space="0" w:color="auto"/>
      </w:divBdr>
    </w:div>
    <w:div w:id="147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93748919">
          <w:marLeft w:val="0"/>
          <w:marRight w:val="0"/>
          <w:marTop w:val="0"/>
          <w:marBottom w:val="0"/>
          <w:divBdr>
            <w:top w:val="none" w:sz="0" w:space="0" w:color="auto"/>
            <w:left w:val="none" w:sz="0" w:space="0" w:color="auto"/>
            <w:bottom w:val="none" w:sz="0" w:space="0" w:color="auto"/>
            <w:right w:val="none" w:sz="0" w:space="0" w:color="auto"/>
          </w:divBdr>
        </w:div>
      </w:divsChild>
    </w:div>
    <w:div w:id="1508249261">
      <w:bodyDiv w:val="1"/>
      <w:marLeft w:val="0"/>
      <w:marRight w:val="0"/>
      <w:marTop w:val="0"/>
      <w:marBottom w:val="0"/>
      <w:divBdr>
        <w:top w:val="none" w:sz="0" w:space="0" w:color="auto"/>
        <w:left w:val="none" w:sz="0" w:space="0" w:color="auto"/>
        <w:bottom w:val="none" w:sz="0" w:space="0" w:color="auto"/>
        <w:right w:val="none" w:sz="0" w:space="0" w:color="auto"/>
      </w:divBdr>
      <w:divsChild>
        <w:div w:id="156192449">
          <w:marLeft w:val="0"/>
          <w:marRight w:val="0"/>
          <w:marTop w:val="0"/>
          <w:marBottom w:val="0"/>
          <w:divBdr>
            <w:top w:val="none" w:sz="0" w:space="0" w:color="auto"/>
            <w:left w:val="none" w:sz="0" w:space="0" w:color="auto"/>
            <w:bottom w:val="none" w:sz="0" w:space="0" w:color="auto"/>
            <w:right w:val="none" w:sz="0" w:space="0" w:color="auto"/>
          </w:divBdr>
        </w:div>
      </w:divsChild>
    </w:div>
    <w:div w:id="1542664919">
      <w:bodyDiv w:val="1"/>
      <w:marLeft w:val="0"/>
      <w:marRight w:val="0"/>
      <w:marTop w:val="0"/>
      <w:marBottom w:val="0"/>
      <w:divBdr>
        <w:top w:val="none" w:sz="0" w:space="0" w:color="auto"/>
        <w:left w:val="none" w:sz="0" w:space="0" w:color="auto"/>
        <w:bottom w:val="none" w:sz="0" w:space="0" w:color="auto"/>
        <w:right w:val="none" w:sz="0" w:space="0" w:color="auto"/>
      </w:divBdr>
    </w:div>
    <w:div w:id="1621376966">
      <w:bodyDiv w:val="1"/>
      <w:marLeft w:val="0"/>
      <w:marRight w:val="0"/>
      <w:marTop w:val="0"/>
      <w:marBottom w:val="0"/>
      <w:divBdr>
        <w:top w:val="none" w:sz="0" w:space="0" w:color="auto"/>
        <w:left w:val="none" w:sz="0" w:space="0" w:color="auto"/>
        <w:bottom w:val="none" w:sz="0" w:space="0" w:color="auto"/>
        <w:right w:val="none" w:sz="0" w:space="0" w:color="auto"/>
      </w:divBdr>
    </w:div>
    <w:div w:id="1635721070">
      <w:bodyDiv w:val="1"/>
      <w:marLeft w:val="0"/>
      <w:marRight w:val="0"/>
      <w:marTop w:val="0"/>
      <w:marBottom w:val="0"/>
      <w:divBdr>
        <w:top w:val="none" w:sz="0" w:space="0" w:color="auto"/>
        <w:left w:val="none" w:sz="0" w:space="0" w:color="auto"/>
        <w:bottom w:val="none" w:sz="0" w:space="0" w:color="auto"/>
        <w:right w:val="none" w:sz="0" w:space="0" w:color="auto"/>
      </w:divBdr>
    </w:div>
    <w:div w:id="1683438131">
      <w:bodyDiv w:val="1"/>
      <w:marLeft w:val="0"/>
      <w:marRight w:val="0"/>
      <w:marTop w:val="0"/>
      <w:marBottom w:val="0"/>
      <w:divBdr>
        <w:top w:val="none" w:sz="0" w:space="0" w:color="auto"/>
        <w:left w:val="none" w:sz="0" w:space="0" w:color="auto"/>
        <w:bottom w:val="none" w:sz="0" w:space="0" w:color="auto"/>
        <w:right w:val="none" w:sz="0" w:space="0" w:color="auto"/>
      </w:divBdr>
      <w:divsChild>
        <w:div w:id="1515077098">
          <w:marLeft w:val="0"/>
          <w:marRight w:val="0"/>
          <w:marTop w:val="0"/>
          <w:marBottom w:val="0"/>
          <w:divBdr>
            <w:top w:val="none" w:sz="0" w:space="0" w:color="auto"/>
            <w:left w:val="none" w:sz="0" w:space="0" w:color="auto"/>
            <w:bottom w:val="none" w:sz="0" w:space="0" w:color="auto"/>
            <w:right w:val="none" w:sz="0" w:space="0" w:color="auto"/>
          </w:divBdr>
        </w:div>
      </w:divsChild>
    </w:div>
    <w:div w:id="1697803198">
      <w:bodyDiv w:val="1"/>
      <w:marLeft w:val="0"/>
      <w:marRight w:val="0"/>
      <w:marTop w:val="0"/>
      <w:marBottom w:val="0"/>
      <w:divBdr>
        <w:top w:val="none" w:sz="0" w:space="0" w:color="auto"/>
        <w:left w:val="none" w:sz="0" w:space="0" w:color="auto"/>
        <w:bottom w:val="none" w:sz="0" w:space="0" w:color="auto"/>
        <w:right w:val="none" w:sz="0" w:space="0" w:color="auto"/>
      </w:divBdr>
    </w:div>
    <w:div w:id="1704477651">
      <w:bodyDiv w:val="1"/>
      <w:marLeft w:val="0"/>
      <w:marRight w:val="0"/>
      <w:marTop w:val="0"/>
      <w:marBottom w:val="0"/>
      <w:divBdr>
        <w:top w:val="none" w:sz="0" w:space="0" w:color="auto"/>
        <w:left w:val="none" w:sz="0" w:space="0" w:color="auto"/>
        <w:bottom w:val="none" w:sz="0" w:space="0" w:color="auto"/>
        <w:right w:val="none" w:sz="0" w:space="0" w:color="auto"/>
      </w:divBdr>
      <w:divsChild>
        <w:div w:id="2126465709">
          <w:marLeft w:val="0"/>
          <w:marRight w:val="0"/>
          <w:marTop w:val="0"/>
          <w:marBottom w:val="0"/>
          <w:divBdr>
            <w:top w:val="none" w:sz="0" w:space="0" w:color="auto"/>
            <w:left w:val="none" w:sz="0" w:space="0" w:color="auto"/>
            <w:bottom w:val="none" w:sz="0" w:space="0" w:color="auto"/>
            <w:right w:val="none" w:sz="0" w:space="0" w:color="auto"/>
          </w:divBdr>
        </w:div>
      </w:divsChild>
    </w:div>
    <w:div w:id="1789934604">
      <w:bodyDiv w:val="1"/>
      <w:marLeft w:val="0"/>
      <w:marRight w:val="0"/>
      <w:marTop w:val="0"/>
      <w:marBottom w:val="0"/>
      <w:divBdr>
        <w:top w:val="none" w:sz="0" w:space="0" w:color="auto"/>
        <w:left w:val="none" w:sz="0" w:space="0" w:color="auto"/>
        <w:bottom w:val="none" w:sz="0" w:space="0" w:color="auto"/>
        <w:right w:val="none" w:sz="0" w:space="0" w:color="auto"/>
      </w:divBdr>
    </w:div>
    <w:div w:id="1810053079">
      <w:bodyDiv w:val="1"/>
      <w:marLeft w:val="0"/>
      <w:marRight w:val="0"/>
      <w:marTop w:val="0"/>
      <w:marBottom w:val="0"/>
      <w:divBdr>
        <w:top w:val="none" w:sz="0" w:space="0" w:color="auto"/>
        <w:left w:val="none" w:sz="0" w:space="0" w:color="auto"/>
        <w:bottom w:val="none" w:sz="0" w:space="0" w:color="auto"/>
        <w:right w:val="none" w:sz="0" w:space="0" w:color="auto"/>
      </w:divBdr>
    </w:div>
    <w:div w:id="1874732597">
      <w:bodyDiv w:val="1"/>
      <w:marLeft w:val="0"/>
      <w:marRight w:val="0"/>
      <w:marTop w:val="0"/>
      <w:marBottom w:val="0"/>
      <w:divBdr>
        <w:top w:val="none" w:sz="0" w:space="0" w:color="auto"/>
        <w:left w:val="none" w:sz="0" w:space="0" w:color="auto"/>
        <w:bottom w:val="none" w:sz="0" w:space="0" w:color="auto"/>
        <w:right w:val="none" w:sz="0" w:space="0" w:color="auto"/>
      </w:divBdr>
    </w:div>
    <w:div w:id="1918783065">
      <w:bodyDiv w:val="1"/>
      <w:marLeft w:val="0"/>
      <w:marRight w:val="0"/>
      <w:marTop w:val="0"/>
      <w:marBottom w:val="0"/>
      <w:divBdr>
        <w:top w:val="none" w:sz="0" w:space="0" w:color="auto"/>
        <w:left w:val="none" w:sz="0" w:space="0" w:color="auto"/>
        <w:bottom w:val="none" w:sz="0" w:space="0" w:color="auto"/>
        <w:right w:val="none" w:sz="0" w:space="0" w:color="auto"/>
      </w:divBdr>
    </w:div>
    <w:div w:id="2007587838">
      <w:bodyDiv w:val="1"/>
      <w:marLeft w:val="0"/>
      <w:marRight w:val="0"/>
      <w:marTop w:val="0"/>
      <w:marBottom w:val="0"/>
      <w:divBdr>
        <w:top w:val="none" w:sz="0" w:space="0" w:color="auto"/>
        <w:left w:val="none" w:sz="0" w:space="0" w:color="auto"/>
        <w:bottom w:val="none" w:sz="0" w:space="0" w:color="auto"/>
        <w:right w:val="none" w:sz="0" w:space="0" w:color="auto"/>
      </w:divBdr>
      <w:divsChild>
        <w:div w:id="428743802">
          <w:marLeft w:val="0"/>
          <w:marRight w:val="0"/>
          <w:marTop w:val="0"/>
          <w:marBottom w:val="0"/>
          <w:divBdr>
            <w:top w:val="none" w:sz="0" w:space="0" w:color="auto"/>
            <w:left w:val="none" w:sz="0" w:space="0" w:color="auto"/>
            <w:bottom w:val="none" w:sz="0" w:space="0" w:color="auto"/>
            <w:right w:val="none" w:sz="0" w:space="0" w:color="auto"/>
          </w:divBdr>
          <w:divsChild>
            <w:div w:id="3175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8782">
      <w:bodyDiv w:val="1"/>
      <w:marLeft w:val="0"/>
      <w:marRight w:val="0"/>
      <w:marTop w:val="0"/>
      <w:marBottom w:val="0"/>
      <w:divBdr>
        <w:top w:val="none" w:sz="0" w:space="0" w:color="auto"/>
        <w:left w:val="none" w:sz="0" w:space="0" w:color="auto"/>
        <w:bottom w:val="none" w:sz="0" w:space="0" w:color="auto"/>
        <w:right w:val="none" w:sz="0" w:space="0" w:color="auto"/>
      </w:divBdr>
      <w:divsChild>
        <w:div w:id="1060438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DOC-MARKER-UR6st8eWP7gIW6NBUUtUgA</dc:description>
  <cp:lastModifiedBy>Главбух</cp:lastModifiedBy>
  <cp:revision>9</cp:revision>
  <dcterms:created xsi:type="dcterms:W3CDTF">2026-04-17T07:09:00Z</dcterms:created>
  <dcterms:modified xsi:type="dcterms:W3CDTF">2026-05-05T11:31:00Z</dcterms:modified>
</cp:coreProperties>
</file>