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14BF8" w14:textId="77777777" w:rsidR="00507314" w:rsidRPr="00C77CDF" w:rsidRDefault="00383CCA">
      <w:pPr>
        <w:spacing w:after="0" w:line="240" w:lineRule="auto"/>
        <w:contextualSpacing/>
        <w:jc w:val="center"/>
        <w:rPr>
          <w:sz w:val="24"/>
          <w:szCs w:val="24"/>
        </w:rPr>
      </w:pPr>
      <w:bookmarkStart w:id="0" w:name="_GoBack"/>
      <w:bookmarkEnd w:id="0"/>
      <w:r w:rsidRPr="00C77CDF">
        <w:rPr>
          <w:rFonts w:ascii="Times New Roman" w:eastAsiaTheme="minorEastAsia" w:hAnsi="Times New Roman" w:cs="Times New Roman"/>
          <w:b/>
          <w:sz w:val="24"/>
          <w:szCs w:val="24"/>
          <w:lang w:eastAsia="ru-RU"/>
        </w:rPr>
        <w:t>Техническое задание</w:t>
      </w:r>
    </w:p>
    <w:p w14:paraId="653C14B3" w14:textId="1759B1A2" w:rsidR="00507314" w:rsidRDefault="00383CCA">
      <w:pPr>
        <w:spacing w:after="0" w:line="240" w:lineRule="auto"/>
        <w:contextualSpacing/>
        <w:jc w:val="center"/>
        <w:rPr>
          <w:rFonts w:ascii="Times New Roman" w:eastAsiaTheme="minorEastAsia" w:hAnsi="Times New Roman" w:cs="Times New Roman"/>
          <w:b/>
          <w:sz w:val="24"/>
          <w:szCs w:val="24"/>
          <w:lang w:eastAsia="ru-RU"/>
        </w:rPr>
      </w:pPr>
      <w:r w:rsidRPr="00C77CDF">
        <w:rPr>
          <w:rFonts w:ascii="Times New Roman" w:eastAsiaTheme="minorEastAsia" w:hAnsi="Times New Roman" w:cs="Times New Roman"/>
          <w:b/>
          <w:sz w:val="24"/>
          <w:szCs w:val="24"/>
          <w:lang w:eastAsia="ru-RU"/>
        </w:rPr>
        <w:t>на оказание услуг по проведению периодического медосмотр</w:t>
      </w:r>
      <w:r w:rsidR="0042697E">
        <w:rPr>
          <w:rFonts w:ascii="Times New Roman" w:eastAsiaTheme="minorEastAsia" w:hAnsi="Times New Roman" w:cs="Times New Roman"/>
          <w:b/>
          <w:sz w:val="24"/>
          <w:szCs w:val="24"/>
          <w:lang w:eastAsia="ru-RU"/>
        </w:rPr>
        <w:t>а</w:t>
      </w:r>
      <w:r w:rsidRPr="00C77CDF">
        <w:rPr>
          <w:rFonts w:ascii="Times New Roman" w:eastAsiaTheme="minorEastAsia" w:hAnsi="Times New Roman" w:cs="Times New Roman"/>
          <w:b/>
          <w:sz w:val="24"/>
          <w:szCs w:val="24"/>
          <w:lang w:eastAsia="ru-RU"/>
        </w:rPr>
        <w:t xml:space="preserve"> работников </w:t>
      </w:r>
    </w:p>
    <w:p w14:paraId="06307E2F" w14:textId="77777777" w:rsidR="002A2C1D" w:rsidRDefault="002A2C1D" w:rsidP="002A2C1D">
      <w:pPr>
        <w:spacing w:after="0" w:line="240" w:lineRule="auto"/>
        <w:contextualSpacing/>
        <w:jc w:val="center"/>
        <w:rPr>
          <w:rFonts w:ascii="Times New Roman" w:hAnsi="Times New Roman" w:cs="Times New Roman"/>
          <w:b/>
          <w:sz w:val="24"/>
          <w:szCs w:val="24"/>
        </w:rPr>
      </w:pPr>
    </w:p>
    <w:p w14:paraId="103AC024" w14:textId="722EBDB3" w:rsidR="002A2C1D" w:rsidRPr="002A2C1D" w:rsidRDefault="002A2C1D" w:rsidP="002A2C1D">
      <w:pPr>
        <w:spacing w:after="0" w:line="240" w:lineRule="auto"/>
        <w:contextualSpacing/>
        <w:jc w:val="center"/>
        <w:rPr>
          <w:rFonts w:ascii="Times New Roman" w:hAnsi="Times New Roman" w:cs="Times New Roman"/>
          <w:b/>
          <w:sz w:val="24"/>
          <w:szCs w:val="24"/>
        </w:rPr>
      </w:pPr>
      <w:r w:rsidRPr="002A2C1D">
        <w:rPr>
          <w:rFonts w:ascii="Times New Roman" w:hAnsi="Times New Roman" w:cs="Times New Roman"/>
          <w:b/>
          <w:sz w:val="24"/>
          <w:szCs w:val="24"/>
        </w:rPr>
        <w:t>ОКПД2-</w:t>
      </w:r>
      <w:r w:rsidRPr="002A2C1D">
        <w:rPr>
          <w:rFonts w:ascii="Times New Roman" w:hAnsi="Times New Roman" w:cs="Times New Roman"/>
        </w:rPr>
        <w:t xml:space="preserve"> </w:t>
      </w:r>
      <w:r w:rsidRPr="002A2C1D">
        <w:rPr>
          <w:rFonts w:ascii="Times New Roman" w:hAnsi="Times New Roman" w:cs="Times New Roman"/>
          <w:b/>
          <w:sz w:val="24"/>
          <w:szCs w:val="24"/>
        </w:rPr>
        <w:t>86.21.10.120</w:t>
      </w:r>
    </w:p>
    <w:p w14:paraId="670059AF" w14:textId="38E9D781" w:rsidR="002A2C1D" w:rsidRPr="002A2C1D" w:rsidRDefault="002A2C1D" w:rsidP="002A2C1D">
      <w:pPr>
        <w:spacing w:after="0" w:line="240" w:lineRule="auto"/>
        <w:contextualSpacing/>
        <w:jc w:val="center"/>
        <w:rPr>
          <w:rFonts w:ascii="Times New Roman" w:hAnsi="Times New Roman" w:cs="Times New Roman"/>
          <w:b/>
          <w:sz w:val="24"/>
          <w:szCs w:val="24"/>
        </w:rPr>
      </w:pPr>
      <w:r w:rsidRPr="002A2C1D">
        <w:rPr>
          <w:rFonts w:ascii="Times New Roman" w:hAnsi="Times New Roman" w:cs="Times New Roman"/>
          <w:b/>
          <w:sz w:val="24"/>
          <w:szCs w:val="24"/>
        </w:rPr>
        <w:t>Услуги, предоставляемые врачами общей врачебной практики, по проведению диа⁠‌‍​﻿⁠​​‍﻿‍​‍​⁠‌​​⁠⁠‌﻿​​﻿﻿‍﻿‍﻿​⁠⁠​‌⁠⁠‌​‌⁠‍‌​гностических процедур и постановке диагноза</w:t>
      </w:r>
    </w:p>
    <w:p w14:paraId="232B56FD" w14:textId="77777777" w:rsidR="00507314" w:rsidRDefault="00507314">
      <w:pPr>
        <w:spacing w:after="0" w:line="240" w:lineRule="auto"/>
        <w:contextualSpacing/>
        <w:jc w:val="center"/>
        <w:rPr>
          <w:rFonts w:ascii="Times New Roman" w:eastAsiaTheme="minorEastAsia" w:hAnsi="Times New Roman" w:cs="Times New Roman"/>
          <w:sz w:val="20"/>
          <w:szCs w:val="20"/>
          <w:lang w:eastAsia="ru-RU"/>
        </w:rPr>
      </w:pPr>
    </w:p>
    <w:tbl>
      <w:tblPr>
        <w:tblW w:w="10830" w:type="dxa"/>
        <w:tblInd w:w="-534" w:type="dxa"/>
        <w:tblLayout w:type="fixed"/>
        <w:tblCellMar>
          <w:top w:w="55" w:type="dxa"/>
          <w:left w:w="55" w:type="dxa"/>
          <w:bottom w:w="55" w:type="dxa"/>
          <w:right w:w="55" w:type="dxa"/>
        </w:tblCellMar>
        <w:tblLook w:val="04A0" w:firstRow="1" w:lastRow="0" w:firstColumn="1" w:lastColumn="0" w:noHBand="0" w:noVBand="1"/>
      </w:tblPr>
      <w:tblGrid>
        <w:gridCol w:w="510"/>
        <w:gridCol w:w="2484"/>
        <w:gridCol w:w="7836"/>
      </w:tblGrid>
      <w:tr w:rsidR="00507314" w14:paraId="1A3FA24A" w14:textId="77777777" w:rsidTr="002A2C1D">
        <w:trPr>
          <w:trHeight w:val="450"/>
        </w:trPr>
        <w:tc>
          <w:tcPr>
            <w:tcW w:w="510" w:type="dxa"/>
            <w:tcBorders>
              <w:top w:val="single" w:sz="4" w:space="0" w:color="000000"/>
              <w:left w:val="single" w:sz="4" w:space="0" w:color="000000"/>
              <w:bottom w:val="single" w:sz="4" w:space="0" w:color="000000"/>
            </w:tcBorders>
            <w:shd w:val="clear" w:color="auto" w:fill="auto"/>
          </w:tcPr>
          <w:p w14:paraId="50B4F529" w14:textId="4666DECC" w:rsidR="00507314" w:rsidRDefault="002A2C1D" w:rsidP="002A2C1D">
            <w:pPr>
              <w:widowControl w:val="0"/>
              <w:spacing w:after="0" w:line="240" w:lineRule="auto"/>
              <w:jc w:val="center"/>
              <w:rPr>
                <w:rFonts w:ascii="Times New Roman" w:hAnsi="Times New Roman"/>
                <w:sz w:val="20"/>
                <w:szCs w:val="20"/>
              </w:rPr>
            </w:pPr>
            <w:r>
              <w:rPr>
                <w:rFonts w:ascii="Times New Roman" w:hAnsi="Times New Roman"/>
                <w:sz w:val="20"/>
                <w:szCs w:val="20"/>
              </w:rPr>
              <w:t>№</w:t>
            </w:r>
            <w:r w:rsidR="00383CCA">
              <w:rPr>
                <w:rFonts w:ascii="Times New Roman" w:hAnsi="Times New Roman"/>
                <w:sz w:val="20"/>
                <w:szCs w:val="20"/>
              </w:rPr>
              <w:t xml:space="preserve"> п/п</w:t>
            </w:r>
          </w:p>
        </w:tc>
        <w:tc>
          <w:tcPr>
            <w:tcW w:w="2484" w:type="dxa"/>
            <w:tcBorders>
              <w:top w:val="single" w:sz="4" w:space="0" w:color="000000"/>
              <w:left w:val="single" w:sz="4" w:space="0" w:color="000000"/>
              <w:bottom w:val="single" w:sz="4" w:space="0" w:color="000000"/>
            </w:tcBorders>
            <w:shd w:val="clear" w:color="auto" w:fill="auto"/>
          </w:tcPr>
          <w:p w14:paraId="492E0A26" w14:textId="77777777" w:rsidR="00507314" w:rsidRDefault="00383CCA" w:rsidP="002A2C1D">
            <w:pPr>
              <w:widowControl w:val="0"/>
              <w:spacing w:after="0" w:line="240" w:lineRule="auto"/>
              <w:jc w:val="center"/>
              <w:rPr>
                <w:rFonts w:ascii="Times New Roman" w:hAnsi="Times New Roman"/>
                <w:sz w:val="20"/>
                <w:szCs w:val="20"/>
              </w:rPr>
            </w:pPr>
            <w:r>
              <w:rPr>
                <w:rFonts w:ascii="Times New Roman" w:hAnsi="Times New Roman"/>
                <w:sz w:val="20"/>
                <w:szCs w:val="20"/>
              </w:rPr>
              <w:t>Перечень основных данных и требований</w:t>
            </w:r>
          </w:p>
        </w:tc>
        <w:tc>
          <w:tcPr>
            <w:tcW w:w="7836" w:type="dxa"/>
            <w:tcBorders>
              <w:top w:val="single" w:sz="4" w:space="0" w:color="000000"/>
              <w:left w:val="single" w:sz="4" w:space="0" w:color="000000"/>
              <w:bottom w:val="single" w:sz="4" w:space="0" w:color="000000"/>
              <w:right w:val="single" w:sz="4" w:space="0" w:color="000000"/>
            </w:tcBorders>
            <w:shd w:val="clear" w:color="auto" w:fill="auto"/>
          </w:tcPr>
          <w:p w14:paraId="06482EFF" w14:textId="77777777" w:rsidR="00507314" w:rsidRDefault="00383CCA" w:rsidP="002A2C1D">
            <w:pPr>
              <w:widowControl w:val="0"/>
              <w:spacing w:after="0" w:line="240" w:lineRule="auto"/>
              <w:jc w:val="center"/>
              <w:rPr>
                <w:rFonts w:ascii="Times New Roman" w:hAnsi="Times New Roman"/>
                <w:sz w:val="20"/>
                <w:szCs w:val="20"/>
              </w:rPr>
            </w:pPr>
            <w:r>
              <w:rPr>
                <w:rFonts w:ascii="Times New Roman" w:hAnsi="Times New Roman"/>
                <w:sz w:val="20"/>
                <w:szCs w:val="20"/>
              </w:rPr>
              <w:t>Основные данные и требования</w:t>
            </w:r>
          </w:p>
        </w:tc>
      </w:tr>
      <w:tr w:rsidR="00507314" w14:paraId="320A1727" w14:textId="77777777">
        <w:tc>
          <w:tcPr>
            <w:tcW w:w="510" w:type="dxa"/>
            <w:tcBorders>
              <w:left w:val="single" w:sz="4" w:space="0" w:color="000000"/>
              <w:bottom w:val="single" w:sz="4" w:space="0" w:color="000000"/>
            </w:tcBorders>
            <w:shd w:val="clear" w:color="auto" w:fill="auto"/>
          </w:tcPr>
          <w:p w14:paraId="1641A676" w14:textId="77777777" w:rsidR="00507314" w:rsidRDefault="00383CCA" w:rsidP="002A2C1D">
            <w:pPr>
              <w:pStyle w:val="afc"/>
              <w:widowControl w:val="0"/>
              <w:jc w:val="center"/>
              <w:rPr>
                <w:color w:val="000000"/>
              </w:rPr>
            </w:pPr>
            <w:r>
              <w:rPr>
                <w:color w:val="000000"/>
              </w:rPr>
              <w:t>1</w:t>
            </w:r>
          </w:p>
        </w:tc>
        <w:tc>
          <w:tcPr>
            <w:tcW w:w="2484" w:type="dxa"/>
            <w:tcBorders>
              <w:left w:val="single" w:sz="4" w:space="0" w:color="000000"/>
              <w:bottom w:val="single" w:sz="4" w:space="0" w:color="000000"/>
            </w:tcBorders>
            <w:shd w:val="clear" w:color="auto" w:fill="auto"/>
          </w:tcPr>
          <w:p w14:paraId="6F9BAB78" w14:textId="77777777" w:rsidR="00507314" w:rsidRDefault="00383CCA" w:rsidP="002A2C1D">
            <w:pPr>
              <w:pStyle w:val="afc"/>
              <w:widowControl w:val="0"/>
              <w:jc w:val="center"/>
              <w:rPr>
                <w:color w:val="000000"/>
              </w:rPr>
            </w:pPr>
            <w:r>
              <w:rPr>
                <w:color w:val="000000"/>
              </w:rPr>
              <w:t>2</w:t>
            </w:r>
          </w:p>
        </w:tc>
        <w:tc>
          <w:tcPr>
            <w:tcW w:w="7836" w:type="dxa"/>
            <w:tcBorders>
              <w:left w:val="single" w:sz="4" w:space="0" w:color="000000"/>
              <w:bottom w:val="single" w:sz="4" w:space="0" w:color="000000"/>
              <w:right w:val="single" w:sz="4" w:space="0" w:color="000000"/>
            </w:tcBorders>
            <w:shd w:val="clear" w:color="auto" w:fill="auto"/>
          </w:tcPr>
          <w:p w14:paraId="420E1A0C" w14:textId="77777777" w:rsidR="00507314" w:rsidRDefault="00383CCA" w:rsidP="002A2C1D">
            <w:pPr>
              <w:pStyle w:val="afc"/>
              <w:widowControl w:val="0"/>
              <w:jc w:val="center"/>
              <w:rPr>
                <w:color w:val="000000"/>
              </w:rPr>
            </w:pPr>
            <w:r>
              <w:rPr>
                <w:color w:val="000000"/>
              </w:rPr>
              <w:t>3</w:t>
            </w:r>
          </w:p>
        </w:tc>
      </w:tr>
      <w:tr w:rsidR="00507314" w14:paraId="1562CE2C" w14:textId="77777777">
        <w:tc>
          <w:tcPr>
            <w:tcW w:w="510" w:type="dxa"/>
            <w:tcBorders>
              <w:left w:val="single" w:sz="4" w:space="0" w:color="000000"/>
              <w:bottom w:val="single" w:sz="4" w:space="0" w:color="000000"/>
            </w:tcBorders>
            <w:shd w:val="clear" w:color="auto" w:fill="auto"/>
          </w:tcPr>
          <w:p w14:paraId="4826F002"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18D26973" w14:textId="77777777" w:rsidR="00507314" w:rsidRDefault="00383CCA" w:rsidP="002A2C1D">
            <w:pPr>
              <w:widowControl w:val="0"/>
              <w:spacing w:after="0" w:line="240" w:lineRule="auto"/>
              <w:jc w:val="center"/>
              <w:rPr>
                <w:rFonts w:ascii="Times New Roman" w:hAnsi="Times New Roman"/>
                <w:sz w:val="20"/>
                <w:szCs w:val="20"/>
              </w:rPr>
            </w:pPr>
            <w:r>
              <w:rPr>
                <w:rFonts w:ascii="Times New Roman" w:hAnsi="Times New Roman"/>
                <w:sz w:val="20"/>
                <w:szCs w:val="20"/>
              </w:rPr>
              <w:t>Основание для оказания услуг</w:t>
            </w:r>
          </w:p>
        </w:tc>
        <w:tc>
          <w:tcPr>
            <w:tcW w:w="7836" w:type="dxa"/>
            <w:tcBorders>
              <w:left w:val="single" w:sz="4" w:space="0" w:color="000000"/>
              <w:bottom w:val="single" w:sz="4" w:space="0" w:color="000000"/>
              <w:right w:val="single" w:sz="4" w:space="0" w:color="000000"/>
            </w:tcBorders>
            <w:shd w:val="clear" w:color="auto" w:fill="auto"/>
          </w:tcPr>
          <w:p w14:paraId="5B2429C2" w14:textId="77777777" w:rsidR="00507314" w:rsidRDefault="00383CCA" w:rsidP="002A2C1D">
            <w:pPr>
              <w:widowControl w:val="0"/>
              <w:spacing w:after="0" w:line="240" w:lineRule="auto"/>
              <w:jc w:val="both"/>
              <w:rPr>
                <w:rFonts w:ascii="Times New Roman" w:hAnsi="Times New Roman"/>
                <w:sz w:val="20"/>
                <w:szCs w:val="20"/>
              </w:rPr>
            </w:pPr>
            <w:r>
              <w:rPr>
                <w:rFonts w:ascii="Times New Roman" w:hAnsi="Times New Roman"/>
                <w:sz w:val="20"/>
                <w:szCs w:val="20"/>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507314" w14:paraId="2C757355" w14:textId="77777777">
        <w:tc>
          <w:tcPr>
            <w:tcW w:w="510" w:type="dxa"/>
            <w:tcBorders>
              <w:left w:val="single" w:sz="4" w:space="0" w:color="000000"/>
              <w:bottom w:val="single" w:sz="4" w:space="0" w:color="000000"/>
            </w:tcBorders>
            <w:shd w:val="clear" w:color="auto" w:fill="auto"/>
          </w:tcPr>
          <w:p w14:paraId="0A8C2788"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3DD55310" w14:textId="77777777" w:rsidR="00507314" w:rsidRDefault="00383CCA" w:rsidP="002A2C1D">
            <w:pPr>
              <w:widowControl w:val="0"/>
              <w:spacing w:after="0" w:line="240" w:lineRule="auto"/>
              <w:jc w:val="center"/>
              <w:rPr>
                <w:rFonts w:ascii="Times New Roman" w:hAnsi="Times New Roman"/>
                <w:sz w:val="20"/>
                <w:szCs w:val="20"/>
              </w:rPr>
            </w:pPr>
            <w:r>
              <w:rPr>
                <w:rFonts w:ascii="Times New Roman" w:hAnsi="Times New Roman"/>
                <w:sz w:val="20"/>
                <w:szCs w:val="20"/>
              </w:rPr>
              <w:t>Виды и объемы оказываемых услуг</w:t>
            </w:r>
          </w:p>
        </w:tc>
        <w:tc>
          <w:tcPr>
            <w:tcW w:w="7836" w:type="dxa"/>
            <w:tcBorders>
              <w:left w:val="single" w:sz="4" w:space="0" w:color="000000"/>
              <w:bottom w:val="single" w:sz="4" w:space="0" w:color="000000"/>
              <w:right w:val="single" w:sz="4" w:space="0" w:color="000000"/>
            </w:tcBorders>
            <w:shd w:val="clear" w:color="auto" w:fill="auto"/>
          </w:tcPr>
          <w:p w14:paraId="3BE071AB" w14:textId="77777777" w:rsidR="00507314" w:rsidRDefault="00383CCA" w:rsidP="002A2C1D">
            <w:pPr>
              <w:widowControl w:val="0"/>
              <w:spacing w:after="0" w:line="240" w:lineRule="auto"/>
              <w:ind w:left="32"/>
              <w:jc w:val="both"/>
              <w:rPr>
                <w:rFonts w:ascii="Times New Roman" w:hAnsi="Times New Roman"/>
                <w:sz w:val="20"/>
                <w:szCs w:val="20"/>
              </w:rPr>
            </w:pPr>
            <w:r>
              <w:rPr>
                <w:rFonts w:ascii="Times New Roman" w:hAnsi="Times New Roman"/>
                <w:sz w:val="20"/>
                <w:szCs w:val="20"/>
              </w:rPr>
              <w:t>Проведение предварительного и периодического медицинских осмотров работников, занятых во вредных и опасных условиях труда в объеме приказа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507314" w14:paraId="56B80CDB" w14:textId="77777777">
        <w:tc>
          <w:tcPr>
            <w:tcW w:w="510" w:type="dxa"/>
            <w:tcBorders>
              <w:left w:val="single" w:sz="4" w:space="0" w:color="000000"/>
              <w:bottom w:val="single" w:sz="4" w:space="0" w:color="000000"/>
            </w:tcBorders>
            <w:shd w:val="clear" w:color="auto" w:fill="auto"/>
          </w:tcPr>
          <w:p w14:paraId="30D63EEC"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2638C2AC" w14:textId="77777777" w:rsidR="00507314" w:rsidRDefault="00383CCA" w:rsidP="002A2C1D">
            <w:pPr>
              <w:widowControl w:val="0"/>
              <w:spacing w:after="0" w:line="240" w:lineRule="auto"/>
              <w:jc w:val="center"/>
              <w:rPr>
                <w:rFonts w:ascii="Times New Roman" w:hAnsi="Times New Roman"/>
                <w:sz w:val="20"/>
                <w:szCs w:val="20"/>
              </w:rPr>
            </w:pPr>
            <w:r>
              <w:rPr>
                <w:rFonts w:ascii="Times New Roman" w:hAnsi="Times New Roman"/>
                <w:sz w:val="20"/>
                <w:szCs w:val="20"/>
              </w:rPr>
              <w:t>Требование к услугам</w:t>
            </w:r>
          </w:p>
        </w:tc>
        <w:tc>
          <w:tcPr>
            <w:tcW w:w="7836" w:type="dxa"/>
            <w:tcBorders>
              <w:left w:val="single" w:sz="4" w:space="0" w:color="000000"/>
              <w:bottom w:val="single" w:sz="4" w:space="0" w:color="000000"/>
              <w:right w:val="single" w:sz="4" w:space="0" w:color="000000"/>
            </w:tcBorders>
            <w:shd w:val="clear" w:color="auto" w:fill="auto"/>
          </w:tcPr>
          <w:p w14:paraId="6A90F947" w14:textId="77777777" w:rsidR="00507314" w:rsidRDefault="00383CCA" w:rsidP="002A2C1D">
            <w:pPr>
              <w:widowControl w:val="0"/>
              <w:tabs>
                <w:tab w:val="left" w:pos="424"/>
              </w:tabs>
              <w:spacing w:after="0" w:line="240" w:lineRule="auto"/>
              <w:jc w:val="both"/>
              <w:rPr>
                <w:rFonts w:ascii="Times New Roman" w:hAnsi="Times New Roman"/>
                <w:sz w:val="20"/>
                <w:szCs w:val="20"/>
              </w:rPr>
            </w:pPr>
            <w:bookmarkStart w:id="1" w:name="__DdeLink__5316_10947540501"/>
            <w:r>
              <w:rPr>
                <w:rFonts w:ascii="Times New Roman" w:hAnsi="Times New Roman"/>
                <w:sz w:val="20"/>
                <w:szCs w:val="20"/>
              </w:rPr>
              <w:t>В соответствии с</w:t>
            </w:r>
            <w:bookmarkEnd w:id="1"/>
            <w:r>
              <w:rPr>
                <w:rFonts w:ascii="Times New Roman" w:hAnsi="Times New Roman"/>
                <w:sz w:val="20"/>
                <w:szCs w:val="20"/>
              </w:rPr>
              <w:t xml:space="preserve"> 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507314" w14:paraId="380C4C54" w14:textId="77777777">
        <w:tc>
          <w:tcPr>
            <w:tcW w:w="510" w:type="dxa"/>
            <w:tcBorders>
              <w:left w:val="single" w:sz="4" w:space="0" w:color="000000"/>
              <w:bottom w:val="single" w:sz="4" w:space="0" w:color="000000"/>
            </w:tcBorders>
            <w:shd w:val="clear" w:color="auto" w:fill="auto"/>
          </w:tcPr>
          <w:p w14:paraId="6DD21542"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2F866DCD" w14:textId="77777777" w:rsidR="00507314" w:rsidRDefault="00383CCA" w:rsidP="002A2C1D">
            <w:pPr>
              <w:widowControl w:val="0"/>
              <w:spacing w:after="0" w:line="240" w:lineRule="auto"/>
              <w:jc w:val="center"/>
              <w:rPr>
                <w:rFonts w:ascii="Times New Roman" w:hAnsi="Times New Roman"/>
                <w:sz w:val="20"/>
                <w:szCs w:val="20"/>
              </w:rPr>
            </w:pPr>
            <w:r>
              <w:rPr>
                <w:rFonts w:ascii="Times New Roman" w:hAnsi="Times New Roman"/>
                <w:sz w:val="20"/>
                <w:szCs w:val="20"/>
              </w:rPr>
              <w:t>Требования к Исполнителю</w:t>
            </w:r>
          </w:p>
        </w:tc>
        <w:tc>
          <w:tcPr>
            <w:tcW w:w="7836" w:type="dxa"/>
            <w:tcBorders>
              <w:left w:val="single" w:sz="4" w:space="0" w:color="000000"/>
              <w:bottom w:val="single" w:sz="4" w:space="0" w:color="000000"/>
              <w:right w:val="single" w:sz="4" w:space="0" w:color="000000"/>
            </w:tcBorders>
            <w:shd w:val="clear" w:color="auto" w:fill="auto"/>
          </w:tcPr>
          <w:p w14:paraId="532F2FCE" w14:textId="77777777" w:rsidR="00507314" w:rsidRDefault="00383CCA" w:rsidP="002A2C1D">
            <w:pPr>
              <w:widowControl w:val="0"/>
              <w:numPr>
                <w:ilvl w:val="0"/>
                <w:numId w:val="2"/>
              </w:numPr>
              <w:spacing w:after="0" w:line="240" w:lineRule="auto"/>
              <w:jc w:val="both"/>
            </w:pPr>
            <w:r>
              <w:rPr>
                <w:rFonts w:ascii="Times New Roman" w:eastAsia="Times New Roman" w:hAnsi="Times New Roman" w:cs="Times New Roman"/>
                <w:color w:val="000000"/>
                <w:kern w:val="2"/>
                <w:sz w:val="20"/>
                <w:szCs w:val="20"/>
                <w:lang w:eastAsia="ru-RU"/>
              </w:rPr>
              <w:t>Наличие</w:t>
            </w:r>
            <w:r>
              <w:rPr>
                <w:rFonts w:ascii="Times New Roman" w:eastAsia="Times New Roman" w:hAnsi="Times New Roman" w:cs="Times New Roman"/>
                <w:color w:val="00000A"/>
                <w:kern w:val="2"/>
                <w:sz w:val="20"/>
                <w:szCs w:val="20"/>
                <w:lang w:eastAsia="ru-RU"/>
              </w:rPr>
              <w:t xml:space="preserve"> действующей лицензии на осуществление медицинской деятельности в соответствии с п.46 ч.1 ст.12 Федерального закона №99-ФЗ от 04.05.2011г. «О лицензировании отдельных видов деятельности». В соответствии с Положением о лицензировании медицинской деятельности, утвержденным Постановлением Правительства Российской Федерации от 01.06.2021 №852 "О лицензир</w:t>
            </w:r>
            <w:r w:rsidR="000F19D1">
              <w:rPr>
                <w:rFonts w:ascii="Times New Roman" w:eastAsia="Times New Roman" w:hAnsi="Times New Roman" w:cs="Times New Roman"/>
                <w:color w:val="00000A"/>
                <w:kern w:val="2"/>
                <w:sz w:val="20"/>
                <w:szCs w:val="20"/>
                <w:lang w:eastAsia="ru-RU"/>
              </w:rPr>
              <w:t>овании медицинской деятельности. Л</w:t>
            </w:r>
            <w:r>
              <w:rPr>
                <w:rFonts w:ascii="Times New Roman" w:eastAsia="Times New Roman" w:hAnsi="Times New Roman" w:cs="Times New Roman"/>
                <w:color w:val="00000A"/>
                <w:kern w:val="2"/>
                <w:sz w:val="20"/>
                <w:szCs w:val="20"/>
                <w:lang w:eastAsia="ru-RU"/>
              </w:rPr>
              <w:t>ицензия должна включать следующие виды услуг: проведение предварительных и периодических медицинских осмотров.</w:t>
            </w:r>
          </w:p>
          <w:p w14:paraId="5449E5F9" w14:textId="77777777" w:rsidR="00507314" w:rsidRDefault="00383CCA" w:rsidP="002A2C1D">
            <w:pPr>
              <w:widowControl w:val="0"/>
              <w:numPr>
                <w:ilvl w:val="0"/>
                <w:numId w:val="2"/>
              </w:numPr>
              <w:tabs>
                <w:tab w:val="left" w:pos="284"/>
              </w:tabs>
              <w:spacing w:after="0" w:line="240" w:lineRule="auto"/>
              <w:contextualSpacing/>
              <w:jc w:val="both"/>
              <w:rPr>
                <w:rFonts w:ascii="Times New Roman" w:hAnsi="Times New Roman"/>
                <w:szCs w:val="20"/>
              </w:rPr>
            </w:pPr>
            <w:r>
              <w:rPr>
                <w:rFonts w:ascii="Times New Roman" w:eastAsiaTheme="minorEastAsia" w:hAnsi="Times New Roman" w:cs="Times New Roman"/>
                <w:color w:val="000000"/>
                <w:sz w:val="20"/>
                <w:szCs w:val="20"/>
                <w:lang w:eastAsia="ru-RU"/>
              </w:rPr>
              <w:t>Исполнитель обязан провести предварительный медосмотр сотрудников по заявке Заказчика в согласованный срок с момента заключения</w:t>
            </w:r>
            <w:r w:rsidR="006207E3">
              <w:rPr>
                <w:rFonts w:ascii="Times New Roman" w:eastAsiaTheme="minorEastAsia" w:hAnsi="Times New Roman" w:cs="Times New Roman"/>
                <w:color w:val="000000"/>
                <w:sz w:val="20"/>
                <w:szCs w:val="20"/>
                <w:lang w:eastAsia="ru-RU"/>
              </w:rPr>
              <w:t xml:space="preserve"> </w:t>
            </w:r>
            <w:r w:rsidR="00AA6E3D">
              <w:rPr>
                <w:rFonts w:ascii="Times New Roman" w:eastAsiaTheme="minorEastAsia" w:hAnsi="Times New Roman" w:cs="Times New Roman"/>
                <w:color w:val="000000"/>
                <w:sz w:val="20"/>
                <w:szCs w:val="20"/>
                <w:lang w:eastAsia="ru-RU"/>
              </w:rPr>
              <w:t>договора</w:t>
            </w:r>
            <w:r>
              <w:rPr>
                <w:rFonts w:ascii="Times New Roman" w:eastAsiaTheme="minorEastAsia" w:hAnsi="Times New Roman" w:cs="Times New Roman"/>
                <w:color w:val="000000"/>
                <w:sz w:val="20"/>
                <w:szCs w:val="20"/>
                <w:lang w:eastAsia="ru-RU"/>
              </w:rPr>
              <w:t xml:space="preserve">. Предварительный медицинский осмотр сотрудников Заказчика, а так же функционально-лабораторные исследования, должны быть проведены Исполнителем в соответствии с приказом № 29н от 28.01.2021года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перечнем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в соответствии с приказом </w:t>
            </w:r>
            <w:r>
              <w:rPr>
                <w:rFonts w:ascii="Times New Roman" w:hAnsi="Times New Roman" w:cs="Times New Roman"/>
                <w:color w:val="000000"/>
                <w:sz w:val="20"/>
                <w:szCs w:val="20"/>
                <w:shd w:val="clear" w:color="auto" w:fill="FFFFFF"/>
              </w:rPr>
              <w:t>№ </w:t>
            </w:r>
            <w:r>
              <w:rPr>
                <w:rFonts w:ascii="Times New Roman" w:hAnsi="Times New Roman" w:cs="Times New Roman"/>
                <w:bCs/>
                <w:color w:val="000000"/>
                <w:sz w:val="20"/>
                <w:szCs w:val="20"/>
                <w:shd w:val="clear" w:color="auto" w:fill="FFFFFF"/>
              </w:rPr>
              <w:t>988н</w:t>
            </w:r>
            <w:r>
              <w:rPr>
                <w:rFonts w:ascii="Times New Roman" w:hAnsi="Times New Roman" w:cs="Times New Roman"/>
                <w:color w:val="000000"/>
                <w:sz w:val="20"/>
                <w:szCs w:val="20"/>
                <w:shd w:val="clear" w:color="auto" w:fill="FFFFFF"/>
              </w:rPr>
              <w:t>/</w:t>
            </w:r>
            <w:r>
              <w:rPr>
                <w:rFonts w:ascii="Times New Roman" w:hAnsi="Times New Roman" w:cs="Times New Roman"/>
                <w:bCs/>
                <w:color w:val="000000"/>
                <w:sz w:val="20"/>
                <w:szCs w:val="20"/>
                <w:shd w:val="clear" w:color="auto" w:fill="FFFFFF"/>
              </w:rPr>
              <w:t>1420н</w:t>
            </w:r>
            <w:r>
              <w:rPr>
                <w:rFonts w:ascii="Times New Roman" w:hAnsi="Times New Roman" w:cs="Times New Roman"/>
                <w:color w:val="000000"/>
                <w:sz w:val="20"/>
                <w:szCs w:val="20"/>
                <w:shd w:val="clear" w:color="auto" w:fill="FFFFFF"/>
              </w:rPr>
              <w:t> от 31.12.2020 года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Pr>
                <w:rFonts w:ascii="Times New Roman" w:eastAsiaTheme="minorEastAsia" w:hAnsi="Times New Roman" w:cs="Times New Roman"/>
                <w:color w:val="000000"/>
                <w:sz w:val="20"/>
                <w:szCs w:val="20"/>
                <w:lang w:eastAsia="ru-RU"/>
              </w:rPr>
              <w:t xml:space="preserve"> и данным техническим заданием.</w:t>
            </w:r>
          </w:p>
          <w:p w14:paraId="32087021" w14:textId="77777777" w:rsidR="00507314" w:rsidRDefault="00383CCA" w:rsidP="002A2C1D">
            <w:pPr>
              <w:widowControl w:val="0"/>
              <w:numPr>
                <w:ilvl w:val="0"/>
                <w:numId w:val="2"/>
              </w:numPr>
              <w:shd w:val="clear" w:color="auto" w:fill="FFFFFF"/>
              <w:spacing w:after="0" w:line="240" w:lineRule="auto"/>
              <w:contextualSpacing/>
              <w:jc w:val="both"/>
              <w:rPr>
                <w:rFonts w:ascii="Times New Roman" w:hAnsi="Times New Roman"/>
                <w:szCs w:val="20"/>
              </w:rPr>
            </w:pPr>
            <w:r>
              <w:rPr>
                <w:rFonts w:ascii="Times New Roman" w:eastAsiaTheme="minorEastAsia" w:hAnsi="Times New Roman" w:cs="Times New Roman"/>
                <w:sz w:val="20"/>
                <w:szCs w:val="20"/>
                <w:lang w:eastAsia="ru-RU"/>
              </w:rPr>
              <w:t xml:space="preserve">Исполнитель обязан в течение </w:t>
            </w:r>
            <w:r w:rsidR="00AA6E3D">
              <w:rPr>
                <w:rFonts w:ascii="Times New Roman" w:eastAsiaTheme="minorEastAsia" w:hAnsi="Times New Roman" w:cs="Times New Roman"/>
                <w:sz w:val="20"/>
                <w:szCs w:val="20"/>
                <w:lang w:eastAsia="ru-RU"/>
              </w:rPr>
              <w:t>5</w:t>
            </w:r>
            <w:r>
              <w:rPr>
                <w:rFonts w:ascii="Times New Roman" w:eastAsiaTheme="minorEastAsia" w:hAnsi="Times New Roman" w:cs="Times New Roman"/>
                <w:sz w:val="20"/>
                <w:szCs w:val="20"/>
                <w:lang w:eastAsia="ru-RU"/>
              </w:rPr>
              <w:t xml:space="preserve"> рабо</w:t>
            </w:r>
            <w:r w:rsidR="000F19D1">
              <w:rPr>
                <w:rFonts w:ascii="Times New Roman" w:eastAsiaTheme="minorEastAsia" w:hAnsi="Times New Roman" w:cs="Times New Roman"/>
                <w:sz w:val="20"/>
                <w:szCs w:val="20"/>
                <w:lang w:eastAsia="ru-RU"/>
              </w:rPr>
              <w:t xml:space="preserve">чих дней после даты подписания </w:t>
            </w:r>
            <w:r w:rsidR="00AA6E3D">
              <w:rPr>
                <w:rFonts w:ascii="Times New Roman" w:eastAsiaTheme="minorEastAsia" w:hAnsi="Times New Roman" w:cs="Times New Roman"/>
                <w:sz w:val="20"/>
                <w:szCs w:val="20"/>
                <w:lang w:eastAsia="ru-RU"/>
              </w:rPr>
              <w:t>договора</w:t>
            </w:r>
            <w:r>
              <w:rPr>
                <w:rFonts w:ascii="Times New Roman" w:eastAsiaTheme="minorEastAsia" w:hAnsi="Times New Roman" w:cs="Times New Roman"/>
                <w:sz w:val="20"/>
                <w:szCs w:val="20"/>
                <w:lang w:eastAsia="ru-RU"/>
              </w:rPr>
              <w:t xml:space="preserve"> предоставить Заказчику на согласование график проведения осмотров специалистов Заказчика, функциональных обследований и забора проб анализов.</w:t>
            </w:r>
          </w:p>
          <w:p w14:paraId="08C26055" w14:textId="77777777" w:rsidR="00507314" w:rsidRDefault="00383CCA" w:rsidP="002A2C1D">
            <w:pPr>
              <w:widowControl w:val="0"/>
              <w:numPr>
                <w:ilvl w:val="0"/>
                <w:numId w:val="2"/>
              </w:numPr>
              <w:spacing w:after="0" w:line="240" w:lineRule="auto"/>
              <w:contextualSpacing/>
              <w:jc w:val="both"/>
              <w:rPr>
                <w:rFonts w:ascii="Times New Roman" w:hAnsi="Times New Roman"/>
                <w:szCs w:val="20"/>
              </w:rPr>
            </w:pPr>
            <w:r>
              <w:rPr>
                <w:rFonts w:ascii="Times New Roman" w:eastAsiaTheme="minorEastAsia" w:hAnsi="Times New Roman" w:cs="Times New Roman"/>
                <w:sz w:val="20"/>
                <w:szCs w:val="20"/>
                <w:lang w:eastAsia="ru-RU"/>
              </w:rPr>
              <w:t xml:space="preserve">Исполнитель обязан обеспечить конфиденциальность информации, полученной при проведении медицинского осмотра (обследования), в соответствии с </w:t>
            </w:r>
            <w:r>
              <w:rPr>
                <w:rFonts w:ascii="Times New Roman" w:eastAsiaTheme="minorEastAsia" w:hAnsi="Times New Roman" w:cs="Times New Roman"/>
                <w:color w:val="000000"/>
                <w:sz w:val="20"/>
                <w:szCs w:val="20"/>
                <w:lang w:eastAsia="ru-RU"/>
              </w:rPr>
              <w:t>ФЗ № 323 «Основы законодательства об охране здоровья граждан в РФ».</w:t>
            </w:r>
          </w:p>
          <w:p w14:paraId="23F65527" w14:textId="77777777" w:rsidR="00507314" w:rsidRDefault="00383CCA" w:rsidP="002A2C1D">
            <w:pPr>
              <w:widowControl w:val="0"/>
              <w:numPr>
                <w:ilvl w:val="0"/>
                <w:numId w:val="2"/>
              </w:numPr>
              <w:spacing w:after="0" w:line="240" w:lineRule="auto"/>
              <w:contextualSpacing/>
              <w:jc w:val="both"/>
              <w:rPr>
                <w:rFonts w:ascii="Times New Roman" w:hAnsi="Times New Roman"/>
                <w:sz w:val="20"/>
                <w:szCs w:val="20"/>
              </w:rPr>
            </w:pPr>
            <w:r>
              <w:rPr>
                <w:rFonts w:ascii="Times New Roman" w:eastAsiaTheme="minorEastAsia" w:hAnsi="Times New Roman" w:cs="Times New Roman"/>
                <w:sz w:val="20"/>
                <w:szCs w:val="20"/>
                <w:lang w:eastAsia="ru-RU"/>
              </w:rPr>
              <w:t>Результаты осмотров сотрудников Заказчика, а также результаты функциональных обследований и лабораторных исследований Исполнитель обязан занести в медицинские карты сотрудников Заказчика, с рекомендациями по профилактике заболеваний (при наличии медицинских показаний), по дальнейшему наблюдению, лечению и реабилитации сотрудников Заказчика. Исполнитель обязан оформить всю документацию по проведению медосмотра и учёту профзаболеваний в соответствии с приказом 29н.</w:t>
            </w:r>
          </w:p>
          <w:p w14:paraId="3C2D7C74" w14:textId="77777777" w:rsidR="00507314" w:rsidRDefault="00383CCA" w:rsidP="002A2C1D">
            <w:pPr>
              <w:widowControl w:val="0"/>
              <w:numPr>
                <w:ilvl w:val="0"/>
                <w:numId w:val="2"/>
              </w:numPr>
              <w:spacing w:after="0" w:line="240" w:lineRule="auto"/>
              <w:contextualSpacing/>
              <w:jc w:val="both"/>
              <w:rPr>
                <w:rFonts w:ascii="Times New Roman" w:hAnsi="Times New Roman"/>
                <w:sz w:val="20"/>
                <w:szCs w:val="20"/>
              </w:rPr>
            </w:pPr>
            <w:r>
              <w:rPr>
                <w:rFonts w:ascii="Times New Roman" w:eastAsia="Times New Roman" w:hAnsi="Times New Roman" w:cs="Times New Roman"/>
                <w:color w:val="00000A"/>
                <w:kern w:val="2"/>
                <w:sz w:val="20"/>
                <w:szCs w:val="20"/>
                <w:lang w:eastAsia="ru-RU"/>
              </w:rPr>
              <w:lastRenderedPageBreak/>
              <w:t>По окончании прохождения работниками предварительного осмотра медицинской организацией оформляется заключение по его результатам</w:t>
            </w:r>
            <w:r>
              <w:rPr>
                <w:rFonts w:ascii="Times New Roman" w:eastAsiaTheme="minorEastAsia" w:hAnsi="Times New Roman" w:cs="Times New Roman"/>
                <w:color w:val="00000A"/>
                <w:kern w:val="2"/>
                <w:sz w:val="20"/>
                <w:szCs w:val="20"/>
                <w:lang w:eastAsia="ru-RU"/>
              </w:rPr>
              <w:t>. Заключение выдается заказчику не позднее 5 рабочих дней после подписания заключения председателем врачебной комиссией.</w:t>
            </w:r>
          </w:p>
        </w:tc>
      </w:tr>
      <w:tr w:rsidR="00507314" w14:paraId="75CE57F0" w14:textId="77777777">
        <w:tc>
          <w:tcPr>
            <w:tcW w:w="510" w:type="dxa"/>
            <w:tcBorders>
              <w:left w:val="single" w:sz="4" w:space="0" w:color="000000"/>
              <w:bottom w:val="single" w:sz="4" w:space="0" w:color="000000"/>
            </w:tcBorders>
            <w:shd w:val="clear" w:color="auto" w:fill="auto"/>
          </w:tcPr>
          <w:p w14:paraId="4AD8F25B"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7FD65D9A" w14:textId="77777777" w:rsidR="00507314" w:rsidRDefault="00383CCA" w:rsidP="002A2C1D">
            <w:pPr>
              <w:widowControl w:val="0"/>
              <w:spacing w:after="0" w:line="240" w:lineRule="auto"/>
              <w:jc w:val="center"/>
              <w:rPr>
                <w:rFonts w:ascii="Times New Roman" w:hAnsi="Times New Roman"/>
                <w:sz w:val="20"/>
                <w:szCs w:val="20"/>
              </w:rPr>
            </w:pPr>
            <w:r>
              <w:rPr>
                <w:rFonts w:ascii="Times New Roman" w:hAnsi="Times New Roman"/>
                <w:sz w:val="20"/>
                <w:szCs w:val="20"/>
              </w:rPr>
              <w:t>Требования к Заказчику</w:t>
            </w:r>
          </w:p>
        </w:tc>
        <w:tc>
          <w:tcPr>
            <w:tcW w:w="7836" w:type="dxa"/>
            <w:tcBorders>
              <w:left w:val="single" w:sz="4" w:space="0" w:color="000000"/>
              <w:bottom w:val="single" w:sz="4" w:space="0" w:color="000000"/>
              <w:right w:val="single" w:sz="4" w:space="0" w:color="000000"/>
            </w:tcBorders>
            <w:shd w:val="clear" w:color="auto" w:fill="auto"/>
          </w:tcPr>
          <w:p w14:paraId="5DD1E743" w14:textId="77777777" w:rsidR="00507314" w:rsidRDefault="00383CCA" w:rsidP="002A2C1D">
            <w:pPr>
              <w:widowControl w:val="0"/>
              <w:spacing w:after="0" w:line="240" w:lineRule="auto"/>
              <w:ind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0"/>
                <w:szCs w:val="20"/>
                <w:lang w:eastAsia="ru-RU"/>
              </w:rPr>
              <w:t>1. Заказчик обязан предоставить Исполнителю поименный список лиц, подлежащих медицинскому осмотру (обследованию) с указанием структурных подразделений, занимаемой должности, вредных работ и вредных и (или) опасных производственных факторов, оказывающих воздействие на работников.</w:t>
            </w:r>
          </w:p>
          <w:p w14:paraId="58A1DB2B" w14:textId="77777777" w:rsidR="00507314" w:rsidRDefault="00383CCA" w:rsidP="002A2C1D">
            <w:pPr>
              <w:widowControl w:val="0"/>
              <w:spacing w:after="0" w:line="240" w:lineRule="auto"/>
              <w:ind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0"/>
                <w:szCs w:val="20"/>
                <w:lang w:eastAsia="ru-RU"/>
              </w:rPr>
              <w:t>2. Заказчик обязан обеспечить явку сотрудников в соответствии с графико</w:t>
            </w:r>
            <w:bookmarkStart w:id="2" w:name="_GoBack1"/>
            <w:bookmarkEnd w:id="2"/>
            <w:r>
              <w:rPr>
                <w:rFonts w:ascii="Times New Roman" w:eastAsiaTheme="minorEastAsia" w:hAnsi="Times New Roman" w:cs="Times New Roman"/>
                <w:sz w:val="20"/>
                <w:szCs w:val="20"/>
                <w:lang w:eastAsia="ru-RU"/>
              </w:rPr>
              <w:t>м прохождения осмотров специалистами, проведения функциональных обследований и забора проб анализов на исследование.</w:t>
            </w:r>
          </w:p>
          <w:p w14:paraId="5461D4B1" w14:textId="77777777" w:rsidR="00507314" w:rsidRDefault="00383CCA" w:rsidP="002A2C1D">
            <w:pPr>
              <w:widowControl w:val="0"/>
              <w:spacing w:after="0" w:line="240" w:lineRule="auto"/>
              <w:ind w:firstLine="567"/>
              <w:contextualSpacing/>
              <w:jc w:val="both"/>
              <w:rPr>
                <w:sz w:val="20"/>
                <w:szCs w:val="20"/>
              </w:rPr>
            </w:pPr>
            <w:r>
              <w:rPr>
                <w:rFonts w:ascii="Times New Roman" w:eastAsiaTheme="minorEastAsia" w:hAnsi="Times New Roman" w:cs="Times New Roman"/>
                <w:sz w:val="20"/>
                <w:szCs w:val="20"/>
                <w:lang w:eastAsia="ru-RU"/>
              </w:rPr>
              <w:t>3. Заказчик обязан обеспечить явку сотрудников на медосмотр с направлениями установленного приказом 29н образца, паспортами, удостоверяющими личность, полисами ОМС.</w:t>
            </w:r>
          </w:p>
          <w:p w14:paraId="48295C7F" w14:textId="77777777" w:rsidR="00507314" w:rsidRDefault="00383CCA" w:rsidP="002A2C1D">
            <w:pPr>
              <w:widowControl w:val="0"/>
              <w:spacing w:after="0" w:line="240" w:lineRule="auto"/>
              <w:ind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Cs/>
                <w:color w:val="000000"/>
                <w:sz w:val="20"/>
                <w:szCs w:val="20"/>
                <w:lang w:eastAsia="ru-RU"/>
              </w:rPr>
              <w:t>4. Заказчик обязан назначить ответственных контактных лиц по вопросам организации проведения предварительного медосмотра своих сотрудников.</w:t>
            </w:r>
          </w:p>
        </w:tc>
      </w:tr>
      <w:tr w:rsidR="00507314" w14:paraId="5B37DBEA" w14:textId="77777777">
        <w:tc>
          <w:tcPr>
            <w:tcW w:w="510" w:type="dxa"/>
            <w:tcBorders>
              <w:left w:val="single" w:sz="4" w:space="0" w:color="000000"/>
              <w:bottom w:val="single" w:sz="4" w:space="0" w:color="000000"/>
            </w:tcBorders>
            <w:shd w:val="clear" w:color="auto" w:fill="auto"/>
          </w:tcPr>
          <w:p w14:paraId="0810904C"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7E7C5BB1" w14:textId="77777777" w:rsidR="00507314" w:rsidRDefault="00383CCA" w:rsidP="002A2C1D">
            <w:pPr>
              <w:widowControl w:val="0"/>
              <w:spacing w:after="0" w:line="240" w:lineRule="auto"/>
              <w:ind w:firstLine="21"/>
              <w:jc w:val="center"/>
              <w:rPr>
                <w:rFonts w:ascii="Times New Roman" w:hAnsi="Times New Roman"/>
                <w:sz w:val="20"/>
                <w:szCs w:val="20"/>
              </w:rPr>
            </w:pPr>
            <w:r>
              <w:rPr>
                <w:rFonts w:ascii="Times New Roman" w:hAnsi="Times New Roman"/>
                <w:sz w:val="20"/>
                <w:szCs w:val="20"/>
              </w:rPr>
              <w:t>Место оказания услуг</w:t>
            </w:r>
          </w:p>
        </w:tc>
        <w:tc>
          <w:tcPr>
            <w:tcW w:w="7836" w:type="dxa"/>
            <w:tcBorders>
              <w:left w:val="single" w:sz="4" w:space="0" w:color="000000"/>
              <w:bottom w:val="single" w:sz="4" w:space="0" w:color="000000"/>
              <w:right w:val="single" w:sz="4" w:space="0" w:color="000000"/>
            </w:tcBorders>
            <w:shd w:val="clear" w:color="auto" w:fill="auto"/>
          </w:tcPr>
          <w:p w14:paraId="03D69C53" w14:textId="77777777" w:rsidR="00507314" w:rsidRDefault="0011338C" w:rsidP="002A2C1D">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Республика Тыва, г. Кызыл</w:t>
            </w:r>
            <w:r w:rsidR="00CD4147">
              <w:rPr>
                <w:rFonts w:ascii="Times New Roman" w:hAnsi="Times New Roman"/>
                <w:sz w:val="20"/>
                <w:szCs w:val="20"/>
              </w:rPr>
              <w:t>, специализированное учреждение</w:t>
            </w:r>
          </w:p>
        </w:tc>
      </w:tr>
      <w:tr w:rsidR="00507314" w14:paraId="2E7245B7" w14:textId="77777777">
        <w:tc>
          <w:tcPr>
            <w:tcW w:w="510" w:type="dxa"/>
            <w:tcBorders>
              <w:left w:val="single" w:sz="4" w:space="0" w:color="000000"/>
              <w:bottom w:val="single" w:sz="4" w:space="0" w:color="000000"/>
            </w:tcBorders>
            <w:shd w:val="clear" w:color="auto" w:fill="auto"/>
          </w:tcPr>
          <w:p w14:paraId="08FC8FF4"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5C2B455A" w14:textId="77777777" w:rsidR="00507314" w:rsidRDefault="00383CCA" w:rsidP="002A2C1D">
            <w:pPr>
              <w:widowControl w:val="0"/>
              <w:shd w:val="clear" w:color="auto" w:fill="FFFFFF"/>
              <w:spacing w:after="0" w:line="240" w:lineRule="auto"/>
              <w:ind w:left="5" w:right="62" w:hanging="14"/>
              <w:jc w:val="center"/>
              <w:rPr>
                <w:rFonts w:ascii="Times New Roman" w:hAnsi="Times New Roman"/>
                <w:sz w:val="20"/>
                <w:szCs w:val="20"/>
              </w:rPr>
            </w:pPr>
            <w:r>
              <w:rPr>
                <w:rFonts w:ascii="Times New Roman" w:hAnsi="Times New Roman"/>
                <w:color w:val="000000"/>
                <w:spacing w:val="-3"/>
                <w:sz w:val="20"/>
                <w:szCs w:val="20"/>
              </w:rPr>
              <w:t>Срок оказания услуг</w:t>
            </w:r>
          </w:p>
        </w:tc>
        <w:tc>
          <w:tcPr>
            <w:tcW w:w="7836" w:type="dxa"/>
            <w:tcBorders>
              <w:left w:val="single" w:sz="4" w:space="0" w:color="000000"/>
              <w:bottom w:val="single" w:sz="4" w:space="0" w:color="000000"/>
              <w:right w:val="single" w:sz="4" w:space="0" w:color="000000"/>
            </w:tcBorders>
            <w:shd w:val="clear" w:color="auto" w:fill="auto"/>
          </w:tcPr>
          <w:p w14:paraId="03107301" w14:textId="5F222A1A" w:rsidR="00507314" w:rsidRDefault="00383CCA" w:rsidP="002A2C1D">
            <w:pPr>
              <w:widowControl w:val="0"/>
              <w:spacing w:after="0" w:line="240" w:lineRule="auto"/>
              <w:jc w:val="center"/>
              <w:rPr>
                <w:rFonts w:ascii="Times New Roman" w:hAnsi="Times New Roman"/>
                <w:sz w:val="20"/>
                <w:szCs w:val="20"/>
                <w:shd w:val="clear" w:color="auto" w:fill="FFFFFF"/>
              </w:rPr>
            </w:pPr>
            <w:r>
              <w:rPr>
                <w:rFonts w:ascii="Times New Roman" w:hAnsi="Times New Roman"/>
                <w:color w:val="000000"/>
                <w:spacing w:val="-3"/>
                <w:sz w:val="20"/>
                <w:szCs w:val="20"/>
                <w:shd w:val="clear" w:color="auto" w:fill="FFFFFF"/>
              </w:rPr>
              <w:t xml:space="preserve">Срок начала оказания услуг – с момента подписания </w:t>
            </w:r>
            <w:r w:rsidR="002A2C1D">
              <w:rPr>
                <w:rFonts w:ascii="Times New Roman" w:hAnsi="Times New Roman"/>
                <w:color w:val="000000"/>
                <w:spacing w:val="-3"/>
                <w:sz w:val="20"/>
                <w:szCs w:val="20"/>
                <w:shd w:val="clear" w:color="auto" w:fill="FFFFFF"/>
              </w:rPr>
              <w:t>договора</w:t>
            </w:r>
            <w:r>
              <w:rPr>
                <w:rFonts w:ascii="Times New Roman" w:hAnsi="Times New Roman"/>
                <w:color w:val="000000"/>
                <w:spacing w:val="-3"/>
                <w:sz w:val="20"/>
                <w:szCs w:val="20"/>
                <w:shd w:val="clear" w:color="auto" w:fill="FFFFFF"/>
              </w:rPr>
              <w:t>.</w:t>
            </w:r>
          </w:p>
          <w:p w14:paraId="291890A8" w14:textId="77777777" w:rsidR="00507314" w:rsidRPr="00951670" w:rsidRDefault="00383CCA" w:rsidP="002A2C1D">
            <w:pPr>
              <w:widowControl w:val="0"/>
              <w:spacing w:after="0" w:line="240" w:lineRule="auto"/>
              <w:jc w:val="center"/>
              <w:rPr>
                <w:rFonts w:ascii="Times New Roman" w:hAnsi="Times New Roman"/>
                <w:b/>
                <w:szCs w:val="20"/>
                <w:shd w:val="clear" w:color="auto" w:fill="FFFFFF"/>
              </w:rPr>
            </w:pPr>
            <w:r w:rsidRPr="00951670">
              <w:rPr>
                <w:rFonts w:ascii="Times New Roman" w:hAnsi="Times New Roman"/>
                <w:b/>
                <w:color w:val="000000"/>
                <w:spacing w:val="-3"/>
                <w:sz w:val="20"/>
                <w:szCs w:val="20"/>
                <w:shd w:val="clear" w:color="auto" w:fill="FFFFFF"/>
              </w:rPr>
              <w:t xml:space="preserve">Срок окончания оказания услуг </w:t>
            </w:r>
            <w:r w:rsidR="003E4C5D">
              <w:rPr>
                <w:rFonts w:ascii="Times New Roman" w:hAnsi="Times New Roman"/>
                <w:b/>
                <w:color w:val="000000"/>
                <w:spacing w:val="-3"/>
                <w:sz w:val="20"/>
                <w:szCs w:val="20"/>
                <w:shd w:val="clear" w:color="auto" w:fill="FFFFFF"/>
              </w:rPr>
              <w:t>– в течение 30 календарных дней.</w:t>
            </w:r>
          </w:p>
        </w:tc>
      </w:tr>
      <w:tr w:rsidR="00507314" w14:paraId="27C4E75C" w14:textId="77777777">
        <w:tc>
          <w:tcPr>
            <w:tcW w:w="510" w:type="dxa"/>
            <w:tcBorders>
              <w:left w:val="single" w:sz="4" w:space="0" w:color="000000"/>
              <w:bottom w:val="single" w:sz="4" w:space="0" w:color="000000"/>
            </w:tcBorders>
            <w:shd w:val="clear" w:color="auto" w:fill="auto"/>
          </w:tcPr>
          <w:p w14:paraId="70E94F4D"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4194244D" w14:textId="77777777" w:rsidR="00507314" w:rsidRDefault="00383CCA" w:rsidP="002A2C1D">
            <w:pPr>
              <w:widowControl w:val="0"/>
              <w:spacing w:after="0" w:line="240" w:lineRule="auto"/>
              <w:jc w:val="center"/>
              <w:rPr>
                <w:rFonts w:ascii="Times New Roman" w:hAnsi="Times New Roman"/>
                <w:sz w:val="20"/>
                <w:szCs w:val="20"/>
              </w:rPr>
            </w:pPr>
            <w:r>
              <w:rPr>
                <w:rFonts w:ascii="Times New Roman" w:hAnsi="Times New Roman"/>
                <w:sz w:val="20"/>
                <w:szCs w:val="20"/>
              </w:rPr>
              <w:t>Дополнительные требования</w:t>
            </w:r>
          </w:p>
        </w:tc>
        <w:tc>
          <w:tcPr>
            <w:tcW w:w="7836" w:type="dxa"/>
            <w:tcBorders>
              <w:left w:val="single" w:sz="4" w:space="0" w:color="000000"/>
              <w:bottom w:val="single" w:sz="4" w:space="0" w:color="000000"/>
              <w:right w:val="single" w:sz="4" w:space="0" w:color="000000"/>
            </w:tcBorders>
            <w:shd w:val="clear" w:color="auto" w:fill="auto"/>
          </w:tcPr>
          <w:p w14:paraId="6B416407" w14:textId="77777777" w:rsidR="007275EF" w:rsidRPr="003E4C5D" w:rsidRDefault="007275EF" w:rsidP="002A2C1D">
            <w:pPr>
              <w:spacing w:after="0" w:line="240" w:lineRule="auto"/>
              <w:ind w:firstLine="234"/>
              <w:contextualSpacing/>
              <w:jc w:val="both"/>
              <w:rPr>
                <w:rFonts w:ascii="Times New Roman" w:eastAsiaTheme="minorEastAsia" w:hAnsi="Times New Roman" w:cs="Times New Roman"/>
                <w:sz w:val="20"/>
                <w:szCs w:val="20"/>
                <w:lang w:eastAsia="ru-RU"/>
              </w:rPr>
            </w:pPr>
            <w:r w:rsidRPr="003E4C5D">
              <w:rPr>
                <w:rFonts w:ascii="Times New Roman" w:eastAsiaTheme="minorEastAsia" w:hAnsi="Times New Roman" w:cs="Times New Roman"/>
                <w:sz w:val="20"/>
                <w:szCs w:val="20"/>
                <w:lang w:eastAsia="ru-RU"/>
              </w:rPr>
              <w:t xml:space="preserve">Расчетное количество работников, подлежащих </w:t>
            </w:r>
            <w:r w:rsidR="003E4C5D" w:rsidRPr="003E4C5D">
              <w:rPr>
                <w:rFonts w:ascii="Times New Roman" w:eastAsiaTheme="minorEastAsia" w:hAnsi="Times New Roman" w:cs="Times New Roman"/>
                <w:sz w:val="20"/>
                <w:szCs w:val="20"/>
                <w:lang w:eastAsia="ru-RU"/>
              </w:rPr>
              <w:t xml:space="preserve">периодическому </w:t>
            </w:r>
            <w:r w:rsidRPr="003E4C5D">
              <w:rPr>
                <w:rFonts w:ascii="Times New Roman" w:eastAsiaTheme="minorEastAsia" w:hAnsi="Times New Roman" w:cs="Times New Roman"/>
                <w:sz w:val="20"/>
                <w:szCs w:val="20"/>
                <w:lang w:eastAsia="ru-RU"/>
              </w:rPr>
              <w:t>медосмотру</w:t>
            </w:r>
            <w:r w:rsidR="003E4C5D" w:rsidRPr="003E4C5D">
              <w:rPr>
                <w:rFonts w:ascii="Times New Roman" w:eastAsiaTheme="minorEastAsia" w:hAnsi="Times New Roman" w:cs="Times New Roman"/>
                <w:sz w:val="20"/>
                <w:szCs w:val="20"/>
                <w:lang w:eastAsia="ru-RU"/>
              </w:rPr>
              <w:t xml:space="preserve">:  </w:t>
            </w:r>
          </w:p>
          <w:tbl>
            <w:tblPr>
              <w:tblStyle w:val="afff2"/>
              <w:tblW w:w="7371" w:type="dxa"/>
              <w:tblInd w:w="87" w:type="dxa"/>
              <w:tblLayout w:type="fixed"/>
              <w:tblLook w:val="04A0" w:firstRow="1" w:lastRow="0" w:firstColumn="1" w:lastColumn="0" w:noHBand="0" w:noVBand="1"/>
            </w:tblPr>
            <w:tblGrid>
              <w:gridCol w:w="445"/>
              <w:gridCol w:w="1256"/>
              <w:gridCol w:w="1843"/>
              <w:gridCol w:w="2126"/>
              <w:gridCol w:w="850"/>
              <w:gridCol w:w="851"/>
            </w:tblGrid>
            <w:tr w:rsidR="003E4C5D" w:rsidRPr="003E4C5D" w14:paraId="757C4184" w14:textId="77777777" w:rsidTr="003E4C5D">
              <w:trPr>
                <w:trHeight w:val="253"/>
              </w:trPr>
              <w:tc>
                <w:tcPr>
                  <w:tcW w:w="445" w:type="dxa"/>
                  <w:vMerge w:val="restart"/>
                </w:tcPr>
                <w:p w14:paraId="46A75A60"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w:t>
                  </w:r>
                </w:p>
              </w:tc>
              <w:tc>
                <w:tcPr>
                  <w:tcW w:w="1256" w:type="dxa"/>
                  <w:vMerge w:val="restart"/>
                </w:tcPr>
                <w:p w14:paraId="1D42FC34"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Работники</w:t>
                  </w:r>
                </w:p>
              </w:tc>
              <w:tc>
                <w:tcPr>
                  <w:tcW w:w="1843" w:type="dxa"/>
                  <w:vMerge w:val="restart"/>
                </w:tcPr>
                <w:p w14:paraId="2DD21CE0" w14:textId="77777777" w:rsidR="003E4C5D" w:rsidRPr="003E4C5D" w:rsidRDefault="003E4C5D" w:rsidP="002A2C1D">
                  <w:pPr>
                    <w:spacing w:after="0" w:line="240" w:lineRule="auto"/>
                    <w:rPr>
                      <w:rFonts w:ascii="Times New Roman" w:hAnsi="Times New Roman" w:cs="Times New Roman"/>
                      <w:sz w:val="20"/>
                    </w:rPr>
                  </w:pPr>
                  <w:r>
                    <w:rPr>
                      <w:rFonts w:ascii="Times New Roman" w:hAnsi="Times New Roman" w:cs="Times New Roman"/>
                      <w:sz w:val="20"/>
                    </w:rPr>
                    <w:t xml:space="preserve">Пол </w:t>
                  </w:r>
                </w:p>
              </w:tc>
              <w:tc>
                <w:tcPr>
                  <w:tcW w:w="2126" w:type="dxa"/>
                  <w:vMerge w:val="restart"/>
                </w:tcPr>
                <w:p w14:paraId="70AA89E0" w14:textId="77777777" w:rsidR="003E4C5D" w:rsidRPr="003E4C5D" w:rsidRDefault="003E4C5D" w:rsidP="002A2C1D">
                  <w:pPr>
                    <w:spacing w:after="0" w:line="240" w:lineRule="auto"/>
                    <w:rPr>
                      <w:rFonts w:ascii="Times New Roman" w:hAnsi="Times New Roman" w:cs="Times New Roman"/>
                      <w:sz w:val="20"/>
                    </w:rPr>
                  </w:pPr>
                  <w:r>
                    <w:rPr>
                      <w:rFonts w:ascii="Times New Roman" w:hAnsi="Times New Roman" w:cs="Times New Roman"/>
                      <w:sz w:val="20"/>
                    </w:rPr>
                    <w:t xml:space="preserve">Наименование и </w:t>
                  </w:r>
                </w:p>
              </w:tc>
              <w:tc>
                <w:tcPr>
                  <w:tcW w:w="1701" w:type="dxa"/>
                  <w:gridSpan w:val="2"/>
                </w:tcPr>
                <w:p w14:paraId="597841AC" w14:textId="77777777" w:rsidR="003E4C5D" w:rsidRPr="003E4C5D" w:rsidRDefault="003E4C5D" w:rsidP="002A2C1D">
                  <w:pPr>
                    <w:spacing w:after="0" w:line="240" w:lineRule="auto"/>
                    <w:jc w:val="center"/>
                    <w:rPr>
                      <w:rFonts w:ascii="Times New Roman" w:hAnsi="Times New Roman" w:cs="Times New Roman"/>
                      <w:sz w:val="20"/>
                    </w:rPr>
                  </w:pPr>
                  <w:r w:rsidRPr="003E4C5D">
                    <w:rPr>
                      <w:rFonts w:ascii="Times New Roman" w:hAnsi="Times New Roman" w:cs="Times New Roman"/>
                      <w:sz w:val="20"/>
                    </w:rPr>
                    <w:t>м/ж</w:t>
                  </w:r>
                </w:p>
              </w:tc>
            </w:tr>
            <w:tr w:rsidR="003E4C5D" w:rsidRPr="003E4C5D" w14:paraId="44C82BCC" w14:textId="77777777" w:rsidTr="002A2C1D">
              <w:trPr>
                <w:trHeight w:val="483"/>
              </w:trPr>
              <w:tc>
                <w:tcPr>
                  <w:tcW w:w="445" w:type="dxa"/>
                  <w:vMerge/>
                </w:tcPr>
                <w:p w14:paraId="3AEA6395" w14:textId="77777777" w:rsidR="003E4C5D" w:rsidRPr="003E4C5D" w:rsidRDefault="003E4C5D" w:rsidP="002A2C1D">
                  <w:pPr>
                    <w:spacing w:after="0" w:line="240" w:lineRule="auto"/>
                    <w:rPr>
                      <w:rFonts w:ascii="Times New Roman" w:hAnsi="Times New Roman" w:cs="Times New Roman"/>
                      <w:sz w:val="20"/>
                    </w:rPr>
                  </w:pPr>
                </w:p>
              </w:tc>
              <w:tc>
                <w:tcPr>
                  <w:tcW w:w="1256" w:type="dxa"/>
                  <w:vMerge/>
                </w:tcPr>
                <w:p w14:paraId="4CFB2411" w14:textId="77777777" w:rsidR="003E4C5D" w:rsidRPr="003E4C5D" w:rsidRDefault="003E4C5D" w:rsidP="002A2C1D">
                  <w:pPr>
                    <w:spacing w:after="0" w:line="240" w:lineRule="auto"/>
                    <w:rPr>
                      <w:rFonts w:ascii="Times New Roman" w:hAnsi="Times New Roman" w:cs="Times New Roman"/>
                      <w:sz w:val="20"/>
                    </w:rPr>
                  </w:pPr>
                </w:p>
              </w:tc>
              <w:tc>
                <w:tcPr>
                  <w:tcW w:w="1843" w:type="dxa"/>
                  <w:vMerge/>
                </w:tcPr>
                <w:p w14:paraId="59A39151" w14:textId="77777777" w:rsidR="003E4C5D" w:rsidRPr="003E4C5D" w:rsidRDefault="003E4C5D" w:rsidP="002A2C1D">
                  <w:pPr>
                    <w:spacing w:after="0" w:line="240" w:lineRule="auto"/>
                    <w:rPr>
                      <w:rFonts w:ascii="Times New Roman" w:hAnsi="Times New Roman" w:cs="Times New Roman"/>
                      <w:sz w:val="20"/>
                    </w:rPr>
                  </w:pPr>
                </w:p>
              </w:tc>
              <w:tc>
                <w:tcPr>
                  <w:tcW w:w="2126" w:type="dxa"/>
                  <w:vMerge/>
                </w:tcPr>
                <w:p w14:paraId="730AB4E7" w14:textId="77777777" w:rsidR="003E4C5D" w:rsidRPr="003E4C5D" w:rsidRDefault="003E4C5D" w:rsidP="002A2C1D">
                  <w:pPr>
                    <w:spacing w:after="0" w:line="240" w:lineRule="auto"/>
                    <w:rPr>
                      <w:rFonts w:ascii="Times New Roman" w:hAnsi="Times New Roman" w:cs="Times New Roman"/>
                      <w:sz w:val="20"/>
                    </w:rPr>
                  </w:pPr>
                </w:p>
              </w:tc>
              <w:tc>
                <w:tcPr>
                  <w:tcW w:w="850" w:type="dxa"/>
                </w:tcPr>
                <w:p w14:paraId="7CCAF202" w14:textId="77777777" w:rsidR="003E4C5D" w:rsidRPr="003E4C5D" w:rsidRDefault="003E4C5D" w:rsidP="002A2C1D">
                  <w:pPr>
                    <w:spacing w:after="0" w:line="240" w:lineRule="auto"/>
                    <w:jc w:val="center"/>
                    <w:rPr>
                      <w:rFonts w:ascii="Times New Roman" w:hAnsi="Times New Roman" w:cs="Times New Roman"/>
                      <w:sz w:val="20"/>
                    </w:rPr>
                  </w:pPr>
                  <w:r w:rsidRPr="003E4C5D">
                    <w:rPr>
                      <w:rFonts w:ascii="Times New Roman" w:hAnsi="Times New Roman" w:cs="Times New Roman"/>
                      <w:sz w:val="20"/>
                    </w:rPr>
                    <w:t>До 40 лет</w:t>
                  </w:r>
                </w:p>
              </w:tc>
              <w:tc>
                <w:tcPr>
                  <w:tcW w:w="851" w:type="dxa"/>
                </w:tcPr>
                <w:p w14:paraId="10B32CBE" w14:textId="77777777" w:rsidR="003E4C5D" w:rsidRPr="003E4C5D" w:rsidRDefault="003E4C5D" w:rsidP="002A2C1D">
                  <w:pPr>
                    <w:spacing w:after="0" w:line="240" w:lineRule="auto"/>
                    <w:jc w:val="center"/>
                    <w:rPr>
                      <w:rFonts w:ascii="Times New Roman" w:hAnsi="Times New Roman" w:cs="Times New Roman"/>
                      <w:sz w:val="20"/>
                    </w:rPr>
                  </w:pPr>
                  <w:r w:rsidRPr="003E4C5D">
                    <w:rPr>
                      <w:rFonts w:ascii="Times New Roman" w:hAnsi="Times New Roman" w:cs="Times New Roman"/>
                      <w:sz w:val="20"/>
                    </w:rPr>
                    <w:t>От 40 лет</w:t>
                  </w:r>
                </w:p>
              </w:tc>
            </w:tr>
            <w:tr w:rsidR="003E4C5D" w:rsidRPr="003E4C5D" w14:paraId="0B5F3281" w14:textId="77777777" w:rsidTr="003E4C5D">
              <w:tc>
                <w:tcPr>
                  <w:tcW w:w="445" w:type="dxa"/>
                  <w:vMerge w:val="restart"/>
                </w:tcPr>
                <w:p w14:paraId="4E45027B"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1</w:t>
                  </w:r>
                </w:p>
              </w:tc>
              <w:tc>
                <w:tcPr>
                  <w:tcW w:w="1256" w:type="dxa"/>
                  <w:vMerge w:val="restart"/>
                </w:tcPr>
                <w:p w14:paraId="487D0C90"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Работники без вредности</w:t>
                  </w:r>
                </w:p>
              </w:tc>
              <w:tc>
                <w:tcPr>
                  <w:tcW w:w="1843" w:type="dxa"/>
                </w:tcPr>
                <w:p w14:paraId="0057CF07"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Мужчины</w:t>
                  </w:r>
                </w:p>
              </w:tc>
              <w:tc>
                <w:tcPr>
                  <w:tcW w:w="2126" w:type="dxa"/>
                </w:tcPr>
                <w:p w14:paraId="43ADE36F"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 xml:space="preserve">13 (6 слесарь, </w:t>
                  </w:r>
                </w:p>
                <w:p w14:paraId="00FAF365"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 xml:space="preserve">4 </w:t>
                  </w:r>
                  <w:r>
                    <w:rPr>
                      <w:rFonts w:ascii="Times New Roman" w:hAnsi="Times New Roman" w:cs="Times New Roman"/>
                      <w:sz w:val="20"/>
                    </w:rPr>
                    <w:t>р</w:t>
                  </w:r>
                  <w:r w:rsidRPr="003E4C5D">
                    <w:rPr>
                      <w:rFonts w:ascii="Times New Roman" w:hAnsi="Times New Roman" w:cs="Times New Roman"/>
                      <w:sz w:val="20"/>
                    </w:rPr>
                    <w:t>азнорабочие, 2 мойщик, 1 диспетчер)</w:t>
                  </w:r>
                </w:p>
              </w:tc>
              <w:tc>
                <w:tcPr>
                  <w:tcW w:w="850" w:type="dxa"/>
                </w:tcPr>
                <w:p w14:paraId="365811EE" w14:textId="77777777" w:rsidR="003E4C5D" w:rsidRPr="003E4C5D" w:rsidRDefault="003E4C5D" w:rsidP="002A2C1D">
                  <w:pPr>
                    <w:spacing w:after="0" w:line="240" w:lineRule="auto"/>
                    <w:ind w:right="1992"/>
                    <w:rPr>
                      <w:rFonts w:ascii="Times New Roman" w:hAnsi="Times New Roman" w:cs="Times New Roman"/>
                      <w:sz w:val="20"/>
                    </w:rPr>
                  </w:pPr>
                  <w:r w:rsidRPr="003E4C5D">
                    <w:rPr>
                      <w:rFonts w:ascii="Times New Roman" w:hAnsi="Times New Roman" w:cs="Times New Roman"/>
                      <w:sz w:val="20"/>
                    </w:rPr>
                    <w:t>5</w:t>
                  </w:r>
                </w:p>
              </w:tc>
              <w:tc>
                <w:tcPr>
                  <w:tcW w:w="851" w:type="dxa"/>
                </w:tcPr>
                <w:p w14:paraId="6BB49FB1"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8</w:t>
                  </w:r>
                </w:p>
              </w:tc>
            </w:tr>
            <w:tr w:rsidR="003E4C5D" w:rsidRPr="003E4C5D" w14:paraId="1623A499" w14:textId="77777777" w:rsidTr="002A2C1D">
              <w:trPr>
                <w:trHeight w:val="603"/>
              </w:trPr>
              <w:tc>
                <w:tcPr>
                  <w:tcW w:w="445" w:type="dxa"/>
                  <w:vMerge/>
                </w:tcPr>
                <w:p w14:paraId="5E21333D" w14:textId="77777777" w:rsidR="003E4C5D" w:rsidRPr="003E4C5D" w:rsidRDefault="003E4C5D" w:rsidP="002A2C1D">
                  <w:pPr>
                    <w:spacing w:after="0" w:line="240" w:lineRule="auto"/>
                    <w:rPr>
                      <w:rFonts w:ascii="Times New Roman" w:hAnsi="Times New Roman" w:cs="Times New Roman"/>
                      <w:sz w:val="20"/>
                    </w:rPr>
                  </w:pPr>
                </w:p>
              </w:tc>
              <w:tc>
                <w:tcPr>
                  <w:tcW w:w="1256" w:type="dxa"/>
                  <w:vMerge/>
                </w:tcPr>
                <w:p w14:paraId="3AB783BA" w14:textId="77777777" w:rsidR="003E4C5D" w:rsidRPr="003E4C5D" w:rsidRDefault="003E4C5D" w:rsidP="002A2C1D">
                  <w:pPr>
                    <w:spacing w:after="0" w:line="240" w:lineRule="auto"/>
                    <w:rPr>
                      <w:rFonts w:ascii="Times New Roman" w:hAnsi="Times New Roman" w:cs="Times New Roman"/>
                      <w:sz w:val="20"/>
                    </w:rPr>
                  </w:pPr>
                </w:p>
              </w:tc>
              <w:tc>
                <w:tcPr>
                  <w:tcW w:w="1843" w:type="dxa"/>
                </w:tcPr>
                <w:p w14:paraId="2D4544DF"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Женщины</w:t>
                  </w:r>
                </w:p>
              </w:tc>
              <w:tc>
                <w:tcPr>
                  <w:tcW w:w="2126" w:type="dxa"/>
                </w:tcPr>
                <w:p w14:paraId="556FF1BB"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5 (уборщица, 1 мойщица, дежурные диспетчеры)</w:t>
                  </w:r>
                </w:p>
              </w:tc>
              <w:tc>
                <w:tcPr>
                  <w:tcW w:w="850" w:type="dxa"/>
                </w:tcPr>
                <w:p w14:paraId="42998127" w14:textId="77777777" w:rsidR="003E4C5D" w:rsidRPr="003E4C5D" w:rsidRDefault="003E4C5D" w:rsidP="002A2C1D">
                  <w:pPr>
                    <w:spacing w:after="0" w:line="240" w:lineRule="auto"/>
                    <w:rPr>
                      <w:rFonts w:ascii="Times New Roman" w:hAnsi="Times New Roman" w:cs="Times New Roman"/>
                      <w:sz w:val="20"/>
                    </w:rPr>
                  </w:pPr>
                </w:p>
              </w:tc>
              <w:tc>
                <w:tcPr>
                  <w:tcW w:w="851" w:type="dxa"/>
                </w:tcPr>
                <w:p w14:paraId="15FC966E"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5</w:t>
                  </w:r>
                </w:p>
              </w:tc>
            </w:tr>
            <w:tr w:rsidR="003E4C5D" w:rsidRPr="003E4C5D" w14:paraId="5E55AEB3" w14:textId="77777777" w:rsidTr="003E4C5D">
              <w:tc>
                <w:tcPr>
                  <w:tcW w:w="445" w:type="dxa"/>
                  <w:vMerge/>
                </w:tcPr>
                <w:p w14:paraId="706E429E" w14:textId="77777777" w:rsidR="003E4C5D" w:rsidRPr="003E4C5D" w:rsidRDefault="003E4C5D" w:rsidP="002A2C1D">
                  <w:pPr>
                    <w:spacing w:after="0" w:line="240" w:lineRule="auto"/>
                    <w:rPr>
                      <w:rFonts w:ascii="Times New Roman" w:hAnsi="Times New Roman" w:cs="Times New Roman"/>
                      <w:sz w:val="20"/>
                    </w:rPr>
                  </w:pPr>
                </w:p>
              </w:tc>
              <w:tc>
                <w:tcPr>
                  <w:tcW w:w="1256" w:type="dxa"/>
                  <w:vMerge/>
                </w:tcPr>
                <w:p w14:paraId="50FE9AB6" w14:textId="77777777" w:rsidR="003E4C5D" w:rsidRPr="003E4C5D" w:rsidRDefault="003E4C5D" w:rsidP="002A2C1D">
                  <w:pPr>
                    <w:spacing w:after="0" w:line="240" w:lineRule="auto"/>
                    <w:rPr>
                      <w:rFonts w:ascii="Times New Roman" w:hAnsi="Times New Roman" w:cs="Times New Roman"/>
                      <w:sz w:val="20"/>
                    </w:rPr>
                  </w:pPr>
                </w:p>
              </w:tc>
              <w:tc>
                <w:tcPr>
                  <w:tcW w:w="1843" w:type="dxa"/>
                </w:tcPr>
                <w:p w14:paraId="528226EF"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Машиниста спец. техники (водители категории «С»)</w:t>
                  </w:r>
                </w:p>
              </w:tc>
              <w:tc>
                <w:tcPr>
                  <w:tcW w:w="2126" w:type="dxa"/>
                </w:tcPr>
                <w:p w14:paraId="7105589F" w14:textId="29BE4909" w:rsidR="003E4C5D" w:rsidRPr="002A2C1D" w:rsidRDefault="003E4C5D" w:rsidP="002A2C1D">
                  <w:pPr>
                    <w:spacing w:after="0" w:line="240" w:lineRule="auto"/>
                    <w:rPr>
                      <w:rFonts w:ascii="Times New Roman" w:hAnsi="Times New Roman" w:cs="Times New Roman"/>
                      <w:sz w:val="20"/>
                    </w:rPr>
                  </w:pPr>
                  <w:r w:rsidRPr="002A2C1D">
                    <w:rPr>
                      <w:rFonts w:ascii="Times New Roman" w:hAnsi="Times New Roman" w:cs="Times New Roman"/>
                      <w:sz w:val="20"/>
                    </w:rPr>
                    <w:t>4</w:t>
                  </w:r>
                  <w:r w:rsidR="001246B8" w:rsidRPr="002A2C1D">
                    <w:rPr>
                      <w:rFonts w:ascii="Times New Roman" w:hAnsi="Times New Roman" w:cs="Times New Roman"/>
                    </w:rPr>
                    <w:t xml:space="preserve"> категория </w:t>
                  </w:r>
                  <w:r w:rsidR="001246B8" w:rsidRPr="002A2C1D">
                    <w:rPr>
                      <w:rFonts w:ascii="Times New Roman" w:hAnsi="Times New Roman" w:cs="Times New Roman"/>
                      <w:sz w:val="20"/>
                    </w:rPr>
                    <w:t>Класс 2.</w:t>
                  </w:r>
                </w:p>
              </w:tc>
              <w:tc>
                <w:tcPr>
                  <w:tcW w:w="850" w:type="dxa"/>
                </w:tcPr>
                <w:p w14:paraId="7525B628"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2</w:t>
                  </w:r>
                </w:p>
              </w:tc>
              <w:tc>
                <w:tcPr>
                  <w:tcW w:w="851" w:type="dxa"/>
                </w:tcPr>
                <w:p w14:paraId="42CA1A09" w14:textId="77777777" w:rsidR="003E4C5D" w:rsidRPr="003E4C5D" w:rsidRDefault="003E4C5D" w:rsidP="002A2C1D">
                  <w:pPr>
                    <w:spacing w:after="0" w:line="240" w:lineRule="auto"/>
                    <w:rPr>
                      <w:rFonts w:ascii="Times New Roman" w:hAnsi="Times New Roman" w:cs="Times New Roman"/>
                      <w:sz w:val="20"/>
                    </w:rPr>
                  </w:pPr>
                </w:p>
              </w:tc>
            </w:tr>
            <w:tr w:rsidR="003E4C5D" w:rsidRPr="003E4C5D" w14:paraId="01850357" w14:textId="77777777" w:rsidTr="003E4C5D">
              <w:tc>
                <w:tcPr>
                  <w:tcW w:w="445" w:type="dxa"/>
                  <w:vMerge w:val="restart"/>
                </w:tcPr>
                <w:p w14:paraId="181BE44B"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3</w:t>
                  </w:r>
                </w:p>
              </w:tc>
              <w:tc>
                <w:tcPr>
                  <w:tcW w:w="1256" w:type="dxa"/>
                  <w:vMerge w:val="restart"/>
                </w:tcPr>
                <w:p w14:paraId="0111CDDE"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Работники с вредность</w:t>
                  </w:r>
                </w:p>
              </w:tc>
              <w:tc>
                <w:tcPr>
                  <w:tcW w:w="1843" w:type="dxa"/>
                </w:tcPr>
                <w:p w14:paraId="23136F1A"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Женщины (кондукторы)</w:t>
                  </w:r>
                </w:p>
              </w:tc>
              <w:tc>
                <w:tcPr>
                  <w:tcW w:w="2126" w:type="dxa"/>
                </w:tcPr>
                <w:p w14:paraId="200FDF74" w14:textId="2D046DBD"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20</w:t>
                  </w:r>
                  <w:r w:rsidR="002A2C1D">
                    <w:rPr>
                      <w:rFonts w:ascii="Times New Roman" w:hAnsi="Times New Roman" w:cs="Times New Roman"/>
                      <w:sz w:val="20"/>
                    </w:rPr>
                    <w:t xml:space="preserve"> </w:t>
                  </w:r>
                  <w:r w:rsidR="001246B8">
                    <w:rPr>
                      <w:rFonts w:ascii="Times New Roman" w:hAnsi="Times New Roman" w:cs="Times New Roman"/>
                      <w:sz w:val="20"/>
                    </w:rPr>
                    <w:t xml:space="preserve">Категория - </w:t>
                  </w:r>
                  <w:r w:rsidR="001246B8" w:rsidRPr="001246B8">
                    <w:rPr>
                      <w:rFonts w:ascii="Times New Roman" w:hAnsi="Times New Roman" w:cs="Times New Roman"/>
                      <w:sz w:val="20"/>
                    </w:rPr>
                    <w:t>Класс 3.</w:t>
                  </w:r>
                  <w:r w:rsidR="001246B8">
                    <w:rPr>
                      <w:rFonts w:ascii="Times New Roman" w:hAnsi="Times New Roman" w:cs="Times New Roman"/>
                      <w:sz w:val="20"/>
                    </w:rPr>
                    <w:t>1. «тяжесть трудового процесса»</w:t>
                  </w:r>
                </w:p>
              </w:tc>
              <w:tc>
                <w:tcPr>
                  <w:tcW w:w="850" w:type="dxa"/>
                </w:tcPr>
                <w:p w14:paraId="1BFC37DD"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5</w:t>
                  </w:r>
                </w:p>
              </w:tc>
              <w:tc>
                <w:tcPr>
                  <w:tcW w:w="851" w:type="dxa"/>
                </w:tcPr>
                <w:p w14:paraId="35F7E124"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15</w:t>
                  </w:r>
                </w:p>
              </w:tc>
            </w:tr>
            <w:tr w:rsidR="003E4C5D" w:rsidRPr="003E4C5D" w14:paraId="2E8629AC" w14:textId="77777777" w:rsidTr="002A2C1D">
              <w:trPr>
                <w:trHeight w:val="687"/>
              </w:trPr>
              <w:tc>
                <w:tcPr>
                  <w:tcW w:w="445" w:type="dxa"/>
                  <w:vMerge/>
                </w:tcPr>
                <w:p w14:paraId="66DDCB3D" w14:textId="77777777" w:rsidR="003E4C5D" w:rsidRPr="003E4C5D" w:rsidRDefault="003E4C5D" w:rsidP="002A2C1D">
                  <w:pPr>
                    <w:spacing w:after="0" w:line="240" w:lineRule="auto"/>
                    <w:rPr>
                      <w:rFonts w:ascii="Times New Roman" w:hAnsi="Times New Roman" w:cs="Times New Roman"/>
                      <w:sz w:val="20"/>
                    </w:rPr>
                  </w:pPr>
                </w:p>
              </w:tc>
              <w:tc>
                <w:tcPr>
                  <w:tcW w:w="1256" w:type="dxa"/>
                  <w:vMerge/>
                </w:tcPr>
                <w:p w14:paraId="65CACA8F" w14:textId="77777777" w:rsidR="003E4C5D" w:rsidRPr="003E4C5D" w:rsidRDefault="003E4C5D" w:rsidP="002A2C1D">
                  <w:pPr>
                    <w:spacing w:after="0" w:line="240" w:lineRule="auto"/>
                    <w:rPr>
                      <w:rFonts w:ascii="Times New Roman" w:hAnsi="Times New Roman" w:cs="Times New Roman"/>
                      <w:sz w:val="20"/>
                    </w:rPr>
                  </w:pPr>
                </w:p>
              </w:tc>
              <w:tc>
                <w:tcPr>
                  <w:tcW w:w="1843" w:type="dxa"/>
                </w:tcPr>
                <w:p w14:paraId="2FC9CEBB"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Мужчины (кондукторы)</w:t>
                  </w:r>
                </w:p>
              </w:tc>
              <w:tc>
                <w:tcPr>
                  <w:tcW w:w="2126" w:type="dxa"/>
                </w:tcPr>
                <w:p w14:paraId="3AD4EA93" w14:textId="5EECEDD8" w:rsidR="001246B8"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4</w:t>
                  </w:r>
                  <w:r w:rsidR="002A2C1D">
                    <w:rPr>
                      <w:rFonts w:ascii="Times New Roman" w:hAnsi="Times New Roman" w:cs="Times New Roman"/>
                      <w:sz w:val="20"/>
                    </w:rPr>
                    <w:t xml:space="preserve"> </w:t>
                  </w:r>
                  <w:r w:rsidR="001246B8">
                    <w:rPr>
                      <w:rFonts w:ascii="Times New Roman" w:hAnsi="Times New Roman" w:cs="Times New Roman"/>
                      <w:sz w:val="20"/>
                    </w:rPr>
                    <w:t xml:space="preserve">Категория - </w:t>
                  </w:r>
                  <w:r w:rsidR="001246B8" w:rsidRPr="001246B8">
                    <w:rPr>
                      <w:rFonts w:ascii="Times New Roman" w:hAnsi="Times New Roman" w:cs="Times New Roman"/>
                      <w:sz w:val="20"/>
                    </w:rPr>
                    <w:t>Класс 3.1. «тяжесть трудового процесса»</w:t>
                  </w:r>
                </w:p>
              </w:tc>
              <w:tc>
                <w:tcPr>
                  <w:tcW w:w="850" w:type="dxa"/>
                </w:tcPr>
                <w:p w14:paraId="1537D0A9"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2</w:t>
                  </w:r>
                </w:p>
              </w:tc>
              <w:tc>
                <w:tcPr>
                  <w:tcW w:w="851" w:type="dxa"/>
                </w:tcPr>
                <w:p w14:paraId="194CB345"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2</w:t>
                  </w:r>
                </w:p>
              </w:tc>
            </w:tr>
            <w:tr w:rsidR="003E4C5D" w:rsidRPr="003E4C5D" w14:paraId="157525C1" w14:textId="77777777" w:rsidTr="003E4C5D">
              <w:tc>
                <w:tcPr>
                  <w:tcW w:w="445" w:type="dxa"/>
                  <w:vMerge/>
                </w:tcPr>
                <w:p w14:paraId="6BF96986" w14:textId="77777777" w:rsidR="003E4C5D" w:rsidRPr="003E4C5D" w:rsidRDefault="003E4C5D" w:rsidP="002A2C1D">
                  <w:pPr>
                    <w:spacing w:after="0" w:line="240" w:lineRule="auto"/>
                    <w:rPr>
                      <w:rFonts w:ascii="Times New Roman" w:hAnsi="Times New Roman" w:cs="Times New Roman"/>
                      <w:sz w:val="20"/>
                    </w:rPr>
                  </w:pPr>
                </w:p>
              </w:tc>
              <w:tc>
                <w:tcPr>
                  <w:tcW w:w="1256" w:type="dxa"/>
                  <w:vMerge/>
                </w:tcPr>
                <w:p w14:paraId="5A5222CE" w14:textId="77777777" w:rsidR="003E4C5D" w:rsidRPr="003E4C5D" w:rsidRDefault="003E4C5D" w:rsidP="002A2C1D">
                  <w:pPr>
                    <w:spacing w:after="0" w:line="240" w:lineRule="auto"/>
                    <w:rPr>
                      <w:rFonts w:ascii="Times New Roman" w:hAnsi="Times New Roman" w:cs="Times New Roman"/>
                      <w:sz w:val="20"/>
                    </w:rPr>
                  </w:pPr>
                </w:p>
              </w:tc>
              <w:tc>
                <w:tcPr>
                  <w:tcW w:w="1843" w:type="dxa"/>
                </w:tcPr>
                <w:p w14:paraId="1C0E0CAF"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Машинист автогрейдера водитель категории «С»</w:t>
                  </w:r>
                </w:p>
              </w:tc>
              <w:tc>
                <w:tcPr>
                  <w:tcW w:w="2126" w:type="dxa"/>
                </w:tcPr>
                <w:p w14:paraId="2EB531CA" w14:textId="77777777" w:rsidR="002A2C1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1</w:t>
                  </w:r>
                  <w:r w:rsidR="002A2C1D">
                    <w:rPr>
                      <w:rFonts w:ascii="Times New Roman" w:hAnsi="Times New Roman" w:cs="Times New Roman"/>
                      <w:sz w:val="20"/>
                    </w:rPr>
                    <w:t xml:space="preserve"> </w:t>
                  </w:r>
                  <w:r w:rsidR="001246B8">
                    <w:rPr>
                      <w:rFonts w:ascii="Times New Roman" w:hAnsi="Times New Roman" w:cs="Times New Roman"/>
                      <w:sz w:val="20"/>
                    </w:rPr>
                    <w:t xml:space="preserve">Категория </w:t>
                  </w:r>
                </w:p>
                <w:p w14:paraId="1ABCD875" w14:textId="65454D59" w:rsidR="001246B8" w:rsidRPr="001246B8" w:rsidRDefault="001246B8" w:rsidP="002A2C1D">
                  <w:pPr>
                    <w:spacing w:after="0" w:line="240" w:lineRule="auto"/>
                    <w:rPr>
                      <w:rFonts w:ascii="Times New Roman" w:hAnsi="Times New Roman" w:cs="Times New Roman"/>
                      <w:sz w:val="20"/>
                    </w:rPr>
                  </w:pPr>
                  <w:r>
                    <w:rPr>
                      <w:rFonts w:ascii="Times New Roman" w:hAnsi="Times New Roman" w:cs="Times New Roman"/>
                      <w:sz w:val="20"/>
                    </w:rPr>
                    <w:t xml:space="preserve"> </w:t>
                  </w:r>
                  <w:r w:rsidRPr="001246B8">
                    <w:rPr>
                      <w:rFonts w:ascii="Times New Roman" w:hAnsi="Times New Roman" w:cs="Times New Roman"/>
                      <w:sz w:val="20"/>
                    </w:rPr>
                    <w:t xml:space="preserve">Класс 3.1. </w:t>
                  </w:r>
                </w:p>
                <w:p w14:paraId="59C8B0C2" w14:textId="77777777" w:rsidR="001246B8" w:rsidRPr="001246B8" w:rsidRDefault="001246B8" w:rsidP="002A2C1D">
                  <w:pPr>
                    <w:spacing w:after="0" w:line="240" w:lineRule="auto"/>
                    <w:rPr>
                      <w:rFonts w:ascii="Times New Roman" w:hAnsi="Times New Roman" w:cs="Times New Roman"/>
                      <w:sz w:val="20"/>
                    </w:rPr>
                  </w:pPr>
                  <w:r w:rsidRPr="001246B8">
                    <w:rPr>
                      <w:rFonts w:ascii="Times New Roman" w:hAnsi="Times New Roman" w:cs="Times New Roman"/>
                      <w:sz w:val="20"/>
                    </w:rPr>
                    <w:t>-шум</w:t>
                  </w:r>
                </w:p>
                <w:p w14:paraId="0331DB6C" w14:textId="77777777" w:rsidR="001246B8" w:rsidRPr="003E4C5D" w:rsidRDefault="001246B8" w:rsidP="002A2C1D">
                  <w:pPr>
                    <w:spacing w:after="0" w:line="240" w:lineRule="auto"/>
                    <w:rPr>
                      <w:rFonts w:ascii="Times New Roman" w:hAnsi="Times New Roman" w:cs="Times New Roman"/>
                      <w:sz w:val="20"/>
                    </w:rPr>
                  </w:pPr>
                  <w:r w:rsidRPr="001246B8">
                    <w:rPr>
                      <w:rFonts w:ascii="Times New Roman" w:hAnsi="Times New Roman" w:cs="Times New Roman"/>
                      <w:sz w:val="20"/>
                    </w:rPr>
                    <w:t>-вибрация</w:t>
                  </w:r>
                </w:p>
              </w:tc>
              <w:tc>
                <w:tcPr>
                  <w:tcW w:w="850" w:type="dxa"/>
                </w:tcPr>
                <w:p w14:paraId="2ABB62A7" w14:textId="77777777" w:rsidR="003E4C5D" w:rsidRPr="003E4C5D" w:rsidRDefault="003E4C5D" w:rsidP="002A2C1D">
                  <w:pPr>
                    <w:spacing w:after="0" w:line="240" w:lineRule="auto"/>
                    <w:rPr>
                      <w:rFonts w:ascii="Times New Roman" w:hAnsi="Times New Roman" w:cs="Times New Roman"/>
                      <w:sz w:val="20"/>
                    </w:rPr>
                  </w:pPr>
                </w:p>
              </w:tc>
              <w:tc>
                <w:tcPr>
                  <w:tcW w:w="851" w:type="dxa"/>
                </w:tcPr>
                <w:p w14:paraId="71C45EC8"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1</w:t>
                  </w:r>
                </w:p>
              </w:tc>
            </w:tr>
            <w:tr w:rsidR="003E4C5D" w:rsidRPr="003E4C5D" w14:paraId="26E7901D" w14:textId="77777777" w:rsidTr="003E4C5D">
              <w:tc>
                <w:tcPr>
                  <w:tcW w:w="445" w:type="dxa"/>
                  <w:vMerge/>
                </w:tcPr>
                <w:p w14:paraId="4A3623C5" w14:textId="77777777" w:rsidR="003E4C5D" w:rsidRPr="003E4C5D" w:rsidRDefault="003E4C5D" w:rsidP="002A2C1D">
                  <w:pPr>
                    <w:spacing w:after="0" w:line="240" w:lineRule="auto"/>
                    <w:rPr>
                      <w:rFonts w:ascii="Times New Roman" w:hAnsi="Times New Roman" w:cs="Times New Roman"/>
                      <w:sz w:val="20"/>
                    </w:rPr>
                  </w:pPr>
                </w:p>
              </w:tc>
              <w:tc>
                <w:tcPr>
                  <w:tcW w:w="1256" w:type="dxa"/>
                  <w:vMerge/>
                </w:tcPr>
                <w:p w14:paraId="1A07216C" w14:textId="77777777" w:rsidR="003E4C5D" w:rsidRPr="003E4C5D" w:rsidRDefault="003E4C5D" w:rsidP="002A2C1D">
                  <w:pPr>
                    <w:spacing w:after="0" w:line="240" w:lineRule="auto"/>
                    <w:rPr>
                      <w:rFonts w:ascii="Times New Roman" w:hAnsi="Times New Roman" w:cs="Times New Roman"/>
                      <w:sz w:val="20"/>
                    </w:rPr>
                  </w:pPr>
                </w:p>
              </w:tc>
              <w:tc>
                <w:tcPr>
                  <w:tcW w:w="1843" w:type="dxa"/>
                </w:tcPr>
                <w:p w14:paraId="1E99F272"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Мужчины (водитель автобуса категория «Д»)</w:t>
                  </w:r>
                </w:p>
              </w:tc>
              <w:tc>
                <w:tcPr>
                  <w:tcW w:w="2126" w:type="dxa"/>
                </w:tcPr>
                <w:p w14:paraId="1E5BF971" w14:textId="1C7FE988" w:rsidR="001246B8" w:rsidRPr="001246B8"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30</w:t>
                  </w:r>
                  <w:r w:rsidR="002A2C1D">
                    <w:rPr>
                      <w:rFonts w:ascii="Times New Roman" w:hAnsi="Times New Roman" w:cs="Times New Roman"/>
                      <w:sz w:val="20"/>
                    </w:rPr>
                    <w:t xml:space="preserve"> </w:t>
                  </w:r>
                  <w:r w:rsidR="001246B8">
                    <w:rPr>
                      <w:rFonts w:ascii="Times New Roman" w:hAnsi="Times New Roman" w:cs="Times New Roman"/>
                      <w:sz w:val="20"/>
                    </w:rPr>
                    <w:t xml:space="preserve">Категория - </w:t>
                  </w:r>
                  <w:r w:rsidR="001246B8" w:rsidRPr="001246B8">
                    <w:rPr>
                      <w:rFonts w:ascii="Times New Roman" w:hAnsi="Times New Roman" w:cs="Times New Roman"/>
                      <w:sz w:val="20"/>
                    </w:rPr>
                    <w:t xml:space="preserve">Класс 3.1. </w:t>
                  </w:r>
                </w:p>
                <w:p w14:paraId="497D1CD9" w14:textId="77777777" w:rsidR="001246B8" w:rsidRPr="001246B8" w:rsidRDefault="001246B8" w:rsidP="002A2C1D">
                  <w:pPr>
                    <w:spacing w:after="0" w:line="240" w:lineRule="auto"/>
                    <w:rPr>
                      <w:rFonts w:ascii="Times New Roman" w:hAnsi="Times New Roman" w:cs="Times New Roman"/>
                      <w:sz w:val="20"/>
                    </w:rPr>
                  </w:pPr>
                  <w:r w:rsidRPr="001246B8">
                    <w:rPr>
                      <w:rFonts w:ascii="Times New Roman" w:hAnsi="Times New Roman" w:cs="Times New Roman"/>
                      <w:sz w:val="20"/>
                    </w:rPr>
                    <w:t>- «тяжесть трудового процесса»</w:t>
                  </w:r>
                </w:p>
                <w:p w14:paraId="5FC87E88" w14:textId="77777777" w:rsidR="001246B8" w:rsidRPr="003E4C5D" w:rsidRDefault="001246B8" w:rsidP="002A2C1D">
                  <w:pPr>
                    <w:spacing w:after="0" w:line="240" w:lineRule="auto"/>
                    <w:rPr>
                      <w:rFonts w:ascii="Times New Roman" w:hAnsi="Times New Roman" w:cs="Times New Roman"/>
                      <w:sz w:val="20"/>
                    </w:rPr>
                  </w:pPr>
                  <w:r w:rsidRPr="001246B8">
                    <w:rPr>
                      <w:rFonts w:ascii="Times New Roman" w:hAnsi="Times New Roman" w:cs="Times New Roman"/>
                      <w:sz w:val="20"/>
                    </w:rPr>
                    <w:t xml:space="preserve"> - «напряженность трудового процесса»</w:t>
                  </w:r>
                </w:p>
              </w:tc>
              <w:tc>
                <w:tcPr>
                  <w:tcW w:w="850" w:type="dxa"/>
                </w:tcPr>
                <w:p w14:paraId="29AB0F1C"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14</w:t>
                  </w:r>
                </w:p>
              </w:tc>
              <w:tc>
                <w:tcPr>
                  <w:tcW w:w="851" w:type="dxa"/>
                </w:tcPr>
                <w:p w14:paraId="226F67A3" w14:textId="77777777" w:rsidR="003E4C5D" w:rsidRPr="003E4C5D" w:rsidRDefault="003E4C5D" w:rsidP="002A2C1D">
                  <w:pPr>
                    <w:spacing w:after="0" w:line="240" w:lineRule="auto"/>
                    <w:rPr>
                      <w:rFonts w:ascii="Times New Roman" w:hAnsi="Times New Roman" w:cs="Times New Roman"/>
                      <w:sz w:val="20"/>
                    </w:rPr>
                  </w:pPr>
                  <w:r w:rsidRPr="003E4C5D">
                    <w:rPr>
                      <w:rFonts w:ascii="Times New Roman" w:hAnsi="Times New Roman" w:cs="Times New Roman"/>
                      <w:sz w:val="20"/>
                    </w:rPr>
                    <w:t>16</w:t>
                  </w:r>
                </w:p>
              </w:tc>
            </w:tr>
            <w:tr w:rsidR="003E4C5D" w:rsidRPr="003E4C5D" w14:paraId="7F308F37" w14:textId="77777777" w:rsidTr="003E4C5D">
              <w:tc>
                <w:tcPr>
                  <w:tcW w:w="3544" w:type="dxa"/>
                  <w:gridSpan w:val="3"/>
                </w:tcPr>
                <w:p w14:paraId="1C906F58" w14:textId="77777777" w:rsidR="003E4C5D" w:rsidRPr="003E4C5D" w:rsidRDefault="003E4C5D" w:rsidP="002A2C1D">
                  <w:pPr>
                    <w:spacing w:after="0" w:line="240" w:lineRule="auto"/>
                    <w:jc w:val="right"/>
                    <w:rPr>
                      <w:rFonts w:ascii="Times New Roman" w:hAnsi="Times New Roman" w:cs="Times New Roman"/>
                      <w:b/>
                      <w:bCs/>
                      <w:sz w:val="20"/>
                    </w:rPr>
                  </w:pPr>
                  <w:r w:rsidRPr="003E4C5D">
                    <w:rPr>
                      <w:rFonts w:ascii="Times New Roman" w:hAnsi="Times New Roman" w:cs="Times New Roman"/>
                      <w:b/>
                      <w:bCs/>
                      <w:sz w:val="20"/>
                    </w:rPr>
                    <w:t>Всего</w:t>
                  </w:r>
                </w:p>
              </w:tc>
              <w:tc>
                <w:tcPr>
                  <w:tcW w:w="2126" w:type="dxa"/>
                </w:tcPr>
                <w:p w14:paraId="6C0C4F65" w14:textId="77777777" w:rsidR="003E4C5D" w:rsidRPr="003E4C5D" w:rsidRDefault="003E4C5D" w:rsidP="002A2C1D">
                  <w:pPr>
                    <w:spacing w:after="0" w:line="240" w:lineRule="auto"/>
                    <w:jc w:val="right"/>
                    <w:rPr>
                      <w:rFonts w:ascii="Times New Roman" w:hAnsi="Times New Roman" w:cs="Times New Roman"/>
                      <w:b/>
                      <w:bCs/>
                      <w:sz w:val="20"/>
                    </w:rPr>
                  </w:pPr>
                  <w:r w:rsidRPr="003E4C5D">
                    <w:rPr>
                      <w:rFonts w:ascii="Times New Roman" w:hAnsi="Times New Roman" w:cs="Times New Roman"/>
                      <w:b/>
                      <w:bCs/>
                      <w:sz w:val="20"/>
                    </w:rPr>
                    <w:t>77</w:t>
                  </w:r>
                </w:p>
              </w:tc>
              <w:tc>
                <w:tcPr>
                  <w:tcW w:w="850" w:type="dxa"/>
                </w:tcPr>
                <w:p w14:paraId="2F4EBA06" w14:textId="77777777" w:rsidR="003E4C5D" w:rsidRPr="003E4C5D" w:rsidRDefault="003E4C5D" w:rsidP="002A2C1D">
                  <w:pPr>
                    <w:spacing w:after="0" w:line="240" w:lineRule="auto"/>
                    <w:jc w:val="right"/>
                    <w:rPr>
                      <w:rFonts w:ascii="Times New Roman" w:hAnsi="Times New Roman" w:cs="Times New Roman"/>
                      <w:b/>
                      <w:bCs/>
                      <w:sz w:val="20"/>
                    </w:rPr>
                  </w:pPr>
                </w:p>
              </w:tc>
              <w:tc>
                <w:tcPr>
                  <w:tcW w:w="851" w:type="dxa"/>
                </w:tcPr>
                <w:p w14:paraId="7A43340B" w14:textId="77777777" w:rsidR="003E4C5D" w:rsidRPr="003E4C5D" w:rsidRDefault="003E4C5D" w:rsidP="002A2C1D">
                  <w:pPr>
                    <w:spacing w:after="0" w:line="240" w:lineRule="auto"/>
                    <w:jc w:val="right"/>
                    <w:rPr>
                      <w:rFonts w:ascii="Times New Roman" w:hAnsi="Times New Roman" w:cs="Times New Roman"/>
                      <w:b/>
                      <w:bCs/>
                      <w:sz w:val="20"/>
                    </w:rPr>
                  </w:pPr>
                </w:p>
              </w:tc>
            </w:tr>
          </w:tbl>
          <w:p w14:paraId="00792C69" w14:textId="77777777" w:rsidR="00A44BF8" w:rsidRPr="007275EF" w:rsidRDefault="00A44BF8" w:rsidP="002A2C1D">
            <w:pPr>
              <w:spacing w:after="0" w:line="240" w:lineRule="auto"/>
              <w:ind w:firstLine="234"/>
              <w:contextualSpacing/>
              <w:jc w:val="both"/>
              <w:rPr>
                <w:sz w:val="20"/>
                <w:szCs w:val="20"/>
              </w:rPr>
            </w:pPr>
          </w:p>
          <w:p w14:paraId="43A977D5" w14:textId="77777777" w:rsidR="00507314" w:rsidRPr="007275EF" w:rsidRDefault="00383CCA" w:rsidP="002A2C1D">
            <w:pPr>
              <w:widowControl w:val="0"/>
              <w:tabs>
                <w:tab w:val="left" w:pos="282"/>
              </w:tabs>
              <w:spacing w:after="0" w:line="240" w:lineRule="auto"/>
              <w:ind w:firstLine="234"/>
              <w:jc w:val="both"/>
              <w:rPr>
                <w:rFonts w:ascii="Times New Roman" w:hAnsi="Times New Roman"/>
                <w:sz w:val="20"/>
                <w:szCs w:val="20"/>
                <w:shd w:val="clear" w:color="auto" w:fill="FFFFFF"/>
              </w:rPr>
            </w:pPr>
            <w:r w:rsidRPr="007275EF">
              <w:rPr>
                <w:rFonts w:ascii="Times New Roman" w:hAnsi="Times New Roman"/>
                <w:sz w:val="20"/>
                <w:szCs w:val="20"/>
                <w:shd w:val="clear" w:color="auto" w:fill="FFFFFF"/>
              </w:rPr>
              <w:t xml:space="preserve">Список сотрудников, подлежащих предварительному и периодическому медицинским осмотрам </w:t>
            </w:r>
            <w:r w:rsidRPr="007275EF">
              <w:rPr>
                <w:rFonts w:ascii="Times New Roman" w:hAnsi="Times New Roman"/>
                <w:b/>
                <w:sz w:val="20"/>
                <w:szCs w:val="20"/>
                <w:u w:val="single"/>
                <w:shd w:val="clear" w:color="auto" w:fill="FFFFFF"/>
              </w:rPr>
              <w:t>может меняться по инициативе заказчика в</w:t>
            </w:r>
            <w:r w:rsidR="00981413">
              <w:rPr>
                <w:rFonts w:ascii="Times New Roman" w:hAnsi="Times New Roman"/>
                <w:b/>
                <w:sz w:val="20"/>
                <w:szCs w:val="20"/>
                <w:u w:val="single"/>
                <w:shd w:val="clear" w:color="auto" w:fill="FFFFFF"/>
              </w:rPr>
              <w:t xml:space="preserve"> течение срока действия контракта</w:t>
            </w:r>
            <w:r w:rsidRPr="007275EF">
              <w:rPr>
                <w:rFonts w:ascii="Times New Roman" w:hAnsi="Times New Roman"/>
                <w:sz w:val="20"/>
                <w:szCs w:val="20"/>
                <w:shd w:val="clear" w:color="auto" w:fill="FFFFFF"/>
              </w:rPr>
              <w:t>.</w:t>
            </w:r>
          </w:p>
          <w:p w14:paraId="57670F5A" w14:textId="77777777" w:rsidR="00507314" w:rsidRDefault="00383CCA" w:rsidP="002A2C1D">
            <w:pPr>
              <w:widowControl w:val="0"/>
              <w:tabs>
                <w:tab w:val="left" w:pos="284"/>
              </w:tabs>
              <w:spacing w:after="0" w:line="240" w:lineRule="auto"/>
              <w:ind w:firstLine="234"/>
              <w:contextualSpacing/>
              <w:jc w:val="both"/>
              <w:rPr>
                <w:rFonts w:ascii="Times New Roman" w:hAnsi="Times New Roman"/>
                <w:sz w:val="20"/>
                <w:szCs w:val="20"/>
                <w:shd w:val="clear" w:color="auto" w:fill="FFFFFF"/>
              </w:rPr>
            </w:pPr>
            <w:r w:rsidRPr="007275EF">
              <w:rPr>
                <w:rFonts w:ascii="Times New Roman" w:eastAsiaTheme="minorEastAsia" w:hAnsi="Times New Roman" w:cs="Times New Roman"/>
                <w:color w:val="000000"/>
                <w:sz w:val="20"/>
                <w:szCs w:val="20"/>
                <w:shd w:val="clear" w:color="auto" w:fill="FFFFFF"/>
                <w:lang w:eastAsia="ru-RU"/>
              </w:rPr>
              <w:t>П</w:t>
            </w:r>
            <w:r w:rsidR="00981413">
              <w:rPr>
                <w:rFonts w:ascii="Times New Roman" w:eastAsiaTheme="minorEastAsia" w:hAnsi="Times New Roman" w:cs="Times New Roman"/>
                <w:color w:val="000000"/>
                <w:sz w:val="20"/>
                <w:szCs w:val="20"/>
                <w:shd w:val="clear" w:color="auto" w:fill="FFFFFF"/>
                <w:lang w:eastAsia="ru-RU"/>
              </w:rPr>
              <w:t>ериодический</w:t>
            </w:r>
            <w:r w:rsidRPr="007275EF">
              <w:rPr>
                <w:rFonts w:ascii="Times New Roman" w:eastAsiaTheme="minorEastAsia" w:hAnsi="Times New Roman" w:cs="Times New Roman"/>
                <w:color w:val="000000"/>
                <w:sz w:val="20"/>
                <w:szCs w:val="20"/>
                <w:shd w:val="clear" w:color="auto" w:fill="FFFFFF"/>
                <w:lang w:eastAsia="ru-RU"/>
              </w:rPr>
              <w:t xml:space="preserve"> медицинский осмотр сотрудников Заказчика, а </w:t>
            </w:r>
            <w:r w:rsidR="0042697E" w:rsidRPr="007275EF">
              <w:rPr>
                <w:rFonts w:ascii="Times New Roman" w:eastAsiaTheme="minorEastAsia" w:hAnsi="Times New Roman" w:cs="Times New Roman"/>
                <w:color w:val="000000"/>
                <w:sz w:val="20"/>
                <w:szCs w:val="20"/>
                <w:shd w:val="clear" w:color="auto" w:fill="FFFFFF"/>
                <w:lang w:eastAsia="ru-RU"/>
              </w:rPr>
              <w:t>также</w:t>
            </w:r>
            <w:r w:rsidRPr="007275EF">
              <w:rPr>
                <w:rFonts w:ascii="Times New Roman" w:eastAsiaTheme="minorEastAsia" w:hAnsi="Times New Roman" w:cs="Times New Roman"/>
                <w:color w:val="000000"/>
                <w:sz w:val="20"/>
                <w:szCs w:val="20"/>
                <w:shd w:val="clear" w:color="auto" w:fill="FFFFFF"/>
                <w:lang w:eastAsia="ru-RU"/>
              </w:rPr>
              <w:t xml:space="preserve"> функционально-лабораторные исследования, должны быть проведены Исполнителем по одному юридическому адресу.</w:t>
            </w:r>
          </w:p>
        </w:tc>
      </w:tr>
      <w:tr w:rsidR="00507314" w14:paraId="60C1CB67" w14:textId="77777777">
        <w:tc>
          <w:tcPr>
            <w:tcW w:w="510" w:type="dxa"/>
            <w:tcBorders>
              <w:left w:val="single" w:sz="4" w:space="0" w:color="000000"/>
              <w:bottom w:val="single" w:sz="4" w:space="0" w:color="000000"/>
            </w:tcBorders>
            <w:shd w:val="clear" w:color="auto" w:fill="auto"/>
          </w:tcPr>
          <w:p w14:paraId="47EC6AF8"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53D08EEC" w14:textId="77777777" w:rsidR="00507314" w:rsidRDefault="00383CCA" w:rsidP="002A2C1D">
            <w:pPr>
              <w:widowControl w:val="0"/>
              <w:shd w:val="clear" w:color="auto" w:fill="FFFFFF"/>
              <w:spacing w:after="0" w:line="240" w:lineRule="auto"/>
              <w:ind w:left="14" w:right="360" w:hanging="5"/>
              <w:jc w:val="center"/>
              <w:rPr>
                <w:rFonts w:ascii="Times New Roman" w:hAnsi="Times New Roman"/>
                <w:sz w:val="20"/>
                <w:szCs w:val="20"/>
              </w:rPr>
            </w:pPr>
            <w:r>
              <w:rPr>
                <w:rFonts w:ascii="Times New Roman" w:hAnsi="Times New Roman"/>
                <w:color w:val="000000"/>
                <w:spacing w:val="-3"/>
                <w:sz w:val="20"/>
                <w:szCs w:val="20"/>
              </w:rPr>
              <w:t>Документация, передаваемая заказчиком</w:t>
            </w:r>
          </w:p>
        </w:tc>
        <w:tc>
          <w:tcPr>
            <w:tcW w:w="7836" w:type="dxa"/>
            <w:tcBorders>
              <w:left w:val="single" w:sz="4" w:space="0" w:color="000000"/>
              <w:bottom w:val="single" w:sz="4" w:space="0" w:color="000000"/>
              <w:right w:val="single" w:sz="4" w:space="0" w:color="000000"/>
            </w:tcBorders>
            <w:shd w:val="clear" w:color="auto" w:fill="auto"/>
          </w:tcPr>
          <w:p w14:paraId="0307E3FB" w14:textId="77777777" w:rsidR="00507314" w:rsidRDefault="00383CCA" w:rsidP="002A2C1D">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Списки работников предприятия, подлежащих предв</w:t>
            </w:r>
            <w:r w:rsidR="00E97EF8">
              <w:rPr>
                <w:rFonts w:ascii="Times New Roman" w:hAnsi="Times New Roman"/>
                <w:sz w:val="20"/>
                <w:szCs w:val="20"/>
                <w:shd w:val="clear" w:color="auto" w:fill="FFFFFF"/>
              </w:rPr>
              <w:t>арительным медицинским осмотрам.</w:t>
            </w:r>
          </w:p>
        </w:tc>
      </w:tr>
      <w:tr w:rsidR="00507314" w14:paraId="41585B8E" w14:textId="77777777">
        <w:tc>
          <w:tcPr>
            <w:tcW w:w="510" w:type="dxa"/>
            <w:tcBorders>
              <w:left w:val="single" w:sz="4" w:space="0" w:color="000000"/>
              <w:bottom w:val="single" w:sz="4" w:space="0" w:color="000000"/>
            </w:tcBorders>
            <w:shd w:val="clear" w:color="auto" w:fill="auto"/>
          </w:tcPr>
          <w:p w14:paraId="05A5299B"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2C39DB1A" w14:textId="77777777" w:rsidR="00507314" w:rsidRDefault="00383CCA" w:rsidP="002A2C1D">
            <w:pPr>
              <w:widowControl w:val="0"/>
              <w:shd w:val="clear" w:color="auto" w:fill="FFFFFF"/>
              <w:spacing w:after="0" w:line="240" w:lineRule="auto"/>
              <w:ind w:left="14" w:right="360" w:hanging="5"/>
              <w:jc w:val="center"/>
              <w:rPr>
                <w:rFonts w:ascii="Times New Roman" w:hAnsi="Times New Roman"/>
                <w:sz w:val="20"/>
                <w:szCs w:val="20"/>
              </w:rPr>
            </w:pPr>
            <w:r>
              <w:rPr>
                <w:rFonts w:ascii="Times New Roman" w:hAnsi="Times New Roman"/>
                <w:color w:val="000000"/>
                <w:spacing w:val="-3"/>
                <w:sz w:val="20"/>
                <w:szCs w:val="20"/>
              </w:rPr>
              <w:t>Требования к качеству услуг</w:t>
            </w:r>
          </w:p>
        </w:tc>
        <w:tc>
          <w:tcPr>
            <w:tcW w:w="7836" w:type="dxa"/>
            <w:tcBorders>
              <w:left w:val="single" w:sz="4" w:space="0" w:color="000000"/>
              <w:bottom w:val="single" w:sz="4" w:space="0" w:color="000000"/>
              <w:right w:val="single" w:sz="4" w:space="0" w:color="000000"/>
            </w:tcBorders>
            <w:shd w:val="clear" w:color="auto" w:fill="auto"/>
          </w:tcPr>
          <w:p w14:paraId="42974C56" w14:textId="77777777" w:rsidR="00507314" w:rsidRDefault="00383CCA" w:rsidP="002A2C1D">
            <w:pPr>
              <w:widowControl w:val="0"/>
              <w:tabs>
                <w:tab w:val="left" w:pos="317"/>
              </w:tab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Выполнение нормативных актов, приказов Минздрава РФ</w:t>
            </w:r>
          </w:p>
        </w:tc>
      </w:tr>
      <w:tr w:rsidR="00161087" w14:paraId="2C4C7A90" w14:textId="77777777">
        <w:tc>
          <w:tcPr>
            <w:tcW w:w="510" w:type="dxa"/>
            <w:tcBorders>
              <w:left w:val="single" w:sz="4" w:space="0" w:color="000000"/>
              <w:bottom w:val="single" w:sz="4" w:space="0" w:color="000000"/>
            </w:tcBorders>
            <w:shd w:val="clear" w:color="auto" w:fill="auto"/>
          </w:tcPr>
          <w:p w14:paraId="75BD2808" w14:textId="77777777" w:rsidR="00161087" w:rsidRDefault="00161087"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74B5A5C0" w14:textId="77777777" w:rsidR="00161087" w:rsidRDefault="00161087" w:rsidP="002A2C1D">
            <w:pPr>
              <w:widowControl w:val="0"/>
              <w:shd w:val="clear" w:color="auto" w:fill="FFFFFF"/>
              <w:spacing w:after="0" w:line="240" w:lineRule="auto"/>
              <w:ind w:left="14" w:right="360" w:hanging="5"/>
              <w:jc w:val="center"/>
              <w:rPr>
                <w:rFonts w:ascii="Times New Roman" w:hAnsi="Times New Roman"/>
                <w:color w:val="000000"/>
                <w:spacing w:val="-3"/>
                <w:sz w:val="20"/>
                <w:szCs w:val="20"/>
              </w:rPr>
            </w:pPr>
            <w:r>
              <w:rPr>
                <w:rFonts w:ascii="Times New Roman" w:hAnsi="Times New Roman"/>
                <w:color w:val="000000"/>
                <w:spacing w:val="-3"/>
                <w:sz w:val="20"/>
                <w:szCs w:val="20"/>
              </w:rPr>
              <w:t>Требования по предоставлению услуг</w:t>
            </w:r>
          </w:p>
        </w:tc>
        <w:tc>
          <w:tcPr>
            <w:tcW w:w="7836" w:type="dxa"/>
            <w:tcBorders>
              <w:left w:val="single" w:sz="4" w:space="0" w:color="000000"/>
              <w:bottom w:val="single" w:sz="4" w:space="0" w:color="000000"/>
              <w:right w:val="single" w:sz="4" w:space="0" w:color="000000"/>
            </w:tcBorders>
            <w:shd w:val="clear" w:color="auto" w:fill="auto"/>
          </w:tcPr>
          <w:p w14:paraId="77A4B7D9" w14:textId="77777777" w:rsidR="00161087" w:rsidRPr="00304457" w:rsidRDefault="00161087" w:rsidP="002A2C1D">
            <w:pPr>
              <w:widowControl w:val="0"/>
              <w:tabs>
                <w:tab w:val="left" w:pos="317"/>
              </w:tabs>
              <w:spacing w:after="0" w:line="240" w:lineRule="auto"/>
              <w:jc w:val="center"/>
              <w:rPr>
                <w:rFonts w:ascii="Times New Roman" w:hAnsi="Times New Roman"/>
                <w:sz w:val="20"/>
                <w:szCs w:val="20"/>
                <w:shd w:val="clear" w:color="auto" w:fill="FFFFFF"/>
              </w:rPr>
            </w:pPr>
            <w:r w:rsidRPr="00304457">
              <w:rPr>
                <w:rFonts w:ascii="Times New Roman" w:hAnsi="Times New Roman"/>
                <w:sz w:val="20"/>
                <w:szCs w:val="20"/>
                <w:shd w:val="clear" w:color="auto" w:fill="FFFFFF"/>
              </w:rPr>
              <w:t xml:space="preserve">-Режим работы учреждения по проведению услуг должно быть с 8ч.00м. до 20ч.00.м. </w:t>
            </w:r>
            <w:r w:rsidR="00951670" w:rsidRPr="00304457">
              <w:rPr>
                <w:rFonts w:ascii="Times New Roman" w:hAnsi="Times New Roman"/>
                <w:sz w:val="20"/>
                <w:szCs w:val="20"/>
                <w:shd w:val="clear" w:color="auto" w:fill="FFFFFF"/>
              </w:rPr>
              <w:t>включая выходные дни.</w:t>
            </w:r>
            <w:r w:rsidRPr="00304457">
              <w:rPr>
                <w:rFonts w:ascii="Times New Roman" w:hAnsi="Times New Roman"/>
                <w:sz w:val="20"/>
                <w:szCs w:val="20"/>
                <w:shd w:val="clear" w:color="auto" w:fill="FFFFFF"/>
              </w:rPr>
              <w:t xml:space="preserve">              </w:t>
            </w:r>
          </w:p>
          <w:p w14:paraId="052DFED7" w14:textId="77777777" w:rsidR="006E019F" w:rsidRPr="00304457" w:rsidRDefault="00951670" w:rsidP="002A2C1D">
            <w:pPr>
              <w:spacing w:after="0" w:line="240" w:lineRule="auto"/>
              <w:jc w:val="both"/>
              <w:rPr>
                <w:rFonts w:ascii="Times New Roman" w:hAnsi="Times New Roman"/>
                <w:sz w:val="20"/>
                <w:szCs w:val="20"/>
                <w:shd w:val="clear" w:color="auto" w:fill="FFFFFF"/>
              </w:rPr>
            </w:pPr>
            <w:r w:rsidRPr="00304457">
              <w:rPr>
                <w:rFonts w:ascii="Times New Roman" w:hAnsi="Times New Roman"/>
                <w:sz w:val="20"/>
                <w:szCs w:val="20"/>
                <w:shd w:val="clear" w:color="auto" w:fill="FFFFFF"/>
              </w:rPr>
              <w:lastRenderedPageBreak/>
              <w:t xml:space="preserve">           -Забор проб анализов должен проводиться на </w:t>
            </w:r>
            <w:proofErr w:type="spellStart"/>
            <w:r w:rsidRPr="00304457">
              <w:rPr>
                <w:rFonts w:ascii="Times New Roman" w:hAnsi="Times New Roman"/>
                <w:sz w:val="20"/>
                <w:szCs w:val="20"/>
                <w:shd w:val="clear" w:color="auto" w:fill="FFFFFF"/>
              </w:rPr>
              <w:t>территории</w:t>
            </w:r>
            <w:r w:rsidR="00AA6E3D">
              <w:rPr>
                <w:rFonts w:ascii="Times New Roman" w:hAnsi="Times New Roman"/>
                <w:sz w:val="20"/>
                <w:szCs w:val="20"/>
                <w:shd w:val="clear" w:color="auto" w:fill="FFFFFF"/>
              </w:rPr>
              <w:t>и</w:t>
            </w:r>
            <w:proofErr w:type="spellEnd"/>
            <w:r w:rsidR="00AA6E3D">
              <w:rPr>
                <w:rFonts w:ascii="Times New Roman" w:hAnsi="Times New Roman"/>
                <w:sz w:val="20"/>
                <w:szCs w:val="20"/>
                <w:shd w:val="clear" w:color="auto" w:fill="FFFFFF"/>
              </w:rPr>
              <w:t xml:space="preserve"> _______</w:t>
            </w:r>
            <w:r w:rsidRPr="00304457">
              <w:rPr>
                <w:rFonts w:ascii="Times New Roman" w:hAnsi="Times New Roman"/>
                <w:sz w:val="20"/>
                <w:szCs w:val="20"/>
                <w:shd w:val="clear" w:color="auto" w:fill="FFFFFF"/>
              </w:rPr>
              <w:t>.</w:t>
            </w:r>
            <w:r w:rsidR="000F19D1" w:rsidRPr="00304457">
              <w:rPr>
                <w:rFonts w:ascii="Times New Roman" w:hAnsi="Times New Roman"/>
                <w:sz w:val="20"/>
                <w:szCs w:val="20"/>
                <w:shd w:val="clear" w:color="auto" w:fill="FFFFFF"/>
              </w:rPr>
              <w:t xml:space="preserve"> </w:t>
            </w:r>
            <w:r w:rsidR="007C67C0" w:rsidRPr="00304457">
              <w:rPr>
                <w:rFonts w:ascii="Times New Roman" w:hAnsi="Times New Roman"/>
                <w:sz w:val="20"/>
                <w:szCs w:val="20"/>
                <w:shd w:val="clear" w:color="auto" w:fill="FFFFFF"/>
              </w:rPr>
              <w:t xml:space="preserve">                                        </w:t>
            </w:r>
            <w:r w:rsidR="006E019F" w:rsidRPr="00304457">
              <w:rPr>
                <w:rFonts w:ascii="Times New Roman" w:hAnsi="Times New Roman"/>
                <w:sz w:val="20"/>
                <w:szCs w:val="20"/>
                <w:shd w:val="clear" w:color="auto" w:fill="FFFFFF"/>
              </w:rPr>
              <w:t xml:space="preserve">     </w:t>
            </w:r>
          </w:p>
          <w:p w14:paraId="50962D16" w14:textId="77777777" w:rsidR="00161087" w:rsidRPr="00AA6E3D" w:rsidRDefault="006E019F" w:rsidP="002A2C1D">
            <w:pPr>
              <w:spacing w:after="0" w:line="240" w:lineRule="auto"/>
              <w:jc w:val="both"/>
              <w:rPr>
                <w:rFonts w:ascii="Times New Roman" w:eastAsia="Calibri" w:hAnsi="Times New Roman" w:cs="Times New Roman"/>
                <w:sz w:val="20"/>
                <w:szCs w:val="20"/>
                <w:lang w:eastAsia="ru-RU"/>
              </w:rPr>
            </w:pPr>
            <w:r w:rsidRPr="00304457">
              <w:rPr>
                <w:rFonts w:ascii="Times New Roman" w:hAnsi="Times New Roman"/>
                <w:sz w:val="20"/>
                <w:szCs w:val="20"/>
                <w:shd w:val="clear" w:color="auto" w:fill="FFFFFF"/>
              </w:rPr>
              <w:t xml:space="preserve"> -</w:t>
            </w:r>
            <w:r w:rsidR="007C67C0" w:rsidRPr="00304457">
              <w:rPr>
                <w:rFonts w:ascii="Times New Roman" w:eastAsia="Calibri" w:hAnsi="Times New Roman" w:cs="Times New Roman"/>
                <w:sz w:val="20"/>
                <w:szCs w:val="20"/>
                <w:lang w:eastAsia="ru-RU"/>
              </w:rPr>
              <w:t xml:space="preserve">Проведение периодического медицинского осмотра работников должно осуществляться отдельно от других посетителей медицинского учреждения (не в рамках общей очереди). </w:t>
            </w:r>
          </w:p>
        </w:tc>
      </w:tr>
      <w:tr w:rsidR="00507314" w14:paraId="551F998F" w14:textId="77777777">
        <w:tc>
          <w:tcPr>
            <w:tcW w:w="510" w:type="dxa"/>
            <w:tcBorders>
              <w:left w:val="single" w:sz="4" w:space="0" w:color="000000"/>
              <w:bottom w:val="single" w:sz="4" w:space="0" w:color="000000"/>
            </w:tcBorders>
            <w:shd w:val="clear" w:color="auto" w:fill="auto"/>
          </w:tcPr>
          <w:p w14:paraId="0D06AA6D"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53C4CF58" w14:textId="77777777" w:rsidR="00507314" w:rsidRDefault="00383CCA" w:rsidP="002A2C1D">
            <w:pPr>
              <w:widowControl w:val="0"/>
              <w:shd w:val="clear" w:color="auto" w:fill="FFFFFF"/>
              <w:spacing w:after="0" w:line="240" w:lineRule="auto"/>
              <w:ind w:left="19" w:right="158" w:firstLine="2"/>
              <w:jc w:val="center"/>
              <w:rPr>
                <w:rFonts w:ascii="Times New Roman" w:hAnsi="Times New Roman"/>
                <w:sz w:val="20"/>
                <w:szCs w:val="20"/>
              </w:rPr>
            </w:pPr>
            <w:r>
              <w:rPr>
                <w:rFonts w:ascii="Times New Roman" w:hAnsi="Times New Roman"/>
                <w:color w:val="000000"/>
                <w:spacing w:val="-4"/>
                <w:sz w:val="20"/>
                <w:szCs w:val="20"/>
              </w:rPr>
              <w:t>Требования по объему и сроку гарантий на услуги</w:t>
            </w:r>
          </w:p>
        </w:tc>
        <w:tc>
          <w:tcPr>
            <w:tcW w:w="7836" w:type="dxa"/>
            <w:tcBorders>
              <w:left w:val="single" w:sz="4" w:space="0" w:color="000000"/>
              <w:bottom w:val="single" w:sz="4" w:space="0" w:color="000000"/>
              <w:right w:val="single" w:sz="4" w:space="0" w:color="000000"/>
            </w:tcBorders>
            <w:shd w:val="clear" w:color="auto" w:fill="auto"/>
          </w:tcPr>
          <w:p w14:paraId="40534234" w14:textId="77777777" w:rsidR="00507314" w:rsidRDefault="00383CCA" w:rsidP="002A2C1D">
            <w:pPr>
              <w:widowControl w:val="0"/>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Объем услуг определяется в соответствии с нормативными требованиями Минздрава РФ.</w:t>
            </w:r>
          </w:p>
        </w:tc>
      </w:tr>
      <w:tr w:rsidR="00507314" w14:paraId="4BA3BD29" w14:textId="77777777">
        <w:tc>
          <w:tcPr>
            <w:tcW w:w="510" w:type="dxa"/>
            <w:tcBorders>
              <w:left w:val="single" w:sz="4" w:space="0" w:color="000000"/>
              <w:bottom w:val="single" w:sz="4" w:space="0" w:color="000000"/>
            </w:tcBorders>
            <w:shd w:val="clear" w:color="auto" w:fill="auto"/>
          </w:tcPr>
          <w:p w14:paraId="7B70ADD9"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2CCA4C0E" w14:textId="77777777" w:rsidR="00507314" w:rsidRDefault="00383CCA" w:rsidP="002A2C1D">
            <w:pPr>
              <w:widowControl w:val="0"/>
              <w:spacing w:after="0" w:line="240" w:lineRule="auto"/>
              <w:ind w:firstLine="21"/>
              <w:jc w:val="center"/>
              <w:rPr>
                <w:rFonts w:ascii="Times New Roman" w:hAnsi="Times New Roman"/>
                <w:sz w:val="20"/>
                <w:szCs w:val="20"/>
              </w:rPr>
            </w:pPr>
            <w:r>
              <w:rPr>
                <w:rFonts w:ascii="Times New Roman" w:hAnsi="Times New Roman"/>
                <w:sz w:val="20"/>
                <w:szCs w:val="20"/>
              </w:rPr>
              <w:t>Результаты оказанных услуг</w:t>
            </w:r>
          </w:p>
        </w:tc>
        <w:tc>
          <w:tcPr>
            <w:tcW w:w="7836" w:type="dxa"/>
            <w:tcBorders>
              <w:left w:val="single" w:sz="4" w:space="0" w:color="000000"/>
              <w:bottom w:val="single" w:sz="4" w:space="0" w:color="000000"/>
              <w:right w:val="single" w:sz="4" w:space="0" w:color="000000"/>
            </w:tcBorders>
            <w:shd w:val="clear" w:color="auto" w:fill="auto"/>
          </w:tcPr>
          <w:p w14:paraId="67D4700D" w14:textId="77777777" w:rsidR="00507314" w:rsidRDefault="00383CCA" w:rsidP="002A2C1D">
            <w:pPr>
              <w:widowControl w:val="0"/>
              <w:numPr>
                <w:ilvl w:val="3"/>
                <w:numId w:val="1"/>
              </w:numPr>
              <w:tabs>
                <w:tab w:val="left" w:pos="282"/>
              </w:tabs>
              <w:spacing w:after="0" w:line="240" w:lineRule="auto"/>
              <w:ind w:left="0" w:firstLine="0"/>
              <w:rPr>
                <w:rFonts w:ascii="Times New Roman" w:hAnsi="Times New Roman"/>
                <w:sz w:val="20"/>
                <w:szCs w:val="20"/>
                <w:shd w:val="clear" w:color="auto" w:fill="FFFFFF"/>
              </w:rPr>
            </w:pPr>
            <w:r>
              <w:rPr>
                <w:rFonts w:ascii="Times New Roman" w:hAnsi="Times New Roman"/>
                <w:sz w:val="20"/>
                <w:szCs w:val="20"/>
                <w:shd w:val="clear" w:color="auto" w:fill="FFFFFF"/>
              </w:rPr>
              <w:t>Акт выполненных работ с указанием перечня и стоимости услуг.</w:t>
            </w:r>
          </w:p>
          <w:p w14:paraId="5BDBA10D" w14:textId="77777777" w:rsidR="00507314" w:rsidRDefault="00383CCA" w:rsidP="002A2C1D">
            <w:pPr>
              <w:widowControl w:val="0"/>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2.Заключительный акт по результатам медицинского осмотра, оформленный в установленном порядке.</w:t>
            </w:r>
          </w:p>
          <w:p w14:paraId="13BE5301" w14:textId="77777777" w:rsidR="00507314" w:rsidRDefault="00383CCA" w:rsidP="002A2C1D">
            <w:pPr>
              <w:widowControl w:val="0"/>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3. Индивидуальные заключения на каждого сотрудника.</w:t>
            </w:r>
          </w:p>
          <w:p w14:paraId="07831AB1" w14:textId="77777777" w:rsidR="00507314" w:rsidRDefault="00383CCA" w:rsidP="002A2C1D">
            <w:pPr>
              <w:widowControl w:val="0"/>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4. Заполненные паспорта здоровья на каждого сотрудника.</w:t>
            </w:r>
          </w:p>
        </w:tc>
      </w:tr>
      <w:tr w:rsidR="00507314" w14:paraId="4133CAC5" w14:textId="77777777">
        <w:tc>
          <w:tcPr>
            <w:tcW w:w="510" w:type="dxa"/>
            <w:tcBorders>
              <w:left w:val="single" w:sz="4" w:space="0" w:color="000000"/>
              <w:bottom w:val="single" w:sz="4" w:space="0" w:color="000000"/>
            </w:tcBorders>
            <w:shd w:val="clear" w:color="auto" w:fill="auto"/>
          </w:tcPr>
          <w:p w14:paraId="639CA4F6"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0B714DC2" w14:textId="77777777" w:rsidR="00507314" w:rsidRDefault="00383CCA" w:rsidP="002A2C1D">
            <w:pPr>
              <w:widowControl w:val="0"/>
              <w:shd w:val="clear" w:color="auto" w:fill="FFFFFF"/>
              <w:spacing w:after="0" w:line="240" w:lineRule="auto"/>
              <w:ind w:left="19" w:right="158" w:hanging="19"/>
              <w:jc w:val="center"/>
              <w:rPr>
                <w:rFonts w:ascii="Times New Roman" w:hAnsi="Times New Roman"/>
                <w:sz w:val="20"/>
                <w:szCs w:val="20"/>
              </w:rPr>
            </w:pPr>
            <w:r>
              <w:rPr>
                <w:rFonts w:ascii="Times New Roman" w:hAnsi="Times New Roman"/>
                <w:color w:val="000000"/>
                <w:spacing w:val="-4"/>
                <w:sz w:val="20"/>
                <w:szCs w:val="20"/>
              </w:rPr>
              <w:t>Порядок сдачи и приемки услуг.</w:t>
            </w:r>
          </w:p>
        </w:tc>
        <w:tc>
          <w:tcPr>
            <w:tcW w:w="7836" w:type="dxa"/>
            <w:tcBorders>
              <w:left w:val="single" w:sz="4" w:space="0" w:color="000000"/>
              <w:bottom w:val="single" w:sz="4" w:space="0" w:color="000000"/>
              <w:right w:val="single" w:sz="4" w:space="0" w:color="000000"/>
            </w:tcBorders>
            <w:shd w:val="clear" w:color="auto" w:fill="auto"/>
          </w:tcPr>
          <w:p w14:paraId="14C0BD88" w14:textId="77777777" w:rsidR="00507314" w:rsidRDefault="00383CCA" w:rsidP="002A2C1D">
            <w:pPr>
              <w:widowControl w:val="0"/>
              <w:spacing w:after="0" w:line="240" w:lineRule="auto"/>
              <w:ind w:firstLine="61"/>
              <w:rPr>
                <w:rFonts w:ascii="Times New Roman" w:hAnsi="Times New Roman"/>
                <w:sz w:val="20"/>
                <w:szCs w:val="20"/>
              </w:rPr>
            </w:pPr>
            <w:r>
              <w:rPr>
                <w:rFonts w:ascii="Times New Roman" w:hAnsi="Times New Roman"/>
                <w:sz w:val="20"/>
                <w:szCs w:val="20"/>
              </w:rPr>
              <w:t>Заказчику предоставляются для ознакомления реестр оказанных услуг, проект заключительного акта и документ, подтверждающий выдачу индивидуальных заключений до подписания Акта выполненных услуг</w:t>
            </w:r>
          </w:p>
        </w:tc>
      </w:tr>
      <w:tr w:rsidR="00507314" w14:paraId="7E4BD58A" w14:textId="77777777">
        <w:tc>
          <w:tcPr>
            <w:tcW w:w="510" w:type="dxa"/>
            <w:tcBorders>
              <w:left w:val="single" w:sz="4" w:space="0" w:color="000000"/>
              <w:bottom w:val="single" w:sz="4" w:space="0" w:color="000000"/>
            </w:tcBorders>
            <w:shd w:val="clear" w:color="auto" w:fill="auto"/>
          </w:tcPr>
          <w:p w14:paraId="7AF6C287" w14:textId="77777777" w:rsidR="00507314" w:rsidRDefault="00507314" w:rsidP="002A2C1D">
            <w:pPr>
              <w:widowControl w:val="0"/>
              <w:numPr>
                <w:ilvl w:val="0"/>
                <w:numId w:val="1"/>
              </w:numPr>
              <w:spacing w:after="0" w:line="240" w:lineRule="auto"/>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14:paraId="6791A283" w14:textId="77777777" w:rsidR="00507314" w:rsidRDefault="00383CCA" w:rsidP="002A2C1D">
            <w:pPr>
              <w:widowControl w:val="0"/>
              <w:shd w:val="clear" w:color="auto" w:fill="FFFFFF"/>
              <w:spacing w:after="0" w:line="240" w:lineRule="auto"/>
              <w:ind w:right="158" w:firstLine="21"/>
              <w:jc w:val="center"/>
              <w:rPr>
                <w:rFonts w:ascii="Times New Roman" w:hAnsi="Times New Roman"/>
                <w:sz w:val="20"/>
                <w:szCs w:val="20"/>
              </w:rPr>
            </w:pPr>
            <w:r>
              <w:rPr>
                <w:rFonts w:ascii="Times New Roman" w:hAnsi="Times New Roman"/>
                <w:color w:val="000000"/>
                <w:spacing w:val="-4"/>
                <w:sz w:val="20"/>
                <w:szCs w:val="20"/>
              </w:rPr>
              <w:t xml:space="preserve">Правовое </w:t>
            </w:r>
            <w:r w:rsidR="000F160F">
              <w:rPr>
                <w:rFonts w:ascii="Times New Roman" w:hAnsi="Times New Roman"/>
                <w:color w:val="000000"/>
                <w:spacing w:val="-4"/>
                <w:sz w:val="20"/>
                <w:szCs w:val="20"/>
              </w:rPr>
              <w:t>регулирование приобретения</w:t>
            </w:r>
            <w:r>
              <w:rPr>
                <w:rFonts w:ascii="Times New Roman" w:hAnsi="Times New Roman"/>
                <w:color w:val="000000"/>
                <w:spacing w:val="-4"/>
                <w:sz w:val="20"/>
                <w:szCs w:val="20"/>
              </w:rPr>
              <w:t xml:space="preserve"> и использования результатов оказания услуг</w:t>
            </w:r>
          </w:p>
        </w:tc>
        <w:tc>
          <w:tcPr>
            <w:tcW w:w="7836" w:type="dxa"/>
            <w:tcBorders>
              <w:left w:val="single" w:sz="4" w:space="0" w:color="000000"/>
              <w:bottom w:val="single" w:sz="4" w:space="0" w:color="000000"/>
              <w:right w:val="single" w:sz="4" w:space="0" w:color="000000"/>
            </w:tcBorders>
            <w:shd w:val="clear" w:color="auto" w:fill="auto"/>
          </w:tcPr>
          <w:p w14:paraId="591463F7" w14:textId="77777777" w:rsidR="00507314" w:rsidRDefault="00383CCA" w:rsidP="002A2C1D">
            <w:pPr>
              <w:widowControl w:val="0"/>
              <w:shd w:val="clear" w:color="auto" w:fill="FFFFFF"/>
              <w:spacing w:after="0" w:line="240" w:lineRule="auto"/>
              <w:ind w:firstLine="61"/>
              <w:rPr>
                <w:rFonts w:ascii="Times New Roman" w:hAnsi="Times New Roman"/>
                <w:sz w:val="20"/>
                <w:szCs w:val="20"/>
              </w:rPr>
            </w:pPr>
            <w:r>
              <w:rPr>
                <w:rFonts w:ascii="Times New Roman" w:hAnsi="Times New Roman"/>
                <w:color w:val="000000"/>
                <w:spacing w:val="-1"/>
                <w:sz w:val="20"/>
                <w:szCs w:val="20"/>
              </w:rPr>
              <w:t>Право собственности на результаты услуг переходит к Заказчику с момента подписания акта приемки выполненных услуг. Заказчик получает исключительное право использования результата заключительного акта</w:t>
            </w:r>
            <w:r>
              <w:rPr>
                <w:rFonts w:ascii="Times New Roman" w:hAnsi="Times New Roman"/>
                <w:sz w:val="20"/>
                <w:szCs w:val="20"/>
              </w:rPr>
              <w:t>.</w:t>
            </w:r>
          </w:p>
        </w:tc>
      </w:tr>
    </w:tbl>
    <w:p w14:paraId="3E4C1508" w14:textId="77777777" w:rsidR="00507314" w:rsidRDefault="00507314"/>
    <w:p w14:paraId="07CF9E2A" w14:textId="77777777" w:rsidR="006E019F" w:rsidRDefault="006E019F">
      <w:pPr>
        <w:spacing w:line="240" w:lineRule="auto"/>
        <w:contextualSpacing/>
        <w:jc w:val="center"/>
        <w:rPr>
          <w:rFonts w:ascii="Times New Roman" w:eastAsiaTheme="minorEastAsia" w:hAnsi="Times New Roman" w:cs="Times New Roman"/>
          <w:b/>
          <w:bCs/>
          <w:sz w:val="24"/>
          <w:szCs w:val="24"/>
          <w:lang w:eastAsia="ru-RU"/>
        </w:rPr>
      </w:pPr>
    </w:p>
    <w:p w14:paraId="42F364F5" w14:textId="77777777" w:rsidR="006E019F" w:rsidRDefault="006E019F">
      <w:pPr>
        <w:spacing w:line="240" w:lineRule="auto"/>
        <w:contextualSpacing/>
        <w:jc w:val="center"/>
        <w:rPr>
          <w:rFonts w:ascii="Times New Roman" w:eastAsiaTheme="minorEastAsia" w:hAnsi="Times New Roman" w:cs="Times New Roman"/>
          <w:b/>
          <w:bCs/>
          <w:sz w:val="24"/>
          <w:szCs w:val="24"/>
          <w:lang w:eastAsia="ru-RU"/>
        </w:rPr>
      </w:pPr>
    </w:p>
    <w:p w14:paraId="0E74F196" w14:textId="77777777" w:rsidR="006E019F" w:rsidRDefault="006E019F">
      <w:pPr>
        <w:spacing w:line="240" w:lineRule="auto"/>
        <w:contextualSpacing/>
        <w:jc w:val="center"/>
        <w:rPr>
          <w:rFonts w:ascii="Times New Roman" w:eastAsiaTheme="minorEastAsia" w:hAnsi="Times New Roman" w:cs="Times New Roman"/>
          <w:b/>
          <w:bCs/>
          <w:sz w:val="24"/>
          <w:szCs w:val="24"/>
          <w:lang w:eastAsia="ru-RU"/>
        </w:rPr>
      </w:pPr>
    </w:p>
    <w:p w14:paraId="3764AE28" w14:textId="77777777" w:rsidR="006E019F" w:rsidRDefault="006E019F">
      <w:pPr>
        <w:spacing w:line="240" w:lineRule="auto"/>
        <w:contextualSpacing/>
        <w:jc w:val="center"/>
        <w:rPr>
          <w:rFonts w:ascii="Times New Roman" w:eastAsiaTheme="minorEastAsia" w:hAnsi="Times New Roman" w:cs="Times New Roman"/>
          <w:b/>
          <w:bCs/>
          <w:sz w:val="24"/>
          <w:szCs w:val="24"/>
          <w:lang w:eastAsia="ru-RU"/>
        </w:rPr>
      </w:pPr>
    </w:p>
    <w:p w14:paraId="2C7A03E2" w14:textId="77777777" w:rsidR="006E019F" w:rsidRDefault="006E019F">
      <w:pPr>
        <w:spacing w:line="240" w:lineRule="auto"/>
        <w:contextualSpacing/>
        <w:jc w:val="center"/>
        <w:rPr>
          <w:rFonts w:ascii="Times New Roman" w:eastAsiaTheme="minorEastAsia" w:hAnsi="Times New Roman" w:cs="Times New Roman"/>
          <w:b/>
          <w:bCs/>
          <w:sz w:val="24"/>
          <w:szCs w:val="24"/>
          <w:lang w:eastAsia="ru-RU"/>
        </w:rPr>
      </w:pPr>
    </w:p>
    <w:p w14:paraId="5FF3B64A" w14:textId="77777777" w:rsidR="0042697E" w:rsidRPr="00B60F1D" w:rsidRDefault="0042697E" w:rsidP="0042697E">
      <w:pPr>
        <w:rPr>
          <w:rFonts w:ascii="Times New Roman" w:eastAsia="Calibri" w:hAnsi="Times New Roman" w:cs="Times New Roman"/>
          <w:sz w:val="20"/>
          <w:szCs w:val="20"/>
          <w:lang w:eastAsia="ru-RU"/>
        </w:rPr>
      </w:pPr>
    </w:p>
    <w:p w14:paraId="23A50FC6" w14:textId="77777777" w:rsidR="0042697E" w:rsidRPr="00B60F1D" w:rsidRDefault="0042697E" w:rsidP="0042697E">
      <w:pPr>
        <w:rPr>
          <w:rFonts w:ascii="Times New Roman" w:eastAsia="Calibri" w:hAnsi="Times New Roman" w:cs="Times New Roman"/>
          <w:sz w:val="20"/>
          <w:szCs w:val="20"/>
          <w:lang w:eastAsia="ru-RU"/>
        </w:rPr>
      </w:pPr>
    </w:p>
    <w:tbl>
      <w:tblPr>
        <w:tblW w:w="5000" w:type="pct"/>
        <w:tblLook w:val="01E0" w:firstRow="1" w:lastRow="1" w:firstColumn="1" w:lastColumn="1" w:noHBand="0" w:noVBand="0"/>
      </w:tblPr>
      <w:tblGrid>
        <w:gridCol w:w="4960"/>
        <w:gridCol w:w="4961"/>
      </w:tblGrid>
      <w:tr w:rsidR="0042697E" w:rsidRPr="00B60F1D" w14:paraId="788E700D" w14:textId="77777777" w:rsidTr="003C32A7">
        <w:tc>
          <w:tcPr>
            <w:tcW w:w="2500" w:type="pct"/>
          </w:tcPr>
          <w:p w14:paraId="0E5ADF12" w14:textId="77777777" w:rsidR="0042697E" w:rsidRPr="00B60F1D" w:rsidRDefault="0042697E" w:rsidP="003C32A7">
            <w:pPr>
              <w:spacing w:after="0" w:line="240" w:lineRule="auto"/>
              <w:jc w:val="both"/>
              <w:rPr>
                <w:rFonts w:ascii="Times New Roman" w:eastAsia="Times New Roman" w:hAnsi="Times New Roman" w:cs="Times New Roman"/>
                <w:sz w:val="20"/>
                <w:szCs w:val="20"/>
                <w:lang w:eastAsia="ru-RU"/>
              </w:rPr>
            </w:pPr>
          </w:p>
        </w:tc>
        <w:tc>
          <w:tcPr>
            <w:tcW w:w="2500" w:type="pct"/>
          </w:tcPr>
          <w:p w14:paraId="4F2C7B99" w14:textId="77777777" w:rsidR="0042697E" w:rsidRPr="00B60F1D" w:rsidRDefault="0042697E" w:rsidP="003C32A7">
            <w:pPr>
              <w:spacing w:after="0" w:line="240" w:lineRule="auto"/>
              <w:jc w:val="both"/>
              <w:rPr>
                <w:rFonts w:ascii="Times New Roman" w:eastAsia="Times New Roman" w:hAnsi="Times New Roman" w:cs="Times New Roman"/>
                <w:sz w:val="20"/>
                <w:szCs w:val="20"/>
                <w:lang w:eastAsia="ru-RU"/>
              </w:rPr>
            </w:pPr>
          </w:p>
        </w:tc>
      </w:tr>
    </w:tbl>
    <w:p w14:paraId="0B6D89E7" w14:textId="77777777" w:rsidR="0042697E" w:rsidRPr="00B60F1D" w:rsidRDefault="0042697E" w:rsidP="0042697E">
      <w:pPr>
        <w:spacing w:after="0"/>
        <w:contextualSpacing/>
        <w:jc w:val="both"/>
        <w:rPr>
          <w:rFonts w:ascii="Times New Roman" w:eastAsiaTheme="minorEastAsia" w:hAnsi="Times New Roman" w:cs="Times New Roman"/>
          <w:b/>
          <w:sz w:val="20"/>
          <w:szCs w:val="20"/>
          <w:lang w:eastAsia="ru-RU"/>
        </w:rPr>
      </w:pPr>
    </w:p>
    <w:sectPr w:rsidR="0042697E" w:rsidRPr="00B60F1D" w:rsidSect="0028044D">
      <w:pgSz w:w="11906" w:h="16838"/>
      <w:pgMar w:top="567" w:right="1134" w:bottom="568" w:left="851" w:header="0" w:footer="0" w:gutter="0"/>
      <w:cols w:space="720"/>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ohit Devanagari">
    <w:altName w:val="Times New Roman"/>
    <w:charset w:val="01"/>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GaramondC">
    <w:altName w:val="Times New Roman"/>
    <w:charset w:val="01"/>
    <w:family w:val="roman"/>
    <w:pitch w:val="variable"/>
  </w:font>
  <w:font w:name="GaramondNarrowC">
    <w:altName w:val="Courier New"/>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257D2"/>
    <w:multiLevelType w:val="multilevel"/>
    <w:tmpl w:val="B31010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4793A20"/>
    <w:multiLevelType w:val="multilevel"/>
    <w:tmpl w:val="60E0F0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CF66211"/>
    <w:multiLevelType w:val="multilevel"/>
    <w:tmpl w:val="D12E57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F027EB6"/>
    <w:multiLevelType w:val="multilevel"/>
    <w:tmpl w:val="C9C068B6"/>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8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14"/>
    <w:rsid w:val="0000448E"/>
    <w:rsid w:val="00052454"/>
    <w:rsid w:val="000C4160"/>
    <w:rsid w:val="000F160F"/>
    <w:rsid w:val="000F19D1"/>
    <w:rsid w:val="00106458"/>
    <w:rsid w:val="0011338C"/>
    <w:rsid w:val="001246B8"/>
    <w:rsid w:val="00161087"/>
    <w:rsid w:val="001816D4"/>
    <w:rsid w:val="001C6E23"/>
    <w:rsid w:val="00226664"/>
    <w:rsid w:val="00231703"/>
    <w:rsid w:val="0028044D"/>
    <w:rsid w:val="002A2C1D"/>
    <w:rsid w:val="002E6D19"/>
    <w:rsid w:val="00304457"/>
    <w:rsid w:val="00314079"/>
    <w:rsid w:val="00321421"/>
    <w:rsid w:val="00330927"/>
    <w:rsid w:val="0035466A"/>
    <w:rsid w:val="00383CCA"/>
    <w:rsid w:val="003A37B9"/>
    <w:rsid w:val="003E4C5D"/>
    <w:rsid w:val="00415F60"/>
    <w:rsid w:val="0042697E"/>
    <w:rsid w:val="004812C1"/>
    <w:rsid w:val="004B26CE"/>
    <w:rsid w:val="00507314"/>
    <w:rsid w:val="00556C40"/>
    <w:rsid w:val="005C012D"/>
    <w:rsid w:val="00601725"/>
    <w:rsid w:val="006207E3"/>
    <w:rsid w:val="00657352"/>
    <w:rsid w:val="006804C3"/>
    <w:rsid w:val="006E019F"/>
    <w:rsid w:val="007275EF"/>
    <w:rsid w:val="00772A28"/>
    <w:rsid w:val="007C67C0"/>
    <w:rsid w:val="008D51A8"/>
    <w:rsid w:val="00951670"/>
    <w:rsid w:val="009759C6"/>
    <w:rsid w:val="00981413"/>
    <w:rsid w:val="00A44BF8"/>
    <w:rsid w:val="00A53852"/>
    <w:rsid w:val="00A5592A"/>
    <w:rsid w:val="00AA6E3D"/>
    <w:rsid w:val="00AC318D"/>
    <w:rsid w:val="00AC6031"/>
    <w:rsid w:val="00AF68A5"/>
    <w:rsid w:val="00C033D0"/>
    <w:rsid w:val="00C77CDF"/>
    <w:rsid w:val="00CD4147"/>
    <w:rsid w:val="00DE4F48"/>
    <w:rsid w:val="00E97EF8"/>
    <w:rsid w:val="00F030E9"/>
    <w:rsid w:val="00FE0A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2A59"/>
  <w15:docId w15:val="{E0BDCA55-ED91-490A-9FBB-5D001286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586"/>
    <w:pPr>
      <w:spacing w:after="200" w:line="276" w:lineRule="auto"/>
    </w:pPr>
    <w:rPr>
      <w:sz w:val="22"/>
    </w:rPr>
  </w:style>
  <w:style w:type="paragraph" w:styleId="1">
    <w:name w:val="heading 1"/>
    <w:basedOn w:val="a"/>
    <w:next w:val="a"/>
    <w:link w:val="10"/>
    <w:qFormat/>
    <w:rsid w:val="00E245D2"/>
    <w:pPr>
      <w:keepNext/>
      <w:spacing w:before="240" w:after="60" w:line="240" w:lineRule="auto"/>
      <w:outlineLvl w:val="0"/>
    </w:pPr>
    <w:rPr>
      <w:rFonts w:ascii="Arial" w:eastAsia="Times New Roman" w:hAnsi="Arial" w:cs="Arial"/>
      <w:b/>
      <w:bCs/>
      <w:kern w:val="2"/>
      <w:sz w:val="32"/>
      <w:szCs w:val="32"/>
      <w:lang w:eastAsia="ru-RU"/>
    </w:rPr>
  </w:style>
  <w:style w:type="paragraph" w:styleId="2">
    <w:name w:val="heading 2"/>
    <w:basedOn w:val="a"/>
    <w:next w:val="a"/>
    <w:unhideWhenUsed/>
    <w:qFormat/>
    <w:rsid w:val="00E245D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E245D2"/>
    <w:pPr>
      <w:keepNext/>
      <w:spacing w:after="0" w:line="240" w:lineRule="auto"/>
      <w:outlineLvl w:val="2"/>
    </w:pPr>
    <w:rPr>
      <w:rFonts w:ascii="Arial" w:eastAsia="Times New Roman" w:hAnsi="Arial" w:cs="Arial"/>
      <w:b/>
      <w:bCs/>
      <w:sz w:val="24"/>
      <w:szCs w:val="24"/>
      <w:lang w:eastAsia="ru-RU"/>
    </w:rPr>
  </w:style>
  <w:style w:type="paragraph" w:styleId="4">
    <w:name w:val="heading 4"/>
    <w:basedOn w:val="a"/>
    <w:next w:val="a"/>
    <w:link w:val="40"/>
    <w:unhideWhenUsed/>
    <w:qFormat/>
    <w:rsid w:val="00E245D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E245D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nhideWhenUsed/>
    <w:qFormat/>
    <w:rsid w:val="00E245D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E245D2"/>
    <w:pPr>
      <w:keepNext/>
      <w:keepLines/>
      <w:spacing w:before="200" w:after="0"/>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nhideWhenUsed/>
    <w:qFormat/>
    <w:rsid w:val="00E245D2"/>
    <w:pPr>
      <w:keepNext/>
      <w:keepLines/>
      <w:spacing w:before="200" w:after="0"/>
      <w:outlineLvl w:val="7"/>
    </w:pPr>
    <w:rPr>
      <w:rFonts w:ascii="Cambria" w:eastAsia="Times New Roman" w:hAnsi="Cambria" w:cs="Times New Roman"/>
      <w:color w:val="404040"/>
      <w:sz w:val="20"/>
      <w:szCs w:val="20"/>
      <w:lang w:eastAsia="ru-RU"/>
    </w:rPr>
  </w:style>
  <w:style w:type="paragraph" w:styleId="9">
    <w:name w:val="heading 9"/>
    <w:basedOn w:val="a"/>
    <w:next w:val="a"/>
    <w:link w:val="90"/>
    <w:unhideWhenUsed/>
    <w:qFormat/>
    <w:rsid w:val="00E245D2"/>
    <w:pPr>
      <w:keepNext/>
      <w:keepLines/>
      <w:spacing w:before="200" w:after="0"/>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245D2"/>
    <w:rPr>
      <w:rFonts w:ascii="Arial" w:eastAsia="Times New Roman" w:hAnsi="Arial" w:cs="Arial"/>
      <w:b/>
      <w:bCs/>
      <w:kern w:val="2"/>
      <w:sz w:val="32"/>
      <w:szCs w:val="32"/>
      <w:lang w:eastAsia="ru-RU"/>
    </w:rPr>
  </w:style>
  <w:style w:type="character" w:customStyle="1" w:styleId="23">
    <w:name w:val="Основной текст 2 Знак3"/>
    <w:basedOn w:val="a0"/>
    <w:link w:val="20"/>
    <w:qFormat/>
    <w:rsid w:val="00E245D2"/>
    <w:rPr>
      <w:rFonts w:ascii="Arial" w:eastAsia="Times New Roman" w:hAnsi="Arial" w:cs="Arial"/>
      <w:b/>
      <w:bCs/>
      <w:i/>
      <w:iCs/>
      <w:sz w:val="28"/>
      <w:szCs w:val="28"/>
      <w:lang w:eastAsia="ru-RU"/>
    </w:rPr>
  </w:style>
  <w:style w:type="character" w:customStyle="1" w:styleId="30">
    <w:name w:val="Заголовок 3 Знак"/>
    <w:basedOn w:val="a0"/>
    <w:link w:val="3"/>
    <w:qFormat/>
    <w:rsid w:val="00E245D2"/>
    <w:rPr>
      <w:rFonts w:ascii="Arial" w:eastAsia="Times New Roman" w:hAnsi="Arial" w:cs="Arial"/>
      <w:b/>
      <w:bCs/>
      <w:sz w:val="24"/>
      <w:szCs w:val="24"/>
      <w:lang w:eastAsia="ru-RU"/>
    </w:rPr>
  </w:style>
  <w:style w:type="character" w:customStyle="1" w:styleId="40">
    <w:name w:val="Заголовок 4 Знак"/>
    <w:basedOn w:val="a0"/>
    <w:link w:val="4"/>
    <w:qFormat/>
    <w:rsid w:val="00E245D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qFormat/>
    <w:rsid w:val="00E245D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E245D2"/>
    <w:rPr>
      <w:rFonts w:ascii="Times New Roman" w:eastAsia="Times New Roman" w:hAnsi="Times New Roman" w:cs="Times New Roman"/>
      <w:b/>
      <w:bCs/>
      <w:lang w:eastAsia="ru-RU"/>
    </w:rPr>
  </w:style>
  <w:style w:type="character" w:customStyle="1" w:styleId="70">
    <w:name w:val="Заголовок 7 Знак"/>
    <w:basedOn w:val="a0"/>
    <w:link w:val="7"/>
    <w:qFormat/>
    <w:rsid w:val="00E245D2"/>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qFormat/>
    <w:rsid w:val="00E245D2"/>
    <w:rPr>
      <w:rFonts w:ascii="Cambria" w:eastAsia="Times New Roman" w:hAnsi="Cambria" w:cs="Times New Roman"/>
      <w:color w:val="404040"/>
      <w:sz w:val="20"/>
      <w:szCs w:val="20"/>
      <w:lang w:eastAsia="ru-RU"/>
    </w:rPr>
  </w:style>
  <w:style w:type="character" w:customStyle="1" w:styleId="90">
    <w:name w:val="Заголовок 9 Знак"/>
    <w:basedOn w:val="a0"/>
    <w:link w:val="9"/>
    <w:qFormat/>
    <w:rsid w:val="00E245D2"/>
    <w:rPr>
      <w:rFonts w:ascii="Cambria" w:eastAsia="Times New Roman" w:hAnsi="Cambria" w:cs="Times New Roman"/>
      <w:i/>
      <w:iCs/>
      <w:color w:val="404040"/>
      <w:sz w:val="20"/>
      <w:szCs w:val="20"/>
      <w:lang w:eastAsia="ru-RU"/>
    </w:rPr>
  </w:style>
  <w:style w:type="character" w:customStyle="1" w:styleId="-">
    <w:name w:val="Интернет-ссылка"/>
    <w:unhideWhenUsed/>
    <w:rsid w:val="00E245D2"/>
    <w:rPr>
      <w:color w:val="0000FF"/>
      <w:u w:val="single"/>
    </w:rPr>
  </w:style>
  <w:style w:type="character" w:customStyle="1" w:styleId="a3">
    <w:name w:val="Посещённая гиперссылка"/>
    <w:unhideWhenUsed/>
    <w:qFormat/>
    <w:rsid w:val="00E245D2"/>
    <w:rPr>
      <w:color w:val="800080"/>
      <w:u w:val="single"/>
    </w:rPr>
  </w:style>
  <w:style w:type="character" w:customStyle="1" w:styleId="11">
    <w:name w:val="Заголовок 1 Знак1"/>
    <w:semiHidden/>
    <w:qFormat/>
    <w:rsid w:val="00E245D2"/>
    <w:rPr>
      <w:sz w:val="22"/>
      <w:szCs w:val="22"/>
      <w:lang w:eastAsia="en-US"/>
    </w:rPr>
  </w:style>
  <w:style w:type="character" w:customStyle="1" w:styleId="HTML">
    <w:name w:val="Стандартный HTML Знак"/>
    <w:basedOn w:val="a0"/>
    <w:link w:val="HTML"/>
    <w:uiPriority w:val="99"/>
    <w:qFormat/>
    <w:rsid w:val="00E245D2"/>
    <w:rPr>
      <w:rFonts w:ascii="Courier New" w:eastAsia="Courier New" w:hAnsi="Courier New" w:cs="Courier New"/>
      <w:sz w:val="20"/>
      <w:szCs w:val="20"/>
      <w:lang w:eastAsia="ar-SA"/>
    </w:rPr>
  </w:style>
  <w:style w:type="character" w:customStyle="1" w:styleId="a4">
    <w:name w:val="Обычный (веб) Знак"/>
    <w:uiPriority w:val="99"/>
    <w:qFormat/>
    <w:locked/>
    <w:rsid w:val="00E245D2"/>
    <w:rPr>
      <w:sz w:val="24"/>
      <w:szCs w:val="24"/>
    </w:rPr>
  </w:style>
  <w:style w:type="character" w:customStyle="1" w:styleId="a5">
    <w:name w:val="Текст сноски Знак"/>
    <w:basedOn w:val="a0"/>
    <w:uiPriority w:val="99"/>
    <w:qFormat/>
    <w:locked/>
    <w:rsid w:val="00E245D2"/>
    <w:rPr>
      <w:rFonts w:ascii="Calibri" w:eastAsia="Calibri" w:hAnsi="Calibri" w:cs="Calibri"/>
    </w:rPr>
  </w:style>
  <w:style w:type="character" w:customStyle="1" w:styleId="a6">
    <w:name w:val="Текст примечания Знак"/>
    <w:basedOn w:val="a0"/>
    <w:qFormat/>
    <w:locked/>
    <w:rsid w:val="00E245D2"/>
  </w:style>
  <w:style w:type="character" w:customStyle="1" w:styleId="a7">
    <w:name w:val="Верхний колонтитул Знак"/>
    <w:basedOn w:val="a0"/>
    <w:qFormat/>
    <w:locked/>
    <w:rsid w:val="00E245D2"/>
    <w:rPr>
      <w:sz w:val="24"/>
      <w:szCs w:val="24"/>
    </w:rPr>
  </w:style>
  <w:style w:type="character" w:customStyle="1" w:styleId="a8">
    <w:name w:val="Нижний колонтитул Знак"/>
    <w:basedOn w:val="a0"/>
    <w:uiPriority w:val="99"/>
    <w:qFormat/>
    <w:locked/>
    <w:rsid w:val="00E245D2"/>
    <w:rPr>
      <w:sz w:val="24"/>
      <w:szCs w:val="24"/>
    </w:rPr>
  </w:style>
  <w:style w:type="character" w:customStyle="1" w:styleId="a9">
    <w:name w:val="Основной текст Знак"/>
    <w:basedOn w:val="a0"/>
    <w:qFormat/>
    <w:rsid w:val="00E245D2"/>
    <w:rPr>
      <w:rFonts w:ascii="Times New Roman" w:eastAsia="Times New Roman" w:hAnsi="Times New Roman" w:cs="Times New Roman"/>
      <w:sz w:val="24"/>
      <w:szCs w:val="24"/>
      <w:lang w:eastAsia="ru-RU"/>
    </w:rPr>
  </w:style>
  <w:style w:type="character" w:customStyle="1" w:styleId="aa">
    <w:name w:val="Название Знак"/>
    <w:basedOn w:val="a0"/>
    <w:qFormat/>
    <w:locked/>
    <w:rsid w:val="00E245D2"/>
    <w:rPr>
      <w:b/>
      <w:color w:val="000000"/>
      <w:spacing w:val="-4"/>
      <w:sz w:val="24"/>
    </w:rPr>
  </w:style>
  <w:style w:type="character" w:customStyle="1" w:styleId="ab">
    <w:name w:val="Основной текст с отступом Знак"/>
    <w:basedOn w:val="a0"/>
    <w:qFormat/>
    <w:locked/>
    <w:rsid w:val="00E245D2"/>
    <w:rPr>
      <w:sz w:val="24"/>
      <w:szCs w:val="24"/>
    </w:rPr>
  </w:style>
  <w:style w:type="character" w:customStyle="1" w:styleId="ac">
    <w:name w:val="Подзаголовок Знак"/>
    <w:basedOn w:val="a0"/>
    <w:qFormat/>
    <w:locked/>
    <w:rsid w:val="00E245D2"/>
    <w:rPr>
      <w:rFonts w:ascii="Arial" w:eastAsia="MS Mincho" w:hAnsi="Arial" w:cs="Arial"/>
      <w:i/>
      <w:iCs/>
      <w:sz w:val="28"/>
      <w:szCs w:val="28"/>
      <w:lang w:eastAsia="ar-SA"/>
    </w:rPr>
  </w:style>
  <w:style w:type="character" w:customStyle="1" w:styleId="21">
    <w:name w:val="Основной текст 2 Знак"/>
    <w:basedOn w:val="a0"/>
    <w:link w:val="21"/>
    <w:qFormat/>
    <w:locked/>
    <w:rsid w:val="00E245D2"/>
    <w:rPr>
      <w:sz w:val="24"/>
      <w:szCs w:val="24"/>
    </w:rPr>
  </w:style>
  <w:style w:type="character" w:customStyle="1" w:styleId="31">
    <w:name w:val="Основной текст 3 Знак"/>
    <w:basedOn w:val="a0"/>
    <w:qFormat/>
    <w:locked/>
    <w:rsid w:val="00E245D2"/>
    <w:rPr>
      <w:sz w:val="16"/>
      <w:szCs w:val="16"/>
    </w:rPr>
  </w:style>
  <w:style w:type="character" w:customStyle="1" w:styleId="22">
    <w:name w:val="Основной текст с отступом 2 Знак"/>
    <w:basedOn w:val="a0"/>
    <w:link w:val="24"/>
    <w:qFormat/>
    <w:locked/>
    <w:rsid w:val="00E245D2"/>
    <w:rPr>
      <w:sz w:val="24"/>
      <w:szCs w:val="24"/>
    </w:rPr>
  </w:style>
  <w:style w:type="character" w:customStyle="1" w:styleId="32">
    <w:name w:val="Основной текст с отступом 3 Знак"/>
    <w:basedOn w:val="a0"/>
    <w:qFormat/>
    <w:locked/>
    <w:rsid w:val="00E245D2"/>
    <w:rPr>
      <w:sz w:val="16"/>
      <w:szCs w:val="16"/>
    </w:rPr>
  </w:style>
  <w:style w:type="character" w:customStyle="1" w:styleId="ad">
    <w:name w:val="Текст Знак"/>
    <w:basedOn w:val="a0"/>
    <w:qFormat/>
    <w:locked/>
    <w:rsid w:val="00E245D2"/>
    <w:rPr>
      <w:rFonts w:ascii="Courier New" w:hAnsi="Courier New" w:cs="Courier New"/>
    </w:rPr>
  </w:style>
  <w:style w:type="character" w:customStyle="1" w:styleId="ae">
    <w:name w:val="Текст выноски Знак"/>
    <w:basedOn w:val="a0"/>
    <w:semiHidden/>
    <w:qFormat/>
    <w:locked/>
    <w:rsid w:val="00E245D2"/>
    <w:rPr>
      <w:rFonts w:ascii="Tahoma" w:hAnsi="Tahoma" w:cs="Tahoma"/>
      <w:sz w:val="16"/>
      <w:szCs w:val="16"/>
    </w:rPr>
  </w:style>
  <w:style w:type="character" w:customStyle="1" w:styleId="ConsPlusNormal">
    <w:name w:val="ConsPlusNormal Знак"/>
    <w:link w:val="ConsPlusNormal0"/>
    <w:qFormat/>
    <w:locked/>
    <w:rsid w:val="00E245D2"/>
    <w:rPr>
      <w:rFonts w:ascii="Arial" w:hAnsi="Arial" w:cs="Arial"/>
    </w:rPr>
  </w:style>
  <w:style w:type="character" w:customStyle="1" w:styleId="Normal">
    <w:name w:val="Normal Знак"/>
    <w:link w:val="25"/>
    <w:qFormat/>
    <w:locked/>
    <w:rsid w:val="00E245D2"/>
  </w:style>
  <w:style w:type="character" w:customStyle="1" w:styleId="af">
    <w:name w:val="Привязка сноски"/>
    <w:rPr>
      <w:vertAlign w:val="superscript"/>
    </w:rPr>
  </w:style>
  <w:style w:type="character" w:customStyle="1" w:styleId="FootnoteCharacters">
    <w:name w:val="Footnote Characters"/>
    <w:uiPriority w:val="99"/>
    <w:unhideWhenUsed/>
    <w:qFormat/>
    <w:rsid w:val="00E245D2"/>
    <w:rPr>
      <w:vertAlign w:val="superscript"/>
    </w:rPr>
  </w:style>
  <w:style w:type="character" w:styleId="af0">
    <w:name w:val="annotation reference"/>
    <w:unhideWhenUsed/>
    <w:qFormat/>
    <w:rsid w:val="00E245D2"/>
    <w:rPr>
      <w:sz w:val="16"/>
    </w:rPr>
  </w:style>
  <w:style w:type="character" w:customStyle="1" w:styleId="71">
    <w:name w:val="Заголовок 7 Знак1"/>
    <w:basedOn w:val="a0"/>
    <w:semiHidden/>
    <w:qFormat/>
    <w:rsid w:val="00E245D2"/>
    <w:rPr>
      <w:rFonts w:ascii="Cambria" w:eastAsia="Times New Roman" w:hAnsi="Cambria" w:cs="Times New Roman"/>
      <w:i/>
      <w:iCs/>
      <w:color w:val="404040"/>
      <w:sz w:val="24"/>
      <w:szCs w:val="24"/>
    </w:rPr>
  </w:style>
  <w:style w:type="character" w:customStyle="1" w:styleId="81">
    <w:name w:val="Заголовок 8 Знак1"/>
    <w:basedOn w:val="a0"/>
    <w:semiHidden/>
    <w:qFormat/>
    <w:rsid w:val="00E245D2"/>
    <w:rPr>
      <w:rFonts w:ascii="Cambria" w:eastAsia="Times New Roman" w:hAnsi="Cambria" w:cs="Times New Roman"/>
      <w:color w:val="404040"/>
    </w:rPr>
  </w:style>
  <w:style w:type="character" w:customStyle="1" w:styleId="91">
    <w:name w:val="Заголовок 9 Знак1"/>
    <w:basedOn w:val="a0"/>
    <w:semiHidden/>
    <w:qFormat/>
    <w:rsid w:val="00E245D2"/>
    <w:rPr>
      <w:rFonts w:ascii="Cambria" w:eastAsia="Times New Roman" w:hAnsi="Cambria" w:cs="Times New Roman"/>
      <w:i/>
      <w:iCs/>
      <w:color w:val="404040"/>
    </w:rPr>
  </w:style>
  <w:style w:type="character" w:customStyle="1" w:styleId="12">
    <w:name w:val="Текст выноски Знак1"/>
    <w:basedOn w:val="a0"/>
    <w:semiHidden/>
    <w:qFormat/>
    <w:rsid w:val="00E245D2"/>
    <w:rPr>
      <w:rFonts w:ascii="Tahoma" w:eastAsia="Times New Roman" w:hAnsi="Tahoma" w:cs="Tahoma"/>
      <w:sz w:val="16"/>
      <w:szCs w:val="16"/>
      <w:lang w:eastAsia="ru-RU"/>
    </w:rPr>
  </w:style>
  <w:style w:type="character" w:customStyle="1" w:styleId="13">
    <w:name w:val="Верхний колонтитул Знак1"/>
    <w:basedOn w:val="a0"/>
    <w:uiPriority w:val="99"/>
    <w:semiHidden/>
    <w:qFormat/>
    <w:rsid w:val="00E245D2"/>
    <w:rPr>
      <w:rFonts w:ascii="Times New Roman" w:eastAsia="Times New Roman" w:hAnsi="Times New Roman" w:cs="Times New Roman"/>
      <w:sz w:val="24"/>
      <w:szCs w:val="24"/>
      <w:lang w:eastAsia="ru-RU"/>
    </w:rPr>
  </w:style>
  <w:style w:type="character" w:customStyle="1" w:styleId="14">
    <w:name w:val="Нижний колонтитул Знак1"/>
    <w:basedOn w:val="a0"/>
    <w:uiPriority w:val="99"/>
    <w:semiHidden/>
    <w:qFormat/>
    <w:rsid w:val="00E245D2"/>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0"/>
    <w:semiHidden/>
    <w:qFormat/>
    <w:rsid w:val="00E245D2"/>
    <w:rPr>
      <w:rFonts w:ascii="Times New Roman" w:eastAsia="Times New Roman" w:hAnsi="Times New Roman" w:cs="Times New Roman"/>
      <w:sz w:val="16"/>
      <w:szCs w:val="16"/>
      <w:lang w:eastAsia="ru-RU"/>
    </w:rPr>
  </w:style>
  <w:style w:type="character" w:customStyle="1" w:styleId="15">
    <w:name w:val="Основной текст с отступом Знак1"/>
    <w:basedOn w:val="a0"/>
    <w:semiHidden/>
    <w:qFormat/>
    <w:rsid w:val="00E245D2"/>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semiHidden/>
    <w:qFormat/>
    <w:rsid w:val="00E245D2"/>
    <w:rPr>
      <w:rFonts w:ascii="Times New Roman" w:eastAsia="Times New Roman" w:hAnsi="Times New Roman" w:cs="Times New Roman"/>
      <w:sz w:val="24"/>
      <w:szCs w:val="24"/>
      <w:lang w:eastAsia="ru-RU"/>
    </w:rPr>
  </w:style>
  <w:style w:type="character" w:customStyle="1" w:styleId="211">
    <w:name w:val="Основной текст 2 Знак1"/>
    <w:basedOn w:val="a0"/>
    <w:semiHidden/>
    <w:qFormat/>
    <w:rsid w:val="00E245D2"/>
    <w:rPr>
      <w:rFonts w:ascii="Times New Roman" w:eastAsia="Times New Roman" w:hAnsi="Times New Roman" w:cs="Times New Roman"/>
      <w:sz w:val="24"/>
      <w:szCs w:val="24"/>
      <w:lang w:eastAsia="ru-RU"/>
    </w:rPr>
  </w:style>
  <w:style w:type="character" w:customStyle="1" w:styleId="311">
    <w:name w:val="Основной текст 3 Знак1"/>
    <w:basedOn w:val="a0"/>
    <w:semiHidden/>
    <w:qFormat/>
    <w:rsid w:val="00E245D2"/>
    <w:rPr>
      <w:rFonts w:ascii="Times New Roman" w:eastAsia="Times New Roman" w:hAnsi="Times New Roman" w:cs="Times New Roman"/>
      <w:sz w:val="16"/>
      <w:szCs w:val="16"/>
      <w:lang w:eastAsia="ru-RU"/>
    </w:rPr>
  </w:style>
  <w:style w:type="character" w:customStyle="1" w:styleId="16">
    <w:name w:val="Название Знак1"/>
    <w:basedOn w:val="a0"/>
    <w:qFormat/>
    <w:rsid w:val="00E245D2"/>
    <w:rPr>
      <w:rFonts w:ascii="Cambria" w:eastAsia="Times New Roman" w:hAnsi="Cambria" w:cs="Times New Roman"/>
      <w:color w:val="17365D"/>
      <w:spacing w:val="5"/>
      <w:kern w:val="2"/>
      <w:sz w:val="52"/>
      <w:szCs w:val="52"/>
      <w:lang w:eastAsia="ru-RU"/>
    </w:rPr>
  </w:style>
  <w:style w:type="character" w:customStyle="1" w:styleId="17">
    <w:name w:val="Текст примечания Знак1"/>
    <w:basedOn w:val="a0"/>
    <w:semiHidden/>
    <w:qFormat/>
    <w:rsid w:val="00E245D2"/>
    <w:rPr>
      <w:rFonts w:ascii="Times New Roman" w:eastAsia="Times New Roman" w:hAnsi="Times New Roman" w:cs="Times New Roman"/>
      <w:sz w:val="20"/>
      <w:szCs w:val="20"/>
      <w:lang w:eastAsia="ru-RU"/>
    </w:rPr>
  </w:style>
  <w:style w:type="character" w:customStyle="1" w:styleId="18">
    <w:name w:val="Подзаголовок Знак1"/>
    <w:basedOn w:val="a0"/>
    <w:qFormat/>
    <w:rsid w:val="00E245D2"/>
    <w:rPr>
      <w:rFonts w:ascii="Cambria" w:eastAsia="Times New Roman" w:hAnsi="Cambria" w:cs="Times New Roman"/>
      <w:i/>
      <w:iCs/>
      <w:color w:val="4F81BD"/>
      <w:spacing w:val="15"/>
      <w:sz w:val="24"/>
      <w:szCs w:val="24"/>
      <w:lang w:eastAsia="ru-RU"/>
    </w:rPr>
  </w:style>
  <w:style w:type="character" w:customStyle="1" w:styleId="19">
    <w:name w:val="Текст сноски Знак1"/>
    <w:basedOn w:val="a0"/>
    <w:semiHidden/>
    <w:qFormat/>
    <w:rsid w:val="00E245D2"/>
    <w:rPr>
      <w:sz w:val="20"/>
      <w:szCs w:val="20"/>
    </w:rPr>
  </w:style>
  <w:style w:type="character" w:customStyle="1" w:styleId="1a">
    <w:name w:val="Текст Знак1"/>
    <w:basedOn w:val="a0"/>
    <w:semiHidden/>
    <w:qFormat/>
    <w:rsid w:val="00E245D2"/>
    <w:rPr>
      <w:rFonts w:ascii="Consolas" w:eastAsia="Times New Roman" w:hAnsi="Consolas" w:cs="Times New Roman"/>
      <w:sz w:val="21"/>
      <w:szCs w:val="21"/>
      <w:lang w:eastAsia="ru-RU"/>
    </w:rPr>
  </w:style>
  <w:style w:type="character" w:customStyle="1" w:styleId="FontStyle29">
    <w:name w:val="Font Style29"/>
    <w:uiPriority w:val="99"/>
    <w:qFormat/>
    <w:rsid w:val="00E245D2"/>
    <w:rPr>
      <w:rFonts w:ascii="Times New Roman" w:hAnsi="Times New Roman" w:cs="Times New Roman"/>
      <w:sz w:val="22"/>
      <w:szCs w:val="22"/>
    </w:rPr>
  </w:style>
  <w:style w:type="character" w:customStyle="1" w:styleId="mmo1">
    <w:name w:val="mmo1"/>
    <w:basedOn w:val="a0"/>
    <w:qFormat/>
    <w:rsid w:val="00E245D2"/>
  </w:style>
  <w:style w:type="character" w:customStyle="1" w:styleId="red111">
    <w:name w:val="red111"/>
    <w:qFormat/>
    <w:rsid w:val="00E245D2"/>
    <w:rPr>
      <w:rFonts w:ascii="Verdana" w:hAnsi="Verdana"/>
      <w:strike w:val="0"/>
      <w:dstrike w:val="0"/>
      <w:color w:val="990000"/>
      <w:sz w:val="18"/>
      <w:u w:val="none"/>
      <w:effect w:val="none"/>
    </w:rPr>
  </w:style>
  <w:style w:type="character" w:customStyle="1" w:styleId="BodyTextIndentChar1">
    <w:name w:val="Body Text Indent Char1"/>
    <w:qFormat/>
    <w:locked/>
    <w:rsid w:val="00E245D2"/>
    <w:rPr>
      <w:rFonts w:ascii="Calibri" w:eastAsia="Calibri" w:hAnsi="Calibri" w:cs="Calibri"/>
      <w:sz w:val="24"/>
      <w:szCs w:val="24"/>
      <w:lang w:val="ru-RU" w:eastAsia="ru-RU" w:bidi="ar-SA"/>
    </w:rPr>
  </w:style>
  <w:style w:type="character" w:customStyle="1" w:styleId="hps">
    <w:name w:val="hps"/>
    <w:basedOn w:val="a0"/>
    <w:qFormat/>
    <w:rsid w:val="00E245D2"/>
  </w:style>
  <w:style w:type="character" w:customStyle="1" w:styleId="pt-a0-000014">
    <w:name w:val="pt-a0-000014"/>
    <w:uiPriority w:val="99"/>
    <w:qFormat/>
    <w:rsid w:val="00E245D2"/>
  </w:style>
  <w:style w:type="character" w:customStyle="1" w:styleId="72">
    <w:name w:val="Заголовок 7 Знак2"/>
    <w:basedOn w:val="a0"/>
    <w:uiPriority w:val="9"/>
    <w:semiHidden/>
    <w:qFormat/>
    <w:rsid w:val="00E245D2"/>
    <w:rPr>
      <w:rFonts w:asciiTheme="majorHAnsi" w:eastAsiaTheme="majorEastAsia" w:hAnsiTheme="majorHAnsi" w:cstheme="majorBidi"/>
      <w:i/>
      <w:iCs/>
      <w:color w:val="404040" w:themeColor="text1" w:themeTint="BF"/>
    </w:rPr>
  </w:style>
  <w:style w:type="character" w:customStyle="1" w:styleId="82">
    <w:name w:val="Заголовок 8 Знак2"/>
    <w:basedOn w:val="a0"/>
    <w:uiPriority w:val="9"/>
    <w:semiHidden/>
    <w:qFormat/>
    <w:rsid w:val="00E245D2"/>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0"/>
    <w:uiPriority w:val="9"/>
    <w:semiHidden/>
    <w:qFormat/>
    <w:rsid w:val="00E245D2"/>
    <w:rPr>
      <w:rFonts w:asciiTheme="majorHAnsi" w:eastAsiaTheme="majorEastAsia" w:hAnsiTheme="majorHAnsi" w:cstheme="majorBidi"/>
      <w:i/>
      <w:iCs/>
      <w:color w:val="404040" w:themeColor="text1" w:themeTint="BF"/>
      <w:sz w:val="20"/>
      <w:szCs w:val="20"/>
    </w:rPr>
  </w:style>
  <w:style w:type="character" w:customStyle="1" w:styleId="24">
    <w:name w:val="Текст примечания Знак2"/>
    <w:basedOn w:val="a0"/>
    <w:link w:val="22"/>
    <w:uiPriority w:val="99"/>
    <w:semiHidden/>
    <w:qFormat/>
    <w:rsid w:val="00E245D2"/>
    <w:rPr>
      <w:sz w:val="20"/>
      <w:szCs w:val="20"/>
    </w:rPr>
  </w:style>
  <w:style w:type="character" w:customStyle="1" w:styleId="25">
    <w:name w:val="Верхний колонтитул Знак2"/>
    <w:basedOn w:val="a0"/>
    <w:link w:val="Normal"/>
    <w:uiPriority w:val="99"/>
    <w:semiHidden/>
    <w:qFormat/>
    <w:rsid w:val="00E245D2"/>
  </w:style>
  <w:style w:type="character" w:customStyle="1" w:styleId="26">
    <w:name w:val="Нижний колонтитул Знак2"/>
    <w:basedOn w:val="a0"/>
    <w:uiPriority w:val="99"/>
    <w:semiHidden/>
    <w:qFormat/>
    <w:rsid w:val="00E245D2"/>
  </w:style>
  <w:style w:type="character" w:customStyle="1" w:styleId="27">
    <w:name w:val="Название Знак2"/>
    <w:basedOn w:val="a0"/>
    <w:uiPriority w:val="10"/>
    <w:qFormat/>
    <w:rsid w:val="00E245D2"/>
    <w:rPr>
      <w:rFonts w:asciiTheme="majorHAnsi" w:eastAsiaTheme="majorEastAsia" w:hAnsiTheme="majorHAnsi" w:cstheme="majorBidi"/>
      <w:color w:val="17365D" w:themeColor="text2" w:themeShade="BF"/>
      <w:spacing w:val="5"/>
      <w:kern w:val="2"/>
      <w:sz w:val="52"/>
      <w:szCs w:val="52"/>
    </w:rPr>
  </w:style>
  <w:style w:type="character" w:customStyle="1" w:styleId="28">
    <w:name w:val="Основной текст с отступом Знак2"/>
    <w:basedOn w:val="a0"/>
    <w:uiPriority w:val="99"/>
    <w:semiHidden/>
    <w:qFormat/>
    <w:rsid w:val="00E245D2"/>
  </w:style>
  <w:style w:type="character" w:customStyle="1" w:styleId="29">
    <w:name w:val="Подзаголовок Знак2"/>
    <w:basedOn w:val="a0"/>
    <w:uiPriority w:val="11"/>
    <w:qFormat/>
    <w:rsid w:val="00E245D2"/>
    <w:rPr>
      <w:rFonts w:asciiTheme="majorHAnsi" w:eastAsiaTheme="majorEastAsia" w:hAnsiTheme="majorHAnsi" w:cstheme="majorBidi"/>
      <w:i/>
      <w:iCs/>
      <w:color w:val="4F81BD" w:themeColor="accent1"/>
      <w:spacing w:val="15"/>
      <w:sz w:val="24"/>
      <w:szCs w:val="24"/>
    </w:rPr>
  </w:style>
  <w:style w:type="character" w:customStyle="1" w:styleId="220">
    <w:name w:val="Основной текст 2 Знак2"/>
    <w:basedOn w:val="a0"/>
    <w:uiPriority w:val="99"/>
    <w:semiHidden/>
    <w:qFormat/>
    <w:rsid w:val="00E245D2"/>
  </w:style>
  <w:style w:type="character" w:customStyle="1" w:styleId="320">
    <w:name w:val="Основной текст 3 Знак2"/>
    <w:basedOn w:val="a0"/>
    <w:uiPriority w:val="99"/>
    <w:semiHidden/>
    <w:qFormat/>
    <w:rsid w:val="00E245D2"/>
    <w:rPr>
      <w:sz w:val="16"/>
      <w:szCs w:val="16"/>
    </w:rPr>
  </w:style>
  <w:style w:type="character" w:customStyle="1" w:styleId="221">
    <w:name w:val="Основной текст с отступом 2 Знак2"/>
    <w:basedOn w:val="a0"/>
    <w:uiPriority w:val="99"/>
    <w:semiHidden/>
    <w:qFormat/>
    <w:rsid w:val="00E245D2"/>
  </w:style>
  <w:style w:type="character" w:customStyle="1" w:styleId="321">
    <w:name w:val="Основной текст с отступом 3 Знак2"/>
    <w:basedOn w:val="a0"/>
    <w:uiPriority w:val="99"/>
    <w:semiHidden/>
    <w:qFormat/>
    <w:rsid w:val="00E245D2"/>
    <w:rPr>
      <w:sz w:val="16"/>
      <w:szCs w:val="16"/>
    </w:rPr>
  </w:style>
  <w:style w:type="character" w:customStyle="1" w:styleId="2a">
    <w:name w:val="Текст Знак2"/>
    <w:basedOn w:val="a0"/>
    <w:uiPriority w:val="99"/>
    <w:semiHidden/>
    <w:qFormat/>
    <w:rsid w:val="00E245D2"/>
    <w:rPr>
      <w:rFonts w:ascii="Consolas" w:hAnsi="Consolas"/>
      <w:sz w:val="21"/>
      <w:szCs w:val="21"/>
    </w:rPr>
  </w:style>
  <w:style w:type="character" w:customStyle="1" w:styleId="2b">
    <w:name w:val="Текст выноски Знак2"/>
    <w:basedOn w:val="a0"/>
    <w:uiPriority w:val="99"/>
    <w:semiHidden/>
    <w:qFormat/>
    <w:rsid w:val="00E245D2"/>
    <w:rPr>
      <w:rFonts w:ascii="Tahoma" w:hAnsi="Tahoma" w:cs="Tahoma"/>
      <w:sz w:val="16"/>
      <w:szCs w:val="16"/>
    </w:rPr>
  </w:style>
  <w:style w:type="character" w:styleId="af1">
    <w:name w:val="page number"/>
    <w:basedOn w:val="a0"/>
    <w:qFormat/>
    <w:rsid w:val="00E245D2"/>
  </w:style>
  <w:style w:type="character" w:styleId="af2">
    <w:name w:val="Strong"/>
    <w:uiPriority w:val="22"/>
    <w:qFormat/>
    <w:rsid w:val="00E245D2"/>
    <w:rPr>
      <w:b/>
      <w:bCs/>
    </w:rPr>
  </w:style>
  <w:style w:type="character" w:customStyle="1" w:styleId="af3">
    <w:name w:val="Абзац списка Знак"/>
    <w:uiPriority w:val="99"/>
    <w:qFormat/>
    <w:locked/>
    <w:rsid w:val="009A3967"/>
    <w:rPr>
      <w:rFonts w:ascii="Calibri" w:eastAsia="Calibri" w:hAnsi="Calibri" w:cs="Times New Roman"/>
    </w:rPr>
  </w:style>
  <w:style w:type="character" w:customStyle="1" w:styleId="af4">
    <w:name w:val="Символ нумерации"/>
    <w:qFormat/>
  </w:style>
  <w:style w:type="paragraph" w:customStyle="1" w:styleId="1b">
    <w:name w:val="Заголовок1"/>
    <w:basedOn w:val="a"/>
    <w:next w:val="af5"/>
    <w:qFormat/>
    <w:rsid w:val="00E245D2"/>
    <w:pPr>
      <w:keepNext/>
      <w:widowControl w:val="0"/>
      <w:spacing w:before="240" w:after="120" w:line="240" w:lineRule="auto"/>
    </w:pPr>
    <w:rPr>
      <w:rFonts w:ascii="Arial" w:eastAsia="MS Mincho" w:hAnsi="Arial" w:cs="MS Mincho"/>
      <w:sz w:val="28"/>
      <w:szCs w:val="28"/>
      <w:lang w:eastAsia="ar-SA"/>
    </w:rPr>
  </w:style>
  <w:style w:type="paragraph" w:styleId="af5">
    <w:name w:val="Body Text"/>
    <w:basedOn w:val="a"/>
    <w:unhideWhenUsed/>
    <w:rsid w:val="00E245D2"/>
    <w:pPr>
      <w:spacing w:after="120" w:line="240" w:lineRule="auto"/>
    </w:pPr>
    <w:rPr>
      <w:rFonts w:ascii="Times New Roman" w:eastAsia="Times New Roman" w:hAnsi="Times New Roman" w:cs="Times New Roman"/>
      <w:sz w:val="24"/>
      <w:szCs w:val="24"/>
      <w:lang w:eastAsia="ru-RU"/>
    </w:rPr>
  </w:style>
  <w:style w:type="paragraph" w:styleId="af6">
    <w:name w:val="List"/>
    <w:basedOn w:val="af5"/>
    <w:semiHidden/>
    <w:rsid w:val="00E245D2"/>
    <w:pPr>
      <w:spacing w:after="0"/>
      <w:jc w:val="both"/>
    </w:pPr>
    <w:rPr>
      <w:rFonts w:cs="Tahoma"/>
      <w:sz w:val="28"/>
      <w:szCs w:val="20"/>
      <w:lang w:eastAsia="ar-SA"/>
    </w:rPr>
  </w:style>
  <w:style w:type="paragraph" w:styleId="af7">
    <w:name w:val="caption"/>
    <w:basedOn w:val="a"/>
    <w:next w:val="a"/>
    <w:qFormat/>
    <w:rsid w:val="00E245D2"/>
    <w:pPr>
      <w:pBdr>
        <w:top w:val="single" w:sz="4" w:space="1" w:color="000000"/>
        <w:left w:val="single" w:sz="4" w:space="4" w:color="000000"/>
        <w:bottom w:val="single" w:sz="4" w:space="1" w:color="000000"/>
        <w:right w:val="single" w:sz="4" w:space="4" w:color="000000"/>
      </w:pBdr>
      <w:spacing w:after="0" w:line="240" w:lineRule="auto"/>
    </w:pPr>
    <w:rPr>
      <w:rFonts w:ascii="Times New Roman" w:eastAsia="Times New Roman" w:hAnsi="Times New Roman" w:cs="Times New Roman"/>
      <w:b/>
      <w:bCs/>
      <w:sz w:val="28"/>
      <w:szCs w:val="20"/>
      <w:lang w:eastAsia="ru-RU"/>
    </w:rPr>
  </w:style>
  <w:style w:type="paragraph" w:styleId="af8">
    <w:name w:val="index heading"/>
    <w:basedOn w:val="a"/>
    <w:qFormat/>
    <w:pPr>
      <w:suppressLineNumbers/>
    </w:pPr>
    <w:rPr>
      <w:rFonts w:cs="Lohit Devanagari"/>
    </w:rPr>
  </w:style>
  <w:style w:type="paragraph" w:customStyle="1" w:styleId="710">
    <w:name w:val="Заголовок 71"/>
    <w:basedOn w:val="a"/>
    <w:next w:val="a"/>
    <w:semiHidden/>
    <w:unhideWhenUsed/>
    <w:qFormat/>
    <w:rsid w:val="00E245D2"/>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0">
    <w:name w:val="Заголовок 81"/>
    <w:basedOn w:val="a"/>
    <w:next w:val="a"/>
    <w:semiHidden/>
    <w:unhideWhenUsed/>
    <w:qFormat/>
    <w:rsid w:val="00E245D2"/>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customStyle="1" w:styleId="910">
    <w:name w:val="Заголовок 91"/>
    <w:basedOn w:val="a"/>
    <w:next w:val="a"/>
    <w:semiHidden/>
    <w:unhideWhenUsed/>
    <w:qFormat/>
    <w:rsid w:val="00E245D2"/>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paragraph" w:styleId="HTML0">
    <w:name w:val="HTML Preformatted"/>
    <w:basedOn w:val="a"/>
    <w:uiPriority w:val="99"/>
    <w:unhideWhenUsed/>
    <w:qFormat/>
    <w:rsid w:val="00E24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ar-SA"/>
    </w:rPr>
  </w:style>
  <w:style w:type="paragraph" w:customStyle="1" w:styleId="110">
    <w:name w:val="Обычный (веб)11"/>
    <w:basedOn w:val="a"/>
    <w:next w:val="af9"/>
    <w:uiPriority w:val="99"/>
    <w:unhideWhenUsed/>
    <w:qFormat/>
    <w:rsid w:val="00E245D2"/>
    <w:pPr>
      <w:ind w:left="720"/>
      <w:contextualSpacing/>
    </w:pPr>
    <w:rPr>
      <w:sz w:val="24"/>
      <w:szCs w:val="24"/>
    </w:rPr>
  </w:style>
  <w:style w:type="paragraph" w:customStyle="1" w:styleId="ConsNormal">
    <w:name w:val="ConsNormal"/>
    <w:qFormat/>
    <w:rsid w:val="00E245D2"/>
    <w:pPr>
      <w:widowControl w:val="0"/>
      <w:ind w:right="19772" w:firstLine="720"/>
    </w:pPr>
    <w:rPr>
      <w:rFonts w:ascii="Arial" w:eastAsia="Times New Roman" w:hAnsi="Arial" w:cs="Arial"/>
      <w:sz w:val="22"/>
      <w:szCs w:val="20"/>
      <w:lang w:eastAsia="ru-RU"/>
    </w:rPr>
  </w:style>
  <w:style w:type="paragraph" w:customStyle="1" w:styleId="ConsNonformat">
    <w:name w:val="ConsNonformat"/>
    <w:qFormat/>
    <w:rsid w:val="00E245D2"/>
    <w:pPr>
      <w:widowControl w:val="0"/>
      <w:ind w:right="19772"/>
    </w:pPr>
    <w:rPr>
      <w:rFonts w:ascii="Courier New" w:eastAsia="Times New Roman" w:hAnsi="Courier New" w:cs="Courier New"/>
      <w:sz w:val="22"/>
      <w:szCs w:val="20"/>
      <w:lang w:eastAsia="ru-RU"/>
    </w:rPr>
  </w:style>
  <w:style w:type="paragraph" w:customStyle="1" w:styleId="FR1">
    <w:name w:val="FR1"/>
    <w:qFormat/>
    <w:rsid w:val="00E245D2"/>
    <w:pPr>
      <w:widowControl w:val="0"/>
      <w:spacing w:line="259" w:lineRule="auto"/>
      <w:ind w:left="40" w:firstLine="560"/>
      <w:jc w:val="both"/>
    </w:pPr>
    <w:rPr>
      <w:rFonts w:ascii="Arial" w:eastAsia="Times New Roman" w:hAnsi="Arial" w:cs="Arial"/>
      <w:sz w:val="22"/>
      <w:lang w:eastAsia="ru-RU"/>
    </w:rPr>
  </w:style>
  <w:style w:type="paragraph" w:customStyle="1" w:styleId="FR2">
    <w:name w:val="FR2"/>
    <w:qFormat/>
    <w:rsid w:val="00E245D2"/>
    <w:pPr>
      <w:widowControl w:val="0"/>
      <w:spacing w:before="180"/>
      <w:jc w:val="center"/>
    </w:pPr>
    <w:rPr>
      <w:rFonts w:ascii="Arial Narrow" w:eastAsia="Times New Roman" w:hAnsi="Arial Narrow" w:cs="Times New Roman"/>
      <w:sz w:val="32"/>
      <w:szCs w:val="32"/>
      <w:lang w:eastAsia="ru-RU"/>
    </w:rPr>
  </w:style>
  <w:style w:type="paragraph" w:customStyle="1" w:styleId="111">
    <w:name w:val="заголовок 11"/>
    <w:basedOn w:val="a"/>
    <w:next w:val="a"/>
    <w:qFormat/>
    <w:rsid w:val="00E245D2"/>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ConsPlusNonformat">
    <w:name w:val="ConsPlusNonformat"/>
    <w:uiPriority w:val="99"/>
    <w:qFormat/>
    <w:rsid w:val="00E245D2"/>
    <w:pPr>
      <w:widowControl w:val="0"/>
    </w:pPr>
    <w:rPr>
      <w:rFonts w:ascii="Courier New" w:eastAsia="Times New Roman" w:hAnsi="Courier New" w:cs="Courier New"/>
      <w:sz w:val="22"/>
      <w:szCs w:val="20"/>
      <w:lang w:eastAsia="ru-RU"/>
    </w:rPr>
  </w:style>
  <w:style w:type="paragraph" w:customStyle="1" w:styleId="ConsPlusTitle">
    <w:name w:val="ConsPlusTitle"/>
    <w:qFormat/>
    <w:rsid w:val="00E245D2"/>
    <w:pPr>
      <w:widowControl w:val="0"/>
    </w:pPr>
    <w:rPr>
      <w:rFonts w:ascii="Times New Roman" w:eastAsia="Times New Roman" w:hAnsi="Times New Roman" w:cs="Times New Roman"/>
      <w:b/>
      <w:bCs/>
      <w:sz w:val="24"/>
      <w:szCs w:val="24"/>
      <w:lang w:eastAsia="ru-RU"/>
    </w:rPr>
  </w:style>
  <w:style w:type="paragraph" w:customStyle="1" w:styleId="1110">
    <w:name w:val="111"/>
    <w:basedOn w:val="a"/>
    <w:qFormat/>
    <w:rsid w:val="00E245D2"/>
    <w:pPr>
      <w:widowControl w:val="0"/>
      <w:spacing w:after="0" w:line="240" w:lineRule="auto"/>
    </w:pPr>
    <w:rPr>
      <w:rFonts w:ascii="Times New Roman" w:eastAsia="Times New Roman" w:hAnsi="Times New Roman" w:cs="Times New Roman"/>
      <w:sz w:val="20"/>
      <w:szCs w:val="20"/>
      <w:lang w:eastAsia="ru-RU"/>
    </w:rPr>
  </w:style>
  <w:style w:type="paragraph" w:customStyle="1" w:styleId="212">
    <w:name w:val="Основной текст 21"/>
    <w:basedOn w:val="a"/>
    <w:qFormat/>
    <w:rsid w:val="00E245D2"/>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312">
    <w:name w:val="Основной текст 31"/>
    <w:basedOn w:val="a"/>
    <w:qFormat/>
    <w:rsid w:val="00E245D2"/>
    <w:pPr>
      <w:widowControl w:val="0"/>
      <w:spacing w:after="120" w:line="240" w:lineRule="auto"/>
    </w:pPr>
    <w:rPr>
      <w:rFonts w:ascii="Times New Roman" w:eastAsia="Times New Roman" w:hAnsi="Times New Roman" w:cs="Times New Roman"/>
      <w:sz w:val="16"/>
      <w:szCs w:val="16"/>
      <w:lang w:eastAsia="ar-SA"/>
    </w:rPr>
  </w:style>
  <w:style w:type="paragraph" w:customStyle="1" w:styleId="213">
    <w:name w:val="Основной текст с отступом 21"/>
    <w:basedOn w:val="a"/>
    <w:qFormat/>
    <w:rsid w:val="00E245D2"/>
    <w:pPr>
      <w:widowControl w:val="0"/>
      <w:spacing w:after="0" w:line="240" w:lineRule="auto"/>
      <w:ind w:left="426"/>
      <w:jc w:val="both"/>
    </w:pPr>
    <w:rPr>
      <w:rFonts w:ascii="Times New Roman" w:eastAsia="Times New Roman" w:hAnsi="Times New Roman" w:cs="Times New Roman"/>
      <w:sz w:val="24"/>
      <w:szCs w:val="20"/>
      <w:lang w:eastAsia="ar-SA"/>
    </w:rPr>
  </w:style>
  <w:style w:type="paragraph" w:customStyle="1" w:styleId="313">
    <w:name w:val="Основной текст с отступом 31"/>
    <w:basedOn w:val="a"/>
    <w:qFormat/>
    <w:rsid w:val="00E245D2"/>
    <w:pPr>
      <w:widowControl w:val="0"/>
      <w:spacing w:after="0" w:line="240" w:lineRule="auto"/>
      <w:ind w:left="284"/>
      <w:jc w:val="both"/>
    </w:pPr>
    <w:rPr>
      <w:rFonts w:ascii="Times New Roman" w:eastAsia="Times New Roman" w:hAnsi="Times New Roman" w:cs="Times New Roman"/>
      <w:sz w:val="24"/>
      <w:szCs w:val="20"/>
      <w:lang w:eastAsia="ar-SA"/>
    </w:rPr>
  </w:style>
  <w:style w:type="paragraph" w:customStyle="1" w:styleId="ConsPlusNormal0">
    <w:name w:val="ConsPlusNormal"/>
    <w:link w:val="ConsPlusNormal"/>
    <w:qFormat/>
    <w:rsid w:val="00E245D2"/>
    <w:pPr>
      <w:widowControl w:val="0"/>
      <w:ind w:firstLine="720"/>
    </w:pPr>
    <w:rPr>
      <w:rFonts w:ascii="Arial" w:hAnsi="Arial" w:cs="Arial"/>
      <w:sz w:val="22"/>
    </w:rPr>
  </w:style>
  <w:style w:type="paragraph" w:customStyle="1" w:styleId="41">
    <w:name w:val="Знак4"/>
    <w:basedOn w:val="a"/>
    <w:qFormat/>
    <w:rsid w:val="00E245D2"/>
    <w:pPr>
      <w:spacing w:after="160" w:line="240" w:lineRule="exact"/>
    </w:pPr>
    <w:rPr>
      <w:rFonts w:ascii="Verdana" w:eastAsia="Times New Roman" w:hAnsi="Verdana" w:cs="Verdana"/>
      <w:sz w:val="20"/>
      <w:szCs w:val="20"/>
      <w:lang w:val="en-US"/>
    </w:rPr>
  </w:style>
  <w:style w:type="paragraph" w:customStyle="1" w:styleId="1c">
    <w:name w:val="Знак1"/>
    <w:basedOn w:val="a"/>
    <w:qFormat/>
    <w:rsid w:val="00E245D2"/>
    <w:pPr>
      <w:spacing w:beforeAutospacing="1" w:afterAutospacing="1" w:line="240" w:lineRule="auto"/>
    </w:pPr>
    <w:rPr>
      <w:rFonts w:ascii="Tahoma" w:eastAsia="Times New Roman" w:hAnsi="Tahoma" w:cs="Times New Roman"/>
      <w:sz w:val="20"/>
      <w:szCs w:val="20"/>
      <w:lang w:val="en-US"/>
    </w:rPr>
  </w:style>
  <w:style w:type="paragraph" w:customStyle="1" w:styleId="1d">
    <w:name w:val="Знак1 Знак Знак Знак"/>
    <w:basedOn w:val="a"/>
    <w:qFormat/>
    <w:rsid w:val="00E245D2"/>
    <w:pPr>
      <w:spacing w:beforeAutospacing="1"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245D2"/>
    <w:pPr>
      <w:spacing w:beforeAutospacing="1" w:afterAutospacing="1" w:line="240" w:lineRule="auto"/>
    </w:pPr>
    <w:rPr>
      <w:rFonts w:ascii="Tahoma" w:eastAsia="Times New Roman" w:hAnsi="Tahoma" w:cs="Times New Roman"/>
      <w:sz w:val="20"/>
      <w:szCs w:val="20"/>
      <w:lang w:val="en-US"/>
    </w:rPr>
  </w:style>
  <w:style w:type="paragraph" w:customStyle="1" w:styleId="CharChar">
    <w:name w:val="Char Char"/>
    <w:basedOn w:val="a"/>
    <w:qFormat/>
    <w:rsid w:val="00E245D2"/>
    <w:pPr>
      <w:spacing w:after="160" w:line="240" w:lineRule="exact"/>
    </w:pPr>
    <w:rPr>
      <w:rFonts w:ascii="Verdana" w:eastAsia="Times New Roman" w:hAnsi="Verdana" w:cs="Times New Roman"/>
      <w:sz w:val="20"/>
      <w:szCs w:val="20"/>
      <w:lang w:val="en-US"/>
    </w:rPr>
  </w:style>
  <w:style w:type="paragraph" w:customStyle="1" w:styleId="1e">
    <w:name w:val="Обычный1"/>
    <w:qFormat/>
    <w:rsid w:val="00E245D2"/>
    <w:pPr>
      <w:widowControl w:val="0"/>
      <w:snapToGrid w:val="0"/>
      <w:spacing w:line="300" w:lineRule="auto"/>
    </w:pPr>
    <w:rPr>
      <w:rFonts w:ascii="Times New Roman" w:eastAsia="Times New Roman" w:hAnsi="Times New Roman" w:cs="Times New Roman"/>
      <w:sz w:val="22"/>
      <w:szCs w:val="20"/>
      <w:lang w:eastAsia="ru-RU"/>
    </w:rPr>
  </w:style>
  <w:style w:type="paragraph" w:customStyle="1" w:styleId="1f">
    <w:name w:val="Знак1 Знак Знак Знак Знак Знак Знак Знак Знак Знак"/>
    <w:basedOn w:val="a"/>
    <w:qFormat/>
    <w:rsid w:val="00E245D2"/>
    <w:pPr>
      <w:spacing w:beforeAutospacing="1" w:afterAutospacing="1" w:line="240" w:lineRule="auto"/>
    </w:pPr>
    <w:rPr>
      <w:rFonts w:ascii="Tahoma" w:eastAsia="Times New Roman" w:hAnsi="Tahoma" w:cs="Times New Roman"/>
      <w:sz w:val="20"/>
      <w:szCs w:val="20"/>
      <w:lang w:val="en-US"/>
    </w:rPr>
  </w:style>
  <w:style w:type="paragraph" w:customStyle="1" w:styleId="afa">
    <w:name w:val="Нормальный"/>
    <w:qFormat/>
    <w:rsid w:val="00E245D2"/>
    <w:pPr>
      <w:widowControl w:val="0"/>
    </w:pPr>
    <w:rPr>
      <w:rFonts w:ascii="Times New Roman" w:hAnsi="Times New Roman" w:cs="Times New Roman"/>
      <w:sz w:val="22"/>
      <w:szCs w:val="20"/>
      <w:lang w:eastAsia="ru-RU"/>
    </w:rPr>
  </w:style>
  <w:style w:type="paragraph" w:customStyle="1" w:styleId="afb">
    <w:name w:val="Абзац"/>
    <w:basedOn w:val="a"/>
    <w:qFormat/>
    <w:rsid w:val="00E245D2"/>
    <w:pPr>
      <w:spacing w:before="120" w:after="0" w:line="240" w:lineRule="auto"/>
      <w:ind w:firstLine="709"/>
      <w:jc w:val="both"/>
    </w:pPr>
    <w:rPr>
      <w:rFonts w:ascii="Times New Roman" w:eastAsia="Calibri" w:hAnsi="Times New Roman" w:cs="Times New Roman"/>
      <w:sz w:val="24"/>
      <w:szCs w:val="24"/>
      <w:lang w:eastAsia="ru-RU"/>
    </w:rPr>
  </w:style>
  <w:style w:type="paragraph" w:customStyle="1" w:styleId="1f0">
    <w:name w:val="Без интервала1"/>
    <w:qFormat/>
    <w:rsid w:val="00E245D2"/>
    <w:rPr>
      <w:rFonts w:cs="Times New Roman"/>
      <w:sz w:val="22"/>
      <w:lang w:eastAsia="ru-RU"/>
    </w:rPr>
  </w:style>
  <w:style w:type="paragraph" w:customStyle="1" w:styleId="ConsPlusCell">
    <w:name w:val="ConsPlusCell"/>
    <w:qFormat/>
    <w:rsid w:val="00E245D2"/>
    <w:pPr>
      <w:widowControl w:val="0"/>
    </w:pPr>
    <w:rPr>
      <w:rFonts w:ascii="Arial" w:hAnsi="Arial" w:cs="Arial"/>
      <w:sz w:val="22"/>
      <w:szCs w:val="20"/>
      <w:lang w:eastAsia="ru-RU"/>
    </w:rPr>
  </w:style>
  <w:style w:type="paragraph" w:customStyle="1" w:styleId="1f1">
    <w:name w:val="Абзац списка1"/>
    <w:basedOn w:val="a"/>
    <w:qFormat/>
    <w:rsid w:val="00E245D2"/>
    <w:pPr>
      <w:ind w:left="720"/>
    </w:pPr>
    <w:rPr>
      <w:rFonts w:ascii="Calibri" w:eastAsia="Calibri" w:hAnsi="Calibri" w:cs="Times New Roman"/>
      <w:lang w:eastAsia="ru-RU"/>
    </w:rPr>
  </w:style>
  <w:style w:type="paragraph" w:customStyle="1" w:styleId="1c0">
    <w:name w:val="Абзац1 c отступом"/>
    <w:basedOn w:val="a"/>
    <w:qFormat/>
    <w:rsid w:val="00E245D2"/>
    <w:pPr>
      <w:spacing w:after="60" w:line="360" w:lineRule="exact"/>
      <w:ind w:firstLine="709"/>
      <w:jc w:val="both"/>
    </w:pPr>
    <w:rPr>
      <w:rFonts w:ascii="Times New Roman" w:eastAsia="Calibri" w:hAnsi="Times New Roman" w:cs="Times New Roman"/>
      <w:sz w:val="28"/>
      <w:szCs w:val="20"/>
      <w:lang w:eastAsia="ru-RU"/>
    </w:rPr>
  </w:style>
  <w:style w:type="paragraph" w:customStyle="1" w:styleId="afc">
    <w:name w:val="Содержимое таблицы"/>
    <w:basedOn w:val="a"/>
    <w:qFormat/>
    <w:rsid w:val="00E245D2"/>
    <w:pPr>
      <w:suppressLineNumbers/>
      <w:spacing w:after="0" w:line="240" w:lineRule="auto"/>
    </w:pPr>
    <w:rPr>
      <w:rFonts w:ascii="Times New Roman" w:eastAsia="Times New Roman" w:hAnsi="Times New Roman" w:cs="Times New Roman"/>
      <w:sz w:val="20"/>
      <w:szCs w:val="20"/>
      <w:lang w:eastAsia="ar-SA"/>
    </w:rPr>
  </w:style>
  <w:style w:type="paragraph" w:customStyle="1" w:styleId="afd">
    <w:name w:val="Заголовок таблицы"/>
    <w:basedOn w:val="a"/>
    <w:qFormat/>
    <w:rsid w:val="00E245D2"/>
    <w:pPr>
      <w:widowControl w:val="0"/>
      <w:suppressLineNumbers/>
      <w:spacing w:after="0" w:line="240" w:lineRule="auto"/>
      <w:jc w:val="center"/>
    </w:pPr>
    <w:rPr>
      <w:rFonts w:ascii="Times New Roman" w:eastAsia="Times New Roman" w:hAnsi="Times New Roman" w:cs="Tahoma"/>
      <w:b/>
      <w:bCs/>
      <w:kern w:val="2"/>
      <w:sz w:val="24"/>
      <w:szCs w:val="24"/>
      <w:lang w:eastAsia="ar-SA"/>
    </w:rPr>
  </w:style>
  <w:style w:type="paragraph" w:customStyle="1" w:styleId="afe">
    <w:name w:val="Тендерные данные"/>
    <w:basedOn w:val="a"/>
    <w:qFormat/>
    <w:rsid w:val="00E245D2"/>
    <w:pPr>
      <w:tabs>
        <w:tab w:val="left" w:pos="1985"/>
      </w:tabs>
      <w:spacing w:before="120" w:after="60" w:line="240" w:lineRule="auto"/>
      <w:jc w:val="both"/>
    </w:pPr>
    <w:rPr>
      <w:rFonts w:ascii="Times New Roman" w:eastAsia="Times New Roman" w:hAnsi="Times New Roman" w:cs="Times New Roman"/>
      <w:b/>
      <w:bCs/>
      <w:sz w:val="24"/>
      <w:szCs w:val="24"/>
      <w:lang w:eastAsia="ar-SA"/>
    </w:rPr>
  </w:style>
  <w:style w:type="paragraph" w:customStyle="1" w:styleId="33">
    <w:name w:val="Основной текст с отступом 3 Знак3"/>
    <w:basedOn w:val="a"/>
    <w:link w:val="34"/>
    <w:qFormat/>
    <w:rsid w:val="00E245D2"/>
    <w:pPr>
      <w:spacing w:after="0" w:line="240" w:lineRule="auto"/>
      <w:jc w:val="both"/>
    </w:pPr>
    <w:rPr>
      <w:rFonts w:ascii="Times New Roman" w:eastAsia="Times New Roman" w:hAnsi="Times New Roman" w:cs="Times New Roman"/>
      <w:sz w:val="24"/>
      <w:szCs w:val="24"/>
      <w:lang w:eastAsia="ar-SA"/>
    </w:rPr>
  </w:style>
  <w:style w:type="paragraph" w:customStyle="1" w:styleId="322">
    <w:name w:val="Основной текст 32"/>
    <w:basedOn w:val="a"/>
    <w:qFormat/>
    <w:rsid w:val="00E245D2"/>
    <w:pPr>
      <w:spacing w:after="0" w:line="240" w:lineRule="auto"/>
      <w:ind w:right="991"/>
      <w:jc w:val="both"/>
    </w:pPr>
    <w:rPr>
      <w:rFonts w:ascii="Arial" w:eastAsia="Times New Roman" w:hAnsi="Arial" w:cs="Times New Roman"/>
      <w:sz w:val="24"/>
      <w:szCs w:val="20"/>
      <w:lang w:eastAsia="ru-RU"/>
    </w:rPr>
  </w:style>
  <w:style w:type="paragraph" w:customStyle="1" w:styleId="aff">
    <w:name w:val="Стиль"/>
    <w:qFormat/>
    <w:rsid w:val="00E245D2"/>
    <w:pPr>
      <w:widowControl w:val="0"/>
    </w:pPr>
    <w:rPr>
      <w:rFonts w:ascii="Times New Roman" w:eastAsia="Times New Roman" w:hAnsi="Times New Roman" w:cs="Times New Roman"/>
      <w:sz w:val="24"/>
      <w:szCs w:val="24"/>
      <w:lang w:eastAsia="ru-RU"/>
    </w:rPr>
  </w:style>
  <w:style w:type="paragraph" w:customStyle="1" w:styleId="120">
    <w:name w:val="Знак Знак12"/>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consplusnormal1">
    <w:name w:val="consplusnormal"/>
    <w:basedOn w:val="a"/>
    <w:qFormat/>
    <w:rsid w:val="00E245D2"/>
    <w:pPr>
      <w:spacing w:before="187" w:after="187" w:line="240" w:lineRule="auto"/>
      <w:ind w:left="187" w:right="187"/>
    </w:pPr>
    <w:rPr>
      <w:rFonts w:ascii="Times New Roman" w:eastAsia="Times New Roman" w:hAnsi="Times New Roman" w:cs="Times New Roman"/>
      <w:kern w:val="2"/>
      <w:sz w:val="24"/>
      <w:szCs w:val="24"/>
      <w:lang w:eastAsia="ar-SA"/>
    </w:rPr>
  </w:style>
  <w:style w:type="paragraph" w:customStyle="1" w:styleId="121">
    <w:name w:val="Знак Знак12 Знак Знак Знак Знак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42">
    <w:name w:val="Знак Знак4 Знак Знак Знак Знак Знак Знак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f2">
    <w:name w:val="Список маркир. 1"/>
    <w:basedOn w:val="a"/>
    <w:qFormat/>
    <w:rsid w:val="00E245D2"/>
    <w:pPr>
      <w:spacing w:after="0" w:line="288" w:lineRule="auto"/>
      <w:jc w:val="both"/>
    </w:pPr>
    <w:rPr>
      <w:rFonts w:ascii="Arial" w:eastAsia="Wingdings" w:hAnsi="Arial" w:cs="Times New Roman"/>
      <w:sz w:val="24"/>
      <w:szCs w:val="20"/>
    </w:rPr>
  </w:style>
  <w:style w:type="paragraph" w:customStyle="1" w:styleId="Normal1">
    <w:name w:val="Normal1"/>
    <w:qFormat/>
    <w:rsid w:val="00E245D2"/>
    <w:pPr>
      <w:widowControl w:val="0"/>
    </w:pPr>
    <w:rPr>
      <w:rFonts w:ascii="Times New Roman" w:eastAsia="Times New Roman" w:hAnsi="Times New Roman" w:cs="Times New Roman"/>
      <w:sz w:val="24"/>
      <w:szCs w:val="20"/>
      <w:lang w:eastAsia="ru-RU"/>
    </w:rPr>
  </w:style>
  <w:style w:type="paragraph" w:customStyle="1" w:styleId="aff0">
    <w:name w:val="Абзац с отсуп"/>
    <w:basedOn w:val="a"/>
    <w:qFormat/>
    <w:rsid w:val="00E245D2"/>
    <w:pPr>
      <w:spacing w:before="120" w:after="0" w:line="360" w:lineRule="exact"/>
      <w:ind w:firstLine="720"/>
      <w:jc w:val="both"/>
    </w:pPr>
    <w:rPr>
      <w:rFonts w:ascii="Times New Roman" w:eastAsia="Times New Roman" w:hAnsi="Times New Roman" w:cs="Times New Roman"/>
      <w:sz w:val="28"/>
      <w:szCs w:val="28"/>
      <w:lang w:val="en-US" w:eastAsia="ru-RU"/>
    </w:rPr>
  </w:style>
  <w:style w:type="paragraph" w:customStyle="1" w:styleId="Default">
    <w:name w:val="Default"/>
    <w:qFormat/>
    <w:rsid w:val="00E245D2"/>
    <w:rPr>
      <w:rFonts w:ascii="Times New Roman" w:eastAsia="Times New Roman" w:hAnsi="Times New Roman" w:cs="Times New Roman"/>
      <w:color w:val="000000"/>
      <w:sz w:val="24"/>
      <w:szCs w:val="24"/>
    </w:rPr>
  </w:style>
  <w:style w:type="paragraph" w:customStyle="1" w:styleId="aff1">
    <w:name w:val="Îñíîâí"/>
    <w:basedOn w:val="a"/>
    <w:qFormat/>
    <w:rsid w:val="00E245D2"/>
    <w:pPr>
      <w:widowControl w:val="0"/>
      <w:spacing w:after="0" w:line="240" w:lineRule="auto"/>
      <w:jc w:val="both"/>
    </w:pPr>
    <w:rPr>
      <w:rFonts w:ascii="Arial" w:eastAsia="Times New Roman" w:hAnsi="Arial" w:cs="Arial"/>
      <w:szCs w:val="20"/>
      <w:lang w:eastAsia="ru-RU"/>
    </w:rPr>
  </w:style>
  <w:style w:type="paragraph" w:customStyle="1" w:styleId="222">
    <w:name w:val="Основной текст с отступом 22"/>
    <w:basedOn w:val="a"/>
    <w:qFormat/>
    <w:rsid w:val="00E245D2"/>
    <w:pPr>
      <w:spacing w:after="0" w:line="240" w:lineRule="auto"/>
      <w:ind w:right="1133" w:firstLine="851"/>
      <w:jc w:val="both"/>
    </w:pPr>
    <w:rPr>
      <w:rFonts w:ascii="Arial" w:eastAsia="Times New Roman" w:hAnsi="Arial" w:cs="Times New Roman"/>
      <w:sz w:val="24"/>
      <w:szCs w:val="20"/>
      <w:lang w:eastAsia="ru-RU"/>
    </w:rPr>
  </w:style>
  <w:style w:type="paragraph" w:customStyle="1" w:styleId="1f3">
    <w:name w:val="Знак Знак1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aff2">
    <w:name w:val="Таблицы (моноширинный)"/>
    <w:basedOn w:val="a"/>
    <w:next w:val="a"/>
    <w:uiPriority w:val="99"/>
    <w:qFormat/>
    <w:rsid w:val="00E245D2"/>
    <w:pPr>
      <w:spacing w:after="0" w:line="240" w:lineRule="auto"/>
      <w:jc w:val="both"/>
    </w:pPr>
    <w:rPr>
      <w:rFonts w:ascii="Courier New" w:eastAsia="Calibri" w:hAnsi="Courier New" w:cs="Courier New"/>
      <w:sz w:val="24"/>
      <w:szCs w:val="24"/>
      <w:lang w:eastAsia="ru-RU"/>
    </w:rPr>
  </w:style>
  <w:style w:type="paragraph" w:customStyle="1" w:styleId="2c">
    <w:name w:val="Обычный2"/>
    <w:qFormat/>
    <w:rsid w:val="00E245D2"/>
    <w:pPr>
      <w:widowControl w:val="0"/>
    </w:pPr>
    <w:rPr>
      <w:sz w:val="22"/>
    </w:rPr>
  </w:style>
  <w:style w:type="paragraph" w:customStyle="1" w:styleId="parametervalue">
    <w:name w:val="parametervalue"/>
    <w:basedOn w:val="a"/>
    <w:qFormat/>
    <w:rsid w:val="00E245D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22">
    <w:name w:val="Знак Знак12 Знак Знак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f4">
    <w:name w:val="Знак Знак1 Знак Знак Знак Знак Знак Знак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Standard">
    <w:name w:val="Standard"/>
    <w:qFormat/>
    <w:rsid w:val="00E245D2"/>
    <w:pPr>
      <w:spacing w:after="60"/>
      <w:jc w:val="both"/>
    </w:pPr>
    <w:rPr>
      <w:rFonts w:ascii="Times New Roman" w:eastAsia="Times New Roman" w:hAnsi="Times New Roman" w:cs="Times New Roman"/>
      <w:kern w:val="2"/>
      <w:sz w:val="24"/>
      <w:szCs w:val="24"/>
      <w:lang w:eastAsia="hi-IN" w:bidi="hi-IN"/>
    </w:rPr>
  </w:style>
  <w:style w:type="paragraph" w:customStyle="1" w:styleId="Textbody">
    <w:name w:val="Text body"/>
    <w:basedOn w:val="Standard"/>
    <w:qFormat/>
    <w:rsid w:val="00E245D2"/>
    <w:pPr>
      <w:spacing w:after="120"/>
    </w:pPr>
  </w:style>
  <w:style w:type="paragraph" w:customStyle="1" w:styleId="s13">
    <w:name w:val="s_13"/>
    <w:basedOn w:val="a"/>
    <w:qFormat/>
    <w:rsid w:val="00E245D2"/>
    <w:pPr>
      <w:spacing w:after="0" w:line="240" w:lineRule="auto"/>
      <w:ind w:firstLine="720"/>
    </w:pPr>
    <w:rPr>
      <w:rFonts w:ascii="Times New Roman" w:eastAsia="Times New Roman" w:hAnsi="Times New Roman" w:cs="Times New Roman"/>
      <w:sz w:val="20"/>
      <w:szCs w:val="20"/>
      <w:lang w:eastAsia="ru-RU"/>
    </w:rPr>
  </w:style>
  <w:style w:type="paragraph" w:customStyle="1" w:styleId="Style11">
    <w:name w:val="Style11"/>
    <w:basedOn w:val="a"/>
    <w:qFormat/>
    <w:rsid w:val="00E245D2"/>
    <w:pPr>
      <w:widowControl w:val="0"/>
      <w:spacing w:after="0" w:line="227" w:lineRule="exact"/>
      <w:ind w:firstLine="451"/>
      <w:jc w:val="both"/>
    </w:pPr>
    <w:rPr>
      <w:rFonts w:ascii="Trebuchet MS" w:eastAsia="Times New Roman" w:hAnsi="Trebuchet MS" w:cs="Trebuchet MS"/>
      <w:sz w:val="24"/>
      <w:szCs w:val="24"/>
      <w:lang w:eastAsia="ru-RU"/>
    </w:rPr>
  </w:style>
  <w:style w:type="paragraph" w:customStyle="1" w:styleId="01zagolovok">
    <w:name w:val="01_zagolovok"/>
    <w:basedOn w:val="a"/>
    <w:qFormat/>
    <w:rsid w:val="00E245D2"/>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2">
    <w:name w:val="02statia2"/>
    <w:basedOn w:val="a"/>
    <w:qFormat/>
    <w:rsid w:val="00E245D2"/>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ff3">
    <w:name w:val="Текст ТД"/>
    <w:basedOn w:val="a"/>
    <w:qFormat/>
    <w:rsid w:val="00E245D2"/>
    <w:pPr>
      <w:spacing w:line="240" w:lineRule="auto"/>
      <w:jc w:val="both"/>
    </w:pPr>
    <w:rPr>
      <w:rFonts w:ascii="Calibri" w:eastAsia="Calibri" w:hAnsi="Calibri" w:cs="Calibri"/>
      <w:sz w:val="24"/>
      <w:szCs w:val="24"/>
      <w:lang w:eastAsia="ar-SA"/>
    </w:rPr>
  </w:style>
  <w:style w:type="paragraph" w:customStyle="1" w:styleId="34">
    <w:name w:val="Стиль3"/>
    <w:basedOn w:val="213"/>
    <w:link w:val="33"/>
    <w:qFormat/>
    <w:rsid w:val="00E245D2"/>
    <w:rPr>
      <w:rFonts w:eastAsia="Calibri"/>
    </w:rPr>
  </w:style>
  <w:style w:type="paragraph" w:customStyle="1" w:styleId="2d">
    <w:name w:val="Стиль2"/>
    <w:basedOn w:val="a"/>
    <w:qFormat/>
    <w:rsid w:val="00E245D2"/>
    <w:pPr>
      <w:keepNext/>
      <w:keepLines/>
      <w:widowControl w:val="0"/>
      <w:suppressLineNumbers/>
      <w:spacing w:after="60" w:line="240" w:lineRule="auto"/>
      <w:ind w:left="1512" w:hanging="432"/>
      <w:jc w:val="both"/>
    </w:pPr>
    <w:rPr>
      <w:rFonts w:ascii="Times New Roman" w:eastAsia="Times New Roman" w:hAnsi="Times New Roman" w:cs="Times New Roman"/>
      <w:b/>
      <w:sz w:val="24"/>
      <w:szCs w:val="20"/>
      <w:lang w:eastAsia="ar-SA"/>
    </w:rPr>
  </w:style>
  <w:style w:type="paragraph" w:customStyle="1" w:styleId="1f5">
    <w:name w:val="Текст выноски1"/>
    <w:basedOn w:val="a"/>
    <w:next w:val="aff4"/>
    <w:semiHidden/>
    <w:unhideWhenUsed/>
    <w:qFormat/>
    <w:rsid w:val="00E245D2"/>
    <w:pPr>
      <w:spacing w:after="0" w:line="240" w:lineRule="auto"/>
    </w:pPr>
    <w:rPr>
      <w:rFonts w:ascii="Tahoma" w:hAnsi="Tahoma" w:cs="Tahoma"/>
      <w:sz w:val="16"/>
      <w:szCs w:val="16"/>
    </w:rPr>
  </w:style>
  <w:style w:type="paragraph" w:customStyle="1" w:styleId="1f6">
    <w:name w:val="Верхний колонтитул1"/>
    <w:basedOn w:val="a"/>
    <w:next w:val="aff5"/>
    <w:uiPriority w:val="99"/>
    <w:semiHidden/>
    <w:unhideWhenUsed/>
    <w:qFormat/>
    <w:rsid w:val="00E245D2"/>
    <w:pPr>
      <w:tabs>
        <w:tab w:val="center" w:pos="4677"/>
        <w:tab w:val="right" w:pos="9355"/>
      </w:tabs>
      <w:spacing w:after="0" w:line="240" w:lineRule="auto"/>
    </w:pPr>
    <w:rPr>
      <w:sz w:val="24"/>
      <w:szCs w:val="24"/>
    </w:rPr>
  </w:style>
  <w:style w:type="paragraph" w:customStyle="1" w:styleId="1f7">
    <w:name w:val="Нижний колонтитул1"/>
    <w:basedOn w:val="a"/>
    <w:next w:val="aff6"/>
    <w:uiPriority w:val="99"/>
    <w:semiHidden/>
    <w:unhideWhenUsed/>
    <w:qFormat/>
    <w:rsid w:val="00E245D2"/>
    <w:pPr>
      <w:tabs>
        <w:tab w:val="center" w:pos="4677"/>
        <w:tab w:val="right" w:pos="9355"/>
      </w:tabs>
      <w:spacing w:after="0" w:line="240" w:lineRule="auto"/>
    </w:pPr>
    <w:rPr>
      <w:sz w:val="24"/>
      <w:szCs w:val="24"/>
    </w:rPr>
  </w:style>
  <w:style w:type="paragraph" w:customStyle="1" w:styleId="323">
    <w:name w:val="Основной текст с отступом 32"/>
    <w:basedOn w:val="a"/>
    <w:next w:val="35"/>
    <w:semiHidden/>
    <w:unhideWhenUsed/>
    <w:qFormat/>
    <w:rsid w:val="00E245D2"/>
    <w:pPr>
      <w:spacing w:after="120" w:line="240" w:lineRule="auto"/>
      <w:ind w:left="283"/>
    </w:pPr>
    <w:rPr>
      <w:sz w:val="16"/>
      <w:szCs w:val="16"/>
    </w:rPr>
  </w:style>
  <w:style w:type="paragraph" w:customStyle="1" w:styleId="1f8">
    <w:name w:val="Основной текст с отступом1"/>
    <w:basedOn w:val="a"/>
    <w:next w:val="aff7"/>
    <w:semiHidden/>
    <w:unhideWhenUsed/>
    <w:qFormat/>
    <w:rsid w:val="00E245D2"/>
    <w:pPr>
      <w:spacing w:after="120" w:line="240" w:lineRule="auto"/>
      <w:ind w:left="283"/>
    </w:pPr>
    <w:rPr>
      <w:sz w:val="24"/>
      <w:szCs w:val="24"/>
    </w:rPr>
  </w:style>
  <w:style w:type="paragraph" w:customStyle="1" w:styleId="230">
    <w:name w:val="Основной текст с отступом 23"/>
    <w:basedOn w:val="a"/>
    <w:next w:val="2e"/>
    <w:semiHidden/>
    <w:unhideWhenUsed/>
    <w:qFormat/>
    <w:rsid w:val="00E245D2"/>
    <w:pPr>
      <w:spacing w:after="120" w:line="480" w:lineRule="auto"/>
      <w:ind w:left="283"/>
    </w:pPr>
    <w:rPr>
      <w:sz w:val="24"/>
      <w:szCs w:val="24"/>
    </w:rPr>
  </w:style>
  <w:style w:type="paragraph" w:customStyle="1" w:styleId="223">
    <w:name w:val="Основной текст 22"/>
    <w:basedOn w:val="a"/>
    <w:next w:val="20"/>
    <w:semiHidden/>
    <w:unhideWhenUsed/>
    <w:qFormat/>
    <w:rsid w:val="00E245D2"/>
    <w:pPr>
      <w:spacing w:after="120" w:line="480" w:lineRule="auto"/>
    </w:pPr>
    <w:rPr>
      <w:sz w:val="24"/>
      <w:szCs w:val="24"/>
    </w:rPr>
  </w:style>
  <w:style w:type="paragraph" w:customStyle="1" w:styleId="330">
    <w:name w:val="Основной текст 33"/>
    <w:basedOn w:val="a"/>
    <w:next w:val="36"/>
    <w:semiHidden/>
    <w:unhideWhenUsed/>
    <w:qFormat/>
    <w:rsid w:val="00E245D2"/>
    <w:pPr>
      <w:spacing w:after="120" w:line="240" w:lineRule="auto"/>
    </w:pPr>
    <w:rPr>
      <w:sz w:val="16"/>
      <w:szCs w:val="16"/>
    </w:rPr>
  </w:style>
  <w:style w:type="paragraph" w:customStyle="1" w:styleId="1f9">
    <w:name w:val="Название1"/>
    <w:basedOn w:val="a"/>
    <w:next w:val="a"/>
    <w:qFormat/>
    <w:rsid w:val="00E245D2"/>
    <w:pPr>
      <w:pBdr>
        <w:bottom w:val="single" w:sz="8" w:space="4" w:color="4F81BD"/>
      </w:pBdr>
      <w:spacing w:after="300" w:line="240" w:lineRule="auto"/>
      <w:contextualSpacing/>
    </w:pPr>
    <w:rPr>
      <w:b/>
      <w:color w:val="000000"/>
      <w:spacing w:val="-4"/>
      <w:sz w:val="24"/>
    </w:rPr>
  </w:style>
  <w:style w:type="paragraph" w:customStyle="1" w:styleId="1fa">
    <w:name w:val="Текст примечания1"/>
    <w:basedOn w:val="a"/>
    <w:next w:val="aff8"/>
    <w:semiHidden/>
    <w:unhideWhenUsed/>
    <w:qFormat/>
    <w:rsid w:val="00E245D2"/>
    <w:pPr>
      <w:spacing w:after="0" w:line="240" w:lineRule="auto"/>
    </w:pPr>
  </w:style>
  <w:style w:type="paragraph" w:customStyle="1" w:styleId="1fb">
    <w:name w:val="Подзаголовок1"/>
    <w:basedOn w:val="a"/>
    <w:next w:val="a"/>
    <w:qFormat/>
    <w:rsid w:val="00E245D2"/>
    <w:pPr>
      <w:spacing w:after="0" w:line="240" w:lineRule="auto"/>
    </w:pPr>
    <w:rPr>
      <w:rFonts w:ascii="Arial" w:eastAsia="MS Mincho" w:hAnsi="Arial" w:cs="Arial"/>
      <w:i/>
      <w:iCs/>
      <w:sz w:val="28"/>
      <w:szCs w:val="28"/>
      <w:lang w:eastAsia="ar-SA"/>
    </w:rPr>
  </w:style>
  <w:style w:type="paragraph" w:styleId="aff9">
    <w:name w:val="footnote text"/>
    <w:basedOn w:val="a"/>
    <w:uiPriority w:val="99"/>
    <w:unhideWhenUsed/>
    <w:rsid w:val="00E245D2"/>
    <w:pPr>
      <w:spacing w:after="0" w:line="240" w:lineRule="auto"/>
    </w:pPr>
    <w:rPr>
      <w:rFonts w:ascii="Calibri" w:eastAsia="Calibri" w:hAnsi="Calibri" w:cs="Calibri"/>
    </w:rPr>
  </w:style>
  <w:style w:type="paragraph" w:customStyle="1" w:styleId="1fc">
    <w:name w:val="Текст1"/>
    <w:basedOn w:val="a"/>
    <w:next w:val="affa"/>
    <w:semiHidden/>
    <w:unhideWhenUsed/>
    <w:qFormat/>
    <w:rsid w:val="00E245D2"/>
    <w:pPr>
      <w:spacing w:after="0" w:line="240" w:lineRule="auto"/>
    </w:pPr>
    <w:rPr>
      <w:rFonts w:ascii="Courier New" w:hAnsi="Courier New" w:cs="Courier New"/>
    </w:rPr>
  </w:style>
  <w:style w:type="paragraph" w:styleId="af9">
    <w:name w:val="Normal (Web)"/>
    <w:basedOn w:val="a"/>
    <w:uiPriority w:val="99"/>
    <w:unhideWhenUsed/>
    <w:qFormat/>
    <w:rsid w:val="00E245D2"/>
    <w:rPr>
      <w:sz w:val="24"/>
      <w:szCs w:val="24"/>
    </w:rPr>
  </w:style>
  <w:style w:type="paragraph" w:styleId="aff8">
    <w:name w:val="annotation text"/>
    <w:basedOn w:val="a"/>
    <w:unhideWhenUsed/>
    <w:qFormat/>
    <w:rsid w:val="00E245D2"/>
    <w:pPr>
      <w:spacing w:line="240" w:lineRule="auto"/>
    </w:pPr>
  </w:style>
  <w:style w:type="paragraph" w:customStyle="1" w:styleId="affb">
    <w:name w:val="Колонтитул"/>
    <w:basedOn w:val="a"/>
    <w:qFormat/>
  </w:style>
  <w:style w:type="paragraph" w:styleId="aff5">
    <w:name w:val="header"/>
    <w:basedOn w:val="a"/>
    <w:unhideWhenUsed/>
    <w:rsid w:val="00E245D2"/>
    <w:pPr>
      <w:tabs>
        <w:tab w:val="center" w:pos="4677"/>
        <w:tab w:val="right" w:pos="9355"/>
      </w:tabs>
      <w:spacing w:after="0" w:line="240" w:lineRule="auto"/>
    </w:pPr>
    <w:rPr>
      <w:sz w:val="24"/>
      <w:szCs w:val="24"/>
    </w:rPr>
  </w:style>
  <w:style w:type="paragraph" w:styleId="aff6">
    <w:name w:val="footer"/>
    <w:basedOn w:val="a"/>
    <w:uiPriority w:val="99"/>
    <w:unhideWhenUsed/>
    <w:rsid w:val="00E245D2"/>
    <w:pPr>
      <w:tabs>
        <w:tab w:val="center" w:pos="4677"/>
        <w:tab w:val="right" w:pos="9355"/>
      </w:tabs>
      <w:spacing w:after="0" w:line="240" w:lineRule="auto"/>
    </w:pPr>
    <w:rPr>
      <w:sz w:val="24"/>
      <w:szCs w:val="24"/>
    </w:rPr>
  </w:style>
  <w:style w:type="paragraph" w:styleId="affc">
    <w:name w:val="Title"/>
    <w:basedOn w:val="a"/>
    <w:next w:val="a"/>
    <w:qFormat/>
    <w:rsid w:val="00E245D2"/>
    <w:pPr>
      <w:pBdr>
        <w:bottom w:val="single" w:sz="8" w:space="4" w:color="4F81BD"/>
      </w:pBdr>
      <w:spacing w:after="300" w:line="240" w:lineRule="auto"/>
      <w:contextualSpacing/>
    </w:pPr>
    <w:rPr>
      <w:b/>
      <w:color w:val="000000"/>
      <w:spacing w:val="-4"/>
      <w:sz w:val="24"/>
    </w:rPr>
  </w:style>
  <w:style w:type="paragraph" w:styleId="aff7">
    <w:name w:val="Body Text Indent"/>
    <w:basedOn w:val="a"/>
    <w:unhideWhenUsed/>
    <w:rsid w:val="00E245D2"/>
    <w:pPr>
      <w:spacing w:after="120"/>
      <w:ind w:left="283"/>
    </w:pPr>
    <w:rPr>
      <w:sz w:val="24"/>
      <w:szCs w:val="24"/>
    </w:rPr>
  </w:style>
  <w:style w:type="paragraph" w:styleId="affd">
    <w:name w:val="Subtitle"/>
    <w:basedOn w:val="a"/>
    <w:next w:val="a"/>
    <w:qFormat/>
    <w:rsid w:val="00E245D2"/>
    <w:rPr>
      <w:rFonts w:ascii="Arial" w:eastAsia="MS Mincho" w:hAnsi="Arial" w:cs="Arial"/>
      <w:i/>
      <w:iCs/>
      <w:sz w:val="28"/>
      <w:szCs w:val="28"/>
      <w:lang w:eastAsia="ar-SA"/>
    </w:rPr>
  </w:style>
  <w:style w:type="paragraph" w:styleId="20">
    <w:name w:val="Body Text 2"/>
    <w:basedOn w:val="a"/>
    <w:link w:val="23"/>
    <w:unhideWhenUsed/>
    <w:qFormat/>
    <w:rsid w:val="00E245D2"/>
    <w:pPr>
      <w:spacing w:after="120" w:line="480" w:lineRule="auto"/>
    </w:pPr>
    <w:rPr>
      <w:sz w:val="24"/>
      <w:szCs w:val="24"/>
    </w:rPr>
  </w:style>
  <w:style w:type="paragraph" w:styleId="36">
    <w:name w:val="Body Text 3"/>
    <w:basedOn w:val="a"/>
    <w:unhideWhenUsed/>
    <w:qFormat/>
    <w:rsid w:val="00E245D2"/>
    <w:pPr>
      <w:spacing w:after="120"/>
    </w:pPr>
    <w:rPr>
      <w:sz w:val="16"/>
      <w:szCs w:val="16"/>
    </w:rPr>
  </w:style>
  <w:style w:type="paragraph" w:styleId="2e">
    <w:name w:val="Body Text Indent 2"/>
    <w:basedOn w:val="a"/>
    <w:unhideWhenUsed/>
    <w:qFormat/>
    <w:rsid w:val="00E245D2"/>
    <w:pPr>
      <w:spacing w:after="120" w:line="480" w:lineRule="auto"/>
      <w:ind w:left="283"/>
    </w:pPr>
    <w:rPr>
      <w:sz w:val="24"/>
      <w:szCs w:val="24"/>
    </w:rPr>
  </w:style>
  <w:style w:type="paragraph" w:styleId="35">
    <w:name w:val="Body Text Indent 3"/>
    <w:basedOn w:val="a"/>
    <w:unhideWhenUsed/>
    <w:qFormat/>
    <w:rsid w:val="00E245D2"/>
    <w:pPr>
      <w:spacing w:after="120"/>
      <w:ind w:left="283"/>
    </w:pPr>
    <w:rPr>
      <w:sz w:val="16"/>
      <w:szCs w:val="16"/>
    </w:rPr>
  </w:style>
  <w:style w:type="paragraph" w:styleId="affa">
    <w:name w:val="Plain Text"/>
    <w:basedOn w:val="a"/>
    <w:unhideWhenUsed/>
    <w:qFormat/>
    <w:rsid w:val="00E245D2"/>
    <w:pPr>
      <w:spacing w:after="0" w:line="240" w:lineRule="auto"/>
    </w:pPr>
    <w:rPr>
      <w:rFonts w:ascii="Courier New" w:hAnsi="Courier New" w:cs="Courier New"/>
    </w:rPr>
  </w:style>
  <w:style w:type="paragraph" w:styleId="aff4">
    <w:name w:val="Balloon Text"/>
    <w:basedOn w:val="a"/>
    <w:semiHidden/>
    <w:unhideWhenUsed/>
    <w:qFormat/>
    <w:rsid w:val="00E245D2"/>
    <w:pPr>
      <w:spacing w:after="0" w:line="240" w:lineRule="auto"/>
    </w:pPr>
    <w:rPr>
      <w:rFonts w:ascii="Tahoma" w:hAnsi="Tahoma" w:cs="Tahoma"/>
      <w:sz w:val="16"/>
      <w:szCs w:val="16"/>
    </w:rPr>
  </w:style>
  <w:style w:type="paragraph" w:styleId="affe">
    <w:name w:val="Block Text"/>
    <w:basedOn w:val="a"/>
    <w:qFormat/>
    <w:rsid w:val="00E245D2"/>
    <w:pPr>
      <w:widowControl w:val="0"/>
      <w:shd w:val="clear" w:color="auto" w:fill="FFFFFF"/>
      <w:spacing w:before="283" w:after="0" w:line="278" w:lineRule="exact"/>
      <w:ind w:left="19" w:right="4320" w:firstLine="690"/>
    </w:pPr>
    <w:rPr>
      <w:rFonts w:ascii="Times New Roman" w:eastAsia="Times New Roman" w:hAnsi="Times New Roman" w:cs="Times New Roman"/>
      <w:b/>
      <w:color w:val="000000"/>
      <w:spacing w:val="-2"/>
      <w:sz w:val="24"/>
      <w:szCs w:val="20"/>
      <w:lang w:eastAsia="ru-RU"/>
    </w:rPr>
  </w:style>
  <w:style w:type="paragraph" w:styleId="afff">
    <w:name w:val="No Spacing"/>
    <w:uiPriority w:val="1"/>
    <w:qFormat/>
    <w:rsid w:val="00E245D2"/>
    <w:rPr>
      <w:rFonts w:eastAsia="Times New Roman" w:cs="Times New Roman"/>
      <w:sz w:val="22"/>
      <w:lang w:eastAsia="ru-RU"/>
    </w:rPr>
  </w:style>
  <w:style w:type="paragraph" w:customStyle="1" w:styleId="1fd">
    <w:name w:val="1"/>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styleId="afff0">
    <w:name w:val="List Paragraph"/>
    <w:basedOn w:val="a"/>
    <w:uiPriority w:val="34"/>
    <w:qFormat/>
    <w:rsid w:val="00E245D2"/>
    <w:pPr>
      <w:ind w:left="720"/>
      <w:contextualSpacing/>
    </w:pPr>
    <w:rPr>
      <w:rFonts w:ascii="Calibri" w:eastAsia="Calibri" w:hAnsi="Calibri" w:cs="Times New Roman"/>
    </w:rPr>
  </w:style>
  <w:style w:type="paragraph" w:customStyle="1" w:styleId="2f">
    <w:name w:val="Абзац списка2"/>
    <w:basedOn w:val="a"/>
    <w:qFormat/>
    <w:rsid w:val="00E245D2"/>
    <w:pPr>
      <w:ind w:left="720"/>
      <w:contextualSpacing/>
    </w:pPr>
    <w:rPr>
      <w:rFonts w:ascii="Calibri" w:eastAsia="Times New Roman" w:hAnsi="Calibri" w:cs="Times New Roman"/>
    </w:rPr>
  </w:style>
  <w:style w:type="paragraph" w:customStyle="1" w:styleId="1fe">
    <w:name w:val="Основной текст1"/>
    <w:basedOn w:val="a"/>
    <w:qFormat/>
    <w:pPr>
      <w:spacing w:line="259" w:lineRule="auto"/>
      <w:ind w:firstLine="400"/>
    </w:pPr>
    <w:rPr>
      <w:rFonts w:ascii="Times New Roman" w:eastAsia="Times New Roman" w:hAnsi="Times New Roman" w:cs="Times New Roman"/>
      <w:sz w:val="26"/>
      <w:szCs w:val="26"/>
    </w:rPr>
  </w:style>
  <w:style w:type="paragraph" w:customStyle="1" w:styleId="afff1">
    <w:name w:val="Другое"/>
    <w:basedOn w:val="a"/>
    <w:qFormat/>
    <w:pPr>
      <w:spacing w:line="259" w:lineRule="auto"/>
      <w:ind w:firstLine="400"/>
    </w:pPr>
    <w:rPr>
      <w:rFonts w:ascii="Times New Roman" w:eastAsia="Times New Roman" w:hAnsi="Times New Roman" w:cs="Times New Roman"/>
      <w:sz w:val="26"/>
      <w:szCs w:val="26"/>
    </w:rPr>
  </w:style>
  <w:style w:type="numbering" w:customStyle="1" w:styleId="1ff">
    <w:name w:val="Нет списка1"/>
    <w:uiPriority w:val="99"/>
    <w:semiHidden/>
    <w:unhideWhenUsed/>
    <w:qFormat/>
    <w:rsid w:val="00E245D2"/>
  </w:style>
  <w:style w:type="numbering" w:customStyle="1" w:styleId="2f0">
    <w:name w:val="Нет списка2"/>
    <w:uiPriority w:val="99"/>
    <w:semiHidden/>
    <w:unhideWhenUsed/>
    <w:qFormat/>
    <w:rsid w:val="00E245D2"/>
  </w:style>
  <w:style w:type="numbering" w:customStyle="1" w:styleId="112">
    <w:name w:val="Нет списка11"/>
    <w:semiHidden/>
    <w:qFormat/>
    <w:rsid w:val="00E245D2"/>
  </w:style>
  <w:style w:type="numbering" w:customStyle="1" w:styleId="214">
    <w:name w:val="Нет списка21"/>
    <w:semiHidden/>
    <w:qFormat/>
    <w:rsid w:val="00E245D2"/>
  </w:style>
  <w:style w:type="table" w:styleId="afff2">
    <w:name w:val="Table Grid"/>
    <w:basedOn w:val="a1"/>
    <w:uiPriority w:val="39"/>
    <w:rsid w:val="00E245D2"/>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0">
    <w:name w:val="Стиль таблицы1"/>
    <w:basedOn w:val="a1"/>
    <w:rsid w:val="00E245D2"/>
    <w:rPr>
      <w:szCs w:val="20"/>
      <w:lang w:eastAsia="ru-RU"/>
    </w:rPr>
    <w:tblPr>
      <w:tblInd w:w="0" w:type="dxa"/>
      <w:tblCellMar>
        <w:top w:w="0" w:type="dxa"/>
        <w:left w:w="108" w:type="dxa"/>
        <w:bottom w:w="0" w:type="dxa"/>
        <w:right w:w="108" w:type="dxa"/>
      </w:tblCellMar>
    </w:tblPr>
  </w:style>
  <w:style w:type="table" w:customStyle="1" w:styleId="1ff1">
    <w:name w:val="Сетка таблицы1"/>
    <w:basedOn w:val="a1"/>
    <w:uiPriority w:val="59"/>
    <w:rsid w:val="00E24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uiPriority w:val="59"/>
    <w:rsid w:val="00E24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E245D2"/>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тиль таблицы11"/>
    <w:basedOn w:val="a1"/>
    <w:rsid w:val="00E245D2"/>
    <w:rPr>
      <w:szCs w:val="20"/>
      <w:lang w:eastAsia="ru-RU"/>
    </w:rPr>
    <w:tblPr>
      <w:tblInd w:w="0" w:type="dxa"/>
      <w:tblCellMar>
        <w:top w:w="0" w:type="dxa"/>
        <w:left w:w="108" w:type="dxa"/>
        <w:bottom w:w="0" w:type="dxa"/>
        <w:right w:w="108" w:type="dxa"/>
      </w:tblCellMar>
    </w:tblPr>
  </w:style>
  <w:style w:type="table" w:customStyle="1" w:styleId="114">
    <w:name w:val="Сетка таблицы11"/>
    <w:basedOn w:val="a1"/>
    <w:uiPriority w:val="59"/>
    <w:rsid w:val="00E24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1"/>
    <w:uiPriority w:val="59"/>
    <w:rsid w:val="00E24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uiPriority w:val="59"/>
    <w:rsid w:val="00FF5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rsid w:val="008455A4"/>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59"/>
    <w:rsid w:val="00575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59"/>
    <w:rsid w:val="001A76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DE4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DE4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E95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1"/>
    <w:uiPriority w:val="59"/>
    <w:rsid w:val="00770A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EC4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EC4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660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B94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uiPriority w:val="59"/>
    <w:rsid w:val="00E96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2219-1937-4E79-838C-CBDBD1A4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КДИ</Company>
  <LinksUpToDate>false</LinksUpToDate>
  <CharactersWithSpaces>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dc:description>DOC-MARKER-mR9_GRWcP8KZIGL5X1hesQ</dc:description>
  <cp:lastModifiedBy>user</cp:lastModifiedBy>
  <cp:revision>2</cp:revision>
  <cp:lastPrinted>2026-03-05T08:10:00Z</cp:lastPrinted>
  <dcterms:created xsi:type="dcterms:W3CDTF">2026-05-06T04:27:00Z</dcterms:created>
  <dcterms:modified xsi:type="dcterms:W3CDTF">2026-05-06T04:27:00Z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