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E7D01" w14:textId="77777777" w:rsidR="00144932" w:rsidRPr="008B5780" w:rsidRDefault="00144932" w:rsidP="007771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9E7857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ТЕХНИЧЕСК‌⁠⁠⁠‍‌⁠‍﻿​‌​⁠﻿‍﻿​​‍‍‍‌﻿‌﻿‌﻿﻿‍⁠‌﻿⁠‍﻿‌​‍‌​‍⁠‌﻿ОЕ ЗАДАНИЕ</w:t>
      </w:r>
    </w:p>
    <w:p w14:paraId="067B6771" w14:textId="77777777" w:rsidR="00106F91" w:rsidRDefault="00CC157A" w:rsidP="00126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106F91" w:rsidSect="00144932">
          <w:pgSz w:w="11906" w:h="16838"/>
          <w:pgMar w:top="567" w:right="851" w:bottom="567" w:left="1418" w:header="709" w:footer="709" w:gutter="0"/>
          <w:cols w:space="720"/>
        </w:sect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поставку </w:t>
      </w:r>
      <w:r w:rsidR="00126D8F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автомобильного </w:t>
      </w: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 xml:space="preserve">топлива через АЗС с использованием топливных пластиковых карт </w:t>
      </w:r>
      <w:r w:rsidR="00106F9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нужд </w:t>
      </w:r>
      <w:r w:rsidR="00CE4313">
        <w:rPr>
          <w:rFonts w:ascii="Times New Roman" w:eastAsia="Times New Roman" w:hAnsi="Times New Roman"/>
          <w:sz w:val="24"/>
          <w:szCs w:val="24"/>
          <w:lang w:eastAsia="ru-RU"/>
        </w:rPr>
        <w:t xml:space="preserve">АО </w:t>
      </w:r>
      <w:r w:rsidR="00001512">
        <w:rPr>
          <w:rFonts w:ascii="Times New Roman" w:eastAsia="Times New Roman" w:hAnsi="Times New Roman"/>
          <w:sz w:val="24"/>
          <w:szCs w:val="24"/>
          <w:lang w:eastAsia="ru-RU"/>
        </w:rPr>
        <w:t>«ПП-8»</w:t>
      </w:r>
      <w:r w:rsidR="00106F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3C189E" w14:textId="77777777" w:rsidR="00CC157A" w:rsidRPr="004B4DE0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eastAsia="Calibri"/>
        </w:rPr>
        <w:t xml:space="preserve"> </w:t>
      </w:r>
    </w:p>
    <w:p w14:paraId="67893293" w14:textId="77777777" w:rsidR="00144932" w:rsidRDefault="00144932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660EB1" w14:textId="2261B9B8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>1. Объект закупки:</w:t>
      </w: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поставка </w:t>
      </w:r>
      <w:r w:rsidR="00126D8F">
        <w:rPr>
          <w:rFonts w:ascii="Times New Roman" w:eastAsia="Times New Roman" w:hAnsi="Times New Roman"/>
          <w:sz w:val="24"/>
          <w:szCs w:val="24"/>
          <w:lang w:eastAsia="ru-RU"/>
        </w:rPr>
        <w:t>автомобильного</w:t>
      </w:r>
      <w:r w:rsidR="00172A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топлива через АЗС</w:t>
      </w:r>
      <w:r w:rsidR="00172A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топливных п</w:t>
      </w:r>
      <w:r w:rsidR="002479C7">
        <w:rPr>
          <w:rFonts w:ascii="Times New Roman" w:eastAsia="Times New Roman" w:hAnsi="Times New Roman"/>
          <w:sz w:val="24"/>
          <w:szCs w:val="24"/>
          <w:lang w:eastAsia="ru-RU"/>
        </w:rPr>
        <w:t xml:space="preserve">ластиковых карт для нужд </w:t>
      </w:r>
      <w:r w:rsidR="00CE4313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r w:rsidR="00001512">
        <w:rPr>
          <w:rFonts w:ascii="Times New Roman" w:eastAsia="Times New Roman" w:hAnsi="Times New Roman"/>
          <w:sz w:val="24"/>
          <w:szCs w:val="24"/>
          <w:lang w:eastAsia="ru-RU"/>
        </w:rPr>
        <w:t xml:space="preserve"> «ПП-8» на</w:t>
      </w:r>
      <w:r w:rsidR="00452A7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с 01.07.</w:t>
      </w:r>
      <w:r w:rsidR="00CE4313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452A70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31.12.2026.</w:t>
      </w:r>
    </w:p>
    <w:p w14:paraId="074E5540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>ТЕРМИНЫ И ОПРЕДЕЛЕНИЯ.</w:t>
      </w:r>
    </w:p>
    <w:p w14:paraId="63292D86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Точка обслуживания (ТО) – автозаправочная станция/автозаправочный комплекс, автомобильная заправочная станция и любая другая точка обслуживания, на которой осуществляется реализация топлива Держателям карт.</w:t>
      </w:r>
    </w:p>
    <w:p w14:paraId="3DC44D24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Терминальный чек – документ (чек), выдаваемый Оператором точки обслуживания Держателю Карты при заправке автотранспортного средства, содержащий информацию об операции по Карте.</w:t>
      </w:r>
    </w:p>
    <w:p w14:paraId="2ED0214A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Регулируемая топливная карта – микропроцессорная пластиковая карта, которая является</w:t>
      </w:r>
    </w:p>
    <w:p w14:paraId="0199EB1A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бездокументарным основанием для отпуска топлива в рамках Договора и техническим средством учета отпуска топлива. Карта имеет уникальный номер и встроенный микропроцессор, в память которого записывается информация о Заказчике и топливе. Карта не является платежным средством.</w:t>
      </w:r>
    </w:p>
    <w:p w14:paraId="08DD0869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Держатель Карты – представитель Заказчика, осуществляющий потребление топлива в рамках Договора.</w:t>
      </w:r>
    </w:p>
    <w:p w14:paraId="22984DF5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ПИН-код топливной карты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14:paraId="47F37C9E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Краткие характеристики поставляемых товаров: </w:t>
      </w:r>
    </w:p>
    <w:p w14:paraId="78960E77" w14:textId="75D8F251" w:rsidR="00172AF4" w:rsidRPr="00CC157A" w:rsidRDefault="005117C8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Сжиженный углеводородный газ</w:t>
      </w:r>
      <w:r w:rsidR="002434E2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2434E2">
        <w:rPr>
          <w:rFonts w:ascii="Times New Roman" w:eastAsia="Calibri" w:hAnsi="Times New Roman"/>
          <w:sz w:val="24"/>
          <w:szCs w:val="24"/>
        </w:rPr>
        <w:t xml:space="preserve">применяемый в качестве моторного топлива для автомобильного транспорта (далее – </w:t>
      </w:r>
      <w:r w:rsidR="00172AF4">
        <w:rPr>
          <w:rFonts w:ascii="Times New Roman" w:eastAsia="Calibri" w:hAnsi="Times New Roman"/>
          <w:sz w:val="24"/>
          <w:szCs w:val="24"/>
        </w:rPr>
        <w:t>СУГ</w:t>
      </w:r>
      <w:r w:rsidR="002434E2">
        <w:rPr>
          <w:rFonts w:ascii="Times New Roman" w:eastAsia="Calibri" w:hAnsi="Times New Roman"/>
          <w:sz w:val="24"/>
          <w:szCs w:val="24"/>
        </w:rPr>
        <w:t>), в соответствии с</w:t>
      </w:r>
      <w:r w:rsidR="00762212" w:rsidRPr="007622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2212">
        <w:rPr>
          <w:rFonts w:ascii="Times New Roman" w:eastAsia="Times New Roman" w:hAnsi="Times New Roman"/>
          <w:sz w:val="24"/>
          <w:szCs w:val="24"/>
          <w:lang w:eastAsia="ru-RU"/>
        </w:rPr>
        <w:t xml:space="preserve">межгосударственным стандартом </w:t>
      </w:r>
      <w:r w:rsidR="002434E2">
        <w:rPr>
          <w:rFonts w:ascii="Times New Roman" w:eastAsia="Calibri" w:hAnsi="Times New Roman"/>
          <w:sz w:val="24"/>
          <w:szCs w:val="24"/>
        </w:rPr>
        <w:t>ГОСТ</w:t>
      </w:r>
      <w:r w:rsidR="00637D73">
        <w:rPr>
          <w:rFonts w:ascii="Times New Roman" w:eastAsia="Calibri" w:hAnsi="Times New Roman"/>
          <w:sz w:val="24"/>
          <w:szCs w:val="24"/>
        </w:rPr>
        <w:t xml:space="preserve"> 34858-2022 </w:t>
      </w:r>
      <w:r w:rsidR="002434E2">
        <w:rPr>
          <w:rFonts w:ascii="Times New Roman" w:eastAsia="Calibri" w:hAnsi="Times New Roman"/>
          <w:sz w:val="24"/>
          <w:szCs w:val="24"/>
        </w:rPr>
        <w:t xml:space="preserve">«Газы углеводородные сжиженные </w:t>
      </w:r>
      <w:r w:rsidR="00D05F37">
        <w:rPr>
          <w:rFonts w:ascii="Times New Roman" w:eastAsia="Calibri" w:hAnsi="Times New Roman"/>
          <w:sz w:val="24"/>
          <w:szCs w:val="24"/>
        </w:rPr>
        <w:t>топливные</w:t>
      </w:r>
      <w:r w:rsidR="001F1463">
        <w:rPr>
          <w:rFonts w:ascii="Times New Roman" w:eastAsia="Calibri" w:hAnsi="Times New Roman"/>
          <w:sz w:val="24"/>
          <w:szCs w:val="24"/>
        </w:rPr>
        <w:t>. Технические условия</w:t>
      </w:r>
      <w:r w:rsidR="00D05F37">
        <w:rPr>
          <w:rFonts w:ascii="Times New Roman" w:eastAsia="Calibri" w:hAnsi="Times New Roman"/>
          <w:sz w:val="24"/>
          <w:szCs w:val="24"/>
        </w:rPr>
        <w:t>».</w:t>
      </w:r>
    </w:p>
    <w:p w14:paraId="2FB5E8E3" w14:textId="77777777" w:rsidR="00CC157A" w:rsidRPr="00CC157A" w:rsidRDefault="00CC157A" w:rsidP="00CC157A">
      <w:pPr>
        <w:widowControl w:val="0"/>
        <w:tabs>
          <w:tab w:val="left" w:pos="39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B41777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Количество поставляемых товаров: </w:t>
      </w:r>
    </w:p>
    <w:p w14:paraId="47F5299D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Номенклатура и количество поставляемого Товара в соответствии со спецификацией. </w:t>
      </w:r>
    </w:p>
    <w:tbl>
      <w:tblPr>
        <w:tblW w:w="9698" w:type="dxa"/>
        <w:tblInd w:w="1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3827"/>
        <w:gridCol w:w="1862"/>
        <w:gridCol w:w="1862"/>
        <w:gridCol w:w="1577"/>
      </w:tblGrid>
      <w:tr w:rsidR="00C662B7" w:rsidRPr="00CC157A" w14:paraId="35B00EEC" w14:textId="77777777" w:rsidTr="00C662B7">
        <w:trPr>
          <w:cantSplit/>
          <w:trHeight w:val="77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34A4FC4" w14:textId="77777777" w:rsidR="00C662B7" w:rsidRPr="00CC157A" w:rsidRDefault="00C662B7" w:rsidP="00CC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74E2E2F9" w14:textId="77777777" w:rsidR="00C662B7" w:rsidRPr="00CC157A" w:rsidRDefault="00C662B7" w:rsidP="00CC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1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F2A6351" w14:textId="77777777" w:rsidR="00C662B7" w:rsidRPr="00CC157A" w:rsidRDefault="00C662B7" w:rsidP="00CC157A">
            <w:pPr>
              <w:shd w:val="clear" w:color="auto" w:fill="FFFFFF"/>
              <w:spacing w:after="0" w:line="240" w:lineRule="auto"/>
              <w:ind w:hanging="79"/>
              <w:jc w:val="center"/>
              <w:rPr>
                <w:rFonts w:ascii="Times New Roman" w:eastAsia="Times New Roman" w:hAnsi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CC157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r w:rsidRPr="00CC15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DF68E1" w14:textId="6AC97560" w:rsidR="00C662B7" w:rsidRPr="00CC157A" w:rsidRDefault="00C662B7" w:rsidP="00CC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830F3D0" w14:textId="65D9DC25" w:rsidR="00C662B7" w:rsidRPr="00CC157A" w:rsidRDefault="00C662B7" w:rsidP="00CC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C157A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9066726" w14:textId="77777777" w:rsidR="00C662B7" w:rsidRPr="00CC157A" w:rsidRDefault="00C662B7" w:rsidP="00CC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C157A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Объем поставки</w:t>
            </w:r>
          </w:p>
        </w:tc>
      </w:tr>
      <w:tr w:rsidR="00C662B7" w:rsidRPr="00CC157A" w14:paraId="30899579" w14:textId="77777777" w:rsidTr="00C662B7">
        <w:trPr>
          <w:trHeight w:hRule="exact"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37AA" w14:textId="7F3B2EA9" w:rsidR="00C662B7" w:rsidRPr="00D05F37" w:rsidRDefault="00C662B7" w:rsidP="00CC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4460F" w14:textId="77777777" w:rsidR="00C662B7" w:rsidRPr="00902EC5" w:rsidRDefault="00C662B7" w:rsidP="00CC15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Сжиженный углеводородный газ </w:t>
            </w:r>
            <w:r w:rsidRPr="00D05F37">
              <w:rPr>
                <w:rFonts w:ascii="Times New Roman" w:eastAsia="Times New Roman" w:hAnsi="Times New Roman"/>
                <w:sz w:val="24"/>
                <w:szCs w:val="24"/>
              </w:rPr>
              <w:t>(отпуск по топливным картам)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9D20A" w14:textId="5F470BE5" w:rsidR="00C662B7" w:rsidRPr="00D05F37" w:rsidRDefault="00C662B7" w:rsidP="00CC1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19.20.31.110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6400" w14:textId="22C78018" w:rsidR="00C662B7" w:rsidRPr="00902EC5" w:rsidRDefault="00C662B7" w:rsidP="00CC1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5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91079" w14:textId="1EBB9CFB" w:rsidR="00C662B7" w:rsidRPr="00D05F37" w:rsidRDefault="00C662B7" w:rsidP="00030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130 000</w:t>
            </w:r>
          </w:p>
        </w:tc>
      </w:tr>
    </w:tbl>
    <w:p w14:paraId="2938208B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454950" w14:textId="77777777" w:rsidR="00CC157A" w:rsidRPr="00CC157A" w:rsidRDefault="00CC157A" w:rsidP="00CC1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>4. Сопутствующие работы, услуги, перечень, сроки выполнения, требования к выполнению</w:t>
      </w:r>
      <w:proofErr w:type="gramStart"/>
      <w:r w:rsidRPr="00CC15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proofErr w:type="gramEnd"/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предусмотрены.</w:t>
      </w:r>
    </w:p>
    <w:p w14:paraId="221A7395" w14:textId="77777777" w:rsidR="00CC157A" w:rsidRPr="00CC157A" w:rsidRDefault="00CC157A" w:rsidP="00CC157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CC157A">
        <w:rPr>
          <w:rFonts w:ascii="Times New Roman" w:eastAsia="Arial" w:hAnsi="Times New Roman"/>
          <w:b/>
          <w:bCs/>
          <w:sz w:val="24"/>
          <w:szCs w:val="24"/>
          <w:lang w:eastAsia="ar-SA"/>
        </w:rPr>
        <w:t>5</w:t>
      </w:r>
      <w:r w:rsidRPr="00CC157A"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. </w:t>
      </w:r>
      <w:r w:rsidRPr="00CC157A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Общие требования к поставке товаров, требования по объему гарантий качества, требования по сроку гарантий качества на результаты осуществления заказа: </w:t>
      </w:r>
    </w:p>
    <w:p w14:paraId="6BD0D5B8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 xml:space="preserve">5.1. Поставщик обеспечивает возможность заправлять автотранспорт Заказчика в сети АЗС города </w:t>
      </w:r>
      <w:r w:rsidR="00001512">
        <w:rPr>
          <w:rFonts w:ascii="Times New Roman" w:eastAsia="Calibri" w:hAnsi="Times New Roman"/>
          <w:sz w:val="24"/>
          <w:szCs w:val="24"/>
        </w:rPr>
        <w:t xml:space="preserve">Омска </w:t>
      </w:r>
      <w:r w:rsidRPr="00CC157A">
        <w:rPr>
          <w:rFonts w:ascii="Times New Roman" w:eastAsia="Calibri" w:hAnsi="Times New Roman"/>
          <w:sz w:val="24"/>
          <w:szCs w:val="24"/>
        </w:rPr>
        <w:t>посредством регулируемой топливной карты.</w:t>
      </w:r>
    </w:p>
    <w:p w14:paraId="45A3F5B2" w14:textId="77777777" w:rsidR="00CC157A" w:rsidRDefault="00CC157A" w:rsidP="00EA1D7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Поставщик обеспечивает поставку топлива в соответствии с нормативными документами,</w:t>
      </w:r>
      <w:r w:rsidR="00F90DF4">
        <w:rPr>
          <w:rFonts w:ascii="Times New Roman" w:eastAsia="Calibri" w:hAnsi="Times New Roman"/>
          <w:sz w:val="24"/>
          <w:szCs w:val="24"/>
        </w:rPr>
        <w:t xml:space="preserve"> </w:t>
      </w:r>
      <w:r w:rsidRPr="00CC157A">
        <w:rPr>
          <w:rFonts w:ascii="Times New Roman" w:eastAsia="Calibri" w:hAnsi="Times New Roman"/>
          <w:sz w:val="24"/>
          <w:szCs w:val="24"/>
        </w:rPr>
        <w:t>перечисленными в разделе 7 настоящего Технического задания.</w:t>
      </w:r>
    </w:p>
    <w:p w14:paraId="3E157F43" w14:textId="67972DF1" w:rsidR="00581442" w:rsidRDefault="006629E3" w:rsidP="006629E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5.2.</w:t>
      </w:r>
      <w:r w:rsidRPr="006629E3">
        <w:rPr>
          <w:rFonts w:ascii="Times New Roman" w:eastAsia="Calibri" w:hAnsi="Times New Roman"/>
          <w:sz w:val="24"/>
          <w:szCs w:val="24"/>
        </w:rPr>
        <w:t xml:space="preserve"> </w:t>
      </w:r>
      <w:r w:rsidR="00581442">
        <w:rPr>
          <w:rFonts w:ascii="Times New Roman" w:eastAsia="Calibri" w:hAnsi="Times New Roman"/>
          <w:sz w:val="24"/>
          <w:szCs w:val="24"/>
        </w:rPr>
        <w:t xml:space="preserve">Заправка </w:t>
      </w:r>
      <w:r w:rsidR="00581442" w:rsidRPr="00CC157A">
        <w:rPr>
          <w:rFonts w:ascii="Times New Roman" w:eastAsia="Calibri" w:hAnsi="Times New Roman"/>
          <w:sz w:val="24"/>
          <w:szCs w:val="24"/>
        </w:rPr>
        <w:t>автотранспорт</w:t>
      </w:r>
      <w:r w:rsidR="00581442">
        <w:rPr>
          <w:rFonts w:ascii="Times New Roman" w:eastAsia="Calibri" w:hAnsi="Times New Roman"/>
          <w:sz w:val="24"/>
          <w:szCs w:val="24"/>
        </w:rPr>
        <w:t xml:space="preserve">а Заказчика на АЗС </w:t>
      </w:r>
      <w:r w:rsidR="00452A70">
        <w:rPr>
          <w:rFonts w:ascii="Times New Roman" w:eastAsia="Calibri" w:hAnsi="Times New Roman"/>
          <w:sz w:val="24"/>
          <w:szCs w:val="24"/>
        </w:rPr>
        <w:t>осуществляется круглосуточно.</w:t>
      </w:r>
    </w:p>
    <w:p w14:paraId="35C3AE30" w14:textId="77777777" w:rsidR="001D2164" w:rsidRDefault="00EA1D7D" w:rsidP="001D216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5.3. </w:t>
      </w:r>
      <w:r w:rsidR="001D2164">
        <w:rPr>
          <w:rFonts w:ascii="Times New Roman" w:eastAsia="Calibri" w:hAnsi="Times New Roman"/>
          <w:sz w:val="24"/>
          <w:szCs w:val="24"/>
        </w:rPr>
        <w:t xml:space="preserve">Информацию о временном или постоянном закрытие АЗС </w:t>
      </w:r>
      <w:r w:rsidR="001D2164" w:rsidRPr="001D2164">
        <w:rPr>
          <w:rFonts w:ascii="Times New Roman" w:eastAsia="Calibri" w:hAnsi="Times New Roman"/>
          <w:b/>
          <w:sz w:val="24"/>
          <w:szCs w:val="24"/>
        </w:rPr>
        <w:t>предоставлять за сутки</w:t>
      </w:r>
      <w:r w:rsidR="001D2164">
        <w:rPr>
          <w:rFonts w:ascii="Times New Roman" w:eastAsia="Calibri" w:hAnsi="Times New Roman"/>
          <w:sz w:val="24"/>
          <w:szCs w:val="24"/>
        </w:rPr>
        <w:t xml:space="preserve"> до наступления предстоящего факта на электронный адрес предприятия: </w:t>
      </w:r>
      <w:proofErr w:type="spellStart"/>
      <w:r w:rsidR="001D2164">
        <w:rPr>
          <w:rFonts w:ascii="Times New Roman" w:eastAsia="Calibri" w:hAnsi="Times New Roman"/>
          <w:sz w:val="24"/>
          <w:szCs w:val="24"/>
          <w:lang w:val="en-US"/>
        </w:rPr>
        <w:t>mpp</w:t>
      </w:r>
      <w:proofErr w:type="spellEnd"/>
      <w:r w:rsidR="001D2164" w:rsidRPr="000B4BB6">
        <w:rPr>
          <w:rFonts w:ascii="Times New Roman" w:eastAsia="Calibri" w:hAnsi="Times New Roman"/>
          <w:sz w:val="24"/>
          <w:szCs w:val="24"/>
        </w:rPr>
        <w:t xml:space="preserve">-8@ </w:t>
      </w:r>
      <w:r w:rsidR="001D2164">
        <w:rPr>
          <w:rFonts w:ascii="Times New Roman" w:eastAsia="Calibri" w:hAnsi="Times New Roman"/>
          <w:sz w:val="24"/>
          <w:szCs w:val="24"/>
          <w:lang w:val="en-US"/>
        </w:rPr>
        <w:t>mail</w:t>
      </w:r>
      <w:r w:rsidR="001D2164" w:rsidRPr="000B4BB6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="001D2164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="001D2164">
        <w:rPr>
          <w:rFonts w:ascii="Times New Roman" w:eastAsia="Calibri" w:hAnsi="Times New Roman"/>
          <w:sz w:val="24"/>
          <w:szCs w:val="24"/>
        </w:rPr>
        <w:t xml:space="preserve"> и представителю Заказчика, путем телефонного оповещения.</w:t>
      </w:r>
    </w:p>
    <w:p w14:paraId="2EFE32D1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</w:t>
      </w:r>
      <w:r w:rsidR="00EA1D7D">
        <w:rPr>
          <w:rFonts w:ascii="Times New Roman" w:eastAsia="Calibri" w:hAnsi="Times New Roman"/>
          <w:sz w:val="24"/>
          <w:szCs w:val="24"/>
        </w:rPr>
        <w:t>4</w:t>
      </w:r>
      <w:r w:rsidRPr="00CC157A">
        <w:rPr>
          <w:rFonts w:ascii="Times New Roman" w:eastAsia="Calibri" w:hAnsi="Times New Roman"/>
          <w:sz w:val="24"/>
          <w:szCs w:val="24"/>
        </w:rPr>
        <w:t xml:space="preserve">. </w:t>
      </w:r>
      <w:r w:rsidRPr="00CA65DA">
        <w:rPr>
          <w:rFonts w:ascii="Times New Roman" w:eastAsia="Calibri" w:hAnsi="Times New Roman"/>
          <w:sz w:val="24"/>
          <w:szCs w:val="24"/>
        </w:rPr>
        <w:t>Цена на топливо,</w:t>
      </w:r>
      <w:r w:rsidRPr="00126D8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6D8F">
        <w:rPr>
          <w:rFonts w:ascii="Times New Roman" w:eastAsia="Calibri" w:hAnsi="Times New Roman"/>
          <w:sz w:val="24"/>
          <w:szCs w:val="24"/>
        </w:rPr>
        <w:t>поставляемое на основании регулируемых топливных карт,</w:t>
      </w:r>
      <w:r w:rsidRPr="00126D8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CA65DA">
        <w:rPr>
          <w:rFonts w:ascii="Times New Roman" w:eastAsia="Calibri" w:hAnsi="Times New Roman"/>
          <w:sz w:val="24"/>
          <w:szCs w:val="24"/>
        </w:rPr>
        <w:t xml:space="preserve">должна быть </w:t>
      </w:r>
      <w:r w:rsidRPr="00CC157A">
        <w:rPr>
          <w:rFonts w:ascii="Times New Roman" w:eastAsia="Calibri" w:hAnsi="Times New Roman"/>
          <w:sz w:val="24"/>
          <w:szCs w:val="24"/>
        </w:rPr>
        <w:t>с учетом стоимости самого топлива, стоимости оказанных Поставщиком услуг по заправке топливом автотранспорта Заказчика, а также с учетом других предусмотренных законодательством налогов и сборов (не может быть изменена в сторону увеличения) на все время действия Договора.</w:t>
      </w:r>
    </w:p>
    <w:p w14:paraId="68F04B6C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5.5</w:t>
      </w:r>
      <w:r w:rsidR="00CC157A" w:rsidRPr="00CC157A">
        <w:rPr>
          <w:rFonts w:ascii="Times New Roman" w:eastAsia="Calibri" w:hAnsi="Times New Roman"/>
          <w:sz w:val="24"/>
          <w:szCs w:val="24"/>
        </w:rPr>
        <w:t>. Обо всех изменениях в перечне АЗС Поставщик обязан письменно проинформировать Заказчика в течение 3 (трех) рабочих дней с момента изменения перечня АЗС.</w:t>
      </w:r>
    </w:p>
    <w:p w14:paraId="658A63B8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5.6</w:t>
      </w:r>
      <w:r w:rsidR="00CC157A" w:rsidRPr="00CC157A">
        <w:rPr>
          <w:rFonts w:ascii="Times New Roman" w:eastAsia="Calibri" w:hAnsi="Times New Roman"/>
          <w:sz w:val="24"/>
          <w:szCs w:val="24"/>
        </w:rPr>
        <w:t xml:space="preserve">. Регулируемые топливные карты на топливо передаются Заказчику в течение 3 (трех) рабочих дней с момента заключения Договора. Выдача топлива по регулируемым топливным картам производится с момента их получения Заказчиком через собственную сеть заправок Поставщика и (или) его партнеров в городе </w:t>
      </w:r>
      <w:r w:rsidR="00001512">
        <w:rPr>
          <w:rFonts w:ascii="Times New Roman" w:eastAsia="Calibri" w:hAnsi="Times New Roman"/>
          <w:sz w:val="24"/>
          <w:szCs w:val="24"/>
        </w:rPr>
        <w:t>Омске.</w:t>
      </w:r>
      <w:r w:rsidR="00CC157A" w:rsidRPr="00CC157A">
        <w:rPr>
          <w:rFonts w:ascii="Times New Roman" w:eastAsia="Calibri" w:hAnsi="Times New Roman"/>
          <w:sz w:val="24"/>
          <w:szCs w:val="24"/>
        </w:rPr>
        <w:t xml:space="preserve"> </w:t>
      </w:r>
    </w:p>
    <w:p w14:paraId="092082DB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 Требования к регулируемым топливным картам и их использованию:</w:t>
      </w:r>
    </w:p>
    <w:p w14:paraId="3F48CC72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</w:t>
      </w:r>
      <w:r w:rsidR="00EA1D7D">
        <w:rPr>
          <w:rFonts w:ascii="Times New Roman" w:eastAsia="Calibri" w:hAnsi="Times New Roman"/>
          <w:sz w:val="24"/>
          <w:szCs w:val="24"/>
        </w:rPr>
        <w:t>7</w:t>
      </w:r>
      <w:r w:rsidRPr="00CC157A">
        <w:rPr>
          <w:rFonts w:ascii="Times New Roman" w:eastAsia="Calibri" w:hAnsi="Times New Roman"/>
          <w:sz w:val="24"/>
          <w:szCs w:val="24"/>
        </w:rPr>
        <w:t>.1. Регулируемые топливные карты могут быть лимитированными и пополняемыми, при этом на регулируемых топливных картах возможна установка суточного и/или месячного лимита получения топлива на АЗС; установление лимита осуществляется Заказчиком через «Личный кабинет пользователя»;</w:t>
      </w:r>
    </w:p>
    <w:p w14:paraId="66D816CA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.2. Регулируемая топливная карта должна иметь защитный «ПИН-код»;</w:t>
      </w:r>
    </w:p>
    <w:p w14:paraId="0AEF3A5F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.3. Регулируемая топливная карта не должна иметь ограничений по срокам хождения (использования), как по году выпуска, так и по дате реализации;</w:t>
      </w:r>
    </w:p>
    <w:p w14:paraId="169F1313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5.5.4. Поставляемые регулируемые топливные карты должны быть действительными -разрешенными к использованию, не находящимися в списке утерянных или недействительных регулируемых топливных карт (черном списке);</w:t>
      </w:r>
    </w:p>
    <w:p w14:paraId="6FAB7B18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.5. Зачисление при необходимости регулируемой топливной карты в список утерянных или недействительных регулируемых топливных карт (черный список) производится Заказчиком:</w:t>
      </w:r>
    </w:p>
    <w:p w14:paraId="209E3498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в «Личном кабинете», в период обязательств по Договору;</w:t>
      </w:r>
    </w:p>
    <w:p w14:paraId="70545BD8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путем уведомления Поставщика по телефону «Горячей линии», по электронной почте или по факсу, с вручением Поставщику официального документа, подтверждающего ранее сделанное заявление;</w:t>
      </w:r>
    </w:p>
    <w:p w14:paraId="6F54693F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путем подачи письменного заявления на официальном бланке Заказчика,</w:t>
      </w:r>
    </w:p>
    <w:p w14:paraId="145698CA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подписанном уполномоченным лицом организации Заказчика.</w:t>
      </w:r>
    </w:p>
    <w:p w14:paraId="59303D72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</w:t>
      </w:r>
      <w:r w:rsidR="00EA1D7D">
        <w:rPr>
          <w:rFonts w:ascii="Times New Roman" w:eastAsia="Calibri" w:hAnsi="Times New Roman"/>
          <w:sz w:val="24"/>
          <w:szCs w:val="24"/>
        </w:rPr>
        <w:t>7</w:t>
      </w:r>
      <w:r w:rsidRPr="00CC157A">
        <w:rPr>
          <w:rFonts w:ascii="Times New Roman" w:eastAsia="Calibri" w:hAnsi="Times New Roman"/>
          <w:sz w:val="24"/>
          <w:szCs w:val="24"/>
        </w:rPr>
        <w:t>.6. Внесение регулируемой топливной карты в список утерянных или недействительных регулируемых топливных карт (черный список) производится Поставщиком незамедлительно после получения заявления Заказчика;</w:t>
      </w:r>
    </w:p>
    <w:p w14:paraId="2AB223DE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</w:t>
      </w:r>
      <w:r w:rsidR="00EA1D7D">
        <w:rPr>
          <w:rFonts w:ascii="Times New Roman" w:eastAsia="Calibri" w:hAnsi="Times New Roman"/>
          <w:sz w:val="24"/>
          <w:szCs w:val="24"/>
        </w:rPr>
        <w:t>7</w:t>
      </w:r>
      <w:r w:rsidRPr="00CC157A">
        <w:rPr>
          <w:rFonts w:ascii="Times New Roman" w:eastAsia="Calibri" w:hAnsi="Times New Roman"/>
          <w:sz w:val="24"/>
          <w:szCs w:val="24"/>
        </w:rPr>
        <w:t>.7. Телефон «Горячей линии», электронная почта или факс должны функционировать в период обязательств по Договору 24 (двадцать четыре) часа в сутки 7 (семь) дней в неделю;</w:t>
      </w:r>
    </w:p>
    <w:p w14:paraId="0F16D33E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.8. В случае неисправности регулируемой топливной карты Поставщик обязан в течение 24 (двадцати четырех) часов произвести замену регулируемой топливной карты на новую с представлением нового «ПИН-кода» и зачислением остатка топлива на вновь выданную регулируемую топливную карту;</w:t>
      </w:r>
    </w:p>
    <w:p w14:paraId="79B2B1F5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.9. Регулируемые топливные карты должны быть специализированного образца и иметь необходимую степень защиты;</w:t>
      </w:r>
    </w:p>
    <w:p w14:paraId="57620C4C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.10. Одновременно с регулируемой топливной картой представителю Заказчика предоставляется информация о персональном идентификационном номере «ПИН-код» и Инструкция по использованию регулируемой топливной картой;</w:t>
      </w:r>
    </w:p>
    <w:p w14:paraId="677EA908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.11 Регулируемые топливные карты должны иметь срок действия на весь период исполнения обязательств по настоящему Договору;</w:t>
      </w:r>
    </w:p>
    <w:p w14:paraId="0127878E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.12. Любые операции с использованием регулируемой топливной карты должны сопровождаться обязательной выдачей терминального чека;</w:t>
      </w:r>
    </w:p>
    <w:p w14:paraId="6487F86C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.13. Использование регулируемой топливной карты Заказчиком осуществляется в соответствии с Договором и Инструкция по использованию регулируемой топливной картой, в части, не противоречащей условиям Договора. В случае возникновения противоречий применяются условия Договора;</w:t>
      </w:r>
    </w:p>
    <w:p w14:paraId="4F523D06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.14. Лимиты потребления топлива по регулируемым топливным картам устанавливаются в литрах;</w:t>
      </w:r>
    </w:p>
    <w:p w14:paraId="20FBE2CD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.15. Факт передачи регулируемой топливной карты оформляется Актом приема-передачи регулируемых топливных карт;</w:t>
      </w:r>
    </w:p>
    <w:p w14:paraId="7A38A138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="00CC157A" w:rsidRPr="00CC157A">
        <w:rPr>
          <w:rFonts w:ascii="Times New Roman" w:eastAsia="Calibri" w:hAnsi="Times New Roman"/>
          <w:sz w:val="24"/>
          <w:szCs w:val="24"/>
        </w:rPr>
        <w:t>.16. Для изготовления и передачи дополнительных регулируемых топливных карт (в случае утери регулируемой топливной карты Заказчиком) Заказчик направляет в адрес Поставщика заявку посредством электронной почты (e-</w:t>
      </w:r>
      <w:proofErr w:type="spellStart"/>
      <w:r w:rsidR="00CC157A" w:rsidRPr="00CC157A">
        <w:rPr>
          <w:rFonts w:ascii="Times New Roman" w:eastAsia="Calibri" w:hAnsi="Times New Roman"/>
          <w:sz w:val="24"/>
          <w:szCs w:val="24"/>
        </w:rPr>
        <w:t>mail</w:t>
      </w:r>
      <w:proofErr w:type="spellEnd"/>
      <w:r w:rsidR="00CC157A" w:rsidRPr="00CC157A">
        <w:rPr>
          <w:rFonts w:ascii="Times New Roman" w:eastAsia="Calibri" w:hAnsi="Times New Roman"/>
          <w:sz w:val="24"/>
          <w:szCs w:val="24"/>
        </w:rPr>
        <w:t xml:space="preserve">) или через «Личный кабинет пользователя», с обязательным уведомлением посредством телефонной связи. Поставщик в течение 2 (двух) рабочих дней с момента получения заявки об утрате карты безвозмездно предоставляет по адресу Заказчика новую регулируемую топливную карту, с зачислением на нее остатков </w:t>
      </w:r>
      <w:r w:rsidR="00CC157A" w:rsidRPr="00CC157A">
        <w:rPr>
          <w:rFonts w:ascii="Times New Roman" w:eastAsia="Calibri" w:hAnsi="Times New Roman"/>
          <w:sz w:val="24"/>
          <w:szCs w:val="24"/>
        </w:rPr>
        <w:lastRenderedPageBreak/>
        <w:t>топлива с утраченной регулируемой топливной карты (на основании письменной заявки Заказчика).</w:t>
      </w:r>
    </w:p>
    <w:p w14:paraId="698DDDDF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5.8</w:t>
      </w:r>
      <w:r w:rsidR="00CC157A" w:rsidRPr="00CC157A">
        <w:rPr>
          <w:rFonts w:ascii="Times New Roman" w:eastAsia="Calibri" w:hAnsi="Times New Roman"/>
          <w:sz w:val="24"/>
          <w:szCs w:val="24"/>
        </w:rPr>
        <w:t>. Поставщик должен предусмотреть возможность увеличения количества регулируемых топливных карт к ранее выданным картам не более чем на 10%, без изменения суммы Договора.</w:t>
      </w:r>
    </w:p>
    <w:p w14:paraId="0285B006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5.9</w:t>
      </w:r>
      <w:r w:rsidR="00CC157A" w:rsidRPr="00CC157A">
        <w:rPr>
          <w:rFonts w:ascii="Times New Roman" w:eastAsia="Calibri" w:hAnsi="Times New Roman"/>
          <w:sz w:val="24"/>
          <w:szCs w:val="24"/>
        </w:rPr>
        <w:t>. Поставщик обязан предоставить телефон для круглосуточной связи с «Персональным менеджером» и «Горячей линии», телефон непосредственного руководителя персонального менеджера, e-</w:t>
      </w:r>
      <w:proofErr w:type="spellStart"/>
      <w:r w:rsidR="00CC157A" w:rsidRPr="00CC157A">
        <w:rPr>
          <w:rFonts w:ascii="Times New Roman" w:eastAsia="Calibri" w:hAnsi="Times New Roman"/>
          <w:sz w:val="24"/>
          <w:szCs w:val="24"/>
        </w:rPr>
        <w:t>mail</w:t>
      </w:r>
      <w:proofErr w:type="spellEnd"/>
      <w:r w:rsidR="00CC157A" w:rsidRPr="00CC157A">
        <w:rPr>
          <w:rFonts w:ascii="Times New Roman" w:eastAsia="Calibri" w:hAnsi="Times New Roman"/>
          <w:sz w:val="24"/>
          <w:szCs w:val="24"/>
        </w:rPr>
        <w:t xml:space="preserve"> для отправки и приема писем, заявок, требований и т.д.</w:t>
      </w:r>
    </w:p>
    <w:p w14:paraId="5DBE7AE5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5.10</w:t>
      </w:r>
      <w:r w:rsidR="00CC157A" w:rsidRPr="00CC157A">
        <w:rPr>
          <w:rFonts w:ascii="Times New Roman" w:eastAsia="Calibri" w:hAnsi="Times New Roman"/>
          <w:sz w:val="24"/>
          <w:szCs w:val="24"/>
        </w:rPr>
        <w:t>. Дополнительно оказываемая услуга «Персональный менеджер» предоставляется со следующего рабочего дня после подписания Договора сторонами.</w:t>
      </w:r>
    </w:p>
    <w:p w14:paraId="6F7D7D2E" w14:textId="77777777" w:rsidR="00CC157A" w:rsidRPr="00CC157A" w:rsidRDefault="00EA1D7D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5.11</w:t>
      </w:r>
      <w:r w:rsidR="00CC157A" w:rsidRPr="00CC157A">
        <w:rPr>
          <w:rFonts w:ascii="Times New Roman" w:eastAsia="Calibri" w:hAnsi="Times New Roman"/>
          <w:sz w:val="24"/>
          <w:szCs w:val="24"/>
        </w:rPr>
        <w:t>. Поставщик оказывает Заказчику информационные услуги посредством предоставления доступа к «Личному кабинету пользователя» на официальном сайте Поставщика (при наличии).</w:t>
      </w:r>
    </w:p>
    <w:p w14:paraId="3C384453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5.12</w:t>
      </w:r>
      <w:r w:rsidR="00CC157A" w:rsidRPr="00CC157A">
        <w:rPr>
          <w:rFonts w:ascii="Times New Roman" w:eastAsia="Calibri" w:hAnsi="Times New Roman"/>
          <w:sz w:val="24"/>
          <w:szCs w:val="24"/>
        </w:rPr>
        <w:t>. Доступ к «Личному кабинету» предоставляется Поставщиком в течение 24 (двадцати четырех) часов с момента подписания Сторонами Договора.</w:t>
      </w:r>
    </w:p>
    <w:p w14:paraId="55A1EC4F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5.13</w:t>
      </w:r>
      <w:r w:rsidR="00CC157A" w:rsidRPr="00CC157A">
        <w:rPr>
          <w:rFonts w:ascii="Times New Roman" w:eastAsia="Calibri" w:hAnsi="Times New Roman"/>
          <w:sz w:val="24"/>
          <w:szCs w:val="24"/>
        </w:rPr>
        <w:t>. В «Личном кабинете» предоставляются следующие возможности для Заказчика:</w:t>
      </w:r>
    </w:p>
    <w:p w14:paraId="3FF36977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3</w:t>
      </w:r>
      <w:r w:rsidRPr="00CC157A">
        <w:rPr>
          <w:rFonts w:ascii="Times New Roman" w:eastAsia="Calibri" w:hAnsi="Times New Roman"/>
          <w:sz w:val="24"/>
          <w:szCs w:val="24"/>
        </w:rPr>
        <w:t>.1. Устанавливать ограничения на регулируемые топливные карты по объему, по периоду действия (суточный, еженедельный, месячный лимит), по виду топлива;</w:t>
      </w:r>
    </w:p>
    <w:p w14:paraId="7821E11B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5.13</w:t>
      </w:r>
      <w:r w:rsidR="00CC157A" w:rsidRPr="00CC157A">
        <w:rPr>
          <w:rFonts w:ascii="Times New Roman" w:eastAsia="Calibri" w:hAnsi="Times New Roman"/>
          <w:sz w:val="24"/>
          <w:szCs w:val="24"/>
        </w:rPr>
        <w:t xml:space="preserve">.2. Устанавливать идентификатор держателя регулируемой топливной карты </w:t>
      </w:r>
      <w:proofErr w:type="gramStart"/>
      <w:r w:rsidR="00CC157A" w:rsidRPr="00CC157A">
        <w:rPr>
          <w:rFonts w:ascii="Times New Roman" w:eastAsia="Calibri" w:hAnsi="Times New Roman"/>
          <w:sz w:val="24"/>
          <w:szCs w:val="24"/>
        </w:rPr>
        <w:t>по</w:t>
      </w:r>
      <w:r w:rsidR="00001512">
        <w:rPr>
          <w:rFonts w:ascii="Times New Roman" w:eastAsia="Calibri" w:hAnsi="Times New Roman"/>
          <w:sz w:val="24"/>
          <w:szCs w:val="24"/>
        </w:rPr>
        <w:t xml:space="preserve"> </w:t>
      </w:r>
      <w:r w:rsidR="00CC157A" w:rsidRPr="00CC157A">
        <w:rPr>
          <w:rFonts w:ascii="Times New Roman" w:eastAsia="Calibri" w:hAnsi="Times New Roman"/>
          <w:sz w:val="24"/>
          <w:szCs w:val="24"/>
        </w:rPr>
        <w:t xml:space="preserve"> государственному</w:t>
      </w:r>
      <w:proofErr w:type="gramEnd"/>
      <w:r w:rsidR="00CC157A" w:rsidRPr="00CC157A">
        <w:rPr>
          <w:rFonts w:ascii="Times New Roman" w:eastAsia="Calibri" w:hAnsi="Times New Roman"/>
          <w:sz w:val="24"/>
          <w:szCs w:val="24"/>
        </w:rPr>
        <w:t xml:space="preserve"> регистрационному знаку транспортного средства</w:t>
      </w:r>
      <w:r w:rsidR="00001512">
        <w:rPr>
          <w:rFonts w:ascii="Times New Roman" w:eastAsia="Calibri" w:hAnsi="Times New Roman"/>
          <w:sz w:val="24"/>
          <w:szCs w:val="24"/>
        </w:rPr>
        <w:t xml:space="preserve">, гаражному номеру предприятия </w:t>
      </w:r>
      <w:r w:rsidR="00CC157A" w:rsidRPr="00CC157A">
        <w:rPr>
          <w:rFonts w:ascii="Times New Roman" w:eastAsia="Calibri" w:hAnsi="Times New Roman"/>
          <w:sz w:val="24"/>
          <w:szCs w:val="24"/>
        </w:rPr>
        <w:t xml:space="preserve"> и марки автомобиля/техники;</w:t>
      </w:r>
    </w:p>
    <w:p w14:paraId="46C5B1B5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5.13</w:t>
      </w:r>
      <w:r w:rsidR="00CC157A" w:rsidRPr="00CC157A">
        <w:rPr>
          <w:rFonts w:ascii="Times New Roman" w:eastAsia="Calibri" w:hAnsi="Times New Roman"/>
          <w:sz w:val="24"/>
          <w:szCs w:val="24"/>
        </w:rPr>
        <w:t>.3. Блокировать/разблокировать регулируемые топливные карты;</w:t>
      </w:r>
    </w:p>
    <w:p w14:paraId="293F51FC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3</w:t>
      </w:r>
      <w:r w:rsidRPr="00CC157A">
        <w:rPr>
          <w:rFonts w:ascii="Times New Roman" w:eastAsia="Calibri" w:hAnsi="Times New Roman"/>
          <w:sz w:val="24"/>
          <w:szCs w:val="24"/>
        </w:rPr>
        <w:t>.</w:t>
      </w:r>
      <w:r w:rsidR="00126D8F">
        <w:rPr>
          <w:rFonts w:ascii="Times New Roman" w:eastAsia="Calibri" w:hAnsi="Times New Roman"/>
          <w:sz w:val="24"/>
          <w:szCs w:val="24"/>
        </w:rPr>
        <w:t>4</w:t>
      </w:r>
      <w:r w:rsidRPr="00CC157A">
        <w:rPr>
          <w:rFonts w:ascii="Times New Roman" w:eastAsia="Calibri" w:hAnsi="Times New Roman"/>
          <w:sz w:val="24"/>
          <w:szCs w:val="24"/>
        </w:rPr>
        <w:t>. Просматривать текущий баланс (отражение общего денежного и литрового остатка);</w:t>
      </w:r>
    </w:p>
    <w:p w14:paraId="7D38F33B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5.13</w:t>
      </w:r>
      <w:r w:rsidR="00126D8F">
        <w:rPr>
          <w:rFonts w:ascii="Times New Roman" w:eastAsia="Calibri" w:hAnsi="Times New Roman"/>
          <w:sz w:val="24"/>
          <w:szCs w:val="24"/>
        </w:rPr>
        <w:t>.5</w:t>
      </w:r>
      <w:r w:rsidR="00CC157A" w:rsidRPr="00CC157A">
        <w:rPr>
          <w:rFonts w:ascii="Times New Roman" w:eastAsia="Calibri" w:hAnsi="Times New Roman"/>
          <w:sz w:val="24"/>
          <w:szCs w:val="24"/>
        </w:rPr>
        <w:t>. Просматривать в режиме реального времени все операции, совершаемые держателями регулируемых топливных карт, на АЗС;</w:t>
      </w:r>
    </w:p>
    <w:p w14:paraId="0CD8119A" w14:textId="77777777" w:rsidR="00CC157A" w:rsidRPr="00CC157A" w:rsidRDefault="00126D8F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3</w:t>
      </w:r>
      <w:r>
        <w:rPr>
          <w:rFonts w:ascii="Times New Roman" w:eastAsia="Calibri" w:hAnsi="Times New Roman"/>
          <w:sz w:val="24"/>
          <w:szCs w:val="24"/>
        </w:rPr>
        <w:t>.6</w:t>
      </w:r>
      <w:r w:rsidR="00CC157A" w:rsidRPr="00CC157A">
        <w:rPr>
          <w:rFonts w:ascii="Times New Roman" w:eastAsia="Calibri" w:hAnsi="Times New Roman"/>
          <w:sz w:val="24"/>
          <w:szCs w:val="24"/>
        </w:rPr>
        <w:t>. Просматривать, распечатывать и пересылать на свой e-</w:t>
      </w:r>
      <w:proofErr w:type="spellStart"/>
      <w:r w:rsidR="00CC157A" w:rsidRPr="00CC157A">
        <w:rPr>
          <w:rFonts w:ascii="Times New Roman" w:eastAsia="Calibri" w:hAnsi="Times New Roman"/>
          <w:sz w:val="24"/>
          <w:szCs w:val="24"/>
        </w:rPr>
        <w:t>mail</w:t>
      </w:r>
      <w:proofErr w:type="spellEnd"/>
      <w:r w:rsidR="00CC157A" w:rsidRPr="00CC157A">
        <w:rPr>
          <w:rFonts w:ascii="Times New Roman" w:eastAsia="Calibri" w:hAnsi="Times New Roman"/>
          <w:sz w:val="24"/>
          <w:szCs w:val="24"/>
        </w:rPr>
        <w:t xml:space="preserve"> информацию обо всех</w:t>
      </w:r>
    </w:p>
    <w:p w14:paraId="5827FB77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транзакциях, совершенных по каждой регулируемой топливной карте за определенные промежутки времени, которая должна включать:</w:t>
      </w:r>
    </w:p>
    <w:p w14:paraId="10E6D8C1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дату и время операций с регулируемой топливной картой,</w:t>
      </w:r>
    </w:p>
    <w:p w14:paraId="03161366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номер регулируемой топливной карты,</w:t>
      </w:r>
    </w:p>
    <w:p w14:paraId="00F2D4C6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идентификатор держателя регулируемой топливной карты,</w:t>
      </w:r>
    </w:p>
    <w:p w14:paraId="7ED9638E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номер АЗС,</w:t>
      </w:r>
    </w:p>
    <w:p w14:paraId="74CD3530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адрес АЗС,</w:t>
      </w:r>
    </w:p>
    <w:p w14:paraId="7F7E7423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вид топлива,</w:t>
      </w:r>
    </w:p>
    <w:p w14:paraId="313A4CBD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количество отпущенного топлива (в литрах), цену за 1 (один) литр топлива, стоимость топлива;</w:t>
      </w:r>
    </w:p>
    <w:p w14:paraId="249EC966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5.14</w:t>
      </w:r>
      <w:r w:rsidR="00CC157A" w:rsidRPr="00CC157A">
        <w:rPr>
          <w:rFonts w:ascii="Times New Roman" w:eastAsia="Calibri" w:hAnsi="Times New Roman"/>
          <w:sz w:val="24"/>
          <w:szCs w:val="24"/>
        </w:rPr>
        <w:t>.</w:t>
      </w:r>
      <w:r w:rsidR="00126D8F">
        <w:rPr>
          <w:rFonts w:ascii="Times New Roman" w:eastAsia="Calibri" w:hAnsi="Times New Roman"/>
          <w:sz w:val="24"/>
          <w:szCs w:val="24"/>
        </w:rPr>
        <w:t>7</w:t>
      </w:r>
      <w:r w:rsidR="00CC157A" w:rsidRPr="00CC157A">
        <w:rPr>
          <w:rFonts w:ascii="Times New Roman" w:eastAsia="Calibri" w:hAnsi="Times New Roman"/>
          <w:sz w:val="24"/>
          <w:szCs w:val="24"/>
        </w:rPr>
        <w:t>. Просматривать информацию обо всех платежах, поступивших от Заказчика, включая:</w:t>
      </w:r>
    </w:p>
    <w:p w14:paraId="7AA1269E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дату платежа,</w:t>
      </w:r>
    </w:p>
    <w:p w14:paraId="13537011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сумму,</w:t>
      </w:r>
    </w:p>
    <w:p w14:paraId="02FEE89D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номер платежного документа,</w:t>
      </w:r>
    </w:p>
    <w:p w14:paraId="082E7780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тип платежа;</w:t>
      </w:r>
    </w:p>
    <w:p w14:paraId="79AB2046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5.15</w:t>
      </w:r>
      <w:r w:rsidR="00CC157A" w:rsidRPr="00CC157A">
        <w:rPr>
          <w:rFonts w:ascii="Times New Roman" w:eastAsia="Calibri" w:hAnsi="Times New Roman"/>
          <w:sz w:val="24"/>
          <w:szCs w:val="24"/>
        </w:rPr>
        <w:t>. Поставщик обеспечивает на АЗС заправку автотранспортных средств Заказчика в соответствии с видом топлива и лимитными ограничениями фактическим держателям регулируемой топливной карты.</w:t>
      </w:r>
    </w:p>
    <w:p w14:paraId="350205CC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5</w:t>
      </w:r>
      <w:r w:rsidRPr="00CC157A">
        <w:rPr>
          <w:rFonts w:ascii="Times New Roman" w:eastAsia="Calibri" w:hAnsi="Times New Roman"/>
          <w:sz w:val="24"/>
          <w:szCs w:val="24"/>
        </w:rPr>
        <w:t>. Отпуск топлива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колонки.</w:t>
      </w:r>
    </w:p>
    <w:p w14:paraId="29A52EB7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6</w:t>
      </w:r>
      <w:r w:rsidRPr="00CC157A">
        <w:rPr>
          <w:rFonts w:ascii="Times New Roman" w:eastAsia="Calibri" w:hAnsi="Times New Roman"/>
          <w:sz w:val="24"/>
          <w:szCs w:val="24"/>
        </w:rPr>
        <w:t xml:space="preserve">. Поставщик гарантирует прием регулируемых топливных карт в сети АЗС города </w:t>
      </w:r>
      <w:r w:rsidR="00001512">
        <w:rPr>
          <w:rFonts w:ascii="Times New Roman" w:eastAsia="Calibri" w:hAnsi="Times New Roman"/>
          <w:sz w:val="24"/>
          <w:szCs w:val="24"/>
        </w:rPr>
        <w:t>Омска</w:t>
      </w:r>
      <w:r w:rsidRPr="00CC157A">
        <w:rPr>
          <w:rFonts w:ascii="Times New Roman" w:eastAsia="Calibri" w:hAnsi="Times New Roman"/>
          <w:sz w:val="24"/>
          <w:szCs w:val="24"/>
        </w:rPr>
        <w:t xml:space="preserve"> (согласно предоставленного перечня АЗС) и отпуск топлива того вида, который запрограммирован на регулируемой топливной карте (количество отпускаемого топлива определяется держателем регулируемой топливной карты в пределах установленного Заказчиком (суточного, месячного) лимита для конкретного держателя регулируемой топливной карты).</w:t>
      </w:r>
    </w:p>
    <w:p w14:paraId="40FDE085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7</w:t>
      </w:r>
      <w:r w:rsidRPr="00CC157A">
        <w:rPr>
          <w:rFonts w:ascii="Times New Roman" w:eastAsia="Calibri" w:hAnsi="Times New Roman"/>
          <w:sz w:val="24"/>
          <w:szCs w:val="24"/>
        </w:rPr>
        <w:t>. Количество изменений лимитов отпуска топлива на АЗС на протяжении периода сроков поставки – неограниченно.</w:t>
      </w:r>
    </w:p>
    <w:p w14:paraId="669B3770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5.18</w:t>
      </w:r>
      <w:r w:rsidR="00CC157A" w:rsidRPr="00CC157A">
        <w:rPr>
          <w:rFonts w:ascii="Times New Roman" w:eastAsia="Calibri" w:hAnsi="Times New Roman"/>
          <w:sz w:val="24"/>
          <w:szCs w:val="24"/>
        </w:rPr>
        <w:t>. Контроль расхода отпускаемого на АЗС топлива производится как Заказчиком в «Личном кабинете», так и непосредственно Поставщиком топлива. Расход топлива не может превышать количества, предусмотренного настоящим техническим заданием. Заказчик не несет ответственности за превышение количества поставляемого топлива, предусмотренного Техническим заданием и отпущенного на АЗС, если превышение количества поставляемого топлива не согласовано Сторонами.</w:t>
      </w:r>
    </w:p>
    <w:p w14:paraId="6BAABDD1" w14:textId="77777777" w:rsidR="00CC157A" w:rsidRPr="00CC157A" w:rsidRDefault="00126D8F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</w:t>
      </w:r>
      <w:r w:rsidR="001D2164">
        <w:rPr>
          <w:rFonts w:ascii="Times New Roman" w:eastAsia="Calibri" w:hAnsi="Times New Roman"/>
          <w:sz w:val="24"/>
          <w:szCs w:val="24"/>
        </w:rPr>
        <w:t>9</w:t>
      </w:r>
      <w:r w:rsidR="00CC157A" w:rsidRPr="00CC157A">
        <w:rPr>
          <w:rFonts w:ascii="Times New Roman" w:eastAsia="Calibri" w:hAnsi="Times New Roman"/>
          <w:sz w:val="24"/>
          <w:szCs w:val="24"/>
        </w:rPr>
        <w:t>. В соответствии с требованиями Договора Поставщик обязан подготовить и передать Заказчику информационный отчет, а именно:</w:t>
      </w:r>
    </w:p>
    <w:p w14:paraId="1040FDFB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 xml:space="preserve">- товарную накладную, </w:t>
      </w:r>
    </w:p>
    <w:p w14:paraId="285C2DD3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счет и счет-фактуру на фактически выбранный (полученный) объем топлива за отчетный месяц;</w:t>
      </w:r>
    </w:p>
    <w:p w14:paraId="7356AE7F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 номера регулируемых топливных карт, с указанием сведений по каждому факту заправки (место, дата, марка автомобильного топлива, объем, стоимость единицы соответствующего вида автомобильного топлива).</w:t>
      </w:r>
    </w:p>
    <w:p w14:paraId="5F713CD7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5.20</w:t>
      </w:r>
      <w:r w:rsidR="00CC157A" w:rsidRPr="00CC157A">
        <w:rPr>
          <w:rFonts w:ascii="Times New Roman" w:eastAsia="Calibri" w:hAnsi="Times New Roman"/>
          <w:sz w:val="24"/>
          <w:szCs w:val="24"/>
        </w:rPr>
        <w:t>. Качество топлива должно соответствовать требованиям действующих ГОСТов и технических условий, характеристикам и свойствам, указанным в декларациях о соответствии на данный вид продукции.</w:t>
      </w:r>
    </w:p>
    <w:p w14:paraId="1637E3F1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5.21</w:t>
      </w:r>
      <w:r w:rsidR="00CC157A" w:rsidRPr="00CC157A">
        <w:rPr>
          <w:rFonts w:ascii="Times New Roman" w:eastAsia="Calibri" w:hAnsi="Times New Roman"/>
          <w:sz w:val="24"/>
          <w:szCs w:val="24"/>
        </w:rPr>
        <w:t>. Топливо должно быть изготовлено в соответствии с требованиями международных стандартов, действующих на территории Российской Федерации, а также техническим условиям завода-изготовителя.</w:t>
      </w:r>
    </w:p>
    <w:p w14:paraId="7930543D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5.2</w:t>
      </w:r>
      <w:r w:rsidR="001D2164">
        <w:rPr>
          <w:rFonts w:ascii="Times New Roman" w:eastAsia="Calibri" w:hAnsi="Times New Roman"/>
          <w:sz w:val="24"/>
          <w:szCs w:val="24"/>
        </w:rPr>
        <w:t>2</w:t>
      </w:r>
      <w:r w:rsidRPr="00CC157A">
        <w:rPr>
          <w:rFonts w:ascii="Times New Roman" w:eastAsia="Calibri" w:hAnsi="Times New Roman"/>
          <w:sz w:val="24"/>
          <w:szCs w:val="24"/>
        </w:rPr>
        <w:t>. Поставщик несет полную ответственность за качество поставляемого топлива.</w:t>
      </w:r>
    </w:p>
    <w:p w14:paraId="4E1C9122" w14:textId="77777777" w:rsidR="00CC157A" w:rsidRPr="00CC157A" w:rsidRDefault="001D2164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5.23</w:t>
      </w:r>
      <w:r w:rsidR="00CC157A" w:rsidRPr="00CC157A">
        <w:rPr>
          <w:rFonts w:ascii="Times New Roman" w:eastAsia="Calibri" w:hAnsi="Times New Roman"/>
          <w:sz w:val="24"/>
          <w:szCs w:val="24"/>
        </w:rPr>
        <w:t>. В случае поступления от Заказчика жалоб и/или замечаний на работу АЗС, указанных в предоставленном Поставщиком перечне АЗС, Поставщик должен принять меры по устранению недостатков и письменно сообщать об этом Заказчику не позднее чем в 5-дневный срок с момента получения обращения путем направления оригинального письма по почте.</w:t>
      </w:r>
    </w:p>
    <w:p w14:paraId="2089F17A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CC157A">
        <w:rPr>
          <w:rFonts w:ascii="Times New Roman" w:eastAsia="Arial" w:hAnsi="Times New Roman"/>
          <w:b/>
          <w:bCs/>
          <w:sz w:val="24"/>
          <w:szCs w:val="24"/>
          <w:lang w:eastAsia="ar-SA"/>
        </w:rPr>
        <w:t>6. Требования к функциональным характеристикам товаров, в том числе подлежащих использованию при выполнении работ (оказании услуг).</w:t>
      </w:r>
    </w:p>
    <w:p w14:paraId="67019C5A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6.1. Поставщик гарантирует качество и безопасность поставляемого топлива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Российским законодательством.</w:t>
      </w:r>
    </w:p>
    <w:p w14:paraId="39060C82" w14:textId="1F7C788A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B4BB6">
        <w:rPr>
          <w:rFonts w:ascii="Times New Roman" w:eastAsia="Calibri" w:hAnsi="Times New Roman"/>
          <w:sz w:val="24"/>
          <w:szCs w:val="24"/>
        </w:rPr>
        <w:t>6.</w:t>
      </w:r>
      <w:r w:rsidR="00025716">
        <w:rPr>
          <w:rFonts w:ascii="Times New Roman" w:eastAsia="Calibri" w:hAnsi="Times New Roman"/>
          <w:sz w:val="24"/>
          <w:szCs w:val="24"/>
        </w:rPr>
        <w:t>2</w:t>
      </w:r>
      <w:r w:rsidRPr="000B4BB6">
        <w:rPr>
          <w:rFonts w:ascii="Times New Roman" w:eastAsia="Calibri" w:hAnsi="Times New Roman"/>
          <w:sz w:val="24"/>
          <w:szCs w:val="24"/>
        </w:rPr>
        <w:t>. Поставляемое топливо должно соответствовать действующим требованиям безопасности жизни и здоровья, иным требованиям сертификации безопасности.</w:t>
      </w:r>
    </w:p>
    <w:p w14:paraId="381AA48E" w14:textId="0F7E2D0A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6.</w:t>
      </w:r>
      <w:r w:rsidR="00025716">
        <w:rPr>
          <w:rFonts w:ascii="Times New Roman" w:eastAsia="Calibri" w:hAnsi="Times New Roman"/>
          <w:sz w:val="24"/>
          <w:szCs w:val="24"/>
        </w:rPr>
        <w:t>3</w:t>
      </w:r>
      <w:r w:rsidRPr="00CC157A">
        <w:rPr>
          <w:rFonts w:ascii="Times New Roman" w:eastAsia="Calibri" w:hAnsi="Times New Roman"/>
          <w:sz w:val="24"/>
          <w:szCs w:val="24"/>
        </w:rPr>
        <w:t>. Поставляемое топливо должно быть произведено официальными заводами-переработчиками.</w:t>
      </w:r>
    </w:p>
    <w:p w14:paraId="2DEC9319" w14:textId="3CE87C7A" w:rsidR="00CC157A" w:rsidRPr="008B5780" w:rsidRDefault="00025716" w:rsidP="00CC157A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sz w:val="24"/>
          <w:szCs w:val="24"/>
          <w:lang w:eastAsia="ar-SA"/>
        </w:rPr>
        <w:t>7</w:t>
      </w:r>
      <w:r w:rsidR="00CC157A" w:rsidRPr="008B5780">
        <w:rPr>
          <w:rFonts w:ascii="Times New Roman" w:eastAsia="Arial" w:hAnsi="Times New Roman"/>
          <w:b/>
          <w:bCs/>
          <w:sz w:val="24"/>
          <w:szCs w:val="24"/>
          <w:lang w:eastAsia="ar-SA"/>
        </w:rPr>
        <w:t>.</w:t>
      </w:r>
      <w:r w:rsidR="00B11032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</w:t>
      </w:r>
      <w:r w:rsidR="00CC157A" w:rsidRPr="008B5780">
        <w:rPr>
          <w:rFonts w:ascii="Times New Roman" w:eastAsia="Arial" w:hAnsi="Times New Roman"/>
          <w:b/>
          <w:bCs/>
          <w:sz w:val="24"/>
          <w:szCs w:val="24"/>
          <w:lang w:eastAsia="ar-SA"/>
        </w:rPr>
        <w:t>Сроки поставки товаров, календарные сроки начала и завершения постав</w:t>
      </w:r>
      <w:r w:rsidR="0088334E" w:rsidRPr="008B5780">
        <w:rPr>
          <w:rFonts w:ascii="Times New Roman" w:eastAsia="Arial" w:hAnsi="Times New Roman"/>
          <w:b/>
          <w:bCs/>
          <w:sz w:val="24"/>
          <w:szCs w:val="24"/>
          <w:lang w:eastAsia="ar-SA"/>
        </w:rPr>
        <w:t>ок, периоды выполнения условий Д</w:t>
      </w:r>
      <w:r w:rsidR="00CC157A" w:rsidRPr="008B5780">
        <w:rPr>
          <w:rFonts w:ascii="Times New Roman" w:eastAsia="Arial" w:hAnsi="Times New Roman"/>
          <w:b/>
          <w:bCs/>
          <w:sz w:val="24"/>
          <w:szCs w:val="24"/>
          <w:lang w:eastAsia="ar-SA"/>
        </w:rPr>
        <w:t>оговора.</w:t>
      </w:r>
    </w:p>
    <w:p w14:paraId="67D3F44E" w14:textId="64BEFCA8" w:rsidR="00B50D6D" w:rsidRDefault="00CC157A" w:rsidP="00B50D6D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B5780">
        <w:rPr>
          <w:rFonts w:ascii="Times New Roman" w:eastAsia="Calibri" w:hAnsi="Times New Roman"/>
          <w:sz w:val="24"/>
          <w:szCs w:val="24"/>
        </w:rPr>
        <w:t xml:space="preserve">Срок действия </w:t>
      </w:r>
      <w:r w:rsidR="00CA65DA">
        <w:rPr>
          <w:rFonts w:ascii="Times New Roman" w:eastAsia="Calibri" w:hAnsi="Times New Roman"/>
          <w:sz w:val="24"/>
          <w:szCs w:val="24"/>
        </w:rPr>
        <w:t xml:space="preserve">поставки </w:t>
      </w:r>
      <w:r w:rsidR="00CF63F0">
        <w:rPr>
          <w:rFonts w:ascii="Times New Roman" w:eastAsia="Calibri" w:hAnsi="Times New Roman"/>
          <w:sz w:val="24"/>
          <w:szCs w:val="24"/>
        </w:rPr>
        <w:t xml:space="preserve">товара </w:t>
      </w:r>
      <w:r w:rsidR="00CA65DA">
        <w:rPr>
          <w:rFonts w:ascii="Times New Roman" w:eastAsia="Calibri" w:hAnsi="Times New Roman"/>
          <w:sz w:val="24"/>
          <w:szCs w:val="24"/>
        </w:rPr>
        <w:t xml:space="preserve">по </w:t>
      </w:r>
      <w:r w:rsidRPr="008B5780">
        <w:rPr>
          <w:rFonts w:ascii="Times New Roman" w:eastAsia="Calibri" w:hAnsi="Times New Roman"/>
          <w:sz w:val="24"/>
          <w:szCs w:val="24"/>
        </w:rPr>
        <w:t>топливны</w:t>
      </w:r>
      <w:r w:rsidR="00CA65DA">
        <w:rPr>
          <w:rFonts w:ascii="Times New Roman" w:eastAsia="Calibri" w:hAnsi="Times New Roman"/>
          <w:sz w:val="24"/>
          <w:szCs w:val="24"/>
        </w:rPr>
        <w:t>м пластиковым</w:t>
      </w:r>
      <w:r w:rsidRPr="008B5780">
        <w:rPr>
          <w:rFonts w:ascii="Times New Roman" w:eastAsia="Calibri" w:hAnsi="Times New Roman"/>
          <w:sz w:val="24"/>
          <w:szCs w:val="24"/>
        </w:rPr>
        <w:t xml:space="preserve"> карт</w:t>
      </w:r>
      <w:r w:rsidR="00CA65DA">
        <w:rPr>
          <w:rFonts w:ascii="Times New Roman" w:eastAsia="Calibri" w:hAnsi="Times New Roman"/>
          <w:sz w:val="24"/>
          <w:szCs w:val="24"/>
        </w:rPr>
        <w:t>ам</w:t>
      </w:r>
      <w:r w:rsidR="00E94AB9">
        <w:rPr>
          <w:rFonts w:ascii="Times New Roman" w:eastAsia="Calibri" w:hAnsi="Times New Roman"/>
          <w:sz w:val="24"/>
          <w:szCs w:val="24"/>
        </w:rPr>
        <w:t xml:space="preserve"> </w:t>
      </w:r>
      <w:r w:rsidR="00B50D6D" w:rsidRPr="00894954">
        <w:rPr>
          <w:rFonts w:ascii="Times New Roman" w:eastAsia="Calibri" w:hAnsi="Times New Roman"/>
          <w:sz w:val="24"/>
          <w:szCs w:val="24"/>
        </w:rPr>
        <w:t xml:space="preserve">с </w:t>
      </w:r>
      <w:r w:rsidR="00025716">
        <w:rPr>
          <w:rFonts w:ascii="Times New Roman" w:eastAsia="Calibri" w:hAnsi="Times New Roman"/>
          <w:sz w:val="24"/>
          <w:szCs w:val="24"/>
        </w:rPr>
        <w:t>01.0</w:t>
      </w:r>
      <w:r w:rsidR="00401F20">
        <w:rPr>
          <w:rFonts w:ascii="Times New Roman" w:eastAsia="Calibri" w:hAnsi="Times New Roman"/>
          <w:sz w:val="24"/>
          <w:szCs w:val="24"/>
        </w:rPr>
        <w:t>7</w:t>
      </w:r>
      <w:r w:rsidR="00025716">
        <w:rPr>
          <w:rFonts w:ascii="Times New Roman" w:eastAsia="Calibri" w:hAnsi="Times New Roman"/>
          <w:sz w:val="24"/>
          <w:szCs w:val="24"/>
        </w:rPr>
        <w:t>.2026 по 31.12.2026</w:t>
      </w:r>
    </w:p>
    <w:p w14:paraId="49504674" w14:textId="77777777" w:rsidR="00CC157A" w:rsidRPr="00CC157A" w:rsidRDefault="00CC157A" w:rsidP="00CC157A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8B5780">
        <w:rPr>
          <w:rFonts w:ascii="Times New Roman" w:eastAsia="Arial" w:hAnsi="Times New Roman"/>
          <w:b/>
          <w:bCs/>
          <w:sz w:val="24"/>
          <w:szCs w:val="24"/>
          <w:lang w:eastAsia="ar-SA"/>
        </w:rPr>
        <w:t>9. Порядок выполнения работ, оказания услуг, поставки товаров, этапы, последовательность, график, порядок</w:t>
      </w:r>
      <w:r w:rsidRPr="00CC157A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поэтапной выплаты авансирования, а также поэтап</w:t>
      </w:r>
      <w:r w:rsidR="0088334E">
        <w:rPr>
          <w:rFonts w:ascii="Times New Roman" w:eastAsia="Arial" w:hAnsi="Times New Roman"/>
          <w:b/>
          <w:bCs/>
          <w:sz w:val="24"/>
          <w:szCs w:val="24"/>
          <w:lang w:eastAsia="ar-SA"/>
        </w:rPr>
        <w:t>ной оплаты исполненных условий Д</w:t>
      </w:r>
      <w:r w:rsidRPr="00CC157A">
        <w:rPr>
          <w:rFonts w:ascii="Times New Roman" w:eastAsia="Arial" w:hAnsi="Times New Roman"/>
          <w:b/>
          <w:bCs/>
          <w:sz w:val="24"/>
          <w:szCs w:val="24"/>
          <w:lang w:eastAsia="ar-SA"/>
        </w:rPr>
        <w:t>оговора.</w:t>
      </w:r>
    </w:p>
    <w:p w14:paraId="27AB9C1F" w14:textId="77777777" w:rsidR="00CC157A" w:rsidRPr="00405FCA" w:rsidRDefault="00405FCA" w:rsidP="00CC157A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</w:rPr>
        <w:t xml:space="preserve">Заказчик: </w:t>
      </w:r>
      <w:r w:rsidR="00CE4313">
        <w:rPr>
          <w:rFonts w:ascii="Times New Roman" w:eastAsia="Calibri" w:hAnsi="Times New Roman"/>
          <w:sz w:val="24"/>
          <w:szCs w:val="24"/>
        </w:rPr>
        <w:t>акционерное общество</w:t>
      </w:r>
      <w:r w:rsidR="000B4BB6">
        <w:rPr>
          <w:rFonts w:ascii="Times New Roman" w:eastAsia="Calibri" w:hAnsi="Times New Roman"/>
          <w:sz w:val="24"/>
          <w:szCs w:val="24"/>
        </w:rPr>
        <w:t xml:space="preserve"> «Пассажирское предприятие № 8»</w:t>
      </w:r>
    </w:p>
    <w:p w14:paraId="7D910BC7" w14:textId="77777777" w:rsidR="00CC157A" w:rsidRPr="00CC157A" w:rsidRDefault="00CC157A" w:rsidP="00CC15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 xml:space="preserve">Юридический адрес: </w:t>
      </w:r>
      <w:r w:rsidR="00E94AB9">
        <w:rPr>
          <w:rFonts w:ascii="Times New Roman" w:eastAsia="Calibri" w:hAnsi="Times New Roman"/>
          <w:sz w:val="24"/>
          <w:szCs w:val="24"/>
        </w:rPr>
        <w:t>644072 Омская область, город Омск, 2-я Солнечная, 27</w:t>
      </w:r>
    </w:p>
    <w:p w14:paraId="407DCC2D" w14:textId="77777777" w:rsidR="00E94AB9" w:rsidRPr="00CC157A" w:rsidRDefault="00CC157A" w:rsidP="00E94AB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Фактический адрес:</w:t>
      </w:r>
      <w:r w:rsidR="00405FCA" w:rsidRPr="00405FCA">
        <w:rPr>
          <w:rFonts w:ascii="Times New Roman" w:eastAsia="Calibri" w:hAnsi="Times New Roman"/>
          <w:sz w:val="24"/>
          <w:szCs w:val="24"/>
        </w:rPr>
        <w:t xml:space="preserve"> </w:t>
      </w:r>
      <w:r w:rsidR="00E94AB9">
        <w:rPr>
          <w:rFonts w:ascii="Times New Roman" w:eastAsia="Calibri" w:hAnsi="Times New Roman"/>
          <w:sz w:val="24"/>
          <w:szCs w:val="24"/>
        </w:rPr>
        <w:t>644072 Омская область, город Омск, 2-я Солнечная, 27</w:t>
      </w:r>
    </w:p>
    <w:p w14:paraId="350EAFFE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 xml:space="preserve">9.1. Поставщик обеспечивает возможность заправлять автотранспорт Заказчика на АЗС Поставщика (и, при необходимости, на АЗС, с владельцами которых у Поставщика заключены партнерские соглашения), расположенных на территории г. </w:t>
      </w:r>
      <w:r w:rsidR="00E94AB9">
        <w:rPr>
          <w:rFonts w:ascii="Times New Roman" w:eastAsia="Calibri" w:hAnsi="Times New Roman"/>
          <w:sz w:val="24"/>
          <w:szCs w:val="24"/>
        </w:rPr>
        <w:t xml:space="preserve">Омска </w:t>
      </w:r>
      <w:r w:rsidRPr="00CC157A">
        <w:rPr>
          <w:rFonts w:ascii="Times New Roman" w:eastAsia="Calibri" w:hAnsi="Times New Roman"/>
          <w:sz w:val="24"/>
          <w:szCs w:val="24"/>
        </w:rPr>
        <w:t>посредством регулируемых топливных карт (с учетом особенностей территориального расположения структурных подразделений Заказчика). Топливные карты изготавливаются за счет Поставщика. Абонентская плата за обслуживание топливных карт не взимается</w:t>
      </w:r>
    </w:p>
    <w:p w14:paraId="0F826E5B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 xml:space="preserve">9.2. При поставке топлива по регулируемым топливным картам Поставщик обеспечивает </w:t>
      </w:r>
      <w:r w:rsidRPr="00894954">
        <w:rPr>
          <w:rFonts w:ascii="Times New Roman" w:eastAsia="Calibri" w:hAnsi="Times New Roman"/>
          <w:sz w:val="24"/>
          <w:szCs w:val="24"/>
        </w:rPr>
        <w:t xml:space="preserve">наличие АЗС на территории административных округов города </w:t>
      </w:r>
      <w:r w:rsidR="00E94AB9" w:rsidRPr="00894954">
        <w:rPr>
          <w:rFonts w:ascii="Times New Roman" w:eastAsia="Calibri" w:hAnsi="Times New Roman"/>
          <w:sz w:val="24"/>
          <w:szCs w:val="24"/>
        </w:rPr>
        <w:t>Омска</w:t>
      </w:r>
      <w:r w:rsidRPr="00894954">
        <w:rPr>
          <w:rFonts w:ascii="Times New Roman" w:eastAsia="Calibri" w:hAnsi="Times New Roman"/>
          <w:sz w:val="24"/>
          <w:szCs w:val="24"/>
        </w:rPr>
        <w:t>, прилегающих к территории, на которой расположены автотранспортные объекты Заказчика:</w:t>
      </w:r>
    </w:p>
    <w:p w14:paraId="19D04CB0" w14:textId="77777777" w:rsidR="00E94AB9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-</w:t>
      </w:r>
      <w:r w:rsidR="00E94AB9">
        <w:rPr>
          <w:rFonts w:ascii="Times New Roman" w:eastAsia="Calibri" w:hAnsi="Times New Roman"/>
          <w:sz w:val="24"/>
          <w:szCs w:val="24"/>
        </w:rPr>
        <w:t xml:space="preserve">участок 2 по адресу: г. Омск, </w:t>
      </w:r>
      <w:r w:rsidR="000B4BB6" w:rsidRPr="00022FBC">
        <w:rPr>
          <w:rFonts w:ascii="Times New Roman" w:hAnsi="Times New Roman"/>
          <w:sz w:val="24"/>
          <w:szCs w:val="24"/>
        </w:rPr>
        <w:t xml:space="preserve">10-й, </w:t>
      </w:r>
      <w:proofErr w:type="spellStart"/>
      <w:r w:rsidR="000B4BB6" w:rsidRPr="00022FBC">
        <w:rPr>
          <w:rFonts w:ascii="Times New Roman" w:hAnsi="Times New Roman"/>
          <w:sz w:val="24"/>
          <w:szCs w:val="24"/>
        </w:rPr>
        <w:t>Семиреченский</w:t>
      </w:r>
      <w:proofErr w:type="spellEnd"/>
      <w:r w:rsidR="000B4BB6" w:rsidRPr="00022FBC">
        <w:rPr>
          <w:rFonts w:ascii="Times New Roman" w:hAnsi="Times New Roman"/>
          <w:sz w:val="24"/>
          <w:szCs w:val="24"/>
        </w:rPr>
        <w:t xml:space="preserve"> переулок, 16</w:t>
      </w:r>
      <w:r w:rsidR="000B4BB6">
        <w:rPr>
          <w:rFonts w:ascii="Times New Roman" w:hAnsi="Times New Roman"/>
          <w:sz w:val="24"/>
          <w:szCs w:val="24"/>
        </w:rPr>
        <w:t>;</w:t>
      </w:r>
    </w:p>
    <w:p w14:paraId="06A59D3A" w14:textId="77777777" w:rsidR="000B4BB6" w:rsidRDefault="00E94AB9" w:rsidP="000B4B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-участок 7</w:t>
      </w:r>
      <w:r w:rsidR="000B4BB6" w:rsidRPr="000B4BB6">
        <w:rPr>
          <w:rFonts w:ascii="Times New Roman" w:eastAsia="Calibri" w:hAnsi="Times New Roman"/>
          <w:sz w:val="24"/>
          <w:szCs w:val="24"/>
        </w:rPr>
        <w:t xml:space="preserve"> </w:t>
      </w:r>
      <w:r w:rsidR="000B4BB6">
        <w:rPr>
          <w:rFonts w:ascii="Times New Roman" w:eastAsia="Calibri" w:hAnsi="Times New Roman"/>
          <w:sz w:val="24"/>
          <w:szCs w:val="24"/>
        </w:rPr>
        <w:t xml:space="preserve">по адресу: г. Омск, ул. </w:t>
      </w:r>
      <w:r w:rsidR="000B4BB6" w:rsidRPr="00022FBC">
        <w:rPr>
          <w:rFonts w:ascii="Times New Roman" w:hAnsi="Times New Roman"/>
          <w:sz w:val="24"/>
          <w:szCs w:val="24"/>
        </w:rPr>
        <w:t>Нефтезаводская, 40</w:t>
      </w:r>
      <w:r w:rsidR="000B4BB6">
        <w:rPr>
          <w:rFonts w:ascii="Times New Roman" w:hAnsi="Times New Roman"/>
          <w:sz w:val="24"/>
          <w:szCs w:val="24"/>
        </w:rPr>
        <w:t>;</w:t>
      </w:r>
    </w:p>
    <w:p w14:paraId="1A8D62AF" w14:textId="77777777" w:rsidR="00E94AB9" w:rsidRPr="00CC157A" w:rsidRDefault="00E94AB9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CE4313">
        <w:rPr>
          <w:rFonts w:ascii="Times New Roman" w:eastAsia="Calibri" w:hAnsi="Times New Roman"/>
          <w:sz w:val="24"/>
          <w:szCs w:val="24"/>
        </w:rPr>
        <w:t>основной участок</w:t>
      </w:r>
      <w:r w:rsidR="000B4BB6" w:rsidRPr="000B4BB6">
        <w:rPr>
          <w:rFonts w:ascii="Times New Roman" w:eastAsia="Calibri" w:hAnsi="Times New Roman"/>
          <w:sz w:val="24"/>
          <w:szCs w:val="24"/>
        </w:rPr>
        <w:t xml:space="preserve"> </w:t>
      </w:r>
      <w:r w:rsidR="000B4BB6">
        <w:rPr>
          <w:rFonts w:ascii="Times New Roman" w:eastAsia="Calibri" w:hAnsi="Times New Roman"/>
          <w:sz w:val="24"/>
          <w:szCs w:val="24"/>
        </w:rPr>
        <w:t xml:space="preserve">по адресу: г. Омск, </w:t>
      </w:r>
      <w:r w:rsidR="000B4BB6" w:rsidRPr="00022FBC">
        <w:rPr>
          <w:rFonts w:ascii="Times New Roman" w:hAnsi="Times New Roman"/>
          <w:sz w:val="24"/>
          <w:szCs w:val="24"/>
        </w:rPr>
        <w:t>ул. 2-я Солнечная, 27</w:t>
      </w:r>
      <w:r w:rsidR="000B4BB6">
        <w:rPr>
          <w:rFonts w:ascii="Times New Roman" w:hAnsi="Times New Roman"/>
          <w:sz w:val="24"/>
          <w:szCs w:val="24"/>
        </w:rPr>
        <w:t>.</w:t>
      </w:r>
    </w:p>
    <w:p w14:paraId="3D0F9849" w14:textId="2546F521" w:rsidR="001D2164" w:rsidRDefault="00CC157A" w:rsidP="001D216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lastRenderedPageBreak/>
        <w:t xml:space="preserve">9.3. При поставке топлива по регулируемым топливным картам Поставщик обеспечивает наличие АЗС на территории г. </w:t>
      </w:r>
      <w:r w:rsidR="00E94AB9">
        <w:rPr>
          <w:rFonts w:ascii="Times New Roman" w:eastAsia="Calibri" w:hAnsi="Times New Roman"/>
          <w:sz w:val="24"/>
          <w:szCs w:val="24"/>
        </w:rPr>
        <w:t xml:space="preserve">Омска, расположенным от участков Заказчика не более чем на </w:t>
      </w:r>
      <w:r w:rsidR="00025716">
        <w:rPr>
          <w:rFonts w:ascii="Times New Roman" w:eastAsia="Calibri" w:hAnsi="Times New Roman"/>
          <w:sz w:val="24"/>
          <w:szCs w:val="24"/>
        </w:rPr>
        <w:t>5</w:t>
      </w:r>
      <w:r w:rsidR="00E94AB9">
        <w:rPr>
          <w:rFonts w:ascii="Times New Roman" w:eastAsia="Calibri" w:hAnsi="Times New Roman"/>
          <w:sz w:val="24"/>
          <w:szCs w:val="24"/>
        </w:rPr>
        <w:t xml:space="preserve"> (пять</w:t>
      </w:r>
      <w:r w:rsidRPr="00CC157A">
        <w:rPr>
          <w:rFonts w:ascii="Times New Roman" w:eastAsia="Calibri" w:hAnsi="Times New Roman"/>
          <w:sz w:val="24"/>
          <w:szCs w:val="24"/>
        </w:rPr>
        <w:t>) километр</w:t>
      </w:r>
      <w:r w:rsidR="00E94AB9">
        <w:rPr>
          <w:rFonts w:ascii="Times New Roman" w:eastAsia="Calibri" w:hAnsi="Times New Roman"/>
          <w:sz w:val="24"/>
          <w:szCs w:val="24"/>
        </w:rPr>
        <w:t>ов</w:t>
      </w:r>
      <w:r w:rsidR="00A41A23">
        <w:rPr>
          <w:rFonts w:ascii="Times New Roman" w:eastAsia="Calibri" w:hAnsi="Times New Roman"/>
          <w:sz w:val="24"/>
          <w:szCs w:val="24"/>
        </w:rPr>
        <w:t>. АЗС должны работать в круглосуточном режиме, с отсутствием технических перерывов (прием топлива, п</w:t>
      </w:r>
      <w:r w:rsidR="002D1123">
        <w:rPr>
          <w:rFonts w:ascii="Times New Roman" w:eastAsia="Calibri" w:hAnsi="Times New Roman"/>
          <w:sz w:val="24"/>
          <w:szCs w:val="24"/>
        </w:rPr>
        <w:t>ересмена операторов и т.д.) с 15</w:t>
      </w:r>
      <w:r w:rsidR="00A41A23">
        <w:rPr>
          <w:rFonts w:ascii="Times New Roman" w:eastAsia="Calibri" w:hAnsi="Times New Roman"/>
          <w:sz w:val="24"/>
          <w:szCs w:val="24"/>
        </w:rPr>
        <w:t>.00 до 24.00 часов</w:t>
      </w:r>
      <w:r w:rsidR="000B4BB6">
        <w:rPr>
          <w:rFonts w:ascii="Times New Roman" w:eastAsia="Calibri" w:hAnsi="Times New Roman"/>
          <w:sz w:val="24"/>
          <w:szCs w:val="24"/>
        </w:rPr>
        <w:t xml:space="preserve"> местного времени. Информацию о </w:t>
      </w:r>
      <w:r w:rsidR="00894954">
        <w:rPr>
          <w:rFonts w:ascii="Times New Roman" w:eastAsia="Calibri" w:hAnsi="Times New Roman"/>
          <w:sz w:val="24"/>
          <w:szCs w:val="24"/>
        </w:rPr>
        <w:t xml:space="preserve">временном или постоянном </w:t>
      </w:r>
      <w:r w:rsidR="000B4BB6">
        <w:rPr>
          <w:rFonts w:ascii="Times New Roman" w:eastAsia="Calibri" w:hAnsi="Times New Roman"/>
          <w:sz w:val="24"/>
          <w:szCs w:val="24"/>
        </w:rPr>
        <w:t xml:space="preserve">закрытие АЗС предоставлять за сутки </w:t>
      </w:r>
      <w:r w:rsidR="00894954">
        <w:rPr>
          <w:rFonts w:ascii="Times New Roman" w:eastAsia="Calibri" w:hAnsi="Times New Roman"/>
          <w:sz w:val="24"/>
          <w:szCs w:val="24"/>
        </w:rPr>
        <w:t xml:space="preserve">до наступления предстоящего факта </w:t>
      </w:r>
      <w:r w:rsidR="000B4BB6">
        <w:rPr>
          <w:rFonts w:ascii="Times New Roman" w:eastAsia="Calibri" w:hAnsi="Times New Roman"/>
          <w:sz w:val="24"/>
          <w:szCs w:val="24"/>
        </w:rPr>
        <w:t xml:space="preserve">на электронный адрес предприятия: </w:t>
      </w:r>
      <w:proofErr w:type="spellStart"/>
      <w:r w:rsidR="000B4BB6">
        <w:rPr>
          <w:rFonts w:ascii="Times New Roman" w:eastAsia="Calibri" w:hAnsi="Times New Roman"/>
          <w:sz w:val="24"/>
          <w:szCs w:val="24"/>
          <w:lang w:val="en-US"/>
        </w:rPr>
        <w:t>mpp</w:t>
      </w:r>
      <w:proofErr w:type="spellEnd"/>
      <w:r w:rsidR="000B4BB6" w:rsidRPr="000B4BB6">
        <w:rPr>
          <w:rFonts w:ascii="Times New Roman" w:eastAsia="Calibri" w:hAnsi="Times New Roman"/>
          <w:sz w:val="24"/>
          <w:szCs w:val="24"/>
        </w:rPr>
        <w:t xml:space="preserve">-8@ </w:t>
      </w:r>
      <w:r w:rsidR="000B4BB6">
        <w:rPr>
          <w:rFonts w:ascii="Times New Roman" w:eastAsia="Calibri" w:hAnsi="Times New Roman"/>
          <w:sz w:val="24"/>
          <w:szCs w:val="24"/>
          <w:lang w:val="en-US"/>
        </w:rPr>
        <w:t>mail</w:t>
      </w:r>
      <w:r w:rsidR="000B4BB6" w:rsidRPr="000B4BB6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="000B4BB6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="001D2164">
        <w:rPr>
          <w:rFonts w:ascii="Times New Roman" w:eastAsia="Calibri" w:hAnsi="Times New Roman"/>
          <w:sz w:val="24"/>
          <w:szCs w:val="24"/>
        </w:rPr>
        <w:t xml:space="preserve"> и представителю Заказчика, путем телефонного оповещения.</w:t>
      </w:r>
    </w:p>
    <w:p w14:paraId="1A51F1A7" w14:textId="15A2BE91" w:rsidR="00CC157A" w:rsidRPr="002D1123" w:rsidRDefault="00CC157A" w:rsidP="00AE50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C157A">
        <w:rPr>
          <w:rFonts w:ascii="Times New Roman" w:eastAsia="Calibri" w:hAnsi="Times New Roman"/>
          <w:sz w:val="24"/>
          <w:szCs w:val="24"/>
        </w:rPr>
        <w:t>9.4. Расчеты за поставленный Товар осуществляются ежемесячно</w:t>
      </w:r>
      <w:r w:rsidR="002D1123">
        <w:rPr>
          <w:rFonts w:ascii="Times New Roman" w:eastAsia="Calibri" w:hAnsi="Times New Roman"/>
          <w:sz w:val="24"/>
          <w:szCs w:val="24"/>
        </w:rPr>
        <w:t>, с отсрочкой платежа 30 дней</w:t>
      </w:r>
      <w:r w:rsidR="00025716">
        <w:rPr>
          <w:rFonts w:ascii="Times New Roman" w:eastAsia="Calibri" w:hAnsi="Times New Roman"/>
          <w:sz w:val="24"/>
          <w:szCs w:val="24"/>
        </w:rPr>
        <w:t>, после подписания без замечаний соответствующих документов (</w:t>
      </w:r>
      <w:r w:rsidR="00025716" w:rsidRPr="00025716">
        <w:rPr>
          <w:rFonts w:ascii="Times New Roman" w:eastAsia="Calibri" w:hAnsi="Times New Roman"/>
          <w:sz w:val="24"/>
          <w:szCs w:val="24"/>
        </w:rPr>
        <w:t>счёт-фактуру, товарную накладную или УПД</w:t>
      </w:r>
      <w:r w:rsidR="00025716">
        <w:rPr>
          <w:rFonts w:ascii="Times New Roman" w:eastAsia="Calibri" w:hAnsi="Times New Roman"/>
          <w:sz w:val="24"/>
          <w:szCs w:val="24"/>
        </w:rPr>
        <w:t>).</w:t>
      </w:r>
      <w:r w:rsidRPr="00CC157A">
        <w:rPr>
          <w:rFonts w:ascii="Times New Roman" w:eastAsia="Calibri" w:hAnsi="Times New Roman"/>
          <w:sz w:val="24"/>
          <w:szCs w:val="24"/>
        </w:rPr>
        <w:t xml:space="preserve"> </w:t>
      </w:r>
      <w:r w:rsidR="002D1123" w:rsidRPr="00AE5090">
        <w:rPr>
          <w:rFonts w:ascii="Times New Roman" w:eastAsia="Calibri" w:hAnsi="Times New Roman"/>
          <w:sz w:val="24"/>
          <w:szCs w:val="24"/>
        </w:rPr>
        <w:t>Не позднее</w:t>
      </w:r>
      <w:r w:rsidR="00025716">
        <w:rPr>
          <w:rFonts w:ascii="Times New Roman" w:eastAsia="Calibri" w:hAnsi="Times New Roman"/>
          <w:sz w:val="24"/>
          <w:szCs w:val="24"/>
        </w:rPr>
        <w:t xml:space="preserve"> </w:t>
      </w:r>
      <w:r w:rsidR="002D1123" w:rsidRPr="00AE5090">
        <w:rPr>
          <w:rFonts w:ascii="Times New Roman" w:eastAsia="Calibri" w:hAnsi="Times New Roman"/>
          <w:sz w:val="24"/>
          <w:szCs w:val="24"/>
        </w:rPr>
        <w:t>7 числа месяца следующего за отчётным, Продав</w:t>
      </w:r>
      <w:r w:rsidR="00AE5090" w:rsidRPr="00AE5090">
        <w:rPr>
          <w:rFonts w:ascii="Times New Roman" w:eastAsia="Calibri" w:hAnsi="Times New Roman"/>
          <w:sz w:val="24"/>
          <w:szCs w:val="24"/>
        </w:rPr>
        <w:t xml:space="preserve">ец обязан предоставить </w:t>
      </w:r>
      <w:r w:rsidR="002D1123" w:rsidRPr="00AE5090">
        <w:rPr>
          <w:rFonts w:ascii="Times New Roman" w:eastAsia="Calibri" w:hAnsi="Times New Roman"/>
          <w:sz w:val="24"/>
          <w:szCs w:val="24"/>
        </w:rPr>
        <w:t>надлежащим образом оформленную счёт-фактуру, товарную накладную или УПД и акт сверки взаиморасчётов</w:t>
      </w:r>
      <w:r w:rsidR="00AE5090">
        <w:rPr>
          <w:rFonts w:ascii="Times New Roman" w:eastAsia="Calibri" w:hAnsi="Times New Roman"/>
          <w:sz w:val="24"/>
          <w:szCs w:val="24"/>
        </w:rPr>
        <w:t>, счет для осуществления оплаты.</w:t>
      </w:r>
      <w:r w:rsidR="00AE5090">
        <w:rPr>
          <w:rFonts w:ascii="TimesNewRomanPSMT" w:hAnsi="TimesNewRomanPSMT" w:cs="TimesNewRomanPSMT"/>
          <w:sz w:val="20"/>
          <w:szCs w:val="20"/>
        </w:rPr>
        <w:t xml:space="preserve"> </w:t>
      </w:r>
      <w:r w:rsidR="002D1123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54B051EF" w14:textId="77777777" w:rsidR="00CC157A" w:rsidRPr="00CC157A" w:rsidRDefault="00CC157A" w:rsidP="00CC15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9.5. Ежемесячно при выставлении счетов к оплате предъявляются следующие документы: счет, счет-фактура, товарная накладная, номера регулируемых топливных карт, с указанием сведений по каждому факту заправки (место, дата, марка автомобильного топлива, объем, стоимость единицы соответствующего вида автомобильного топлива). При необходимости предоставление других документов по требованию Заказчика.</w:t>
      </w:r>
    </w:p>
    <w:p w14:paraId="0B44157E" w14:textId="77777777" w:rsidR="00CC157A" w:rsidRPr="00CC157A" w:rsidRDefault="00CC157A" w:rsidP="00CC157A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CC157A"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 </w:t>
      </w:r>
    </w:p>
    <w:p w14:paraId="4DF94A2E" w14:textId="77777777" w:rsidR="00CC157A" w:rsidRPr="00CC157A" w:rsidRDefault="00CC157A" w:rsidP="00CC157A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CC157A">
        <w:rPr>
          <w:rFonts w:ascii="Times New Roman" w:eastAsia="Arial" w:hAnsi="Times New Roman"/>
          <w:b/>
          <w:bCs/>
          <w:sz w:val="24"/>
          <w:szCs w:val="24"/>
          <w:lang w:eastAsia="ar-SA"/>
        </w:rPr>
        <w:t>10. Качественные и количественные характеристики поставляемых товаров, установление которых обязательно и которые обеспечивают однозначное понимание потребности заказчика.</w:t>
      </w:r>
    </w:p>
    <w:p w14:paraId="6F9FA485" w14:textId="77777777" w:rsidR="00CC157A" w:rsidRPr="00CC157A" w:rsidRDefault="00CC157A" w:rsidP="00CC157A">
      <w:pPr>
        <w:shd w:val="clear" w:color="auto" w:fill="FFFFFF"/>
        <w:tabs>
          <w:tab w:val="left" w:pos="722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Качество оказанных услуг должно соответствовать требованиям, обычно предъявляемым к услугам соответствующего рода. Если иное не предусмотрено</w:t>
      </w:r>
      <w:r w:rsidRPr="00CC157A">
        <w:rPr>
          <w:rFonts w:ascii="Times New Roman" w:eastAsia="Calibri" w:hAnsi="Times New Roman"/>
          <w:sz w:val="24"/>
          <w:szCs w:val="24"/>
        </w:rPr>
        <w:br/>
        <w:t>законом, иным</w:t>
      </w:r>
      <w:r w:rsidR="0088334E">
        <w:rPr>
          <w:rFonts w:ascii="Times New Roman" w:eastAsia="Calibri" w:hAnsi="Times New Roman"/>
          <w:sz w:val="24"/>
          <w:szCs w:val="24"/>
        </w:rPr>
        <w:t>и правовыми актами или Д</w:t>
      </w:r>
      <w:r w:rsidRPr="00CC157A">
        <w:rPr>
          <w:rFonts w:ascii="Times New Roman" w:eastAsia="Calibri" w:hAnsi="Times New Roman"/>
          <w:sz w:val="24"/>
          <w:szCs w:val="24"/>
        </w:rPr>
        <w:t>оговором. Результат оказанных услуг должен</w:t>
      </w:r>
      <w:r w:rsidRPr="00CC157A">
        <w:rPr>
          <w:rFonts w:ascii="Times New Roman" w:eastAsia="Calibri" w:hAnsi="Times New Roman"/>
          <w:sz w:val="24"/>
          <w:szCs w:val="24"/>
        </w:rPr>
        <w:br/>
        <w:t>в момент передачи Заказчику соответствовать их объему, качес</w:t>
      </w:r>
      <w:r w:rsidR="0088334E">
        <w:rPr>
          <w:rFonts w:ascii="Times New Roman" w:eastAsia="Calibri" w:hAnsi="Times New Roman"/>
          <w:sz w:val="24"/>
          <w:szCs w:val="24"/>
        </w:rPr>
        <w:t>тву и требованиям, указанным в Д</w:t>
      </w:r>
      <w:r w:rsidRPr="00CC157A">
        <w:rPr>
          <w:rFonts w:ascii="Times New Roman" w:eastAsia="Calibri" w:hAnsi="Times New Roman"/>
          <w:sz w:val="24"/>
          <w:szCs w:val="24"/>
        </w:rPr>
        <w:t>оговоре или определенными обычно предъявляемыми требованиями</w:t>
      </w:r>
      <w:r w:rsidRPr="00CC157A">
        <w:rPr>
          <w:rFonts w:ascii="Times New Roman" w:eastAsia="Calibri" w:hAnsi="Times New Roman"/>
          <w:sz w:val="24"/>
          <w:szCs w:val="24"/>
        </w:rPr>
        <w:br/>
        <w:t>и в пределах разумного срока быть пр</w:t>
      </w:r>
      <w:r w:rsidR="0088334E">
        <w:rPr>
          <w:rFonts w:ascii="Times New Roman" w:eastAsia="Calibri" w:hAnsi="Times New Roman"/>
          <w:sz w:val="24"/>
          <w:szCs w:val="24"/>
        </w:rPr>
        <w:t>игодным для установленного Д</w:t>
      </w:r>
      <w:r w:rsidRPr="00CC157A">
        <w:rPr>
          <w:rFonts w:ascii="Times New Roman" w:eastAsia="Calibri" w:hAnsi="Times New Roman"/>
          <w:sz w:val="24"/>
          <w:szCs w:val="24"/>
        </w:rPr>
        <w:t>оговором использован</w:t>
      </w:r>
      <w:r w:rsidR="0088334E">
        <w:rPr>
          <w:rFonts w:ascii="Times New Roman" w:eastAsia="Calibri" w:hAnsi="Times New Roman"/>
          <w:sz w:val="24"/>
          <w:szCs w:val="24"/>
        </w:rPr>
        <w:t>ия, а если такое использование Д</w:t>
      </w:r>
      <w:r w:rsidRPr="00CC157A">
        <w:rPr>
          <w:rFonts w:ascii="Times New Roman" w:eastAsia="Calibri" w:hAnsi="Times New Roman"/>
          <w:sz w:val="24"/>
          <w:szCs w:val="24"/>
        </w:rPr>
        <w:t>оговором не предусмотрено, для обычного использования результата оказываемых услуг такого рода.</w:t>
      </w:r>
    </w:p>
    <w:p w14:paraId="5A776C0A" w14:textId="77777777" w:rsidR="00CC157A" w:rsidRPr="00CC157A" w:rsidRDefault="00CC157A" w:rsidP="00CC157A">
      <w:pPr>
        <w:shd w:val="clear" w:color="auto" w:fill="FFFFFF"/>
        <w:tabs>
          <w:tab w:val="left" w:pos="722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Пост</w:t>
      </w:r>
      <w:r w:rsidR="0088334E">
        <w:rPr>
          <w:rFonts w:ascii="Times New Roman" w:eastAsia="Calibri" w:hAnsi="Times New Roman"/>
          <w:sz w:val="24"/>
          <w:szCs w:val="24"/>
        </w:rPr>
        <w:t>авщик может принять на себя по Д</w:t>
      </w:r>
      <w:r w:rsidRPr="00CC157A">
        <w:rPr>
          <w:rFonts w:ascii="Times New Roman" w:eastAsia="Calibri" w:hAnsi="Times New Roman"/>
          <w:sz w:val="24"/>
          <w:szCs w:val="24"/>
        </w:rPr>
        <w:t>оговору обязанность выполнить оказываемые услуги, отвечающие требованиям к качеству, более высоким по сравнению</w:t>
      </w:r>
      <w:r w:rsidRPr="00CC157A">
        <w:rPr>
          <w:rFonts w:ascii="Times New Roman" w:eastAsia="Calibri" w:hAnsi="Times New Roman"/>
          <w:sz w:val="24"/>
          <w:szCs w:val="24"/>
        </w:rPr>
        <w:br/>
        <w:t>с установленными обязательными для сторон требованиями.</w:t>
      </w:r>
    </w:p>
    <w:p w14:paraId="3278A0DD" w14:textId="77777777" w:rsidR="00CC157A" w:rsidRPr="00CC157A" w:rsidRDefault="00CC157A" w:rsidP="00CC157A">
      <w:pPr>
        <w:shd w:val="clear" w:color="auto" w:fill="FFFFFF"/>
        <w:tabs>
          <w:tab w:val="left" w:pos="587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Calibri" w:hAnsi="Times New Roman"/>
          <w:sz w:val="24"/>
          <w:szCs w:val="24"/>
        </w:rPr>
        <w:t>Поставщик обязан безвозмездно устранить по требованию Заказчика</w:t>
      </w:r>
      <w:r w:rsidRPr="00CC157A">
        <w:rPr>
          <w:rFonts w:ascii="Times New Roman" w:eastAsia="Calibri" w:hAnsi="Times New Roman"/>
          <w:sz w:val="24"/>
          <w:szCs w:val="24"/>
        </w:rPr>
        <w:br/>
        <w:t>все выявленные недостатки, если в процессе оказания услуг Поставщик д</w:t>
      </w:r>
      <w:r w:rsidR="0088334E">
        <w:rPr>
          <w:rFonts w:ascii="Times New Roman" w:eastAsia="Calibri" w:hAnsi="Times New Roman"/>
          <w:sz w:val="24"/>
          <w:szCs w:val="24"/>
        </w:rPr>
        <w:t>опустил отступление от условий Д</w:t>
      </w:r>
      <w:r w:rsidRPr="00CC157A">
        <w:rPr>
          <w:rFonts w:ascii="Times New Roman" w:eastAsia="Calibri" w:hAnsi="Times New Roman"/>
          <w:sz w:val="24"/>
          <w:szCs w:val="24"/>
        </w:rPr>
        <w:t>оговора, ухудшилось качество оказания услуг, в согласованные сроки.</w:t>
      </w:r>
    </w:p>
    <w:p w14:paraId="58C000F8" w14:textId="77777777" w:rsidR="00CC157A" w:rsidRPr="00CC157A" w:rsidRDefault="00CC157A" w:rsidP="00CC157A">
      <w:pPr>
        <w:shd w:val="clear" w:color="auto" w:fill="FFFFFF"/>
        <w:tabs>
          <w:tab w:val="left" w:pos="683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Поставщик предоставляет копии документов, подтверждающих соответствие товара требованиям, установленным в соответствии с законодательством Российской Федерации:</w:t>
      </w:r>
    </w:p>
    <w:p w14:paraId="58F21D42" w14:textId="77777777" w:rsidR="00CC157A" w:rsidRPr="00CC157A" w:rsidRDefault="00CC157A" w:rsidP="00CC157A">
      <w:pPr>
        <w:shd w:val="clear" w:color="auto" w:fill="FFFFFF"/>
        <w:tabs>
          <w:tab w:val="left" w:pos="68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57A">
        <w:rPr>
          <w:rFonts w:ascii="Times New Roman" w:eastAsia="Times New Roman" w:hAnsi="Times New Roman"/>
          <w:sz w:val="24"/>
          <w:szCs w:val="24"/>
          <w:lang w:eastAsia="ru-RU"/>
        </w:rPr>
        <w:t>Заверенная Поставщиком копия сертификата соответствия на каждый предлагаемый товар, в случае если товары подлежат обязательной сертификации.</w:t>
      </w:r>
    </w:p>
    <w:sectPr w:rsidR="00CC157A" w:rsidRPr="00CC157A" w:rsidSect="00106F91">
      <w:type w:val="continuous"/>
      <w:pgSz w:w="11906" w:h="16838"/>
      <w:pgMar w:top="567" w:right="851" w:bottom="567" w:left="1418" w:header="709" w:footer="709" w:gutter="0"/>
      <w:cols w:space="720"/>
    </w:sectPr>
    <!-- MKR-11844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00000201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8E"/>
    <w:rsid w:val="00001512"/>
    <w:rsid w:val="00010689"/>
    <w:rsid w:val="00025716"/>
    <w:rsid w:val="000304D6"/>
    <w:rsid w:val="000B4BB6"/>
    <w:rsid w:val="000E358E"/>
    <w:rsid w:val="00106F91"/>
    <w:rsid w:val="00126D8F"/>
    <w:rsid w:val="00144932"/>
    <w:rsid w:val="00172AF4"/>
    <w:rsid w:val="001C67F5"/>
    <w:rsid w:val="001D2164"/>
    <w:rsid w:val="001E4ECD"/>
    <w:rsid w:val="001F1463"/>
    <w:rsid w:val="001F7A2B"/>
    <w:rsid w:val="002434E2"/>
    <w:rsid w:val="002479C7"/>
    <w:rsid w:val="002A564C"/>
    <w:rsid w:val="002D1123"/>
    <w:rsid w:val="002E7962"/>
    <w:rsid w:val="00304BF4"/>
    <w:rsid w:val="00401F20"/>
    <w:rsid w:val="00405FCA"/>
    <w:rsid w:val="00437872"/>
    <w:rsid w:val="00452A70"/>
    <w:rsid w:val="0045740F"/>
    <w:rsid w:val="00475069"/>
    <w:rsid w:val="004818DA"/>
    <w:rsid w:val="0048307F"/>
    <w:rsid w:val="004B4DE0"/>
    <w:rsid w:val="004C34FA"/>
    <w:rsid w:val="005117C8"/>
    <w:rsid w:val="00530B4E"/>
    <w:rsid w:val="00581442"/>
    <w:rsid w:val="005B5782"/>
    <w:rsid w:val="005B6673"/>
    <w:rsid w:val="006007EB"/>
    <w:rsid w:val="006071D3"/>
    <w:rsid w:val="00637D73"/>
    <w:rsid w:val="0064559B"/>
    <w:rsid w:val="006629E3"/>
    <w:rsid w:val="006F5411"/>
    <w:rsid w:val="0075788D"/>
    <w:rsid w:val="0076085F"/>
    <w:rsid w:val="00762212"/>
    <w:rsid w:val="007771D3"/>
    <w:rsid w:val="007F4DD6"/>
    <w:rsid w:val="00832F98"/>
    <w:rsid w:val="0088334E"/>
    <w:rsid w:val="00894954"/>
    <w:rsid w:val="008953BC"/>
    <w:rsid w:val="008A5F6D"/>
    <w:rsid w:val="008B5780"/>
    <w:rsid w:val="008C31F7"/>
    <w:rsid w:val="008C6BC3"/>
    <w:rsid w:val="008F12DA"/>
    <w:rsid w:val="00902EC5"/>
    <w:rsid w:val="0093369C"/>
    <w:rsid w:val="009557FC"/>
    <w:rsid w:val="00994E2B"/>
    <w:rsid w:val="00A0532C"/>
    <w:rsid w:val="00A0626A"/>
    <w:rsid w:val="00A151D6"/>
    <w:rsid w:val="00A30978"/>
    <w:rsid w:val="00A41A23"/>
    <w:rsid w:val="00A56FE7"/>
    <w:rsid w:val="00A6492A"/>
    <w:rsid w:val="00AA20F5"/>
    <w:rsid w:val="00AD33D8"/>
    <w:rsid w:val="00AE5090"/>
    <w:rsid w:val="00B0127D"/>
    <w:rsid w:val="00B11032"/>
    <w:rsid w:val="00B20B10"/>
    <w:rsid w:val="00B3272C"/>
    <w:rsid w:val="00B50D6D"/>
    <w:rsid w:val="00BE15BA"/>
    <w:rsid w:val="00C662B7"/>
    <w:rsid w:val="00C75DFC"/>
    <w:rsid w:val="00CA65DA"/>
    <w:rsid w:val="00CC157A"/>
    <w:rsid w:val="00CE4313"/>
    <w:rsid w:val="00CF63F0"/>
    <w:rsid w:val="00D05F37"/>
    <w:rsid w:val="00D320A5"/>
    <w:rsid w:val="00D87210"/>
    <w:rsid w:val="00DA3313"/>
    <w:rsid w:val="00DA5889"/>
    <w:rsid w:val="00DD60E9"/>
    <w:rsid w:val="00DD7274"/>
    <w:rsid w:val="00DF49B0"/>
    <w:rsid w:val="00E93121"/>
    <w:rsid w:val="00E94AB9"/>
    <w:rsid w:val="00EA1D7D"/>
    <w:rsid w:val="00EB224E"/>
    <w:rsid w:val="00F06DB7"/>
    <w:rsid w:val="00F25FAA"/>
    <w:rsid w:val="00F84CFA"/>
    <w:rsid w:val="00F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E593"/>
  <w15:docId w15:val="{99F33243-2747-4B32-97B8-9BB3BC16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72C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B3272C"/>
  </w:style>
  <w:style w:type="table" w:customStyle="1" w:styleId="5">
    <w:name w:val="Сетка таблицы5"/>
    <w:basedOn w:val="a1"/>
    <w:uiPriority w:val="59"/>
    <w:rsid w:val="00B3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 Indent"/>
    <w:basedOn w:val="a"/>
    <w:link w:val="a4"/>
    <w:uiPriority w:val="99"/>
    <w:rsid w:val="00B0127D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127D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styleId="a5">
    <w:name w:val="Table Grid"/>
    <w:basedOn w:val="a1"/>
    <w:uiPriority w:val="59"/>
    <w:rsid w:val="006007EB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DD60E9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F4DD6"/>
    <w:rPr>
      <w:rFonts w:ascii="Proxima Nova ExCn Rg" w:hAnsi="Proxima Nova ExCn Rg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5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85A1-25C9-4AE0-A651-DB38D1FF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DOC-MARKER-18bxTVCBZwginD7K-izV2A</dc:description>
  <dc:creator>User</dc:creator>
  <cp:lastModifiedBy>Андреева Вероника Ивановна</cp:lastModifiedBy>
  <cp:revision>3</cp:revision>
  <cp:lastPrinted>2022-12-12T07:24:00Z</cp:lastPrinted>
  <dcterms:created xsi:type="dcterms:W3CDTF">2026-05-05T13:27:00Z</dcterms:created>
  <dcterms:modified xsi:type="dcterms:W3CDTF">2026-05-05T13:31:00Z</dcterms:modified>
</cp:coreProperties>
</file>