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319A3" w14:textId="77777777" w:rsidR="00E14599" w:rsidRDefault="00E14599" w:rsidP="00300A9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14:paraId="686FDD05" w14:textId="09BEED41" w:rsidR="00300A92" w:rsidRDefault="00B653DE" w:rsidP="00EA32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635DC">
        <w:rPr>
          <w:rFonts w:ascii="Times New Roman" w:hAnsi="Times New Roman" w:cs="Times New Roman"/>
          <w:b/>
          <w:sz w:val="28"/>
          <w:szCs w:val="28"/>
          <w:u w:val="single"/>
        </w:rPr>
        <w:t>Текст разъяснения:</w:t>
      </w:r>
      <w:r w:rsidRPr="00B65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3DE">
        <w:rPr>
          <w:rFonts w:ascii="Times New Roman" w:hAnsi="Times New Roman" w:cs="Times New Roman"/>
          <w:bCs/>
          <w:sz w:val="28"/>
          <w:szCs w:val="28"/>
        </w:rPr>
        <w:t>н</w:t>
      </w:r>
      <w:r w:rsidR="00151C1B" w:rsidRPr="00B653DE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а </w:t>
      </w:r>
      <w:r w:rsidR="00151C1B" w:rsidRPr="00151C1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Ваш запрос № </w:t>
      </w:r>
      <w:r w:rsidR="008410A8">
        <w:rPr>
          <w:rFonts w:ascii="Times New Roman" w:eastAsia="Calibri" w:hAnsi="Times New Roman" w:cs="Times New Roman"/>
          <w:sz w:val="28"/>
          <w:szCs w:val="28"/>
          <w:lang w:eastAsia="zh-CN"/>
        </w:rPr>
        <w:t>7463</w:t>
      </w:r>
      <w:r w:rsidR="00EA32A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151C1B" w:rsidRPr="00151C1B">
        <w:rPr>
          <w:rFonts w:ascii="Times New Roman" w:eastAsia="Calibri" w:hAnsi="Times New Roman" w:cs="Times New Roman"/>
          <w:sz w:val="28"/>
          <w:szCs w:val="28"/>
          <w:lang w:eastAsia="zh-CN"/>
        </w:rPr>
        <w:t>о даче разъяс</w:t>
      </w:r>
      <w:r w:rsidR="00E1459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нений </w:t>
      </w:r>
      <w:r w:rsidR="00151C1B" w:rsidRPr="00151C1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Извещение № </w:t>
      </w:r>
      <w:r w:rsidR="00EA32A7" w:rsidRPr="00EA32A7">
        <w:rPr>
          <w:rFonts w:ascii="Times New Roman" w:eastAsia="Calibri" w:hAnsi="Times New Roman" w:cs="Times New Roman"/>
          <w:sz w:val="28"/>
          <w:szCs w:val="28"/>
          <w:lang w:eastAsia="zh-CN"/>
        </w:rPr>
        <w:t>32615</w:t>
      </w:r>
      <w:r w:rsidR="008410A8">
        <w:rPr>
          <w:rFonts w:ascii="Times New Roman" w:eastAsia="Calibri" w:hAnsi="Times New Roman" w:cs="Times New Roman"/>
          <w:sz w:val="28"/>
          <w:szCs w:val="28"/>
          <w:lang w:eastAsia="zh-CN"/>
        </w:rPr>
        <w:t>986217</w:t>
      </w:r>
      <w:r w:rsidR="00151C1B" w:rsidRPr="00151C1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</w:t>
      </w:r>
      <w:r w:rsidR="0053449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EA32A7" w:rsidRPr="00EA32A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Оказание услуг по </w:t>
      </w:r>
      <w:r w:rsidR="008410A8">
        <w:rPr>
          <w:rFonts w:ascii="Times New Roman" w:eastAsia="Calibri" w:hAnsi="Times New Roman" w:cs="Times New Roman"/>
          <w:sz w:val="28"/>
          <w:szCs w:val="28"/>
          <w:lang w:eastAsia="zh-CN"/>
        </w:rPr>
        <w:t>определению количества загрязняющих веществ в природной воде с отбором проб, поясняем следующее</w:t>
      </w:r>
      <w:r w:rsidR="00151C1B" w:rsidRPr="00151C1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: </w:t>
      </w:r>
    </w:p>
    <w:p w14:paraId="2E9F1AC8" w14:textId="4588F470" w:rsidR="00EA32A7" w:rsidRDefault="008410A8" w:rsidP="008410A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субподряда возможно, при соблюдении условий п. 7 Технического задания, а именно: т</w:t>
      </w:r>
      <w:r w:rsidRPr="008410A8">
        <w:rPr>
          <w:rFonts w:ascii="Times New Roman" w:hAnsi="Times New Roman" w:cs="Times New Roman"/>
          <w:sz w:val="28"/>
          <w:szCs w:val="28"/>
        </w:rPr>
        <w:t xml:space="preserve">ерриториальное нахождение </w:t>
      </w:r>
      <w:r>
        <w:rPr>
          <w:rFonts w:ascii="Times New Roman" w:hAnsi="Times New Roman" w:cs="Times New Roman"/>
          <w:sz w:val="28"/>
          <w:szCs w:val="28"/>
        </w:rPr>
        <w:t xml:space="preserve">лаборатории </w:t>
      </w:r>
      <w:r w:rsidRPr="008410A8">
        <w:rPr>
          <w:rFonts w:ascii="Times New Roman" w:hAnsi="Times New Roman" w:cs="Times New Roman"/>
          <w:sz w:val="28"/>
          <w:szCs w:val="28"/>
        </w:rPr>
        <w:t>- Алтайский край, либо при условии нахождения лаборатории близ находящихся областей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, а также п. 4 Технического задания: </w:t>
      </w:r>
      <w:r w:rsidRPr="008410A8">
        <w:rPr>
          <w:rFonts w:ascii="Times New Roman" w:hAnsi="Times New Roman" w:cs="Times New Roman"/>
          <w:sz w:val="28"/>
          <w:szCs w:val="28"/>
        </w:rPr>
        <w:t>Протоколы исследований воды водного объекта должны быть выполнены лабораториями с аккредитацией в реестре ФСА (Федеральная служба по аккредитации).</w:t>
      </w:r>
    </w:p>
    <w:p w14:paraId="319CC758" w14:textId="26F5AA86" w:rsidR="00151C1B" w:rsidRPr="00151C1B" w:rsidRDefault="00151C1B" w:rsidP="008410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912D842" w14:textId="42FF3C42" w:rsidR="00300A92" w:rsidRDefault="00300A92" w:rsidP="00EA3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B7997A" w14:textId="2287AD92" w:rsidR="00300A92" w:rsidRDefault="00300A92" w:rsidP="00EA32A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B208B5" w14:textId="77777777" w:rsidR="00300A92" w:rsidRPr="009634DA" w:rsidRDefault="00300A92" w:rsidP="00EA32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0A92" w:rsidRPr="009634DA" w:rsidSect="00B54DB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41FF"/>
    <w:multiLevelType w:val="hybridMultilevel"/>
    <w:tmpl w:val="B9AA4578"/>
    <w:lvl w:ilvl="0" w:tplc="8A9642CA">
      <w:start w:val="2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312AC"/>
    <w:multiLevelType w:val="hybridMultilevel"/>
    <w:tmpl w:val="6F28D3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EE0"/>
    <w:multiLevelType w:val="hybridMultilevel"/>
    <w:tmpl w:val="F026764C"/>
    <w:lvl w:ilvl="0" w:tplc="609E23B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EE6D34"/>
    <w:multiLevelType w:val="hybridMultilevel"/>
    <w:tmpl w:val="0E02BA0A"/>
    <w:lvl w:ilvl="0" w:tplc="04A0A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D5"/>
    <w:rsid w:val="00092845"/>
    <w:rsid w:val="00092CC7"/>
    <w:rsid w:val="0011625F"/>
    <w:rsid w:val="00151C1B"/>
    <w:rsid w:val="0020190D"/>
    <w:rsid w:val="00202FA4"/>
    <w:rsid w:val="00300A92"/>
    <w:rsid w:val="00307E4F"/>
    <w:rsid w:val="00365D85"/>
    <w:rsid w:val="003A7DA9"/>
    <w:rsid w:val="004468D5"/>
    <w:rsid w:val="00471148"/>
    <w:rsid w:val="00534497"/>
    <w:rsid w:val="00587E84"/>
    <w:rsid w:val="0059246A"/>
    <w:rsid w:val="005B4EE8"/>
    <w:rsid w:val="007A4897"/>
    <w:rsid w:val="008410A8"/>
    <w:rsid w:val="008947BD"/>
    <w:rsid w:val="009634DA"/>
    <w:rsid w:val="00996A43"/>
    <w:rsid w:val="00B54DB7"/>
    <w:rsid w:val="00B653DE"/>
    <w:rsid w:val="00BA6539"/>
    <w:rsid w:val="00BF6CAC"/>
    <w:rsid w:val="00CE3508"/>
    <w:rsid w:val="00CF4D10"/>
    <w:rsid w:val="00D326BC"/>
    <w:rsid w:val="00D633D1"/>
    <w:rsid w:val="00DD2611"/>
    <w:rsid w:val="00DD6F67"/>
    <w:rsid w:val="00E14599"/>
    <w:rsid w:val="00E15F9A"/>
    <w:rsid w:val="00E33513"/>
    <w:rsid w:val="00E836FB"/>
    <w:rsid w:val="00EA32A7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7660"/>
  <w15:chartTrackingRefBased/>
  <w15:docId w15:val="{6EE4DA16-2308-4730-B7FC-E6F0DFB5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5F9A"/>
    <w:rPr>
      <w:rFonts w:ascii="Segoe UI" w:hAnsi="Segoe UI" w:cs="Segoe UI"/>
      <w:sz w:val="18"/>
      <w:szCs w:val="18"/>
    </w:rPr>
  </w:style>
  <w:style w:type="paragraph" w:customStyle="1" w:styleId="sfst">
    <w:name w:val="sfst"/>
    <w:basedOn w:val="a"/>
    <w:rsid w:val="00E8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D67F1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BA6539"/>
    <w:rPr>
      <w:b w:val="0"/>
      <w:bCs w:val="0"/>
      <w:color w:val="106BBE"/>
    </w:rPr>
  </w:style>
  <w:style w:type="character" w:styleId="a7">
    <w:name w:val="Hyperlink"/>
    <w:basedOn w:val="a0"/>
    <w:uiPriority w:val="99"/>
    <w:unhideWhenUsed/>
    <w:rsid w:val="00BA6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8817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  <w:divsChild>
                        <w:div w:id="115048624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43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51970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473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  <w:divsChild>
                        <w:div w:id="8774016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4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484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7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1364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8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9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Команденко</dc:creator>
  <cp:keywords/>
  <dc:description/>
  <cp:lastModifiedBy>Яна Команденко</cp:lastModifiedBy>
  <cp:revision>8</cp:revision>
  <cp:lastPrinted>2026-05-07T04:15:00Z</cp:lastPrinted>
  <dcterms:created xsi:type="dcterms:W3CDTF">2022-02-07T02:14:00Z</dcterms:created>
  <dcterms:modified xsi:type="dcterms:W3CDTF">2026-05-07T04:17:00Z</dcterms:modified>
</cp:coreProperties>
</file>