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52F5A" w14:textId="77777777" w:rsidR="00185FB2" w:rsidRPr="008251E9" w:rsidRDefault="00185FB2" w:rsidP="004C1305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bookmarkStart w:id="0" w:name="_Hlk74904700"/>
      <w:r w:rsidRPr="008251E9">
        <w:rPr>
          <w:rFonts w:ascii="Times New Roman" w:hAnsi="Times New Roman" w:cs="Times New Roman"/>
          <w:b/>
        </w:rPr>
        <w:t>ТЕХНИЧЕСКОЕ ЗАДАНИЕ</w:t>
      </w:r>
    </w:p>
    <w:p w14:paraId="1D17A190" w14:textId="23C7CB62" w:rsidR="00185FB2" w:rsidRPr="00EC67D4" w:rsidRDefault="00EC67D4" w:rsidP="00EC67D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</w:rPr>
      </w:pPr>
      <w:r w:rsidRPr="00EC67D4">
        <w:rPr>
          <w:rFonts w:ascii="Times New Roman" w:hAnsi="Times New Roman" w:cs="Times New Roman"/>
        </w:rPr>
        <w:t>Оказание услуг по первой медицинской помощи</w:t>
      </w:r>
      <w:r>
        <w:rPr>
          <w:rFonts w:ascii="Times New Roman" w:hAnsi="Times New Roman" w:cs="Times New Roman"/>
        </w:rPr>
        <w:t xml:space="preserve"> детям</w:t>
      </w:r>
      <w:r w:rsidRPr="00EC67D4">
        <w:rPr>
          <w:rFonts w:ascii="Times New Roman" w:hAnsi="Times New Roman" w:cs="Times New Roman"/>
        </w:rPr>
        <w:t xml:space="preserve"> в </w:t>
      </w:r>
      <w:r w:rsidR="00F97BCF">
        <w:rPr>
          <w:rFonts w:ascii="Times New Roman" w:hAnsi="Times New Roman" w:cs="Times New Roman"/>
        </w:rPr>
        <w:t>МАУ ДОЛ "Буревестник</w:t>
      </w:r>
      <w:r>
        <w:rPr>
          <w:rFonts w:ascii="Times New Roman" w:hAnsi="Times New Roman" w:cs="Times New Roman"/>
        </w:rPr>
        <w:t>"</w:t>
      </w:r>
    </w:p>
    <w:p w14:paraId="2E9DE143" w14:textId="66AB0EC7" w:rsidR="00185FB2" w:rsidRPr="00F97BCF" w:rsidRDefault="00F97BCF" w:rsidP="00F97BCF">
      <w:pPr>
        <w:tabs>
          <w:tab w:val="left" w:pos="0"/>
        </w:tabs>
        <w:spacing w:after="0" w:line="240" w:lineRule="auto"/>
        <w:outlineLvl w:val="4"/>
        <w:rPr>
          <w:rFonts w:ascii="Times New Roman" w:hAnsi="Times New Roman" w:cs="Times New Roman"/>
        </w:rPr>
      </w:pPr>
      <w:r w:rsidRPr="00F97BCF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  <w:b/>
        </w:rPr>
        <w:t xml:space="preserve"> </w:t>
      </w:r>
      <w:r w:rsidR="00185FB2" w:rsidRPr="00F97BCF">
        <w:rPr>
          <w:rFonts w:ascii="Times New Roman" w:hAnsi="Times New Roman" w:cs="Times New Roman"/>
          <w:b/>
        </w:rPr>
        <w:t xml:space="preserve">Объект закупки: </w:t>
      </w:r>
      <w:r w:rsidR="00185FB2" w:rsidRPr="00F97BCF">
        <w:rPr>
          <w:rFonts w:ascii="Times New Roman" w:hAnsi="Times New Roman" w:cs="Times New Roman"/>
        </w:rPr>
        <w:t>оказание услуг медицинской помощи детям</w:t>
      </w:r>
    </w:p>
    <w:p w14:paraId="609DA0F3" w14:textId="3B28A29A" w:rsidR="00D730DB" w:rsidRDefault="00F97BCF" w:rsidP="00F97BCF">
      <w:pPr>
        <w:tabs>
          <w:tab w:val="left" w:pos="0"/>
        </w:tabs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2. </w:t>
      </w:r>
      <w:r w:rsidR="009B1842">
        <w:rPr>
          <w:rFonts w:ascii="Times New Roman" w:hAnsi="Times New Roman" w:cs="Times New Roman"/>
          <w:b/>
          <w:bCs/>
          <w:color w:val="000000" w:themeColor="text1"/>
        </w:rPr>
        <w:t>Обоснование:</w:t>
      </w:r>
      <w:r w:rsidR="00185FB2" w:rsidRPr="008251E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9B1842" w:rsidRPr="009B1842">
        <w:rPr>
          <w:rFonts w:ascii="Times New Roman" w:hAnsi="Times New Roman" w:cs="Times New Roman"/>
          <w:color w:val="000000" w:themeColor="text1"/>
        </w:rPr>
        <w:t>В соответствии с пунктом 2 части 1 статьи 54 Федерального закона от 21 ноября 2011 г. N 323-ФЗ "Об основах охраны здоровья граждан в Российской Федерации", подпунктом 5.2.61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</w:t>
      </w:r>
      <w:r w:rsidR="009B1842">
        <w:rPr>
          <w:rFonts w:ascii="Times New Roman" w:hAnsi="Times New Roman" w:cs="Times New Roman"/>
          <w:color w:val="000000" w:themeColor="text1"/>
        </w:rPr>
        <w:t>.</w:t>
      </w:r>
    </w:p>
    <w:p w14:paraId="79D799E8" w14:textId="68735CB6" w:rsidR="00185FB2" w:rsidRPr="00D730DB" w:rsidRDefault="00F97BCF" w:rsidP="00F97BCF">
      <w:pPr>
        <w:tabs>
          <w:tab w:val="left" w:pos="0"/>
        </w:tabs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3. </w:t>
      </w:r>
      <w:r w:rsidR="00D730DB" w:rsidRPr="00F97BCF">
        <w:rPr>
          <w:rFonts w:ascii="Times New Roman" w:hAnsi="Times New Roman" w:cs="Times New Roman"/>
          <w:b/>
          <w:color w:val="000000" w:themeColor="text1"/>
        </w:rPr>
        <w:t>Количество</w:t>
      </w:r>
      <w:r w:rsidR="00185FB2" w:rsidRPr="00F97BCF">
        <w:rPr>
          <w:rFonts w:ascii="Times New Roman" w:hAnsi="Times New Roman" w:cs="Times New Roman"/>
          <w:b/>
          <w:bCs/>
          <w:color w:val="000000" w:themeColor="text1"/>
        </w:rPr>
        <w:t xml:space="preserve"> персонал</w:t>
      </w:r>
      <w:r w:rsidR="00D730DB" w:rsidRPr="00F97BCF">
        <w:rPr>
          <w:rFonts w:ascii="Times New Roman" w:hAnsi="Times New Roman" w:cs="Times New Roman"/>
          <w:b/>
          <w:bCs/>
          <w:color w:val="000000" w:themeColor="text1"/>
        </w:rPr>
        <w:t>а</w:t>
      </w:r>
      <w:r w:rsidR="00D730DB" w:rsidRPr="00D730DB"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>1 человек</w:t>
      </w:r>
      <w:r w:rsidR="008724E7" w:rsidRPr="00D730DB">
        <w:rPr>
          <w:rFonts w:ascii="Times New Roman" w:hAnsi="Times New Roman" w:cs="Times New Roman"/>
          <w:bCs/>
          <w:color w:val="000000" w:themeColor="text1"/>
        </w:rPr>
        <w:t xml:space="preserve"> (</w:t>
      </w:r>
      <w:r w:rsidR="00D730DB" w:rsidRPr="00D730DB">
        <w:rPr>
          <w:rFonts w:ascii="Times New Roman" w:hAnsi="Times New Roman" w:cs="Times New Roman"/>
          <w:bCs/>
          <w:color w:val="000000" w:themeColor="text1"/>
        </w:rPr>
        <w:t>мед.</w:t>
      </w:r>
      <w:r w:rsidR="00EC67D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730DB" w:rsidRPr="00D730DB">
        <w:rPr>
          <w:rFonts w:ascii="Times New Roman" w:hAnsi="Times New Roman" w:cs="Times New Roman"/>
          <w:bCs/>
          <w:color w:val="000000" w:themeColor="text1"/>
        </w:rPr>
        <w:t>сестра</w:t>
      </w:r>
      <w:r w:rsidR="00185FB2" w:rsidRPr="00D730DB">
        <w:rPr>
          <w:rFonts w:ascii="Times New Roman" w:hAnsi="Times New Roman" w:cs="Times New Roman"/>
          <w:bCs/>
          <w:color w:val="000000" w:themeColor="text1"/>
        </w:rPr>
        <w:t>).</w:t>
      </w:r>
    </w:p>
    <w:p w14:paraId="5F385FED" w14:textId="44ADF4E4" w:rsidR="00185FB2" w:rsidRPr="008251E9" w:rsidRDefault="00F97BCF" w:rsidP="00F97BCF">
      <w:pPr>
        <w:tabs>
          <w:tab w:val="left" w:pos="0"/>
        </w:tabs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4. </w:t>
      </w:r>
      <w:r w:rsidR="00185FB2" w:rsidRPr="008251E9">
        <w:rPr>
          <w:rFonts w:ascii="Times New Roman" w:hAnsi="Times New Roman" w:cs="Times New Roman"/>
          <w:b/>
          <w:bCs/>
          <w:color w:val="000000" w:themeColor="text1"/>
        </w:rPr>
        <w:t xml:space="preserve">Общие требования к оказанию услуг: </w:t>
      </w:r>
      <w:r w:rsidR="00185FB2" w:rsidRPr="008251E9">
        <w:rPr>
          <w:rFonts w:ascii="Times New Roman" w:hAnsi="Times New Roman" w:cs="Times New Roman"/>
          <w:bCs/>
          <w:color w:val="000000" w:themeColor="text1"/>
        </w:rPr>
        <w:t>наличие у Исполнителя лицензии на осуществление медицинской деятельности</w:t>
      </w:r>
      <w:r w:rsidR="00185FB2" w:rsidRPr="008251E9">
        <w:rPr>
          <w:rFonts w:ascii="Times New Roman" w:hAnsi="Times New Roman" w:cs="Times New Roman"/>
          <w:color w:val="000000" w:themeColor="text1"/>
        </w:rPr>
        <w:t>.</w:t>
      </w:r>
    </w:p>
    <w:p w14:paraId="10C4F0AD" w14:textId="5774585C" w:rsidR="00185FB2" w:rsidRPr="008251E9" w:rsidRDefault="00F97BCF" w:rsidP="00F97BCF">
      <w:pPr>
        <w:tabs>
          <w:tab w:val="left" w:pos="0"/>
          <w:tab w:val="left" w:pos="360"/>
        </w:tabs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5. </w:t>
      </w:r>
      <w:r w:rsidR="00185FB2" w:rsidRPr="008251E9">
        <w:rPr>
          <w:rFonts w:ascii="Times New Roman" w:hAnsi="Times New Roman" w:cs="Times New Roman"/>
          <w:b/>
          <w:bCs/>
          <w:color w:val="000000" w:themeColor="text1"/>
        </w:rPr>
        <w:t xml:space="preserve">Количество оказываемых услуг: </w:t>
      </w:r>
      <w:r w:rsidR="00185FB2" w:rsidRPr="008251E9">
        <w:rPr>
          <w:rFonts w:ascii="Times New Roman" w:hAnsi="Times New Roman" w:cs="Times New Roman"/>
          <w:bCs/>
          <w:color w:val="000000" w:themeColor="text1"/>
        </w:rPr>
        <w:t>1 услуга.</w:t>
      </w:r>
    </w:p>
    <w:p w14:paraId="661B33DA" w14:textId="504D0B10" w:rsidR="00F97BCF" w:rsidRDefault="00F97BCF" w:rsidP="00F97BCF">
      <w:pPr>
        <w:tabs>
          <w:tab w:val="left" w:pos="0"/>
          <w:tab w:val="left" w:pos="851"/>
        </w:tabs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6. </w:t>
      </w:r>
      <w:r w:rsidR="00185FB2" w:rsidRPr="00F97BCF">
        <w:rPr>
          <w:rFonts w:ascii="Times New Roman" w:hAnsi="Times New Roman" w:cs="Times New Roman"/>
          <w:b/>
          <w:bCs/>
          <w:color w:val="000000" w:themeColor="text1"/>
        </w:rPr>
        <w:t xml:space="preserve">Место оказания услуг: </w:t>
      </w:r>
      <w:r w:rsidRPr="00F97BCF">
        <w:rPr>
          <w:rFonts w:ascii="Times New Roman" w:hAnsi="Times New Roman" w:cs="Times New Roman"/>
          <w:color w:val="000000" w:themeColor="text1"/>
        </w:rPr>
        <w:t>Муниц</w:t>
      </w:r>
      <w:r w:rsidR="00EE0B39">
        <w:rPr>
          <w:rFonts w:ascii="Times New Roman" w:hAnsi="Times New Roman" w:cs="Times New Roman"/>
          <w:color w:val="000000" w:themeColor="text1"/>
        </w:rPr>
        <w:t>ипальное автономное учреждение д</w:t>
      </w:r>
      <w:bookmarkStart w:id="1" w:name="_GoBack"/>
      <w:bookmarkEnd w:id="1"/>
      <w:r w:rsidRPr="00F97BCF">
        <w:rPr>
          <w:rFonts w:ascii="Times New Roman" w:hAnsi="Times New Roman" w:cs="Times New Roman"/>
          <w:color w:val="000000" w:themeColor="text1"/>
        </w:rPr>
        <w:t>етский оздоровительный лагерь «Буревестник»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F97BCF">
        <w:rPr>
          <w:rFonts w:ascii="Times New Roman" w:hAnsi="Times New Roman" w:cs="Times New Roman"/>
          <w:color w:val="000000" w:themeColor="text1"/>
        </w:rPr>
        <w:t>624021, Свердловская обл., Сысертский район,1,5 км автомобильной дороги «Сысерть –Полевской»</w:t>
      </w:r>
    </w:p>
    <w:p w14:paraId="534D365A" w14:textId="52893A7E" w:rsidR="00185FB2" w:rsidRPr="00F97BCF" w:rsidRDefault="00F97BCF" w:rsidP="00F97BCF">
      <w:pPr>
        <w:tabs>
          <w:tab w:val="left" w:pos="0"/>
          <w:tab w:val="left" w:pos="360"/>
        </w:tabs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7. </w:t>
      </w:r>
      <w:r w:rsidR="00185FB2" w:rsidRPr="00F97BCF">
        <w:rPr>
          <w:rFonts w:ascii="Times New Roman" w:hAnsi="Times New Roman" w:cs="Times New Roman"/>
          <w:b/>
          <w:bCs/>
          <w:color w:val="000000" w:themeColor="text1"/>
        </w:rPr>
        <w:t>Сроки оказания услуг:</w:t>
      </w:r>
      <w:r w:rsidR="008E4A68" w:rsidRPr="00F97BC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5FB2" w:rsidRPr="00F97BCF">
        <w:rPr>
          <w:rFonts w:ascii="Times New Roman" w:hAnsi="Times New Roman" w:cs="Times New Roman"/>
          <w:color w:val="000000" w:themeColor="text1"/>
        </w:rPr>
        <w:t>согласно таблице:</w:t>
      </w:r>
    </w:p>
    <w:tbl>
      <w:tblPr>
        <w:tblW w:w="9304" w:type="dxa"/>
        <w:tblLook w:val="04A0" w:firstRow="1" w:lastRow="0" w:firstColumn="1" w:lastColumn="0" w:noHBand="0" w:noVBand="1"/>
      </w:tblPr>
      <w:tblGrid>
        <w:gridCol w:w="1055"/>
        <w:gridCol w:w="1043"/>
        <w:gridCol w:w="1504"/>
        <w:gridCol w:w="3033"/>
        <w:gridCol w:w="2669"/>
      </w:tblGrid>
      <w:tr w:rsidR="00234247" w:rsidRPr="00F97BCF" w14:paraId="552DCEDA" w14:textId="77777777" w:rsidTr="00234247">
        <w:trPr>
          <w:trHeight w:val="545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86C5" w14:textId="77777777" w:rsidR="00234247" w:rsidRPr="00F97BCF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1366" w14:textId="77777777" w:rsidR="00234247" w:rsidRPr="00F97BCF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дней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161B" w14:textId="77777777" w:rsidR="00234247" w:rsidRPr="00F97BCF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детей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F2C9" w14:textId="77777777" w:rsidR="00234247" w:rsidRPr="00F97BCF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 оказания услуги</w:t>
            </w:r>
          </w:p>
        </w:tc>
      </w:tr>
      <w:tr w:rsidR="00234247" w:rsidRPr="00F97BCF" w14:paraId="1348867E" w14:textId="77777777" w:rsidTr="00234247">
        <w:trPr>
          <w:trHeight w:val="322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661F" w14:textId="77777777" w:rsidR="00234247" w:rsidRPr="00F97BCF" w:rsidRDefault="00234247" w:rsidP="00234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A6CE" w14:textId="77777777" w:rsidR="00234247" w:rsidRPr="00F97BCF" w:rsidRDefault="00234247" w:rsidP="00234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E3C2" w14:textId="77777777" w:rsidR="00234247" w:rsidRPr="00F97BCF" w:rsidRDefault="00234247" w:rsidP="00234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68CA" w14:textId="77777777" w:rsidR="00234247" w:rsidRPr="00F97BCF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заезд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C2A7" w14:textId="77777777" w:rsidR="00234247" w:rsidRPr="00F97BCF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выезд</w:t>
            </w:r>
          </w:p>
        </w:tc>
      </w:tr>
      <w:tr w:rsidR="00F97BCF" w:rsidRPr="00F97BCF" w14:paraId="6F11A5EC" w14:textId="77777777" w:rsidTr="001300CA">
        <w:trPr>
          <w:trHeight w:val="32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9A2F" w14:textId="47467E62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6EF1E" w14:textId="416F3837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016E9" w14:textId="5364B2D0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hAnsi="Times New Roman" w:cs="Times New Roman"/>
                <w:color w:val="000000"/>
              </w:rPr>
              <w:t>290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A749" w14:textId="0A756B3B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hAnsi="Times New Roman" w:cs="Times New Roman"/>
                <w:color w:val="000000"/>
              </w:rPr>
              <w:t>28.05</w:t>
            </w:r>
            <w:r w:rsidRPr="00F97BCF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D6FA9" w14:textId="0B7BAF27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hAnsi="Times New Roman" w:cs="Times New Roman"/>
                <w:color w:val="000000"/>
              </w:rPr>
              <w:t>10.06.2026</w:t>
            </w:r>
          </w:p>
        </w:tc>
      </w:tr>
      <w:tr w:rsidR="00F97BCF" w:rsidRPr="00F97BCF" w14:paraId="084BB32B" w14:textId="77777777" w:rsidTr="001300CA">
        <w:trPr>
          <w:trHeight w:val="32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2E6C" w14:textId="766B5A4D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C970F" w14:textId="62CC66D4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C12A3" w14:textId="592CAA01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hAnsi="Times New Roman" w:cs="Times New Roman"/>
                <w:color w:val="000000"/>
              </w:rPr>
              <w:t>290</w:t>
            </w: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3B82E" w14:textId="559F6A5C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hAnsi="Times New Roman" w:cs="Times New Roman"/>
                <w:color w:val="000000"/>
              </w:rPr>
              <w:t>12.06</w:t>
            </w:r>
            <w:r w:rsidRPr="00F97BCF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D82B2" w14:textId="22FB30EE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hAnsi="Times New Roman" w:cs="Times New Roman"/>
                <w:color w:val="000000"/>
              </w:rPr>
              <w:t>25.06.2026</w:t>
            </w:r>
          </w:p>
        </w:tc>
      </w:tr>
      <w:tr w:rsidR="00F97BCF" w:rsidRPr="00F97BCF" w14:paraId="4239095A" w14:textId="77777777" w:rsidTr="001300CA">
        <w:trPr>
          <w:trHeight w:val="32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3D8E" w14:textId="0F7440F9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74E9F" w14:textId="5691AC7B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00208" w14:textId="2182DD67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hAnsi="Times New Roman" w:cs="Times New Roman"/>
                <w:color w:val="000000"/>
              </w:rPr>
              <w:t>290</w:t>
            </w: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A9F56" w14:textId="5FC0208A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hAnsi="Times New Roman" w:cs="Times New Roman"/>
                <w:color w:val="000000"/>
              </w:rPr>
              <w:t>27.06</w:t>
            </w:r>
            <w:r w:rsidRPr="00F97BCF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F6315" w14:textId="1990D20F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hAnsi="Times New Roman" w:cs="Times New Roman"/>
                <w:color w:val="000000"/>
              </w:rPr>
              <w:t>10.07.2026</w:t>
            </w:r>
          </w:p>
        </w:tc>
      </w:tr>
      <w:tr w:rsidR="00F97BCF" w:rsidRPr="00F97BCF" w14:paraId="08D003DF" w14:textId="77777777" w:rsidTr="001300CA">
        <w:trPr>
          <w:trHeight w:val="32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8AC1" w14:textId="79ED53D0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FC569" w14:textId="2D92BFE1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28EF" w14:textId="3474879E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hAnsi="Times New Roman" w:cs="Times New Roman"/>
                <w:color w:val="000000"/>
              </w:rPr>
              <w:t>290</w:t>
            </w: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01FDB" w14:textId="68AD3528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hAnsi="Times New Roman" w:cs="Times New Roman"/>
                <w:color w:val="000000"/>
              </w:rPr>
              <w:t>12.07</w:t>
            </w:r>
            <w:r w:rsidRPr="00F97BCF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2F5E4" w14:textId="63D75ABF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hAnsi="Times New Roman" w:cs="Times New Roman"/>
                <w:color w:val="000000"/>
              </w:rPr>
              <w:t>01.08.2026</w:t>
            </w:r>
          </w:p>
        </w:tc>
      </w:tr>
      <w:tr w:rsidR="00F97BCF" w:rsidRPr="00F97BCF" w14:paraId="38A38263" w14:textId="77777777" w:rsidTr="001300CA">
        <w:trPr>
          <w:trHeight w:val="32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45E6" w14:textId="20B55E15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351C3" w14:textId="71D7E25E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46B12" w14:textId="75839202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hAnsi="Times New Roman" w:cs="Times New Roman"/>
                <w:color w:val="000000"/>
              </w:rPr>
              <w:t>290</w:t>
            </w: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C8B72" w14:textId="57DD365E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hAnsi="Times New Roman" w:cs="Times New Roman"/>
                <w:color w:val="000000"/>
              </w:rPr>
              <w:t>03.08</w:t>
            </w:r>
            <w:r w:rsidRPr="00F97BCF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E828F" w14:textId="57C12E4C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hAnsi="Times New Roman" w:cs="Times New Roman"/>
                <w:color w:val="000000"/>
              </w:rPr>
              <w:t>16.08.2026</w:t>
            </w:r>
          </w:p>
        </w:tc>
      </w:tr>
      <w:tr w:rsidR="00F97BCF" w:rsidRPr="00F97BCF" w14:paraId="4F232669" w14:textId="77777777" w:rsidTr="001300CA">
        <w:trPr>
          <w:trHeight w:val="32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F304" w14:textId="68E7077F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0E59A" w14:textId="021422DE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5163E" w14:textId="53856038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hAnsi="Times New Roman" w:cs="Times New Roman"/>
                <w:color w:val="000000"/>
              </w:rPr>
              <w:t>290</w:t>
            </w: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3256F" w14:textId="5C7B9122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hAnsi="Times New Roman" w:cs="Times New Roman"/>
                <w:color w:val="000000"/>
              </w:rPr>
              <w:t>18.08</w:t>
            </w:r>
            <w:r w:rsidRPr="00F97BCF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FF628" w14:textId="2919FC71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hAnsi="Times New Roman" w:cs="Times New Roman"/>
                <w:color w:val="000000"/>
              </w:rPr>
              <w:t>31.08.2026</w:t>
            </w:r>
          </w:p>
        </w:tc>
      </w:tr>
      <w:tr w:rsidR="00F97BCF" w:rsidRPr="00F97BCF" w14:paraId="0D87A6A0" w14:textId="77777777" w:rsidTr="001300CA">
        <w:trPr>
          <w:trHeight w:val="32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67BC" w14:textId="02177200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945C1" w14:textId="598A55B8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5C844" w14:textId="3EC92A2C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B9A9" w14:textId="1AD2E9A1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hAnsi="Times New Roman" w:cs="Times New Roman"/>
                <w:color w:val="000000"/>
              </w:rPr>
              <w:t>24.10.2026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F63E2" w14:textId="64F644EE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hAnsi="Times New Roman" w:cs="Times New Roman"/>
                <w:color w:val="000000"/>
              </w:rPr>
              <w:t>30.10.2026</w:t>
            </w:r>
          </w:p>
        </w:tc>
      </w:tr>
      <w:tr w:rsidR="00F97BCF" w:rsidRPr="00F97BCF" w14:paraId="1AEB4DED" w14:textId="77777777" w:rsidTr="00F97BCF">
        <w:trPr>
          <w:trHeight w:val="297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3FD80" w14:textId="77777777" w:rsidR="00F97BCF" w:rsidRPr="00F97BCF" w:rsidRDefault="00F97BCF" w:rsidP="00F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0CE6C" w14:textId="04A48B10" w:rsidR="00F97BCF" w:rsidRPr="00F97BCF" w:rsidRDefault="00F97BCF" w:rsidP="00F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BE48B" w14:textId="78A2A322" w:rsidR="00F97BCF" w:rsidRPr="00F97BCF" w:rsidRDefault="00F97BCF" w:rsidP="00F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B8421" w14:textId="77777777" w:rsidR="00F97BCF" w:rsidRPr="00F97BCF" w:rsidRDefault="00F97BCF" w:rsidP="00F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EBCF" w14:textId="77777777" w:rsidR="00F97BCF" w:rsidRPr="00F97BCF" w:rsidRDefault="00F97BCF" w:rsidP="00F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6C825BF8" w14:textId="257F7E9F" w:rsidR="00EE0B39" w:rsidRPr="00EE0B3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 w:rsidRPr="00EE0B39">
        <w:rPr>
          <w:rFonts w:ascii="Times New Roman" w:hAnsi="Times New Roman" w:cs="Times New Roman"/>
        </w:rPr>
        <w:t xml:space="preserve">8. </w:t>
      </w:r>
      <w:r w:rsidR="00185FB2" w:rsidRPr="00EE0B39">
        <w:rPr>
          <w:rFonts w:ascii="Times New Roman" w:hAnsi="Times New Roman" w:cs="Times New Roman"/>
        </w:rPr>
        <w:t>Источник финансирования: Бюджет муниципального образования «город Екатеринбург», внебюджетные средства, областного бюджета.</w:t>
      </w:r>
    </w:p>
    <w:p w14:paraId="73F6C91A" w14:textId="508F2F0F" w:rsidR="00EE0B39" w:rsidRPr="00EE0B3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 w:rsidRPr="00EE0B39">
        <w:rPr>
          <w:rFonts w:ascii="Times New Roman" w:hAnsi="Times New Roman" w:cs="Times New Roman"/>
        </w:rPr>
        <w:t xml:space="preserve">9. </w:t>
      </w:r>
      <w:r w:rsidR="00185FB2" w:rsidRPr="00EE0B39">
        <w:rPr>
          <w:rFonts w:ascii="Times New Roman" w:hAnsi="Times New Roman" w:cs="Times New Roman"/>
        </w:rPr>
        <w:t>Форма, сроки и порядок оплаты услуг: Оплата производится поэтапно в рублях в безналичной форме за фактически оказанный объем услуг в течение 7 рабочих дней после подписания акта сдачи-приемки оказанных услуг и предоставления счета. Услуги, оказанные в течение смены, я</w:t>
      </w:r>
      <w:r w:rsidRPr="00EE0B39">
        <w:rPr>
          <w:rFonts w:ascii="Times New Roman" w:hAnsi="Times New Roman" w:cs="Times New Roman"/>
        </w:rPr>
        <w:t>вляются этапом оказания услуг.</w:t>
      </w:r>
    </w:p>
    <w:p w14:paraId="6E1AA3C1" w14:textId="3B1C2033" w:rsidR="00EE0B39" w:rsidRPr="00EE0B3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 w:rsidRPr="00EE0B39">
        <w:rPr>
          <w:rFonts w:ascii="Times New Roman" w:hAnsi="Times New Roman" w:cs="Times New Roman"/>
        </w:rPr>
        <w:t xml:space="preserve">10. </w:t>
      </w:r>
      <w:r w:rsidR="00185FB2" w:rsidRPr="00EE0B39">
        <w:rPr>
          <w:rFonts w:ascii="Times New Roman" w:hAnsi="Times New Roman" w:cs="Times New Roman"/>
        </w:rPr>
        <w:t>Требования к качеству оказанных услуг: Качество оказанных услуг и их результатов должно соответствовать условиям Договора и нормативно-техническим требованиям, утверждённым действующим законодательством РФ.</w:t>
      </w:r>
    </w:p>
    <w:p w14:paraId="757B58B9" w14:textId="4B57608F" w:rsidR="00EE0B39" w:rsidRPr="00EE0B3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 w:rsidRPr="00EE0B39">
        <w:rPr>
          <w:rFonts w:ascii="Times New Roman" w:hAnsi="Times New Roman" w:cs="Times New Roman"/>
        </w:rPr>
        <w:t xml:space="preserve">11. </w:t>
      </w:r>
      <w:r w:rsidR="00185FB2" w:rsidRPr="00EE0B39">
        <w:rPr>
          <w:rFonts w:ascii="Times New Roman" w:hAnsi="Times New Roman" w:cs="Times New Roman"/>
        </w:rPr>
        <w:t>Требования к безопасности оказания услуг и безопасности результатов услуг: услуги должны оказываться с соблюдением норм и правил техники безопасности, обеспечением безопасности жизни и здоровья детей, соответствовать санитарно-гигиеническим требованиям, в соответствии с действующим законодательством РФ, регулирующим оказание данного вида услуг.</w:t>
      </w:r>
    </w:p>
    <w:p w14:paraId="0CD88CF6" w14:textId="3B188EBE" w:rsidR="00EE0B39" w:rsidRPr="00EE0B3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12.1. </w:t>
      </w:r>
      <w:r w:rsidRPr="00EE0B39">
        <w:rPr>
          <w:rFonts w:ascii="Times New Roman" w:hAnsi="Times New Roman" w:cs="Times New Roman"/>
        </w:rPr>
        <w:t>Условия оказания услуг:</w:t>
      </w:r>
    </w:p>
    <w:p w14:paraId="060709D9" w14:textId="0E392506" w:rsidR="00EE0B39" w:rsidRPr="00EE0B3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12.2. </w:t>
      </w:r>
      <w:r w:rsidR="00185FB2" w:rsidRPr="00EE0B39">
        <w:rPr>
          <w:rFonts w:ascii="Times New Roman" w:hAnsi="Times New Roman" w:cs="Times New Roman"/>
        </w:rPr>
        <w:t>Исполнитель организует работу медицинского персо</w:t>
      </w:r>
      <w:r w:rsidRPr="00EE0B39">
        <w:rPr>
          <w:rFonts w:ascii="Times New Roman" w:hAnsi="Times New Roman" w:cs="Times New Roman"/>
        </w:rPr>
        <w:t>нала, осуществляет методическое</w:t>
      </w:r>
    </w:p>
    <w:p w14:paraId="5CDEAC8C" w14:textId="5406FCB9" w:rsidR="00EE0B39" w:rsidRPr="00EE0B39" w:rsidRDefault="00185FB2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 w:rsidRPr="00EE0B39">
        <w:rPr>
          <w:rFonts w:ascii="Times New Roman" w:hAnsi="Times New Roman" w:cs="Times New Roman"/>
        </w:rPr>
        <w:t xml:space="preserve">руководство, обеспечивает контроль и соблюдение медицинским персоналом установленного </w:t>
      </w:r>
      <w:r w:rsidR="00EE0B39">
        <w:rPr>
          <w:rFonts w:ascii="Times New Roman" w:hAnsi="Times New Roman" w:cs="Times New Roman"/>
        </w:rPr>
        <w:t xml:space="preserve">- -  </w:t>
      </w:r>
      <w:r w:rsidRPr="00EE0B39">
        <w:rPr>
          <w:rFonts w:ascii="Times New Roman" w:hAnsi="Times New Roman" w:cs="Times New Roman"/>
        </w:rPr>
        <w:t>Заказчиком режима работы;</w:t>
      </w:r>
    </w:p>
    <w:p w14:paraId="369DBAFA" w14:textId="5373DC8A" w:rsidR="00185FB2" w:rsidRPr="00EE0B3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12.3. </w:t>
      </w:r>
      <w:r w:rsidR="00185FB2" w:rsidRPr="00EE0B39">
        <w:rPr>
          <w:rFonts w:ascii="Times New Roman" w:hAnsi="Times New Roman" w:cs="Times New Roman"/>
        </w:rPr>
        <w:t>Проводит организационно-подготовительную работ</w:t>
      </w:r>
      <w:r w:rsidRPr="00EE0B39">
        <w:rPr>
          <w:rFonts w:ascii="Times New Roman" w:hAnsi="Times New Roman" w:cs="Times New Roman"/>
        </w:rPr>
        <w:t xml:space="preserve">у перед заездом детей в МАУ ДОЛ </w:t>
      </w:r>
      <w:r w:rsidR="00185FB2" w:rsidRPr="00EE0B39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Буревестник</w:t>
      </w:r>
      <w:r w:rsidR="00185FB2" w:rsidRPr="00EE0B39">
        <w:rPr>
          <w:rFonts w:ascii="Times New Roman" w:hAnsi="Times New Roman" w:cs="Times New Roman"/>
        </w:rPr>
        <w:t>»:</w:t>
      </w:r>
    </w:p>
    <w:p w14:paraId="5C1AE3B5" w14:textId="10BB7338" w:rsidR="00185FB2" w:rsidRPr="00EE0B3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85FB2" w:rsidRPr="00EE0B39">
        <w:rPr>
          <w:rFonts w:ascii="Times New Roman" w:hAnsi="Times New Roman" w:cs="Times New Roman"/>
        </w:rPr>
        <w:t>осуществляет контроль над оснащением медицинского кабинета и изолятора, оборудованием, инструментарием, медикаментами, медицинской документацией;</w:t>
      </w:r>
    </w:p>
    <w:p w14:paraId="0E9E7D42" w14:textId="195E7805" w:rsidR="00185FB2" w:rsidRPr="00EE0B3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85FB2" w:rsidRPr="00EE0B39">
        <w:rPr>
          <w:rFonts w:ascii="Times New Roman" w:hAnsi="Times New Roman" w:cs="Times New Roman"/>
        </w:rPr>
        <w:t>подготавливает Заказчику заявки на приобретение лекарственных средств, медикаментов и перевязочных материалов и получает их по доверенности от Заказчика;</w:t>
      </w:r>
    </w:p>
    <w:p w14:paraId="7A6A18F1" w14:textId="77777777" w:rsidR="00EE0B3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85FB2" w:rsidRPr="00EE0B39">
        <w:rPr>
          <w:rFonts w:ascii="Times New Roman" w:hAnsi="Times New Roman" w:cs="Times New Roman"/>
        </w:rPr>
        <w:t>контролирует обеспечение медицинского кабинета и изолятора дезинфекционными средствами в достаточном количестве;</w:t>
      </w:r>
    </w:p>
    <w:p w14:paraId="0F3F13BE" w14:textId="03C36799" w:rsidR="00185FB2" w:rsidRPr="00EE0B3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85FB2" w:rsidRPr="00EE0B39">
        <w:rPr>
          <w:rFonts w:ascii="Times New Roman" w:hAnsi="Times New Roman" w:cs="Times New Roman"/>
        </w:rPr>
        <w:t>проводит медицинский осмотр детей перед заездом, проверяет наличие и полноту заполнения медицинской документации;</w:t>
      </w:r>
    </w:p>
    <w:p w14:paraId="01E520FE" w14:textId="1F7F3CFF" w:rsidR="00185FB2" w:rsidRPr="00EE0B3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85FB2" w:rsidRPr="00EE0B39">
        <w:rPr>
          <w:rFonts w:ascii="Times New Roman" w:hAnsi="Times New Roman" w:cs="Times New Roman"/>
        </w:rPr>
        <w:t xml:space="preserve">сопровождает детей в пути следования. </w:t>
      </w:r>
    </w:p>
    <w:p w14:paraId="4E2F4FE5" w14:textId="2D46A17D" w:rsidR="00185FB2" w:rsidRPr="00EE0B3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12.4. </w:t>
      </w:r>
      <w:r w:rsidR="00185FB2" w:rsidRPr="00EE0B39">
        <w:rPr>
          <w:rFonts w:ascii="Times New Roman" w:hAnsi="Times New Roman" w:cs="Times New Roman"/>
        </w:rPr>
        <w:t>В области лечебно-профилактической работы:</w:t>
      </w:r>
    </w:p>
    <w:p w14:paraId="0818D0B3" w14:textId="73C00CC9" w:rsidR="00185FB2" w:rsidRPr="008251E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85FB2" w:rsidRPr="00EE0B39">
        <w:rPr>
          <w:rFonts w:ascii="Times New Roman" w:hAnsi="Times New Roman" w:cs="Times New Roman"/>
        </w:rPr>
        <w:t>распределяет детей на медицинские физкультурные группы;</w:t>
      </w:r>
    </w:p>
    <w:p w14:paraId="3B0B189A" w14:textId="7BF6EE5E" w:rsidR="00185FB2" w:rsidRPr="00EE0B3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85FB2" w:rsidRPr="00EE0B39">
        <w:rPr>
          <w:rFonts w:ascii="Times New Roman" w:hAnsi="Times New Roman" w:cs="Times New Roman"/>
        </w:rPr>
        <w:t>информирует сотрудников Заказчика (начальника, воспитателей, инструкторов по физкультуре) о состоянии здоровья детей под роспись;</w:t>
      </w:r>
    </w:p>
    <w:p w14:paraId="33BBA0EA" w14:textId="2ECBFEDC" w:rsidR="00185FB2" w:rsidRPr="00EE0B3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85FB2" w:rsidRPr="00EE0B39">
        <w:rPr>
          <w:rFonts w:ascii="Times New Roman" w:hAnsi="Times New Roman" w:cs="Times New Roman"/>
        </w:rPr>
        <w:t>корректирует режим дня и нагрузки для детей с отклонениями в состоянии здоровья;</w:t>
      </w:r>
    </w:p>
    <w:p w14:paraId="40190A19" w14:textId="1F3B2B68" w:rsidR="00185FB2" w:rsidRPr="00EE0B3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85FB2" w:rsidRPr="00EE0B39">
        <w:rPr>
          <w:rFonts w:ascii="Times New Roman" w:hAnsi="Times New Roman" w:cs="Times New Roman"/>
        </w:rPr>
        <w:t>проводит взвешивание детей и измерение мышечной силы кистевым динамометром в начале и в конце смены</w:t>
      </w:r>
      <w:r w:rsidR="00593992" w:rsidRPr="00EE0B39">
        <w:rPr>
          <w:rFonts w:ascii="Times New Roman" w:hAnsi="Times New Roman" w:cs="Times New Roman"/>
        </w:rPr>
        <w:t xml:space="preserve"> при смене не менее 21 дня</w:t>
      </w:r>
      <w:r w:rsidR="00185FB2" w:rsidRPr="00EE0B39">
        <w:rPr>
          <w:rFonts w:ascii="Times New Roman" w:hAnsi="Times New Roman" w:cs="Times New Roman"/>
        </w:rPr>
        <w:t>;</w:t>
      </w:r>
    </w:p>
    <w:p w14:paraId="1BA539CD" w14:textId="73103EFF" w:rsidR="00185FB2" w:rsidRPr="00EE0B3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85FB2" w:rsidRPr="00EE0B39">
        <w:rPr>
          <w:rFonts w:ascii="Times New Roman" w:hAnsi="Times New Roman" w:cs="Times New Roman"/>
        </w:rPr>
        <w:t>систематически контролирует состояние здоровья детей, особенно имеющих отклонения в здоровье, выявляет заболевших;</w:t>
      </w:r>
    </w:p>
    <w:p w14:paraId="2CA72359" w14:textId="2B9D9519" w:rsidR="00185FB2" w:rsidRPr="00EE0B3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85FB2" w:rsidRPr="00EE0B39">
        <w:rPr>
          <w:rFonts w:ascii="Times New Roman" w:hAnsi="Times New Roman" w:cs="Times New Roman"/>
        </w:rPr>
        <w:t>контролирует соблюдение правил личной гигиены детьми и персоналом, сроки проведения банных дней,</w:t>
      </w:r>
    </w:p>
    <w:p w14:paraId="2303D7D0" w14:textId="232436B7" w:rsidR="00185FB2" w:rsidRPr="00EE0B3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85FB2" w:rsidRPr="00EE0B39">
        <w:rPr>
          <w:rFonts w:ascii="Times New Roman" w:hAnsi="Times New Roman" w:cs="Times New Roman"/>
        </w:rPr>
        <w:t>осуществляет ежедневный амбулаторный прием детей;</w:t>
      </w:r>
    </w:p>
    <w:p w14:paraId="657B0F2B" w14:textId="30CEA291" w:rsidR="00185FB2" w:rsidRPr="00EE0B3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85FB2" w:rsidRPr="00EE0B39">
        <w:rPr>
          <w:rFonts w:ascii="Times New Roman" w:hAnsi="Times New Roman" w:cs="Times New Roman"/>
        </w:rPr>
        <w:t xml:space="preserve">при возникновении инфекционных заболеваний и травматизама незамедлительно информирует о </w:t>
      </w:r>
      <w:r>
        <w:rPr>
          <w:rFonts w:ascii="Times New Roman" w:hAnsi="Times New Roman" w:cs="Times New Roman"/>
        </w:rPr>
        <w:t xml:space="preserve">- </w:t>
      </w:r>
      <w:r w:rsidR="00185FB2" w:rsidRPr="00EE0B39">
        <w:rPr>
          <w:rFonts w:ascii="Times New Roman" w:hAnsi="Times New Roman" w:cs="Times New Roman"/>
        </w:rPr>
        <w:t>выявлении таких случаев (подозрений), Заказчика, территориальный отдел Роспотребнадзора, Управление здравоохранения Администрации горо</w:t>
      </w:r>
      <w:r>
        <w:rPr>
          <w:rFonts w:ascii="Times New Roman" w:hAnsi="Times New Roman" w:cs="Times New Roman"/>
        </w:rPr>
        <w:t xml:space="preserve">да Екатеринбурга, администрацию </w:t>
      </w:r>
      <w:r w:rsidR="00185FB2" w:rsidRPr="00EE0B39">
        <w:rPr>
          <w:rFonts w:ascii="Times New Roman" w:hAnsi="Times New Roman" w:cs="Times New Roman"/>
        </w:rPr>
        <w:t>Исполнителя;</w:t>
      </w:r>
    </w:p>
    <w:p w14:paraId="3D01BED6" w14:textId="557FBB22" w:rsidR="00185FB2" w:rsidRPr="00EE0B3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85FB2" w:rsidRPr="00EE0B39">
        <w:rPr>
          <w:rFonts w:ascii="Times New Roman" w:hAnsi="Times New Roman" w:cs="Times New Roman"/>
        </w:rPr>
        <w:t>своевременно изолирует больных, организовывает лечение и уход за детьми, находящимися в изоляторе;</w:t>
      </w:r>
    </w:p>
    <w:p w14:paraId="0702E5E5" w14:textId="1105B923" w:rsidR="00185FB2" w:rsidRPr="00EE0B3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85FB2" w:rsidRPr="00EE0B39">
        <w:rPr>
          <w:rFonts w:ascii="Times New Roman" w:hAnsi="Times New Roman" w:cs="Times New Roman"/>
        </w:rPr>
        <w:t>направляет на госпитализацию по медицинским показаниям детей в лечебное учреждение, производит их сопровождение;</w:t>
      </w:r>
    </w:p>
    <w:p w14:paraId="153A46FB" w14:textId="3BD9EEF8" w:rsidR="00185FB2" w:rsidRPr="00EC67D4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85FB2" w:rsidRPr="00EC67D4">
        <w:rPr>
          <w:rFonts w:ascii="Times New Roman" w:hAnsi="Times New Roman" w:cs="Times New Roman"/>
        </w:rPr>
        <w:t>при несчастных случаях оказывает неотложную медицинскую помощь, сопровождает в ближайший стационар;</w:t>
      </w:r>
    </w:p>
    <w:p w14:paraId="77C1B4EA" w14:textId="5CAE225C" w:rsidR="00185FB2" w:rsidRPr="00EE0B3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85FB2" w:rsidRPr="00EE0B39">
        <w:rPr>
          <w:rFonts w:ascii="Times New Roman" w:hAnsi="Times New Roman" w:cs="Times New Roman"/>
        </w:rPr>
        <w:t>контролирует организацию питания детей;</w:t>
      </w:r>
    </w:p>
    <w:p w14:paraId="5D467BE1" w14:textId="19DA043D" w:rsidR="00185FB2" w:rsidRPr="00EE0B3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85FB2" w:rsidRPr="00EE0B39">
        <w:rPr>
          <w:rFonts w:ascii="Times New Roman" w:hAnsi="Times New Roman" w:cs="Times New Roman"/>
        </w:rPr>
        <w:t>систематически контролирует санитарное состояние и содержание всех помещений и территорий Заказчика;</w:t>
      </w:r>
    </w:p>
    <w:p w14:paraId="421828D9" w14:textId="6F19671F" w:rsidR="00593992" w:rsidRPr="00EE0B3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93992" w:rsidRPr="00EE0B39">
        <w:rPr>
          <w:rFonts w:ascii="Times New Roman" w:hAnsi="Times New Roman" w:cs="Times New Roman"/>
        </w:rPr>
        <w:t>организовывает и проводит ежедневные санитарно-противоэпидемиологические мероприятия (проведение термометрии), проводит осмотр кожных покровов и видимых слизистых, волосистой части головы несовершеннолетних - 1 раз в 7 дней и за 1 - 3 дня до окончания пребывания их в ДОЛ с целью выявления инфекционных болезней и инфестации (педикулез, чесотка);</w:t>
      </w:r>
    </w:p>
    <w:p w14:paraId="6E74428A" w14:textId="647B318B" w:rsidR="00185FB2" w:rsidRPr="00EE0B3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85FB2" w:rsidRPr="00EE0B39">
        <w:rPr>
          <w:rFonts w:ascii="Times New Roman" w:hAnsi="Times New Roman" w:cs="Times New Roman"/>
        </w:rPr>
        <w:t>осуществляет медицинский контроль за организацией физического воспитания, проведением</w:t>
      </w:r>
    </w:p>
    <w:p w14:paraId="7D2997D9" w14:textId="77777777" w:rsidR="00185FB2" w:rsidRPr="00EE0B39" w:rsidRDefault="00185FB2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 w:rsidRPr="00EE0B39">
        <w:rPr>
          <w:rFonts w:ascii="Times New Roman" w:hAnsi="Times New Roman" w:cs="Times New Roman"/>
        </w:rPr>
        <w:t>спортивных мероприятий, оздоровительных процедур;</w:t>
      </w:r>
    </w:p>
    <w:p w14:paraId="3FB35971" w14:textId="60D91854" w:rsidR="00185FB2" w:rsidRPr="00EE0B3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85FB2" w:rsidRPr="00EE0B39">
        <w:rPr>
          <w:rFonts w:ascii="Times New Roman" w:hAnsi="Times New Roman" w:cs="Times New Roman"/>
        </w:rPr>
        <w:t>присутствует на всех спортивно-массовых мероприятиях;</w:t>
      </w:r>
    </w:p>
    <w:p w14:paraId="5E7B1665" w14:textId="77AA689C" w:rsidR="00185FB2" w:rsidRPr="00EE0B3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85FB2" w:rsidRPr="00EE0B39">
        <w:rPr>
          <w:rFonts w:ascii="Times New Roman" w:hAnsi="Times New Roman" w:cs="Times New Roman"/>
        </w:rPr>
        <w:t>участвует в проведении банных дней, осматривает детей на педикулез, чесотку, микроспорию;</w:t>
      </w:r>
    </w:p>
    <w:p w14:paraId="3317126F" w14:textId="377B5F18" w:rsidR="00185FB2" w:rsidRPr="00EE0B3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85FB2" w:rsidRPr="00EE0B39">
        <w:rPr>
          <w:rFonts w:ascii="Times New Roman" w:hAnsi="Times New Roman" w:cs="Times New Roman"/>
        </w:rPr>
        <w:t>участвует в ежедневных административных совещаниях.</w:t>
      </w:r>
    </w:p>
    <w:p w14:paraId="5D3EF4B3" w14:textId="77777777" w:rsidR="00EE0B3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="00185FB2" w:rsidRPr="00EE0B39">
        <w:rPr>
          <w:rFonts w:ascii="Times New Roman" w:hAnsi="Times New Roman" w:cs="Times New Roman"/>
        </w:rPr>
        <w:t xml:space="preserve">Порядок сдачи и приемки услуг: </w:t>
      </w:r>
    </w:p>
    <w:p w14:paraId="172AFBD3" w14:textId="4D15FA53" w:rsidR="00185FB2" w:rsidRPr="00EE0B3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="00185FB2" w:rsidRPr="00EE0B39">
        <w:rPr>
          <w:rFonts w:ascii="Times New Roman" w:hAnsi="Times New Roman" w:cs="Times New Roman"/>
        </w:rPr>
        <w:t>Исполнитель поэтапно представляет Заказчику акты сдачи-приемки оказанных услуг, а также счет для оплаты в течении 2 рабочих дней после их оказания. Заказчик в течение 5 рабочих дней со дня получения акта сдачи-приемки оказанных услуг обязан принять результаты оказанных услуг и направить Исполнителю подписанный акт сдачи-приемки оказанных услуг или мотивированный отказ от приемки результатов оказанных услуг Исполнителю. В случае несоответствия результата оказанных услуг условиям договора, Заказчик вправе в течении 10 дней со дня обнаружения недостатков предъявить Исполнителю требование о безвозмездном устранении выявленных недостатков, если данное требование не устранено в установленный срок, Заказчик вправе расторгнуть Договор в одностороннем порядке и предъявить к возмещению неустойку (штраф, пеню). Приемка результата услуг осуществляется поэтапно после оказания Исполнителем услуг, предусмотренных данным Договором. Заказчик проводит экспертизу оказанных услуг самостоятельно или с привлечением экспертов.</w:t>
      </w:r>
    </w:p>
    <w:p w14:paraId="5B45F077" w14:textId="147177B6" w:rsidR="00927CC5" w:rsidRPr="008251E9" w:rsidRDefault="00EE0B39" w:rsidP="00EE0B39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 </w:t>
      </w:r>
      <w:r w:rsidR="00185FB2" w:rsidRPr="00EE0B39">
        <w:rPr>
          <w:rFonts w:ascii="Times New Roman" w:hAnsi="Times New Roman" w:cs="Times New Roman"/>
        </w:rPr>
        <w:t xml:space="preserve">Гарантии качества оказания услуг: Качество оказанных услуг и их результатов должно соответствовать условиям Договора и нормативно-техническим требованиям, утверждённым действующим законодательством РФ. Результаты в момент передачи Заказчику должны обладать свойствами, указанными в Договоре или определенными обычно предъявляемыми требованиями. </w:t>
      </w:r>
      <w:r>
        <w:rPr>
          <w:rFonts w:ascii="Times New Roman" w:hAnsi="Times New Roman" w:cs="Times New Roman"/>
        </w:rPr>
        <w:t xml:space="preserve">13.3. </w:t>
      </w:r>
      <w:r w:rsidR="00185FB2" w:rsidRPr="00EE0B39">
        <w:rPr>
          <w:rFonts w:ascii="Times New Roman" w:hAnsi="Times New Roman" w:cs="Times New Roman"/>
        </w:rPr>
        <w:t>В случае, когда услуги оказаны Исполнителем с отступлениями от Договора, ухудшившими результат, или с иными недостатками, Заказчик вправе по своему выбору потребовать от Исполнителя безвозмездного устранения недостатков в срок, установленный Заказчиком или возмещения своих расходов на устранение недостатков.</w:t>
      </w:r>
      <w:bookmarkEnd w:id="0"/>
      <w:r w:rsidR="000718F1" w:rsidRPr="008251E9">
        <w:rPr>
          <w:rFonts w:ascii="Times New Roman" w:hAnsi="Times New Roman" w:cs="Times New Roman"/>
        </w:rPr>
        <w:t xml:space="preserve"> </w:t>
      </w:r>
    </w:p>
    <w:sectPr w:rsidR="00927CC5" w:rsidRPr="00825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11269" w14:textId="77777777" w:rsidR="00D73D17" w:rsidRDefault="00D73D17" w:rsidP="00F5630A">
      <w:pPr>
        <w:spacing w:after="0" w:line="240" w:lineRule="auto"/>
      </w:pPr>
      <w:r>
        <w:separator/>
      </w:r>
    </w:p>
  </w:endnote>
  <w:endnote w:type="continuationSeparator" w:id="0">
    <w:p w14:paraId="20C75594" w14:textId="77777777" w:rsidR="00D73D17" w:rsidRDefault="00D73D17" w:rsidP="00F56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0D53D" w14:textId="77777777" w:rsidR="00D73D17" w:rsidRDefault="00D73D17" w:rsidP="00F5630A">
      <w:pPr>
        <w:spacing w:after="0" w:line="240" w:lineRule="auto"/>
      </w:pPr>
      <w:r>
        <w:separator/>
      </w:r>
    </w:p>
  </w:footnote>
  <w:footnote w:type="continuationSeparator" w:id="0">
    <w:p w14:paraId="4C8FA080" w14:textId="77777777" w:rsidR="00D73D17" w:rsidRDefault="00D73D17" w:rsidP="00F56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B3D21"/>
    <w:multiLevelType w:val="multilevel"/>
    <w:tmpl w:val="375AC5A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B320DC3"/>
    <w:multiLevelType w:val="multilevel"/>
    <w:tmpl w:val="2FAA1A8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CFB7523"/>
    <w:multiLevelType w:val="multilevel"/>
    <w:tmpl w:val="4476D0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F0D5ACA"/>
    <w:multiLevelType w:val="multilevel"/>
    <w:tmpl w:val="8152C300"/>
    <w:lvl w:ilvl="0">
      <w:start w:val="5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7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7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7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7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7" w:hanging="1080"/>
      </w:pPr>
      <w:rPr>
        <w:rFonts w:hint="default"/>
      </w:rPr>
    </w:lvl>
  </w:abstractNum>
  <w:abstractNum w:abstractNumId="4" w15:restartNumberingAfterBreak="0">
    <w:nsid w:val="20B1655C"/>
    <w:multiLevelType w:val="multilevel"/>
    <w:tmpl w:val="069606BE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82" w:hanging="480"/>
      </w:pPr>
      <w:rPr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b/>
        <w:color w:val="auto"/>
      </w:rPr>
    </w:lvl>
  </w:abstractNum>
  <w:abstractNum w:abstractNumId="5" w15:restartNumberingAfterBreak="0">
    <w:nsid w:val="2128395A"/>
    <w:multiLevelType w:val="hybridMultilevel"/>
    <w:tmpl w:val="93547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63D2E"/>
    <w:multiLevelType w:val="multilevel"/>
    <w:tmpl w:val="35404D86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DD21EFF"/>
    <w:multiLevelType w:val="hybridMultilevel"/>
    <w:tmpl w:val="59B4B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931C8"/>
    <w:multiLevelType w:val="multilevel"/>
    <w:tmpl w:val="069606BE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82" w:hanging="480"/>
      </w:pPr>
      <w:rPr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b/>
        <w:color w:val="auto"/>
      </w:rPr>
    </w:lvl>
  </w:abstractNum>
  <w:abstractNum w:abstractNumId="9" w15:restartNumberingAfterBreak="0">
    <w:nsid w:val="42755684"/>
    <w:multiLevelType w:val="multilevel"/>
    <w:tmpl w:val="DFEC187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10" w15:restartNumberingAfterBreak="0">
    <w:nsid w:val="4522616B"/>
    <w:multiLevelType w:val="multilevel"/>
    <w:tmpl w:val="35404D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8813ADC"/>
    <w:multiLevelType w:val="multilevel"/>
    <w:tmpl w:val="99BA1C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2" w15:restartNumberingAfterBreak="0">
    <w:nsid w:val="4B9B3EEC"/>
    <w:multiLevelType w:val="multilevel"/>
    <w:tmpl w:val="1C12468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F22077E"/>
    <w:multiLevelType w:val="hybridMultilevel"/>
    <w:tmpl w:val="F372F8BE"/>
    <w:lvl w:ilvl="0" w:tplc="6BBA2000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0A225FE"/>
    <w:multiLevelType w:val="hybridMultilevel"/>
    <w:tmpl w:val="FA3A0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26CEF"/>
    <w:multiLevelType w:val="hybridMultilevel"/>
    <w:tmpl w:val="069AB91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E7B9D"/>
    <w:multiLevelType w:val="multilevel"/>
    <w:tmpl w:val="35404D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A5D4DAB"/>
    <w:multiLevelType w:val="multilevel"/>
    <w:tmpl w:val="069606BE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82" w:hanging="480"/>
      </w:pPr>
      <w:rPr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b/>
        <w:color w:val="auto"/>
      </w:rPr>
    </w:lvl>
  </w:abstractNum>
  <w:abstractNum w:abstractNumId="18" w15:restartNumberingAfterBreak="0">
    <w:nsid w:val="6B932F28"/>
    <w:multiLevelType w:val="hybridMultilevel"/>
    <w:tmpl w:val="8C6EBA4A"/>
    <w:lvl w:ilvl="0" w:tplc="0F8A67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C27C1"/>
    <w:multiLevelType w:val="hybridMultilevel"/>
    <w:tmpl w:val="75C0B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41E5D"/>
    <w:multiLevelType w:val="multilevel"/>
    <w:tmpl w:val="3EBC1FCA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4" w:hanging="60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eastAsia="Times New Roman" w:hint="default"/>
        <w:b/>
      </w:rPr>
    </w:lvl>
  </w:abstractNum>
  <w:abstractNum w:abstractNumId="21" w15:restartNumberingAfterBreak="0">
    <w:nsid w:val="73C76BAB"/>
    <w:multiLevelType w:val="hybridMultilevel"/>
    <w:tmpl w:val="A5CE5042"/>
    <w:lvl w:ilvl="0" w:tplc="2D58DC36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B2B66"/>
    <w:multiLevelType w:val="hybridMultilevel"/>
    <w:tmpl w:val="D9A8C612"/>
    <w:lvl w:ilvl="0" w:tplc="4D504D90">
      <w:start w:val="5"/>
      <w:numFmt w:val="decimal"/>
      <w:lvlText w:val="%1."/>
      <w:lvlJc w:val="left"/>
      <w:pPr>
        <w:ind w:left="1070" w:hanging="360"/>
      </w:pPr>
      <w:rPr>
        <w:rFonts w:eastAsia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19"/>
  </w:num>
  <w:num w:numId="3">
    <w:abstractNumId w:val="17"/>
  </w:num>
  <w:num w:numId="4">
    <w:abstractNumId w:val="0"/>
  </w:num>
  <w:num w:numId="5">
    <w:abstractNumId w:val="14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12"/>
  </w:num>
  <w:num w:numId="11">
    <w:abstractNumId w:val="8"/>
  </w:num>
  <w:num w:numId="12">
    <w:abstractNumId w:val="11"/>
  </w:num>
  <w:num w:numId="13">
    <w:abstractNumId w:val="5"/>
  </w:num>
  <w:num w:numId="14">
    <w:abstractNumId w:val="16"/>
  </w:num>
  <w:num w:numId="15">
    <w:abstractNumId w:val="4"/>
  </w:num>
  <w:num w:numId="16">
    <w:abstractNumId w:val="1"/>
  </w:num>
  <w:num w:numId="17">
    <w:abstractNumId w:val="3"/>
  </w:num>
  <w:num w:numId="18">
    <w:abstractNumId w:val="15"/>
  </w:num>
  <w:num w:numId="19">
    <w:abstractNumId w:val="22"/>
  </w:num>
  <w:num w:numId="20">
    <w:abstractNumId w:val="13"/>
  </w:num>
  <w:num w:numId="21">
    <w:abstractNumId w:val="18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6C"/>
    <w:rsid w:val="00001CF5"/>
    <w:rsid w:val="000364D3"/>
    <w:rsid w:val="000536C6"/>
    <w:rsid w:val="000718F1"/>
    <w:rsid w:val="000801FA"/>
    <w:rsid w:val="00084866"/>
    <w:rsid w:val="00095251"/>
    <w:rsid w:val="000D20E7"/>
    <w:rsid w:val="000E4E0B"/>
    <w:rsid w:val="00121086"/>
    <w:rsid w:val="00140E1B"/>
    <w:rsid w:val="00185FB2"/>
    <w:rsid w:val="001E1FFB"/>
    <w:rsid w:val="00215E56"/>
    <w:rsid w:val="00231895"/>
    <w:rsid w:val="00234247"/>
    <w:rsid w:val="002420C0"/>
    <w:rsid w:val="002521EB"/>
    <w:rsid w:val="002645FC"/>
    <w:rsid w:val="0026636C"/>
    <w:rsid w:val="00287163"/>
    <w:rsid w:val="002B1F43"/>
    <w:rsid w:val="002D0536"/>
    <w:rsid w:val="00311BCD"/>
    <w:rsid w:val="003560A3"/>
    <w:rsid w:val="00357258"/>
    <w:rsid w:val="0036136E"/>
    <w:rsid w:val="003670FD"/>
    <w:rsid w:val="0038413E"/>
    <w:rsid w:val="003C5E7D"/>
    <w:rsid w:val="003D393E"/>
    <w:rsid w:val="003E3451"/>
    <w:rsid w:val="003F15F9"/>
    <w:rsid w:val="0040417F"/>
    <w:rsid w:val="004476F6"/>
    <w:rsid w:val="004C1305"/>
    <w:rsid w:val="004C786C"/>
    <w:rsid w:val="004E6A59"/>
    <w:rsid w:val="004E7C78"/>
    <w:rsid w:val="005017FF"/>
    <w:rsid w:val="005031DA"/>
    <w:rsid w:val="005231D2"/>
    <w:rsid w:val="00525FCD"/>
    <w:rsid w:val="00547902"/>
    <w:rsid w:val="00593992"/>
    <w:rsid w:val="005A0B36"/>
    <w:rsid w:val="005C037E"/>
    <w:rsid w:val="00602078"/>
    <w:rsid w:val="00614DD1"/>
    <w:rsid w:val="006478B7"/>
    <w:rsid w:val="00653358"/>
    <w:rsid w:val="006A4A46"/>
    <w:rsid w:val="006B00EC"/>
    <w:rsid w:val="006D0264"/>
    <w:rsid w:val="006E59BD"/>
    <w:rsid w:val="006F3AD8"/>
    <w:rsid w:val="007058C4"/>
    <w:rsid w:val="007805FF"/>
    <w:rsid w:val="00780BA5"/>
    <w:rsid w:val="007A4AC7"/>
    <w:rsid w:val="007F5F9C"/>
    <w:rsid w:val="00803994"/>
    <w:rsid w:val="00816580"/>
    <w:rsid w:val="008251E9"/>
    <w:rsid w:val="00831151"/>
    <w:rsid w:val="0083227F"/>
    <w:rsid w:val="008323E6"/>
    <w:rsid w:val="00832F34"/>
    <w:rsid w:val="00870AD0"/>
    <w:rsid w:val="008724E7"/>
    <w:rsid w:val="008726D4"/>
    <w:rsid w:val="00886A7E"/>
    <w:rsid w:val="00890D97"/>
    <w:rsid w:val="008D384C"/>
    <w:rsid w:val="008D3E39"/>
    <w:rsid w:val="008E4A68"/>
    <w:rsid w:val="009173A9"/>
    <w:rsid w:val="009228B9"/>
    <w:rsid w:val="00927CC5"/>
    <w:rsid w:val="00977374"/>
    <w:rsid w:val="009A35E4"/>
    <w:rsid w:val="009B1842"/>
    <w:rsid w:val="009C146C"/>
    <w:rsid w:val="00A255CC"/>
    <w:rsid w:val="00A26F9A"/>
    <w:rsid w:val="00A351A1"/>
    <w:rsid w:val="00A570A0"/>
    <w:rsid w:val="00A72E14"/>
    <w:rsid w:val="00A85869"/>
    <w:rsid w:val="00A9759D"/>
    <w:rsid w:val="00AB3E62"/>
    <w:rsid w:val="00AC28AD"/>
    <w:rsid w:val="00AD12A6"/>
    <w:rsid w:val="00B10F9D"/>
    <w:rsid w:val="00B512B9"/>
    <w:rsid w:val="00B83559"/>
    <w:rsid w:val="00B87064"/>
    <w:rsid w:val="00B90FB2"/>
    <w:rsid w:val="00BC4E80"/>
    <w:rsid w:val="00BC6EA3"/>
    <w:rsid w:val="00BE1278"/>
    <w:rsid w:val="00C1116A"/>
    <w:rsid w:val="00C261AB"/>
    <w:rsid w:val="00C46E1D"/>
    <w:rsid w:val="00C66DCD"/>
    <w:rsid w:val="00C74BD7"/>
    <w:rsid w:val="00C7549F"/>
    <w:rsid w:val="00C8614E"/>
    <w:rsid w:val="00CA6014"/>
    <w:rsid w:val="00CE158F"/>
    <w:rsid w:val="00CE74E2"/>
    <w:rsid w:val="00D00F0F"/>
    <w:rsid w:val="00D2138C"/>
    <w:rsid w:val="00D730DB"/>
    <w:rsid w:val="00D73D17"/>
    <w:rsid w:val="00DA47D4"/>
    <w:rsid w:val="00E27769"/>
    <w:rsid w:val="00E30EA9"/>
    <w:rsid w:val="00E662A8"/>
    <w:rsid w:val="00E83D69"/>
    <w:rsid w:val="00E86757"/>
    <w:rsid w:val="00E87EA4"/>
    <w:rsid w:val="00EC06C9"/>
    <w:rsid w:val="00EC67D4"/>
    <w:rsid w:val="00EE0B39"/>
    <w:rsid w:val="00EF5D97"/>
    <w:rsid w:val="00F32E44"/>
    <w:rsid w:val="00F5630A"/>
    <w:rsid w:val="00F56B6A"/>
    <w:rsid w:val="00F632A1"/>
    <w:rsid w:val="00F72B4C"/>
    <w:rsid w:val="00F842B2"/>
    <w:rsid w:val="00F97BCF"/>
    <w:rsid w:val="00FA2555"/>
    <w:rsid w:val="00FE65C0"/>
    <w:rsid w:val="00F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8297"/>
  <w15:chartTrackingRefBased/>
  <w15:docId w15:val="{BE15B58C-EA7C-46AF-9D5D-A80E595F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5630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56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630A"/>
    <w:rPr>
      <w:color w:val="0000FF"/>
      <w:u w:val="single"/>
    </w:rPr>
  </w:style>
  <w:style w:type="paragraph" w:styleId="a5">
    <w:name w:val="List Paragraph"/>
    <w:aliases w:val="it_List1,Bullet List,FooterText,numbered"/>
    <w:basedOn w:val="a"/>
    <w:link w:val="a6"/>
    <w:uiPriority w:val="34"/>
    <w:qFormat/>
    <w:rsid w:val="00F5630A"/>
    <w:pPr>
      <w:spacing w:after="200" w:line="276" w:lineRule="auto"/>
      <w:ind w:left="720"/>
      <w:contextualSpacing/>
    </w:pPr>
  </w:style>
  <w:style w:type="character" w:customStyle="1" w:styleId="a6">
    <w:name w:val="Абзац списка Знак"/>
    <w:aliases w:val="it_List1 Знак,Bullet List Знак,FooterText Знак,numbered Знак"/>
    <w:link w:val="a5"/>
    <w:uiPriority w:val="34"/>
    <w:locked/>
    <w:rsid w:val="00F5630A"/>
  </w:style>
  <w:style w:type="paragraph" w:styleId="a7">
    <w:name w:val="header"/>
    <w:basedOn w:val="a"/>
    <w:link w:val="a8"/>
    <w:uiPriority w:val="99"/>
    <w:unhideWhenUsed/>
    <w:rsid w:val="00F56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630A"/>
  </w:style>
  <w:style w:type="paragraph" w:styleId="a9">
    <w:name w:val="footer"/>
    <w:basedOn w:val="a"/>
    <w:link w:val="aa"/>
    <w:uiPriority w:val="99"/>
    <w:unhideWhenUsed/>
    <w:rsid w:val="00F56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630A"/>
  </w:style>
  <w:style w:type="character" w:customStyle="1" w:styleId="1">
    <w:name w:val="Неразрешенное упоминание1"/>
    <w:basedOn w:val="a0"/>
    <w:uiPriority w:val="99"/>
    <w:semiHidden/>
    <w:unhideWhenUsed/>
    <w:rsid w:val="00F5630A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BC4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C4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Кощеева Наталья Александровна</dc:creator>
  <cp:keywords/>
  <dc:description/>
  <cp:lastModifiedBy>Home</cp:lastModifiedBy>
  <cp:revision>7</cp:revision>
  <cp:lastPrinted>2025-03-14T09:17:00Z</cp:lastPrinted>
  <dcterms:created xsi:type="dcterms:W3CDTF">2026-04-06T10:53:00Z</dcterms:created>
  <dcterms:modified xsi:type="dcterms:W3CDTF">2026-05-11T20:37:00Z</dcterms:modified>
</cp:coreProperties>
</file>