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D96201" w:rsidP="00D96201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2</w:t>
      </w:r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5820" w:rsidRPr="00D1045C" w:rsidRDefault="00605820" w:rsidP="00D96201">
      <w:pPr>
        <w:pStyle w:val="a7"/>
        <w:numPr>
          <w:ilvl w:val="0"/>
          <w:numId w:val="2"/>
        </w:numPr>
        <w:spacing w:after="0" w:line="276" w:lineRule="auto"/>
        <w:ind w:left="0"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045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F56CB5" w:rsidRPr="00D1045C">
        <w:rPr>
          <w:rFonts w:ascii="Times New Roman" w:eastAsia="Calibri" w:hAnsi="Times New Roman" w:cs="Times New Roman"/>
          <w:b/>
          <w:sz w:val="24"/>
          <w:szCs w:val="24"/>
        </w:rPr>
        <w:t xml:space="preserve">Творог </w:t>
      </w:r>
      <w:proofErr w:type="spellStart"/>
      <w:r w:rsidR="00F56CB5" w:rsidRPr="00D1045C">
        <w:rPr>
          <w:rFonts w:ascii="Times New Roman" w:eastAsia="Calibri" w:hAnsi="Times New Roman" w:cs="Times New Roman"/>
          <w:b/>
          <w:sz w:val="24"/>
          <w:szCs w:val="24"/>
        </w:rPr>
        <w:t>м.д.ж</w:t>
      </w:r>
      <w:proofErr w:type="spellEnd"/>
      <w:r w:rsidR="00F56CB5" w:rsidRPr="00D1045C">
        <w:rPr>
          <w:rFonts w:ascii="Times New Roman" w:eastAsia="Calibri" w:hAnsi="Times New Roman" w:cs="Times New Roman"/>
          <w:b/>
          <w:sz w:val="24"/>
          <w:szCs w:val="24"/>
        </w:rPr>
        <w:t>. 9%</w:t>
      </w:r>
      <w:r w:rsidR="00872275" w:rsidRPr="00D104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1045C" w:rsidRPr="00D1045C" w:rsidRDefault="00D1045C" w:rsidP="00D104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Страна производства: Россия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057"/>
        <w:gridCol w:w="2471"/>
        <w:gridCol w:w="2851"/>
      </w:tblGrid>
      <w:tr w:rsidR="00F7396D" w:rsidRPr="00605820" w:rsidTr="00D96201">
        <w:trPr>
          <w:trHeight w:val="189"/>
        </w:trPr>
        <w:tc>
          <w:tcPr>
            <w:tcW w:w="3114" w:type="dxa"/>
            <w:shd w:val="clear" w:color="auto" w:fill="auto"/>
          </w:tcPr>
          <w:p w:rsidR="00F7396D" w:rsidRPr="00605820" w:rsidRDefault="00F7396D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57" w:type="dxa"/>
            <w:shd w:val="clear" w:color="auto" w:fill="auto"/>
          </w:tcPr>
          <w:p w:rsidR="00F7396D" w:rsidRPr="00605820" w:rsidRDefault="00F7396D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471" w:type="dxa"/>
            <w:shd w:val="clear" w:color="auto" w:fill="auto"/>
          </w:tcPr>
          <w:p w:rsidR="00F7396D" w:rsidRPr="00605820" w:rsidRDefault="00F7396D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</w:tcPr>
          <w:p w:rsidR="00F7396D" w:rsidRPr="00605820" w:rsidRDefault="00F7396D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Период поставки </w:t>
            </w:r>
          </w:p>
        </w:tc>
      </w:tr>
      <w:tr w:rsidR="00F7396D" w:rsidRPr="00605820" w:rsidTr="00D96201">
        <w:trPr>
          <w:trHeight w:val="189"/>
        </w:trPr>
        <w:tc>
          <w:tcPr>
            <w:tcW w:w="3114" w:type="dxa"/>
            <w:shd w:val="clear" w:color="auto" w:fill="auto"/>
          </w:tcPr>
          <w:p w:rsidR="00F7396D" w:rsidRPr="00605820" w:rsidRDefault="00F7396D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Творог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м.д.ж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9%</w:t>
            </w:r>
          </w:p>
        </w:tc>
        <w:tc>
          <w:tcPr>
            <w:tcW w:w="1057" w:type="dxa"/>
            <w:shd w:val="clear" w:color="auto" w:fill="auto"/>
          </w:tcPr>
          <w:p w:rsidR="00F7396D" w:rsidRPr="00605820" w:rsidRDefault="00F7396D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471" w:type="dxa"/>
            <w:shd w:val="clear" w:color="auto" w:fill="auto"/>
          </w:tcPr>
          <w:p w:rsidR="00F7396D" w:rsidRPr="00605820" w:rsidRDefault="00F7396D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64 000 </w:t>
            </w:r>
          </w:p>
        </w:tc>
        <w:tc>
          <w:tcPr>
            <w:tcW w:w="2851" w:type="dxa"/>
          </w:tcPr>
          <w:p w:rsidR="00F7396D" w:rsidRDefault="005C37D8" w:rsidP="00D96201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 w:rsidR="00D9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D9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30.09</w:t>
            </w:r>
            <w:r w:rsidR="00F7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D96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605820" w:rsidRPr="00D96201" w:rsidRDefault="00605820" w:rsidP="00D96201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201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</w:t>
      </w:r>
      <w:r w:rsidR="00BC7A93" w:rsidRPr="00D96201">
        <w:rPr>
          <w:rFonts w:ascii="Times New Roman" w:eastAsia="Calibri" w:hAnsi="Times New Roman" w:cs="Times New Roman"/>
          <w:sz w:val="24"/>
          <w:szCs w:val="24"/>
        </w:rPr>
        <w:t xml:space="preserve">Екатеринбург, ул. Свердлова, 8 </w:t>
      </w:r>
      <w:r w:rsidRPr="00D96201">
        <w:rPr>
          <w:rFonts w:ascii="Times New Roman" w:eastAsia="Calibri" w:hAnsi="Times New Roman" w:cs="Times New Roman"/>
          <w:sz w:val="24"/>
          <w:szCs w:val="24"/>
        </w:rPr>
        <w:t xml:space="preserve">(время приемки - </w:t>
      </w:r>
      <w:r w:rsidR="00893952" w:rsidRPr="00D96201">
        <w:rPr>
          <w:rFonts w:ascii="Times New Roman" w:eastAsia="Calibri" w:hAnsi="Times New Roman" w:cs="Times New Roman"/>
          <w:sz w:val="24"/>
          <w:szCs w:val="24"/>
        </w:rPr>
        <w:t>10</w:t>
      </w:r>
      <w:r w:rsidRPr="00D96201">
        <w:rPr>
          <w:rFonts w:ascii="Times New Roman" w:eastAsia="Calibri" w:hAnsi="Times New Roman" w:cs="Times New Roman"/>
          <w:sz w:val="24"/>
          <w:szCs w:val="24"/>
        </w:rPr>
        <w:t>:00 по 17:00)</w:t>
      </w:r>
      <w:r w:rsidR="00986F82">
        <w:rPr>
          <w:rFonts w:ascii="Times New Roman" w:eastAsia="Calibri" w:hAnsi="Times New Roman" w:cs="Times New Roman"/>
          <w:sz w:val="24"/>
          <w:szCs w:val="24"/>
        </w:rPr>
        <w:t>;</w:t>
      </w:r>
      <w:bookmarkStart w:id="0" w:name="_GoBack"/>
      <w:bookmarkEnd w:id="0"/>
    </w:p>
    <w:p w:rsidR="00605820" w:rsidRPr="00D96201" w:rsidRDefault="00605820" w:rsidP="00D96201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201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Территория </w:t>
      </w:r>
      <w:proofErr w:type="spellStart"/>
      <w:r w:rsidRPr="00D96201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Pr="00D962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96201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Pr="00D96201">
        <w:rPr>
          <w:rFonts w:ascii="Times New Roman" w:eastAsia="Calibri" w:hAnsi="Times New Roman" w:cs="Times New Roman"/>
          <w:sz w:val="24"/>
          <w:szCs w:val="24"/>
        </w:rPr>
        <w:t xml:space="preserve">, стр. 12 (время приемки - с </w:t>
      </w:r>
      <w:r w:rsidR="00893952" w:rsidRPr="00D96201">
        <w:rPr>
          <w:rFonts w:ascii="Times New Roman" w:eastAsia="Calibri" w:hAnsi="Times New Roman" w:cs="Times New Roman"/>
          <w:sz w:val="24"/>
          <w:szCs w:val="24"/>
        </w:rPr>
        <w:t>10:0</w:t>
      </w:r>
      <w:r w:rsidRPr="00D96201">
        <w:rPr>
          <w:rFonts w:ascii="Times New Roman" w:eastAsia="Calibri" w:hAnsi="Times New Roman" w:cs="Times New Roman"/>
          <w:sz w:val="24"/>
          <w:szCs w:val="24"/>
        </w:rPr>
        <w:t>0 по 15:00)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F56CB5">
        <w:rPr>
          <w:rFonts w:ascii="Times New Roman" w:eastAsia="Calibri" w:hAnsi="Times New Roman" w:cs="Times New Roman"/>
          <w:b/>
          <w:sz w:val="24"/>
          <w:szCs w:val="24"/>
        </w:rPr>
        <w:t xml:space="preserve">Творогу </w:t>
      </w:r>
      <w:proofErr w:type="spellStart"/>
      <w:r w:rsidR="00F56CB5">
        <w:rPr>
          <w:rFonts w:ascii="Times New Roman" w:eastAsia="Calibri" w:hAnsi="Times New Roman" w:cs="Times New Roman"/>
          <w:b/>
          <w:sz w:val="24"/>
          <w:szCs w:val="24"/>
        </w:rPr>
        <w:t>м.д.ж</w:t>
      </w:r>
      <w:proofErr w:type="spellEnd"/>
      <w:r w:rsidR="00F56CB5">
        <w:rPr>
          <w:rFonts w:ascii="Times New Roman" w:eastAsia="Calibri" w:hAnsi="Times New Roman" w:cs="Times New Roman"/>
          <w:b/>
          <w:sz w:val="24"/>
          <w:szCs w:val="24"/>
        </w:rPr>
        <w:t>. 9%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4C5AC4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4C5AC4" w:rsidRDefault="00BC7A93" w:rsidP="00872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Изделие </w:t>
            </w:r>
            <w:r w:rsidR="00F56C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Творог </w:t>
            </w:r>
            <w:proofErr w:type="spellStart"/>
            <w:r w:rsidR="00F56C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м.д.ж</w:t>
            </w:r>
            <w:proofErr w:type="spellEnd"/>
            <w:r w:rsidR="00F56C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9%</w:t>
            </w:r>
          </w:p>
        </w:tc>
      </w:tr>
      <w:tr w:rsidR="00DF5E71" w:rsidRPr="004C5AC4" w:rsidTr="00802C1F">
        <w:trPr>
          <w:trHeight w:val="300"/>
        </w:trPr>
        <w:tc>
          <w:tcPr>
            <w:tcW w:w="3394" w:type="dxa"/>
            <w:vMerge w:val="restart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2035DF" w:rsidRPr="004C5AC4" w:rsidRDefault="00F56CB5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Творог </w:t>
            </w:r>
            <w:proofErr w:type="spellStart"/>
            <w:r w:rsidRPr="00F56CB5">
              <w:rPr>
                <w:rFonts w:ascii="Times New Roman" w:eastAsia="Calibri" w:hAnsi="Times New Roman" w:cs="Times New Roman"/>
                <w:sz w:val="24"/>
                <w:szCs w:val="24"/>
              </w:rPr>
              <w:t>м.д.ж</w:t>
            </w:r>
            <w:proofErr w:type="spellEnd"/>
            <w:r w:rsidRPr="00F56CB5">
              <w:rPr>
                <w:rFonts w:ascii="Times New Roman" w:eastAsia="Calibri" w:hAnsi="Times New Roman" w:cs="Times New Roman"/>
                <w:sz w:val="24"/>
                <w:szCs w:val="24"/>
              </w:rPr>
              <w:t>. 9%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5E71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- компонент в 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начинку</w:t>
            </w:r>
            <w:r w:rsidR="002035D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7E1004">
              <w:rPr>
                <w:rFonts w:ascii="Times New Roman" w:hAnsi="Times New Roman" w:cs="Times New Roman"/>
                <w:sz w:val="24"/>
                <w:szCs w:val="24"/>
              </w:rPr>
              <w:t xml:space="preserve">выпечки </w:t>
            </w:r>
            <w:r w:rsidR="002035DF">
              <w:rPr>
                <w:rFonts w:ascii="Times New Roman" w:hAnsi="Times New Roman" w:cs="Times New Roman"/>
                <w:sz w:val="24"/>
                <w:szCs w:val="24"/>
              </w:rPr>
              <w:t>хлебобулочных слоёных</w:t>
            </w:r>
            <w:r w:rsidR="007E100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035DF">
              <w:rPr>
                <w:rFonts w:ascii="Times New Roman" w:hAnsi="Times New Roman" w:cs="Times New Roman"/>
                <w:sz w:val="24"/>
                <w:szCs w:val="24"/>
              </w:rPr>
              <w:t xml:space="preserve"> сдобных изделий</w:t>
            </w:r>
            <w:r w:rsidR="00250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5E71" w:rsidRPr="004C5AC4" w:rsidTr="00D96201">
        <w:trPr>
          <w:trHeight w:val="450"/>
        </w:trPr>
        <w:tc>
          <w:tcPr>
            <w:tcW w:w="3394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:rsidR="00DF5E71" w:rsidRPr="004C5AC4" w:rsidRDefault="00DF5E71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004" w:rsidRPr="004C5AC4" w:rsidTr="0003141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7E1004" w:rsidRPr="004C5AC4" w:rsidRDefault="007E1004" w:rsidP="00031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  <w:p w:rsidR="007E1004" w:rsidRPr="004C5AC4" w:rsidRDefault="007E1004" w:rsidP="0003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7E1004" w:rsidRPr="004C5AC4" w:rsidRDefault="007E1004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7E1004" w:rsidRPr="004C5AC4" w:rsidTr="00031419">
        <w:trPr>
          <w:trHeight w:val="300"/>
        </w:trPr>
        <w:tc>
          <w:tcPr>
            <w:tcW w:w="3394" w:type="dxa"/>
            <w:vMerge/>
            <w:hideMark/>
          </w:tcPr>
          <w:p w:rsidR="007E1004" w:rsidRPr="004C5AC4" w:rsidRDefault="007E1004" w:rsidP="00031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7E1004" w:rsidRPr="004C5AC4" w:rsidRDefault="007E1004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7E1004" w:rsidRPr="004C5AC4" w:rsidTr="00031419">
        <w:trPr>
          <w:trHeight w:val="300"/>
        </w:trPr>
        <w:tc>
          <w:tcPr>
            <w:tcW w:w="3394" w:type="dxa"/>
            <w:vMerge/>
            <w:hideMark/>
          </w:tcPr>
          <w:p w:rsidR="007E1004" w:rsidRPr="004C5AC4" w:rsidRDefault="007E1004" w:rsidP="00031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7E1004" w:rsidRPr="004C5AC4" w:rsidRDefault="007E1004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7E1004" w:rsidRPr="004C5AC4" w:rsidTr="00031419">
        <w:trPr>
          <w:trHeight w:val="600"/>
        </w:trPr>
        <w:tc>
          <w:tcPr>
            <w:tcW w:w="3394" w:type="dxa"/>
            <w:vMerge/>
            <w:hideMark/>
          </w:tcPr>
          <w:p w:rsidR="007E1004" w:rsidRPr="004C5AC4" w:rsidRDefault="007E1004" w:rsidP="00031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7E1004" w:rsidRPr="004C5AC4" w:rsidRDefault="007E1004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составной частью продукта;</w:t>
            </w:r>
          </w:p>
        </w:tc>
      </w:tr>
      <w:tr w:rsidR="007E1004" w:rsidRPr="004C5AC4" w:rsidTr="00D1045C">
        <w:trPr>
          <w:trHeight w:val="228"/>
        </w:trPr>
        <w:tc>
          <w:tcPr>
            <w:tcW w:w="3394" w:type="dxa"/>
            <w:vMerge/>
          </w:tcPr>
          <w:p w:rsidR="007E1004" w:rsidRPr="004C5AC4" w:rsidRDefault="007E1004" w:rsidP="00031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7E1004" w:rsidRPr="004C5AC4" w:rsidRDefault="007E1004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сыворотки из творога при транспортировке. </w:t>
            </w:r>
          </w:p>
        </w:tc>
      </w:tr>
      <w:tr w:rsidR="007E1004" w:rsidRPr="004C5AC4" w:rsidTr="00031419">
        <w:trPr>
          <w:trHeight w:val="600"/>
        </w:trPr>
        <w:tc>
          <w:tcPr>
            <w:tcW w:w="3394" w:type="dxa"/>
            <w:vMerge/>
          </w:tcPr>
          <w:p w:rsidR="007E1004" w:rsidRPr="004C5AC4" w:rsidRDefault="007E1004" w:rsidP="00031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7E1004" w:rsidRDefault="007E1004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52">
              <w:rPr>
                <w:rFonts w:ascii="Times New Roman" w:hAnsi="Times New Roman" w:cs="Times New Roman"/>
                <w:b/>
                <w:sz w:val="24"/>
                <w:szCs w:val="24"/>
              </w:rPr>
              <w:t>Кислотность творога не более 160⁰Т, влажность до 65%.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1F1">
              <w:rPr>
                <w:rFonts w:ascii="Times New Roman" w:hAnsi="Times New Roman" w:cs="Times New Roman"/>
                <w:sz w:val="24"/>
                <w:szCs w:val="24"/>
              </w:rPr>
              <w:t xml:space="preserve"> Консистенция творога </w:t>
            </w:r>
            <w:r w:rsidR="008328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286A" w:rsidRPr="0083286A">
              <w:rPr>
                <w:rFonts w:ascii="Times New Roman" w:hAnsi="Times New Roman" w:cs="Times New Roman"/>
                <w:sz w:val="24"/>
                <w:szCs w:val="24"/>
              </w:rPr>
              <w:t>ягкая, мажущаяся или</w:t>
            </w:r>
            <w:r w:rsidR="0083286A">
              <w:rPr>
                <w:rFonts w:ascii="Times New Roman" w:hAnsi="Times New Roman" w:cs="Times New Roman"/>
                <w:sz w:val="24"/>
                <w:szCs w:val="24"/>
              </w:rPr>
              <w:t xml:space="preserve"> слегка</w:t>
            </w:r>
            <w:r w:rsidR="0083286A" w:rsidRPr="0083286A">
              <w:rPr>
                <w:rFonts w:ascii="Times New Roman" w:hAnsi="Times New Roman" w:cs="Times New Roman"/>
                <w:sz w:val="24"/>
                <w:szCs w:val="24"/>
              </w:rPr>
              <w:t xml:space="preserve"> рассыпчатая без ощутимых частиц молочного белка.</w:t>
            </w:r>
          </w:p>
          <w:p w:rsidR="0083286A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творога белый или с кремовым оттенком, равномерный по всей массе.</w:t>
            </w:r>
            <w:r w:rsidR="00D133D9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сыворотки не допускается.</w:t>
            </w:r>
          </w:p>
        </w:tc>
      </w:tr>
      <w:tr w:rsidR="00893952" w:rsidRPr="004C5AC4" w:rsidTr="00031419">
        <w:trPr>
          <w:trHeight w:val="600"/>
        </w:trPr>
        <w:tc>
          <w:tcPr>
            <w:tcW w:w="3394" w:type="dxa"/>
            <w:vMerge/>
          </w:tcPr>
          <w:p w:rsidR="00893952" w:rsidRPr="004C5AC4" w:rsidRDefault="00893952" w:rsidP="00031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893952" w:rsidRPr="00893952" w:rsidRDefault="00893952" w:rsidP="00D962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952">
              <w:rPr>
                <w:rFonts w:ascii="Times New Roman" w:hAnsi="Times New Roman" w:cs="Times New Roman"/>
                <w:b/>
                <w:sz w:val="24"/>
                <w:szCs w:val="24"/>
              </w:rPr>
              <w:t>При приготовлении начинки, творог должен взбиваться в пастообразную массу, наличие крупинок - не допускается. Поле выпечки творожная масса не должна растрескиваться, выделять влагу, образовывать закал.</w:t>
            </w:r>
          </w:p>
        </w:tc>
      </w:tr>
      <w:tr w:rsidR="0083286A" w:rsidRPr="004C5AC4" w:rsidTr="00031419">
        <w:trPr>
          <w:trHeight w:val="315"/>
        </w:trPr>
        <w:tc>
          <w:tcPr>
            <w:tcW w:w="3394" w:type="dxa"/>
            <w:vMerge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Pr="00DB3B07">
              <w:rPr>
                <w:rFonts w:ascii="Times New Roman" w:hAnsi="Times New Roman" w:cs="Times New Roman"/>
                <w:sz w:val="24"/>
                <w:szCs w:val="24"/>
              </w:rPr>
              <w:t xml:space="preserve">ТР ТС 021/2011,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ТС 033/2013</w:t>
            </w:r>
          </w:p>
        </w:tc>
      </w:tr>
      <w:tr w:rsidR="0083286A" w:rsidRPr="004C5AC4" w:rsidTr="00031419">
        <w:trPr>
          <w:trHeight w:val="405"/>
        </w:trPr>
        <w:tc>
          <w:tcPr>
            <w:tcW w:w="3394" w:type="dxa"/>
            <w:vMerge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83286A" w:rsidRPr="004C5AC4" w:rsidTr="00D1045C">
        <w:trPr>
          <w:trHeight w:val="274"/>
        </w:trPr>
        <w:tc>
          <w:tcPr>
            <w:tcW w:w="9924" w:type="dxa"/>
            <w:gridSpan w:val="2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83286A" w:rsidRPr="004C5AC4" w:rsidTr="00D1045C">
        <w:trPr>
          <w:trHeight w:val="277"/>
        </w:trPr>
        <w:tc>
          <w:tcPr>
            <w:tcW w:w="3394" w:type="dxa"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83286A" w:rsidRPr="004C5AC4" w:rsidTr="00817F34">
        <w:trPr>
          <w:trHeight w:val="553"/>
        </w:trPr>
        <w:tc>
          <w:tcPr>
            <w:tcW w:w="3394" w:type="dxa"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(компоненты указаны в порядке убывания)</w:t>
            </w: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56CB5">
              <w:rPr>
                <w:rFonts w:ascii="Times New Roman" w:hAnsi="Times New Roman" w:cs="Times New Roman"/>
                <w:sz w:val="24"/>
                <w:szCs w:val="24"/>
              </w:rPr>
              <w:t>ельное и обезжиренное молоко, закваска молочнокислых микроорганизмов</w:t>
            </w:r>
          </w:p>
        </w:tc>
      </w:tr>
      <w:tr w:rsidR="0083286A" w:rsidRPr="004C5AC4" w:rsidTr="004C5AC4">
        <w:trPr>
          <w:trHeight w:val="513"/>
        </w:trPr>
        <w:tc>
          <w:tcPr>
            <w:tcW w:w="3394" w:type="dxa"/>
            <w:noWrap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83286A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асса нетто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83286A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сырья должна осуществляться на пластиковом поддоне, высота укомплектованного поддона – не более 1,5м.</w:t>
            </w:r>
          </w:p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83286A" w:rsidRPr="004C5AC4" w:rsidTr="00DD7A96">
        <w:trPr>
          <w:trHeight w:val="403"/>
        </w:trPr>
        <w:tc>
          <w:tcPr>
            <w:tcW w:w="3394" w:type="dxa"/>
            <w:vMerge w:val="restart"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Органолептические показатели в</w:t>
            </w:r>
            <w:r w:rsidRPr="008722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31453-2013 (табл.1</w:t>
            </w:r>
            <w:r w:rsidRPr="008722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286A" w:rsidRPr="004C5AC4" w:rsidTr="00DD7A96">
        <w:trPr>
          <w:trHeight w:val="423"/>
        </w:trPr>
        <w:tc>
          <w:tcPr>
            <w:tcW w:w="3394" w:type="dxa"/>
            <w:vMerge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показатели в соответствии с ГОСТ 31453-2013</w:t>
            </w:r>
            <w:r w:rsidRPr="008722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табл. 2</w:t>
            </w:r>
            <w:r w:rsidRPr="00872275">
              <w:rPr>
                <w:rFonts w:ascii="Times New Roman" w:hAnsi="Times New Roman" w:cs="Times New Roman"/>
                <w:sz w:val="24"/>
                <w:szCs w:val="24"/>
              </w:rPr>
              <w:t>), ТР ТС 033/2013 (приложение 1)</w:t>
            </w:r>
          </w:p>
        </w:tc>
      </w:tr>
      <w:tr w:rsidR="0083286A" w:rsidRPr="004C5AC4" w:rsidTr="00DD7A96">
        <w:trPr>
          <w:trHeight w:val="543"/>
        </w:trPr>
        <w:tc>
          <w:tcPr>
            <w:tcW w:w="3394" w:type="dxa"/>
            <w:vMerge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 ТС 033/2013 (приложение 1, приложение 8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286A" w:rsidRPr="004C5AC4" w:rsidTr="00DD7A96">
        <w:trPr>
          <w:trHeight w:val="543"/>
        </w:trPr>
        <w:tc>
          <w:tcPr>
            <w:tcW w:w="3394" w:type="dxa"/>
            <w:vMerge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83286A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 ТС 033/2013 (приложение 4), ТР ТС 021/2011 (прилож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3. п.2)</w:t>
            </w:r>
          </w:p>
        </w:tc>
      </w:tr>
      <w:tr w:rsidR="0083286A" w:rsidRPr="004C5AC4" w:rsidTr="00A164FB">
        <w:trPr>
          <w:trHeight w:val="409"/>
        </w:trPr>
        <w:tc>
          <w:tcPr>
            <w:tcW w:w="3394" w:type="dxa"/>
            <w:vMerge w:val="restart"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– </w:t>
            </w:r>
            <w:r w:rsidR="00E21D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г; Жиры –</w:t>
            </w:r>
            <w:r w:rsidR="006C23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г;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углеводы - </w:t>
            </w:r>
            <w:r w:rsidR="006C2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7A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21D58">
              <w:rPr>
                <w:rFonts w:ascii="Times New Roman" w:hAnsi="Times New Roman" w:cs="Times New Roman"/>
                <w:sz w:val="24"/>
                <w:szCs w:val="24"/>
              </w:rPr>
              <w:t>; 657 кДж/157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83286A" w:rsidRPr="004C5AC4" w:rsidTr="00A164FB">
        <w:trPr>
          <w:trHeight w:val="1128"/>
        </w:trPr>
        <w:tc>
          <w:tcPr>
            <w:tcW w:w="3394" w:type="dxa"/>
            <w:vMerge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83286A" w:rsidRPr="004C5AC4" w:rsidTr="000E56D5">
        <w:trPr>
          <w:trHeight w:val="349"/>
        </w:trPr>
        <w:tc>
          <w:tcPr>
            <w:tcW w:w="3394" w:type="dxa"/>
            <w:noWrap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83286A" w:rsidRPr="004C5AC4" w:rsidRDefault="00357721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83286A">
              <w:rPr>
                <w:rFonts w:ascii="Times New Roman" w:hAnsi="Times New Roman" w:cs="Times New Roman"/>
                <w:sz w:val="24"/>
                <w:szCs w:val="24"/>
              </w:rPr>
              <w:t xml:space="preserve"> 72 часов, на момент поставки на предприятие 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аточный срок годности – не </w:t>
            </w:r>
            <w:r w:rsidR="00DA1F11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83286A">
              <w:rPr>
                <w:rFonts w:ascii="Times New Roman" w:hAnsi="Times New Roman" w:cs="Times New Roman"/>
                <w:sz w:val="24"/>
                <w:szCs w:val="24"/>
              </w:rPr>
              <w:t xml:space="preserve"> 48 часов. </w:t>
            </w:r>
          </w:p>
        </w:tc>
      </w:tr>
      <w:tr w:rsidR="0083286A" w:rsidRPr="004C5AC4" w:rsidTr="000637A1">
        <w:trPr>
          <w:trHeight w:val="341"/>
        </w:trPr>
        <w:tc>
          <w:tcPr>
            <w:tcW w:w="3394" w:type="dxa"/>
            <w:noWrap/>
          </w:tcPr>
          <w:p w:rsidR="0083286A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хранения на предприятии</w:t>
            </w:r>
          </w:p>
        </w:tc>
        <w:tc>
          <w:tcPr>
            <w:tcW w:w="6530" w:type="dxa"/>
          </w:tcPr>
          <w:p w:rsidR="0083286A" w:rsidRPr="004C5AC4" w:rsidRDefault="0083286A" w:rsidP="00D96201">
            <w:pPr>
              <w:tabs>
                <w:tab w:val="left" w:pos="1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EB">
              <w:rPr>
                <w:rFonts w:ascii="Times New Roman" w:hAnsi="Times New Roman" w:cs="Times New Roman"/>
                <w:sz w:val="24"/>
                <w:szCs w:val="24"/>
              </w:rPr>
              <w:t>При температуре от 0°С до +6°С.</w:t>
            </w:r>
          </w:p>
        </w:tc>
      </w:tr>
      <w:tr w:rsidR="0083286A" w:rsidRPr="004C5AC4" w:rsidTr="000637A1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83286A" w:rsidRPr="004C5AC4" w:rsidRDefault="00893952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3286A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емпература </w:t>
            </w:r>
            <w:r w:rsidR="0083286A">
              <w:rPr>
                <w:rFonts w:ascii="Times New Roman" w:hAnsi="Times New Roman" w:cs="Times New Roman"/>
                <w:sz w:val="24"/>
                <w:szCs w:val="24"/>
              </w:rPr>
              <w:t>транспортировки должна обеспечивать физико-химическую и микробиологическую сохранность продукта</w:t>
            </w:r>
            <w:r w:rsidR="0083286A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86A" w:rsidRPr="004C5AC4" w:rsidTr="000637A1">
        <w:trPr>
          <w:trHeight w:val="341"/>
        </w:trPr>
        <w:tc>
          <w:tcPr>
            <w:tcW w:w="3394" w:type="dxa"/>
            <w:vMerge/>
            <w:noWrap/>
          </w:tcPr>
          <w:p w:rsidR="0083286A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286A" w:rsidRPr="004C5AC4" w:rsidTr="004649AB">
        <w:trPr>
          <w:trHeight w:val="765"/>
        </w:trPr>
        <w:tc>
          <w:tcPr>
            <w:tcW w:w="3394" w:type="dxa"/>
            <w:vMerge w:val="restart"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83286A" w:rsidRPr="004C5AC4" w:rsidTr="00AE535D">
        <w:trPr>
          <w:trHeight w:val="255"/>
        </w:trPr>
        <w:tc>
          <w:tcPr>
            <w:tcW w:w="3394" w:type="dxa"/>
            <w:vMerge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Маркировка «Честный знак»</w:t>
            </w:r>
          </w:p>
        </w:tc>
      </w:tr>
      <w:tr w:rsidR="0083286A" w:rsidRPr="004C5AC4" w:rsidTr="00AE535D">
        <w:trPr>
          <w:trHeight w:val="340"/>
        </w:trPr>
        <w:tc>
          <w:tcPr>
            <w:tcW w:w="3394" w:type="dxa"/>
            <w:vMerge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Ветеринарная справка</w:t>
            </w:r>
          </w:p>
        </w:tc>
      </w:tr>
      <w:tr w:rsidR="0083286A" w:rsidRPr="004C5AC4" w:rsidTr="00AE535D">
        <w:trPr>
          <w:trHeight w:val="340"/>
        </w:trPr>
        <w:tc>
          <w:tcPr>
            <w:tcW w:w="3394" w:type="dxa"/>
            <w:vMerge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83286A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Акт санитарной обработки транспорта</w:t>
            </w:r>
          </w:p>
        </w:tc>
      </w:tr>
      <w:tr w:rsidR="0083286A" w:rsidRPr="004C5AC4" w:rsidTr="006C233D">
        <w:trPr>
          <w:trHeight w:val="346"/>
        </w:trPr>
        <w:tc>
          <w:tcPr>
            <w:tcW w:w="3394" w:type="dxa"/>
            <w:vMerge/>
            <w:hideMark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3286A" w:rsidRPr="004C5AC4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233D">
              <w:rPr>
                <w:rFonts w:ascii="Times New Roman" w:hAnsi="Times New Roman" w:cs="Times New Roman"/>
                <w:sz w:val="24"/>
                <w:szCs w:val="24"/>
              </w:rPr>
              <w:t>Качественное удостоверение</w:t>
            </w:r>
          </w:p>
        </w:tc>
      </w:tr>
      <w:tr w:rsidR="0083286A" w:rsidRPr="004C5AC4" w:rsidTr="00BB39CA">
        <w:trPr>
          <w:trHeight w:val="420"/>
        </w:trPr>
        <w:tc>
          <w:tcPr>
            <w:tcW w:w="3394" w:type="dxa"/>
            <w:vMerge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83286A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Протокол лабораторных испытаний</w:t>
            </w:r>
          </w:p>
        </w:tc>
      </w:tr>
      <w:tr w:rsidR="0083286A" w:rsidRPr="004C5AC4" w:rsidTr="00BB39CA">
        <w:trPr>
          <w:trHeight w:val="420"/>
        </w:trPr>
        <w:tc>
          <w:tcPr>
            <w:tcW w:w="3394" w:type="dxa"/>
            <w:vMerge/>
          </w:tcPr>
          <w:p w:rsidR="0083286A" w:rsidRPr="004C5AC4" w:rsidRDefault="0083286A" w:rsidP="00832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83286A" w:rsidRDefault="0083286A" w:rsidP="00D9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10173">
              <w:rPr>
                <w:rFonts w:ascii="Times New Roman" w:hAnsi="Times New Roman" w:cs="Times New Roman"/>
                <w:sz w:val="24"/>
                <w:szCs w:val="24"/>
              </w:rPr>
              <w:t>Копия действующего сертификата ISO 22000.</w:t>
            </w:r>
          </w:p>
        </w:tc>
      </w:tr>
    </w:tbl>
    <w:p w:rsidR="00B977FC" w:rsidRDefault="00986F82" w:rsidP="006C233D"/>
    <w:sectPr w:rsidR="00B9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20" w:rsidRDefault="00605820" w:rsidP="00605820">
      <w:pPr>
        <w:spacing w:after="0" w:line="240" w:lineRule="auto"/>
      </w:pPr>
      <w:r>
        <w:separator/>
      </w:r>
    </w:p>
  </w:endnote>
  <w:end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20" w:rsidRDefault="00605820" w:rsidP="00605820">
      <w:pPr>
        <w:spacing w:after="0" w:line="240" w:lineRule="auto"/>
      </w:pPr>
      <w:r>
        <w:separator/>
      </w:r>
    </w:p>
  </w:footnote>
  <w:foot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footnote>
  <w:footnote w:id="1">
    <w:p w:rsidR="00F7396D" w:rsidRPr="005500DA" w:rsidRDefault="00F7396D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1AB2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29D6"/>
    <w:multiLevelType w:val="hybridMultilevel"/>
    <w:tmpl w:val="B396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B790F"/>
    <w:rsid w:val="002035DF"/>
    <w:rsid w:val="002334A0"/>
    <w:rsid w:val="002501F1"/>
    <w:rsid w:val="00275AEB"/>
    <w:rsid w:val="00340C0F"/>
    <w:rsid w:val="00357721"/>
    <w:rsid w:val="0042031F"/>
    <w:rsid w:val="00426C2E"/>
    <w:rsid w:val="00460970"/>
    <w:rsid w:val="004C5AC4"/>
    <w:rsid w:val="005C37D8"/>
    <w:rsid w:val="00605820"/>
    <w:rsid w:val="00693F5E"/>
    <w:rsid w:val="006C233D"/>
    <w:rsid w:val="00750C80"/>
    <w:rsid w:val="007E1004"/>
    <w:rsid w:val="00802C1F"/>
    <w:rsid w:val="00817F34"/>
    <w:rsid w:val="0083286A"/>
    <w:rsid w:val="00872275"/>
    <w:rsid w:val="00893952"/>
    <w:rsid w:val="0092637C"/>
    <w:rsid w:val="00986F82"/>
    <w:rsid w:val="00A205B2"/>
    <w:rsid w:val="00AC762E"/>
    <w:rsid w:val="00AE535D"/>
    <w:rsid w:val="00BB39CA"/>
    <w:rsid w:val="00BC7A93"/>
    <w:rsid w:val="00BD7242"/>
    <w:rsid w:val="00C93A84"/>
    <w:rsid w:val="00D1045C"/>
    <w:rsid w:val="00D133D9"/>
    <w:rsid w:val="00D719BF"/>
    <w:rsid w:val="00D96201"/>
    <w:rsid w:val="00DA1F11"/>
    <w:rsid w:val="00DB3B07"/>
    <w:rsid w:val="00DF5E71"/>
    <w:rsid w:val="00E21D58"/>
    <w:rsid w:val="00E3685B"/>
    <w:rsid w:val="00F10173"/>
    <w:rsid w:val="00F56CB5"/>
    <w:rsid w:val="00F7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customStyle="1" w:styleId="ConsPlusNormal">
    <w:name w:val="ConsPlusNormal"/>
    <w:rsid w:val="00832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Амельченкова Юлия Александровна</cp:lastModifiedBy>
  <cp:revision>10</cp:revision>
  <dcterms:created xsi:type="dcterms:W3CDTF">2024-12-02T02:41:00Z</dcterms:created>
  <dcterms:modified xsi:type="dcterms:W3CDTF">2026-05-12T09:34:00Z</dcterms:modified>
</cp:coreProperties>
</file>