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46" w:rsidRDefault="00AA5F4E" w:rsidP="007E1D46">
      <w:pPr>
        <w:jc w:val="right"/>
        <w:rPr>
          <w:b/>
          <w:sz w:val="20"/>
          <w:szCs w:val="20"/>
        </w:rPr>
      </w:pPr>
      <w:r>
        <w:rPr>
          <w:b/>
          <w:sz w:val="20"/>
          <w:szCs w:val="20"/>
        </w:rPr>
        <w:t xml:space="preserve"> </w:t>
      </w:r>
      <w:r w:rsidR="00935CC6">
        <w:rPr>
          <w:b/>
          <w:sz w:val="20"/>
          <w:szCs w:val="20"/>
        </w:rPr>
        <w:t xml:space="preserve">Приложение № </w:t>
      </w:r>
      <w:r w:rsidR="0057598F">
        <w:rPr>
          <w:b/>
          <w:sz w:val="20"/>
          <w:szCs w:val="20"/>
        </w:rPr>
        <w:t>3</w:t>
      </w:r>
      <w:r w:rsidR="00935CC6" w:rsidRPr="00BA1AAF">
        <w:rPr>
          <w:b/>
          <w:sz w:val="20"/>
          <w:szCs w:val="20"/>
        </w:rPr>
        <w:t xml:space="preserve"> </w:t>
      </w:r>
      <w:r w:rsidR="007E1D46" w:rsidRPr="007E1D46">
        <w:rPr>
          <w:b/>
          <w:sz w:val="20"/>
          <w:szCs w:val="20"/>
        </w:rPr>
        <w:t xml:space="preserve">к Извещению </w:t>
      </w:r>
    </w:p>
    <w:p w:rsidR="007E1D46" w:rsidRDefault="00436FF8" w:rsidP="007E1D46">
      <w:pPr>
        <w:jc w:val="right"/>
        <w:rPr>
          <w:b/>
          <w:sz w:val="20"/>
          <w:szCs w:val="20"/>
        </w:rPr>
      </w:pPr>
      <w:r>
        <w:rPr>
          <w:b/>
          <w:sz w:val="20"/>
          <w:szCs w:val="20"/>
        </w:rPr>
        <w:t>о</w:t>
      </w:r>
      <w:r w:rsidR="007E1D46" w:rsidRPr="007E1D46">
        <w:rPr>
          <w:b/>
          <w:sz w:val="20"/>
          <w:szCs w:val="20"/>
        </w:rPr>
        <w:t xml:space="preserve"> запросе котировок </w:t>
      </w:r>
    </w:p>
    <w:p w:rsidR="00BF6D17" w:rsidRPr="00DB7F6F" w:rsidRDefault="00BF6D17" w:rsidP="00935CC6">
      <w:pPr>
        <w:spacing w:line="360" w:lineRule="auto"/>
        <w:jc w:val="center"/>
        <w:rPr>
          <w:b/>
          <w:bCs/>
          <w:sz w:val="20"/>
          <w:szCs w:val="20"/>
        </w:rPr>
      </w:pPr>
      <w:r w:rsidRPr="00DB7F6F">
        <w:rPr>
          <w:b/>
          <w:bCs/>
          <w:sz w:val="20"/>
          <w:szCs w:val="20"/>
        </w:rPr>
        <w:t>Договор № __</w:t>
      </w:r>
    </w:p>
    <w:p w:rsidR="00BF6D17" w:rsidRPr="00DB7F6F" w:rsidRDefault="00BF6D17" w:rsidP="00BF6D17">
      <w:pPr>
        <w:jc w:val="center"/>
        <w:rPr>
          <w:b/>
          <w:sz w:val="20"/>
          <w:szCs w:val="20"/>
        </w:rPr>
      </w:pPr>
    </w:p>
    <w:p w:rsidR="00BF6D17" w:rsidRPr="00DB7F6F" w:rsidRDefault="00BF6D17" w:rsidP="00BF6D17">
      <w:pPr>
        <w:rPr>
          <w:sz w:val="20"/>
          <w:szCs w:val="20"/>
        </w:rPr>
      </w:pPr>
      <w:r w:rsidRPr="00DB7F6F">
        <w:rPr>
          <w:sz w:val="20"/>
          <w:szCs w:val="20"/>
        </w:rPr>
        <w:t xml:space="preserve">г. </w:t>
      </w:r>
      <w:r w:rsidR="00DB7F6F" w:rsidRPr="00DB7F6F">
        <w:rPr>
          <w:sz w:val="20"/>
          <w:szCs w:val="20"/>
        </w:rPr>
        <w:t>Канск</w:t>
      </w:r>
      <w:r w:rsidRPr="00DB7F6F">
        <w:rPr>
          <w:sz w:val="20"/>
          <w:szCs w:val="20"/>
        </w:rPr>
        <w:t xml:space="preserve">                                                         </w:t>
      </w:r>
      <w:r w:rsidR="004A2890" w:rsidRPr="00DB7F6F">
        <w:rPr>
          <w:sz w:val="20"/>
          <w:szCs w:val="20"/>
        </w:rPr>
        <w:t xml:space="preserve">              </w:t>
      </w:r>
      <w:r w:rsidRPr="00DB7F6F">
        <w:rPr>
          <w:sz w:val="20"/>
          <w:szCs w:val="20"/>
        </w:rPr>
        <w:t xml:space="preserve">                            </w:t>
      </w:r>
      <w:r w:rsidR="00960CEC" w:rsidRPr="00DB7F6F">
        <w:rPr>
          <w:sz w:val="20"/>
          <w:szCs w:val="20"/>
        </w:rPr>
        <w:t xml:space="preserve">    </w:t>
      </w:r>
      <w:r w:rsidR="00DB7F6F">
        <w:rPr>
          <w:sz w:val="20"/>
          <w:szCs w:val="20"/>
        </w:rPr>
        <w:t xml:space="preserve">                  </w:t>
      </w:r>
      <w:r w:rsidR="00960CEC" w:rsidRPr="00DB7F6F">
        <w:rPr>
          <w:sz w:val="20"/>
          <w:szCs w:val="20"/>
        </w:rPr>
        <w:t xml:space="preserve"> </w:t>
      </w:r>
      <w:r w:rsidR="00AE40E7" w:rsidRPr="00DB7F6F">
        <w:rPr>
          <w:sz w:val="20"/>
          <w:szCs w:val="20"/>
        </w:rPr>
        <w:t xml:space="preserve">  «___»___________________202</w:t>
      </w:r>
      <w:r w:rsidR="00ED249D">
        <w:rPr>
          <w:sz w:val="20"/>
          <w:szCs w:val="20"/>
        </w:rPr>
        <w:t>6</w:t>
      </w:r>
      <w:r w:rsidR="00DB7F6F" w:rsidRPr="00DB7F6F">
        <w:rPr>
          <w:sz w:val="20"/>
          <w:szCs w:val="20"/>
        </w:rPr>
        <w:t xml:space="preserve"> </w:t>
      </w:r>
      <w:r w:rsidRPr="00DB7F6F">
        <w:rPr>
          <w:sz w:val="20"/>
          <w:szCs w:val="20"/>
        </w:rPr>
        <w:t>г.</w:t>
      </w:r>
    </w:p>
    <w:p w:rsidR="00BF6D17" w:rsidRPr="001E28AE" w:rsidRDefault="00BF6D17" w:rsidP="00BF6D17">
      <w:pPr>
        <w:jc w:val="center"/>
        <w:rPr>
          <w:sz w:val="20"/>
          <w:szCs w:val="20"/>
        </w:rPr>
      </w:pPr>
    </w:p>
    <w:p w:rsidR="001E28AE" w:rsidRPr="001E28AE" w:rsidRDefault="001E28AE" w:rsidP="001E28AE">
      <w:pPr>
        <w:jc w:val="both"/>
        <w:rPr>
          <w:sz w:val="20"/>
          <w:szCs w:val="20"/>
        </w:rPr>
      </w:pPr>
      <w:proofErr w:type="gramStart"/>
      <w:r w:rsidRPr="001E28AE">
        <w:rPr>
          <w:bCs/>
          <w:color w:val="000000" w:themeColor="text1"/>
          <w:sz w:val="20"/>
          <w:szCs w:val="20"/>
        </w:rPr>
        <w:t>__________________, именуемый в дальнейшем «Поставщик», действующей  на основании ____________</w:t>
      </w:r>
      <w:r w:rsidRPr="001E28AE">
        <w:rPr>
          <w:color w:val="000000" w:themeColor="text1"/>
          <w:sz w:val="20"/>
          <w:szCs w:val="20"/>
        </w:rPr>
        <w:t>, с одной стороны, и краевое государственное автономное профессиональное образовательное учреждение «Канский педагогический колледж</w:t>
      </w:r>
      <w:r w:rsidR="00436FF8">
        <w:rPr>
          <w:color w:val="000000" w:themeColor="text1"/>
          <w:sz w:val="20"/>
          <w:szCs w:val="20"/>
        </w:rPr>
        <w:t xml:space="preserve"> имени А.Л. Андреева</w:t>
      </w:r>
      <w:r w:rsidRPr="001E28AE">
        <w:rPr>
          <w:color w:val="000000" w:themeColor="text1"/>
          <w:sz w:val="20"/>
          <w:szCs w:val="20"/>
        </w:rPr>
        <w:t xml:space="preserve">», именуемое в дальнейшем «Заказчик», </w:t>
      </w:r>
      <w:r w:rsidRPr="001E28AE">
        <w:rPr>
          <w:sz w:val="20"/>
          <w:szCs w:val="20"/>
          <w:shd w:val="clear" w:color="auto" w:fill="FFFFFF"/>
        </w:rPr>
        <w:t xml:space="preserve">в лице директора Науменко Светланы Васильевны, действующего на основании Устава, </w:t>
      </w:r>
      <w:r w:rsidRPr="001E28AE">
        <w:rPr>
          <w:color w:val="000000" w:themeColor="text1"/>
          <w:sz w:val="20"/>
          <w:szCs w:val="20"/>
        </w:rPr>
        <w:t xml:space="preserve">с </w:t>
      </w:r>
      <w:r w:rsidRPr="001E28AE">
        <w:rPr>
          <w:sz w:val="20"/>
          <w:szCs w:val="20"/>
        </w:rPr>
        <w:t>другой стороны, именуемые вместе «Стороны», а по отдельности «Сторона», на основании результатов запроса котировок в электронной форме № ____, в соответствии с требованиями</w:t>
      </w:r>
      <w:proofErr w:type="gramEnd"/>
      <w:r w:rsidRPr="001E28AE">
        <w:rPr>
          <w:sz w:val="20"/>
          <w:szCs w:val="20"/>
        </w:rPr>
        <w:t xml:space="preserve"> Федерального закона от 18.07.2011 года № 223-ФЗ «О закупках товаров, работ, услуг, отдельными видами юридических лиц», п. 1.3.6. Положения о закупке товаров, работ, услуг для нужд КГА ПОУ «Канский педагогический колледж</w:t>
      </w:r>
      <w:r w:rsidR="00436FF8">
        <w:rPr>
          <w:sz w:val="20"/>
          <w:szCs w:val="20"/>
        </w:rPr>
        <w:t xml:space="preserve"> имени А.Л. Андреева</w:t>
      </w:r>
      <w:r w:rsidRPr="001E28AE">
        <w:rPr>
          <w:sz w:val="20"/>
          <w:szCs w:val="20"/>
        </w:rPr>
        <w:t>», заключили настоящий Договор на поставку товара (далее – Договор) о нижеследующем:</w:t>
      </w:r>
    </w:p>
    <w:p w:rsidR="00DB7F6F" w:rsidRPr="00DB7F6F" w:rsidRDefault="00DB7F6F" w:rsidP="00BF6D17">
      <w:pPr>
        <w:suppressAutoHyphens/>
        <w:ind w:right="-2" w:firstLine="567"/>
        <w:jc w:val="both"/>
        <w:rPr>
          <w:color w:val="000000"/>
          <w:spacing w:val="-4"/>
          <w:sz w:val="20"/>
          <w:szCs w:val="20"/>
        </w:rPr>
      </w:pPr>
    </w:p>
    <w:p w:rsidR="00A0459C" w:rsidRPr="00DB7F6F" w:rsidRDefault="00AE0262" w:rsidP="00AE0262">
      <w:pPr>
        <w:suppressAutoHyphens/>
        <w:ind w:left="66" w:right="-2"/>
        <w:jc w:val="center"/>
        <w:rPr>
          <w:b/>
          <w:sz w:val="20"/>
          <w:szCs w:val="20"/>
        </w:rPr>
      </w:pPr>
      <w:r w:rsidRPr="00DB7F6F">
        <w:rPr>
          <w:b/>
          <w:sz w:val="20"/>
          <w:szCs w:val="20"/>
        </w:rPr>
        <w:t xml:space="preserve">1. </w:t>
      </w:r>
      <w:r w:rsidR="00A0459C" w:rsidRPr="00DB7F6F">
        <w:rPr>
          <w:b/>
          <w:sz w:val="20"/>
          <w:szCs w:val="20"/>
        </w:rPr>
        <w:t>ПРЕД</w:t>
      </w:r>
      <w:r w:rsidR="00A0459C" w:rsidRPr="00DB7F6F">
        <w:rPr>
          <w:sz w:val="20"/>
          <w:szCs w:val="20"/>
        </w:rPr>
        <w:t>М</w:t>
      </w:r>
      <w:r w:rsidR="00A0459C" w:rsidRPr="00DB7F6F">
        <w:rPr>
          <w:b/>
          <w:sz w:val="20"/>
          <w:szCs w:val="20"/>
        </w:rPr>
        <w:t>ЕТ ДОГОВОРА</w:t>
      </w:r>
    </w:p>
    <w:p w:rsidR="00A0459C" w:rsidRPr="00DB7F6F" w:rsidRDefault="00AE0262" w:rsidP="00AE0262">
      <w:pPr>
        <w:widowControl w:val="0"/>
        <w:autoSpaceDE w:val="0"/>
        <w:autoSpaceDN w:val="0"/>
        <w:adjustRightInd w:val="0"/>
        <w:ind w:firstLine="709"/>
        <w:jc w:val="both"/>
        <w:rPr>
          <w:sz w:val="20"/>
          <w:szCs w:val="20"/>
        </w:rPr>
      </w:pPr>
      <w:r w:rsidRPr="00DB7F6F">
        <w:rPr>
          <w:sz w:val="20"/>
          <w:szCs w:val="20"/>
        </w:rPr>
        <w:t xml:space="preserve">1.1. </w:t>
      </w:r>
      <w:r w:rsidR="00A0459C" w:rsidRPr="00DB7F6F">
        <w:rPr>
          <w:sz w:val="20"/>
          <w:szCs w:val="20"/>
        </w:rPr>
        <w:t xml:space="preserve">Поставщик обязуется своевременно осуществить </w:t>
      </w:r>
      <w:r w:rsidRPr="00DB7F6F">
        <w:rPr>
          <w:b/>
          <w:sz w:val="20"/>
          <w:szCs w:val="20"/>
        </w:rPr>
        <w:t xml:space="preserve">поставку </w:t>
      </w:r>
      <w:r w:rsidR="001778AD">
        <w:rPr>
          <w:b/>
          <w:sz w:val="20"/>
          <w:szCs w:val="20"/>
        </w:rPr>
        <w:t>с</w:t>
      </w:r>
      <w:r w:rsidR="00A3623C">
        <w:rPr>
          <w:b/>
          <w:sz w:val="20"/>
          <w:szCs w:val="20"/>
        </w:rPr>
        <w:t xml:space="preserve">портивного </w:t>
      </w:r>
      <w:proofErr w:type="spellStart"/>
      <w:r w:rsidR="00A3623C">
        <w:rPr>
          <w:b/>
          <w:sz w:val="20"/>
          <w:szCs w:val="20"/>
        </w:rPr>
        <w:t>инветаря</w:t>
      </w:r>
      <w:proofErr w:type="spellEnd"/>
      <w:r w:rsidR="001778AD">
        <w:rPr>
          <w:b/>
          <w:sz w:val="20"/>
          <w:szCs w:val="20"/>
        </w:rPr>
        <w:t xml:space="preserve"> </w:t>
      </w:r>
      <w:r w:rsidR="004B71CC" w:rsidRPr="004B71CC">
        <w:rPr>
          <w:b/>
          <w:sz w:val="20"/>
          <w:szCs w:val="20"/>
        </w:rPr>
        <w:t xml:space="preserve"> </w:t>
      </w:r>
      <w:r w:rsidR="00A0459C" w:rsidRPr="00DB7F6F">
        <w:rPr>
          <w:sz w:val="20"/>
          <w:szCs w:val="20"/>
        </w:rPr>
        <w:t xml:space="preserve">(далее – Товар) в соответствии с требованиями и условиями настоящего Договора Заказчику, а последний обязуется принять и оплатить Товар. </w:t>
      </w:r>
    </w:p>
    <w:p w:rsidR="00DB7F6F" w:rsidRPr="00DB7F6F" w:rsidRDefault="00DB7F6F" w:rsidP="00DB7F6F">
      <w:pPr>
        <w:widowControl w:val="0"/>
        <w:ind w:firstLine="567"/>
        <w:jc w:val="both"/>
        <w:rPr>
          <w:rFonts w:eastAsia="Calibri"/>
          <w:sz w:val="20"/>
          <w:szCs w:val="20"/>
        </w:rPr>
      </w:pPr>
      <w:r w:rsidRPr="00DB7F6F">
        <w:rPr>
          <w:rFonts w:eastAsia="Calibri"/>
          <w:sz w:val="20"/>
          <w:szCs w:val="20"/>
        </w:rPr>
        <w:t>1.2. Наименование, количество, цена за единицу товара, стоимость товара, качественные характеристики товара указаны в Спецификации (Приложение № 1)</w:t>
      </w:r>
      <w:r w:rsidR="00DA5737">
        <w:rPr>
          <w:rFonts w:eastAsia="Calibri"/>
          <w:sz w:val="20"/>
          <w:szCs w:val="20"/>
        </w:rPr>
        <w:t xml:space="preserve"> и Техническом задании (Приложение №2)</w:t>
      </w:r>
      <w:r w:rsidRPr="00DB7F6F">
        <w:rPr>
          <w:rFonts w:eastAsia="Calibri"/>
          <w:sz w:val="20"/>
          <w:szCs w:val="20"/>
        </w:rPr>
        <w:t xml:space="preserve">, являющейся неотъемлемой частью </w:t>
      </w:r>
      <w:r w:rsidRPr="00DB7F6F">
        <w:rPr>
          <w:sz w:val="20"/>
          <w:szCs w:val="20"/>
        </w:rPr>
        <w:t>Договора</w:t>
      </w:r>
      <w:r w:rsidRPr="00DB7F6F">
        <w:rPr>
          <w:rFonts w:eastAsia="Calibri"/>
          <w:sz w:val="20"/>
          <w:szCs w:val="20"/>
        </w:rPr>
        <w:t>.</w:t>
      </w:r>
    </w:p>
    <w:p w:rsidR="00DB7F6F" w:rsidRDefault="00DB7F6F" w:rsidP="00DB7F6F">
      <w:pPr>
        <w:widowControl w:val="0"/>
        <w:ind w:firstLine="567"/>
        <w:jc w:val="both"/>
        <w:rPr>
          <w:rFonts w:eastAsia="Calibri"/>
          <w:sz w:val="20"/>
          <w:szCs w:val="20"/>
        </w:rPr>
      </w:pPr>
      <w:r w:rsidRPr="00DB7F6F">
        <w:rPr>
          <w:sz w:val="20"/>
          <w:szCs w:val="20"/>
        </w:rPr>
        <w:t xml:space="preserve">1.3. </w:t>
      </w:r>
      <w:r w:rsidRPr="00DB7F6F">
        <w:rPr>
          <w:rFonts w:eastAsia="Calibri"/>
          <w:sz w:val="20"/>
          <w:szCs w:val="20"/>
        </w:rPr>
        <w:t xml:space="preserve">При исполнении Договора по согласованию </w:t>
      </w:r>
      <w:r w:rsidR="00E42E5A">
        <w:rPr>
          <w:rFonts w:eastAsia="Calibri"/>
          <w:sz w:val="20"/>
          <w:szCs w:val="20"/>
        </w:rPr>
        <w:t>Заказчика с П</w:t>
      </w:r>
      <w:r w:rsidRPr="00DB7F6F">
        <w:rPr>
          <w:rFonts w:eastAsia="Calibri"/>
          <w:sz w:val="20"/>
          <w:szCs w:val="20"/>
        </w:rPr>
        <w:t>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FB42D8">
        <w:rPr>
          <w:rFonts w:eastAsia="Calibri"/>
          <w:sz w:val="20"/>
          <w:szCs w:val="20"/>
        </w:rPr>
        <w:t xml:space="preserve">. </w:t>
      </w:r>
    </w:p>
    <w:p w:rsidR="00DB7F6F" w:rsidRPr="00FB42D8" w:rsidRDefault="00DB7F6F" w:rsidP="00DB7F6F">
      <w:pPr>
        <w:widowControl w:val="0"/>
        <w:ind w:firstLine="567"/>
        <w:jc w:val="both"/>
        <w:rPr>
          <w:rFonts w:eastAsia="Calibri"/>
          <w:sz w:val="20"/>
          <w:szCs w:val="20"/>
        </w:rPr>
      </w:pPr>
    </w:p>
    <w:p w:rsidR="00DB7F6F" w:rsidRPr="00FB42D8" w:rsidRDefault="00DB7F6F" w:rsidP="00DB7F6F">
      <w:pPr>
        <w:widowControl w:val="0"/>
        <w:contextualSpacing/>
        <w:jc w:val="center"/>
        <w:rPr>
          <w:b/>
          <w:bCs/>
          <w:sz w:val="20"/>
          <w:szCs w:val="20"/>
        </w:rPr>
      </w:pPr>
      <w:r w:rsidRPr="00FB42D8">
        <w:rPr>
          <w:b/>
          <w:bCs/>
          <w:sz w:val="20"/>
          <w:szCs w:val="20"/>
        </w:rPr>
        <w:t>2. ЦЕНА ДОГОВОРА,</w:t>
      </w:r>
    </w:p>
    <w:p w:rsidR="00DB7F6F" w:rsidRPr="00FB42D8" w:rsidRDefault="00DB7F6F" w:rsidP="00DB7F6F">
      <w:pPr>
        <w:widowControl w:val="0"/>
        <w:jc w:val="center"/>
        <w:rPr>
          <w:b/>
          <w:bCs/>
          <w:sz w:val="20"/>
          <w:szCs w:val="20"/>
        </w:rPr>
      </w:pPr>
      <w:r w:rsidRPr="00FB42D8">
        <w:rPr>
          <w:b/>
          <w:bCs/>
          <w:sz w:val="20"/>
          <w:szCs w:val="20"/>
        </w:rPr>
        <w:t>УСЛОВИЯ И ПОРЯДОК РАСЧЕТОВ</w:t>
      </w:r>
    </w:p>
    <w:p w:rsidR="00DB7F6F" w:rsidRPr="00FB42D8" w:rsidRDefault="00DB7F6F" w:rsidP="00DB7F6F">
      <w:pPr>
        <w:widowControl w:val="0"/>
        <w:jc w:val="center"/>
        <w:rPr>
          <w:b/>
          <w:bCs/>
          <w:sz w:val="20"/>
          <w:szCs w:val="20"/>
        </w:rPr>
      </w:pPr>
    </w:p>
    <w:p w:rsidR="00DB7F6F" w:rsidRPr="00FB42D8" w:rsidRDefault="00DB7F6F" w:rsidP="00DB7F6F">
      <w:pPr>
        <w:widowControl w:val="0"/>
        <w:ind w:firstLine="567"/>
        <w:jc w:val="both"/>
        <w:rPr>
          <w:i/>
          <w:sz w:val="20"/>
          <w:szCs w:val="20"/>
        </w:rPr>
      </w:pPr>
      <w:r w:rsidRPr="00FB42D8">
        <w:rPr>
          <w:sz w:val="20"/>
          <w:szCs w:val="20"/>
        </w:rPr>
        <w:t xml:space="preserve">2.1. </w:t>
      </w:r>
      <w:r w:rsidRPr="00FB42D8">
        <w:rPr>
          <w:sz w:val="20"/>
          <w:szCs w:val="20"/>
        </w:rPr>
        <w:tab/>
        <w:t>Цена Договора в соответствии со Спецификацией (Приложение № 1 к настоящему Договору) составляет</w:t>
      </w:r>
      <w:proofErr w:type="gramStart"/>
      <w:r w:rsidRPr="00FB42D8">
        <w:rPr>
          <w:sz w:val="20"/>
          <w:szCs w:val="20"/>
        </w:rPr>
        <w:t xml:space="preserve">: ______ (__________________) </w:t>
      </w:r>
      <w:proofErr w:type="gramEnd"/>
      <w:r w:rsidRPr="00FB42D8">
        <w:rPr>
          <w:sz w:val="20"/>
          <w:szCs w:val="20"/>
        </w:rPr>
        <w:t>руб</w:t>
      </w:r>
      <w:r w:rsidR="00CC4F85">
        <w:rPr>
          <w:sz w:val="20"/>
          <w:szCs w:val="20"/>
        </w:rPr>
        <w:t xml:space="preserve">лей ___ копеек, в том числе НДС </w:t>
      </w:r>
      <w:r w:rsidRPr="00FB42D8">
        <w:rPr>
          <w:sz w:val="20"/>
          <w:szCs w:val="20"/>
        </w:rPr>
        <w:t>в размере: ________</w:t>
      </w:r>
      <w:proofErr w:type="spellStart"/>
      <w:r w:rsidRPr="00FB42D8">
        <w:rPr>
          <w:sz w:val="20"/>
          <w:szCs w:val="20"/>
        </w:rPr>
        <w:t>руб</w:t>
      </w:r>
      <w:proofErr w:type="spellEnd"/>
      <w:r w:rsidRPr="00FB42D8">
        <w:rPr>
          <w:sz w:val="20"/>
          <w:szCs w:val="20"/>
        </w:rPr>
        <w:t xml:space="preserve">._______коп. </w:t>
      </w:r>
      <w:r w:rsidRPr="00FB42D8">
        <w:rPr>
          <w:i/>
          <w:sz w:val="20"/>
          <w:szCs w:val="20"/>
        </w:rPr>
        <w:t>(В случае</w:t>
      </w:r>
      <w:proofErr w:type="gramStart"/>
      <w:r w:rsidRPr="00FB42D8">
        <w:rPr>
          <w:i/>
          <w:sz w:val="20"/>
          <w:szCs w:val="20"/>
        </w:rPr>
        <w:t>,</w:t>
      </w:r>
      <w:proofErr w:type="gramEnd"/>
      <w:r w:rsidRPr="00FB42D8">
        <w:rPr>
          <w:i/>
          <w:sz w:val="20"/>
          <w:szCs w:val="20"/>
        </w:rPr>
        <w:t xml:space="preserve"> если Поставщик освобожден от уплаты НДС, слова «в том числе НДС ________руб. ______коп.» заменяются на слова «НДС не облагается».)</w:t>
      </w:r>
    </w:p>
    <w:p w:rsidR="00DB7F6F" w:rsidRPr="00FB42D8" w:rsidRDefault="00DB7F6F" w:rsidP="00DB7F6F">
      <w:pPr>
        <w:widowControl w:val="0"/>
        <w:ind w:firstLine="567"/>
        <w:jc w:val="both"/>
        <w:rPr>
          <w:sz w:val="20"/>
          <w:szCs w:val="20"/>
        </w:rPr>
      </w:pPr>
      <w:r w:rsidRPr="00FB42D8">
        <w:rPr>
          <w:sz w:val="20"/>
          <w:szCs w:val="20"/>
        </w:rPr>
        <w:t>Стоимость единицы товара (работ, услуг) определяется соответственно Приложением № 1 «Спецификация» к настоящему Договору,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DB7F6F" w:rsidRPr="00731983" w:rsidRDefault="00DB7F6F" w:rsidP="00DB7F6F">
      <w:pPr>
        <w:widowControl w:val="0"/>
        <w:ind w:firstLine="567"/>
        <w:jc w:val="both"/>
        <w:rPr>
          <w:sz w:val="20"/>
          <w:szCs w:val="20"/>
        </w:rPr>
      </w:pPr>
      <w:r w:rsidRPr="00FB42D8">
        <w:rPr>
          <w:sz w:val="20"/>
          <w:szCs w:val="20"/>
        </w:rPr>
        <w:t xml:space="preserve">2.2. </w:t>
      </w:r>
      <w:proofErr w:type="gramStart"/>
      <w:r w:rsidRPr="00FB42D8">
        <w:rPr>
          <w:sz w:val="20"/>
          <w:szCs w:val="20"/>
        </w:rPr>
        <w:t xml:space="preserve">В цену Договора включается НДС (в случае, если поставщик является плательщиком НДС), стоимость товара, </w:t>
      </w:r>
      <w:r w:rsidRPr="00731983">
        <w:rPr>
          <w:sz w:val="20"/>
          <w:szCs w:val="20"/>
        </w:rPr>
        <w:t>расходы по доставке товара до места поставки, расходы по разгрузке в месте поставки, расходы по гарантии, а также все расходы поставщика, прямо или косвенно связанные с исполнением обязательств по договору, оплата налогов, акцизов, сборов, пошлин и других обязательных платежей.</w:t>
      </w:r>
      <w:proofErr w:type="gramEnd"/>
    </w:p>
    <w:p w:rsidR="00DB7F6F" w:rsidRPr="00731983" w:rsidRDefault="00DB7F6F" w:rsidP="00DB7F6F">
      <w:pPr>
        <w:widowControl w:val="0"/>
        <w:ind w:firstLine="567"/>
        <w:jc w:val="both"/>
        <w:rPr>
          <w:sz w:val="20"/>
          <w:szCs w:val="20"/>
        </w:rPr>
      </w:pPr>
      <w:r w:rsidRPr="00731983">
        <w:rPr>
          <w:sz w:val="20"/>
          <w:szCs w:val="20"/>
        </w:rPr>
        <w:t>2.3</w:t>
      </w:r>
      <w:r w:rsidRPr="00731983">
        <w:rPr>
          <w:i/>
          <w:sz w:val="20"/>
          <w:szCs w:val="20"/>
        </w:rPr>
        <w:t>. Цена Договора может быть снижена по соглашению сторон без изменения предусмотренных Договором количества, качества Товара и иных условий.</w:t>
      </w:r>
      <w:r w:rsidRPr="00731983">
        <w:rPr>
          <w:sz w:val="20"/>
          <w:szCs w:val="20"/>
        </w:rPr>
        <w:t xml:space="preserve"> </w:t>
      </w:r>
    </w:p>
    <w:p w:rsidR="0073739F" w:rsidRPr="00731983" w:rsidRDefault="00DB7F6F" w:rsidP="00DB7F6F">
      <w:pPr>
        <w:widowControl w:val="0"/>
        <w:snapToGrid w:val="0"/>
        <w:ind w:right="-1" w:firstLine="567"/>
        <w:jc w:val="both"/>
        <w:rPr>
          <w:sz w:val="20"/>
          <w:szCs w:val="20"/>
        </w:rPr>
      </w:pPr>
      <w:r w:rsidRPr="00731983">
        <w:rPr>
          <w:sz w:val="20"/>
          <w:szCs w:val="20"/>
        </w:rPr>
        <w:t xml:space="preserve">2.4. </w:t>
      </w:r>
      <w:r w:rsidR="0073739F" w:rsidRPr="00731983">
        <w:rPr>
          <w:sz w:val="20"/>
          <w:szCs w:val="20"/>
        </w:rPr>
        <w:t>Оплата производится Заказчиком по факту поставки Товара в течение 7 (семи) рабочих дней с момента п</w:t>
      </w:r>
      <w:r w:rsidR="00E42E5A" w:rsidRPr="00731983">
        <w:rPr>
          <w:sz w:val="20"/>
          <w:szCs w:val="20"/>
        </w:rPr>
        <w:t xml:space="preserve">одписания документов о приемке </w:t>
      </w:r>
      <w:r w:rsidR="0073739F" w:rsidRPr="00731983">
        <w:rPr>
          <w:sz w:val="20"/>
          <w:szCs w:val="20"/>
        </w:rPr>
        <w:t>согл</w:t>
      </w:r>
      <w:r w:rsidR="00E42E5A" w:rsidRPr="00731983">
        <w:rPr>
          <w:sz w:val="20"/>
          <w:szCs w:val="20"/>
        </w:rPr>
        <w:t>асно п.3.7. настоящего договора</w:t>
      </w:r>
      <w:r w:rsidR="0073739F" w:rsidRPr="00731983">
        <w:rPr>
          <w:sz w:val="20"/>
          <w:szCs w:val="20"/>
        </w:rPr>
        <w:t>, документами, подтверждающими качество товара, путем перечисления денежных средств на расчетный счет Поставщика.</w:t>
      </w:r>
    </w:p>
    <w:p w:rsidR="00983610" w:rsidRPr="00731983" w:rsidRDefault="00DB7F6F" w:rsidP="00DB7F6F">
      <w:pPr>
        <w:widowControl w:val="0"/>
        <w:snapToGrid w:val="0"/>
        <w:ind w:right="-1" w:firstLine="567"/>
        <w:jc w:val="both"/>
        <w:rPr>
          <w:rFonts w:asciiTheme="minorHAnsi" w:eastAsiaTheme="minorHAnsi" w:hAnsiTheme="minorHAnsi" w:cstheme="minorBidi"/>
          <w:sz w:val="22"/>
          <w:szCs w:val="22"/>
          <w:lang w:eastAsia="en-US"/>
        </w:rPr>
      </w:pPr>
      <w:r w:rsidRPr="00731983">
        <w:rPr>
          <w:sz w:val="20"/>
          <w:szCs w:val="20"/>
        </w:rPr>
        <w:t>При перечислении денежных средств по настоящему договору Заказчик обязан указывать в платежном поручении в графе "Назначение платежа" номер и дату настоящего Договора.</w:t>
      </w:r>
      <w:r w:rsidRPr="00731983">
        <w:rPr>
          <w:rFonts w:asciiTheme="minorHAnsi" w:eastAsiaTheme="minorHAnsi" w:hAnsiTheme="minorHAnsi" w:cstheme="minorBidi"/>
          <w:sz w:val="22"/>
          <w:szCs w:val="22"/>
          <w:lang w:eastAsia="en-US"/>
        </w:rPr>
        <w:t xml:space="preserve"> </w:t>
      </w:r>
    </w:p>
    <w:p w:rsidR="00DB7F6F" w:rsidRPr="00FB42D8" w:rsidRDefault="00DB7F6F" w:rsidP="00DB7F6F">
      <w:pPr>
        <w:widowControl w:val="0"/>
        <w:snapToGrid w:val="0"/>
        <w:ind w:right="-1" w:firstLine="567"/>
        <w:jc w:val="both"/>
        <w:rPr>
          <w:sz w:val="20"/>
          <w:szCs w:val="20"/>
        </w:rPr>
      </w:pPr>
      <w:r w:rsidRPr="00731983">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w:t>
      </w:r>
      <w:r w:rsidRPr="00FB42D8">
        <w:rPr>
          <w:sz w:val="20"/>
          <w:szCs w:val="20"/>
        </w:rPr>
        <w:t xml:space="preserve">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DB7F6F" w:rsidRPr="00FB42D8" w:rsidRDefault="00DB7F6F" w:rsidP="00DB7F6F">
      <w:pPr>
        <w:widowControl w:val="0"/>
        <w:snapToGrid w:val="0"/>
        <w:ind w:right="-1" w:firstLine="567"/>
        <w:jc w:val="both"/>
        <w:rPr>
          <w:sz w:val="20"/>
          <w:szCs w:val="20"/>
        </w:rPr>
      </w:pPr>
      <w:r w:rsidRPr="00FB42D8">
        <w:rPr>
          <w:sz w:val="20"/>
          <w:szCs w:val="20"/>
        </w:rPr>
        <w:t>2.5. Датой оплаты по настоящему Договору считается дата списания денежных сре</w:t>
      </w:r>
      <w:proofErr w:type="gramStart"/>
      <w:r w:rsidRPr="00FB42D8">
        <w:rPr>
          <w:sz w:val="20"/>
          <w:szCs w:val="20"/>
        </w:rPr>
        <w:t>дств с к</w:t>
      </w:r>
      <w:proofErr w:type="gramEnd"/>
      <w:r w:rsidRPr="00FB42D8">
        <w:rPr>
          <w:sz w:val="20"/>
          <w:szCs w:val="20"/>
        </w:rPr>
        <w:t>азначейского счета Заказчика. За дальнейшее прохождение денежных средств Заказчик ответственности не несет.</w:t>
      </w:r>
    </w:p>
    <w:p w:rsidR="00DB7F6F" w:rsidRPr="00FB42D8" w:rsidRDefault="00DB7F6F" w:rsidP="00DB7F6F">
      <w:pPr>
        <w:widowControl w:val="0"/>
        <w:snapToGrid w:val="0"/>
        <w:ind w:right="-1" w:firstLine="567"/>
        <w:jc w:val="both"/>
        <w:rPr>
          <w:sz w:val="20"/>
          <w:szCs w:val="20"/>
        </w:rPr>
      </w:pPr>
      <w:r w:rsidRPr="00FB42D8">
        <w:rPr>
          <w:sz w:val="20"/>
          <w:szCs w:val="20"/>
        </w:rPr>
        <w:t>2.6.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(штрафа, пени).</w:t>
      </w:r>
    </w:p>
    <w:p w:rsidR="00DB7F6F" w:rsidRDefault="00DB7F6F" w:rsidP="00DB7F6F">
      <w:pPr>
        <w:widowControl w:val="0"/>
        <w:ind w:firstLine="567"/>
        <w:jc w:val="both"/>
        <w:rPr>
          <w:sz w:val="20"/>
          <w:szCs w:val="20"/>
        </w:rPr>
      </w:pPr>
      <w:r w:rsidRPr="00FB42D8">
        <w:rPr>
          <w:sz w:val="20"/>
          <w:szCs w:val="20"/>
        </w:rPr>
        <w:t xml:space="preserve">2.7. Валютой платежа является российский рубль. </w:t>
      </w:r>
    </w:p>
    <w:p w:rsidR="00DB7F6F" w:rsidRPr="00FB42D8" w:rsidRDefault="00DB7F6F" w:rsidP="00DB7F6F">
      <w:pPr>
        <w:widowControl w:val="0"/>
        <w:ind w:firstLine="567"/>
        <w:jc w:val="both"/>
        <w:rPr>
          <w:sz w:val="20"/>
          <w:szCs w:val="20"/>
        </w:rPr>
      </w:pPr>
      <w:r>
        <w:rPr>
          <w:sz w:val="20"/>
          <w:szCs w:val="20"/>
        </w:rPr>
        <w:t>2.8</w:t>
      </w:r>
      <w:r w:rsidRPr="00FB42D8">
        <w:rPr>
          <w:sz w:val="20"/>
          <w:szCs w:val="20"/>
        </w:rPr>
        <w:t>. Все расчеты с Поставщиком производит Заказчик.</w:t>
      </w:r>
    </w:p>
    <w:p w:rsidR="00DB7F6F" w:rsidRPr="00FB42D8" w:rsidRDefault="00DB7F6F" w:rsidP="00DB7F6F">
      <w:pPr>
        <w:widowControl w:val="0"/>
        <w:jc w:val="both"/>
        <w:rPr>
          <w:sz w:val="20"/>
          <w:szCs w:val="20"/>
        </w:rPr>
      </w:pPr>
    </w:p>
    <w:p w:rsidR="00DB7F6F" w:rsidRPr="00FB42D8" w:rsidRDefault="00DB7F6F" w:rsidP="00DB7F6F">
      <w:pPr>
        <w:keepNext/>
        <w:keepLines/>
        <w:jc w:val="center"/>
        <w:rPr>
          <w:b/>
          <w:sz w:val="20"/>
          <w:szCs w:val="20"/>
        </w:rPr>
      </w:pPr>
      <w:r w:rsidRPr="00FB42D8">
        <w:rPr>
          <w:b/>
          <w:sz w:val="20"/>
          <w:szCs w:val="20"/>
        </w:rPr>
        <w:t>3. ПОРЯДОК И СРОКИ ПОСТАВКИ ТОВАРА</w:t>
      </w:r>
    </w:p>
    <w:p w:rsidR="00DB7F6F" w:rsidRPr="00FB42D8" w:rsidRDefault="00DB7F6F" w:rsidP="00DB7F6F">
      <w:pPr>
        <w:keepNext/>
        <w:keepLines/>
        <w:jc w:val="center"/>
        <w:rPr>
          <w:b/>
          <w:sz w:val="20"/>
          <w:szCs w:val="20"/>
        </w:rPr>
      </w:pPr>
    </w:p>
    <w:p w:rsidR="00BB16DF" w:rsidRPr="00BB16DF" w:rsidRDefault="00DB7F6F" w:rsidP="00BB16DF">
      <w:pPr>
        <w:ind w:firstLine="567"/>
        <w:jc w:val="both"/>
        <w:rPr>
          <w:sz w:val="20"/>
          <w:szCs w:val="20"/>
        </w:rPr>
      </w:pPr>
      <w:r w:rsidRPr="00FB42D8">
        <w:rPr>
          <w:sz w:val="20"/>
          <w:szCs w:val="20"/>
        </w:rPr>
        <w:t xml:space="preserve">3.1. Сроки поставки Товара: </w:t>
      </w:r>
      <w:r w:rsidR="00BB16DF">
        <w:rPr>
          <w:sz w:val="20"/>
          <w:szCs w:val="20"/>
        </w:rPr>
        <w:t>с</w:t>
      </w:r>
      <w:r w:rsidR="00BB16DF" w:rsidRPr="00BB16DF">
        <w:rPr>
          <w:sz w:val="20"/>
          <w:szCs w:val="20"/>
        </w:rPr>
        <w:t xml:space="preserve"> момента заключения договора до </w:t>
      </w:r>
      <w:r w:rsidR="00A3623C">
        <w:rPr>
          <w:sz w:val="20"/>
          <w:szCs w:val="20"/>
        </w:rPr>
        <w:t>15</w:t>
      </w:r>
      <w:bookmarkStart w:id="0" w:name="_GoBack"/>
      <w:bookmarkEnd w:id="0"/>
      <w:r w:rsidR="00BB16DF" w:rsidRPr="00BB16DF">
        <w:rPr>
          <w:sz w:val="20"/>
          <w:szCs w:val="20"/>
        </w:rPr>
        <w:t xml:space="preserve">.06.2026г. </w:t>
      </w:r>
    </w:p>
    <w:p w:rsidR="00BB16DF" w:rsidRDefault="00BB16DF" w:rsidP="00BB16DF">
      <w:pPr>
        <w:ind w:firstLine="567"/>
        <w:jc w:val="both"/>
        <w:rPr>
          <w:sz w:val="20"/>
          <w:szCs w:val="20"/>
        </w:rPr>
      </w:pPr>
      <w:r w:rsidRPr="00BB16DF">
        <w:rPr>
          <w:sz w:val="20"/>
          <w:szCs w:val="20"/>
        </w:rPr>
        <w:lastRenderedPageBreak/>
        <w:t>Поставка осуществляется по предварительному согласованию Поставщика с Заказчиком о дате, времени поставки товара. Весь товар поставляется одномоментно.</w:t>
      </w:r>
    </w:p>
    <w:p w:rsidR="001778AD" w:rsidRPr="001778AD" w:rsidRDefault="00DB7F6F" w:rsidP="001778AD">
      <w:pPr>
        <w:ind w:firstLine="567"/>
        <w:jc w:val="both"/>
        <w:rPr>
          <w:sz w:val="20"/>
          <w:szCs w:val="20"/>
        </w:rPr>
      </w:pPr>
      <w:r w:rsidRPr="00FB42D8">
        <w:rPr>
          <w:sz w:val="20"/>
          <w:szCs w:val="20"/>
        </w:rPr>
        <w:t xml:space="preserve">3.2. </w:t>
      </w:r>
      <w:proofErr w:type="gramStart"/>
      <w:r w:rsidR="001778AD" w:rsidRPr="001778AD">
        <w:rPr>
          <w:sz w:val="20"/>
          <w:szCs w:val="20"/>
        </w:rPr>
        <w:t xml:space="preserve">Место поставки товара: 663606, Красноярский край, </w:t>
      </w:r>
      <w:proofErr w:type="spellStart"/>
      <w:r w:rsidR="001778AD" w:rsidRPr="001778AD">
        <w:rPr>
          <w:sz w:val="20"/>
          <w:szCs w:val="20"/>
        </w:rPr>
        <w:t>м.о</w:t>
      </w:r>
      <w:proofErr w:type="spellEnd"/>
      <w:r w:rsidR="001778AD" w:rsidRPr="001778AD">
        <w:rPr>
          <w:sz w:val="20"/>
          <w:szCs w:val="20"/>
        </w:rPr>
        <w:t>. Канский, г. Канск, ул. 40 лет Октября,  д. 65, стр.1.</w:t>
      </w:r>
      <w:proofErr w:type="gramEnd"/>
    </w:p>
    <w:p w:rsidR="00731983" w:rsidRDefault="00DB7F6F" w:rsidP="00731983">
      <w:pPr>
        <w:ind w:firstLine="567"/>
        <w:jc w:val="both"/>
        <w:rPr>
          <w:sz w:val="20"/>
          <w:szCs w:val="20"/>
        </w:rPr>
      </w:pPr>
      <w:r w:rsidRPr="00FB42D8">
        <w:rPr>
          <w:sz w:val="20"/>
          <w:szCs w:val="20"/>
        </w:rPr>
        <w:t xml:space="preserve">3.3. </w:t>
      </w:r>
      <w:r w:rsidR="00731983" w:rsidRPr="00731983">
        <w:rPr>
          <w:sz w:val="20"/>
          <w:szCs w:val="20"/>
        </w:rPr>
        <w:t xml:space="preserve">Поставка товара, </w:t>
      </w:r>
      <w:r w:rsidR="00731983" w:rsidRPr="00DA5737">
        <w:rPr>
          <w:sz w:val="20"/>
          <w:szCs w:val="20"/>
        </w:rPr>
        <w:t>погрузо</w:t>
      </w:r>
      <w:r w:rsidR="00DA5737" w:rsidRPr="00DA5737">
        <w:rPr>
          <w:sz w:val="20"/>
          <w:szCs w:val="20"/>
        </w:rPr>
        <w:t>чно</w:t>
      </w:r>
      <w:r w:rsidR="00731983" w:rsidRPr="00DA5737">
        <w:rPr>
          <w:sz w:val="20"/>
          <w:szCs w:val="20"/>
        </w:rPr>
        <w:t>-разгрузочные работы</w:t>
      </w:r>
      <w:r w:rsidR="00731983" w:rsidRPr="00731983">
        <w:rPr>
          <w:sz w:val="20"/>
          <w:szCs w:val="20"/>
        </w:rPr>
        <w:t xml:space="preserve"> осуществляется силами</w:t>
      </w:r>
      <w:r w:rsidR="00731983">
        <w:rPr>
          <w:sz w:val="20"/>
          <w:szCs w:val="20"/>
        </w:rPr>
        <w:t xml:space="preserve"> и средствами </w:t>
      </w:r>
      <w:r w:rsidR="00731983" w:rsidRPr="00731983">
        <w:rPr>
          <w:sz w:val="20"/>
          <w:szCs w:val="20"/>
        </w:rPr>
        <w:t xml:space="preserve"> Поставщика. </w:t>
      </w:r>
    </w:p>
    <w:p w:rsidR="00DB7F6F" w:rsidRPr="00FB42D8" w:rsidRDefault="00DB7F6F" w:rsidP="00731983">
      <w:pPr>
        <w:ind w:firstLine="567"/>
        <w:jc w:val="both"/>
        <w:rPr>
          <w:sz w:val="20"/>
          <w:szCs w:val="20"/>
        </w:rPr>
      </w:pPr>
      <w:r w:rsidRPr="00FB42D8">
        <w:rPr>
          <w:sz w:val="20"/>
          <w:szCs w:val="20"/>
        </w:rPr>
        <w:t xml:space="preserve">3.4. Датой исполнения Поставщиком обязанности по поставке товара Заказчику является дата подписания Заказчиком </w:t>
      </w:r>
      <w:r w:rsidR="00983610" w:rsidRPr="00FB42D8">
        <w:rPr>
          <w:sz w:val="20"/>
          <w:szCs w:val="20"/>
        </w:rPr>
        <w:t>приемопередаточных</w:t>
      </w:r>
      <w:r w:rsidRPr="00FB42D8">
        <w:rPr>
          <w:sz w:val="20"/>
          <w:szCs w:val="20"/>
        </w:rPr>
        <w:t xml:space="preserve"> документов.</w:t>
      </w:r>
    </w:p>
    <w:p w:rsidR="00DB7F6F" w:rsidRPr="00FB42D8" w:rsidRDefault="00DB7F6F" w:rsidP="00DB7F6F">
      <w:pPr>
        <w:widowControl w:val="0"/>
        <w:ind w:firstLine="567"/>
        <w:jc w:val="both"/>
        <w:rPr>
          <w:sz w:val="20"/>
          <w:szCs w:val="20"/>
        </w:rPr>
      </w:pPr>
      <w:r w:rsidRPr="00FB42D8">
        <w:rPr>
          <w:sz w:val="20"/>
          <w:szCs w:val="20"/>
        </w:rPr>
        <w:t xml:space="preserve">3.6. Приемка товара производится в месте поставки товара, представителем Заказчика в присутствии уполномоченного представителя Поставщика. </w:t>
      </w:r>
    </w:p>
    <w:p w:rsidR="00DB7F6F" w:rsidRPr="00731983" w:rsidRDefault="00DB7F6F" w:rsidP="00DB7F6F">
      <w:pPr>
        <w:widowControl w:val="0"/>
        <w:ind w:firstLine="567"/>
        <w:jc w:val="both"/>
        <w:rPr>
          <w:sz w:val="20"/>
          <w:szCs w:val="20"/>
        </w:rPr>
      </w:pPr>
      <w:r w:rsidRPr="00FB42D8">
        <w:rPr>
          <w:sz w:val="20"/>
          <w:szCs w:val="20"/>
        </w:rPr>
        <w:t xml:space="preserve">В случае если от имени Поставщика действует уполномоченный представитель, то он должен представить </w:t>
      </w:r>
      <w:r w:rsidRPr="00731983">
        <w:rPr>
          <w:sz w:val="20"/>
          <w:szCs w:val="20"/>
        </w:rPr>
        <w:t>соответствующие документы, подтверждающие его полномочия.</w:t>
      </w:r>
    </w:p>
    <w:p w:rsidR="0073739F" w:rsidRPr="00731983" w:rsidRDefault="0073739F" w:rsidP="0073739F">
      <w:pPr>
        <w:widowControl w:val="0"/>
        <w:ind w:firstLine="567"/>
        <w:jc w:val="both"/>
        <w:rPr>
          <w:sz w:val="20"/>
          <w:szCs w:val="20"/>
        </w:rPr>
      </w:pPr>
      <w:r w:rsidRPr="00731983">
        <w:rPr>
          <w:sz w:val="20"/>
          <w:szCs w:val="20"/>
        </w:rPr>
        <w:t xml:space="preserve">3.7. Поставка Товара сопровождается предоставлением Поставщиком </w:t>
      </w:r>
      <w:r w:rsidR="007A6282" w:rsidRPr="00731983">
        <w:rPr>
          <w:sz w:val="20"/>
          <w:szCs w:val="20"/>
        </w:rPr>
        <w:t>одним из вариантов первичных документов:</w:t>
      </w:r>
    </w:p>
    <w:p w:rsidR="007A6282" w:rsidRPr="00731983" w:rsidRDefault="007A6282" w:rsidP="007A6282">
      <w:pPr>
        <w:widowControl w:val="0"/>
        <w:ind w:firstLine="567"/>
        <w:jc w:val="both"/>
        <w:rPr>
          <w:sz w:val="20"/>
          <w:szCs w:val="20"/>
        </w:rPr>
      </w:pPr>
      <w:r w:rsidRPr="00731983">
        <w:rPr>
          <w:sz w:val="20"/>
          <w:szCs w:val="20"/>
        </w:rPr>
        <w:t>- на бумажном носителе - товарная накладная (товарно-транспортная накладная, универсальный передаточный документ, в случае применения такой формы передаточного документа Поставщиком), оформленная в 2-х экземплярах с печатью Поставщика, счёт-фактура, счет на оплату, акт приема-передачи</w:t>
      </w:r>
      <w:r w:rsidR="00731983" w:rsidRPr="00731983">
        <w:rPr>
          <w:sz w:val="20"/>
          <w:szCs w:val="20"/>
        </w:rPr>
        <w:t>, документы подтверждающие качество товара (сертификат качества, декларация о соответствии и (или) другой документ, подтверждающим качество товара)</w:t>
      </w:r>
      <w:r w:rsidRPr="00731983">
        <w:rPr>
          <w:sz w:val="20"/>
          <w:szCs w:val="20"/>
        </w:rPr>
        <w:t>;</w:t>
      </w:r>
    </w:p>
    <w:p w:rsidR="0073739F" w:rsidRPr="00731983" w:rsidRDefault="007A6282" w:rsidP="007A6282">
      <w:pPr>
        <w:widowControl w:val="0"/>
        <w:ind w:firstLine="567"/>
        <w:jc w:val="both"/>
        <w:rPr>
          <w:sz w:val="20"/>
          <w:szCs w:val="20"/>
        </w:rPr>
      </w:pPr>
      <w:r w:rsidRPr="00731983">
        <w:rPr>
          <w:sz w:val="20"/>
          <w:szCs w:val="20"/>
        </w:rPr>
        <w:t>- посредством электронного документооборота (ЭДО) - в утвержденной форме универсального передаточного документа, подписанной с использованием усиленной и (или) квалифицированной электронно-цифровой подписью</w:t>
      </w:r>
      <w:r w:rsidR="00731983" w:rsidRPr="00731983">
        <w:rPr>
          <w:sz w:val="20"/>
          <w:szCs w:val="20"/>
        </w:rPr>
        <w:t>, акт приема-передачи, документы подтверждающие качество товара (сертификат качества, декларация о соответствии и (или) другой документ, подтверждающим качество товара).</w:t>
      </w:r>
    </w:p>
    <w:p w:rsidR="00DB7F6F" w:rsidRPr="00731983" w:rsidRDefault="00C15A0D" w:rsidP="0073739F">
      <w:pPr>
        <w:widowControl w:val="0"/>
        <w:ind w:firstLine="567"/>
        <w:jc w:val="both"/>
        <w:rPr>
          <w:sz w:val="20"/>
          <w:szCs w:val="20"/>
        </w:rPr>
      </w:pPr>
      <w:r w:rsidRPr="00731983">
        <w:rPr>
          <w:sz w:val="20"/>
          <w:szCs w:val="20"/>
        </w:rPr>
        <w:t>3.8</w:t>
      </w:r>
      <w:r w:rsidR="00DB7F6F" w:rsidRPr="00731983">
        <w:rPr>
          <w:sz w:val="20"/>
          <w:szCs w:val="20"/>
        </w:rPr>
        <w:t>. Товар, не соответствующий требованиям договора, не принимается и считается не поставленным.</w:t>
      </w:r>
    </w:p>
    <w:p w:rsidR="00DB7F6F" w:rsidRPr="00731983" w:rsidRDefault="00C15A0D" w:rsidP="00DB7F6F">
      <w:pPr>
        <w:widowControl w:val="0"/>
        <w:ind w:firstLine="567"/>
        <w:jc w:val="both"/>
        <w:rPr>
          <w:sz w:val="20"/>
          <w:szCs w:val="20"/>
        </w:rPr>
      </w:pPr>
      <w:r w:rsidRPr="00731983">
        <w:rPr>
          <w:sz w:val="20"/>
          <w:szCs w:val="20"/>
        </w:rPr>
        <w:t>3.9</w:t>
      </w:r>
      <w:r w:rsidR="00DB7F6F" w:rsidRPr="00731983">
        <w:rPr>
          <w:sz w:val="20"/>
          <w:szCs w:val="20"/>
        </w:rPr>
        <w:t xml:space="preserve">. Право собственности на Товар возникает у Заказчика с момента подписания </w:t>
      </w:r>
      <w:r w:rsidR="007A6282" w:rsidRPr="00731983">
        <w:rPr>
          <w:sz w:val="20"/>
          <w:szCs w:val="20"/>
        </w:rPr>
        <w:t>первичных документов, согласно п.3.7 настоящего договора</w:t>
      </w:r>
      <w:r w:rsidR="00DB7F6F" w:rsidRPr="00731983">
        <w:rPr>
          <w:sz w:val="20"/>
          <w:szCs w:val="20"/>
        </w:rPr>
        <w:t>.</w:t>
      </w:r>
    </w:p>
    <w:p w:rsidR="00DB7F6F" w:rsidRPr="00731983" w:rsidRDefault="00DB7F6F" w:rsidP="00DB7F6F">
      <w:pPr>
        <w:widowControl w:val="0"/>
        <w:ind w:firstLine="567"/>
        <w:jc w:val="both"/>
        <w:rPr>
          <w:sz w:val="20"/>
          <w:szCs w:val="20"/>
        </w:rPr>
      </w:pPr>
      <w:r w:rsidRPr="00731983">
        <w:rPr>
          <w:sz w:val="20"/>
          <w:szCs w:val="20"/>
        </w:rPr>
        <w:t>3.1</w:t>
      </w:r>
      <w:r w:rsidR="00C15A0D" w:rsidRPr="00731983">
        <w:rPr>
          <w:sz w:val="20"/>
          <w:szCs w:val="20"/>
        </w:rPr>
        <w:t>0</w:t>
      </w:r>
      <w:r w:rsidRPr="00731983">
        <w:rPr>
          <w:sz w:val="20"/>
          <w:szCs w:val="20"/>
        </w:rPr>
        <w:t>. Риск случайной гибели Товара несет Поставщик до момента подписания Заказчиком акта приема-передачи Товара.</w:t>
      </w:r>
    </w:p>
    <w:p w:rsidR="000E3B63" w:rsidRPr="00731983" w:rsidRDefault="000E3B63" w:rsidP="00DB7F6F">
      <w:pPr>
        <w:widowControl w:val="0"/>
        <w:ind w:firstLine="567"/>
        <w:jc w:val="both"/>
        <w:rPr>
          <w:sz w:val="20"/>
          <w:szCs w:val="20"/>
        </w:rPr>
      </w:pPr>
    </w:p>
    <w:p w:rsidR="00DB7F6F" w:rsidRPr="00731983" w:rsidRDefault="00DB7F6F" w:rsidP="00DB7F6F">
      <w:pPr>
        <w:keepNext/>
        <w:keepLines/>
        <w:spacing w:line="274" w:lineRule="exact"/>
        <w:jc w:val="center"/>
        <w:rPr>
          <w:b/>
          <w:sz w:val="20"/>
          <w:szCs w:val="20"/>
        </w:rPr>
      </w:pPr>
      <w:r w:rsidRPr="00731983">
        <w:rPr>
          <w:b/>
          <w:sz w:val="20"/>
          <w:szCs w:val="20"/>
        </w:rPr>
        <w:t>4. КАЧЕСТВО ТОВАРА И УСЛОВИЯ ГАРАНТИИ</w:t>
      </w:r>
    </w:p>
    <w:p w:rsidR="00DB7F6F" w:rsidRPr="00731983" w:rsidRDefault="00DB7F6F" w:rsidP="00DB7F6F">
      <w:pPr>
        <w:keepNext/>
        <w:keepLines/>
        <w:spacing w:line="274" w:lineRule="exact"/>
        <w:jc w:val="center"/>
        <w:rPr>
          <w:b/>
          <w:sz w:val="20"/>
          <w:szCs w:val="20"/>
        </w:rPr>
      </w:pPr>
    </w:p>
    <w:p w:rsidR="00DB7F6F" w:rsidRPr="00731983" w:rsidRDefault="00DB7F6F" w:rsidP="00DB7F6F">
      <w:pPr>
        <w:ind w:firstLine="567"/>
        <w:jc w:val="both"/>
        <w:rPr>
          <w:sz w:val="20"/>
          <w:szCs w:val="20"/>
        </w:rPr>
      </w:pPr>
      <w:r w:rsidRPr="00731983">
        <w:rPr>
          <w:sz w:val="20"/>
          <w:szCs w:val="20"/>
        </w:rPr>
        <w:t xml:space="preserve">4.1. Поставщик гарантирует Заказчику качество товара, поставляемого по договору, в течение срока гарантии, установленного производителем (изготовителем) товара, с момента </w:t>
      </w:r>
      <w:r w:rsidR="007A6282" w:rsidRPr="00731983">
        <w:rPr>
          <w:sz w:val="20"/>
          <w:szCs w:val="20"/>
        </w:rPr>
        <w:t xml:space="preserve">приемки товара и </w:t>
      </w:r>
      <w:r w:rsidRPr="00731983">
        <w:rPr>
          <w:sz w:val="20"/>
          <w:szCs w:val="20"/>
        </w:rPr>
        <w:t xml:space="preserve">подписания </w:t>
      </w:r>
      <w:r w:rsidR="007A6282" w:rsidRPr="00731983">
        <w:rPr>
          <w:sz w:val="20"/>
          <w:szCs w:val="20"/>
        </w:rPr>
        <w:t>первичных документов, согласно п.3.7 настоящего договора.</w:t>
      </w:r>
      <w:r w:rsidRPr="00731983">
        <w:rPr>
          <w:sz w:val="20"/>
          <w:szCs w:val="20"/>
        </w:rPr>
        <w:t xml:space="preserve"> </w:t>
      </w:r>
    </w:p>
    <w:p w:rsidR="00DB7F6F" w:rsidRPr="00FB42D8" w:rsidRDefault="00DB7F6F" w:rsidP="00DB7F6F">
      <w:pPr>
        <w:ind w:firstLine="567"/>
        <w:jc w:val="both"/>
        <w:rPr>
          <w:sz w:val="20"/>
          <w:szCs w:val="20"/>
        </w:rPr>
      </w:pPr>
      <w:r w:rsidRPr="00731983">
        <w:rPr>
          <w:sz w:val="20"/>
          <w:szCs w:val="20"/>
        </w:rPr>
        <w:t xml:space="preserve">4.2. Претензии по качеству </w:t>
      </w:r>
      <w:r w:rsidR="00983610" w:rsidRPr="00731983">
        <w:rPr>
          <w:sz w:val="20"/>
          <w:szCs w:val="20"/>
        </w:rPr>
        <w:t>полученного товара Заказчик</w:t>
      </w:r>
      <w:r w:rsidRPr="00731983">
        <w:rPr>
          <w:sz w:val="20"/>
          <w:szCs w:val="20"/>
        </w:rPr>
        <w:t xml:space="preserve"> вправе предъявить Поставщику в течение всего срока годности.</w:t>
      </w:r>
    </w:p>
    <w:p w:rsidR="00DB7F6F" w:rsidRPr="00FB42D8" w:rsidRDefault="00DB7F6F" w:rsidP="00DB7F6F">
      <w:pPr>
        <w:ind w:firstLine="567"/>
        <w:jc w:val="both"/>
        <w:rPr>
          <w:sz w:val="20"/>
          <w:szCs w:val="20"/>
        </w:rPr>
      </w:pPr>
      <w:r w:rsidRPr="00FB42D8">
        <w:rPr>
          <w:sz w:val="20"/>
          <w:szCs w:val="20"/>
        </w:rPr>
        <w:t xml:space="preserve">4.3. </w:t>
      </w:r>
      <w:r w:rsidRPr="00200702">
        <w:rPr>
          <w:sz w:val="20"/>
          <w:szCs w:val="20"/>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r w:rsidRPr="00FB42D8">
        <w:rPr>
          <w:sz w:val="20"/>
          <w:szCs w:val="20"/>
        </w:rPr>
        <w:t>.</w:t>
      </w:r>
    </w:p>
    <w:p w:rsidR="00DB7F6F" w:rsidRPr="00FB42D8" w:rsidRDefault="00DB7F6F" w:rsidP="00DB7F6F">
      <w:pPr>
        <w:ind w:firstLine="567"/>
        <w:jc w:val="both"/>
        <w:rPr>
          <w:sz w:val="20"/>
          <w:szCs w:val="20"/>
        </w:rPr>
      </w:pPr>
      <w:r w:rsidRPr="00FB42D8">
        <w:rPr>
          <w:sz w:val="20"/>
          <w:szCs w:val="20"/>
        </w:rPr>
        <w:t xml:space="preserve">4.4. Поставщик обязан передать </w:t>
      </w:r>
      <w:r w:rsidR="00983610" w:rsidRPr="00FB42D8">
        <w:rPr>
          <w:sz w:val="20"/>
          <w:szCs w:val="20"/>
        </w:rPr>
        <w:t>Заказчику товар</w:t>
      </w:r>
      <w:r w:rsidRPr="00FB42D8">
        <w:rPr>
          <w:sz w:val="20"/>
          <w:szCs w:val="20"/>
        </w:rPr>
        <w:t xml:space="preserve">, соответствующий обязательным требованиям к </w:t>
      </w:r>
      <w:r w:rsidR="00983610" w:rsidRPr="00FB42D8">
        <w:rPr>
          <w:sz w:val="20"/>
          <w:szCs w:val="20"/>
        </w:rPr>
        <w:t>качеству товара</w:t>
      </w:r>
      <w:r w:rsidRPr="00FB42D8">
        <w:rPr>
          <w:sz w:val="20"/>
          <w:szCs w:val="20"/>
        </w:rPr>
        <w:t>, установленным законом или в установленном законом порядке (в случае, если такие требования установлены), а также соответствующий условиям договора и спецификации (приложение №1 к договору) по качеству.</w:t>
      </w:r>
    </w:p>
    <w:p w:rsidR="00DB7F6F" w:rsidRPr="00FB42D8" w:rsidRDefault="00DB7F6F" w:rsidP="00DB7F6F">
      <w:pPr>
        <w:ind w:firstLine="567"/>
        <w:jc w:val="both"/>
        <w:rPr>
          <w:sz w:val="20"/>
          <w:szCs w:val="20"/>
        </w:rPr>
      </w:pPr>
      <w:r w:rsidRPr="00FB42D8">
        <w:rPr>
          <w:sz w:val="20"/>
          <w:szCs w:val="20"/>
        </w:rPr>
        <w:t xml:space="preserve">4.5. Поставщик гарантирует качество и нормальные эксплуатационные возможности </w:t>
      </w:r>
      <w:r w:rsidR="00983610" w:rsidRPr="00FB42D8">
        <w:rPr>
          <w:sz w:val="20"/>
          <w:szCs w:val="20"/>
        </w:rPr>
        <w:t>поставляемого товара</w:t>
      </w:r>
      <w:r w:rsidRPr="00FB42D8">
        <w:rPr>
          <w:sz w:val="20"/>
          <w:szCs w:val="20"/>
        </w:rPr>
        <w:t>, определенные требованием договора.</w:t>
      </w:r>
    </w:p>
    <w:p w:rsidR="00DB7F6F" w:rsidRPr="00FB42D8" w:rsidRDefault="00DB7F6F" w:rsidP="00DB7F6F">
      <w:pPr>
        <w:ind w:firstLine="567"/>
        <w:jc w:val="both"/>
        <w:rPr>
          <w:sz w:val="20"/>
          <w:szCs w:val="20"/>
          <w:lang w:eastAsia="ar-SA"/>
        </w:rPr>
      </w:pPr>
      <w:r w:rsidRPr="00FB42D8">
        <w:rPr>
          <w:sz w:val="20"/>
          <w:szCs w:val="20"/>
        </w:rPr>
        <w:t xml:space="preserve">4.6.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w:t>
      </w:r>
      <w:r w:rsidR="00983610" w:rsidRPr="00FB42D8">
        <w:rPr>
          <w:sz w:val="20"/>
          <w:szCs w:val="20"/>
        </w:rPr>
        <w:t>данного товара</w:t>
      </w:r>
      <w:r w:rsidRPr="00FB42D8">
        <w:rPr>
          <w:sz w:val="20"/>
          <w:szCs w:val="20"/>
        </w:rPr>
        <w:t>.</w:t>
      </w:r>
    </w:p>
    <w:p w:rsidR="00DB7F6F" w:rsidRPr="00FB42D8" w:rsidRDefault="00DB7F6F" w:rsidP="00DB7F6F">
      <w:pPr>
        <w:tabs>
          <w:tab w:val="left" w:pos="900"/>
          <w:tab w:val="left" w:pos="1080"/>
        </w:tabs>
        <w:ind w:firstLine="540"/>
        <w:jc w:val="both"/>
        <w:rPr>
          <w:sz w:val="20"/>
          <w:szCs w:val="20"/>
          <w:lang w:eastAsia="ar-SA"/>
        </w:rPr>
      </w:pPr>
      <w:r w:rsidRPr="00FB42D8">
        <w:rPr>
          <w:sz w:val="20"/>
          <w:szCs w:val="20"/>
          <w:lang w:eastAsia="ar-SA"/>
        </w:rPr>
        <w:t xml:space="preserve">4.7. При возникновении между Поставщиком и Заказчиком спора относительно качества </w:t>
      </w:r>
      <w:r w:rsidR="00983610" w:rsidRPr="00FB42D8">
        <w:rPr>
          <w:sz w:val="20"/>
          <w:szCs w:val="20"/>
          <w:lang w:eastAsia="ar-SA"/>
        </w:rPr>
        <w:t>поставляемого товара</w:t>
      </w:r>
      <w:r w:rsidRPr="00FB42D8">
        <w:rPr>
          <w:sz w:val="20"/>
          <w:szCs w:val="20"/>
          <w:lang w:eastAsia="ar-SA"/>
        </w:rPr>
        <w:t xml:space="preserve"> проводится экспертиза с привлечением Заказчиком экспертной организации, при этом расходы на производство такой экспертизы возлагаются на Поставщика.</w:t>
      </w:r>
    </w:p>
    <w:p w:rsidR="00DB7F6F" w:rsidRPr="00FB42D8" w:rsidRDefault="00DB7F6F" w:rsidP="00DB7F6F">
      <w:pPr>
        <w:tabs>
          <w:tab w:val="left" w:pos="900"/>
          <w:tab w:val="left" w:pos="1080"/>
        </w:tabs>
        <w:jc w:val="both"/>
        <w:rPr>
          <w:sz w:val="20"/>
          <w:szCs w:val="20"/>
          <w:lang w:eastAsia="ar-SA"/>
        </w:rPr>
      </w:pPr>
    </w:p>
    <w:p w:rsidR="00DB7F6F" w:rsidRPr="00FB42D8" w:rsidRDefault="00DB7F6F" w:rsidP="00DB7F6F">
      <w:pPr>
        <w:jc w:val="center"/>
        <w:rPr>
          <w:b/>
          <w:sz w:val="20"/>
          <w:szCs w:val="20"/>
        </w:rPr>
      </w:pPr>
      <w:r w:rsidRPr="00FB42D8">
        <w:rPr>
          <w:b/>
          <w:sz w:val="20"/>
          <w:szCs w:val="20"/>
        </w:rPr>
        <w:t>5. ПРАВА И ОБЯЗАННОСТИ СТОРОН</w:t>
      </w:r>
    </w:p>
    <w:p w:rsidR="00DB7F6F" w:rsidRPr="00FB42D8" w:rsidRDefault="00DB7F6F" w:rsidP="00DB7F6F">
      <w:pPr>
        <w:jc w:val="center"/>
        <w:rPr>
          <w:b/>
          <w:sz w:val="20"/>
          <w:szCs w:val="20"/>
        </w:rPr>
      </w:pPr>
    </w:p>
    <w:p w:rsidR="00DB7F6F" w:rsidRPr="00FB42D8" w:rsidRDefault="00DB7F6F" w:rsidP="00DB7F6F">
      <w:pPr>
        <w:ind w:right="-1" w:firstLine="567"/>
        <w:jc w:val="both"/>
        <w:rPr>
          <w:sz w:val="20"/>
          <w:szCs w:val="20"/>
        </w:rPr>
      </w:pPr>
      <w:r w:rsidRPr="00FB42D8">
        <w:rPr>
          <w:b/>
          <w:sz w:val="20"/>
          <w:szCs w:val="20"/>
        </w:rPr>
        <w:t>5.1. ПОСТАВЩИК обязан:</w:t>
      </w:r>
    </w:p>
    <w:p w:rsidR="00DB7F6F" w:rsidRPr="00FB42D8" w:rsidRDefault="00DB7F6F" w:rsidP="00DB7F6F">
      <w:pPr>
        <w:ind w:firstLine="567"/>
        <w:jc w:val="both"/>
        <w:rPr>
          <w:sz w:val="20"/>
          <w:szCs w:val="20"/>
        </w:rPr>
      </w:pPr>
      <w:r w:rsidRPr="00FB42D8">
        <w:rPr>
          <w:sz w:val="20"/>
          <w:szCs w:val="20"/>
        </w:rPr>
        <w:t>5.1.1. Своевременно осуществить поставку Товара в соответствии с принятыми на себя обязательствами.</w:t>
      </w:r>
    </w:p>
    <w:p w:rsidR="00DB7F6F" w:rsidRPr="00FB42D8" w:rsidRDefault="00DB7F6F" w:rsidP="00DB7F6F">
      <w:pPr>
        <w:ind w:firstLine="567"/>
        <w:jc w:val="both"/>
        <w:rPr>
          <w:sz w:val="20"/>
          <w:szCs w:val="20"/>
        </w:rPr>
      </w:pPr>
      <w:r w:rsidRPr="00FB42D8">
        <w:rPr>
          <w:sz w:val="20"/>
          <w:szCs w:val="20"/>
        </w:rPr>
        <w:t>5.1.2. В срок, установленный в письменном запросе Заказчика, предоставлять информацию о ходе исполнения принятых на себя обязательств.</w:t>
      </w:r>
    </w:p>
    <w:p w:rsidR="00DB7F6F" w:rsidRPr="00FB42D8" w:rsidRDefault="00DB7F6F" w:rsidP="00DB7F6F">
      <w:pPr>
        <w:ind w:firstLine="567"/>
        <w:jc w:val="both"/>
        <w:rPr>
          <w:sz w:val="20"/>
          <w:szCs w:val="20"/>
        </w:rPr>
      </w:pPr>
      <w:r w:rsidRPr="00FB42D8">
        <w:rPr>
          <w:sz w:val="20"/>
          <w:szCs w:val="20"/>
        </w:rPr>
        <w:t>5.1.3. Уведомить Заказчика о готовности к передаче Товара не позднее, чем за 1 (один) рабочий день до момента его доставки к месту поставки.</w:t>
      </w:r>
    </w:p>
    <w:p w:rsidR="00DB7F6F" w:rsidRPr="00FB42D8" w:rsidRDefault="00DB7F6F" w:rsidP="00DB7F6F">
      <w:pPr>
        <w:ind w:firstLine="567"/>
        <w:jc w:val="both"/>
        <w:rPr>
          <w:sz w:val="20"/>
          <w:szCs w:val="20"/>
        </w:rPr>
      </w:pPr>
      <w:r w:rsidRPr="00FB42D8">
        <w:rPr>
          <w:sz w:val="20"/>
          <w:szCs w:val="20"/>
        </w:rPr>
        <w:t>5.1.4. Предоставить надлежаще оформленные документы, предусмотренные п. 3.7. раздела 3 настоящего Договора.</w:t>
      </w:r>
    </w:p>
    <w:p w:rsidR="00DB7F6F" w:rsidRPr="00731983" w:rsidRDefault="00DB7F6F" w:rsidP="00DB7F6F">
      <w:pPr>
        <w:ind w:firstLine="567"/>
        <w:jc w:val="both"/>
        <w:rPr>
          <w:sz w:val="20"/>
          <w:szCs w:val="20"/>
        </w:rPr>
      </w:pPr>
      <w:r w:rsidRPr="00FB42D8">
        <w:rPr>
          <w:sz w:val="20"/>
          <w:szCs w:val="20"/>
        </w:rPr>
        <w:t xml:space="preserve">5.1.5. Устранить за свой счет все выявленные недостатки, в том числе скрытые, поставленного Товара в срок, указанный </w:t>
      </w:r>
      <w:r w:rsidRPr="00731983">
        <w:rPr>
          <w:sz w:val="20"/>
          <w:szCs w:val="20"/>
        </w:rPr>
        <w:t>Заказчиком в своем акте о выявленных несоответствиях.</w:t>
      </w:r>
    </w:p>
    <w:p w:rsidR="00DB7F6F" w:rsidRPr="00731983" w:rsidRDefault="00DB7F6F" w:rsidP="00DB7F6F">
      <w:pPr>
        <w:ind w:firstLine="567"/>
        <w:jc w:val="both"/>
        <w:rPr>
          <w:b/>
          <w:sz w:val="20"/>
          <w:szCs w:val="20"/>
        </w:rPr>
      </w:pPr>
      <w:r w:rsidRPr="00731983">
        <w:rPr>
          <w:sz w:val="20"/>
          <w:szCs w:val="20"/>
        </w:rPr>
        <w:t>5.1.6. Надлежаще исполнять иные принятые на себя обязательства.</w:t>
      </w:r>
    </w:p>
    <w:p w:rsidR="00DB7F6F" w:rsidRPr="00731983" w:rsidRDefault="00DB7F6F" w:rsidP="00DB7F6F">
      <w:pPr>
        <w:tabs>
          <w:tab w:val="left" w:pos="720"/>
        </w:tabs>
        <w:ind w:firstLine="567"/>
        <w:jc w:val="both"/>
        <w:rPr>
          <w:b/>
          <w:sz w:val="20"/>
          <w:szCs w:val="20"/>
        </w:rPr>
      </w:pPr>
      <w:r w:rsidRPr="00731983">
        <w:rPr>
          <w:b/>
          <w:sz w:val="20"/>
          <w:szCs w:val="20"/>
        </w:rPr>
        <w:t>5.2. ПОСТАВЩИК имеет право:</w:t>
      </w:r>
    </w:p>
    <w:p w:rsidR="00DB7F6F" w:rsidRPr="00731983" w:rsidRDefault="00DB7F6F" w:rsidP="00DB7F6F">
      <w:pPr>
        <w:widowControl w:val="0"/>
        <w:ind w:firstLine="539"/>
        <w:jc w:val="both"/>
        <w:rPr>
          <w:sz w:val="20"/>
          <w:szCs w:val="20"/>
          <w:lang w:eastAsia="ar-SA"/>
        </w:rPr>
      </w:pPr>
      <w:r w:rsidRPr="00731983">
        <w:rPr>
          <w:sz w:val="20"/>
          <w:szCs w:val="20"/>
          <w:lang w:eastAsia="ar-SA"/>
        </w:rPr>
        <w:lastRenderedPageBreak/>
        <w:t xml:space="preserve">5.2.1. Требовать своевременного подписания Заказчиком </w:t>
      </w:r>
      <w:r w:rsidR="007A6282" w:rsidRPr="00731983">
        <w:rPr>
          <w:sz w:val="20"/>
          <w:szCs w:val="20"/>
          <w:lang w:eastAsia="ar-SA"/>
        </w:rPr>
        <w:t>первичных документов, согласно п.3.7 настоящего договора.</w:t>
      </w:r>
    </w:p>
    <w:p w:rsidR="00DB7F6F" w:rsidRPr="00731983" w:rsidRDefault="00DB7F6F" w:rsidP="00DB7F6F">
      <w:pPr>
        <w:widowControl w:val="0"/>
        <w:ind w:firstLine="539"/>
        <w:jc w:val="both"/>
        <w:rPr>
          <w:sz w:val="20"/>
          <w:szCs w:val="20"/>
          <w:lang w:eastAsia="ar-SA"/>
        </w:rPr>
      </w:pPr>
      <w:r w:rsidRPr="00731983">
        <w:rPr>
          <w:sz w:val="20"/>
          <w:szCs w:val="20"/>
          <w:lang w:eastAsia="ar-SA"/>
        </w:rPr>
        <w:t xml:space="preserve">5.2.2. Требовать своевременной оплаты принятого Заказчиком Товара. </w:t>
      </w:r>
    </w:p>
    <w:p w:rsidR="00DB7F6F" w:rsidRPr="00731983" w:rsidRDefault="00DB7F6F" w:rsidP="00DB7F6F">
      <w:pPr>
        <w:widowControl w:val="0"/>
        <w:ind w:firstLine="539"/>
        <w:jc w:val="both"/>
        <w:rPr>
          <w:b/>
          <w:sz w:val="20"/>
          <w:szCs w:val="20"/>
        </w:rPr>
      </w:pPr>
      <w:r w:rsidRPr="00731983">
        <w:rPr>
          <w:sz w:val="20"/>
          <w:szCs w:val="20"/>
          <w:lang w:eastAsia="ar-SA"/>
        </w:rPr>
        <w:t>5.2.3. Осуществлять иные права в соответствии с действующим законодательством Российской Федерации.</w:t>
      </w:r>
    </w:p>
    <w:p w:rsidR="00DB7F6F" w:rsidRPr="00731983" w:rsidRDefault="00DB7F6F" w:rsidP="00DB7F6F">
      <w:pPr>
        <w:ind w:firstLine="539"/>
        <w:rPr>
          <w:b/>
          <w:sz w:val="20"/>
          <w:szCs w:val="20"/>
        </w:rPr>
      </w:pPr>
      <w:r w:rsidRPr="00731983">
        <w:rPr>
          <w:b/>
          <w:sz w:val="20"/>
          <w:szCs w:val="20"/>
        </w:rPr>
        <w:t>5.3. ЗАКАЗЧИК обязан:</w:t>
      </w:r>
    </w:p>
    <w:p w:rsidR="00DB7F6F" w:rsidRPr="00731983" w:rsidRDefault="00DB7F6F" w:rsidP="00DB7F6F">
      <w:pPr>
        <w:ind w:firstLine="567"/>
        <w:jc w:val="both"/>
        <w:rPr>
          <w:sz w:val="20"/>
          <w:szCs w:val="20"/>
        </w:rPr>
      </w:pPr>
      <w:r w:rsidRPr="00731983">
        <w:rPr>
          <w:sz w:val="20"/>
          <w:szCs w:val="20"/>
        </w:rPr>
        <w:t>5.3.1. При надлежащем извещении Поставщиком о факте произведенной поставки Товара организовать и произвести его прием.</w:t>
      </w:r>
    </w:p>
    <w:p w:rsidR="00DB7F6F" w:rsidRPr="00731983" w:rsidRDefault="00DB7F6F" w:rsidP="00DB7F6F">
      <w:pPr>
        <w:ind w:firstLine="567"/>
        <w:jc w:val="both"/>
        <w:rPr>
          <w:sz w:val="20"/>
          <w:szCs w:val="20"/>
        </w:rPr>
      </w:pPr>
      <w:r w:rsidRPr="00731983">
        <w:rPr>
          <w:sz w:val="20"/>
          <w:szCs w:val="20"/>
        </w:rPr>
        <w:t>5.3.2. Произвести оплату в соответствии с пунктом 2.4. раздела 2 настоящего Договора.</w:t>
      </w:r>
    </w:p>
    <w:p w:rsidR="00DB7F6F" w:rsidRPr="00731983" w:rsidRDefault="00DB7F6F" w:rsidP="00DB7F6F">
      <w:pPr>
        <w:ind w:firstLine="567"/>
        <w:jc w:val="both"/>
        <w:rPr>
          <w:sz w:val="20"/>
          <w:szCs w:val="20"/>
        </w:rPr>
      </w:pPr>
      <w:r w:rsidRPr="00731983">
        <w:rPr>
          <w:sz w:val="20"/>
          <w:szCs w:val="20"/>
        </w:rPr>
        <w:t>5.3.3. Надлежаще исполнять иные принятые на себя обязательства.</w:t>
      </w:r>
    </w:p>
    <w:p w:rsidR="00DB7F6F" w:rsidRPr="00FB42D8" w:rsidRDefault="00DB7F6F" w:rsidP="00DB7F6F">
      <w:pPr>
        <w:ind w:right="-1" w:firstLine="567"/>
        <w:rPr>
          <w:b/>
          <w:sz w:val="20"/>
          <w:szCs w:val="20"/>
        </w:rPr>
      </w:pPr>
      <w:r w:rsidRPr="00731983">
        <w:rPr>
          <w:b/>
          <w:sz w:val="20"/>
          <w:szCs w:val="20"/>
        </w:rPr>
        <w:t>5.4. ЗАКАЗЧИК имеет право:</w:t>
      </w:r>
    </w:p>
    <w:p w:rsidR="00DB7F6F" w:rsidRPr="00FB42D8" w:rsidRDefault="00DB7F6F" w:rsidP="00DB7F6F">
      <w:pPr>
        <w:ind w:firstLine="539"/>
        <w:jc w:val="both"/>
        <w:rPr>
          <w:sz w:val="20"/>
          <w:szCs w:val="20"/>
        </w:rPr>
      </w:pPr>
      <w:r w:rsidRPr="00FB42D8">
        <w:rPr>
          <w:sz w:val="20"/>
          <w:szCs w:val="20"/>
        </w:rPr>
        <w:t>5.4.1. Требовать от Поставщика надлежащего исполнения принятых им обязательств, а также своевременного устранения выявленных недостатков.</w:t>
      </w:r>
    </w:p>
    <w:p w:rsidR="00DB7F6F" w:rsidRPr="00FB42D8" w:rsidRDefault="00DB7F6F" w:rsidP="00DB7F6F">
      <w:pPr>
        <w:ind w:firstLine="539"/>
        <w:jc w:val="both"/>
        <w:rPr>
          <w:sz w:val="20"/>
          <w:szCs w:val="20"/>
        </w:rPr>
      </w:pPr>
      <w:r w:rsidRPr="00FB42D8">
        <w:rPr>
          <w:sz w:val="20"/>
          <w:szCs w:val="20"/>
        </w:rPr>
        <w:t>5.4.2. Требовать от Поставщика предоставления надлежаще оформленных документов, подтверждающих исполнение принятых им обязательств.</w:t>
      </w:r>
    </w:p>
    <w:p w:rsidR="00DB7F6F" w:rsidRPr="00FB42D8" w:rsidRDefault="00DB7F6F" w:rsidP="00DB7F6F">
      <w:pPr>
        <w:ind w:firstLine="539"/>
        <w:jc w:val="both"/>
        <w:rPr>
          <w:sz w:val="20"/>
          <w:szCs w:val="20"/>
        </w:rPr>
      </w:pPr>
      <w:r w:rsidRPr="00FB42D8">
        <w:rPr>
          <w:sz w:val="20"/>
          <w:szCs w:val="20"/>
        </w:rPr>
        <w:t>5.4.3.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DB7F6F" w:rsidRPr="00FB42D8" w:rsidRDefault="00DB7F6F" w:rsidP="00DB7F6F">
      <w:pPr>
        <w:ind w:firstLine="539"/>
        <w:jc w:val="both"/>
        <w:rPr>
          <w:sz w:val="20"/>
          <w:szCs w:val="20"/>
        </w:rPr>
      </w:pPr>
      <w:r w:rsidRPr="00FB42D8">
        <w:rPr>
          <w:sz w:val="20"/>
          <w:szCs w:val="20"/>
        </w:rPr>
        <w:t>5.4.4. Контролировать ход поставки Товара, соблюдение срока поставки, проверять соответствие Товара условиям настоящего Договора, Спецификации.</w:t>
      </w:r>
    </w:p>
    <w:p w:rsidR="00DB7F6F" w:rsidRPr="00FB42D8" w:rsidRDefault="00DB7F6F" w:rsidP="00DB7F6F">
      <w:pPr>
        <w:ind w:firstLine="539"/>
        <w:jc w:val="both"/>
        <w:rPr>
          <w:sz w:val="20"/>
          <w:szCs w:val="20"/>
        </w:rPr>
      </w:pPr>
      <w:r w:rsidRPr="00FB42D8">
        <w:rPr>
          <w:sz w:val="20"/>
          <w:szCs w:val="20"/>
        </w:rPr>
        <w:t xml:space="preserve">5.4.5. При обнаружении недостатков Товара, требовать их устранения. Требование подлежит обязательному выполнению Поставщиком. </w:t>
      </w:r>
    </w:p>
    <w:p w:rsidR="00DB7F6F" w:rsidRPr="00FB42D8" w:rsidRDefault="00DB7F6F" w:rsidP="00DB7F6F">
      <w:pPr>
        <w:ind w:firstLine="539"/>
        <w:jc w:val="both"/>
        <w:rPr>
          <w:sz w:val="20"/>
          <w:szCs w:val="20"/>
        </w:rPr>
      </w:pPr>
      <w:r w:rsidRPr="00FB42D8">
        <w:rPr>
          <w:sz w:val="20"/>
          <w:szCs w:val="20"/>
        </w:rPr>
        <w:t xml:space="preserve">5.4.6. Определять лиц, непосредственно участвующих в </w:t>
      </w:r>
      <w:proofErr w:type="gramStart"/>
      <w:r w:rsidRPr="00FB42D8">
        <w:rPr>
          <w:sz w:val="20"/>
          <w:szCs w:val="20"/>
        </w:rPr>
        <w:t>контроле за</w:t>
      </w:r>
      <w:proofErr w:type="gramEnd"/>
      <w:r w:rsidRPr="00FB42D8">
        <w:rPr>
          <w:sz w:val="20"/>
          <w:szCs w:val="20"/>
        </w:rPr>
        <w:t xml:space="preserve"> ходом поставки Товара.</w:t>
      </w:r>
    </w:p>
    <w:p w:rsidR="00DB7F6F" w:rsidRDefault="00DB7F6F" w:rsidP="00DB7F6F">
      <w:pPr>
        <w:ind w:firstLine="539"/>
        <w:jc w:val="both"/>
        <w:rPr>
          <w:sz w:val="20"/>
          <w:szCs w:val="20"/>
        </w:rPr>
      </w:pPr>
      <w:r w:rsidRPr="00FB42D8">
        <w:rPr>
          <w:sz w:val="20"/>
          <w:szCs w:val="20"/>
        </w:rPr>
        <w:t>5.4.7. Осуществлять иные права в соответствии с действующим законодательством Российской Федерации.</w:t>
      </w:r>
    </w:p>
    <w:p w:rsidR="000157BA" w:rsidRPr="00FB42D8" w:rsidRDefault="000157BA" w:rsidP="00DB7F6F">
      <w:pPr>
        <w:ind w:firstLine="539"/>
        <w:jc w:val="both"/>
        <w:rPr>
          <w:sz w:val="20"/>
          <w:szCs w:val="20"/>
        </w:rPr>
      </w:pPr>
      <w:r>
        <w:rPr>
          <w:sz w:val="20"/>
          <w:szCs w:val="20"/>
        </w:rPr>
        <w:t xml:space="preserve">5.4.8. </w:t>
      </w:r>
      <w:proofErr w:type="gramStart"/>
      <w:r w:rsidRPr="000157BA">
        <w:rPr>
          <w:sz w:val="20"/>
          <w:szCs w:val="20"/>
        </w:rPr>
        <w:t>Заказчик вправе в одностороннем порядке отказаться от исполнения Договора, если в ходе исполнения договора установлено, что Поставщик и (или) поставляемый товар не соответствуют требованиям установленным извещением об осуществлении закупки и (или) документацией о закупке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157BA">
        <w:rPr>
          <w:sz w:val="20"/>
          <w:szCs w:val="20"/>
        </w:rPr>
        <w:t xml:space="preserve"> определения Поставщика</w:t>
      </w:r>
    </w:p>
    <w:p w:rsidR="00DB7F6F" w:rsidRPr="00FB42D8" w:rsidRDefault="00DB7F6F" w:rsidP="00DB7F6F">
      <w:pPr>
        <w:ind w:firstLine="539"/>
        <w:jc w:val="both"/>
        <w:rPr>
          <w:sz w:val="20"/>
          <w:szCs w:val="20"/>
        </w:rPr>
      </w:pPr>
    </w:p>
    <w:p w:rsidR="00DB7F6F" w:rsidRPr="00731983" w:rsidRDefault="00DB7F6F" w:rsidP="00DB7F6F">
      <w:pPr>
        <w:spacing w:after="40"/>
        <w:ind w:right="-1"/>
        <w:jc w:val="center"/>
        <w:rPr>
          <w:b/>
          <w:sz w:val="20"/>
          <w:szCs w:val="20"/>
        </w:rPr>
      </w:pPr>
      <w:r w:rsidRPr="00731983">
        <w:rPr>
          <w:b/>
          <w:sz w:val="20"/>
          <w:szCs w:val="20"/>
        </w:rPr>
        <w:t>6. ПОРЯДОК И СРОКИ ОСУЩЕСТВЛЕНИЯ ПРИЁМКИ ТОВАРА</w:t>
      </w:r>
    </w:p>
    <w:p w:rsidR="00DB7F6F" w:rsidRPr="00731983" w:rsidRDefault="00DB7F6F" w:rsidP="00DB7F6F">
      <w:pPr>
        <w:ind w:firstLine="539"/>
        <w:jc w:val="center"/>
        <w:rPr>
          <w:b/>
          <w:sz w:val="20"/>
          <w:szCs w:val="20"/>
        </w:rPr>
      </w:pPr>
    </w:p>
    <w:p w:rsidR="00DB7F6F" w:rsidRPr="00731983" w:rsidRDefault="00DB7F6F" w:rsidP="00DB7F6F">
      <w:pPr>
        <w:tabs>
          <w:tab w:val="left" w:pos="720"/>
        </w:tabs>
        <w:ind w:firstLine="567"/>
        <w:jc w:val="both"/>
        <w:rPr>
          <w:sz w:val="20"/>
          <w:szCs w:val="20"/>
        </w:rPr>
      </w:pPr>
      <w:r w:rsidRPr="00731983">
        <w:rPr>
          <w:sz w:val="20"/>
          <w:szCs w:val="20"/>
        </w:rPr>
        <w:t xml:space="preserve">6.1. Приемка товара осуществляется Заказчиком в течение 3 (трех) дней с момента поставки товара </w:t>
      </w:r>
      <w:r w:rsidRPr="00731983">
        <w:rPr>
          <w:spacing w:val="-4"/>
          <w:sz w:val="20"/>
          <w:szCs w:val="20"/>
        </w:rPr>
        <w:t xml:space="preserve">и предоставления </w:t>
      </w:r>
      <w:r w:rsidRPr="00731983">
        <w:rPr>
          <w:sz w:val="20"/>
          <w:szCs w:val="20"/>
        </w:rPr>
        <w:t>Заказчику надлежащим образом оформленных документов, указанных в п. 3.7. настоящего Договора.</w:t>
      </w:r>
    </w:p>
    <w:p w:rsidR="00DB7F6F" w:rsidRPr="00731983" w:rsidRDefault="00E42E5A" w:rsidP="00DB7F6F">
      <w:pPr>
        <w:tabs>
          <w:tab w:val="left" w:pos="720"/>
        </w:tabs>
        <w:ind w:firstLine="567"/>
        <w:jc w:val="both"/>
        <w:rPr>
          <w:sz w:val="20"/>
          <w:szCs w:val="20"/>
        </w:rPr>
      </w:pPr>
      <w:r w:rsidRPr="00731983">
        <w:rPr>
          <w:sz w:val="20"/>
          <w:szCs w:val="20"/>
        </w:rPr>
        <w:t>В случае предоставления Поставщиком документов на бумажном носителе Заказчик п</w:t>
      </w:r>
      <w:r w:rsidR="00DB7F6F" w:rsidRPr="00731983">
        <w:rPr>
          <w:sz w:val="20"/>
          <w:szCs w:val="20"/>
        </w:rPr>
        <w:t xml:space="preserve">о </w:t>
      </w:r>
      <w:r w:rsidR="00983610" w:rsidRPr="00731983">
        <w:rPr>
          <w:sz w:val="20"/>
          <w:szCs w:val="20"/>
        </w:rPr>
        <w:t>итогам приемки</w:t>
      </w:r>
      <w:r w:rsidR="00DB7F6F" w:rsidRPr="00731983">
        <w:rPr>
          <w:sz w:val="20"/>
          <w:szCs w:val="20"/>
        </w:rPr>
        <w:t xml:space="preserve"> товара подписывает товарные накладные (товарно-транспортные накладные, универсальный передаточный документ, в случае применения такой формы передаточного документа Поставщиком). Заказчик направляет Поставщику подписанные документы в течение 5 (</w:t>
      </w:r>
      <w:r w:rsidR="00983610" w:rsidRPr="00731983">
        <w:rPr>
          <w:sz w:val="20"/>
          <w:szCs w:val="20"/>
        </w:rPr>
        <w:t>пяти) рабочих</w:t>
      </w:r>
      <w:r w:rsidR="00DB7F6F" w:rsidRPr="00731983">
        <w:rPr>
          <w:sz w:val="20"/>
          <w:szCs w:val="20"/>
        </w:rPr>
        <w:t xml:space="preserve"> дней с момента приемки поставленного товара.</w:t>
      </w:r>
    </w:p>
    <w:p w:rsidR="00E42E5A" w:rsidRPr="00731983" w:rsidRDefault="003A40DB" w:rsidP="00DB7F6F">
      <w:pPr>
        <w:tabs>
          <w:tab w:val="left" w:pos="720"/>
        </w:tabs>
        <w:ind w:firstLine="567"/>
        <w:jc w:val="both"/>
        <w:rPr>
          <w:sz w:val="20"/>
          <w:szCs w:val="20"/>
        </w:rPr>
      </w:pPr>
      <w:r w:rsidRPr="00731983">
        <w:rPr>
          <w:sz w:val="20"/>
          <w:szCs w:val="20"/>
        </w:rPr>
        <w:t xml:space="preserve">В случае предоставление Поставщиком документов </w:t>
      </w:r>
      <w:r w:rsidR="00E42E5A" w:rsidRPr="00731983">
        <w:rPr>
          <w:sz w:val="20"/>
          <w:szCs w:val="20"/>
        </w:rPr>
        <w:t>посредством элект</w:t>
      </w:r>
      <w:r w:rsidRPr="00731983">
        <w:rPr>
          <w:sz w:val="20"/>
          <w:szCs w:val="20"/>
        </w:rPr>
        <w:t>ронного документооборота (ЭДО) Заказчик</w:t>
      </w:r>
      <w:r w:rsidR="005D3F95" w:rsidRPr="00731983">
        <w:rPr>
          <w:sz w:val="20"/>
          <w:szCs w:val="20"/>
        </w:rPr>
        <w:t>,</w:t>
      </w:r>
      <w:r w:rsidRPr="00731983">
        <w:rPr>
          <w:sz w:val="20"/>
          <w:szCs w:val="20"/>
        </w:rPr>
        <w:t xml:space="preserve"> по итогам приемки товара, подписывает универсальный передаточный документ</w:t>
      </w:r>
      <w:r w:rsidR="00E42E5A" w:rsidRPr="00731983">
        <w:rPr>
          <w:sz w:val="20"/>
          <w:szCs w:val="20"/>
        </w:rPr>
        <w:t xml:space="preserve"> с использованием усиленной и (или) квалифицирован</w:t>
      </w:r>
      <w:r w:rsidR="005D3F95" w:rsidRPr="00731983">
        <w:rPr>
          <w:sz w:val="20"/>
          <w:szCs w:val="20"/>
        </w:rPr>
        <w:t>ной электронно-цифровой подписи</w:t>
      </w:r>
      <w:r w:rsidR="00E42E5A" w:rsidRPr="00731983">
        <w:rPr>
          <w:sz w:val="20"/>
          <w:szCs w:val="20"/>
        </w:rPr>
        <w:t>.</w:t>
      </w:r>
    </w:p>
    <w:p w:rsidR="00DB7F6F" w:rsidRPr="00731983" w:rsidRDefault="005D3F95" w:rsidP="00DB7F6F">
      <w:pPr>
        <w:widowControl w:val="0"/>
        <w:tabs>
          <w:tab w:val="right" w:pos="9900"/>
        </w:tabs>
        <w:ind w:firstLine="567"/>
        <w:jc w:val="both"/>
        <w:rPr>
          <w:sz w:val="20"/>
          <w:szCs w:val="20"/>
        </w:rPr>
      </w:pPr>
      <w:r w:rsidRPr="00731983">
        <w:rPr>
          <w:sz w:val="20"/>
          <w:szCs w:val="20"/>
        </w:rPr>
        <w:t xml:space="preserve">6.2. </w:t>
      </w:r>
      <w:proofErr w:type="gramStart"/>
      <w:r w:rsidRPr="00731983">
        <w:rPr>
          <w:sz w:val="20"/>
          <w:szCs w:val="20"/>
        </w:rPr>
        <w:t>В</w:t>
      </w:r>
      <w:r w:rsidR="00DB7F6F" w:rsidRPr="00731983">
        <w:rPr>
          <w:sz w:val="20"/>
          <w:szCs w:val="20"/>
        </w:rPr>
        <w:t>ыявлени</w:t>
      </w:r>
      <w:r w:rsidRPr="00731983">
        <w:rPr>
          <w:sz w:val="20"/>
          <w:szCs w:val="20"/>
        </w:rPr>
        <w:t>е</w:t>
      </w:r>
      <w:r w:rsidR="00DB7F6F" w:rsidRPr="00731983">
        <w:rPr>
          <w:sz w:val="20"/>
          <w:szCs w:val="20"/>
        </w:rPr>
        <w:t xml:space="preserve"> Заказчиком при приемке товара несоответствия поставляемого товара требованиям, установленным </w:t>
      </w:r>
      <w:r w:rsidR="00DB7F6F" w:rsidRPr="00731983">
        <w:rPr>
          <w:rFonts w:eastAsia="Calibri"/>
          <w:sz w:val="20"/>
          <w:szCs w:val="20"/>
          <w:lang w:eastAsia="en-US"/>
        </w:rPr>
        <w:t xml:space="preserve">извещением об осуществлении закупки и (или) документацией о закупке, </w:t>
      </w:r>
      <w:r w:rsidR="00DB7F6F" w:rsidRPr="00731983">
        <w:rPr>
          <w:sz w:val="20"/>
          <w:szCs w:val="20"/>
        </w:rPr>
        <w:t>или в случае, если Поставщик предоставил недостоверную информацию о соответствии поставляемого товара таким требованиям, Заказчик отказыва</w:t>
      </w:r>
      <w:r w:rsidRPr="00731983">
        <w:rPr>
          <w:sz w:val="20"/>
          <w:szCs w:val="20"/>
        </w:rPr>
        <w:t>ет в приемке товара и подписании</w:t>
      </w:r>
      <w:r w:rsidR="00DB7F6F" w:rsidRPr="00731983">
        <w:rPr>
          <w:sz w:val="20"/>
          <w:szCs w:val="20"/>
        </w:rPr>
        <w:t xml:space="preserve"> </w:t>
      </w:r>
      <w:r w:rsidRPr="00731983">
        <w:rPr>
          <w:sz w:val="20"/>
          <w:szCs w:val="20"/>
        </w:rPr>
        <w:t>первичной документации (в соответствии с п.3.7. настоящего договора) на поставленный товар (партию товара).</w:t>
      </w:r>
      <w:proofErr w:type="gramEnd"/>
    </w:p>
    <w:p w:rsidR="00DB7F6F" w:rsidRPr="00731983" w:rsidRDefault="00DB7F6F" w:rsidP="00DB7F6F">
      <w:pPr>
        <w:widowControl w:val="0"/>
        <w:tabs>
          <w:tab w:val="right" w:pos="9900"/>
        </w:tabs>
        <w:ind w:firstLine="567"/>
        <w:jc w:val="both"/>
        <w:rPr>
          <w:sz w:val="20"/>
          <w:szCs w:val="20"/>
        </w:rPr>
      </w:pPr>
      <w:r w:rsidRPr="00731983">
        <w:rPr>
          <w:sz w:val="20"/>
          <w:szCs w:val="20"/>
        </w:rPr>
        <w:t xml:space="preserve">6.3. </w:t>
      </w:r>
      <w:r w:rsidR="005D3F95" w:rsidRPr="00731983">
        <w:rPr>
          <w:sz w:val="20"/>
          <w:szCs w:val="20"/>
        </w:rPr>
        <w:t>Несоответствие</w:t>
      </w:r>
      <w:r w:rsidRPr="00731983">
        <w:rPr>
          <w:sz w:val="20"/>
          <w:szCs w:val="20"/>
        </w:rPr>
        <w:t xml:space="preserve"> поставляемого товара Заказчик составляет акт о выявленных несоответствиях и направляет Поставщику мотивированный отказ от приемки товара с требованием об устранении нарушений и (или) замене товара в установленные сроки, и об уплате штрафных санкций в соответствии с условиями договора.  </w:t>
      </w:r>
    </w:p>
    <w:p w:rsidR="00DB7F6F" w:rsidRPr="00FB42D8" w:rsidRDefault="00DB7F6F" w:rsidP="00DB7F6F">
      <w:pPr>
        <w:widowControl w:val="0"/>
        <w:tabs>
          <w:tab w:val="right" w:pos="9900"/>
        </w:tabs>
        <w:ind w:firstLine="567"/>
        <w:jc w:val="both"/>
        <w:rPr>
          <w:sz w:val="20"/>
          <w:szCs w:val="20"/>
        </w:rPr>
      </w:pPr>
      <w:r w:rsidRPr="00731983">
        <w:rPr>
          <w:sz w:val="20"/>
          <w:szCs w:val="20"/>
        </w:rPr>
        <w:t xml:space="preserve">6.4. </w:t>
      </w:r>
      <w:proofErr w:type="gramStart"/>
      <w:r w:rsidRPr="00731983">
        <w:rPr>
          <w:sz w:val="20"/>
          <w:szCs w:val="20"/>
        </w:rPr>
        <w:t>Замена Товара и/или его части, устранение</w:t>
      </w:r>
      <w:r w:rsidRPr="00FB42D8">
        <w:rPr>
          <w:sz w:val="20"/>
          <w:szCs w:val="20"/>
        </w:rPr>
        <w:t xml:space="preserve"> дефектов, в том числе скрытых (при этом действия по замене или устранению дефектов производятся по требованию Заказчика и не являются предметом выбора Поставщика), </w:t>
      </w:r>
      <w:proofErr w:type="spellStart"/>
      <w:r w:rsidRPr="00FB42D8">
        <w:rPr>
          <w:sz w:val="20"/>
          <w:szCs w:val="20"/>
        </w:rPr>
        <w:t>доукомплектация</w:t>
      </w:r>
      <w:proofErr w:type="spellEnd"/>
      <w:r w:rsidRPr="00FB42D8">
        <w:rPr>
          <w:sz w:val="20"/>
          <w:szCs w:val="20"/>
        </w:rPr>
        <w:t>, восполнение недостающего Товара и/или его части производятся Поставщиком за его счет и в сроки, установленные Заказчиком при составлении акта о выявленных несоответствиях, но не более 5 (пяти) календарных</w:t>
      </w:r>
      <w:proofErr w:type="gramEnd"/>
      <w:r w:rsidRPr="00FB42D8">
        <w:rPr>
          <w:sz w:val="20"/>
          <w:szCs w:val="20"/>
        </w:rPr>
        <w:t xml:space="preserve"> дней </w:t>
      </w:r>
      <w:proofErr w:type="gramStart"/>
      <w:r w:rsidRPr="00FB42D8">
        <w:rPr>
          <w:sz w:val="20"/>
          <w:szCs w:val="20"/>
        </w:rPr>
        <w:t>с даты составления</w:t>
      </w:r>
      <w:proofErr w:type="gramEnd"/>
      <w:r w:rsidRPr="00FB42D8">
        <w:rPr>
          <w:sz w:val="20"/>
          <w:szCs w:val="20"/>
        </w:rPr>
        <w:t xml:space="preserve"> соответствующего акта. Все расходы по исполнению Поставщиком обязательств в соответствии с настоящим пунктом Договора, включая расходы на возврат от Заказчика Товара, несет Поставщик.</w:t>
      </w:r>
    </w:p>
    <w:p w:rsidR="00DB7F6F" w:rsidRPr="00FB42D8" w:rsidRDefault="00DB7F6F" w:rsidP="00DB7F6F">
      <w:pPr>
        <w:widowControl w:val="0"/>
        <w:ind w:firstLine="567"/>
        <w:jc w:val="both"/>
        <w:rPr>
          <w:sz w:val="20"/>
          <w:szCs w:val="20"/>
        </w:rPr>
      </w:pPr>
    </w:p>
    <w:p w:rsidR="00DB7F6F" w:rsidRPr="00FB42D8" w:rsidRDefault="00DB7F6F" w:rsidP="00DB7F6F">
      <w:pPr>
        <w:widowControl w:val="0"/>
        <w:jc w:val="center"/>
        <w:rPr>
          <w:b/>
          <w:sz w:val="20"/>
          <w:szCs w:val="20"/>
        </w:rPr>
      </w:pPr>
      <w:r w:rsidRPr="00FB42D8">
        <w:rPr>
          <w:b/>
          <w:sz w:val="20"/>
          <w:szCs w:val="20"/>
        </w:rPr>
        <w:t>7. ОТВЕТСТВЕННОСТЬ СТОРОН</w:t>
      </w:r>
    </w:p>
    <w:p w:rsidR="00DB7F6F" w:rsidRPr="00FB42D8" w:rsidRDefault="00DB7F6F" w:rsidP="00DB7F6F">
      <w:pPr>
        <w:widowControl w:val="0"/>
        <w:jc w:val="center"/>
        <w:rPr>
          <w:b/>
          <w:sz w:val="20"/>
          <w:szCs w:val="20"/>
        </w:rPr>
      </w:pPr>
    </w:p>
    <w:p w:rsidR="00DB7F6F" w:rsidRPr="00FB42D8" w:rsidRDefault="00DB7F6F" w:rsidP="00DB7F6F">
      <w:pPr>
        <w:ind w:firstLine="567"/>
        <w:jc w:val="both"/>
        <w:rPr>
          <w:sz w:val="20"/>
          <w:szCs w:val="20"/>
        </w:rPr>
      </w:pPr>
      <w:r w:rsidRPr="00FB42D8">
        <w:rPr>
          <w:sz w:val="20"/>
          <w:szCs w:val="20"/>
        </w:rPr>
        <w:t>7.1. За неисполнение или ненадлежащее исполнение своих обязательств по настоящему Договору Заказчик и Поставщик несут ответственность в соответствии с действующим законодательством Российской Федерации и Договором.</w:t>
      </w:r>
    </w:p>
    <w:p w:rsidR="00DB7F6F" w:rsidRPr="00FB42D8" w:rsidRDefault="00DB7F6F" w:rsidP="00DB7F6F">
      <w:pPr>
        <w:ind w:firstLine="567"/>
        <w:contextualSpacing/>
        <w:jc w:val="both"/>
        <w:rPr>
          <w:sz w:val="20"/>
          <w:szCs w:val="20"/>
        </w:rPr>
      </w:pPr>
      <w:r w:rsidRPr="00FB42D8">
        <w:rPr>
          <w:sz w:val="20"/>
          <w:szCs w:val="20"/>
        </w:rPr>
        <w:t>7.2. В случае нарушения срока поставки Товара, предусмотренного условиями Договора, Поставщик выплачивает Заказчику пени в размере 0,03 процента от цены Договора за каждый день просрочки.</w:t>
      </w:r>
    </w:p>
    <w:p w:rsidR="00DB7F6F" w:rsidRPr="00FB42D8" w:rsidRDefault="00DB7F6F" w:rsidP="00DB7F6F">
      <w:pPr>
        <w:ind w:firstLine="567"/>
        <w:contextualSpacing/>
        <w:jc w:val="both"/>
        <w:rPr>
          <w:sz w:val="20"/>
          <w:szCs w:val="20"/>
        </w:rPr>
      </w:pPr>
      <w:r w:rsidRPr="00FB42D8">
        <w:rPr>
          <w:sz w:val="20"/>
          <w:szCs w:val="20"/>
        </w:rPr>
        <w:lastRenderedPageBreak/>
        <w:t>7.3. В случае поставки Товара ненадлежащего качества Поставщик уплачивает штраф в размере 10,0 (десять) процентов от цены Договора.</w:t>
      </w:r>
    </w:p>
    <w:p w:rsidR="00DB7F6F" w:rsidRPr="00FB42D8" w:rsidRDefault="00DB7F6F" w:rsidP="00DB7F6F">
      <w:pPr>
        <w:ind w:firstLine="567"/>
        <w:contextualSpacing/>
        <w:jc w:val="both"/>
        <w:rPr>
          <w:sz w:val="20"/>
          <w:szCs w:val="20"/>
        </w:rPr>
      </w:pPr>
      <w:r w:rsidRPr="00FB42D8">
        <w:rPr>
          <w:sz w:val="20"/>
          <w:szCs w:val="20"/>
        </w:rPr>
        <w:t>7.4. В случае нарушения Поставщиком условий п. 3.1, 6.4 Договора Поставщик уплачивает штраф в размере 5,0 (п</w:t>
      </w:r>
      <w:r w:rsidR="000D31F0">
        <w:rPr>
          <w:sz w:val="20"/>
          <w:szCs w:val="20"/>
        </w:rPr>
        <w:t>ять) процентов от цены Договора</w:t>
      </w:r>
      <w:r w:rsidRPr="00FB42D8">
        <w:rPr>
          <w:sz w:val="20"/>
          <w:szCs w:val="20"/>
        </w:rPr>
        <w:t xml:space="preserve">. </w:t>
      </w:r>
    </w:p>
    <w:p w:rsidR="00DB7F6F" w:rsidRPr="00FB42D8" w:rsidRDefault="00DB7F6F" w:rsidP="00DB7F6F">
      <w:pPr>
        <w:widowControl w:val="0"/>
        <w:autoSpaceDE w:val="0"/>
        <w:autoSpaceDN w:val="0"/>
        <w:adjustRightInd w:val="0"/>
        <w:ind w:firstLine="567"/>
        <w:jc w:val="both"/>
        <w:rPr>
          <w:sz w:val="20"/>
          <w:szCs w:val="20"/>
          <w:lang w:eastAsia="en-US"/>
        </w:rPr>
      </w:pPr>
      <w:r w:rsidRPr="00FB42D8">
        <w:rPr>
          <w:sz w:val="20"/>
          <w:szCs w:val="20"/>
        </w:rPr>
        <w:t>7.5.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DB7F6F" w:rsidRPr="00FB42D8" w:rsidRDefault="00DB7F6F" w:rsidP="00DB7F6F">
      <w:pPr>
        <w:autoSpaceDE w:val="0"/>
        <w:autoSpaceDN w:val="0"/>
        <w:adjustRightInd w:val="0"/>
        <w:ind w:firstLine="567"/>
        <w:contextualSpacing/>
        <w:jc w:val="both"/>
        <w:rPr>
          <w:sz w:val="20"/>
          <w:szCs w:val="20"/>
        </w:rPr>
      </w:pPr>
      <w:r w:rsidRPr="00FB42D8">
        <w:rPr>
          <w:sz w:val="20"/>
          <w:szCs w:val="20"/>
        </w:rPr>
        <w:t>7.6.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DB7F6F" w:rsidRPr="00FB42D8" w:rsidRDefault="00DB7F6F" w:rsidP="00DB7F6F">
      <w:pPr>
        <w:autoSpaceDE w:val="0"/>
        <w:autoSpaceDN w:val="0"/>
        <w:adjustRightInd w:val="0"/>
        <w:ind w:firstLine="567"/>
        <w:contextualSpacing/>
        <w:jc w:val="both"/>
        <w:rPr>
          <w:sz w:val="20"/>
          <w:szCs w:val="20"/>
        </w:rPr>
      </w:pPr>
      <w:r w:rsidRPr="00FB42D8">
        <w:rPr>
          <w:sz w:val="20"/>
          <w:szCs w:val="20"/>
        </w:rPr>
        <w:t>7.7. Поставщик несет ответственность перед Заказчиком:</w:t>
      </w:r>
    </w:p>
    <w:p w:rsidR="00DB7F6F" w:rsidRPr="00FB42D8" w:rsidRDefault="00DB7F6F" w:rsidP="00DB7F6F">
      <w:pPr>
        <w:autoSpaceDE w:val="0"/>
        <w:autoSpaceDN w:val="0"/>
        <w:adjustRightInd w:val="0"/>
        <w:ind w:firstLine="567"/>
        <w:contextualSpacing/>
        <w:jc w:val="both"/>
        <w:rPr>
          <w:sz w:val="20"/>
          <w:szCs w:val="20"/>
        </w:rPr>
      </w:pPr>
      <w:proofErr w:type="gramStart"/>
      <w:r w:rsidRPr="00FB42D8">
        <w:rPr>
          <w:sz w:val="20"/>
          <w:szCs w:val="20"/>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roofErr w:type="gramEnd"/>
    </w:p>
    <w:p w:rsidR="00DB7F6F" w:rsidRPr="00FB42D8" w:rsidRDefault="00DB7F6F" w:rsidP="00DB7F6F">
      <w:pPr>
        <w:autoSpaceDE w:val="0"/>
        <w:autoSpaceDN w:val="0"/>
        <w:adjustRightInd w:val="0"/>
        <w:ind w:firstLine="567"/>
        <w:contextualSpacing/>
        <w:jc w:val="both"/>
        <w:rPr>
          <w:sz w:val="20"/>
          <w:szCs w:val="20"/>
        </w:rPr>
      </w:pPr>
      <w:r w:rsidRPr="00FB42D8">
        <w:rPr>
          <w:sz w:val="20"/>
          <w:szCs w:val="20"/>
        </w:rPr>
        <w:t>– за виновные противоправные действия своего персонала, связанные с исполнением Договора;</w:t>
      </w:r>
    </w:p>
    <w:p w:rsidR="00DB7F6F" w:rsidRPr="00FB42D8" w:rsidRDefault="00DB7F6F" w:rsidP="00DB7F6F">
      <w:pPr>
        <w:widowControl w:val="0"/>
        <w:ind w:firstLine="567"/>
        <w:jc w:val="both"/>
        <w:rPr>
          <w:sz w:val="20"/>
          <w:szCs w:val="20"/>
        </w:rPr>
      </w:pPr>
      <w:r w:rsidRPr="00FB42D8">
        <w:rPr>
          <w:sz w:val="20"/>
          <w:szCs w:val="20"/>
        </w:rPr>
        <w:t xml:space="preserve">7.8. </w:t>
      </w:r>
      <w:r w:rsidRPr="00FB42D8">
        <w:rPr>
          <w:sz w:val="19"/>
          <w:szCs w:val="19"/>
        </w:rPr>
        <w:t xml:space="preserve">Поставщик (подрядчик, исполнитель)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w:t>
      </w:r>
      <w:r w:rsidR="00983610" w:rsidRPr="00FB42D8">
        <w:rPr>
          <w:sz w:val="19"/>
          <w:szCs w:val="19"/>
        </w:rPr>
        <w:t>по настоящему</w:t>
      </w:r>
      <w:r w:rsidRPr="00FB42D8">
        <w:rPr>
          <w:sz w:val="19"/>
          <w:szCs w:val="19"/>
        </w:rPr>
        <w:t xml:space="preserve"> Договору.</w:t>
      </w:r>
    </w:p>
    <w:p w:rsidR="00DB7F6F" w:rsidRPr="00FB42D8" w:rsidRDefault="00DB7F6F" w:rsidP="00DB7F6F">
      <w:pPr>
        <w:widowControl w:val="0"/>
        <w:ind w:firstLine="567"/>
        <w:jc w:val="both"/>
        <w:rPr>
          <w:sz w:val="18"/>
          <w:szCs w:val="18"/>
        </w:rPr>
      </w:pPr>
    </w:p>
    <w:p w:rsidR="00DB7F6F" w:rsidRPr="00FB42D8" w:rsidRDefault="00DB7F6F" w:rsidP="00DB7F6F">
      <w:pPr>
        <w:widowControl w:val="0"/>
        <w:contextualSpacing/>
        <w:jc w:val="center"/>
        <w:rPr>
          <w:b/>
          <w:bCs/>
          <w:sz w:val="20"/>
          <w:szCs w:val="20"/>
        </w:rPr>
      </w:pPr>
      <w:r w:rsidRPr="00FB42D8">
        <w:rPr>
          <w:b/>
          <w:bCs/>
          <w:sz w:val="20"/>
          <w:szCs w:val="20"/>
        </w:rPr>
        <w:t>8. ФОРС-МАЖОРНЫЕ ОБСТОЯТЕЛЬСТВА</w:t>
      </w:r>
    </w:p>
    <w:p w:rsidR="00DB7F6F" w:rsidRPr="00FB42D8" w:rsidRDefault="00DB7F6F" w:rsidP="00DB7F6F">
      <w:pPr>
        <w:widowControl w:val="0"/>
        <w:contextualSpacing/>
        <w:jc w:val="center"/>
        <w:rPr>
          <w:b/>
          <w:bCs/>
          <w:sz w:val="20"/>
          <w:szCs w:val="20"/>
        </w:rPr>
      </w:pPr>
    </w:p>
    <w:p w:rsidR="00DB7F6F" w:rsidRPr="00FB42D8" w:rsidRDefault="00DB7F6F" w:rsidP="00DB7F6F">
      <w:pPr>
        <w:widowControl w:val="0"/>
        <w:ind w:firstLine="567"/>
        <w:contextualSpacing/>
        <w:jc w:val="both"/>
        <w:rPr>
          <w:sz w:val="20"/>
          <w:szCs w:val="20"/>
        </w:rPr>
      </w:pPr>
      <w:r w:rsidRPr="00FB42D8">
        <w:rPr>
          <w:sz w:val="20"/>
          <w:szCs w:val="20"/>
        </w:rPr>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B7F6F" w:rsidRPr="00FB42D8" w:rsidRDefault="00DB7F6F" w:rsidP="00DB7F6F">
      <w:pPr>
        <w:widowControl w:val="0"/>
        <w:ind w:firstLine="567"/>
        <w:contextualSpacing/>
        <w:jc w:val="both"/>
        <w:rPr>
          <w:sz w:val="20"/>
          <w:szCs w:val="20"/>
        </w:rPr>
      </w:pPr>
      <w:r w:rsidRPr="00FB42D8">
        <w:rPr>
          <w:sz w:val="20"/>
          <w:szCs w:val="20"/>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DB7F6F" w:rsidRPr="00FB42D8" w:rsidRDefault="00DB7F6F" w:rsidP="00DB7F6F">
      <w:pPr>
        <w:widowControl w:val="0"/>
        <w:ind w:firstLine="567"/>
        <w:contextualSpacing/>
        <w:jc w:val="both"/>
        <w:rPr>
          <w:sz w:val="20"/>
          <w:szCs w:val="20"/>
        </w:rPr>
      </w:pPr>
      <w:r w:rsidRPr="00FB42D8">
        <w:rPr>
          <w:sz w:val="20"/>
          <w:szCs w:val="20"/>
        </w:rPr>
        <w:t xml:space="preserve">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FB42D8">
        <w:rPr>
          <w:sz w:val="20"/>
          <w:szCs w:val="20"/>
        </w:rPr>
        <w:t>предоставить надлежащее доказательство</w:t>
      </w:r>
      <w:proofErr w:type="gramEnd"/>
      <w:r w:rsidRPr="00FB42D8">
        <w:rPr>
          <w:sz w:val="20"/>
          <w:szCs w:val="20"/>
        </w:rPr>
        <w:t xml:space="preserve"> наступления форс-мажорных обстоятельств.</w:t>
      </w:r>
    </w:p>
    <w:p w:rsidR="00DB7F6F" w:rsidRPr="00FB42D8" w:rsidRDefault="00DB7F6F" w:rsidP="00DB7F6F">
      <w:pPr>
        <w:widowControl w:val="0"/>
        <w:ind w:firstLine="567"/>
        <w:contextualSpacing/>
        <w:jc w:val="both"/>
        <w:rPr>
          <w:sz w:val="20"/>
          <w:szCs w:val="20"/>
        </w:rPr>
      </w:pPr>
      <w:r w:rsidRPr="00FB42D8">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B7F6F" w:rsidRPr="00FB42D8" w:rsidRDefault="00DB7F6F" w:rsidP="00DB7F6F">
      <w:pPr>
        <w:widowControl w:val="0"/>
        <w:ind w:firstLine="567"/>
        <w:contextualSpacing/>
        <w:jc w:val="both"/>
        <w:rPr>
          <w:sz w:val="20"/>
          <w:szCs w:val="20"/>
        </w:rPr>
      </w:pPr>
      <w:r w:rsidRPr="00FB42D8">
        <w:rPr>
          <w:sz w:val="20"/>
          <w:szCs w:val="20"/>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B7F6F" w:rsidRPr="00FB42D8" w:rsidRDefault="00DB7F6F" w:rsidP="00DB7F6F">
      <w:pPr>
        <w:widowControl w:val="0"/>
        <w:ind w:firstLine="567"/>
        <w:contextualSpacing/>
        <w:jc w:val="both"/>
        <w:rPr>
          <w:sz w:val="20"/>
          <w:szCs w:val="20"/>
        </w:rPr>
      </w:pPr>
      <w:r w:rsidRPr="00FB42D8">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B7F6F" w:rsidRPr="00FB42D8" w:rsidRDefault="00DB7F6F" w:rsidP="00DB7F6F">
      <w:pPr>
        <w:widowControl w:val="0"/>
        <w:ind w:firstLine="567"/>
        <w:contextualSpacing/>
        <w:jc w:val="both"/>
        <w:rPr>
          <w:sz w:val="20"/>
          <w:szCs w:val="20"/>
        </w:rPr>
      </w:pPr>
      <w:r w:rsidRPr="00FB42D8">
        <w:rPr>
          <w:sz w:val="20"/>
          <w:szCs w:val="20"/>
        </w:rPr>
        <w:t>8.4.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DB7F6F" w:rsidRPr="00FB42D8" w:rsidRDefault="00DB7F6F" w:rsidP="00DB7F6F">
      <w:pPr>
        <w:widowControl w:val="0"/>
        <w:ind w:firstLine="567"/>
        <w:contextualSpacing/>
        <w:jc w:val="both"/>
        <w:rPr>
          <w:sz w:val="20"/>
          <w:szCs w:val="20"/>
        </w:rPr>
      </w:pPr>
      <w:r w:rsidRPr="00FB42D8">
        <w:rPr>
          <w:sz w:val="20"/>
          <w:szCs w:val="20"/>
        </w:rPr>
        <w:t>8.5.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rsidR="00DB7F6F" w:rsidRPr="00FB42D8" w:rsidRDefault="00DB7F6F" w:rsidP="00DB7F6F">
      <w:pPr>
        <w:widowControl w:val="0"/>
        <w:ind w:firstLine="567"/>
        <w:contextualSpacing/>
        <w:jc w:val="both"/>
        <w:rPr>
          <w:sz w:val="20"/>
          <w:szCs w:val="20"/>
        </w:rPr>
      </w:pPr>
    </w:p>
    <w:p w:rsidR="00DB7F6F" w:rsidRPr="00FB42D8" w:rsidRDefault="00DB7F6F" w:rsidP="00DB7F6F">
      <w:pPr>
        <w:keepNext/>
        <w:jc w:val="center"/>
        <w:rPr>
          <w:rFonts w:eastAsiaTheme="minorHAnsi"/>
          <w:b/>
          <w:sz w:val="20"/>
          <w:szCs w:val="20"/>
          <w:lang w:eastAsia="en-US"/>
        </w:rPr>
      </w:pPr>
      <w:r w:rsidRPr="00FB42D8">
        <w:rPr>
          <w:b/>
          <w:sz w:val="20"/>
          <w:szCs w:val="20"/>
        </w:rPr>
        <w:t xml:space="preserve">9. </w:t>
      </w:r>
      <w:r w:rsidRPr="00FB42D8">
        <w:rPr>
          <w:rFonts w:eastAsiaTheme="minorHAnsi"/>
          <w:b/>
          <w:sz w:val="20"/>
          <w:szCs w:val="20"/>
          <w:lang w:eastAsia="en-US"/>
        </w:rPr>
        <w:t>ПРОТИВОДЕЙСТВИЕ КОРРУПЦИИ</w:t>
      </w:r>
    </w:p>
    <w:p w:rsidR="00DB7F6F" w:rsidRPr="00FB42D8" w:rsidRDefault="00DB7F6F" w:rsidP="00DB7F6F">
      <w:pPr>
        <w:keepNext/>
        <w:jc w:val="center"/>
        <w:rPr>
          <w:rFonts w:eastAsiaTheme="minorHAnsi"/>
          <w:b/>
          <w:sz w:val="20"/>
          <w:szCs w:val="20"/>
          <w:lang w:eastAsia="en-US"/>
        </w:rPr>
      </w:pPr>
    </w:p>
    <w:p w:rsidR="00DB7F6F" w:rsidRPr="00FB42D8" w:rsidRDefault="00DB7F6F" w:rsidP="00DB7F6F">
      <w:pPr>
        <w:keepNext/>
        <w:ind w:firstLine="567"/>
        <w:jc w:val="both"/>
        <w:rPr>
          <w:rFonts w:eastAsiaTheme="minorHAnsi"/>
          <w:sz w:val="20"/>
          <w:szCs w:val="20"/>
          <w:lang w:eastAsia="en-US"/>
        </w:rPr>
      </w:pPr>
      <w:r w:rsidRPr="00FB42D8">
        <w:rPr>
          <w:rFonts w:eastAsiaTheme="minorHAnsi"/>
          <w:sz w:val="20"/>
          <w:szCs w:val="20"/>
          <w:lang w:eastAsia="en-US"/>
        </w:rPr>
        <w:t>9.1.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rsidR="00DB7F6F" w:rsidRPr="00FB42D8" w:rsidRDefault="00DB7F6F" w:rsidP="00DB7F6F">
      <w:pPr>
        <w:widowControl w:val="0"/>
        <w:ind w:firstLine="567"/>
        <w:contextualSpacing/>
        <w:jc w:val="both"/>
        <w:rPr>
          <w:rFonts w:eastAsiaTheme="minorHAnsi"/>
          <w:sz w:val="20"/>
          <w:szCs w:val="20"/>
          <w:lang w:eastAsia="en-US"/>
        </w:rPr>
      </w:pPr>
      <w:r w:rsidRPr="00FB42D8">
        <w:rPr>
          <w:rFonts w:eastAsiaTheme="minorHAnsi"/>
          <w:sz w:val="20"/>
          <w:szCs w:val="20"/>
          <w:lang w:eastAsia="en-US"/>
        </w:rPr>
        <w:t>9.2. </w:t>
      </w:r>
      <w:proofErr w:type="gramStart"/>
      <w:r w:rsidRPr="00FB42D8">
        <w:rPr>
          <w:rFonts w:eastAsiaTheme="minorHAnsi"/>
          <w:sz w:val="20"/>
          <w:szCs w:val="20"/>
          <w:lang w:eastAsia="en-US"/>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w:t>
      </w:r>
      <w:proofErr w:type="gramEnd"/>
      <w:r w:rsidRPr="00FB42D8">
        <w:rPr>
          <w:rFonts w:eastAsiaTheme="minorHAnsi"/>
          <w:sz w:val="20"/>
          <w:szCs w:val="20"/>
          <w:lang w:eastAsia="en-US"/>
        </w:rPr>
        <w:t xml:space="preserve">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rsidR="00DB7F6F" w:rsidRPr="00FB42D8" w:rsidRDefault="00DB7F6F" w:rsidP="00DB7F6F">
      <w:pPr>
        <w:widowControl w:val="0"/>
        <w:ind w:firstLine="567"/>
        <w:contextualSpacing/>
        <w:jc w:val="both"/>
        <w:rPr>
          <w:rFonts w:eastAsiaTheme="minorHAnsi"/>
          <w:sz w:val="20"/>
          <w:szCs w:val="20"/>
          <w:lang w:eastAsia="en-US"/>
        </w:rPr>
      </w:pPr>
    </w:p>
    <w:p w:rsidR="00DB7F6F" w:rsidRPr="00FB42D8" w:rsidRDefault="00DB7F6F" w:rsidP="00DB7F6F">
      <w:pPr>
        <w:autoSpaceDE w:val="0"/>
        <w:autoSpaceDN w:val="0"/>
        <w:adjustRightInd w:val="0"/>
        <w:jc w:val="center"/>
        <w:rPr>
          <w:b/>
          <w:bCs/>
          <w:sz w:val="20"/>
          <w:szCs w:val="20"/>
        </w:rPr>
      </w:pPr>
      <w:r w:rsidRPr="00FB42D8">
        <w:rPr>
          <w:b/>
          <w:bCs/>
          <w:sz w:val="20"/>
          <w:szCs w:val="20"/>
        </w:rPr>
        <w:t>10. ЗАВЕРЕНИЯ ОБ ОБСТОЯТЕЛЬСТВАХ</w:t>
      </w:r>
    </w:p>
    <w:p w:rsidR="00DB7F6F" w:rsidRPr="00FB42D8" w:rsidRDefault="00DB7F6F" w:rsidP="00DB7F6F">
      <w:pPr>
        <w:autoSpaceDE w:val="0"/>
        <w:autoSpaceDN w:val="0"/>
        <w:adjustRightInd w:val="0"/>
        <w:jc w:val="center"/>
        <w:rPr>
          <w:b/>
          <w:bCs/>
          <w:sz w:val="20"/>
          <w:szCs w:val="20"/>
        </w:rPr>
      </w:pPr>
    </w:p>
    <w:p w:rsidR="00DB7F6F" w:rsidRPr="00FB42D8" w:rsidRDefault="00DB7F6F" w:rsidP="00DB7F6F">
      <w:pPr>
        <w:autoSpaceDE w:val="0"/>
        <w:autoSpaceDN w:val="0"/>
        <w:adjustRightInd w:val="0"/>
        <w:ind w:firstLine="567"/>
        <w:jc w:val="both"/>
        <w:rPr>
          <w:sz w:val="20"/>
          <w:szCs w:val="20"/>
          <w:lang w:eastAsia="en-US"/>
        </w:rPr>
      </w:pPr>
      <w:r w:rsidRPr="00FB42D8">
        <w:rPr>
          <w:sz w:val="20"/>
          <w:szCs w:val="20"/>
          <w:lang w:eastAsia="en-US"/>
        </w:rPr>
        <w:t>10.1. Заверения об обстоятельствах.</w:t>
      </w:r>
    </w:p>
    <w:p w:rsidR="00DB7F6F" w:rsidRPr="00FB42D8" w:rsidRDefault="00DB7F6F" w:rsidP="00DB7F6F">
      <w:pPr>
        <w:ind w:firstLine="567"/>
        <w:jc w:val="both"/>
        <w:rPr>
          <w:sz w:val="20"/>
          <w:szCs w:val="20"/>
          <w:lang w:eastAsia="en-US"/>
        </w:rPr>
      </w:pPr>
      <w:r w:rsidRPr="00FB42D8">
        <w:rPr>
          <w:sz w:val="20"/>
          <w:szCs w:val="20"/>
          <w:lang w:eastAsia="en-US"/>
        </w:rPr>
        <w:t>Каждая Сторона гарантирует другой Стороне, что:</w:t>
      </w:r>
    </w:p>
    <w:p w:rsidR="00DB7F6F" w:rsidRPr="00FB42D8" w:rsidRDefault="00DB7F6F" w:rsidP="00DB7F6F">
      <w:pPr>
        <w:ind w:firstLine="567"/>
        <w:jc w:val="both"/>
        <w:rPr>
          <w:sz w:val="20"/>
          <w:szCs w:val="20"/>
          <w:lang w:eastAsia="en-US"/>
        </w:rPr>
      </w:pPr>
      <w:r w:rsidRPr="00FB42D8">
        <w:rPr>
          <w:sz w:val="20"/>
          <w:szCs w:val="20"/>
          <w:lang w:eastAsia="en-US"/>
        </w:rPr>
        <w:t>– Сторона вправе заключать и исполнять Договор;</w:t>
      </w:r>
    </w:p>
    <w:p w:rsidR="00DB7F6F" w:rsidRPr="00FB42D8" w:rsidRDefault="00DB7F6F" w:rsidP="00DB7F6F">
      <w:pPr>
        <w:ind w:firstLine="567"/>
        <w:jc w:val="both"/>
        <w:rPr>
          <w:sz w:val="20"/>
          <w:szCs w:val="20"/>
          <w:lang w:eastAsia="en-US"/>
        </w:rPr>
      </w:pPr>
      <w:r w:rsidRPr="00FB42D8">
        <w:rPr>
          <w:sz w:val="20"/>
          <w:szCs w:val="20"/>
          <w:lang w:eastAsia="en-US"/>
        </w:rPr>
        <w:lastRenderedPageBreak/>
        <w:t>– 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rsidR="00DB7F6F" w:rsidRPr="00FB42D8" w:rsidRDefault="00DB7F6F" w:rsidP="00DB7F6F">
      <w:pPr>
        <w:widowControl w:val="0"/>
        <w:ind w:firstLine="567"/>
        <w:contextualSpacing/>
        <w:jc w:val="both"/>
        <w:rPr>
          <w:sz w:val="20"/>
          <w:szCs w:val="20"/>
        </w:rPr>
      </w:pPr>
      <w:r w:rsidRPr="00FB42D8">
        <w:rPr>
          <w:rFonts w:eastAsiaTheme="minorHAnsi"/>
          <w:sz w:val="20"/>
          <w:szCs w:val="20"/>
          <w:lang w:eastAsia="en-US"/>
        </w:rPr>
        <w:t>– Стороной получены все и любые разрешения, одобрения и согласования, необходимые ей для заключения и (или) исполнения Договора (в т. ч.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DB7F6F" w:rsidRPr="00FB42D8" w:rsidRDefault="00DB7F6F" w:rsidP="00DB7F6F">
      <w:pPr>
        <w:widowControl w:val="0"/>
        <w:ind w:firstLine="567"/>
        <w:jc w:val="both"/>
        <w:rPr>
          <w:sz w:val="20"/>
          <w:szCs w:val="20"/>
        </w:rPr>
      </w:pPr>
    </w:p>
    <w:p w:rsidR="00DB7F6F" w:rsidRPr="00FB42D8" w:rsidRDefault="00DB7F6F" w:rsidP="00DB7F6F">
      <w:pPr>
        <w:widowControl w:val="0"/>
        <w:contextualSpacing/>
        <w:jc w:val="center"/>
        <w:rPr>
          <w:b/>
          <w:bCs/>
          <w:sz w:val="20"/>
          <w:szCs w:val="20"/>
        </w:rPr>
      </w:pPr>
      <w:r w:rsidRPr="00FB42D8">
        <w:rPr>
          <w:b/>
          <w:bCs/>
          <w:sz w:val="20"/>
          <w:szCs w:val="20"/>
        </w:rPr>
        <w:t>11. РАЗРЕШЕНИЕ СПОРОВ</w:t>
      </w:r>
    </w:p>
    <w:p w:rsidR="00DB7F6F" w:rsidRPr="00FB42D8" w:rsidRDefault="00DB7F6F" w:rsidP="00DB7F6F">
      <w:pPr>
        <w:widowControl w:val="0"/>
        <w:contextualSpacing/>
        <w:jc w:val="center"/>
        <w:rPr>
          <w:b/>
          <w:bCs/>
          <w:sz w:val="20"/>
          <w:szCs w:val="20"/>
        </w:rPr>
      </w:pPr>
    </w:p>
    <w:p w:rsidR="00DB7F6F" w:rsidRPr="00FB42D8" w:rsidRDefault="00DB7F6F" w:rsidP="00DB7F6F">
      <w:pPr>
        <w:widowControl w:val="0"/>
        <w:ind w:firstLine="567"/>
        <w:contextualSpacing/>
        <w:jc w:val="both"/>
        <w:rPr>
          <w:sz w:val="20"/>
          <w:szCs w:val="20"/>
        </w:rPr>
      </w:pPr>
      <w:r w:rsidRPr="00FB42D8">
        <w:rPr>
          <w:sz w:val="20"/>
          <w:szCs w:val="20"/>
        </w:rPr>
        <w:t xml:space="preserve">11.1.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DB7F6F" w:rsidRPr="00FB42D8" w:rsidRDefault="00DB7F6F" w:rsidP="00DB7F6F">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567"/>
        <w:contextualSpacing/>
        <w:jc w:val="both"/>
        <w:rPr>
          <w:sz w:val="20"/>
          <w:szCs w:val="20"/>
        </w:rPr>
      </w:pPr>
      <w:r w:rsidRPr="00FB42D8">
        <w:rPr>
          <w:sz w:val="20"/>
          <w:szCs w:val="20"/>
        </w:rPr>
        <w:t xml:space="preserve">11.2.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w:t>
      </w:r>
      <w:r w:rsidR="00983610" w:rsidRPr="00FB42D8">
        <w:rPr>
          <w:sz w:val="20"/>
          <w:szCs w:val="20"/>
        </w:rPr>
        <w:t>Договора или</w:t>
      </w:r>
      <w:r w:rsidRPr="00FB42D8">
        <w:rPr>
          <w:sz w:val="20"/>
          <w:szCs w:val="20"/>
        </w:rPr>
        <w:t xml:space="preserve"> </w:t>
      </w:r>
      <w:r w:rsidR="00983610" w:rsidRPr="00FB42D8">
        <w:rPr>
          <w:sz w:val="20"/>
          <w:szCs w:val="20"/>
        </w:rPr>
        <w:t>его приложений, стоимостная оценка ответственности</w:t>
      </w:r>
      <w:r w:rsidRPr="00FB42D8">
        <w:rPr>
          <w:sz w:val="20"/>
          <w:szCs w:val="20"/>
        </w:rPr>
        <w:t xml:space="preserve"> (неустойки</w:t>
      </w:r>
      <w:r w:rsidR="00983610" w:rsidRPr="00FB42D8">
        <w:rPr>
          <w:sz w:val="20"/>
          <w:szCs w:val="20"/>
        </w:rPr>
        <w:t>), а</w:t>
      </w:r>
      <w:r w:rsidRPr="00FB42D8">
        <w:rPr>
          <w:sz w:val="20"/>
          <w:szCs w:val="20"/>
        </w:rPr>
        <w:t xml:space="preserve"> </w:t>
      </w:r>
      <w:r w:rsidR="00983610" w:rsidRPr="00FB42D8">
        <w:rPr>
          <w:sz w:val="20"/>
          <w:szCs w:val="20"/>
        </w:rPr>
        <w:t>также действия, которые должны быть произведены для</w:t>
      </w:r>
      <w:r w:rsidRPr="00FB42D8">
        <w:rPr>
          <w:sz w:val="20"/>
          <w:szCs w:val="20"/>
        </w:rPr>
        <w:t xml:space="preserve">   устранения нарушений.</w:t>
      </w:r>
    </w:p>
    <w:p w:rsidR="00DB7F6F" w:rsidRPr="00FB42D8" w:rsidRDefault="00DB7F6F" w:rsidP="00DB7F6F">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567"/>
        <w:contextualSpacing/>
        <w:jc w:val="both"/>
        <w:rPr>
          <w:sz w:val="20"/>
          <w:szCs w:val="20"/>
        </w:rPr>
      </w:pPr>
      <w:r w:rsidRPr="00FB42D8">
        <w:rPr>
          <w:sz w:val="20"/>
          <w:szCs w:val="20"/>
        </w:rPr>
        <w:t xml:space="preserve">11.3. Срок рассмотрения писем, уведомлений или претензий не может превышать10 (десять) календарных дней со дня их получения, если настоящим Договором не предусмотрены иные сроки рассмотрения.  </w:t>
      </w:r>
    </w:p>
    <w:p w:rsidR="00DB7F6F" w:rsidRPr="00FB42D8" w:rsidRDefault="00DB7F6F" w:rsidP="00DB7F6F">
      <w:pPr>
        <w:widowControl w:val="0"/>
        <w:ind w:firstLine="567"/>
        <w:jc w:val="both"/>
        <w:rPr>
          <w:sz w:val="20"/>
          <w:szCs w:val="20"/>
        </w:rPr>
      </w:pPr>
      <w:r w:rsidRPr="00FB42D8">
        <w:rPr>
          <w:sz w:val="20"/>
          <w:szCs w:val="20"/>
        </w:rPr>
        <w:t>11.4.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Красноярского края.</w:t>
      </w:r>
    </w:p>
    <w:p w:rsidR="00DB7F6F" w:rsidRPr="00FB42D8" w:rsidRDefault="00DB7F6F" w:rsidP="00DB7F6F">
      <w:pPr>
        <w:widowControl w:val="0"/>
        <w:ind w:firstLine="567"/>
        <w:jc w:val="both"/>
        <w:rPr>
          <w:sz w:val="20"/>
          <w:szCs w:val="20"/>
        </w:rPr>
      </w:pPr>
    </w:p>
    <w:p w:rsidR="00DB7F6F" w:rsidRPr="00FB42D8" w:rsidRDefault="00DB7F6F" w:rsidP="00DB7F6F">
      <w:pPr>
        <w:widowControl w:val="0"/>
        <w:contextualSpacing/>
        <w:jc w:val="center"/>
        <w:rPr>
          <w:b/>
          <w:bCs/>
          <w:sz w:val="20"/>
          <w:szCs w:val="20"/>
        </w:rPr>
      </w:pPr>
      <w:r w:rsidRPr="00FB42D8">
        <w:rPr>
          <w:b/>
          <w:bCs/>
          <w:sz w:val="20"/>
          <w:szCs w:val="20"/>
        </w:rPr>
        <w:t>12. ДЕЙСТВИЕ ДОГОВОРА</w:t>
      </w:r>
    </w:p>
    <w:p w:rsidR="00DB7F6F" w:rsidRPr="00FB42D8" w:rsidRDefault="00DB7F6F" w:rsidP="00DB7F6F">
      <w:pPr>
        <w:widowControl w:val="0"/>
        <w:contextualSpacing/>
        <w:jc w:val="center"/>
        <w:rPr>
          <w:b/>
          <w:bCs/>
          <w:sz w:val="20"/>
          <w:szCs w:val="20"/>
        </w:rPr>
      </w:pPr>
    </w:p>
    <w:p w:rsidR="00DB7F6F" w:rsidRPr="00FB42D8" w:rsidRDefault="00DB7F6F" w:rsidP="00DB7F6F">
      <w:pPr>
        <w:widowControl w:val="0"/>
        <w:ind w:firstLine="567"/>
        <w:contextualSpacing/>
        <w:jc w:val="both"/>
        <w:rPr>
          <w:sz w:val="20"/>
          <w:szCs w:val="20"/>
        </w:rPr>
      </w:pPr>
      <w:r w:rsidRPr="00FB42D8">
        <w:rPr>
          <w:sz w:val="20"/>
          <w:szCs w:val="20"/>
        </w:rPr>
        <w:t>12.1. Договор вступает в силу с момента подписания Сторонами и действует до 31.12.202</w:t>
      </w:r>
      <w:r w:rsidR="00436FF8">
        <w:rPr>
          <w:sz w:val="20"/>
          <w:szCs w:val="20"/>
        </w:rPr>
        <w:t>6</w:t>
      </w:r>
      <w:r w:rsidRPr="00FB42D8">
        <w:rPr>
          <w:sz w:val="20"/>
          <w:szCs w:val="20"/>
        </w:rPr>
        <w:t xml:space="preserve"> г., а в части гарантийных обязательств и расчётов, до полного исполнения Сторонами своих обязательств.</w:t>
      </w:r>
    </w:p>
    <w:p w:rsidR="00DB7F6F" w:rsidRPr="00FB42D8" w:rsidRDefault="00DB7F6F" w:rsidP="00DB7F6F">
      <w:pPr>
        <w:widowControl w:val="0"/>
        <w:ind w:firstLine="567"/>
        <w:jc w:val="both"/>
        <w:rPr>
          <w:sz w:val="20"/>
          <w:szCs w:val="20"/>
        </w:rPr>
      </w:pPr>
      <w:r w:rsidRPr="00FB42D8">
        <w:rPr>
          <w:sz w:val="20"/>
          <w:szCs w:val="20"/>
        </w:rPr>
        <w:t>12.2.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xml:space="preserve">12.3. Стороны вправе в одностороннем порядке отказаться от исполнения Договора в порядке и в случаях, установленных законодательством Российской Федерации. </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Также Заказчик вправе в одностороннем порядке отказаться от Договора в следующих случаях:</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нарушения Поставщиком срока поставки Товара на 5 (пять) календарных дней;</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несоблюдения Поставщиком нормативно-технических документов, государственных стандартов при поставке Товара;</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введения в отношении Поставщика одной из процедур банкротства, определенных действующим законодательством РФ;</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наложения ареста на имущество Поставщика и блокирования его расчетных счетов, препятствующего выполнению Договора;</w:t>
      </w:r>
    </w:p>
    <w:p w:rsidR="00DB7F6F" w:rsidRPr="00FB42D8" w:rsidRDefault="00DB7F6F" w:rsidP="00DB7F6F">
      <w:pPr>
        <w:widowControl w:val="0"/>
        <w:autoSpaceDE w:val="0"/>
        <w:autoSpaceDN w:val="0"/>
        <w:adjustRightInd w:val="0"/>
        <w:ind w:firstLine="567"/>
        <w:jc w:val="both"/>
        <w:rPr>
          <w:sz w:val="20"/>
          <w:szCs w:val="20"/>
        </w:rPr>
      </w:pPr>
      <w:r w:rsidRPr="00FB42D8">
        <w:rPr>
          <w:sz w:val="20"/>
          <w:szCs w:val="20"/>
        </w:rPr>
        <w:t>– выявленного существенного отступления Поставщика от Договора и/или нормативных документов, не согласованного с Заказчиком;</w:t>
      </w:r>
    </w:p>
    <w:p w:rsidR="00DB7F6F" w:rsidRPr="00FB42D8" w:rsidRDefault="00DB7F6F" w:rsidP="00DB7F6F">
      <w:pPr>
        <w:widowControl w:val="0"/>
        <w:autoSpaceDE w:val="0"/>
        <w:autoSpaceDN w:val="0"/>
        <w:adjustRightInd w:val="0"/>
        <w:ind w:firstLine="567"/>
        <w:jc w:val="both"/>
        <w:rPr>
          <w:b/>
          <w:sz w:val="20"/>
          <w:szCs w:val="20"/>
        </w:rPr>
      </w:pPr>
      <w:r w:rsidRPr="00FB42D8">
        <w:rPr>
          <w:sz w:val="20"/>
          <w:szCs w:val="20"/>
        </w:rPr>
        <w:t>– в иных случаях, предусмотренных Договором.</w:t>
      </w:r>
    </w:p>
    <w:p w:rsidR="00DB7F6F" w:rsidRPr="00FB42D8" w:rsidRDefault="00DB7F6F" w:rsidP="00DB7F6F">
      <w:pPr>
        <w:ind w:firstLine="567"/>
        <w:jc w:val="both"/>
        <w:rPr>
          <w:sz w:val="20"/>
          <w:szCs w:val="20"/>
        </w:rPr>
      </w:pPr>
      <w:r w:rsidRPr="00FB42D8">
        <w:rPr>
          <w:sz w:val="20"/>
          <w:szCs w:val="20"/>
        </w:rPr>
        <w:t>12.4. При расторжении Договора в связи с односторонним отказом Стороны Договора от его исполнения другая Сторона Договора вправе потребовать возмещения только фактически понесенных расходов, непосредственно обусловленных обстоятельствами, являющимися основанием для одностороннего отказа от исполнения Договора.</w:t>
      </w:r>
    </w:p>
    <w:p w:rsidR="00DB7F6F" w:rsidRPr="00FB42D8" w:rsidRDefault="00DB7F6F" w:rsidP="00DB7F6F">
      <w:pPr>
        <w:widowControl w:val="0"/>
        <w:ind w:firstLine="567"/>
        <w:jc w:val="both"/>
        <w:rPr>
          <w:sz w:val="20"/>
          <w:szCs w:val="20"/>
        </w:rPr>
      </w:pPr>
      <w:r w:rsidRPr="00FB42D8">
        <w:rPr>
          <w:sz w:val="20"/>
          <w:szCs w:val="20"/>
        </w:rPr>
        <w:t>12.5. В остальном, что не урегулировано настоящим Договором, в части порядка и последствий изменения и расторжения Договора Стороны руководствуются действующим законодательством Российской Федерации.</w:t>
      </w:r>
    </w:p>
    <w:p w:rsidR="00DB7F6F" w:rsidRPr="00FB42D8" w:rsidRDefault="00DB7F6F" w:rsidP="00DB7F6F">
      <w:pPr>
        <w:widowControl w:val="0"/>
        <w:autoSpaceDE w:val="0"/>
        <w:autoSpaceDN w:val="0"/>
        <w:adjustRightInd w:val="0"/>
        <w:jc w:val="center"/>
        <w:rPr>
          <w:b/>
          <w:sz w:val="20"/>
          <w:szCs w:val="20"/>
        </w:rPr>
      </w:pPr>
    </w:p>
    <w:p w:rsidR="00DB7F6F" w:rsidRPr="00FB42D8" w:rsidRDefault="00DB7F6F" w:rsidP="00DB7F6F">
      <w:pPr>
        <w:widowControl w:val="0"/>
        <w:autoSpaceDE w:val="0"/>
        <w:autoSpaceDN w:val="0"/>
        <w:adjustRightInd w:val="0"/>
        <w:jc w:val="center"/>
        <w:rPr>
          <w:b/>
          <w:sz w:val="20"/>
          <w:szCs w:val="20"/>
        </w:rPr>
      </w:pPr>
      <w:r w:rsidRPr="00FB42D8">
        <w:rPr>
          <w:b/>
          <w:sz w:val="20"/>
          <w:szCs w:val="20"/>
        </w:rPr>
        <w:t>13. ЗАКЛЮЧИТЕЛЬНЫЕ ПОЛОЖЕНИЯ</w:t>
      </w:r>
    </w:p>
    <w:p w:rsidR="00DB7F6F" w:rsidRPr="00FB42D8" w:rsidRDefault="00DB7F6F" w:rsidP="00DB7F6F">
      <w:pPr>
        <w:widowControl w:val="0"/>
        <w:autoSpaceDE w:val="0"/>
        <w:autoSpaceDN w:val="0"/>
        <w:adjustRightInd w:val="0"/>
        <w:jc w:val="center"/>
        <w:rPr>
          <w:sz w:val="20"/>
          <w:szCs w:val="20"/>
        </w:rPr>
      </w:pPr>
    </w:p>
    <w:p w:rsidR="001E28AE" w:rsidRPr="001E28AE" w:rsidRDefault="001E28AE" w:rsidP="001E28AE">
      <w:pPr>
        <w:ind w:firstLine="567"/>
        <w:jc w:val="both"/>
        <w:rPr>
          <w:sz w:val="20"/>
          <w:szCs w:val="20"/>
        </w:rPr>
      </w:pPr>
    </w:p>
    <w:p w:rsidR="001E28AE" w:rsidRPr="001E28AE" w:rsidRDefault="001E28AE" w:rsidP="001E28AE">
      <w:pPr>
        <w:ind w:firstLine="567"/>
        <w:jc w:val="both"/>
        <w:rPr>
          <w:sz w:val="20"/>
          <w:szCs w:val="20"/>
        </w:rPr>
      </w:pPr>
      <w:r>
        <w:rPr>
          <w:sz w:val="20"/>
          <w:szCs w:val="20"/>
        </w:rPr>
        <w:t>13</w:t>
      </w:r>
      <w:r w:rsidRPr="001E28AE">
        <w:rPr>
          <w:sz w:val="20"/>
          <w:szCs w:val="20"/>
        </w:rPr>
        <w:t>.1.</w:t>
      </w:r>
      <w:r w:rsidRPr="001E28AE">
        <w:rPr>
          <w:sz w:val="20"/>
          <w:szCs w:val="20"/>
        </w:rPr>
        <w:tab/>
        <w:t>Настоящий договор подлежит включению в реестр договоров, заключенных по итогам размещения</w:t>
      </w:r>
      <w:r w:rsidR="0069472C">
        <w:rPr>
          <w:sz w:val="20"/>
          <w:szCs w:val="20"/>
        </w:rPr>
        <w:t xml:space="preserve"> в единой информационной системе</w:t>
      </w:r>
      <w:r w:rsidRPr="001E28AE">
        <w:rPr>
          <w:sz w:val="20"/>
          <w:szCs w:val="20"/>
        </w:rPr>
        <w:t>.</w:t>
      </w:r>
    </w:p>
    <w:p w:rsidR="001E28AE" w:rsidRPr="001E28AE" w:rsidRDefault="001E28AE" w:rsidP="001E28AE">
      <w:pPr>
        <w:ind w:firstLine="567"/>
        <w:jc w:val="both"/>
        <w:rPr>
          <w:sz w:val="20"/>
          <w:szCs w:val="20"/>
        </w:rPr>
      </w:pPr>
      <w:r w:rsidRPr="001E28AE">
        <w:rPr>
          <w:sz w:val="20"/>
          <w:szCs w:val="20"/>
        </w:rPr>
        <w:t>1</w:t>
      </w:r>
      <w:r>
        <w:rPr>
          <w:sz w:val="20"/>
          <w:szCs w:val="20"/>
        </w:rPr>
        <w:t>3</w:t>
      </w:r>
      <w:r w:rsidRPr="001E28AE">
        <w:rPr>
          <w:sz w:val="20"/>
          <w:szCs w:val="20"/>
        </w:rPr>
        <w:t xml:space="preserve">.2. В случае заключения Договора на электронной торговой площадке, договора подписывается сторонами с использованием усиленной и (или) квалифицированной электронно-цифровой подписью лиц, имеющих право действовать от имени Сторон, каждое со своей стороны, в соответствии с действующим законодательством Российской Федерации. </w:t>
      </w:r>
      <w:proofErr w:type="gramStart"/>
      <w:r w:rsidRPr="001E28AE">
        <w:rPr>
          <w:sz w:val="20"/>
          <w:szCs w:val="20"/>
        </w:rPr>
        <w:t>Дополнительные соглашения, заключаемые между сторонами по настоящему договору и являющимися неотъемлемой частью данного договора, также могут быть заключены сторонами в форме электронного документа и подписаны усиленными и (или) квалифицированными электронно-цифровыми подписями.</w:t>
      </w:r>
      <w:proofErr w:type="gramEnd"/>
    </w:p>
    <w:p w:rsidR="001E28AE" w:rsidRPr="001E28AE" w:rsidRDefault="001E28AE" w:rsidP="001E28AE">
      <w:pPr>
        <w:ind w:firstLine="567"/>
        <w:jc w:val="both"/>
        <w:rPr>
          <w:sz w:val="20"/>
          <w:szCs w:val="20"/>
        </w:rPr>
      </w:pPr>
      <w:r>
        <w:rPr>
          <w:sz w:val="20"/>
          <w:szCs w:val="20"/>
        </w:rPr>
        <w:t>13</w:t>
      </w:r>
      <w:r w:rsidRPr="001E28AE">
        <w:rPr>
          <w:sz w:val="20"/>
          <w:szCs w:val="20"/>
        </w:rPr>
        <w:t xml:space="preserve">.3. При изменении адреса, номера расчетного счета, обслуживающего банка, других данных и </w:t>
      </w:r>
      <w:r w:rsidR="00983610" w:rsidRPr="001E28AE">
        <w:rPr>
          <w:sz w:val="20"/>
          <w:szCs w:val="20"/>
        </w:rPr>
        <w:t>реквизитов сторона</w:t>
      </w:r>
      <w:r w:rsidRPr="001E28AE">
        <w:rPr>
          <w:sz w:val="20"/>
          <w:szCs w:val="20"/>
        </w:rPr>
        <w:t xml:space="preserve"> обязана незамедлительно уведомить об этом другую сторону. Сторона, своевременно не уведомившая вторую сторону Договора об изменении адреса или реквизитов, несет риск последствий неисполнения данной </w:t>
      </w:r>
      <w:r w:rsidRPr="001E28AE">
        <w:rPr>
          <w:sz w:val="20"/>
          <w:szCs w:val="20"/>
        </w:rPr>
        <w:lastRenderedPageBreak/>
        <w:t>обязанности – все документы и денежные средства, отправленные по прежним реквизитам, считаются направленными надлежащим образом для получения соответствующей стороной.</w:t>
      </w:r>
    </w:p>
    <w:p w:rsidR="001E28AE" w:rsidRPr="001E28AE" w:rsidRDefault="001E28AE" w:rsidP="001E28AE">
      <w:pPr>
        <w:ind w:firstLine="567"/>
        <w:jc w:val="both"/>
        <w:rPr>
          <w:sz w:val="20"/>
          <w:szCs w:val="20"/>
        </w:rPr>
      </w:pPr>
      <w:r>
        <w:rPr>
          <w:sz w:val="20"/>
          <w:szCs w:val="20"/>
        </w:rPr>
        <w:t>13</w:t>
      </w:r>
      <w:r w:rsidRPr="001E28AE">
        <w:rPr>
          <w:sz w:val="20"/>
          <w:szCs w:val="20"/>
        </w:rPr>
        <w:t>.4.</w:t>
      </w:r>
      <w:r w:rsidRPr="001E28AE">
        <w:rPr>
          <w:sz w:val="20"/>
          <w:szCs w:val="20"/>
        </w:rPr>
        <w:tab/>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w:t>
      </w:r>
      <w:r w:rsidR="0069472C">
        <w:rPr>
          <w:sz w:val="20"/>
          <w:szCs w:val="20"/>
        </w:rPr>
        <w:t>Стороны, указанному в разделе 14</w:t>
      </w:r>
      <w:r w:rsidRPr="001E28AE">
        <w:rPr>
          <w:sz w:val="20"/>
          <w:szCs w:val="20"/>
        </w:rPr>
        <w:t xml:space="preserve"> договора, или нарочно, а также с использованием факсимильной связи,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E28AE" w:rsidRPr="001E28AE" w:rsidRDefault="001E28AE" w:rsidP="001E28AE">
      <w:pPr>
        <w:ind w:firstLine="567"/>
        <w:jc w:val="both"/>
        <w:rPr>
          <w:sz w:val="20"/>
          <w:szCs w:val="20"/>
        </w:rPr>
      </w:pPr>
      <w:r w:rsidRPr="001E28AE">
        <w:rPr>
          <w:sz w:val="20"/>
          <w:szCs w:val="20"/>
        </w:rPr>
        <w:t>1</w:t>
      </w:r>
      <w:r>
        <w:rPr>
          <w:sz w:val="20"/>
          <w:szCs w:val="20"/>
        </w:rPr>
        <w:t>3</w:t>
      </w:r>
      <w:r w:rsidRPr="001E28AE">
        <w:rPr>
          <w:sz w:val="20"/>
          <w:szCs w:val="20"/>
        </w:rPr>
        <w:t>.5. Во всем, что не предусмотрено настоящим договором, Стороны руководствуются действующим законодательством Российской Федерации.</w:t>
      </w:r>
    </w:p>
    <w:p w:rsidR="001E28AE" w:rsidRPr="001E28AE" w:rsidRDefault="001E28AE" w:rsidP="001E28AE">
      <w:pPr>
        <w:ind w:firstLine="567"/>
        <w:jc w:val="both"/>
        <w:rPr>
          <w:sz w:val="20"/>
          <w:szCs w:val="20"/>
        </w:rPr>
      </w:pPr>
      <w:r>
        <w:rPr>
          <w:sz w:val="20"/>
          <w:szCs w:val="20"/>
        </w:rPr>
        <w:t>13</w:t>
      </w:r>
      <w:r w:rsidRPr="001E28AE">
        <w:rPr>
          <w:sz w:val="20"/>
          <w:szCs w:val="20"/>
        </w:rPr>
        <w:t>.6. При прекращении действий настоящего договора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договору.</w:t>
      </w:r>
    </w:p>
    <w:p w:rsidR="001E28AE" w:rsidRPr="001E28AE" w:rsidRDefault="0069472C" w:rsidP="001E28AE">
      <w:pPr>
        <w:ind w:firstLine="567"/>
        <w:jc w:val="both"/>
        <w:rPr>
          <w:sz w:val="20"/>
          <w:szCs w:val="20"/>
        </w:rPr>
      </w:pPr>
      <w:r>
        <w:rPr>
          <w:sz w:val="20"/>
          <w:szCs w:val="20"/>
        </w:rPr>
        <w:t>13</w:t>
      </w:r>
      <w:r w:rsidR="0073739F">
        <w:rPr>
          <w:sz w:val="20"/>
          <w:szCs w:val="20"/>
        </w:rPr>
        <w:t>.7</w:t>
      </w:r>
      <w:r w:rsidR="001E28AE" w:rsidRPr="001E28AE">
        <w:rPr>
          <w:sz w:val="20"/>
          <w:szCs w:val="20"/>
        </w:rPr>
        <w:t xml:space="preserve">. </w:t>
      </w:r>
      <w:proofErr w:type="gramStart"/>
      <w:r w:rsidR="001E28AE" w:rsidRPr="001E28AE">
        <w:rPr>
          <w:sz w:val="20"/>
          <w:szCs w:val="20"/>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roofErr w:type="gramEnd"/>
    </w:p>
    <w:p w:rsidR="001E28AE" w:rsidRPr="001E28AE" w:rsidRDefault="001E28AE" w:rsidP="001E28AE">
      <w:pPr>
        <w:ind w:firstLine="567"/>
        <w:jc w:val="both"/>
        <w:rPr>
          <w:sz w:val="20"/>
          <w:szCs w:val="20"/>
        </w:rPr>
      </w:pPr>
      <w:r w:rsidRPr="001E28AE">
        <w:rPr>
          <w:sz w:val="20"/>
          <w:szCs w:val="20"/>
        </w:rPr>
        <w:t>1</w:t>
      </w:r>
      <w:r w:rsidR="0073739F">
        <w:rPr>
          <w:sz w:val="20"/>
          <w:szCs w:val="20"/>
        </w:rPr>
        <w:t>3.8</w:t>
      </w:r>
      <w:r w:rsidRPr="001E28AE">
        <w:rPr>
          <w:sz w:val="20"/>
          <w:szCs w:val="20"/>
        </w:rPr>
        <w:t xml:space="preserve"> Неотъемлемой частью настоящего Договора являются приложения:</w:t>
      </w:r>
    </w:p>
    <w:p w:rsidR="001E28AE" w:rsidRDefault="00DA5737" w:rsidP="001E28AE">
      <w:pPr>
        <w:ind w:firstLine="567"/>
        <w:jc w:val="both"/>
        <w:rPr>
          <w:sz w:val="20"/>
          <w:szCs w:val="20"/>
        </w:rPr>
      </w:pPr>
      <w:r>
        <w:rPr>
          <w:sz w:val="20"/>
          <w:szCs w:val="20"/>
        </w:rPr>
        <w:t>Спецификация - Приложение №1;</w:t>
      </w:r>
    </w:p>
    <w:p w:rsidR="00DA5737" w:rsidRPr="001E28AE" w:rsidRDefault="00DA5737" w:rsidP="001E28AE">
      <w:pPr>
        <w:ind w:firstLine="567"/>
        <w:jc w:val="both"/>
        <w:rPr>
          <w:sz w:val="20"/>
          <w:szCs w:val="20"/>
        </w:rPr>
      </w:pPr>
      <w:r>
        <w:rPr>
          <w:sz w:val="20"/>
          <w:szCs w:val="20"/>
        </w:rPr>
        <w:t>Техническое задание – Приложение №2.</w:t>
      </w:r>
    </w:p>
    <w:p w:rsidR="00DB7F6F" w:rsidRPr="00FB42D8" w:rsidRDefault="00DB7F6F" w:rsidP="00DB7F6F">
      <w:pPr>
        <w:widowControl w:val="0"/>
        <w:rPr>
          <w:sz w:val="20"/>
          <w:szCs w:val="20"/>
        </w:rPr>
      </w:pPr>
    </w:p>
    <w:p w:rsidR="00DB7F6F" w:rsidRPr="00FB42D8" w:rsidRDefault="00DB7F6F" w:rsidP="00DB7F6F">
      <w:pPr>
        <w:widowControl w:val="0"/>
        <w:contextualSpacing/>
        <w:jc w:val="center"/>
        <w:rPr>
          <w:b/>
          <w:bCs/>
          <w:sz w:val="20"/>
          <w:szCs w:val="20"/>
        </w:rPr>
      </w:pPr>
      <w:r w:rsidRPr="00FB42D8">
        <w:rPr>
          <w:b/>
          <w:sz w:val="20"/>
          <w:szCs w:val="20"/>
        </w:rPr>
        <w:t xml:space="preserve">14. </w:t>
      </w:r>
      <w:r w:rsidRPr="00FB42D8">
        <w:rPr>
          <w:b/>
          <w:bCs/>
          <w:sz w:val="20"/>
          <w:szCs w:val="20"/>
        </w:rPr>
        <w:t>ЮРИДИЧЕСКИЕ АДРЕСА</w:t>
      </w:r>
    </w:p>
    <w:p w:rsidR="00DB7F6F" w:rsidRPr="00FB42D8" w:rsidRDefault="00DB7F6F" w:rsidP="00DB7F6F">
      <w:pPr>
        <w:widowControl w:val="0"/>
        <w:contextualSpacing/>
        <w:jc w:val="center"/>
        <w:rPr>
          <w:b/>
          <w:sz w:val="20"/>
          <w:szCs w:val="20"/>
        </w:rPr>
      </w:pPr>
      <w:r w:rsidRPr="00FB42D8">
        <w:rPr>
          <w:b/>
          <w:bCs/>
          <w:sz w:val="20"/>
          <w:szCs w:val="20"/>
        </w:rPr>
        <w:t>И ПЛАТЕЖНЫЕ РЕКВИЗИТЫ СТОРОН</w:t>
      </w:r>
    </w:p>
    <w:p w:rsidR="00DB7F6F" w:rsidRPr="00FB42D8" w:rsidRDefault="00DB7F6F" w:rsidP="00DB7F6F">
      <w:pPr>
        <w:widowControl w:val="0"/>
        <w:contextualSpacing/>
        <w:jc w:val="center"/>
        <w:rPr>
          <w:b/>
          <w:sz w:val="20"/>
          <w:szCs w:val="20"/>
        </w:rPr>
      </w:pPr>
    </w:p>
    <w:tbl>
      <w:tblPr>
        <w:tblW w:w="5127" w:type="pct"/>
        <w:tblCellMar>
          <w:left w:w="40" w:type="dxa"/>
          <w:right w:w="40" w:type="dxa"/>
        </w:tblCellMar>
        <w:tblLook w:val="04A0" w:firstRow="1" w:lastRow="0" w:firstColumn="1" w:lastColumn="0" w:noHBand="0" w:noVBand="1"/>
      </w:tblPr>
      <w:tblGrid>
        <w:gridCol w:w="213"/>
        <w:gridCol w:w="4997"/>
        <w:gridCol w:w="43"/>
        <w:gridCol w:w="4954"/>
        <w:gridCol w:w="49"/>
      </w:tblGrid>
      <w:tr w:rsidR="00DB7F6F" w:rsidRPr="00FB42D8" w:rsidTr="007B45D5">
        <w:trPr>
          <w:trHeight w:val="378"/>
        </w:trPr>
        <w:tc>
          <w:tcPr>
            <w:tcW w:w="2561" w:type="pct"/>
            <w:gridSpan w:val="3"/>
          </w:tcPr>
          <w:p w:rsidR="00DB7F6F" w:rsidRPr="00FB42D8" w:rsidRDefault="00DB7F6F" w:rsidP="007B45D5">
            <w:pPr>
              <w:widowControl w:val="0"/>
              <w:rPr>
                <w:b/>
                <w:bCs/>
                <w:sz w:val="22"/>
                <w:szCs w:val="22"/>
              </w:rPr>
            </w:pPr>
          </w:p>
        </w:tc>
        <w:tc>
          <w:tcPr>
            <w:tcW w:w="2439" w:type="pct"/>
            <w:gridSpan w:val="2"/>
          </w:tcPr>
          <w:p w:rsidR="00DB7F6F" w:rsidRPr="00FB42D8" w:rsidRDefault="00DB7F6F" w:rsidP="007B45D5">
            <w:pPr>
              <w:widowControl w:val="0"/>
              <w:rPr>
                <w:b/>
                <w:bCs/>
                <w:sz w:val="22"/>
                <w:szCs w:val="22"/>
              </w:rPr>
            </w:pPr>
          </w:p>
        </w:tc>
      </w:tr>
      <w:tr w:rsidR="00DB7F6F" w:rsidRPr="00FB42D8" w:rsidTr="007B45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4" w:type="pct"/>
          <w:wAfter w:w="23" w:type="pct"/>
          <w:cantSplit/>
          <w:trHeight w:val="3665"/>
          <w:jc w:val="center"/>
        </w:trPr>
        <w:tc>
          <w:tcPr>
            <w:tcW w:w="2436" w:type="pct"/>
          </w:tcPr>
          <w:p w:rsidR="00436FF8" w:rsidRPr="00436FF8" w:rsidRDefault="00436FF8" w:rsidP="00436FF8">
            <w:pPr>
              <w:widowControl w:val="0"/>
              <w:rPr>
                <w:sz w:val="22"/>
                <w:szCs w:val="22"/>
              </w:rPr>
            </w:pPr>
            <w:r w:rsidRPr="00436FF8">
              <w:rPr>
                <w:sz w:val="22"/>
                <w:szCs w:val="22"/>
              </w:rPr>
              <w:t>ЗАКАЗЧИК:</w:t>
            </w:r>
          </w:p>
          <w:p w:rsidR="00436FF8" w:rsidRPr="00436FF8" w:rsidRDefault="00436FF8" w:rsidP="00436FF8">
            <w:pPr>
              <w:widowControl w:val="0"/>
              <w:rPr>
                <w:sz w:val="22"/>
                <w:szCs w:val="22"/>
              </w:rPr>
            </w:pPr>
            <w:r w:rsidRPr="00436FF8">
              <w:rPr>
                <w:sz w:val="22"/>
                <w:szCs w:val="22"/>
              </w:rPr>
              <w:t>краевое государственное автономное профессиональное образовательное учреждение «Канский педагогический колледж имени А.Л. Андреева»</w:t>
            </w:r>
          </w:p>
          <w:p w:rsidR="00436FF8" w:rsidRPr="0073739F" w:rsidRDefault="00436FF8" w:rsidP="00436FF8">
            <w:pPr>
              <w:widowControl w:val="0"/>
              <w:rPr>
                <w:sz w:val="22"/>
                <w:szCs w:val="22"/>
              </w:rPr>
            </w:pPr>
            <w:r w:rsidRPr="0073739F">
              <w:rPr>
                <w:sz w:val="22"/>
                <w:szCs w:val="22"/>
              </w:rPr>
              <w:t xml:space="preserve">Место нахождения: 663606, Красноярский край, </w:t>
            </w:r>
            <w:proofErr w:type="spellStart"/>
            <w:r w:rsidRPr="0073739F">
              <w:rPr>
                <w:sz w:val="22"/>
                <w:szCs w:val="22"/>
              </w:rPr>
              <w:t>м</w:t>
            </w:r>
            <w:proofErr w:type="gramStart"/>
            <w:r w:rsidRPr="0073739F">
              <w:rPr>
                <w:sz w:val="22"/>
                <w:szCs w:val="22"/>
              </w:rPr>
              <w:t>.о</w:t>
            </w:r>
            <w:proofErr w:type="spellEnd"/>
            <w:proofErr w:type="gramEnd"/>
            <w:r w:rsidRPr="0073739F">
              <w:rPr>
                <w:sz w:val="22"/>
                <w:szCs w:val="22"/>
              </w:rPr>
              <w:t xml:space="preserve"> </w:t>
            </w:r>
            <w:r w:rsidR="00ED249D" w:rsidRPr="0073739F">
              <w:rPr>
                <w:sz w:val="22"/>
                <w:szCs w:val="22"/>
              </w:rPr>
              <w:t xml:space="preserve">Канский, </w:t>
            </w:r>
            <w:r w:rsidR="0073739F" w:rsidRPr="0073739F">
              <w:rPr>
                <w:sz w:val="22"/>
                <w:szCs w:val="22"/>
              </w:rPr>
              <w:t xml:space="preserve">г. </w:t>
            </w:r>
            <w:r w:rsidR="00ED249D" w:rsidRPr="0073739F">
              <w:rPr>
                <w:sz w:val="22"/>
                <w:szCs w:val="22"/>
              </w:rPr>
              <w:t>Кан</w:t>
            </w:r>
            <w:r w:rsidRPr="0073739F">
              <w:rPr>
                <w:sz w:val="22"/>
                <w:szCs w:val="22"/>
              </w:rPr>
              <w:t>ск, ул. 40 лет Октября, д. 65, стр</w:t>
            </w:r>
            <w:r w:rsidR="0073739F" w:rsidRPr="0073739F">
              <w:rPr>
                <w:sz w:val="22"/>
                <w:szCs w:val="22"/>
              </w:rPr>
              <w:t>.</w:t>
            </w:r>
            <w:r w:rsidRPr="0073739F">
              <w:rPr>
                <w:sz w:val="22"/>
                <w:szCs w:val="22"/>
              </w:rPr>
              <w:t xml:space="preserve"> 1</w:t>
            </w:r>
          </w:p>
          <w:p w:rsidR="00ED249D" w:rsidRDefault="00436FF8" w:rsidP="00436FF8">
            <w:pPr>
              <w:widowControl w:val="0"/>
              <w:rPr>
                <w:sz w:val="22"/>
                <w:szCs w:val="22"/>
              </w:rPr>
            </w:pPr>
            <w:r w:rsidRPr="0073739F">
              <w:rPr>
                <w:sz w:val="22"/>
                <w:szCs w:val="22"/>
              </w:rPr>
              <w:t xml:space="preserve">Почтовый адрес: </w:t>
            </w:r>
            <w:r w:rsidR="00ED249D" w:rsidRPr="0073739F">
              <w:rPr>
                <w:sz w:val="22"/>
                <w:szCs w:val="22"/>
              </w:rPr>
              <w:t xml:space="preserve">663606, Красноярский край, </w:t>
            </w:r>
            <w:proofErr w:type="spellStart"/>
            <w:r w:rsidR="00ED249D" w:rsidRPr="0073739F">
              <w:rPr>
                <w:sz w:val="22"/>
                <w:szCs w:val="22"/>
              </w:rPr>
              <w:t>м</w:t>
            </w:r>
            <w:proofErr w:type="gramStart"/>
            <w:r w:rsidR="00ED249D" w:rsidRPr="0073739F">
              <w:rPr>
                <w:sz w:val="22"/>
                <w:szCs w:val="22"/>
              </w:rPr>
              <w:t>.о</w:t>
            </w:r>
            <w:proofErr w:type="spellEnd"/>
            <w:proofErr w:type="gramEnd"/>
            <w:r w:rsidR="00ED249D" w:rsidRPr="0073739F">
              <w:rPr>
                <w:sz w:val="22"/>
                <w:szCs w:val="22"/>
              </w:rPr>
              <w:t xml:space="preserve"> Канский, г. Канск, ул. 40 лет Октября, д. 65, </w:t>
            </w:r>
            <w:r w:rsidR="0073739F" w:rsidRPr="0073739F">
              <w:rPr>
                <w:sz w:val="22"/>
                <w:szCs w:val="22"/>
              </w:rPr>
              <w:t>стр.</w:t>
            </w:r>
            <w:r w:rsidR="00ED249D" w:rsidRPr="0073739F">
              <w:rPr>
                <w:sz w:val="22"/>
                <w:szCs w:val="22"/>
              </w:rPr>
              <w:t xml:space="preserve"> 1</w:t>
            </w:r>
          </w:p>
          <w:p w:rsidR="00436FF8" w:rsidRPr="00983610" w:rsidRDefault="00436FF8" w:rsidP="00436FF8">
            <w:pPr>
              <w:widowControl w:val="0"/>
              <w:rPr>
                <w:sz w:val="22"/>
                <w:szCs w:val="22"/>
                <w:lang w:val="en-US"/>
              </w:rPr>
            </w:pPr>
            <w:r w:rsidRPr="00436FF8">
              <w:rPr>
                <w:sz w:val="22"/>
                <w:szCs w:val="22"/>
              </w:rPr>
              <w:t>Тел</w:t>
            </w:r>
            <w:r w:rsidRPr="00983610">
              <w:rPr>
                <w:sz w:val="22"/>
                <w:szCs w:val="22"/>
                <w:lang w:val="en-US"/>
              </w:rPr>
              <w:t xml:space="preserve">.: 8 (39161) 2-56-30 </w:t>
            </w:r>
          </w:p>
          <w:p w:rsidR="00436FF8" w:rsidRPr="00436FF8" w:rsidRDefault="00436FF8" w:rsidP="00436FF8">
            <w:pPr>
              <w:widowControl w:val="0"/>
              <w:rPr>
                <w:sz w:val="22"/>
                <w:szCs w:val="22"/>
                <w:lang w:val="en-US"/>
              </w:rPr>
            </w:pPr>
            <w:r w:rsidRPr="00436FF8">
              <w:rPr>
                <w:sz w:val="22"/>
                <w:szCs w:val="22"/>
                <w:lang w:val="en-US"/>
              </w:rPr>
              <w:t>E-mail: kanskcol@mail.ru</w:t>
            </w:r>
          </w:p>
          <w:p w:rsidR="00436FF8" w:rsidRPr="00436FF8" w:rsidRDefault="00436FF8" w:rsidP="00436FF8">
            <w:pPr>
              <w:widowControl w:val="0"/>
              <w:rPr>
                <w:sz w:val="22"/>
                <w:szCs w:val="22"/>
              </w:rPr>
            </w:pPr>
            <w:r w:rsidRPr="00436FF8">
              <w:rPr>
                <w:sz w:val="22"/>
                <w:szCs w:val="22"/>
              </w:rPr>
              <w:t>ОГРН 1022401359518</w:t>
            </w:r>
          </w:p>
          <w:p w:rsidR="00436FF8" w:rsidRPr="00436FF8" w:rsidRDefault="00436FF8" w:rsidP="00436FF8">
            <w:pPr>
              <w:widowControl w:val="0"/>
              <w:rPr>
                <w:sz w:val="22"/>
                <w:szCs w:val="22"/>
              </w:rPr>
            </w:pPr>
            <w:r w:rsidRPr="00436FF8">
              <w:rPr>
                <w:sz w:val="22"/>
                <w:szCs w:val="22"/>
              </w:rPr>
              <w:t>ИНН 2450010161</w:t>
            </w:r>
          </w:p>
          <w:p w:rsidR="00436FF8" w:rsidRPr="00436FF8" w:rsidRDefault="00436FF8" w:rsidP="00436FF8">
            <w:pPr>
              <w:widowControl w:val="0"/>
              <w:rPr>
                <w:sz w:val="22"/>
                <w:szCs w:val="22"/>
              </w:rPr>
            </w:pPr>
            <w:r w:rsidRPr="00436FF8">
              <w:rPr>
                <w:sz w:val="22"/>
                <w:szCs w:val="22"/>
              </w:rPr>
              <w:t>КПП 245001001</w:t>
            </w:r>
          </w:p>
          <w:p w:rsidR="00436FF8" w:rsidRPr="00436FF8" w:rsidRDefault="00436FF8" w:rsidP="00436FF8">
            <w:pPr>
              <w:widowControl w:val="0"/>
              <w:rPr>
                <w:sz w:val="22"/>
                <w:szCs w:val="22"/>
              </w:rPr>
            </w:pPr>
            <w:r w:rsidRPr="00436FF8">
              <w:rPr>
                <w:sz w:val="22"/>
                <w:szCs w:val="22"/>
              </w:rPr>
              <w:t>Казначейский счет 03224643040000001900</w:t>
            </w:r>
          </w:p>
          <w:p w:rsidR="00436FF8" w:rsidRPr="00436FF8" w:rsidRDefault="00436FF8" w:rsidP="00436FF8">
            <w:pPr>
              <w:widowControl w:val="0"/>
              <w:rPr>
                <w:sz w:val="22"/>
                <w:szCs w:val="22"/>
              </w:rPr>
            </w:pPr>
            <w:r w:rsidRPr="00436FF8">
              <w:rPr>
                <w:sz w:val="22"/>
                <w:szCs w:val="22"/>
              </w:rPr>
              <w:t xml:space="preserve">Наименование банка: ОКЦ № 3 </w:t>
            </w:r>
            <w:proofErr w:type="spellStart"/>
            <w:r w:rsidRPr="00436FF8">
              <w:rPr>
                <w:sz w:val="22"/>
                <w:szCs w:val="22"/>
              </w:rPr>
              <w:t>СибГУ</w:t>
            </w:r>
            <w:proofErr w:type="spellEnd"/>
            <w:r w:rsidRPr="00436FF8">
              <w:rPr>
                <w:sz w:val="22"/>
                <w:szCs w:val="22"/>
              </w:rPr>
              <w:t xml:space="preserve"> Банка России//УФК по Красноярскому краю </w:t>
            </w:r>
            <w:proofErr w:type="gramStart"/>
            <w:r w:rsidRPr="00436FF8">
              <w:rPr>
                <w:sz w:val="22"/>
                <w:szCs w:val="22"/>
              </w:rPr>
              <w:t>г</w:t>
            </w:r>
            <w:proofErr w:type="gramEnd"/>
            <w:r w:rsidRPr="00436FF8">
              <w:rPr>
                <w:sz w:val="22"/>
                <w:szCs w:val="22"/>
              </w:rPr>
              <w:t xml:space="preserve"> Красноярск</w:t>
            </w:r>
          </w:p>
          <w:p w:rsidR="00436FF8" w:rsidRPr="00436FF8" w:rsidRDefault="00436FF8" w:rsidP="00436FF8">
            <w:pPr>
              <w:widowControl w:val="0"/>
              <w:rPr>
                <w:sz w:val="22"/>
                <w:szCs w:val="22"/>
              </w:rPr>
            </w:pPr>
            <w:r w:rsidRPr="00436FF8">
              <w:rPr>
                <w:sz w:val="22"/>
                <w:szCs w:val="22"/>
              </w:rPr>
              <w:t>Единый казначейский счет 40102810245370000011</w:t>
            </w:r>
          </w:p>
          <w:p w:rsidR="00DB7F6F" w:rsidRPr="00FB42D8" w:rsidRDefault="00436FF8" w:rsidP="00436FF8">
            <w:pPr>
              <w:widowControl w:val="0"/>
              <w:rPr>
                <w:sz w:val="22"/>
                <w:szCs w:val="22"/>
              </w:rPr>
            </w:pPr>
            <w:r w:rsidRPr="00436FF8">
              <w:rPr>
                <w:sz w:val="22"/>
                <w:szCs w:val="22"/>
              </w:rPr>
              <w:t>БИК 010407105</w:t>
            </w:r>
          </w:p>
        </w:tc>
        <w:tc>
          <w:tcPr>
            <w:tcW w:w="2436" w:type="pct"/>
            <w:gridSpan w:val="2"/>
          </w:tcPr>
          <w:p w:rsidR="00DB7F6F" w:rsidRPr="00FB42D8" w:rsidRDefault="00DB7F6F" w:rsidP="007B45D5">
            <w:pPr>
              <w:widowControl w:val="0"/>
              <w:rPr>
                <w:sz w:val="22"/>
                <w:szCs w:val="22"/>
              </w:rPr>
            </w:pPr>
            <w:r>
              <w:rPr>
                <w:sz w:val="22"/>
                <w:szCs w:val="22"/>
              </w:rPr>
              <w:t>ПОСТАВЩИК</w:t>
            </w:r>
            <w:r w:rsidRPr="00FB42D8">
              <w:rPr>
                <w:sz w:val="22"/>
                <w:szCs w:val="22"/>
              </w:rPr>
              <w:t>:</w:t>
            </w:r>
          </w:p>
          <w:p w:rsidR="00DB7F6F" w:rsidRPr="00FB42D8" w:rsidRDefault="00DB7F6F" w:rsidP="007B45D5">
            <w:pPr>
              <w:widowControl w:val="0"/>
              <w:rPr>
                <w:sz w:val="22"/>
                <w:szCs w:val="22"/>
              </w:rPr>
            </w:pPr>
          </w:p>
        </w:tc>
      </w:tr>
      <w:tr w:rsidR="00DB7F6F" w:rsidRPr="00FB42D8" w:rsidTr="007B45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4" w:type="pct"/>
          <w:wAfter w:w="23" w:type="pct"/>
          <w:cantSplit/>
          <w:trHeight w:val="755"/>
          <w:jc w:val="center"/>
        </w:trPr>
        <w:tc>
          <w:tcPr>
            <w:tcW w:w="2436" w:type="pct"/>
          </w:tcPr>
          <w:p w:rsidR="00DB7F6F" w:rsidRDefault="00BB16DF" w:rsidP="007B45D5">
            <w:pPr>
              <w:widowControl w:val="0"/>
              <w:rPr>
                <w:b/>
                <w:sz w:val="22"/>
                <w:szCs w:val="22"/>
              </w:rPr>
            </w:pPr>
            <w:r>
              <w:rPr>
                <w:b/>
                <w:sz w:val="22"/>
                <w:szCs w:val="22"/>
              </w:rPr>
              <w:t>Директор</w:t>
            </w:r>
          </w:p>
          <w:p w:rsidR="00BB16DF" w:rsidRPr="00FB42D8" w:rsidRDefault="00BB16DF" w:rsidP="007B45D5">
            <w:pPr>
              <w:widowControl w:val="0"/>
              <w:rPr>
                <w:b/>
                <w:sz w:val="22"/>
                <w:szCs w:val="22"/>
              </w:rPr>
            </w:pPr>
          </w:p>
          <w:p w:rsidR="00DB7F6F" w:rsidRDefault="00DB7F6F" w:rsidP="007B45D5">
            <w:pPr>
              <w:widowControl w:val="0"/>
              <w:rPr>
                <w:b/>
                <w:sz w:val="22"/>
                <w:szCs w:val="22"/>
              </w:rPr>
            </w:pPr>
            <w:r w:rsidRPr="00FB42D8">
              <w:rPr>
                <w:b/>
                <w:sz w:val="22"/>
                <w:szCs w:val="22"/>
              </w:rPr>
              <w:t>______________________ /Науменко С.В./</w:t>
            </w:r>
          </w:p>
          <w:p w:rsidR="00BB16DF" w:rsidRPr="00FB42D8" w:rsidRDefault="00BB16DF" w:rsidP="007B45D5">
            <w:pPr>
              <w:widowControl w:val="0"/>
              <w:rPr>
                <w:b/>
                <w:sz w:val="22"/>
                <w:szCs w:val="22"/>
              </w:rPr>
            </w:pPr>
          </w:p>
        </w:tc>
        <w:tc>
          <w:tcPr>
            <w:tcW w:w="2436" w:type="pct"/>
            <w:gridSpan w:val="2"/>
          </w:tcPr>
          <w:p w:rsidR="00DB7F6F" w:rsidRPr="00FB42D8" w:rsidRDefault="00DB7F6F" w:rsidP="007B45D5">
            <w:pPr>
              <w:widowControl w:val="0"/>
              <w:rPr>
                <w:b/>
                <w:sz w:val="22"/>
                <w:szCs w:val="22"/>
              </w:rPr>
            </w:pPr>
          </w:p>
          <w:p w:rsidR="00BB16DF" w:rsidRDefault="00BB16DF" w:rsidP="007B45D5">
            <w:pPr>
              <w:widowControl w:val="0"/>
              <w:rPr>
                <w:b/>
                <w:sz w:val="22"/>
                <w:szCs w:val="22"/>
              </w:rPr>
            </w:pPr>
          </w:p>
          <w:p w:rsidR="00DB7F6F" w:rsidRPr="00BB16DF" w:rsidRDefault="00DB7F6F" w:rsidP="007B45D5">
            <w:pPr>
              <w:widowControl w:val="0"/>
              <w:rPr>
                <w:b/>
                <w:sz w:val="22"/>
                <w:szCs w:val="22"/>
              </w:rPr>
            </w:pPr>
            <w:r w:rsidRPr="00FB42D8">
              <w:rPr>
                <w:b/>
                <w:sz w:val="22"/>
                <w:szCs w:val="22"/>
              </w:rPr>
              <w:t>______________________ /</w:t>
            </w:r>
            <w:r w:rsidRPr="00FB42D8">
              <w:rPr>
                <w:sz w:val="22"/>
                <w:szCs w:val="22"/>
              </w:rPr>
              <w:t xml:space="preserve"> </w:t>
            </w:r>
            <w:r w:rsidRPr="00FB42D8">
              <w:rPr>
                <w:b/>
                <w:sz w:val="22"/>
                <w:szCs w:val="22"/>
              </w:rPr>
              <w:t>_______________ /</w:t>
            </w:r>
          </w:p>
        </w:tc>
      </w:tr>
      <w:tr w:rsidR="00DB7F6F" w:rsidRPr="00FB42D8" w:rsidTr="007B45D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4" w:type="pct"/>
          <w:wAfter w:w="23" w:type="pct"/>
          <w:cantSplit/>
          <w:trHeight w:val="363"/>
          <w:jc w:val="center"/>
        </w:trPr>
        <w:tc>
          <w:tcPr>
            <w:tcW w:w="2436" w:type="pct"/>
          </w:tcPr>
          <w:p w:rsidR="00DB7F6F" w:rsidRPr="00FB42D8" w:rsidRDefault="00DB7F6F" w:rsidP="007B45D5">
            <w:pPr>
              <w:widowControl w:val="0"/>
              <w:rPr>
                <w:sz w:val="22"/>
                <w:szCs w:val="22"/>
              </w:rPr>
            </w:pPr>
          </w:p>
          <w:p w:rsidR="00DB7F6F" w:rsidRPr="00FB42D8" w:rsidRDefault="00DB7F6F" w:rsidP="007B45D5">
            <w:pPr>
              <w:widowControl w:val="0"/>
              <w:rPr>
                <w:sz w:val="22"/>
                <w:szCs w:val="22"/>
              </w:rPr>
            </w:pPr>
            <w:r w:rsidRPr="00FB42D8">
              <w:rPr>
                <w:sz w:val="22"/>
                <w:szCs w:val="22"/>
              </w:rPr>
              <w:t xml:space="preserve">               подписано ЭЦП</w:t>
            </w:r>
          </w:p>
        </w:tc>
        <w:tc>
          <w:tcPr>
            <w:tcW w:w="2436" w:type="pct"/>
            <w:gridSpan w:val="2"/>
          </w:tcPr>
          <w:p w:rsidR="00DB7F6F" w:rsidRPr="00FB42D8" w:rsidRDefault="00DB7F6F" w:rsidP="007B45D5">
            <w:pPr>
              <w:widowControl w:val="0"/>
              <w:rPr>
                <w:sz w:val="22"/>
                <w:szCs w:val="22"/>
              </w:rPr>
            </w:pPr>
          </w:p>
          <w:p w:rsidR="00DB7F6F" w:rsidRPr="00FB42D8" w:rsidRDefault="00DB7F6F" w:rsidP="007B45D5">
            <w:pPr>
              <w:widowControl w:val="0"/>
              <w:rPr>
                <w:sz w:val="22"/>
                <w:szCs w:val="22"/>
              </w:rPr>
            </w:pPr>
            <w:r w:rsidRPr="00FB42D8">
              <w:rPr>
                <w:sz w:val="22"/>
                <w:szCs w:val="22"/>
              </w:rPr>
              <w:t xml:space="preserve">               подписано ЭЦП</w:t>
            </w:r>
          </w:p>
        </w:tc>
      </w:tr>
    </w:tbl>
    <w:p w:rsidR="00DB7F6F" w:rsidRPr="00FB42D8" w:rsidRDefault="00DB7F6F" w:rsidP="00DB7F6F">
      <w:pPr>
        <w:widowControl w:val="0"/>
        <w:rPr>
          <w:sz w:val="22"/>
          <w:szCs w:val="22"/>
        </w:rPr>
      </w:pPr>
    </w:p>
    <w:p w:rsidR="00CC177D" w:rsidRDefault="00CC177D" w:rsidP="0069472C">
      <w:pPr>
        <w:ind w:right="-2"/>
        <w:rPr>
          <w:b/>
          <w:sz w:val="20"/>
          <w:szCs w:val="20"/>
        </w:rPr>
      </w:pPr>
    </w:p>
    <w:p w:rsidR="000D31F0" w:rsidRDefault="000D31F0" w:rsidP="00DB7F6F">
      <w:pPr>
        <w:ind w:right="-2"/>
        <w:jc w:val="right"/>
        <w:rPr>
          <w:b/>
          <w:sz w:val="20"/>
          <w:szCs w:val="20"/>
        </w:rPr>
      </w:pPr>
    </w:p>
    <w:p w:rsidR="00E83676" w:rsidRDefault="00E83676" w:rsidP="00DB7F6F">
      <w:pPr>
        <w:ind w:right="-2"/>
        <w:jc w:val="right"/>
        <w:rPr>
          <w:b/>
          <w:sz w:val="20"/>
          <w:szCs w:val="20"/>
        </w:rPr>
      </w:pPr>
    </w:p>
    <w:p w:rsidR="00731983" w:rsidRDefault="00731983"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BB16DF" w:rsidRDefault="00BB16DF" w:rsidP="00DB7F6F">
      <w:pPr>
        <w:ind w:right="-2"/>
        <w:jc w:val="right"/>
        <w:rPr>
          <w:b/>
          <w:sz w:val="20"/>
          <w:szCs w:val="20"/>
        </w:rPr>
      </w:pPr>
    </w:p>
    <w:p w:rsidR="00731983" w:rsidRDefault="00731983" w:rsidP="00DB7F6F">
      <w:pPr>
        <w:ind w:right="-2"/>
        <w:jc w:val="right"/>
        <w:rPr>
          <w:b/>
          <w:sz w:val="20"/>
          <w:szCs w:val="20"/>
        </w:rPr>
      </w:pPr>
    </w:p>
    <w:p w:rsidR="000D31F0" w:rsidRDefault="000D31F0" w:rsidP="00DB7F6F">
      <w:pPr>
        <w:ind w:right="-2"/>
        <w:jc w:val="right"/>
        <w:rPr>
          <w:b/>
          <w:sz w:val="20"/>
          <w:szCs w:val="20"/>
        </w:rPr>
      </w:pPr>
    </w:p>
    <w:p w:rsidR="00DB7F6F" w:rsidRPr="00DB7F6F" w:rsidRDefault="00DB7F6F" w:rsidP="00DB7F6F">
      <w:pPr>
        <w:ind w:right="-2"/>
        <w:jc w:val="right"/>
        <w:rPr>
          <w:b/>
          <w:sz w:val="20"/>
          <w:szCs w:val="20"/>
        </w:rPr>
      </w:pPr>
      <w:r w:rsidRPr="00DB7F6F">
        <w:rPr>
          <w:b/>
          <w:sz w:val="20"/>
          <w:szCs w:val="20"/>
        </w:rPr>
        <w:t xml:space="preserve">Приложение №1 </w:t>
      </w:r>
    </w:p>
    <w:p w:rsidR="00DB7F6F" w:rsidRPr="00DB7F6F" w:rsidRDefault="00DB7F6F" w:rsidP="00DB7F6F">
      <w:pPr>
        <w:ind w:right="-2"/>
        <w:jc w:val="right"/>
        <w:rPr>
          <w:b/>
          <w:sz w:val="20"/>
          <w:szCs w:val="20"/>
        </w:rPr>
      </w:pPr>
      <w:r w:rsidRPr="00DB7F6F">
        <w:rPr>
          <w:b/>
          <w:sz w:val="20"/>
          <w:szCs w:val="20"/>
        </w:rPr>
        <w:t xml:space="preserve">к Договору № ___ </w:t>
      </w:r>
    </w:p>
    <w:p w:rsidR="00DB7F6F" w:rsidRPr="00DB7F6F" w:rsidRDefault="00DB7F6F" w:rsidP="00DB7F6F">
      <w:pPr>
        <w:ind w:right="-2"/>
        <w:jc w:val="right"/>
        <w:rPr>
          <w:b/>
          <w:sz w:val="20"/>
          <w:szCs w:val="20"/>
        </w:rPr>
      </w:pPr>
      <w:r w:rsidRPr="00DB7F6F">
        <w:rPr>
          <w:b/>
          <w:sz w:val="20"/>
          <w:szCs w:val="20"/>
        </w:rPr>
        <w:t>от «____» ________ 20</w:t>
      </w:r>
      <w:r>
        <w:rPr>
          <w:b/>
          <w:sz w:val="20"/>
          <w:szCs w:val="20"/>
        </w:rPr>
        <w:t>2</w:t>
      </w:r>
      <w:r w:rsidR="00ED249D">
        <w:rPr>
          <w:b/>
          <w:sz w:val="20"/>
          <w:szCs w:val="20"/>
        </w:rPr>
        <w:t>6</w:t>
      </w:r>
      <w:r w:rsidRPr="00DB7F6F">
        <w:rPr>
          <w:b/>
          <w:sz w:val="20"/>
          <w:szCs w:val="20"/>
        </w:rPr>
        <w:t xml:space="preserve"> года</w:t>
      </w:r>
    </w:p>
    <w:p w:rsidR="00DB7F6F" w:rsidRPr="00DB7F6F" w:rsidRDefault="00DB7F6F" w:rsidP="00DB7F6F">
      <w:pPr>
        <w:ind w:right="-2"/>
        <w:jc w:val="center"/>
        <w:rPr>
          <w:b/>
          <w:sz w:val="20"/>
          <w:szCs w:val="20"/>
        </w:rPr>
      </w:pPr>
    </w:p>
    <w:p w:rsidR="00DB7F6F" w:rsidRDefault="00DB7F6F" w:rsidP="00DB7F6F">
      <w:pPr>
        <w:ind w:right="-2"/>
        <w:jc w:val="center"/>
        <w:rPr>
          <w:b/>
          <w:sz w:val="20"/>
          <w:szCs w:val="20"/>
        </w:rPr>
      </w:pPr>
      <w:r w:rsidRPr="00DB7F6F">
        <w:rPr>
          <w:b/>
          <w:sz w:val="20"/>
          <w:szCs w:val="20"/>
        </w:rPr>
        <w:t xml:space="preserve">СПЕЦИФИКАЦИЯ  </w:t>
      </w:r>
    </w:p>
    <w:p w:rsidR="00BB16DF" w:rsidRDefault="00BB16DF" w:rsidP="00DB7F6F">
      <w:pPr>
        <w:ind w:right="-2"/>
        <w:jc w:val="center"/>
        <w:rPr>
          <w:b/>
          <w:sz w:val="20"/>
          <w:szCs w:val="20"/>
        </w:rPr>
      </w:pPr>
    </w:p>
    <w:tbl>
      <w:tblPr>
        <w:tblStyle w:val="af3"/>
        <w:tblW w:w="10174" w:type="dxa"/>
        <w:tblLayout w:type="fixed"/>
        <w:tblLook w:val="04A0" w:firstRow="1" w:lastRow="0" w:firstColumn="1" w:lastColumn="0" w:noHBand="0" w:noVBand="1"/>
      </w:tblPr>
      <w:tblGrid>
        <w:gridCol w:w="534"/>
        <w:gridCol w:w="2551"/>
        <w:gridCol w:w="992"/>
        <w:gridCol w:w="851"/>
        <w:gridCol w:w="1417"/>
        <w:gridCol w:w="851"/>
        <w:gridCol w:w="1417"/>
        <w:gridCol w:w="1561"/>
      </w:tblGrid>
      <w:tr w:rsidR="00BB16DF" w:rsidRPr="00BE06FA" w:rsidTr="00323870">
        <w:trPr>
          <w:trHeight w:val="1211"/>
        </w:trPr>
        <w:tc>
          <w:tcPr>
            <w:tcW w:w="534"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 xml:space="preserve">№ </w:t>
            </w:r>
            <w:proofErr w:type="gramStart"/>
            <w:r w:rsidRPr="00BE06FA">
              <w:rPr>
                <w:rFonts w:ascii="Times New Roman" w:hAnsi="Times New Roman"/>
                <w:b/>
                <w:sz w:val="20"/>
                <w:szCs w:val="20"/>
              </w:rPr>
              <w:t>п</w:t>
            </w:r>
            <w:proofErr w:type="gramEnd"/>
            <w:r w:rsidRPr="00BE06FA">
              <w:rPr>
                <w:rFonts w:ascii="Times New Roman" w:hAnsi="Times New Roman"/>
                <w:b/>
                <w:sz w:val="20"/>
                <w:szCs w:val="20"/>
              </w:rPr>
              <w:t>/п</w:t>
            </w:r>
          </w:p>
          <w:p w:rsidR="00BB16DF" w:rsidRPr="00BE06FA" w:rsidRDefault="00BB16DF" w:rsidP="00323870">
            <w:pPr>
              <w:jc w:val="center"/>
              <w:rPr>
                <w:rFonts w:ascii="Times New Roman" w:hAnsi="Times New Roman"/>
                <w:b/>
                <w:sz w:val="20"/>
                <w:szCs w:val="20"/>
              </w:rPr>
            </w:pPr>
          </w:p>
        </w:tc>
        <w:tc>
          <w:tcPr>
            <w:tcW w:w="2551"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Наименование товара</w:t>
            </w:r>
          </w:p>
        </w:tc>
        <w:tc>
          <w:tcPr>
            <w:tcW w:w="992" w:type="dxa"/>
            <w:vAlign w:val="center"/>
          </w:tcPr>
          <w:p w:rsidR="00BB16DF" w:rsidRPr="00BE06FA" w:rsidRDefault="00BB16DF" w:rsidP="00323870">
            <w:pPr>
              <w:jc w:val="center"/>
              <w:rPr>
                <w:rFonts w:ascii="Times New Roman" w:hAnsi="Times New Roman"/>
                <w:b/>
                <w:sz w:val="20"/>
                <w:szCs w:val="20"/>
              </w:rPr>
            </w:pPr>
            <w:proofErr w:type="spellStart"/>
            <w:r w:rsidRPr="00BE06FA">
              <w:rPr>
                <w:rFonts w:ascii="Times New Roman" w:hAnsi="Times New Roman"/>
                <w:b/>
                <w:sz w:val="20"/>
                <w:szCs w:val="20"/>
              </w:rPr>
              <w:t>Ед</w:t>
            </w:r>
            <w:proofErr w:type="gramStart"/>
            <w:r w:rsidRPr="00BE06FA">
              <w:rPr>
                <w:rFonts w:ascii="Times New Roman" w:hAnsi="Times New Roman"/>
                <w:b/>
                <w:sz w:val="20"/>
                <w:szCs w:val="20"/>
              </w:rPr>
              <w:t>.и</w:t>
            </w:r>
            <w:proofErr w:type="gramEnd"/>
            <w:r w:rsidRPr="00BE06FA">
              <w:rPr>
                <w:rFonts w:ascii="Times New Roman" w:hAnsi="Times New Roman"/>
                <w:b/>
                <w:sz w:val="20"/>
                <w:szCs w:val="20"/>
              </w:rPr>
              <w:t>зм</w:t>
            </w:r>
            <w:proofErr w:type="spellEnd"/>
            <w:r w:rsidRPr="00BE06FA">
              <w:rPr>
                <w:rFonts w:ascii="Times New Roman" w:hAnsi="Times New Roman"/>
                <w:b/>
                <w:sz w:val="20"/>
                <w:szCs w:val="20"/>
              </w:rPr>
              <w:t>.</w:t>
            </w:r>
          </w:p>
        </w:tc>
        <w:tc>
          <w:tcPr>
            <w:tcW w:w="851" w:type="dxa"/>
            <w:vAlign w:val="center"/>
          </w:tcPr>
          <w:p w:rsidR="00BB16DF" w:rsidRPr="00BE06FA" w:rsidRDefault="00BB16DF" w:rsidP="00323870">
            <w:pPr>
              <w:ind w:left="-108" w:right="-108"/>
              <w:jc w:val="center"/>
              <w:rPr>
                <w:rFonts w:ascii="Times New Roman" w:hAnsi="Times New Roman"/>
                <w:b/>
                <w:sz w:val="20"/>
                <w:szCs w:val="20"/>
              </w:rPr>
            </w:pPr>
            <w:r w:rsidRPr="00BE06FA">
              <w:rPr>
                <w:rFonts w:ascii="Times New Roman" w:hAnsi="Times New Roman"/>
                <w:b/>
                <w:sz w:val="20"/>
                <w:szCs w:val="20"/>
              </w:rPr>
              <w:t>Кол</w:t>
            </w:r>
            <w:r>
              <w:rPr>
                <w:rFonts w:ascii="Times New Roman" w:hAnsi="Times New Roman"/>
                <w:b/>
                <w:sz w:val="20"/>
                <w:szCs w:val="20"/>
              </w:rPr>
              <w:t>-</w:t>
            </w:r>
            <w:r w:rsidRPr="00BE06FA">
              <w:rPr>
                <w:rFonts w:ascii="Times New Roman" w:hAnsi="Times New Roman"/>
                <w:b/>
                <w:sz w:val="20"/>
                <w:szCs w:val="20"/>
              </w:rPr>
              <w:t>во</w:t>
            </w:r>
          </w:p>
        </w:tc>
        <w:tc>
          <w:tcPr>
            <w:tcW w:w="1417" w:type="dxa"/>
            <w:vAlign w:val="center"/>
          </w:tcPr>
          <w:p w:rsidR="00BB16DF" w:rsidRPr="00BE06FA" w:rsidRDefault="00BB16DF" w:rsidP="00323870">
            <w:pPr>
              <w:ind w:left="-108" w:right="-108"/>
              <w:jc w:val="center"/>
              <w:rPr>
                <w:rFonts w:ascii="Times New Roman" w:hAnsi="Times New Roman"/>
                <w:b/>
                <w:sz w:val="20"/>
                <w:szCs w:val="20"/>
              </w:rPr>
            </w:pPr>
            <w:r w:rsidRPr="00BE06FA">
              <w:rPr>
                <w:rFonts w:ascii="Times New Roman" w:hAnsi="Times New Roman"/>
                <w:b/>
                <w:sz w:val="20"/>
                <w:szCs w:val="20"/>
              </w:rPr>
              <w:t>Наименование страны происхождения товара</w:t>
            </w:r>
          </w:p>
        </w:tc>
        <w:tc>
          <w:tcPr>
            <w:tcW w:w="851"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НДС, %</w:t>
            </w:r>
          </w:p>
        </w:tc>
        <w:tc>
          <w:tcPr>
            <w:tcW w:w="1417"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Цена за единицу товара с НДС, руб.</w:t>
            </w:r>
          </w:p>
        </w:tc>
        <w:tc>
          <w:tcPr>
            <w:tcW w:w="1561"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Итого</w:t>
            </w:r>
          </w:p>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с НДС,</w:t>
            </w:r>
          </w:p>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руб.</w:t>
            </w:r>
          </w:p>
        </w:tc>
      </w:tr>
      <w:tr w:rsidR="00BB16DF" w:rsidRPr="00BE06FA" w:rsidTr="00323870">
        <w:tc>
          <w:tcPr>
            <w:tcW w:w="534"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1</w:t>
            </w:r>
          </w:p>
        </w:tc>
        <w:tc>
          <w:tcPr>
            <w:tcW w:w="2551" w:type="dxa"/>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2</w:t>
            </w:r>
          </w:p>
        </w:tc>
        <w:tc>
          <w:tcPr>
            <w:tcW w:w="992"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3</w:t>
            </w:r>
          </w:p>
        </w:tc>
        <w:tc>
          <w:tcPr>
            <w:tcW w:w="851"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4</w:t>
            </w:r>
          </w:p>
        </w:tc>
        <w:tc>
          <w:tcPr>
            <w:tcW w:w="1417"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5</w:t>
            </w:r>
          </w:p>
        </w:tc>
        <w:tc>
          <w:tcPr>
            <w:tcW w:w="851" w:type="dxa"/>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6</w:t>
            </w:r>
          </w:p>
        </w:tc>
        <w:tc>
          <w:tcPr>
            <w:tcW w:w="1417"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7</w:t>
            </w:r>
          </w:p>
        </w:tc>
        <w:tc>
          <w:tcPr>
            <w:tcW w:w="1561" w:type="dxa"/>
            <w:vAlign w:val="center"/>
          </w:tcPr>
          <w:p w:rsidR="00BB16DF" w:rsidRPr="00BE06FA" w:rsidRDefault="00BB16DF" w:rsidP="00323870">
            <w:pPr>
              <w:jc w:val="center"/>
              <w:rPr>
                <w:rFonts w:ascii="Times New Roman" w:hAnsi="Times New Roman"/>
                <w:b/>
                <w:sz w:val="20"/>
                <w:szCs w:val="20"/>
              </w:rPr>
            </w:pPr>
            <w:r w:rsidRPr="00BE06FA">
              <w:rPr>
                <w:rFonts w:ascii="Times New Roman" w:hAnsi="Times New Roman"/>
                <w:b/>
                <w:sz w:val="20"/>
                <w:szCs w:val="20"/>
              </w:rPr>
              <w:t>8</w:t>
            </w:r>
          </w:p>
        </w:tc>
      </w:tr>
      <w:tr w:rsidR="00BB16DF" w:rsidRPr="00BE06FA" w:rsidTr="00323870">
        <w:trPr>
          <w:trHeight w:val="518"/>
        </w:trPr>
        <w:tc>
          <w:tcPr>
            <w:tcW w:w="534" w:type="dxa"/>
            <w:vAlign w:val="center"/>
          </w:tcPr>
          <w:p w:rsidR="00BB16DF" w:rsidRPr="00BE06FA" w:rsidRDefault="00BB16DF" w:rsidP="00BB16DF">
            <w:pPr>
              <w:pStyle w:val="a5"/>
              <w:numPr>
                <w:ilvl w:val="0"/>
                <w:numId w:val="21"/>
              </w:numPr>
              <w:spacing w:after="0" w:line="240" w:lineRule="auto"/>
              <w:ind w:left="470" w:hanging="357"/>
              <w:jc w:val="center"/>
              <w:rPr>
                <w:rFonts w:ascii="Times New Roman" w:hAnsi="Times New Roman"/>
                <w:sz w:val="20"/>
                <w:szCs w:val="20"/>
              </w:rPr>
            </w:pPr>
          </w:p>
        </w:tc>
        <w:tc>
          <w:tcPr>
            <w:tcW w:w="2551" w:type="dxa"/>
          </w:tcPr>
          <w:p w:rsidR="00BB16DF" w:rsidRPr="00BE06FA" w:rsidRDefault="00BB16DF" w:rsidP="00323870">
            <w:pPr>
              <w:rPr>
                <w:rFonts w:ascii="Times New Roman" w:hAnsi="Times New Roman"/>
                <w:sz w:val="20"/>
                <w:szCs w:val="20"/>
              </w:rPr>
            </w:pPr>
          </w:p>
        </w:tc>
        <w:tc>
          <w:tcPr>
            <w:tcW w:w="992" w:type="dxa"/>
            <w:vAlign w:val="center"/>
          </w:tcPr>
          <w:p w:rsidR="00BB16DF" w:rsidRPr="00BE06FA" w:rsidRDefault="00BB16DF" w:rsidP="00323870">
            <w:pPr>
              <w:jc w:val="center"/>
              <w:rPr>
                <w:rFonts w:ascii="Times New Roman" w:hAnsi="Times New Roman"/>
                <w:sz w:val="20"/>
                <w:szCs w:val="20"/>
              </w:rPr>
            </w:pPr>
          </w:p>
        </w:tc>
        <w:tc>
          <w:tcPr>
            <w:tcW w:w="851" w:type="dxa"/>
            <w:vAlign w:val="center"/>
          </w:tcPr>
          <w:p w:rsidR="00BB16DF" w:rsidRPr="00BE06FA" w:rsidRDefault="00BB16DF" w:rsidP="00323870">
            <w:pPr>
              <w:jc w:val="center"/>
              <w:rPr>
                <w:rFonts w:ascii="Times New Roman" w:hAnsi="Times New Roman"/>
                <w:sz w:val="20"/>
                <w:szCs w:val="20"/>
              </w:rPr>
            </w:pPr>
          </w:p>
        </w:tc>
        <w:tc>
          <w:tcPr>
            <w:tcW w:w="1417" w:type="dxa"/>
            <w:vAlign w:val="center"/>
          </w:tcPr>
          <w:p w:rsidR="00BB16DF" w:rsidRPr="00BE06FA" w:rsidRDefault="00BB16DF" w:rsidP="00323870">
            <w:pPr>
              <w:jc w:val="center"/>
              <w:rPr>
                <w:rFonts w:ascii="Times New Roman" w:hAnsi="Times New Roman"/>
                <w:sz w:val="20"/>
                <w:szCs w:val="20"/>
              </w:rPr>
            </w:pPr>
          </w:p>
        </w:tc>
        <w:tc>
          <w:tcPr>
            <w:tcW w:w="851" w:type="dxa"/>
            <w:vAlign w:val="center"/>
          </w:tcPr>
          <w:p w:rsidR="00BB16DF" w:rsidRPr="00BE06FA" w:rsidRDefault="00BB16DF" w:rsidP="00323870">
            <w:pPr>
              <w:jc w:val="center"/>
              <w:rPr>
                <w:rFonts w:ascii="Times New Roman" w:hAnsi="Times New Roman"/>
                <w:sz w:val="20"/>
                <w:szCs w:val="20"/>
              </w:rPr>
            </w:pPr>
          </w:p>
        </w:tc>
        <w:tc>
          <w:tcPr>
            <w:tcW w:w="1417" w:type="dxa"/>
            <w:vAlign w:val="center"/>
          </w:tcPr>
          <w:p w:rsidR="00BB16DF" w:rsidRPr="00BE06FA" w:rsidRDefault="00BB16DF" w:rsidP="00323870">
            <w:pPr>
              <w:jc w:val="center"/>
              <w:rPr>
                <w:rFonts w:ascii="Times New Roman" w:hAnsi="Times New Roman"/>
                <w:sz w:val="20"/>
                <w:szCs w:val="20"/>
              </w:rPr>
            </w:pPr>
          </w:p>
        </w:tc>
        <w:tc>
          <w:tcPr>
            <w:tcW w:w="1561" w:type="dxa"/>
            <w:vAlign w:val="center"/>
          </w:tcPr>
          <w:p w:rsidR="00BB16DF" w:rsidRPr="00BE06FA" w:rsidRDefault="00BB16DF" w:rsidP="00323870">
            <w:pPr>
              <w:jc w:val="center"/>
              <w:rPr>
                <w:rFonts w:ascii="Times New Roman" w:hAnsi="Times New Roman"/>
                <w:sz w:val="20"/>
                <w:szCs w:val="20"/>
              </w:rPr>
            </w:pPr>
          </w:p>
        </w:tc>
      </w:tr>
      <w:tr w:rsidR="00BB16DF" w:rsidRPr="00BE06FA" w:rsidTr="00323870">
        <w:trPr>
          <w:trHeight w:val="257"/>
        </w:trPr>
        <w:tc>
          <w:tcPr>
            <w:tcW w:w="534" w:type="dxa"/>
            <w:vAlign w:val="center"/>
          </w:tcPr>
          <w:p w:rsidR="00BB16DF" w:rsidRPr="00BE06FA" w:rsidRDefault="00BB16DF" w:rsidP="00BB16DF">
            <w:pPr>
              <w:pStyle w:val="a5"/>
              <w:numPr>
                <w:ilvl w:val="0"/>
                <w:numId w:val="21"/>
              </w:numPr>
              <w:spacing w:after="0" w:line="240" w:lineRule="auto"/>
              <w:ind w:left="470" w:hanging="357"/>
              <w:jc w:val="center"/>
              <w:rPr>
                <w:rFonts w:ascii="Times New Roman" w:hAnsi="Times New Roman"/>
                <w:sz w:val="20"/>
                <w:szCs w:val="20"/>
              </w:rPr>
            </w:pPr>
          </w:p>
        </w:tc>
        <w:tc>
          <w:tcPr>
            <w:tcW w:w="2551" w:type="dxa"/>
          </w:tcPr>
          <w:p w:rsidR="00BB16DF" w:rsidRPr="00BE06FA" w:rsidRDefault="00BB16DF" w:rsidP="00323870">
            <w:pPr>
              <w:rPr>
                <w:rFonts w:ascii="Times New Roman" w:hAnsi="Times New Roman"/>
                <w:color w:val="000000" w:themeColor="text1"/>
                <w:sz w:val="20"/>
                <w:szCs w:val="20"/>
              </w:rPr>
            </w:pPr>
          </w:p>
        </w:tc>
        <w:tc>
          <w:tcPr>
            <w:tcW w:w="992" w:type="dxa"/>
            <w:vAlign w:val="center"/>
          </w:tcPr>
          <w:p w:rsidR="00BB16DF" w:rsidRPr="00BE06FA" w:rsidRDefault="00BB16DF" w:rsidP="00323870">
            <w:pPr>
              <w:jc w:val="center"/>
              <w:rPr>
                <w:rFonts w:ascii="Times New Roman" w:hAnsi="Times New Roman"/>
                <w:sz w:val="20"/>
                <w:szCs w:val="20"/>
              </w:rPr>
            </w:pPr>
          </w:p>
        </w:tc>
        <w:tc>
          <w:tcPr>
            <w:tcW w:w="851" w:type="dxa"/>
            <w:vAlign w:val="center"/>
          </w:tcPr>
          <w:p w:rsidR="00BB16DF" w:rsidRPr="00BE06FA" w:rsidRDefault="00BB16DF" w:rsidP="00323870">
            <w:pPr>
              <w:jc w:val="center"/>
              <w:rPr>
                <w:rFonts w:ascii="Times New Roman" w:hAnsi="Times New Roman"/>
                <w:sz w:val="20"/>
                <w:szCs w:val="20"/>
              </w:rPr>
            </w:pPr>
          </w:p>
        </w:tc>
        <w:tc>
          <w:tcPr>
            <w:tcW w:w="1417" w:type="dxa"/>
            <w:vAlign w:val="center"/>
          </w:tcPr>
          <w:p w:rsidR="00BB16DF" w:rsidRPr="00BE06FA" w:rsidRDefault="00BB16DF" w:rsidP="00323870">
            <w:pPr>
              <w:jc w:val="center"/>
              <w:rPr>
                <w:rFonts w:ascii="Times New Roman" w:hAnsi="Times New Roman"/>
                <w:sz w:val="20"/>
                <w:szCs w:val="20"/>
              </w:rPr>
            </w:pPr>
          </w:p>
        </w:tc>
        <w:tc>
          <w:tcPr>
            <w:tcW w:w="851" w:type="dxa"/>
            <w:vAlign w:val="center"/>
          </w:tcPr>
          <w:p w:rsidR="00BB16DF" w:rsidRPr="00BE06FA" w:rsidRDefault="00BB16DF" w:rsidP="00323870">
            <w:pPr>
              <w:jc w:val="center"/>
              <w:rPr>
                <w:rFonts w:ascii="Times New Roman" w:hAnsi="Times New Roman"/>
                <w:sz w:val="20"/>
                <w:szCs w:val="20"/>
              </w:rPr>
            </w:pPr>
          </w:p>
        </w:tc>
        <w:tc>
          <w:tcPr>
            <w:tcW w:w="1417" w:type="dxa"/>
            <w:vAlign w:val="center"/>
          </w:tcPr>
          <w:p w:rsidR="00BB16DF" w:rsidRPr="00BE06FA" w:rsidRDefault="00BB16DF" w:rsidP="00323870">
            <w:pPr>
              <w:jc w:val="center"/>
              <w:rPr>
                <w:rFonts w:ascii="Times New Roman" w:hAnsi="Times New Roman"/>
                <w:sz w:val="20"/>
                <w:szCs w:val="20"/>
              </w:rPr>
            </w:pPr>
          </w:p>
        </w:tc>
        <w:tc>
          <w:tcPr>
            <w:tcW w:w="1561" w:type="dxa"/>
            <w:vAlign w:val="center"/>
          </w:tcPr>
          <w:p w:rsidR="00BB16DF" w:rsidRPr="00BE06FA" w:rsidRDefault="00BB16DF" w:rsidP="00323870">
            <w:pPr>
              <w:jc w:val="center"/>
              <w:rPr>
                <w:rFonts w:ascii="Times New Roman" w:hAnsi="Times New Roman"/>
                <w:sz w:val="20"/>
                <w:szCs w:val="20"/>
              </w:rPr>
            </w:pPr>
          </w:p>
        </w:tc>
      </w:tr>
      <w:tr w:rsidR="00BB16DF" w:rsidRPr="00BE06FA" w:rsidTr="00323870">
        <w:tc>
          <w:tcPr>
            <w:tcW w:w="8613" w:type="dxa"/>
            <w:gridSpan w:val="7"/>
            <w:vAlign w:val="center"/>
          </w:tcPr>
          <w:p w:rsidR="00BB16DF" w:rsidRPr="00BE06FA" w:rsidRDefault="00BB16DF" w:rsidP="00323870">
            <w:pPr>
              <w:jc w:val="right"/>
              <w:rPr>
                <w:rFonts w:ascii="Times New Roman" w:hAnsi="Times New Roman"/>
                <w:b/>
                <w:sz w:val="20"/>
                <w:szCs w:val="20"/>
              </w:rPr>
            </w:pPr>
            <w:r w:rsidRPr="00BE06FA">
              <w:rPr>
                <w:rFonts w:ascii="Times New Roman" w:hAnsi="Times New Roman"/>
                <w:b/>
                <w:sz w:val="20"/>
                <w:szCs w:val="20"/>
              </w:rPr>
              <w:t>ИТОГО:</w:t>
            </w:r>
          </w:p>
        </w:tc>
        <w:tc>
          <w:tcPr>
            <w:tcW w:w="1561" w:type="dxa"/>
            <w:vAlign w:val="center"/>
          </w:tcPr>
          <w:p w:rsidR="00BB16DF" w:rsidRPr="00BE06FA" w:rsidRDefault="00BB16DF" w:rsidP="00323870">
            <w:pPr>
              <w:jc w:val="center"/>
              <w:rPr>
                <w:rFonts w:ascii="Times New Roman" w:hAnsi="Times New Roman"/>
                <w:b/>
                <w:sz w:val="20"/>
                <w:szCs w:val="20"/>
              </w:rPr>
            </w:pPr>
          </w:p>
        </w:tc>
      </w:tr>
      <w:tr w:rsidR="00BB16DF" w:rsidRPr="00BE06FA" w:rsidTr="00323870">
        <w:tc>
          <w:tcPr>
            <w:tcW w:w="8613" w:type="dxa"/>
            <w:gridSpan w:val="7"/>
            <w:vAlign w:val="center"/>
          </w:tcPr>
          <w:p w:rsidR="00BB16DF" w:rsidRPr="00712710" w:rsidRDefault="00BB16DF" w:rsidP="00323870">
            <w:pPr>
              <w:jc w:val="right"/>
              <w:rPr>
                <w:rFonts w:ascii="Times New Roman" w:hAnsi="Times New Roman"/>
                <w:b/>
                <w:sz w:val="20"/>
                <w:szCs w:val="20"/>
              </w:rPr>
            </w:pPr>
            <w:r w:rsidRPr="00712710">
              <w:rPr>
                <w:rFonts w:ascii="Times New Roman" w:hAnsi="Times New Roman"/>
                <w:b/>
                <w:sz w:val="20"/>
                <w:szCs w:val="20"/>
              </w:rPr>
              <w:t xml:space="preserve">В </w:t>
            </w:r>
            <w:proofErr w:type="spellStart"/>
            <w:r w:rsidRPr="00712710">
              <w:rPr>
                <w:rFonts w:ascii="Times New Roman" w:hAnsi="Times New Roman"/>
                <w:b/>
                <w:sz w:val="20"/>
                <w:szCs w:val="20"/>
              </w:rPr>
              <w:t>т.ч</w:t>
            </w:r>
            <w:proofErr w:type="spellEnd"/>
            <w:r w:rsidRPr="00712710">
              <w:rPr>
                <w:rFonts w:ascii="Times New Roman" w:hAnsi="Times New Roman"/>
                <w:b/>
                <w:sz w:val="20"/>
                <w:szCs w:val="20"/>
              </w:rPr>
              <w:t xml:space="preserve">. НДС </w:t>
            </w:r>
          </w:p>
        </w:tc>
        <w:tc>
          <w:tcPr>
            <w:tcW w:w="1561" w:type="dxa"/>
            <w:vAlign w:val="center"/>
          </w:tcPr>
          <w:p w:rsidR="00BB16DF" w:rsidRPr="00712710" w:rsidRDefault="00BB16DF" w:rsidP="00323870">
            <w:pPr>
              <w:jc w:val="center"/>
              <w:rPr>
                <w:rFonts w:ascii="Times New Roman" w:hAnsi="Times New Roman"/>
                <w:b/>
                <w:sz w:val="20"/>
                <w:szCs w:val="20"/>
              </w:rPr>
            </w:pPr>
          </w:p>
        </w:tc>
      </w:tr>
    </w:tbl>
    <w:p w:rsidR="00BB16DF" w:rsidRDefault="00BB16DF" w:rsidP="00DB7F6F">
      <w:pPr>
        <w:ind w:right="-2"/>
        <w:jc w:val="center"/>
        <w:rPr>
          <w:b/>
          <w:sz w:val="20"/>
          <w:szCs w:val="20"/>
        </w:rPr>
      </w:pPr>
    </w:p>
    <w:p w:rsidR="00BB16DF" w:rsidRDefault="00BB16DF" w:rsidP="00DB7F6F">
      <w:pPr>
        <w:ind w:right="-2"/>
        <w:jc w:val="center"/>
        <w:rPr>
          <w:b/>
          <w:sz w:val="20"/>
          <w:szCs w:val="20"/>
        </w:rPr>
      </w:pPr>
    </w:p>
    <w:p w:rsidR="00BB16DF" w:rsidRPr="00DB7F6F" w:rsidRDefault="00BB16DF" w:rsidP="00DB7F6F">
      <w:pPr>
        <w:ind w:right="-2"/>
        <w:jc w:val="center"/>
        <w:rPr>
          <w:b/>
          <w:sz w:val="20"/>
          <w:szCs w:val="20"/>
        </w:rPr>
      </w:pPr>
    </w:p>
    <w:tbl>
      <w:tblPr>
        <w:tblW w:w="5126" w:type="pct"/>
        <w:tblInd w:w="1" w:type="dxa"/>
        <w:tblCellMar>
          <w:left w:w="40" w:type="dxa"/>
          <w:right w:w="40" w:type="dxa"/>
        </w:tblCellMar>
        <w:tblLook w:val="04A0" w:firstRow="1" w:lastRow="0" w:firstColumn="1" w:lastColumn="0" w:noHBand="0" w:noVBand="1"/>
      </w:tblPr>
      <w:tblGrid>
        <w:gridCol w:w="215"/>
        <w:gridCol w:w="4996"/>
        <w:gridCol w:w="41"/>
        <w:gridCol w:w="4955"/>
        <w:gridCol w:w="47"/>
      </w:tblGrid>
      <w:tr w:rsidR="00DB7F6F" w:rsidRPr="00FB42D8" w:rsidTr="00DB7F6F">
        <w:trPr>
          <w:trHeight w:val="378"/>
        </w:trPr>
        <w:tc>
          <w:tcPr>
            <w:tcW w:w="2561" w:type="pct"/>
            <w:gridSpan w:val="3"/>
          </w:tcPr>
          <w:p w:rsidR="00DB7F6F" w:rsidRPr="00FB42D8" w:rsidRDefault="00DB7F6F" w:rsidP="007B45D5">
            <w:pPr>
              <w:widowControl w:val="0"/>
              <w:rPr>
                <w:b/>
                <w:bCs/>
                <w:sz w:val="22"/>
                <w:szCs w:val="22"/>
              </w:rPr>
            </w:pPr>
          </w:p>
        </w:tc>
        <w:tc>
          <w:tcPr>
            <w:tcW w:w="2439" w:type="pct"/>
            <w:gridSpan w:val="2"/>
          </w:tcPr>
          <w:p w:rsidR="00DB7F6F" w:rsidRPr="00FB42D8" w:rsidRDefault="00DB7F6F" w:rsidP="007B45D5">
            <w:pPr>
              <w:widowControl w:val="0"/>
              <w:rPr>
                <w:b/>
                <w:bCs/>
                <w:sz w:val="22"/>
                <w:szCs w:val="22"/>
              </w:rPr>
            </w:pPr>
          </w:p>
        </w:tc>
      </w:tr>
      <w:tr w:rsidR="00DB7F6F" w:rsidRPr="00FB42D8" w:rsidTr="00DB7F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5" w:type="pct"/>
          <w:wAfter w:w="23" w:type="pct"/>
          <w:cantSplit/>
          <w:trHeight w:val="755"/>
          <w:jc w:val="center"/>
        </w:trPr>
        <w:tc>
          <w:tcPr>
            <w:tcW w:w="2436" w:type="pct"/>
          </w:tcPr>
          <w:p w:rsidR="00DB7F6F" w:rsidRDefault="00BB16DF" w:rsidP="007B45D5">
            <w:pPr>
              <w:widowControl w:val="0"/>
              <w:rPr>
                <w:b/>
                <w:sz w:val="22"/>
                <w:szCs w:val="22"/>
              </w:rPr>
            </w:pPr>
            <w:r>
              <w:rPr>
                <w:b/>
                <w:sz w:val="22"/>
                <w:szCs w:val="22"/>
              </w:rPr>
              <w:t>Заказчик</w:t>
            </w:r>
          </w:p>
          <w:p w:rsidR="00BB16DF" w:rsidRDefault="00BB16DF" w:rsidP="007B45D5">
            <w:pPr>
              <w:widowControl w:val="0"/>
              <w:rPr>
                <w:b/>
                <w:sz w:val="22"/>
                <w:szCs w:val="22"/>
              </w:rPr>
            </w:pPr>
            <w:r w:rsidRPr="00BB16DF">
              <w:rPr>
                <w:b/>
                <w:sz w:val="22"/>
                <w:szCs w:val="22"/>
              </w:rPr>
              <w:t>краевое государственное автономное профессиональное образовательное учреждение «Канский педагогический колледж имени А.Л. Андреева»</w:t>
            </w:r>
          </w:p>
          <w:p w:rsidR="00BB16DF" w:rsidRDefault="00BB16DF" w:rsidP="007B45D5">
            <w:pPr>
              <w:widowControl w:val="0"/>
              <w:rPr>
                <w:b/>
                <w:sz w:val="22"/>
                <w:szCs w:val="22"/>
              </w:rPr>
            </w:pPr>
          </w:p>
          <w:p w:rsidR="00BB16DF" w:rsidRPr="00FB42D8" w:rsidRDefault="00BB16DF" w:rsidP="007B45D5">
            <w:pPr>
              <w:widowControl w:val="0"/>
              <w:rPr>
                <w:b/>
                <w:sz w:val="22"/>
                <w:szCs w:val="22"/>
              </w:rPr>
            </w:pPr>
            <w:r>
              <w:rPr>
                <w:b/>
                <w:sz w:val="22"/>
                <w:szCs w:val="22"/>
              </w:rPr>
              <w:t>Директор</w:t>
            </w:r>
          </w:p>
          <w:p w:rsidR="00DB7F6F" w:rsidRDefault="00DB7F6F" w:rsidP="007B45D5">
            <w:pPr>
              <w:widowControl w:val="0"/>
              <w:rPr>
                <w:b/>
                <w:sz w:val="22"/>
                <w:szCs w:val="22"/>
              </w:rPr>
            </w:pPr>
            <w:r w:rsidRPr="00FB42D8">
              <w:rPr>
                <w:b/>
                <w:sz w:val="22"/>
                <w:szCs w:val="22"/>
              </w:rPr>
              <w:t>______________________ /Науменко С.В./</w:t>
            </w:r>
          </w:p>
          <w:p w:rsidR="00BB16DF" w:rsidRPr="00FB42D8" w:rsidRDefault="00BB16DF" w:rsidP="007B45D5">
            <w:pPr>
              <w:widowControl w:val="0"/>
              <w:rPr>
                <w:b/>
                <w:sz w:val="22"/>
                <w:szCs w:val="22"/>
              </w:rPr>
            </w:pPr>
          </w:p>
        </w:tc>
        <w:tc>
          <w:tcPr>
            <w:tcW w:w="2436" w:type="pct"/>
            <w:gridSpan w:val="2"/>
          </w:tcPr>
          <w:p w:rsidR="00DB7F6F" w:rsidRDefault="00BB16DF" w:rsidP="007B45D5">
            <w:pPr>
              <w:widowControl w:val="0"/>
              <w:rPr>
                <w:b/>
                <w:sz w:val="22"/>
                <w:szCs w:val="22"/>
              </w:rPr>
            </w:pPr>
            <w:r>
              <w:rPr>
                <w:b/>
                <w:sz w:val="22"/>
                <w:szCs w:val="22"/>
              </w:rPr>
              <w:t>Поставщик</w:t>
            </w:r>
          </w:p>
          <w:p w:rsidR="00BB16DF" w:rsidRDefault="00BB16DF" w:rsidP="007B45D5">
            <w:pPr>
              <w:widowControl w:val="0"/>
              <w:rPr>
                <w:b/>
                <w:sz w:val="22"/>
                <w:szCs w:val="22"/>
              </w:rPr>
            </w:pPr>
          </w:p>
          <w:p w:rsidR="00BB16DF" w:rsidRDefault="00BB16DF" w:rsidP="007B45D5">
            <w:pPr>
              <w:widowControl w:val="0"/>
              <w:rPr>
                <w:b/>
                <w:sz w:val="22"/>
                <w:szCs w:val="22"/>
              </w:rPr>
            </w:pPr>
          </w:p>
          <w:p w:rsidR="00BB16DF" w:rsidRDefault="00BB16DF" w:rsidP="007B45D5">
            <w:pPr>
              <w:widowControl w:val="0"/>
              <w:rPr>
                <w:b/>
                <w:sz w:val="22"/>
                <w:szCs w:val="22"/>
              </w:rPr>
            </w:pPr>
          </w:p>
          <w:p w:rsidR="00BB16DF" w:rsidRDefault="00BB16DF" w:rsidP="007B45D5">
            <w:pPr>
              <w:widowControl w:val="0"/>
              <w:rPr>
                <w:b/>
                <w:sz w:val="22"/>
                <w:szCs w:val="22"/>
              </w:rPr>
            </w:pPr>
          </w:p>
          <w:p w:rsidR="00BB16DF" w:rsidRDefault="00BB16DF" w:rsidP="007B45D5">
            <w:pPr>
              <w:widowControl w:val="0"/>
              <w:rPr>
                <w:b/>
                <w:sz w:val="22"/>
                <w:szCs w:val="22"/>
              </w:rPr>
            </w:pPr>
          </w:p>
          <w:p w:rsidR="00BB16DF" w:rsidRPr="00FB42D8" w:rsidRDefault="00BB16DF" w:rsidP="007B45D5">
            <w:pPr>
              <w:widowControl w:val="0"/>
              <w:rPr>
                <w:b/>
                <w:sz w:val="22"/>
                <w:szCs w:val="22"/>
              </w:rPr>
            </w:pPr>
          </w:p>
          <w:p w:rsidR="00DB7F6F" w:rsidRPr="00FB42D8" w:rsidRDefault="00DB7F6F" w:rsidP="007B45D5">
            <w:pPr>
              <w:widowControl w:val="0"/>
              <w:rPr>
                <w:b/>
                <w:sz w:val="22"/>
                <w:szCs w:val="22"/>
                <w:u w:val="single"/>
              </w:rPr>
            </w:pPr>
            <w:r w:rsidRPr="00FB42D8">
              <w:rPr>
                <w:b/>
                <w:sz w:val="22"/>
                <w:szCs w:val="22"/>
              </w:rPr>
              <w:t>______________________ /</w:t>
            </w:r>
            <w:r w:rsidRPr="00FB42D8">
              <w:rPr>
                <w:sz w:val="22"/>
                <w:szCs w:val="22"/>
              </w:rPr>
              <w:t xml:space="preserve"> </w:t>
            </w:r>
            <w:r w:rsidRPr="00FB42D8">
              <w:rPr>
                <w:b/>
                <w:sz w:val="22"/>
                <w:szCs w:val="22"/>
              </w:rPr>
              <w:t>_______________ /</w:t>
            </w:r>
          </w:p>
        </w:tc>
      </w:tr>
      <w:tr w:rsidR="00DB7F6F" w:rsidRPr="00FB42D8" w:rsidTr="00DB7F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5" w:type="pct"/>
          <w:wAfter w:w="23" w:type="pct"/>
          <w:cantSplit/>
          <w:trHeight w:val="363"/>
          <w:jc w:val="center"/>
        </w:trPr>
        <w:tc>
          <w:tcPr>
            <w:tcW w:w="2436" w:type="pct"/>
          </w:tcPr>
          <w:p w:rsidR="00DB7F6F" w:rsidRPr="00FB42D8" w:rsidRDefault="00DB7F6F" w:rsidP="007B45D5">
            <w:pPr>
              <w:widowControl w:val="0"/>
              <w:rPr>
                <w:sz w:val="22"/>
                <w:szCs w:val="22"/>
              </w:rPr>
            </w:pPr>
          </w:p>
          <w:p w:rsidR="00DB7F6F" w:rsidRPr="00FB42D8" w:rsidRDefault="00DB7F6F" w:rsidP="007B45D5">
            <w:pPr>
              <w:widowControl w:val="0"/>
              <w:rPr>
                <w:sz w:val="22"/>
                <w:szCs w:val="22"/>
              </w:rPr>
            </w:pPr>
            <w:r w:rsidRPr="00FB42D8">
              <w:rPr>
                <w:sz w:val="22"/>
                <w:szCs w:val="22"/>
              </w:rPr>
              <w:t xml:space="preserve">               подписано ЭЦП</w:t>
            </w:r>
          </w:p>
        </w:tc>
        <w:tc>
          <w:tcPr>
            <w:tcW w:w="2436" w:type="pct"/>
            <w:gridSpan w:val="2"/>
          </w:tcPr>
          <w:p w:rsidR="00DB7F6F" w:rsidRPr="00FB42D8" w:rsidRDefault="00DB7F6F" w:rsidP="007B45D5">
            <w:pPr>
              <w:widowControl w:val="0"/>
              <w:rPr>
                <w:sz w:val="22"/>
                <w:szCs w:val="22"/>
              </w:rPr>
            </w:pPr>
          </w:p>
          <w:p w:rsidR="00DB7F6F" w:rsidRPr="00FB42D8" w:rsidRDefault="00DB7F6F" w:rsidP="007B45D5">
            <w:pPr>
              <w:widowControl w:val="0"/>
              <w:rPr>
                <w:sz w:val="22"/>
                <w:szCs w:val="22"/>
              </w:rPr>
            </w:pPr>
            <w:r w:rsidRPr="00FB42D8">
              <w:rPr>
                <w:sz w:val="22"/>
                <w:szCs w:val="22"/>
              </w:rPr>
              <w:t xml:space="preserve">               подписано ЭЦП</w:t>
            </w:r>
          </w:p>
        </w:tc>
      </w:tr>
    </w:tbl>
    <w:p w:rsidR="00DB7F6F" w:rsidRDefault="00DB7F6F"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A0459C">
      <w:pPr>
        <w:ind w:firstLine="567"/>
        <w:jc w:val="center"/>
        <w:rPr>
          <w:b/>
          <w:sz w:val="20"/>
          <w:szCs w:val="20"/>
        </w:rPr>
      </w:pPr>
    </w:p>
    <w:p w:rsidR="00DA5737" w:rsidRDefault="00DA5737" w:rsidP="00DA5737">
      <w:pPr>
        <w:ind w:right="-2"/>
        <w:jc w:val="right"/>
        <w:rPr>
          <w:b/>
          <w:sz w:val="20"/>
          <w:szCs w:val="20"/>
        </w:rPr>
      </w:pPr>
    </w:p>
    <w:p w:rsidR="00DA5737" w:rsidRPr="00DB7F6F" w:rsidRDefault="00DA5737" w:rsidP="00DA5737">
      <w:pPr>
        <w:ind w:right="-2"/>
        <w:jc w:val="right"/>
        <w:rPr>
          <w:b/>
          <w:sz w:val="20"/>
          <w:szCs w:val="20"/>
        </w:rPr>
      </w:pPr>
      <w:r w:rsidRPr="00DB7F6F">
        <w:rPr>
          <w:b/>
          <w:sz w:val="20"/>
          <w:szCs w:val="20"/>
        </w:rPr>
        <w:t>Приложение №</w:t>
      </w:r>
      <w:r>
        <w:rPr>
          <w:b/>
          <w:sz w:val="20"/>
          <w:szCs w:val="20"/>
        </w:rPr>
        <w:t>2</w:t>
      </w:r>
      <w:r w:rsidRPr="00DB7F6F">
        <w:rPr>
          <w:b/>
          <w:sz w:val="20"/>
          <w:szCs w:val="20"/>
        </w:rPr>
        <w:t xml:space="preserve"> </w:t>
      </w:r>
    </w:p>
    <w:p w:rsidR="00DA5737" w:rsidRPr="00DB7F6F" w:rsidRDefault="00DA5737" w:rsidP="00DA5737">
      <w:pPr>
        <w:ind w:right="-2"/>
        <w:jc w:val="right"/>
        <w:rPr>
          <w:b/>
          <w:sz w:val="20"/>
          <w:szCs w:val="20"/>
        </w:rPr>
      </w:pPr>
      <w:r w:rsidRPr="00DB7F6F">
        <w:rPr>
          <w:b/>
          <w:sz w:val="20"/>
          <w:szCs w:val="20"/>
        </w:rPr>
        <w:t xml:space="preserve">к Договору № ___ </w:t>
      </w:r>
    </w:p>
    <w:p w:rsidR="00DA5737" w:rsidRPr="00DB7F6F" w:rsidRDefault="00DA5737" w:rsidP="00DA5737">
      <w:pPr>
        <w:ind w:right="-2"/>
        <w:jc w:val="right"/>
        <w:rPr>
          <w:b/>
          <w:sz w:val="20"/>
          <w:szCs w:val="20"/>
        </w:rPr>
      </w:pPr>
      <w:r w:rsidRPr="00DB7F6F">
        <w:rPr>
          <w:b/>
          <w:sz w:val="20"/>
          <w:szCs w:val="20"/>
        </w:rPr>
        <w:t>от «____» ________ 20</w:t>
      </w:r>
      <w:r>
        <w:rPr>
          <w:b/>
          <w:sz w:val="20"/>
          <w:szCs w:val="20"/>
        </w:rPr>
        <w:t>26</w:t>
      </w:r>
      <w:r w:rsidRPr="00DB7F6F">
        <w:rPr>
          <w:b/>
          <w:sz w:val="20"/>
          <w:szCs w:val="20"/>
        </w:rPr>
        <w:t xml:space="preserve"> года</w:t>
      </w:r>
    </w:p>
    <w:p w:rsidR="00DA5737" w:rsidRPr="00DB7F6F" w:rsidRDefault="00DA5737" w:rsidP="00DA5737">
      <w:pPr>
        <w:ind w:right="-2"/>
        <w:jc w:val="center"/>
        <w:rPr>
          <w:b/>
          <w:sz w:val="20"/>
          <w:szCs w:val="20"/>
        </w:rPr>
      </w:pPr>
    </w:p>
    <w:p w:rsidR="00DA5737" w:rsidRDefault="00DA5737" w:rsidP="00DA5737">
      <w:pPr>
        <w:ind w:right="-2"/>
        <w:jc w:val="center"/>
        <w:rPr>
          <w:b/>
          <w:sz w:val="20"/>
          <w:szCs w:val="20"/>
        </w:rPr>
      </w:pPr>
      <w:r>
        <w:rPr>
          <w:b/>
          <w:sz w:val="20"/>
          <w:szCs w:val="20"/>
        </w:rPr>
        <w:t>Техническое задание</w:t>
      </w:r>
      <w:r w:rsidRPr="00DB7F6F">
        <w:rPr>
          <w:b/>
          <w:sz w:val="20"/>
          <w:szCs w:val="20"/>
        </w:rPr>
        <w:t xml:space="preserve">  </w:t>
      </w:r>
    </w:p>
    <w:p w:rsidR="00DA5737" w:rsidRDefault="00DA5737" w:rsidP="00DA5737">
      <w:pPr>
        <w:ind w:right="-2"/>
        <w:jc w:val="center"/>
        <w:rPr>
          <w:b/>
          <w:sz w:val="20"/>
          <w:szCs w:val="20"/>
        </w:rPr>
      </w:pPr>
    </w:p>
    <w:tbl>
      <w:tblPr>
        <w:tblStyle w:val="12"/>
        <w:tblW w:w="5423" w:type="pct"/>
        <w:jc w:val="center"/>
        <w:tblLayout w:type="fixed"/>
        <w:tblLook w:val="04A0" w:firstRow="1" w:lastRow="0" w:firstColumn="1" w:lastColumn="0" w:noHBand="0" w:noVBand="1"/>
      </w:tblPr>
      <w:tblGrid>
        <w:gridCol w:w="669"/>
        <w:gridCol w:w="1995"/>
        <w:gridCol w:w="4486"/>
        <w:gridCol w:w="843"/>
        <w:gridCol w:w="1051"/>
        <w:gridCol w:w="1952"/>
      </w:tblGrid>
      <w:tr w:rsidR="00DA5737" w:rsidRPr="00DA5737" w:rsidTr="00DA5737">
        <w:trPr>
          <w:jc w:val="center"/>
        </w:trPr>
        <w:tc>
          <w:tcPr>
            <w:tcW w:w="669"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 xml:space="preserve">№ </w:t>
            </w:r>
            <w:proofErr w:type="gramStart"/>
            <w:r w:rsidRPr="00DA5737">
              <w:rPr>
                <w:rFonts w:ascii="Times New Roman" w:hAnsi="Times New Roman" w:cs="Times New Roman"/>
                <w:b/>
                <w:bCs/>
                <w:color w:val="000000" w:themeColor="text1"/>
                <w:sz w:val="20"/>
                <w:szCs w:val="20"/>
              </w:rPr>
              <w:t>п</w:t>
            </w:r>
            <w:proofErr w:type="gramEnd"/>
            <w:r w:rsidRPr="00DA5737">
              <w:rPr>
                <w:rFonts w:ascii="Times New Roman" w:hAnsi="Times New Roman" w:cs="Times New Roman"/>
                <w:b/>
                <w:bCs/>
                <w:color w:val="000000" w:themeColor="text1"/>
                <w:sz w:val="20"/>
                <w:szCs w:val="20"/>
              </w:rPr>
              <w:t>/п</w:t>
            </w:r>
          </w:p>
        </w:tc>
        <w:tc>
          <w:tcPr>
            <w:tcW w:w="1995"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Наимено</w:t>
            </w:r>
            <w:r>
              <w:rPr>
                <w:rFonts w:ascii="Times New Roman" w:hAnsi="Times New Roman" w:cs="Times New Roman"/>
                <w:b/>
                <w:bCs/>
                <w:color w:val="000000" w:themeColor="text1"/>
                <w:sz w:val="20"/>
                <w:szCs w:val="20"/>
              </w:rPr>
              <w:softHyphen/>
            </w:r>
            <w:r w:rsidRPr="00DA5737">
              <w:rPr>
                <w:rFonts w:ascii="Times New Roman" w:hAnsi="Times New Roman" w:cs="Times New Roman"/>
                <w:b/>
                <w:bCs/>
                <w:color w:val="000000" w:themeColor="text1"/>
                <w:sz w:val="20"/>
                <w:szCs w:val="20"/>
              </w:rPr>
              <w:t>вание товара</w:t>
            </w:r>
          </w:p>
        </w:tc>
        <w:tc>
          <w:tcPr>
            <w:tcW w:w="4486"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Требования к потребительским свойствам и к техническим характеристикам товара</w:t>
            </w:r>
          </w:p>
        </w:tc>
        <w:tc>
          <w:tcPr>
            <w:tcW w:w="843"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Ед. изм.</w:t>
            </w:r>
          </w:p>
        </w:tc>
        <w:tc>
          <w:tcPr>
            <w:tcW w:w="1051"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Кол-во</w:t>
            </w:r>
          </w:p>
        </w:tc>
        <w:tc>
          <w:tcPr>
            <w:tcW w:w="1952" w:type="dxa"/>
            <w:tcBorders>
              <w:top w:val="single" w:sz="4" w:space="0" w:color="auto"/>
              <w:left w:val="single" w:sz="4" w:space="0" w:color="auto"/>
              <w:bottom w:val="single" w:sz="4" w:space="0" w:color="auto"/>
              <w:right w:val="single" w:sz="4" w:space="0" w:color="auto"/>
            </w:tcBorders>
          </w:tcPr>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Запрет/</w:t>
            </w:r>
          </w:p>
          <w:p w:rsidR="00DA5737" w:rsidRPr="00DA5737" w:rsidRDefault="00DA5737" w:rsidP="00DA5737">
            <w:pPr>
              <w:jc w:val="center"/>
              <w:rPr>
                <w:rFonts w:ascii="Times New Roman" w:hAnsi="Times New Roman" w:cs="Times New Roman"/>
                <w:b/>
                <w:bCs/>
                <w:color w:val="000000" w:themeColor="text1"/>
                <w:sz w:val="20"/>
                <w:szCs w:val="20"/>
              </w:rPr>
            </w:pPr>
            <w:r w:rsidRPr="00DA5737">
              <w:rPr>
                <w:rFonts w:ascii="Times New Roman" w:hAnsi="Times New Roman" w:cs="Times New Roman"/>
                <w:b/>
                <w:bCs/>
                <w:color w:val="000000" w:themeColor="text1"/>
                <w:sz w:val="20"/>
                <w:szCs w:val="20"/>
              </w:rPr>
              <w:t xml:space="preserve">Ограничение/ </w:t>
            </w:r>
            <w:proofErr w:type="gramStart"/>
            <w:r w:rsidRPr="00DA5737">
              <w:rPr>
                <w:rFonts w:ascii="Times New Roman" w:hAnsi="Times New Roman" w:cs="Times New Roman"/>
                <w:b/>
                <w:bCs/>
                <w:color w:val="000000" w:themeColor="text1"/>
                <w:sz w:val="20"/>
                <w:szCs w:val="20"/>
              </w:rPr>
              <w:t>Преимущество</w:t>
            </w:r>
            <w:proofErr w:type="gramEnd"/>
            <w:r w:rsidRPr="00DA5737">
              <w:rPr>
                <w:rFonts w:ascii="Times New Roman" w:hAnsi="Times New Roman" w:cs="Times New Roman"/>
                <w:b/>
                <w:bCs/>
                <w:color w:val="000000" w:themeColor="text1"/>
                <w:sz w:val="20"/>
                <w:szCs w:val="20"/>
              </w:rPr>
              <w:t xml:space="preserve"> применяемое в соответствии с Постановлением Правительства РФ от 23.12.2024 N 1875</w:t>
            </w:r>
          </w:p>
        </w:tc>
      </w:tr>
      <w:tr w:rsidR="00DA5737" w:rsidRPr="00DA5737" w:rsidTr="00DA5737">
        <w:trPr>
          <w:jc w:val="center"/>
        </w:trPr>
        <w:tc>
          <w:tcPr>
            <w:tcW w:w="669"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numPr>
                <w:ilvl w:val="0"/>
                <w:numId w:val="23"/>
              </w:numPr>
              <w:ind w:left="187" w:hanging="17"/>
              <w:jc w:val="center"/>
              <w:rPr>
                <w:rFonts w:ascii="Times New Roman" w:hAnsi="Times New Roman" w:cs="Times New Roman"/>
                <w:color w:val="000000" w:themeColor="text1"/>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5737" w:rsidRPr="00DA5737" w:rsidRDefault="00DA5737" w:rsidP="00DA5737">
            <w:pPr>
              <w:rPr>
                <w:rFonts w:ascii="Times New Roman" w:hAnsi="Times New Roman" w:cs="Times New Roman"/>
                <w:color w:val="000000" w:themeColor="text1"/>
                <w:sz w:val="20"/>
                <w:szCs w:val="20"/>
                <w:shd w:val="clear" w:color="auto" w:fill="FFFFFF"/>
              </w:rPr>
            </w:pPr>
          </w:p>
        </w:tc>
        <w:tc>
          <w:tcPr>
            <w:tcW w:w="4486" w:type="dxa"/>
            <w:tcBorders>
              <w:top w:val="single" w:sz="4" w:space="0" w:color="auto"/>
              <w:left w:val="single" w:sz="4" w:space="0" w:color="auto"/>
              <w:bottom w:val="single" w:sz="4" w:space="0" w:color="auto"/>
              <w:right w:val="single" w:sz="4" w:space="0" w:color="auto"/>
            </w:tcBorders>
            <w:shd w:val="clear" w:color="auto" w:fill="FFFFFF" w:themeFill="background1"/>
          </w:tcPr>
          <w:p w:rsidR="00DA5737" w:rsidRPr="00DA5737" w:rsidRDefault="00DA5737" w:rsidP="00DA5737">
            <w:pPr>
              <w:shd w:val="clear" w:color="auto" w:fill="FFFFFF" w:themeFill="background1"/>
              <w:rPr>
                <w:rFonts w:ascii="Times New Roman" w:hAnsi="Times New Roman" w:cs="Times New Roman"/>
                <w:color w:val="000000" w:themeColor="text1"/>
                <w:sz w:val="20"/>
                <w:szCs w:val="20"/>
                <w:shd w:val="clear" w:color="auto" w:fill="FFFFFF"/>
              </w:rPr>
            </w:pPr>
          </w:p>
        </w:tc>
        <w:tc>
          <w:tcPr>
            <w:tcW w:w="843" w:type="dxa"/>
            <w:tcBorders>
              <w:top w:val="single" w:sz="4" w:space="0" w:color="auto"/>
              <w:left w:val="nil"/>
              <w:bottom w:val="single" w:sz="4" w:space="0" w:color="auto"/>
              <w:right w:val="single" w:sz="4" w:space="0" w:color="auto"/>
            </w:tcBorders>
            <w:shd w:val="clear" w:color="000000" w:fill="FFFFFF"/>
            <w:vAlign w:val="center"/>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c>
          <w:tcPr>
            <w:tcW w:w="1051" w:type="dxa"/>
            <w:tcBorders>
              <w:top w:val="single" w:sz="4" w:space="0" w:color="auto"/>
              <w:left w:val="nil"/>
              <w:bottom w:val="single" w:sz="4" w:space="0" w:color="auto"/>
              <w:right w:val="single" w:sz="4" w:space="0" w:color="auto"/>
            </w:tcBorders>
            <w:shd w:val="clear" w:color="000000" w:fill="FFFFFF"/>
            <w:vAlign w:val="center"/>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c>
          <w:tcPr>
            <w:tcW w:w="1952" w:type="dxa"/>
            <w:tcBorders>
              <w:top w:val="single" w:sz="4" w:space="0" w:color="auto"/>
              <w:left w:val="nil"/>
              <w:bottom w:val="single" w:sz="4" w:space="0" w:color="auto"/>
              <w:right w:val="single" w:sz="4" w:space="0" w:color="auto"/>
            </w:tcBorders>
            <w:shd w:val="clear" w:color="000000" w:fill="FFFFFF"/>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r>
      <w:tr w:rsidR="00DA5737" w:rsidRPr="00DA5737" w:rsidTr="00DA5737">
        <w:trPr>
          <w:jc w:val="center"/>
        </w:trPr>
        <w:tc>
          <w:tcPr>
            <w:tcW w:w="669" w:type="dxa"/>
            <w:tcBorders>
              <w:top w:val="single" w:sz="4" w:space="0" w:color="auto"/>
              <w:left w:val="single" w:sz="4" w:space="0" w:color="auto"/>
              <w:bottom w:val="single" w:sz="4" w:space="0" w:color="auto"/>
              <w:right w:val="single" w:sz="4" w:space="0" w:color="auto"/>
            </w:tcBorders>
            <w:vAlign w:val="center"/>
          </w:tcPr>
          <w:p w:rsidR="00DA5737" w:rsidRPr="00DA5737" w:rsidRDefault="00DA5737" w:rsidP="00DA5737">
            <w:pPr>
              <w:numPr>
                <w:ilvl w:val="0"/>
                <w:numId w:val="23"/>
              </w:numPr>
              <w:ind w:left="187" w:hanging="17"/>
              <w:jc w:val="center"/>
              <w:rPr>
                <w:rFonts w:ascii="Times New Roman" w:hAnsi="Times New Roman" w:cs="Times New Roman"/>
                <w:color w:val="000000" w:themeColor="text1"/>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DA5737" w:rsidRPr="00DA5737" w:rsidRDefault="00DA5737" w:rsidP="00DA5737">
            <w:pPr>
              <w:rPr>
                <w:rFonts w:ascii="Times New Roman" w:hAnsi="Times New Roman" w:cs="Times New Roman"/>
                <w:color w:val="000000" w:themeColor="text1"/>
                <w:sz w:val="20"/>
                <w:szCs w:val="20"/>
                <w:shd w:val="clear" w:color="auto" w:fill="FFFFFF"/>
              </w:rPr>
            </w:pP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DA5737" w:rsidRPr="00DA5737" w:rsidRDefault="00DA5737" w:rsidP="00DA5737">
            <w:pPr>
              <w:rPr>
                <w:rFonts w:ascii="Times New Roman" w:hAnsi="Times New Roman" w:cs="Times New Roman"/>
                <w:color w:val="000000" w:themeColor="text1"/>
                <w:sz w:val="20"/>
                <w:szCs w:val="20"/>
                <w:shd w:val="clear" w:color="auto" w:fill="FFFFFF"/>
              </w:rPr>
            </w:pPr>
          </w:p>
        </w:tc>
        <w:tc>
          <w:tcPr>
            <w:tcW w:w="843" w:type="dxa"/>
            <w:tcBorders>
              <w:top w:val="single" w:sz="4" w:space="0" w:color="auto"/>
              <w:left w:val="nil"/>
              <w:bottom w:val="single" w:sz="4" w:space="0" w:color="auto"/>
              <w:right w:val="single" w:sz="4" w:space="0" w:color="auto"/>
            </w:tcBorders>
            <w:shd w:val="clear" w:color="000000" w:fill="FFFFFF"/>
            <w:vAlign w:val="center"/>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c>
          <w:tcPr>
            <w:tcW w:w="1051" w:type="dxa"/>
            <w:tcBorders>
              <w:top w:val="single" w:sz="4" w:space="0" w:color="auto"/>
              <w:left w:val="nil"/>
              <w:bottom w:val="single" w:sz="4" w:space="0" w:color="auto"/>
              <w:right w:val="single" w:sz="4" w:space="0" w:color="auto"/>
            </w:tcBorders>
            <w:shd w:val="clear" w:color="000000" w:fill="FFFFFF"/>
            <w:vAlign w:val="center"/>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c>
          <w:tcPr>
            <w:tcW w:w="1952" w:type="dxa"/>
            <w:tcBorders>
              <w:top w:val="single" w:sz="4" w:space="0" w:color="auto"/>
              <w:left w:val="nil"/>
              <w:bottom w:val="single" w:sz="4" w:space="0" w:color="auto"/>
              <w:right w:val="single" w:sz="4" w:space="0" w:color="auto"/>
            </w:tcBorders>
            <w:shd w:val="clear" w:color="000000" w:fill="FFFFFF"/>
          </w:tcPr>
          <w:p w:rsidR="00DA5737" w:rsidRPr="00DA5737" w:rsidRDefault="00DA5737" w:rsidP="00DA5737">
            <w:pPr>
              <w:jc w:val="center"/>
              <w:rPr>
                <w:rFonts w:ascii="Times New Roman" w:hAnsi="Times New Roman" w:cs="Times New Roman"/>
                <w:color w:val="000000" w:themeColor="text1"/>
                <w:sz w:val="20"/>
                <w:szCs w:val="20"/>
                <w:shd w:val="clear" w:color="auto" w:fill="FFFFFF"/>
              </w:rPr>
            </w:pPr>
          </w:p>
        </w:tc>
      </w:tr>
    </w:tbl>
    <w:p w:rsidR="00DA5737" w:rsidRDefault="00DA5737" w:rsidP="00DA5737">
      <w:pPr>
        <w:ind w:right="-2"/>
        <w:jc w:val="center"/>
        <w:rPr>
          <w:b/>
          <w:sz w:val="20"/>
          <w:szCs w:val="20"/>
        </w:rPr>
      </w:pPr>
    </w:p>
    <w:p w:rsidR="00DA5737" w:rsidRDefault="00DA5737" w:rsidP="00DA5737">
      <w:pPr>
        <w:ind w:right="-2"/>
        <w:jc w:val="center"/>
        <w:rPr>
          <w:b/>
          <w:sz w:val="20"/>
          <w:szCs w:val="20"/>
        </w:rPr>
      </w:pPr>
    </w:p>
    <w:p w:rsidR="00DA5737" w:rsidRPr="00DB7F6F" w:rsidRDefault="00DA5737" w:rsidP="00DA5737">
      <w:pPr>
        <w:ind w:right="-2"/>
        <w:jc w:val="center"/>
        <w:rPr>
          <w:b/>
          <w:sz w:val="20"/>
          <w:szCs w:val="20"/>
        </w:rPr>
      </w:pPr>
    </w:p>
    <w:tbl>
      <w:tblPr>
        <w:tblW w:w="5126" w:type="pct"/>
        <w:tblInd w:w="1" w:type="dxa"/>
        <w:tblCellMar>
          <w:left w:w="40" w:type="dxa"/>
          <w:right w:w="40" w:type="dxa"/>
        </w:tblCellMar>
        <w:tblLook w:val="04A0" w:firstRow="1" w:lastRow="0" w:firstColumn="1" w:lastColumn="0" w:noHBand="0" w:noVBand="1"/>
      </w:tblPr>
      <w:tblGrid>
        <w:gridCol w:w="215"/>
        <w:gridCol w:w="4996"/>
        <w:gridCol w:w="41"/>
        <w:gridCol w:w="4955"/>
        <w:gridCol w:w="47"/>
      </w:tblGrid>
      <w:tr w:rsidR="00DA5737" w:rsidRPr="00FB42D8" w:rsidTr="00EF3CF2">
        <w:trPr>
          <w:trHeight w:val="378"/>
        </w:trPr>
        <w:tc>
          <w:tcPr>
            <w:tcW w:w="2561" w:type="pct"/>
            <w:gridSpan w:val="3"/>
          </w:tcPr>
          <w:p w:rsidR="00DA5737" w:rsidRPr="00FB42D8" w:rsidRDefault="00DA5737" w:rsidP="00EF3CF2">
            <w:pPr>
              <w:widowControl w:val="0"/>
              <w:rPr>
                <w:b/>
                <w:bCs/>
                <w:sz w:val="22"/>
                <w:szCs w:val="22"/>
              </w:rPr>
            </w:pPr>
          </w:p>
        </w:tc>
        <w:tc>
          <w:tcPr>
            <w:tcW w:w="2439" w:type="pct"/>
            <w:gridSpan w:val="2"/>
          </w:tcPr>
          <w:p w:rsidR="00DA5737" w:rsidRPr="00FB42D8" w:rsidRDefault="00DA5737" w:rsidP="00EF3CF2">
            <w:pPr>
              <w:widowControl w:val="0"/>
              <w:rPr>
                <w:b/>
                <w:bCs/>
                <w:sz w:val="22"/>
                <w:szCs w:val="22"/>
              </w:rPr>
            </w:pPr>
          </w:p>
        </w:tc>
      </w:tr>
      <w:tr w:rsidR="00DA5737" w:rsidRPr="00FB42D8" w:rsidTr="00EF3C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5" w:type="pct"/>
          <w:wAfter w:w="23" w:type="pct"/>
          <w:cantSplit/>
          <w:trHeight w:val="755"/>
          <w:jc w:val="center"/>
        </w:trPr>
        <w:tc>
          <w:tcPr>
            <w:tcW w:w="2436" w:type="pct"/>
          </w:tcPr>
          <w:p w:rsidR="00DA5737" w:rsidRDefault="00DA5737" w:rsidP="00EF3CF2">
            <w:pPr>
              <w:widowControl w:val="0"/>
              <w:rPr>
                <w:b/>
                <w:sz w:val="22"/>
                <w:szCs w:val="22"/>
              </w:rPr>
            </w:pPr>
            <w:r>
              <w:rPr>
                <w:b/>
                <w:sz w:val="22"/>
                <w:szCs w:val="22"/>
              </w:rPr>
              <w:t>Заказчик</w:t>
            </w:r>
          </w:p>
          <w:p w:rsidR="00DA5737" w:rsidRDefault="00DA5737" w:rsidP="00EF3CF2">
            <w:pPr>
              <w:widowControl w:val="0"/>
              <w:rPr>
                <w:b/>
                <w:sz w:val="22"/>
                <w:szCs w:val="22"/>
              </w:rPr>
            </w:pPr>
            <w:r w:rsidRPr="00BB16DF">
              <w:rPr>
                <w:b/>
                <w:sz w:val="22"/>
                <w:szCs w:val="22"/>
              </w:rPr>
              <w:t>краевое государственное автономное профессиональное образовательное учреждение «Канский педагогический колледж имени А.Л. Андреева»</w:t>
            </w:r>
          </w:p>
          <w:p w:rsidR="00DA5737" w:rsidRDefault="00DA5737" w:rsidP="00EF3CF2">
            <w:pPr>
              <w:widowControl w:val="0"/>
              <w:rPr>
                <w:b/>
                <w:sz w:val="22"/>
                <w:szCs w:val="22"/>
              </w:rPr>
            </w:pPr>
          </w:p>
          <w:p w:rsidR="00DA5737" w:rsidRPr="00FB42D8" w:rsidRDefault="00DA5737" w:rsidP="00EF3CF2">
            <w:pPr>
              <w:widowControl w:val="0"/>
              <w:rPr>
                <w:b/>
                <w:sz w:val="22"/>
                <w:szCs w:val="22"/>
              </w:rPr>
            </w:pPr>
            <w:r>
              <w:rPr>
                <w:b/>
                <w:sz w:val="22"/>
                <w:szCs w:val="22"/>
              </w:rPr>
              <w:t>Директор</w:t>
            </w:r>
          </w:p>
          <w:p w:rsidR="00DA5737" w:rsidRDefault="00DA5737" w:rsidP="00EF3CF2">
            <w:pPr>
              <w:widowControl w:val="0"/>
              <w:rPr>
                <w:b/>
                <w:sz w:val="22"/>
                <w:szCs w:val="22"/>
              </w:rPr>
            </w:pPr>
            <w:r w:rsidRPr="00FB42D8">
              <w:rPr>
                <w:b/>
                <w:sz w:val="22"/>
                <w:szCs w:val="22"/>
              </w:rPr>
              <w:t>______________________ /Науменко С.В./</w:t>
            </w:r>
          </w:p>
          <w:p w:rsidR="00DA5737" w:rsidRPr="00FB42D8" w:rsidRDefault="00DA5737" w:rsidP="00EF3CF2">
            <w:pPr>
              <w:widowControl w:val="0"/>
              <w:rPr>
                <w:b/>
                <w:sz w:val="22"/>
                <w:szCs w:val="22"/>
              </w:rPr>
            </w:pPr>
          </w:p>
        </w:tc>
        <w:tc>
          <w:tcPr>
            <w:tcW w:w="2436" w:type="pct"/>
            <w:gridSpan w:val="2"/>
          </w:tcPr>
          <w:p w:rsidR="00DA5737" w:rsidRDefault="00DA5737" w:rsidP="00EF3CF2">
            <w:pPr>
              <w:widowControl w:val="0"/>
              <w:rPr>
                <w:b/>
                <w:sz w:val="22"/>
                <w:szCs w:val="22"/>
              </w:rPr>
            </w:pPr>
            <w:r>
              <w:rPr>
                <w:b/>
                <w:sz w:val="22"/>
                <w:szCs w:val="22"/>
              </w:rPr>
              <w:t>Поставщик</w:t>
            </w:r>
          </w:p>
          <w:p w:rsidR="00DA5737" w:rsidRDefault="00DA5737" w:rsidP="00EF3CF2">
            <w:pPr>
              <w:widowControl w:val="0"/>
              <w:rPr>
                <w:b/>
                <w:sz w:val="22"/>
                <w:szCs w:val="22"/>
              </w:rPr>
            </w:pPr>
          </w:p>
          <w:p w:rsidR="00DA5737" w:rsidRDefault="00DA5737" w:rsidP="00EF3CF2">
            <w:pPr>
              <w:widowControl w:val="0"/>
              <w:rPr>
                <w:b/>
                <w:sz w:val="22"/>
                <w:szCs w:val="22"/>
              </w:rPr>
            </w:pPr>
          </w:p>
          <w:p w:rsidR="00DA5737" w:rsidRDefault="00DA5737" w:rsidP="00EF3CF2">
            <w:pPr>
              <w:widowControl w:val="0"/>
              <w:rPr>
                <w:b/>
                <w:sz w:val="22"/>
                <w:szCs w:val="22"/>
              </w:rPr>
            </w:pPr>
          </w:p>
          <w:p w:rsidR="00DA5737" w:rsidRDefault="00DA5737" w:rsidP="00EF3CF2">
            <w:pPr>
              <w:widowControl w:val="0"/>
              <w:rPr>
                <w:b/>
                <w:sz w:val="22"/>
                <w:szCs w:val="22"/>
              </w:rPr>
            </w:pPr>
          </w:p>
          <w:p w:rsidR="00DA5737" w:rsidRDefault="00DA5737" w:rsidP="00EF3CF2">
            <w:pPr>
              <w:widowControl w:val="0"/>
              <w:rPr>
                <w:b/>
                <w:sz w:val="22"/>
                <w:szCs w:val="22"/>
              </w:rPr>
            </w:pPr>
          </w:p>
          <w:p w:rsidR="00DA5737" w:rsidRPr="00FB42D8" w:rsidRDefault="00DA5737" w:rsidP="00EF3CF2">
            <w:pPr>
              <w:widowControl w:val="0"/>
              <w:rPr>
                <w:b/>
                <w:sz w:val="22"/>
                <w:szCs w:val="22"/>
              </w:rPr>
            </w:pPr>
          </w:p>
          <w:p w:rsidR="00DA5737" w:rsidRPr="00FB42D8" w:rsidRDefault="00DA5737" w:rsidP="00EF3CF2">
            <w:pPr>
              <w:widowControl w:val="0"/>
              <w:rPr>
                <w:b/>
                <w:sz w:val="22"/>
                <w:szCs w:val="22"/>
                <w:u w:val="single"/>
              </w:rPr>
            </w:pPr>
            <w:r w:rsidRPr="00FB42D8">
              <w:rPr>
                <w:b/>
                <w:sz w:val="22"/>
                <w:szCs w:val="22"/>
              </w:rPr>
              <w:t>______________________ /</w:t>
            </w:r>
            <w:r w:rsidRPr="00FB42D8">
              <w:rPr>
                <w:sz w:val="22"/>
                <w:szCs w:val="22"/>
              </w:rPr>
              <w:t xml:space="preserve"> </w:t>
            </w:r>
            <w:r w:rsidRPr="00FB42D8">
              <w:rPr>
                <w:b/>
                <w:sz w:val="22"/>
                <w:szCs w:val="22"/>
              </w:rPr>
              <w:t>_______________ /</w:t>
            </w:r>
          </w:p>
        </w:tc>
      </w:tr>
      <w:tr w:rsidR="00DA5737" w:rsidRPr="00FB42D8" w:rsidTr="00EF3C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05" w:type="pct"/>
          <w:wAfter w:w="23" w:type="pct"/>
          <w:cantSplit/>
          <w:trHeight w:val="363"/>
          <w:jc w:val="center"/>
        </w:trPr>
        <w:tc>
          <w:tcPr>
            <w:tcW w:w="2436" w:type="pct"/>
          </w:tcPr>
          <w:p w:rsidR="00DA5737" w:rsidRPr="00FB42D8" w:rsidRDefault="00DA5737" w:rsidP="00EF3CF2">
            <w:pPr>
              <w:widowControl w:val="0"/>
              <w:rPr>
                <w:sz w:val="22"/>
                <w:szCs w:val="22"/>
              </w:rPr>
            </w:pPr>
          </w:p>
          <w:p w:rsidR="00DA5737" w:rsidRPr="00FB42D8" w:rsidRDefault="00DA5737" w:rsidP="00EF3CF2">
            <w:pPr>
              <w:widowControl w:val="0"/>
              <w:rPr>
                <w:sz w:val="22"/>
                <w:szCs w:val="22"/>
              </w:rPr>
            </w:pPr>
            <w:r w:rsidRPr="00FB42D8">
              <w:rPr>
                <w:sz w:val="22"/>
                <w:szCs w:val="22"/>
              </w:rPr>
              <w:t xml:space="preserve">               подписано ЭЦП</w:t>
            </w:r>
          </w:p>
        </w:tc>
        <w:tc>
          <w:tcPr>
            <w:tcW w:w="2436" w:type="pct"/>
            <w:gridSpan w:val="2"/>
          </w:tcPr>
          <w:p w:rsidR="00DA5737" w:rsidRPr="00FB42D8" w:rsidRDefault="00DA5737" w:rsidP="00EF3CF2">
            <w:pPr>
              <w:widowControl w:val="0"/>
              <w:rPr>
                <w:sz w:val="22"/>
                <w:szCs w:val="22"/>
              </w:rPr>
            </w:pPr>
          </w:p>
          <w:p w:rsidR="00DA5737" w:rsidRPr="00FB42D8" w:rsidRDefault="00DA5737" w:rsidP="00EF3CF2">
            <w:pPr>
              <w:widowControl w:val="0"/>
              <w:rPr>
                <w:sz w:val="22"/>
                <w:szCs w:val="22"/>
              </w:rPr>
            </w:pPr>
            <w:r w:rsidRPr="00FB42D8">
              <w:rPr>
                <w:sz w:val="22"/>
                <w:szCs w:val="22"/>
              </w:rPr>
              <w:t xml:space="preserve">               подписано ЭЦП</w:t>
            </w:r>
          </w:p>
        </w:tc>
      </w:tr>
    </w:tbl>
    <w:p w:rsidR="00DA5737" w:rsidRPr="00DB7F6F" w:rsidRDefault="00DA5737" w:rsidP="00DA5737">
      <w:pPr>
        <w:ind w:firstLine="567"/>
        <w:jc w:val="center"/>
        <w:rPr>
          <w:b/>
          <w:sz w:val="20"/>
          <w:szCs w:val="20"/>
        </w:rPr>
      </w:pPr>
    </w:p>
    <w:p w:rsidR="00DA5737" w:rsidRPr="00DB7F6F" w:rsidRDefault="00DA5737" w:rsidP="00A0459C">
      <w:pPr>
        <w:ind w:firstLine="567"/>
        <w:jc w:val="center"/>
        <w:rPr>
          <w:b/>
          <w:sz w:val="20"/>
          <w:szCs w:val="20"/>
        </w:rPr>
      </w:pPr>
    </w:p>
    <w:sectPr w:rsidR="00DA5737" w:rsidRPr="00DB7F6F" w:rsidSect="002768E0">
      <w:footerReference w:type="default" r:id="rId9"/>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6F" w:rsidRDefault="0043176F" w:rsidP="00D03135">
      <w:r>
        <w:separator/>
      </w:r>
    </w:p>
  </w:endnote>
  <w:endnote w:type="continuationSeparator" w:id="0">
    <w:p w:rsidR="0043176F" w:rsidRDefault="0043176F" w:rsidP="00D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wis721 Lt BT">
    <w:altName w:val="Trebuchet MS"/>
    <w:charset w:val="00"/>
    <w:family w:val="swiss"/>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6688"/>
      <w:docPartObj>
        <w:docPartGallery w:val="Page Numbers (Bottom of Page)"/>
        <w:docPartUnique/>
      </w:docPartObj>
    </w:sdtPr>
    <w:sdtEndPr/>
    <w:sdtContent>
      <w:p w:rsidR="00CE7E14" w:rsidRDefault="00312DD8">
        <w:pPr>
          <w:pStyle w:val="af0"/>
          <w:jc w:val="center"/>
        </w:pPr>
        <w:r>
          <w:fldChar w:fldCharType="begin"/>
        </w:r>
        <w:r>
          <w:instrText xml:space="preserve"> PAGE   \* MERGEFORMAT </w:instrText>
        </w:r>
        <w:r>
          <w:fldChar w:fldCharType="separate"/>
        </w:r>
        <w:r w:rsidR="00A3623C">
          <w:rPr>
            <w:noProof/>
          </w:rPr>
          <w:t>8</w:t>
        </w:r>
        <w:r>
          <w:rPr>
            <w:noProof/>
          </w:rPr>
          <w:fldChar w:fldCharType="end"/>
        </w:r>
      </w:p>
    </w:sdtContent>
  </w:sdt>
  <w:p w:rsidR="00CE7E14" w:rsidRDefault="00CE7E1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6F" w:rsidRDefault="0043176F" w:rsidP="00D03135">
      <w:r>
        <w:separator/>
      </w:r>
    </w:p>
  </w:footnote>
  <w:footnote w:type="continuationSeparator" w:id="0">
    <w:p w:rsidR="0043176F" w:rsidRDefault="0043176F" w:rsidP="00D03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B"/>
    <w:multiLevelType w:val="multilevel"/>
    <w:tmpl w:val="0000000A"/>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9523240"/>
    <w:multiLevelType w:val="multilevel"/>
    <w:tmpl w:val="E782F1D6"/>
    <w:lvl w:ilvl="0">
      <w:start w:val="1"/>
      <w:numFmt w:val="bullet"/>
      <w:lvlText w:val="-"/>
      <w:lvlJc w:val="left"/>
      <w:rPr>
        <w:rFonts w:ascii="Times New Roman" w:eastAsia="Times New Roman" w:hAnsi="Times New Roman"/>
        <w:b w:val="0"/>
        <w:i w:val="0"/>
        <w:smallCaps w:val="0"/>
        <w:strike w:val="0"/>
        <w:color w:val="000000"/>
        <w:spacing w:val="1"/>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8078E6"/>
    <w:multiLevelType w:val="multilevel"/>
    <w:tmpl w:val="128078E6"/>
    <w:lvl w:ilvl="0">
      <w:start w:val="1"/>
      <w:numFmt w:val="decimal"/>
      <w:lvlText w:val="%1."/>
      <w:lvlJc w:val="left"/>
      <w:pPr>
        <w:ind w:left="644"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nsid w:val="1A1F4166"/>
    <w:multiLevelType w:val="multilevel"/>
    <w:tmpl w:val="6EF29FCC"/>
    <w:lvl w:ilvl="0">
      <w:start w:val="5"/>
      <w:numFmt w:val="decimal"/>
      <w:lvlText w:val="%1."/>
      <w:lvlJc w:val="left"/>
      <w:pPr>
        <w:tabs>
          <w:tab w:val="num" w:pos="360"/>
        </w:tabs>
        <w:ind w:left="360" w:hanging="360"/>
      </w:pPr>
      <w:rPr>
        <w:rFonts w:cs="Times New Roman" w:hint="default"/>
        <w:color w:val="000000"/>
      </w:rPr>
    </w:lvl>
    <w:lvl w:ilvl="1">
      <w:start w:val="5"/>
      <w:numFmt w:val="decimal"/>
      <w:lvlText w:val="%1.%2."/>
      <w:lvlJc w:val="left"/>
      <w:pPr>
        <w:tabs>
          <w:tab w:val="num" w:pos="1575"/>
        </w:tabs>
        <w:ind w:left="1575" w:hanging="720"/>
      </w:pPr>
      <w:rPr>
        <w:rFonts w:cs="Times New Roman" w:hint="default"/>
        <w:color w:val="000000"/>
      </w:rPr>
    </w:lvl>
    <w:lvl w:ilvl="2">
      <w:start w:val="1"/>
      <w:numFmt w:val="decimal"/>
      <w:lvlText w:val="%1.%2.%3."/>
      <w:lvlJc w:val="left"/>
      <w:pPr>
        <w:tabs>
          <w:tab w:val="num" w:pos="2430"/>
        </w:tabs>
        <w:ind w:left="2430" w:hanging="720"/>
      </w:pPr>
      <w:rPr>
        <w:rFonts w:cs="Times New Roman" w:hint="default"/>
        <w:color w:val="000000"/>
      </w:rPr>
    </w:lvl>
    <w:lvl w:ilvl="3">
      <w:start w:val="1"/>
      <w:numFmt w:val="decimal"/>
      <w:lvlText w:val="%1.%2.%3.%4."/>
      <w:lvlJc w:val="left"/>
      <w:pPr>
        <w:tabs>
          <w:tab w:val="num" w:pos="3645"/>
        </w:tabs>
        <w:ind w:left="3645" w:hanging="1080"/>
      </w:pPr>
      <w:rPr>
        <w:rFonts w:cs="Times New Roman" w:hint="default"/>
        <w:color w:val="000000"/>
      </w:rPr>
    </w:lvl>
    <w:lvl w:ilvl="4">
      <w:start w:val="1"/>
      <w:numFmt w:val="decimal"/>
      <w:lvlText w:val="%1.%2.%3.%4.%5."/>
      <w:lvlJc w:val="left"/>
      <w:pPr>
        <w:tabs>
          <w:tab w:val="num" w:pos="4500"/>
        </w:tabs>
        <w:ind w:left="4500" w:hanging="1080"/>
      </w:pPr>
      <w:rPr>
        <w:rFonts w:cs="Times New Roman" w:hint="default"/>
        <w:color w:val="000000"/>
      </w:rPr>
    </w:lvl>
    <w:lvl w:ilvl="5">
      <w:start w:val="1"/>
      <w:numFmt w:val="decimal"/>
      <w:lvlText w:val="%1.%2.%3.%4.%5.%6."/>
      <w:lvlJc w:val="left"/>
      <w:pPr>
        <w:tabs>
          <w:tab w:val="num" w:pos="5715"/>
        </w:tabs>
        <w:ind w:left="5715" w:hanging="1440"/>
      </w:pPr>
      <w:rPr>
        <w:rFonts w:cs="Times New Roman" w:hint="default"/>
        <w:color w:val="000000"/>
      </w:rPr>
    </w:lvl>
    <w:lvl w:ilvl="6">
      <w:start w:val="1"/>
      <w:numFmt w:val="decimal"/>
      <w:lvlText w:val="%1.%2.%3.%4.%5.%6.%7."/>
      <w:lvlJc w:val="left"/>
      <w:pPr>
        <w:tabs>
          <w:tab w:val="num" w:pos="6570"/>
        </w:tabs>
        <w:ind w:left="6570" w:hanging="1440"/>
      </w:pPr>
      <w:rPr>
        <w:rFonts w:cs="Times New Roman" w:hint="default"/>
        <w:color w:val="000000"/>
      </w:rPr>
    </w:lvl>
    <w:lvl w:ilvl="7">
      <w:start w:val="1"/>
      <w:numFmt w:val="decimal"/>
      <w:lvlText w:val="%1.%2.%3.%4.%5.%6.%7.%8."/>
      <w:lvlJc w:val="left"/>
      <w:pPr>
        <w:tabs>
          <w:tab w:val="num" w:pos="7785"/>
        </w:tabs>
        <w:ind w:left="7785" w:hanging="1800"/>
      </w:pPr>
      <w:rPr>
        <w:rFonts w:cs="Times New Roman" w:hint="default"/>
        <w:color w:val="000000"/>
      </w:rPr>
    </w:lvl>
    <w:lvl w:ilvl="8">
      <w:start w:val="1"/>
      <w:numFmt w:val="decimal"/>
      <w:lvlText w:val="%1.%2.%3.%4.%5.%6.%7.%8.%9."/>
      <w:lvlJc w:val="left"/>
      <w:pPr>
        <w:tabs>
          <w:tab w:val="num" w:pos="8640"/>
        </w:tabs>
        <w:ind w:left="8640" w:hanging="1800"/>
      </w:pPr>
      <w:rPr>
        <w:rFonts w:cs="Times New Roman" w:hint="default"/>
        <w:color w:val="000000"/>
      </w:rPr>
    </w:lvl>
  </w:abstractNum>
  <w:abstractNum w:abstractNumId="5">
    <w:nsid w:val="1F54197D"/>
    <w:multiLevelType w:val="multilevel"/>
    <w:tmpl w:val="8220986C"/>
    <w:lvl w:ilvl="0">
      <w:start w:val="1"/>
      <w:numFmt w:val="decimal"/>
      <w:lvlText w:val="%1."/>
      <w:lvlJc w:val="left"/>
      <w:pPr>
        <w:ind w:left="720" w:hanging="360"/>
      </w:pPr>
      <w:rPr>
        <w:rFonts w:cs="Times New Roman"/>
      </w:rPr>
    </w:lvl>
    <w:lvl w:ilvl="1">
      <w:start w:val="1"/>
      <w:numFmt w:val="decimal"/>
      <w:isLgl/>
      <w:lvlText w:val="%1.%2."/>
      <w:lvlJc w:val="left"/>
      <w:pPr>
        <w:ind w:left="795" w:hanging="435"/>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27DE3687"/>
    <w:multiLevelType w:val="hybridMultilevel"/>
    <w:tmpl w:val="3454E8D0"/>
    <w:lvl w:ilvl="0" w:tplc="9A0A2162">
      <w:start w:val="1"/>
      <w:numFmt w:val="bullet"/>
      <w:lvlText w:val="­"/>
      <w:lvlJc w:val="left"/>
      <w:pPr>
        <w:ind w:left="1287"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7B31CA"/>
    <w:multiLevelType w:val="multilevel"/>
    <w:tmpl w:val="08F62222"/>
    <w:lvl w:ilvl="0">
      <w:start w:val="1"/>
      <w:numFmt w:val="decimal"/>
      <w:lvlText w:val="8.%1."/>
      <w:lvlJc w:val="left"/>
      <w:pPr>
        <w:tabs>
          <w:tab w:val="num" w:pos="0"/>
        </w:tabs>
      </w:pPr>
      <w:rPr>
        <w:rFonts w:ascii="Times New Roman" w:eastAsia="Times New Roman" w:hAnsi="Times New Roman" w:cs="Times New Roman" w:hint="default"/>
        <w:b w:val="0"/>
        <w:bCs w:val="0"/>
        <w:i w:val="0"/>
        <w:iCs w:val="0"/>
        <w:smallCaps w:val="0"/>
        <w:strike w:val="0"/>
        <w:color w:val="000000"/>
        <w:spacing w:val="1"/>
        <w:w w:val="100"/>
        <w:position w:val="0"/>
        <w:sz w:val="24"/>
        <w:szCs w:val="24"/>
        <w:u w:val="none"/>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8">
    <w:nsid w:val="32260B3E"/>
    <w:multiLevelType w:val="multilevel"/>
    <w:tmpl w:val="128078E6"/>
    <w:lvl w:ilvl="0">
      <w:start w:val="1"/>
      <w:numFmt w:val="decimal"/>
      <w:lvlText w:val="%1."/>
      <w:lvlJc w:val="left"/>
      <w:pPr>
        <w:ind w:left="644"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nsid w:val="36F46C87"/>
    <w:multiLevelType w:val="hybridMultilevel"/>
    <w:tmpl w:val="EAA085A2"/>
    <w:lvl w:ilvl="0" w:tplc="FC92136E">
      <w:start w:val="1"/>
      <w:numFmt w:val="decimal"/>
      <w:lvlText w:val="%1."/>
      <w:lvlJc w:val="left"/>
      <w:pPr>
        <w:tabs>
          <w:tab w:val="num" w:pos="4320"/>
        </w:tabs>
        <w:ind w:left="4320" w:hanging="360"/>
      </w:pPr>
      <w:rPr>
        <w:rFonts w:cs="Times New Roman"/>
        <w:color w:val="auto"/>
      </w:rPr>
    </w:lvl>
    <w:lvl w:ilvl="1" w:tplc="FC2A648C">
      <w:numFmt w:val="none"/>
      <w:lvlText w:val=""/>
      <w:lvlJc w:val="left"/>
      <w:pPr>
        <w:tabs>
          <w:tab w:val="num" w:pos="3960"/>
        </w:tabs>
      </w:pPr>
      <w:rPr>
        <w:rFonts w:cs="Times New Roman"/>
      </w:rPr>
    </w:lvl>
    <w:lvl w:ilvl="2" w:tplc="B55E49F2">
      <w:numFmt w:val="none"/>
      <w:lvlText w:val=""/>
      <w:lvlJc w:val="left"/>
      <w:pPr>
        <w:tabs>
          <w:tab w:val="num" w:pos="3960"/>
        </w:tabs>
      </w:pPr>
      <w:rPr>
        <w:rFonts w:cs="Times New Roman"/>
      </w:rPr>
    </w:lvl>
    <w:lvl w:ilvl="3" w:tplc="23E0B06A">
      <w:numFmt w:val="none"/>
      <w:lvlText w:val=""/>
      <w:lvlJc w:val="left"/>
      <w:pPr>
        <w:tabs>
          <w:tab w:val="num" w:pos="3960"/>
        </w:tabs>
      </w:pPr>
      <w:rPr>
        <w:rFonts w:cs="Times New Roman"/>
      </w:rPr>
    </w:lvl>
    <w:lvl w:ilvl="4" w:tplc="7B2E3142">
      <w:numFmt w:val="none"/>
      <w:lvlText w:val=""/>
      <w:lvlJc w:val="left"/>
      <w:pPr>
        <w:tabs>
          <w:tab w:val="num" w:pos="3960"/>
        </w:tabs>
      </w:pPr>
      <w:rPr>
        <w:rFonts w:cs="Times New Roman"/>
      </w:rPr>
    </w:lvl>
    <w:lvl w:ilvl="5" w:tplc="12628B4C">
      <w:numFmt w:val="none"/>
      <w:lvlText w:val=""/>
      <w:lvlJc w:val="left"/>
      <w:pPr>
        <w:tabs>
          <w:tab w:val="num" w:pos="3960"/>
        </w:tabs>
      </w:pPr>
      <w:rPr>
        <w:rFonts w:cs="Times New Roman"/>
      </w:rPr>
    </w:lvl>
    <w:lvl w:ilvl="6" w:tplc="42E83388">
      <w:numFmt w:val="none"/>
      <w:lvlText w:val=""/>
      <w:lvlJc w:val="left"/>
      <w:pPr>
        <w:tabs>
          <w:tab w:val="num" w:pos="3960"/>
        </w:tabs>
      </w:pPr>
      <w:rPr>
        <w:rFonts w:cs="Times New Roman"/>
      </w:rPr>
    </w:lvl>
    <w:lvl w:ilvl="7" w:tplc="4BE4C608">
      <w:numFmt w:val="none"/>
      <w:lvlText w:val=""/>
      <w:lvlJc w:val="left"/>
      <w:pPr>
        <w:tabs>
          <w:tab w:val="num" w:pos="3960"/>
        </w:tabs>
      </w:pPr>
      <w:rPr>
        <w:rFonts w:cs="Times New Roman"/>
      </w:rPr>
    </w:lvl>
    <w:lvl w:ilvl="8" w:tplc="D956319C">
      <w:numFmt w:val="none"/>
      <w:lvlText w:val=""/>
      <w:lvlJc w:val="left"/>
      <w:pPr>
        <w:tabs>
          <w:tab w:val="num" w:pos="3960"/>
        </w:tabs>
      </w:pPr>
      <w:rPr>
        <w:rFonts w:cs="Times New Roman"/>
      </w:rPr>
    </w:lvl>
  </w:abstractNum>
  <w:abstractNum w:abstractNumId="10">
    <w:nsid w:val="46DF193B"/>
    <w:multiLevelType w:val="hybridMultilevel"/>
    <w:tmpl w:val="5D1EDE9C"/>
    <w:lvl w:ilvl="0" w:tplc="9A0A2162">
      <w:start w:val="1"/>
      <w:numFmt w:val="bullet"/>
      <w:lvlText w:val="­"/>
      <w:lvlJc w:val="left"/>
      <w:pPr>
        <w:ind w:left="1429"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7217304"/>
    <w:multiLevelType w:val="hybridMultilevel"/>
    <w:tmpl w:val="826A9BB2"/>
    <w:lvl w:ilvl="0" w:tplc="0419000F">
      <w:start w:val="1"/>
      <w:numFmt w:val="decimal"/>
      <w:lvlText w:val="%1."/>
      <w:lvlJc w:val="left"/>
      <w:pPr>
        <w:ind w:left="785"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2">
    <w:nsid w:val="4BEA2590"/>
    <w:multiLevelType w:val="hybridMultilevel"/>
    <w:tmpl w:val="915291FE"/>
    <w:lvl w:ilvl="0" w:tplc="9A0A2162">
      <w:start w:val="1"/>
      <w:numFmt w:val="bullet"/>
      <w:lvlText w:val="­"/>
      <w:lvlJc w:val="left"/>
      <w:pPr>
        <w:ind w:left="1287"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74C2011"/>
    <w:multiLevelType w:val="multilevel"/>
    <w:tmpl w:val="AD9249E2"/>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6ABF6C38"/>
    <w:multiLevelType w:val="hybridMultilevel"/>
    <w:tmpl w:val="B9F459E2"/>
    <w:lvl w:ilvl="0" w:tplc="9A0A2162">
      <w:start w:val="1"/>
      <w:numFmt w:val="bullet"/>
      <w:lvlText w:val="­"/>
      <w:lvlJc w:val="left"/>
      <w:pPr>
        <w:ind w:left="1287"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304CE7"/>
    <w:multiLevelType w:val="hybridMultilevel"/>
    <w:tmpl w:val="F6F6C1E6"/>
    <w:lvl w:ilvl="0" w:tplc="9A0A2162">
      <w:start w:val="1"/>
      <w:numFmt w:val="bullet"/>
      <w:lvlText w:val="­"/>
      <w:lvlJc w:val="left"/>
      <w:pPr>
        <w:ind w:left="720"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F92D69"/>
    <w:multiLevelType w:val="multilevel"/>
    <w:tmpl w:val="269C9C3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1A877C6"/>
    <w:multiLevelType w:val="hybridMultilevel"/>
    <w:tmpl w:val="B712CF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8117AB"/>
    <w:multiLevelType w:val="multilevel"/>
    <w:tmpl w:val="5E2EA206"/>
    <w:lvl w:ilvl="0">
      <w:start w:val="7"/>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9">
    <w:nsid w:val="76F61914"/>
    <w:multiLevelType w:val="multilevel"/>
    <w:tmpl w:val="A880B5E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nsid w:val="7B040929"/>
    <w:multiLevelType w:val="multilevel"/>
    <w:tmpl w:val="4140927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7ED63F19"/>
    <w:multiLevelType w:val="hybridMultilevel"/>
    <w:tmpl w:val="A7563ECE"/>
    <w:lvl w:ilvl="0" w:tplc="9A0A2162">
      <w:start w:val="1"/>
      <w:numFmt w:val="bullet"/>
      <w:lvlText w:val="­"/>
      <w:lvlJc w:val="left"/>
      <w:pPr>
        <w:ind w:left="1287" w:hanging="360"/>
      </w:pPr>
      <w:rPr>
        <w:rFonts w:ascii="Swis721 Lt BT" w:hAnsi="Swis721 Lt B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18"/>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3"/>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44C8"/>
    <w:rsid w:val="00000F0A"/>
    <w:rsid w:val="000016B8"/>
    <w:rsid w:val="000042C3"/>
    <w:rsid w:val="000157BA"/>
    <w:rsid w:val="00047277"/>
    <w:rsid w:val="00051F02"/>
    <w:rsid w:val="00067FA6"/>
    <w:rsid w:val="00072712"/>
    <w:rsid w:val="0008337E"/>
    <w:rsid w:val="000871F9"/>
    <w:rsid w:val="000960DE"/>
    <w:rsid w:val="000962A6"/>
    <w:rsid w:val="000B7744"/>
    <w:rsid w:val="000C6B83"/>
    <w:rsid w:val="000D21F9"/>
    <w:rsid w:val="000D31F0"/>
    <w:rsid w:val="000D526F"/>
    <w:rsid w:val="000E026A"/>
    <w:rsid w:val="000E15D5"/>
    <w:rsid w:val="000E3B63"/>
    <w:rsid w:val="00112882"/>
    <w:rsid w:val="001576D4"/>
    <w:rsid w:val="00157F01"/>
    <w:rsid w:val="00167721"/>
    <w:rsid w:val="001778AD"/>
    <w:rsid w:val="00183F9E"/>
    <w:rsid w:val="001936F8"/>
    <w:rsid w:val="001A644B"/>
    <w:rsid w:val="001B744F"/>
    <w:rsid w:val="001B7B71"/>
    <w:rsid w:val="001C260E"/>
    <w:rsid w:val="001C3B0B"/>
    <w:rsid w:val="001C6BC8"/>
    <w:rsid w:val="001D4F7A"/>
    <w:rsid w:val="001E28AE"/>
    <w:rsid w:val="00201967"/>
    <w:rsid w:val="00210BA2"/>
    <w:rsid w:val="00212CBB"/>
    <w:rsid w:val="00222075"/>
    <w:rsid w:val="00231E28"/>
    <w:rsid w:val="0025419A"/>
    <w:rsid w:val="002564DA"/>
    <w:rsid w:val="002658F2"/>
    <w:rsid w:val="00275DCB"/>
    <w:rsid w:val="002768E0"/>
    <w:rsid w:val="00281F71"/>
    <w:rsid w:val="00283CC3"/>
    <w:rsid w:val="00290BB9"/>
    <w:rsid w:val="002A458F"/>
    <w:rsid w:val="002B70C1"/>
    <w:rsid w:val="002C0380"/>
    <w:rsid w:val="002C58BC"/>
    <w:rsid w:val="002E1B7A"/>
    <w:rsid w:val="002E7DB1"/>
    <w:rsid w:val="002F3E73"/>
    <w:rsid w:val="002F64C8"/>
    <w:rsid w:val="002F6FE1"/>
    <w:rsid w:val="003115FD"/>
    <w:rsid w:val="00312DD8"/>
    <w:rsid w:val="00323E21"/>
    <w:rsid w:val="00357566"/>
    <w:rsid w:val="003628D6"/>
    <w:rsid w:val="00366DD7"/>
    <w:rsid w:val="003764B1"/>
    <w:rsid w:val="003A40DB"/>
    <w:rsid w:val="003B7B54"/>
    <w:rsid w:val="003C392F"/>
    <w:rsid w:val="003C5E89"/>
    <w:rsid w:val="003E1B91"/>
    <w:rsid w:val="003E2842"/>
    <w:rsid w:val="003F1338"/>
    <w:rsid w:val="003F2375"/>
    <w:rsid w:val="003F3C0F"/>
    <w:rsid w:val="0043176F"/>
    <w:rsid w:val="00436FF8"/>
    <w:rsid w:val="00440AE9"/>
    <w:rsid w:val="0044186C"/>
    <w:rsid w:val="00463886"/>
    <w:rsid w:val="00464E3B"/>
    <w:rsid w:val="0046652B"/>
    <w:rsid w:val="00467F3E"/>
    <w:rsid w:val="00471801"/>
    <w:rsid w:val="00486440"/>
    <w:rsid w:val="004A0D88"/>
    <w:rsid w:val="004A11C6"/>
    <w:rsid w:val="004A18FA"/>
    <w:rsid w:val="004A2890"/>
    <w:rsid w:val="004A5F79"/>
    <w:rsid w:val="004A679A"/>
    <w:rsid w:val="004B1E26"/>
    <w:rsid w:val="004B2ED8"/>
    <w:rsid w:val="004B71CC"/>
    <w:rsid w:val="004E3E2F"/>
    <w:rsid w:val="004E47BD"/>
    <w:rsid w:val="004F0FAA"/>
    <w:rsid w:val="004F3650"/>
    <w:rsid w:val="00510C56"/>
    <w:rsid w:val="00511985"/>
    <w:rsid w:val="0051754C"/>
    <w:rsid w:val="00536669"/>
    <w:rsid w:val="00536B7C"/>
    <w:rsid w:val="00536E64"/>
    <w:rsid w:val="0053757E"/>
    <w:rsid w:val="005512F1"/>
    <w:rsid w:val="00567673"/>
    <w:rsid w:val="0057598F"/>
    <w:rsid w:val="005802B7"/>
    <w:rsid w:val="00582FF1"/>
    <w:rsid w:val="005918D7"/>
    <w:rsid w:val="005C0990"/>
    <w:rsid w:val="005D24EF"/>
    <w:rsid w:val="005D33B5"/>
    <w:rsid w:val="005D33E9"/>
    <w:rsid w:val="005D3F95"/>
    <w:rsid w:val="005E4DB3"/>
    <w:rsid w:val="005F1A13"/>
    <w:rsid w:val="0060082B"/>
    <w:rsid w:val="00606529"/>
    <w:rsid w:val="006345BA"/>
    <w:rsid w:val="006676B5"/>
    <w:rsid w:val="00673E41"/>
    <w:rsid w:val="00680E26"/>
    <w:rsid w:val="00690249"/>
    <w:rsid w:val="0069472C"/>
    <w:rsid w:val="006952A4"/>
    <w:rsid w:val="006B044D"/>
    <w:rsid w:val="006B1F0F"/>
    <w:rsid w:val="006B77DD"/>
    <w:rsid w:val="006B78BA"/>
    <w:rsid w:val="006C5ACF"/>
    <w:rsid w:val="006C75C4"/>
    <w:rsid w:val="006D2C18"/>
    <w:rsid w:val="006E3BCD"/>
    <w:rsid w:val="006F4B52"/>
    <w:rsid w:val="00712710"/>
    <w:rsid w:val="00715A01"/>
    <w:rsid w:val="00720E35"/>
    <w:rsid w:val="00720F48"/>
    <w:rsid w:val="00731983"/>
    <w:rsid w:val="0073739F"/>
    <w:rsid w:val="00741DB8"/>
    <w:rsid w:val="00746556"/>
    <w:rsid w:val="00761912"/>
    <w:rsid w:val="00783985"/>
    <w:rsid w:val="0079532C"/>
    <w:rsid w:val="00795391"/>
    <w:rsid w:val="007A29E3"/>
    <w:rsid w:val="007A6282"/>
    <w:rsid w:val="007B30EC"/>
    <w:rsid w:val="007C78BA"/>
    <w:rsid w:val="007E1D46"/>
    <w:rsid w:val="007E4157"/>
    <w:rsid w:val="007F046A"/>
    <w:rsid w:val="00801418"/>
    <w:rsid w:val="00805007"/>
    <w:rsid w:val="008163D3"/>
    <w:rsid w:val="00827C2F"/>
    <w:rsid w:val="00833D97"/>
    <w:rsid w:val="0084497F"/>
    <w:rsid w:val="00856A4C"/>
    <w:rsid w:val="00856EF2"/>
    <w:rsid w:val="0086059F"/>
    <w:rsid w:val="008744C8"/>
    <w:rsid w:val="0089076B"/>
    <w:rsid w:val="008A2844"/>
    <w:rsid w:val="008D3EC1"/>
    <w:rsid w:val="008F4F39"/>
    <w:rsid w:val="008F594B"/>
    <w:rsid w:val="00935CC6"/>
    <w:rsid w:val="009446CC"/>
    <w:rsid w:val="00947C53"/>
    <w:rsid w:val="00951FD3"/>
    <w:rsid w:val="00956814"/>
    <w:rsid w:val="00960CEC"/>
    <w:rsid w:val="00975DE5"/>
    <w:rsid w:val="0098202B"/>
    <w:rsid w:val="00983610"/>
    <w:rsid w:val="00984F53"/>
    <w:rsid w:val="009B48EB"/>
    <w:rsid w:val="009C28A9"/>
    <w:rsid w:val="009C786B"/>
    <w:rsid w:val="009D085F"/>
    <w:rsid w:val="009D6E29"/>
    <w:rsid w:val="009D75D5"/>
    <w:rsid w:val="009F1145"/>
    <w:rsid w:val="009F1824"/>
    <w:rsid w:val="009F2B69"/>
    <w:rsid w:val="00A0459C"/>
    <w:rsid w:val="00A242BC"/>
    <w:rsid w:val="00A32B3E"/>
    <w:rsid w:val="00A33752"/>
    <w:rsid w:val="00A3623C"/>
    <w:rsid w:val="00A36B3A"/>
    <w:rsid w:val="00A51BC7"/>
    <w:rsid w:val="00A53234"/>
    <w:rsid w:val="00A66AD6"/>
    <w:rsid w:val="00A7787B"/>
    <w:rsid w:val="00A829A6"/>
    <w:rsid w:val="00A84CBC"/>
    <w:rsid w:val="00A90F51"/>
    <w:rsid w:val="00AA5F4E"/>
    <w:rsid w:val="00AD0C3D"/>
    <w:rsid w:val="00AD6526"/>
    <w:rsid w:val="00AD7738"/>
    <w:rsid w:val="00AE0262"/>
    <w:rsid w:val="00AE39CA"/>
    <w:rsid w:val="00AE40E7"/>
    <w:rsid w:val="00AE64CC"/>
    <w:rsid w:val="00AF3521"/>
    <w:rsid w:val="00B172E8"/>
    <w:rsid w:val="00B46CD6"/>
    <w:rsid w:val="00B6120B"/>
    <w:rsid w:val="00BB16DF"/>
    <w:rsid w:val="00BE6F5C"/>
    <w:rsid w:val="00BF4057"/>
    <w:rsid w:val="00BF6D17"/>
    <w:rsid w:val="00BF6D1E"/>
    <w:rsid w:val="00C05A20"/>
    <w:rsid w:val="00C07CC3"/>
    <w:rsid w:val="00C15316"/>
    <w:rsid w:val="00C15A0D"/>
    <w:rsid w:val="00C35C99"/>
    <w:rsid w:val="00C37690"/>
    <w:rsid w:val="00C52647"/>
    <w:rsid w:val="00C56038"/>
    <w:rsid w:val="00C7072D"/>
    <w:rsid w:val="00C71984"/>
    <w:rsid w:val="00C86395"/>
    <w:rsid w:val="00C93997"/>
    <w:rsid w:val="00C9441E"/>
    <w:rsid w:val="00C94682"/>
    <w:rsid w:val="00CA3A21"/>
    <w:rsid w:val="00CA76F5"/>
    <w:rsid w:val="00CB1033"/>
    <w:rsid w:val="00CC177D"/>
    <w:rsid w:val="00CC4F85"/>
    <w:rsid w:val="00CE7E14"/>
    <w:rsid w:val="00CF0292"/>
    <w:rsid w:val="00CF6DD0"/>
    <w:rsid w:val="00D01FA6"/>
    <w:rsid w:val="00D03135"/>
    <w:rsid w:val="00D13761"/>
    <w:rsid w:val="00D30DBF"/>
    <w:rsid w:val="00D32C3C"/>
    <w:rsid w:val="00D34066"/>
    <w:rsid w:val="00D41373"/>
    <w:rsid w:val="00D615AD"/>
    <w:rsid w:val="00D85640"/>
    <w:rsid w:val="00D91C3D"/>
    <w:rsid w:val="00D91F72"/>
    <w:rsid w:val="00D95342"/>
    <w:rsid w:val="00DA5737"/>
    <w:rsid w:val="00DB7F6F"/>
    <w:rsid w:val="00E05B5E"/>
    <w:rsid w:val="00E16520"/>
    <w:rsid w:val="00E42E5A"/>
    <w:rsid w:val="00E5081B"/>
    <w:rsid w:val="00E62644"/>
    <w:rsid w:val="00E70FC5"/>
    <w:rsid w:val="00E75E25"/>
    <w:rsid w:val="00E83676"/>
    <w:rsid w:val="00E93BE7"/>
    <w:rsid w:val="00E96FC4"/>
    <w:rsid w:val="00EC4BA5"/>
    <w:rsid w:val="00EC798E"/>
    <w:rsid w:val="00ED249D"/>
    <w:rsid w:val="00ED2803"/>
    <w:rsid w:val="00ED59A3"/>
    <w:rsid w:val="00EF5F2D"/>
    <w:rsid w:val="00F070BC"/>
    <w:rsid w:val="00F11DDA"/>
    <w:rsid w:val="00F23A44"/>
    <w:rsid w:val="00F24A0A"/>
    <w:rsid w:val="00F310BF"/>
    <w:rsid w:val="00F52353"/>
    <w:rsid w:val="00F55CC4"/>
    <w:rsid w:val="00F671E3"/>
    <w:rsid w:val="00F8018D"/>
    <w:rsid w:val="00F877A0"/>
    <w:rsid w:val="00F918ED"/>
    <w:rsid w:val="00F9743B"/>
    <w:rsid w:val="00FA0E13"/>
    <w:rsid w:val="00FA7F12"/>
    <w:rsid w:val="00FB03D6"/>
    <w:rsid w:val="00FB7005"/>
    <w:rsid w:val="00FD196E"/>
    <w:rsid w:val="00FD19DA"/>
    <w:rsid w:val="00FE20E0"/>
    <w:rsid w:val="00FF2B30"/>
    <w:rsid w:val="00FF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F6F"/>
    <w:rPr>
      <w:sz w:val="24"/>
      <w:szCs w:val="24"/>
    </w:rPr>
  </w:style>
  <w:style w:type="paragraph" w:styleId="4">
    <w:name w:val="heading 4"/>
    <w:basedOn w:val="a"/>
    <w:next w:val="a"/>
    <w:link w:val="40"/>
    <w:uiPriority w:val="9"/>
    <w:semiHidden/>
    <w:unhideWhenUsed/>
    <w:qFormat/>
    <w:rsid w:val="00BF6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033"/>
    <w:pPr>
      <w:widowControl w:val="0"/>
      <w:autoSpaceDE w:val="0"/>
      <w:autoSpaceDN w:val="0"/>
      <w:adjustRightInd w:val="0"/>
      <w:ind w:firstLine="720"/>
    </w:pPr>
    <w:rPr>
      <w:rFonts w:ascii="Arial" w:hAnsi="Arial" w:cs="Arial"/>
    </w:rPr>
  </w:style>
  <w:style w:type="paragraph" w:styleId="a3">
    <w:name w:val="Body Text"/>
    <w:basedOn w:val="a"/>
    <w:link w:val="a4"/>
    <w:rsid w:val="00467F3E"/>
    <w:pPr>
      <w:spacing w:after="120" w:line="288" w:lineRule="auto"/>
      <w:ind w:firstLine="567"/>
      <w:jc w:val="both"/>
    </w:pPr>
    <w:rPr>
      <w:sz w:val="20"/>
      <w:szCs w:val="20"/>
    </w:rPr>
  </w:style>
  <w:style w:type="character" w:customStyle="1" w:styleId="a4">
    <w:name w:val="Основной текст Знак"/>
    <w:link w:val="a3"/>
    <w:rsid w:val="00467F3E"/>
  </w:style>
  <w:style w:type="paragraph" w:customStyle="1" w:styleId="11">
    <w:name w:val="Заголовок №11"/>
    <w:basedOn w:val="a"/>
    <w:rsid w:val="009F2B69"/>
    <w:pPr>
      <w:shd w:val="clear" w:color="auto" w:fill="FFFFFF"/>
      <w:spacing w:before="360" w:line="274" w:lineRule="exact"/>
      <w:outlineLvl w:val="0"/>
    </w:pPr>
    <w:rPr>
      <w:b/>
      <w:bCs/>
      <w:sz w:val="23"/>
      <w:szCs w:val="23"/>
    </w:rPr>
  </w:style>
  <w:style w:type="paragraph" w:styleId="a5">
    <w:name w:val="List Paragraph"/>
    <w:basedOn w:val="a"/>
    <w:link w:val="a6"/>
    <w:uiPriority w:val="34"/>
    <w:qFormat/>
    <w:rsid w:val="002768E0"/>
    <w:pPr>
      <w:spacing w:after="200" w:line="276" w:lineRule="auto"/>
      <w:ind w:left="720"/>
      <w:contextualSpacing/>
    </w:pPr>
    <w:rPr>
      <w:rFonts w:ascii="Calibri" w:eastAsia="Calibri" w:hAnsi="Calibri"/>
      <w:sz w:val="22"/>
      <w:szCs w:val="22"/>
      <w:lang w:eastAsia="en-US"/>
    </w:rPr>
  </w:style>
  <w:style w:type="character" w:customStyle="1" w:styleId="FontStyle26">
    <w:name w:val="Font Style26"/>
    <w:uiPriority w:val="99"/>
    <w:rsid w:val="002768E0"/>
    <w:rPr>
      <w:rFonts w:ascii="Times New Roman" w:hAnsi="Times New Roman" w:cs="Times New Roman"/>
      <w:sz w:val="24"/>
      <w:szCs w:val="24"/>
    </w:rPr>
  </w:style>
  <w:style w:type="paragraph" w:styleId="a7">
    <w:name w:val="Plain Text"/>
    <w:basedOn w:val="a"/>
    <w:link w:val="a8"/>
    <w:rsid w:val="002768E0"/>
    <w:pPr>
      <w:jc w:val="center"/>
    </w:pPr>
    <w:rPr>
      <w:rFonts w:ascii="Courier New" w:hAnsi="Courier New"/>
      <w:sz w:val="20"/>
      <w:szCs w:val="20"/>
    </w:rPr>
  </w:style>
  <w:style w:type="character" w:customStyle="1" w:styleId="a8">
    <w:name w:val="Текст Знак"/>
    <w:link w:val="a7"/>
    <w:rsid w:val="002768E0"/>
    <w:rPr>
      <w:rFonts w:ascii="Courier New" w:hAnsi="Courier New"/>
    </w:rPr>
  </w:style>
  <w:style w:type="paragraph" w:styleId="2">
    <w:name w:val="Body Text 2"/>
    <w:basedOn w:val="a"/>
    <w:link w:val="20"/>
    <w:unhideWhenUsed/>
    <w:rsid w:val="00C93997"/>
    <w:pPr>
      <w:spacing w:after="120" w:line="480" w:lineRule="auto"/>
    </w:pPr>
  </w:style>
  <w:style w:type="character" w:customStyle="1" w:styleId="20">
    <w:name w:val="Основной текст 2 Знак"/>
    <w:link w:val="2"/>
    <w:rsid w:val="00C93997"/>
    <w:rPr>
      <w:sz w:val="24"/>
      <w:szCs w:val="24"/>
    </w:rPr>
  </w:style>
  <w:style w:type="character" w:styleId="a9">
    <w:name w:val="Hyperlink"/>
    <w:uiPriority w:val="99"/>
    <w:unhideWhenUsed/>
    <w:rsid w:val="009D6E29"/>
    <w:rPr>
      <w:color w:val="0000FF"/>
      <w:u w:val="single"/>
    </w:rPr>
  </w:style>
  <w:style w:type="paragraph" w:styleId="aa">
    <w:name w:val="Balloon Text"/>
    <w:basedOn w:val="a"/>
    <w:link w:val="ab"/>
    <w:uiPriority w:val="99"/>
    <w:semiHidden/>
    <w:unhideWhenUsed/>
    <w:rsid w:val="001A644B"/>
    <w:rPr>
      <w:rFonts w:ascii="Tahoma" w:hAnsi="Tahoma" w:cs="Tahoma"/>
      <w:sz w:val="16"/>
      <w:szCs w:val="16"/>
    </w:rPr>
  </w:style>
  <w:style w:type="character" w:customStyle="1" w:styleId="ab">
    <w:name w:val="Текст выноски Знак"/>
    <w:basedOn w:val="a0"/>
    <w:link w:val="aa"/>
    <w:uiPriority w:val="99"/>
    <w:semiHidden/>
    <w:rsid w:val="001A644B"/>
    <w:rPr>
      <w:rFonts w:ascii="Tahoma" w:hAnsi="Tahoma" w:cs="Tahoma"/>
      <w:sz w:val="16"/>
      <w:szCs w:val="16"/>
    </w:rPr>
  </w:style>
  <w:style w:type="paragraph" w:styleId="ac">
    <w:name w:val="Body Text Indent"/>
    <w:basedOn w:val="a"/>
    <w:link w:val="ad"/>
    <w:uiPriority w:val="99"/>
    <w:semiHidden/>
    <w:unhideWhenUsed/>
    <w:rsid w:val="00BF6D17"/>
    <w:pPr>
      <w:spacing w:after="120"/>
      <w:ind w:left="283"/>
    </w:pPr>
  </w:style>
  <w:style w:type="character" w:customStyle="1" w:styleId="ad">
    <w:name w:val="Основной текст с отступом Знак"/>
    <w:basedOn w:val="a0"/>
    <w:link w:val="ac"/>
    <w:uiPriority w:val="99"/>
    <w:semiHidden/>
    <w:rsid w:val="00BF6D17"/>
    <w:rPr>
      <w:sz w:val="24"/>
      <w:szCs w:val="24"/>
    </w:rPr>
  </w:style>
  <w:style w:type="paragraph" w:styleId="ae">
    <w:name w:val="No Spacing"/>
    <w:uiPriority w:val="1"/>
    <w:qFormat/>
    <w:rsid w:val="00BF6D17"/>
    <w:rPr>
      <w:sz w:val="24"/>
      <w:szCs w:val="24"/>
    </w:rPr>
  </w:style>
  <w:style w:type="character" w:customStyle="1" w:styleId="a6">
    <w:name w:val="Абзац списка Знак"/>
    <w:link w:val="a5"/>
    <w:uiPriority w:val="34"/>
    <w:qFormat/>
    <w:locked/>
    <w:rsid w:val="00BF6D17"/>
    <w:rPr>
      <w:rFonts w:ascii="Calibri" w:eastAsia="Calibri" w:hAnsi="Calibri"/>
      <w:sz w:val="22"/>
      <w:szCs w:val="22"/>
      <w:lang w:eastAsia="en-US"/>
    </w:rPr>
  </w:style>
  <w:style w:type="paragraph" w:customStyle="1" w:styleId="ConsPlusNonformat">
    <w:name w:val="ConsPlusNonformat"/>
    <w:rsid w:val="00BF6D17"/>
    <w:pPr>
      <w:widowControl w:val="0"/>
      <w:autoSpaceDE w:val="0"/>
      <w:autoSpaceDN w:val="0"/>
      <w:adjustRightInd w:val="0"/>
    </w:pPr>
    <w:rPr>
      <w:rFonts w:ascii="Courier New" w:hAnsi="Courier New" w:cs="Courier New"/>
    </w:rPr>
  </w:style>
  <w:style w:type="character" w:customStyle="1" w:styleId="af">
    <w:name w:val="Основной текст_"/>
    <w:basedOn w:val="a0"/>
    <w:link w:val="3"/>
    <w:locked/>
    <w:rsid w:val="00BF6D17"/>
    <w:rPr>
      <w:spacing w:val="1"/>
      <w:shd w:val="clear" w:color="auto" w:fill="FFFFFF"/>
    </w:rPr>
  </w:style>
  <w:style w:type="paragraph" w:customStyle="1" w:styleId="3">
    <w:name w:val="Основной текст3"/>
    <w:basedOn w:val="a"/>
    <w:link w:val="af"/>
    <w:uiPriority w:val="99"/>
    <w:rsid w:val="00BF6D17"/>
    <w:pPr>
      <w:widowControl w:val="0"/>
      <w:shd w:val="clear" w:color="auto" w:fill="FFFFFF"/>
      <w:spacing w:before="240" w:line="274" w:lineRule="exact"/>
      <w:ind w:firstLine="840"/>
      <w:jc w:val="both"/>
    </w:pPr>
    <w:rPr>
      <w:spacing w:val="1"/>
      <w:sz w:val="20"/>
      <w:szCs w:val="20"/>
    </w:rPr>
  </w:style>
  <w:style w:type="character" w:customStyle="1" w:styleId="21">
    <w:name w:val="Основной текст (2)_"/>
    <w:basedOn w:val="a0"/>
    <w:link w:val="22"/>
    <w:uiPriority w:val="99"/>
    <w:locked/>
    <w:rsid w:val="00BF6D17"/>
    <w:rPr>
      <w:b/>
      <w:bCs/>
      <w:spacing w:val="2"/>
      <w:shd w:val="clear" w:color="auto" w:fill="FFFFFF"/>
    </w:rPr>
  </w:style>
  <w:style w:type="paragraph" w:customStyle="1" w:styleId="22">
    <w:name w:val="Основной текст (2)"/>
    <w:basedOn w:val="a"/>
    <w:link w:val="21"/>
    <w:uiPriority w:val="99"/>
    <w:rsid w:val="00BF6D17"/>
    <w:pPr>
      <w:widowControl w:val="0"/>
      <w:shd w:val="clear" w:color="auto" w:fill="FFFFFF"/>
      <w:spacing w:after="240" w:line="278" w:lineRule="exact"/>
      <w:jc w:val="center"/>
    </w:pPr>
    <w:rPr>
      <w:b/>
      <w:bCs/>
      <w:spacing w:val="2"/>
      <w:sz w:val="20"/>
      <w:szCs w:val="20"/>
    </w:rPr>
  </w:style>
  <w:style w:type="paragraph" w:customStyle="1" w:styleId="41">
    <w:name w:val="З4"/>
    <w:basedOn w:val="4"/>
    <w:next w:val="a"/>
    <w:rsid w:val="00BF6D17"/>
    <w:pPr>
      <w:keepLines w:val="0"/>
      <w:spacing w:before="0"/>
      <w:ind w:left="1441" w:hanging="590"/>
      <w:jc w:val="both"/>
    </w:pPr>
    <w:rPr>
      <w:rFonts w:ascii="Times New Roman" w:eastAsia="Times New Roman" w:hAnsi="Times New Roman" w:cs="Times New Roman"/>
      <w:bCs w:val="0"/>
      <w:i w:val="0"/>
      <w:iCs w:val="0"/>
      <w:color w:val="auto"/>
      <w:lang w:eastAsia="ar-SA"/>
    </w:rPr>
  </w:style>
  <w:style w:type="character" w:customStyle="1" w:styleId="MicrosoftSansSerif">
    <w:name w:val="Основной текст + Microsoft Sans Serif"/>
    <w:aliases w:val="12 pt"/>
    <w:basedOn w:val="a0"/>
    <w:uiPriority w:val="99"/>
    <w:rsid w:val="00BF6D17"/>
    <w:rPr>
      <w:rFonts w:ascii="Microsoft Sans Serif" w:hAnsi="Microsoft Sans Serif" w:cs="Microsoft Sans Serif"/>
      <w:sz w:val="24"/>
      <w:szCs w:val="24"/>
      <w:lang w:bidi="ar-SA"/>
    </w:rPr>
  </w:style>
  <w:style w:type="character" w:customStyle="1" w:styleId="1">
    <w:name w:val="Основной текст1"/>
    <w:basedOn w:val="af"/>
    <w:rsid w:val="00BF6D17"/>
    <w:rPr>
      <w:rFonts w:cs="Times New Roman"/>
      <w:color w:val="000000"/>
      <w:spacing w:val="1"/>
      <w:w w:val="100"/>
      <w:position w:val="0"/>
      <w:shd w:val="clear" w:color="auto" w:fill="FFFFFF"/>
      <w:lang w:val="ru-RU"/>
    </w:rPr>
  </w:style>
  <w:style w:type="character" w:customStyle="1" w:styleId="23">
    <w:name w:val="Заголовок №2_"/>
    <w:basedOn w:val="a0"/>
    <w:link w:val="24"/>
    <w:uiPriority w:val="99"/>
    <w:locked/>
    <w:rsid w:val="00BF6D17"/>
    <w:rPr>
      <w:b/>
      <w:bCs/>
      <w:spacing w:val="5"/>
      <w:sz w:val="25"/>
      <w:szCs w:val="25"/>
      <w:shd w:val="clear" w:color="auto" w:fill="FFFFFF"/>
    </w:rPr>
  </w:style>
  <w:style w:type="paragraph" w:customStyle="1" w:styleId="24">
    <w:name w:val="Заголовок №2"/>
    <w:basedOn w:val="a"/>
    <w:link w:val="23"/>
    <w:uiPriority w:val="99"/>
    <w:rsid w:val="00BF6D17"/>
    <w:pPr>
      <w:widowControl w:val="0"/>
      <w:shd w:val="clear" w:color="auto" w:fill="FFFFFF"/>
      <w:spacing w:before="240" w:after="360" w:line="240" w:lineRule="atLeast"/>
      <w:outlineLvl w:val="1"/>
    </w:pPr>
    <w:rPr>
      <w:b/>
      <w:bCs/>
      <w:spacing w:val="5"/>
      <w:sz w:val="25"/>
      <w:szCs w:val="25"/>
    </w:rPr>
  </w:style>
  <w:style w:type="character" w:customStyle="1" w:styleId="blk">
    <w:name w:val="blk"/>
    <w:basedOn w:val="a0"/>
    <w:uiPriority w:val="99"/>
    <w:rsid w:val="00BF6D17"/>
    <w:rPr>
      <w:rFonts w:cs="Times New Roman"/>
    </w:rPr>
  </w:style>
  <w:style w:type="character" w:customStyle="1" w:styleId="40">
    <w:name w:val="Заголовок 4 Знак"/>
    <w:basedOn w:val="a0"/>
    <w:link w:val="4"/>
    <w:uiPriority w:val="9"/>
    <w:semiHidden/>
    <w:rsid w:val="00BF6D17"/>
    <w:rPr>
      <w:rFonts w:asciiTheme="majorHAnsi" w:eastAsiaTheme="majorEastAsia" w:hAnsiTheme="majorHAnsi" w:cstheme="majorBidi"/>
      <w:b/>
      <w:bCs/>
      <w:i/>
      <w:iCs/>
      <w:color w:val="4F81BD" w:themeColor="accent1"/>
      <w:sz w:val="24"/>
      <w:szCs w:val="24"/>
    </w:rPr>
  </w:style>
  <w:style w:type="paragraph" w:customStyle="1" w:styleId="western">
    <w:name w:val="western"/>
    <w:basedOn w:val="a"/>
    <w:uiPriority w:val="99"/>
    <w:rsid w:val="009F1145"/>
    <w:pPr>
      <w:spacing w:before="100" w:beforeAutospacing="1" w:after="100" w:afterAutospacing="1"/>
    </w:pPr>
    <w:rPr>
      <w:rFonts w:eastAsia="Calibri"/>
    </w:rPr>
  </w:style>
  <w:style w:type="paragraph" w:styleId="af0">
    <w:name w:val="footer"/>
    <w:basedOn w:val="a"/>
    <w:link w:val="af1"/>
    <w:uiPriority w:val="99"/>
    <w:unhideWhenUsed/>
    <w:rsid w:val="00A0459C"/>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A0459C"/>
    <w:rPr>
      <w:rFonts w:asciiTheme="minorHAnsi" w:eastAsiaTheme="minorEastAsia" w:hAnsiTheme="minorHAnsi" w:cstheme="minorBidi"/>
      <w:sz w:val="22"/>
      <w:szCs w:val="22"/>
    </w:rPr>
  </w:style>
  <w:style w:type="paragraph" w:customStyle="1" w:styleId="25">
    <w:name w:val="Без интервала2"/>
    <w:rsid w:val="00A0459C"/>
    <w:rPr>
      <w:rFonts w:eastAsia="Calibri"/>
      <w:sz w:val="24"/>
      <w:szCs w:val="24"/>
    </w:rPr>
  </w:style>
  <w:style w:type="paragraph" w:customStyle="1" w:styleId="10">
    <w:name w:val="Без интервала1"/>
    <w:rsid w:val="005802B7"/>
    <w:rPr>
      <w:rFonts w:eastAsia="Calibri"/>
      <w:sz w:val="24"/>
      <w:szCs w:val="24"/>
    </w:rPr>
  </w:style>
  <w:style w:type="paragraph" w:customStyle="1" w:styleId="30">
    <w:name w:val="Без интервала3"/>
    <w:rsid w:val="00EF5F2D"/>
    <w:rPr>
      <w:rFonts w:eastAsia="Calibri"/>
      <w:sz w:val="24"/>
      <w:szCs w:val="24"/>
    </w:rPr>
  </w:style>
  <w:style w:type="paragraph" w:styleId="af2">
    <w:name w:val="Normal (Web)"/>
    <w:basedOn w:val="a"/>
    <w:uiPriority w:val="99"/>
    <w:unhideWhenUsed/>
    <w:rsid w:val="002C0380"/>
    <w:pPr>
      <w:spacing w:before="100" w:beforeAutospacing="1" w:after="100" w:afterAutospacing="1"/>
    </w:pPr>
  </w:style>
  <w:style w:type="table" w:styleId="af3">
    <w:name w:val="Table Grid"/>
    <w:basedOn w:val="a1"/>
    <w:uiPriority w:val="39"/>
    <w:qFormat/>
    <w:rsid w:val="00BB16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59"/>
    <w:rsid w:val="00DA5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5205">
      <w:bodyDiv w:val="1"/>
      <w:marLeft w:val="0"/>
      <w:marRight w:val="0"/>
      <w:marTop w:val="0"/>
      <w:marBottom w:val="0"/>
      <w:divBdr>
        <w:top w:val="none" w:sz="0" w:space="0" w:color="auto"/>
        <w:left w:val="none" w:sz="0" w:space="0" w:color="auto"/>
        <w:bottom w:val="none" w:sz="0" w:space="0" w:color="auto"/>
        <w:right w:val="none" w:sz="0" w:space="0" w:color="auto"/>
      </w:divBdr>
    </w:div>
    <w:div w:id="1053196086">
      <w:bodyDiv w:val="1"/>
      <w:marLeft w:val="0"/>
      <w:marRight w:val="0"/>
      <w:marTop w:val="0"/>
      <w:marBottom w:val="0"/>
      <w:divBdr>
        <w:top w:val="none" w:sz="0" w:space="0" w:color="auto"/>
        <w:left w:val="none" w:sz="0" w:space="0" w:color="auto"/>
        <w:bottom w:val="none" w:sz="0" w:space="0" w:color="auto"/>
        <w:right w:val="none" w:sz="0" w:space="0" w:color="auto"/>
      </w:divBdr>
    </w:div>
    <w:div w:id="1153914116">
      <w:bodyDiv w:val="1"/>
      <w:marLeft w:val="0"/>
      <w:marRight w:val="0"/>
      <w:marTop w:val="0"/>
      <w:marBottom w:val="0"/>
      <w:divBdr>
        <w:top w:val="none" w:sz="0" w:space="0" w:color="auto"/>
        <w:left w:val="none" w:sz="0" w:space="0" w:color="auto"/>
        <w:bottom w:val="none" w:sz="0" w:space="0" w:color="auto"/>
        <w:right w:val="none" w:sz="0" w:space="0" w:color="auto"/>
      </w:divBdr>
    </w:div>
    <w:div w:id="20050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1A17-C61D-4DF9-951C-7F6F7672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8</Pages>
  <Words>4001</Words>
  <Characters>22808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vt:lpstr>
    </vt:vector>
  </TitlesOfParts>
  <Company/>
  <LinksUpToDate>false</LinksUpToDate>
  <CharactersWithSpaces>26756</CharactersWithSpaces>
  <SharedDoc>false</SharedDoc>
  <HLinks>
    <vt:vector size="18" baseType="variant">
      <vt:variant>
        <vt:i4>393222</vt:i4>
      </vt:variant>
      <vt:variant>
        <vt:i4>6</vt:i4>
      </vt:variant>
      <vt:variant>
        <vt:i4>0</vt:i4>
      </vt:variant>
      <vt:variant>
        <vt:i4>5</vt:i4>
      </vt:variant>
      <vt:variant>
        <vt:lpwstr>mailto:ygb3@mail.ru,%20kotirovka.ygb3@mail.ru</vt:lpwstr>
      </vt:variant>
      <vt:variant>
        <vt:lpwstr/>
      </vt:variant>
      <vt:variant>
        <vt:i4>2556000</vt:i4>
      </vt:variant>
      <vt:variant>
        <vt:i4>3</vt:i4>
      </vt:variant>
      <vt:variant>
        <vt:i4>0</vt:i4>
      </vt:variant>
      <vt:variant>
        <vt:i4>5</vt:i4>
      </vt:variant>
      <vt:variant>
        <vt:lpwstr>consultantplus://offline/ref=B92BA6E9F1E4CD6A7044771121FD889452FD1841B99A68874C2C42FDA88E779DD4C59D444227D96Ej3OEJ</vt:lpwstr>
      </vt:variant>
      <vt:variant>
        <vt:lpwstr/>
      </vt:variant>
      <vt:variant>
        <vt:i4>2556000</vt:i4>
      </vt:variant>
      <vt:variant>
        <vt:i4>0</vt:i4>
      </vt:variant>
      <vt:variant>
        <vt:i4>0</vt:i4>
      </vt:variant>
      <vt:variant>
        <vt:i4>5</vt:i4>
      </vt:variant>
      <vt:variant>
        <vt:lpwstr>consultantplus://offline/ref=B92BA6E9F1E4CD6A7044771121FD889452FD1841B99A68874C2C42FDA88E779DD4C59D444227D96Ej3OEJ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dc:title>
  <dc:creator>квл</dc:creator>
  <cp:lastModifiedBy>clerk</cp:lastModifiedBy>
  <cp:revision>67</cp:revision>
  <cp:lastPrinted>2025-04-21T04:13:00Z</cp:lastPrinted>
  <dcterms:created xsi:type="dcterms:W3CDTF">2018-11-08T12:50:00Z</dcterms:created>
  <dcterms:modified xsi:type="dcterms:W3CDTF">2026-05-12T09:44:00Z</dcterms:modified>
</cp:coreProperties>
</file>