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0154E" w14:textId="210A4D39" w:rsidR="003A7D1F" w:rsidRPr="005E0056" w:rsidRDefault="002773F9" w:rsidP="00B0025C">
      <w:pPr>
        <w:pStyle w:val="a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</w:t>
      </w:r>
    </w:p>
    <w:p w14:paraId="621E2EC5" w14:textId="77777777" w:rsidR="005E0056" w:rsidRPr="00D739F8" w:rsidRDefault="003A7D1F" w:rsidP="00B0025C">
      <w:pPr>
        <w:pStyle w:val="a8"/>
        <w:jc w:val="center"/>
        <w:rPr>
          <w:b/>
          <w:sz w:val="22"/>
          <w:szCs w:val="22"/>
        </w:rPr>
      </w:pPr>
      <w:r w:rsidRPr="00D739F8">
        <w:rPr>
          <w:b/>
          <w:sz w:val="22"/>
          <w:szCs w:val="22"/>
        </w:rPr>
        <w:t>Техническое задание</w:t>
      </w:r>
    </w:p>
    <w:p w14:paraId="14022868" w14:textId="77777777" w:rsidR="00191595" w:rsidRDefault="007C4DE7" w:rsidP="00400870">
      <w:pPr>
        <w:pStyle w:val="a8"/>
        <w:jc w:val="center"/>
        <w:rPr>
          <w:b/>
          <w:sz w:val="22"/>
          <w:szCs w:val="22"/>
        </w:rPr>
      </w:pPr>
      <w:r w:rsidRPr="00D739F8">
        <w:rPr>
          <w:b/>
          <w:sz w:val="22"/>
          <w:szCs w:val="22"/>
        </w:rPr>
        <w:t xml:space="preserve">на </w:t>
      </w:r>
      <w:r w:rsidR="00917BF3" w:rsidRPr="00D739F8">
        <w:rPr>
          <w:b/>
          <w:sz w:val="22"/>
          <w:szCs w:val="22"/>
        </w:rPr>
        <w:t>выполнение работ по</w:t>
      </w:r>
      <w:r w:rsidR="003A7D1F" w:rsidRPr="00D739F8">
        <w:rPr>
          <w:b/>
          <w:sz w:val="22"/>
          <w:szCs w:val="22"/>
        </w:rPr>
        <w:t xml:space="preserve"> </w:t>
      </w:r>
      <w:proofErr w:type="gramStart"/>
      <w:r w:rsidR="00400870">
        <w:rPr>
          <w:b/>
          <w:sz w:val="22"/>
          <w:szCs w:val="22"/>
        </w:rPr>
        <w:t>з</w:t>
      </w:r>
      <w:r w:rsidR="00400870" w:rsidRPr="00400870">
        <w:rPr>
          <w:b/>
          <w:sz w:val="22"/>
          <w:szCs w:val="22"/>
        </w:rPr>
        <w:t>амен</w:t>
      </w:r>
      <w:r w:rsidR="00400870">
        <w:rPr>
          <w:b/>
          <w:sz w:val="22"/>
          <w:szCs w:val="22"/>
        </w:rPr>
        <w:t>е</w:t>
      </w:r>
      <w:r w:rsidR="00400870" w:rsidRPr="00400870">
        <w:rPr>
          <w:b/>
          <w:sz w:val="22"/>
          <w:szCs w:val="22"/>
        </w:rPr>
        <w:t xml:space="preserve">  оконных</w:t>
      </w:r>
      <w:proofErr w:type="gramEnd"/>
      <w:r w:rsidR="00400870" w:rsidRPr="00400870">
        <w:rPr>
          <w:b/>
          <w:sz w:val="22"/>
          <w:szCs w:val="22"/>
        </w:rPr>
        <w:t xml:space="preserve"> блоков</w:t>
      </w:r>
    </w:p>
    <w:p w14:paraId="6A2B86F5" w14:textId="7071F1C9" w:rsidR="00031FE5" w:rsidRDefault="00191595" w:rsidP="00400870">
      <w:pPr>
        <w:pStyle w:val="a8"/>
        <w:jc w:val="center"/>
        <w:rPr>
          <w:b/>
          <w:sz w:val="22"/>
          <w:szCs w:val="22"/>
        </w:rPr>
      </w:pPr>
      <w:proofErr w:type="gramStart"/>
      <w:r>
        <w:rPr>
          <w:b/>
          <w:sz w:val="22"/>
          <w:szCs w:val="22"/>
        </w:rPr>
        <w:t>(</w:t>
      </w:r>
      <w:r w:rsidR="00400870" w:rsidRPr="00400870">
        <w:rPr>
          <w:b/>
          <w:sz w:val="22"/>
          <w:szCs w:val="22"/>
        </w:rPr>
        <w:t xml:space="preserve"> лицевого</w:t>
      </w:r>
      <w:proofErr w:type="gramEnd"/>
      <w:r w:rsidR="00400870" w:rsidRPr="00400870">
        <w:rPr>
          <w:b/>
          <w:sz w:val="22"/>
          <w:szCs w:val="22"/>
        </w:rPr>
        <w:t xml:space="preserve"> фасада по адресу г. Омск, ул. 20 лет РККА, д.302, здание Технического облуживания 2</w:t>
      </w:r>
      <w:r>
        <w:rPr>
          <w:b/>
          <w:sz w:val="22"/>
          <w:szCs w:val="22"/>
        </w:rPr>
        <w:t>)</w:t>
      </w:r>
    </w:p>
    <w:p w14:paraId="6D07F9E8" w14:textId="77777777" w:rsidR="00400870" w:rsidRPr="00D739F8" w:rsidRDefault="00400870" w:rsidP="00400870">
      <w:pPr>
        <w:pStyle w:val="a8"/>
        <w:jc w:val="center"/>
        <w:rPr>
          <w:sz w:val="22"/>
          <w:szCs w:val="22"/>
        </w:rPr>
      </w:pPr>
    </w:p>
    <w:p w14:paraId="22E54537" w14:textId="3487B175" w:rsidR="003A7D1F" w:rsidRPr="00D739F8" w:rsidRDefault="003A7D1F" w:rsidP="00B0025C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 w:rsidRPr="002773F9">
        <w:rPr>
          <w:b/>
          <w:bCs/>
          <w:sz w:val="22"/>
          <w:szCs w:val="22"/>
        </w:rPr>
        <w:t>Объект:</w:t>
      </w:r>
      <w:r w:rsidRPr="00D739F8">
        <w:rPr>
          <w:sz w:val="22"/>
          <w:szCs w:val="22"/>
        </w:rPr>
        <w:t xml:space="preserve"> </w:t>
      </w:r>
      <w:r w:rsidR="00404301">
        <w:rPr>
          <w:sz w:val="22"/>
          <w:szCs w:val="22"/>
        </w:rPr>
        <w:t xml:space="preserve">Технический центр </w:t>
      </w:r>
      <w:r w:rsidR="008663AE">
        <w:rPr>
          <w:sz w:val="22"/>
          <w:szCs w:val="22"/>
        </w:rPr>
        <w:t xml:space="preserve"> </w:t>
      </w:r>
    </w:p>
    <w:p w14:paraId="509D0B26" w14:textId="3A447893" w:rsidR="003A7D1F" w:rsidRPr="00D739F8" w:rsidRDefault="003A7D1F" w:rsidP="00B0025C">
      <w:pPr>
        <w:pStyle w:val="aa"/>
        <w:spacing w:before="0" w:beforeAutospacing="0" w:after="0" w:afterAutospacing="0"/>
        <w:jc w:val="both"/>
        <w:rPr>
          <w:spacing w:val="-3"/>
          <w:sz w:val="22"/>
          <w:szCs w:val="22"/>
        </w:rPr>
      </w:pPr>
      <w:r w:rsidRPr="00D739F8">
        <w:rPr>
          <w:sz w:val="22"/>
          <w:szCs w:val="22"/>
        </w:rPr>
        <w:t xml:space="preserve">Адрес: </w:t>
      </w:r>
      <w:r w:rsidR="00932582">
        <w:rPr>
          <w:spacing w:val="-3"/>
          <w:sz w:val="22"/>
          <w:szCs w:val="22"/>
        </w:rPr>
        <w:t xml:space="preserve">Омская область, </w:t>
      </w:r>
      <w:r w:rsidR="008663AE">
        <w:rPr>
          <w:spacing w:val="-3"/>
          <w:sz w:val="22"/>
          <w:szCs w:val="22"/>
        </w:rPr>
        <w:t xml:space="preserve">г. Омск, ул. </w:t>
      </w:r>
      <w:r w:rsidR="00400870">
        <w:rPr>
          <w:spacing w:val="-3"/>
          <w:sz w:val="22"/>
          <w:szCs w:val="22"/>
        </w:rPr>
        <w:t>20 лет РККА.</w:t>
      </w:r>
      <w:r w:rsidR="008E4C69">
        <w:rPr>
          <w:spacing w:val="-3"/>
          <w:sz w:val="22"/>
          <w:szCs w:val="22"/>
        </w:rPr>
        <w:t xml:space="preserve"> </w:t>
      </w:r>
      <w:r w:rsidR="00400870">
        <w:rPr>
          <w:spacing w:val="-3"/>
          <w:sz w:val="22"/>
          <w:szCs w:val="22"/>
        </w:rPr>
        <w:t xml:space="preserve">д. 302 </w:t>
      </w:r>
      <w:r w:rsidR="008663AE">
        <w:rPr>
          <w:spacing w:val="-3"/>
          <w:sz w:val="22"/>
          <w:szCs w:val="22"/>
        </w:rPr>
        <w:t xml:space="preserve"> </w:t>
      </w:r>
    </w:p>
    <w:p w14:paraId="221ED70E" w14:textId="54AF9232" w:rsidR="003A7D1F" w:rsidRPr="008663AE" w:rsidRDefault="0020355F" w:rsidP="00B0025C">
      <w:pPr>
        <w:pStyle w:val="aa"/>
        <w:spacing w:before="0" w:beforeAutospacing="0" w:after="0" w:afterAutospacing="0"/>
        <w:jc w:val="both"/>
        <w:rPr>
          <w:sz w:val="22"/>
          <w:szCs w:val="22"/>
        </w:rPr>
      </w:pPr>
      <w:r w:rsidRPr="00D739F8">
        <w:rPr>
          <w:sz w:val="22"/>
          <w:szCs w:val="22"/>
        </w:rPr>
        <w:t>Кадастровый номе</w:t>
      </w:r>
      <w:r w:rsidR="00404301">
        <w:rPr>
          <w:sz w:val="22"/>
          <w:szCs w:val="22"/>
        </w:rPr>
        <w:t>р</w:t>
      </w:r>
      <w:r w:rsidRPr="00D739F8">
        <w:rPr>
          <w:sz w:val="22"/>
          <w:szCs w:val="22"/>
        </w:rPr>
        <w:t xml:space="preserve">: </w:t>
      </w:r>
      <w:r w:rsidR="00400870" w:rsidRPr="00400870">
        <w:rPr>
          <w:sz w:val="22"/>
          <w:szCs w:val="22"/>
        </w:rPr>
        <w:t>55:36:120302:4656</w:t>
      </w:r>
      <w:hyperlink r:id="rId8" w:tgtFrame="_blank" w:history="1"/>
      <w:r w:rsidR="003A7D1F" w:rsidRPr="008663AE">
        <w:rPr>
          <w:sz w:val="22"/>
          <w:szCs w:val="22"/>
        </w:rPr>
        <w:t xml:space="preserve">. </w:t>
      </w:r>
    </w:p>
    <w:p w14:paraId="142D0769" w14:textId="7697CE79" w:rsidR="003A7D1F" w:rsidRPr="008663AE" w:rsidRDefault="008E4C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3F9">
        <w:rPr>
          <w:rFonts w:ascii="Times New Roman" w:hAnsi="Times New Roman" w:cs="Times New Roman"/>
          <w:b/>
          <w:bCs/>
        </w:rPr>
        <w:t>Описание работ</w:t>
      </w:r>
      <w:r w:rsidR="0020355F" w:rsidRPr="002773F9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</w:rPr>
        <w:t xml:space="preserve"> Демонтаж оконных проемов и блоков с вывозом мусора, монтаж окон ПВХ с откосами и сливами. </w:t>
      </w:r>
    </w:p>
    <w:p w14:paraId="19475DD5" w14:textId="40512846" w:rsidR="00400870" w:rsidRDefault="003A7D1F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73F9">
        <w:rPr>
          <w:rFonts w:ascii="Times New Roman" w:hAnsi="Times New Roman" w:cs="Times New Roman"/>
          <w:b/>
          <w:bCs/>
        </w:rPr>
        <w:t>Объем работ</w:t>
      </w:r>
      <w:r w:rsidRPr="008663AE">
        <w:rPr>
          <w:rFonts w:ascii="Times New Roman" w:hAnsi="Times New Roman" w:cs="Times New Roman"/>
        </w:rPr>
        <w:t>:</w:t>
      </w:r>
      <w:r w:rsidRPr="008663AE">
        <w:rPr>
          <w:rFonts w:ascii="Times New Roman" w:hAnsi="Times New Roman" w:cs="Times New Roman"/>
          <w:b/>
        </w:rPr>
        <w:t xml:space="preserve"> </w:t>
      </w:r>
      <w:r w:rsidR="00BC0A1A" w:rsidRPr="008663AE">
        <w:rPr>
          <w:rFonts w:ascii="Times New Roman" w:hAnsi="Times New Roman" w:cs="Times New Roman"/>
        </w:rPr>
        <w:t>согласно</w:t>
      </w:r>
      <w:r w:rsidR="0020355F" w:rsidRPr="008663AE">
        <w:rPr>
          <w:rFonts w:ascii="Times New Roman" w:hAnsi="Times New Roman" w:cs="Times New Roman"/>
        </w:rPr>
        <w:t xml:space="preserve"> локальному сметному расчету</w:t>
      </w:r>
      <w:r w:rsidR="00400870">
        <w:rPr>
          <w:rFonts w:ascii="Times New Roman" w:hAnsi="Times New Roman" w:cs="Times New Roman"/>
        </w:rPr>
        <w:t xml:space="preserve"> </w:t>
      </w:r>
      <w:r w:rsidR="00400870" w:rsidRPr="00400870">
        <w:rPr>
          <w:rFonts w:ascii="Times New Roman" w:hAnsi="Times New Roman" w:cs="Times New Roman"/>
        </w:rPr>
        <w:t xml:space="preserve">№ </w:t>
      </w:r>
      <w:r w:rsidR="00A60D63">
        <w:rPr>
          <w:rFonts w:ascii="Times New Roman" w:hAnsi="Times New Roman" w:cs="Times New Roman"/>
        </w:rPr>
        <w:t>2</w:t>
      </w:r>
      <w:r w:rsidR="006F0418">
        <w:rPr>
          <w:rFonts w:ascii="Times New Roman" w:hAnsi="Times New Roman" w:cs="Times New Roman"/>
        </w:rPr>
        <w:t>67</w:t>
      </w:r>
      <w:r w:rsidR="00A60D63">
        <w:rPr>
          <w:rFonts w:ascii="Times New Roman" w:hAnsi="Times New Roman" w:cs="Times New Roman"/>
        </w:rPr>
        <w:t>-0</w:t>
      </w:r>
      <w:r w:rsidR="006F0418">
        <w:rPr>
          <w:rFonts w:ascii="Times New Roman" w:hAnsi="Times New Roman" w:cs="Times New Roman"/>
        </w:rPr>
        <w:t>9</w:t>
      </w:r>
      <w:r w:rsidR="00A60D63">
        <w:rPr>
          <w:rFonts w:ascii="Times New Roman" w:hAnsi="Times New Roman" w:cs="Times New Roman"/>
        </w:rPr>
        <w:t>-2</w:t>
      </w:r>
      <w:r w:rsidR="006F0418">
        <w:rPr>
          <w:rFonts w:ascii="Times New Roman" w:hAnsi="Times New Roman" w:cs="Times New Roman"/>
        </w:rPr>
        <w:t>6</w:t>
      </w:r>
      <w:r w:rsidR="002773F9">
        <w:rPr>
          <w:rFonts w:ascii="Times New Roman" w:hAnsi="Times New Roman" w:cs="Times New Roman"/>
        </w:rPr>
        <w:t xml:space="preserve"> </w:t>
      </w:r>
      <w:r w:rsidR="002773F9" w:rsidRPr="002773F9">
        <w:rPr>
          <w:rFonts w:ascii="Times New Roman" w:hAnsi="Times New Roman" w:cs="Times New Roman"/>
        </w:rPr>
        <w:t>Приложение № 3 и эскиза оконных блоков Приложение № 4 к Извещению</w:t>
      </w:r>
    </w:p>
    <w:p w14:paraId="7B617877" w14:textId="3583B870" w:rsidR="000C53AA" w:rsidRPr="00D739F8" w:rsidRDefault="00BC0A1A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39F8">
        <w:rPr>
          <w:rFonts w:ascii="Times New Roman" w:hAnsi="Times New Roman" w:cs="Times New Roman"/>
          <w:b/>
        </w:rPr>
        <w:t xml:space="preserve"> </w:t>
      </w:r>
    </w:p>
    <w:p w14:paraId="65576796" w14:textId="77777777" w:rsidR="000C0B69" w:rsidRDefault="000C0B69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39F8">
        <w:rPr>
          <w:rFonts w:ascii="Times New Roman" w:hAnsi="Times New Roman" w:cs="Times New Roman"/>
          <w:b/>
        </w:rPr>
        <w:t>Нормативные требования:</w:t>
      </w:r>
    </w:p>
    <w:p w14:paraId="652DD728" w14:textId="77777777" w:rsidR="00D739F8" w:rsidRP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AA4086D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 Работы должны быть выполнены в соответствии с настоящей Технической частью, в полном соответствии с требованиями государственных стандартов, действующих строительных норм и правил, ПУЭ, НПБ, технических регламентов, санитарных норм и правил, в том числе: </w:t>
      </w:r>
    </w:p>
    <w:p w14:paraId="71E410D7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>Градостроительного кодекса Российской Федерации от 1 июля 2021 года N 276-ФЗ, (с изменениями на 30 декабря 2021 года);</w:t>
      </w:r>
    </w:p>
    <w:p w14:paraId="556700BD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Федерального закона от 30.12.2009 № 384-ФЗ «Технический регламент о безопасности зданий и сооружений»; </w:t>
      </w:r>
    </w:p>
    <w:p w14:paraId="6B943D95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Федерального закона от 23.11.2009 № 261-ФЗ «Об энергосбережении и о повышении энергетической эффективности, и о внесении изменений в отдельные законодательные акты Российской Федерации», (с изменениями на 11 июня 2021 года); </w:t>
      </w:r>
    </w:p>
    <w:p w14:paraId="310B5EB0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Федерального закона от 30.03.1999 № 52-ФЗ «О санитарно-эпидемиологическом благополучии населения» (с изменениями на 2 июля 2021 года); </w:t>
      </w:r>
    </w:p>
    <w:p w14:paraId="1C3C4C99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СП 48.13330.2019. Свод правил. Организация строительства. СНиП 12-01-2004; </w:t>
      </w:r>
    </w:p>
    <w:p w14:paraId="50534812" w14:textId="6B0A88F3" w:rsidR="000C0B69" w:rsidRPr="008663AE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>СП 118.13330.2012*. Свод правил. Общественные здания и сооружения</w:t>
      </w:r>
      <w:r w:rsidR="008663AE">
        <w:rPr>
          <w:rFonts w:ascii="Times New Roman" w:hAnsi="Times New Roman" w:cs="Times New Roman"/>
        </w:rPr>
        <w:t xml:space="preserve">, </w:t>
      </w:r>
      <w:r w:rsidRPr="00D739F8">
        <w:rPr>
          <w:rFonts w:ascii="Times New Roman" w:hAnsi="Times New Roman" w:cs="Times New Roman"/>
        </w:rPr>
        <w:t>СНиП 31-06-2009</w:t>
      </w:r>
      <w:r w:rsidRPr="008663AE">
        <w:rPr>
          <w:rFonts w:ascii="Times New Roman" w:hAnsi="Times New Roman" w:cs="Times New Roman"/>
        </w:rPr>
        <w:t xml:space="preserve">; </w:t>
      </w:r>
    </w:p>
    <w:p w14:paraId="3A74A0EE" w14:textId="73DE0D67" w:rsidR="008663AE" w:rsidRPr="008663AE" w:rsidRDefault="008663AE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AE">
        <w:rPr>
          <w:rFonts w:ascii="Times New Roman" w:hAnsi="Times New Roman" w:cs="Times New Roman"/>
        </w:rPr>
        <w:t>СП 17.13330.2017</w:t>
      </w:r>
      <w:proofErr w:type="gramStart"/>
      <w:r>
        <w:rPr>
          <w:rFonts w:ascii="Times New Roman" w:hAnsi="Times New Roman" w:cs="Times New Roman"/>
        </w:rPr>
        <w:t xml:space="preserve">, </w:t>
      </w:r>
      <w:r w:rsidRPr="008663AE">
        <w:rPr>
          <w:rFonts w:ascii="Times New Roman" w:hAnsi="Times New Roman" w:cs="Times New Roman"/>
        </w:rPr>
        <w:t xml:space="preserve"> СНиП</w:t>
      </w:r>
      <w:proofErr w:type="gramEnd"/>
      <w:r w:rsidRPr="008663AE">
        <w:rPr>
          <w:rFonts w:ascii="Times New Roman" w:hAnsi="Times New Roman" w:cs="Times New Roman"/>
        </w:rPr>
        <w:t xml:space="preserve"> II-26-76 Кровли</w:t>
      </w:r>
    </w:p>
    <w:p w14:paraId="2600C71D" w14:textId="77777777" w:rsidR="000C0B69" w:rsidRPr="008663AE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AE">
        <w:rPr>
          <w:rFonts w:ascii="Times New Roman" w:hAnsi="Times New Roman" w:cs="Times New Roman"/>
        </w:rPr>
        <w:t>СП 60.13330.2020 Отопление, вентиляция и кондиционирование воздуха СНиП 41-01-2003; </w:t>
      </w:r>
    </w:p>
    <w:p w14:paraId="06E35E95" w14:textId="77777777" w:rsidR="000C0B69" w:rsidRPr="008663AE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AE">
        <w:rPr>
          <w:rFonts w:ascii="Times New Roman" w:hAnsi="Times New Roman" w:cs="Times New Roman"/>
        </w:rPr>
        <w:t xml:space="preserve">СНиП 12-03-2001. Безопасность труда в строительстве. Часть 1. Общие требования; </w:t>
      </w:r>
    </w:p>
    <w:p w14:paraId="5BB032B3" w14:textId="77777777" w:rsid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63AE">
        <w:rPr>
          <w:rFonts w:ascii="Times New Roman" w:hAnsi="Times New Roman" w:cs="Times New Roman"/>
        </w:rPr>
        <w:t>СНиП 12-04-2002. Безопасность</w:t>
      </w:r>
      <w:r w:rsidRPr="00D739F8">
        <w:rPr>
          <w:rFonts w:ascii="Times New Roman" w:hAnsi="Times New Roman" w:cs="Times New Roman"/>
        </w:rPr>
        <w:t xml:space="preserve"> труда в строительстве. Часть 2. Строительное производство.</w:t>
      </w:r>
      <w:r w:rsidRPr="00D739F8">
        <w:rPr>
          <w:rFonts w:ascii="Times New Roman" w:hAnsi="Times New Roman" w:cs="Times New Roman"/>
        </w:rPr>
        <w:br/>
      </w:r>
      <w:r w:rsidR="00AF6498" w:rsidRPr="00D739F8">
        <w:rPr>
          <w:rFonts w:ascii="Times New Roman" w:hAnsi="Times New Roman" w:cs="Times New Roman"/>
        </w:rPr>
        <w:t>ПРИКАЗ от 16 ноября 2020 года N 782н Об утверждении Правил по охране труда при работе на высоте</w:t>
      </w:r>
      <w:r w:rsidR="00D739F8">
        <w:rPr>
          <w:rFonts w:ascii="Times New Roman" w:hAnsi="Times New Roman" w:cs="Times New Roman"/>
        </w:rPr>
        <w:t>.</w:t>
      </w:r>
    </w:p>
    <w:p w14:paraId="1195DC30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2CEB23" w14:textId="77777777" w:rsidR="000C0B69" w:rsidRDefault="000C0B69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39F8">
        <w:rPr>
          <w:rFonts w:ascii="Times New Roman" w:hAnsi="Times New Roman" w:cs="Times New Roman"/>
          <w:b/>
        </w:rPr>
        <w:t>Требования к качеству и безопасности общестроительных работ:</w:t>
      </w:r>
    </w:p>
    <w:p w14:paraId="7F458569" w14:textId="77777777" w:rsidR="00D739F8" w:rsidRP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291C1C56" w14:textId="17325763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</w:t>
      </w:r>
      <w:r w:rsidR="00400870">
        <w:rPr>
          <w:rFonts w:ascii="Times New Roman" w:hAnsi="Times New Roman" w:cs="Times New Roman"/>
        </w:rPr>
        <w:tab/>
      </w:r>
      <w:r w:rsidRPr="00D739F8">
        <w:rPr>
          <w:rFonts w:ascii="Times New Roman" w:hAnsi="Times New Roman" w:cs="Times New Roman"/>
        </w:rPr>
        <w:t>Выполняемые работы должны соответствовать требованиям, предъявляемым к качеству работ в соответствии со ст. 721 Гражданского кодекса РФ, действующим строительным нормам и правилам, СанПиН, иной нормативно-технической документацией</w:t>
      </w:r>
      <w:r w:rsidR="00400870">
        <w:rPr>
          <w:rFonts w:ascii="Times New Roman" w:hAnsi="Times New Roman" w:cs="Times New Roman"/>
        </w:rPr>
        <w:t>, нормами и регламентами монтажа применяемых материалов</w:t>
      </w:r>
      <w:r w:rsidRPr="00D739F8">
        <w:rPr>
          <w:rFonts w:ascii="Times New Roman" w:hAnsi="Times New Roman" w:cs="Times New Roman"/>
        </w:rPr>
        <w:t>.</w:t>
      </w:r>
    </w:p>
    <w:p w14:paraId="3677C737" w14:textId="014F3E5F" w:rsidR="000C0B69" w:rsidRPr="00D739F8" w:rsidRDefault="000C0B69" w:rsidP="004008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>Работы должны выполняться с использованием материалов и оборудования подрядчика согласно ведомости объемов работ и сметной документации.</w:t>
      </w:r>
      <w:r w:rsidR="00400870">
        <w:rPr>
          <w:rFonts w:ascii="Times New Roman" w:hAnsi="Times New Roman" w:cs="Times New Roman"/>
        </w:rPr>
        <w:t xml:space="preserve"> </w:t>
      </w:r>
    </w:p>
    <w:p w14:paraId="2C2256C2" w14:textId="2AE9EEA7" w:rsidR="000C0B69" w:rsidRDefault="000C0B69" w:rsidP="0040087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>Материалы, применяемые в ходе выполнения Работ, должны быть новыми, иметь документы, подтверждающие качество и безопасность таких материалов</w:t>
      </w:r>
      <w:r w:rsidR="008663AE">
        <w:rPr>
          <w:rFonts w:ascii="Times New Roman" w:hAnsi="Times New Roman" w:cs="Times New Roman"/>
        </w:rPr>
        <w:t>, сертификаты</w:t>
      </w:r>
      <w:r w:rsidRPr="00D739F8">
        <w:rPr>
          <w:rFonts w:ascii="Times New Roman" w:hAnsi="Times New Roman" w:cs="Times New Roman"/>
        </w:rPr>
        <w:t xml:space="preserve">. Документы, подтверждающие качество и безопасность таких материалов, должны быть предоставлены </w:t>
      </w:r>
      <w:proofErr w:type="gramStart"/>
      <w:r w:rsidRPr="00D739F8">
        <w:rPr>
          <w:rFonts w:ascii="Times New Roman" w:hAnsi="Times New Roman" w:cs="Times New Roman"/>
        </w:rPr>
        <w:t>Заказчику</w:t>
      </w:r>
      <w:r w:rsidR="008663AE">
        <w:rPr>
          <w:rFonts w:ascii="Times New Roman" w:hAnsi="Times New Roman" w:cs="Times New Roman"/>
        </w:rPr>
        <w:t xml:space="preserve">  в</w:t>
      </w:r>
      <w:proofErr w:type="gramEnd"/>
      <w:r w:rsidR="008663AE">
        <w:rPr>
          <w:rFonts w:ascii="Times New Roman" w:hAnsi="Times New Roman" w:cs="Times New Roman"/>
        </w:rPr>
        <w:t xml:space="preserve"> пакете исполнительной документации</w:t>
      </w:r>
      <w:r w:rsidRPr="00D739F8">
        <w:rPr>
          <w:rFonts w:ascii="Times New Roman" w:hAnsi="Times New Roman" w:cs="Times New Roman"/>
        </w:rPr>
        <w:t>.</w:t>
      </w:r>
    </w:p>
    <w:p w14:paraId="3C6718C8" w14:textId="77777777" w:rsidR="00D739F8" w:rsidRP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A2E955C" w14:textId="77777777" w:rsidR="000C0B69" w:rsidRDefault="000C0B69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739F8">
        <w:rPr>
          <w:rFonts w:ascii="Times New Roman" w:hAnsi="Times New Roman" w:cs="Times New Roman"/>
          <w:b/>
        </w:rPr>
        <w:t xml:space="preserve">Порядок и условия выполнения работ </w:t>
      </w:r>
    </w:p>
    <w:p w14:paraId="4824C90E" w14:textId="77777777" w:rsidR="00D739F8" w:rsidRP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14:paraId="464207BC" w14:textId="7B78AB6D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1. Работы осуществляются в условиях действующих зданий без прекращения </w:t>
      </w:r>
      <w:r w:rsidR="00682991" w:rsidRPr="00D739F8">
        <w:rPr>
          <w:rFonts w:ascii="Times New Roman" w:hAnsi="Times New Roman" w:cs="Times New Roman"/>
        </w:rPr>
        <w:t xml:space="preserve">их функционирования в режиме с </w:t>
      </w:r>
      <w:r w:rsidR="00D739F8" w:rsidRPr="00D739F8">
        <w:rPr>
          <w:rFonts w:ascii="Times New Roman" w:hAnsi="Times New Roman" w:cs="Times New Roman"/>
        </w:rPr>
        <w:t>8</w:t>
      </w:r>
      <w:r w:rsidRPr="00D739F8">
        <w:rPr>
          <w:rFonts w:ascii="Times New Roman" w:hAnsi="Times New Roman" w:cs="Times New Roman"/>
        </w:rPr>
        <w:t>.</w:t>
      </w:r>
      <w:r w:rsidR="00D739F8" w:rsidRPr="00D739F8">
        <w:rPr>
          <w:rFonts w:ascii="Times New Roman" w:hAnsi="Times New Roman" w:cs="Times New Roman"/>
        </w:rPr>
        <w:t>00</w:t>
      </w:r>
      <w:r w:rsidR="00682991" w:rsidRPr="00D739F8">
        <w:rPr>
          <w:rFonts w:ascii="Times New Roman" w:hAnsi="Times New Roman" w:cs="Times New Roman"/>
        </w:rPr>
        <w:t xml:space="preserve"> до </w:t>
      </w:r>
      <w:r w:rsidR="00400870">
        <w:rPr>
          <w:rFonts w:ascii="Times New Roman" w:hAnsi="Times New Roman" w:cs="Times New Roman"/>
        </w:rPr>
        <w:t>18</w:t>
      </w:r>
      <w:r w:rsidRPr="00D739F8">
        <w:rPr>
          <w:rFonts w:ascii="Times New Roman" w:hAnsi="Times New Roman" w:cs="Times New Roman"/>
        </w:rPr>
        <w:t xml:space="preserve">.00. Выполнение работ не должно препятствовать или создавать неудобства в работе сотрудников Заказчика или представлять угрозу их жизни и здоровью. </w:t>
      </w:r>
    </w:p>
    <w:p w14:paraId="6E2F957B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2. При выполнении Работ Подрядчик должен соблюдать: правила привлечения и использования иностранных работников, установленные законодательством Российской Федерации; правила действующего внутреннего распорядка. </w:t>
      </w:r>
    </w:p>
    <w:p w14:paraId="328675E3" w14:textId="0CAFA527" w:rsidR="000C0B69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3. Срок </w:t>
      </w:r>
      <w:r w:rsidR="00BC0A1A" w:rsidRPr="00D739F8">
        <w:rPr>
          <w:rFonts w:ascii="Times New Roman" w:hAnsi="Times New Roman" w:cs="Times New Roman"/>
        </w:rPr>
        <w:t>выполнения работ</w:t>
      </w:r>
      <w:r w:rsidRPr="00D739F8">
        <w:rPr>
          <w:rFonts w:ascii="Times New Roman" w:hAnsi="Times New Roman" w:cs="Times New Roman"/>
        </w:rPr>
        <w:t xml:space="preserve"> </w:t>
      </w:r>
      <w:r w:rsidR="00BC0A1A" w:rsidRPr="00D739F8">
        <w:rPr>
          <w:rFonts w:ascii="Times New Roman" w:hAnsi="Times New Roman" w:cs="Times New Roman"/>
        </w:rPr>
        <w:t>по ремонту</w:t>
      </w:r>
      <w:r w:rsidRPr="00D739F8">
        <w:rPr>
          <w:rFonts w:ascii="Times New Roman" w:hAnsi="Times New Roman" w:cs="Times New Roman"/>
        </w:rPr>
        <w:t xml:space="preserve"> </w:t>
      </w:r>
      <w:r w:rsidR="00BC0A1A" w:rsidRPr="00D739F8">
        <w:rPr>
          <w:rFonts w:ascii="Times New Roman" w:hAnsi="Times New Roman" w:cs="Times New Roman"/>
        </w:rPr>
        <w:t xml:space="preserve">с даты </w:t>
      </w:r>
      <w:r w:rsidR="00841F64">
        <w:rPr>
          <w:rFonts w:ascii="Times New Roman" w:hAnsi="Times New Roman" w:cs="Times New Roman"/>
        </w:rPr>
        <w:t xml:space="preserve">получения аванса в течении </w:t>
      </w:r>
      <w:r w:rsidR="006544C2">
        <w:rPr>
          <w:rFonts w:ascii="Times New Roman" w:hAnsi="Times New Roman" w:cs="Times New Roman"/>
        </w:rPr>
        <w:t>45</w:t>
      </w:r>
      <w:r w:rsidR="00841F64">
        <w:rPr>
          <w:rFonts w:ascii="Times New Roman" w:hAnsi="Times New Roman" w:cs="Times New Roman"/>
        </w:rPr>
        <w:t xml:space="preserve"> дней. </w:t>
      </w:r>
    </w:p>
    <w:p w14:paraId="570845C7" w14:textId="7C778DA5" w:rsidR="00532A45" w:rsidRDefault="00F34BD2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proofErr w:type="gramStart"/>
      <w:r>
        <w:rPr>
          <w:rFonts w:ascii="Times New Roman" w:hAnsi="Times New Roman" w:cs="Times New Roman"/>
        </w:rPr>
        <w:t>Затраты</w:t>
      </w:r>
      <w:proofErr w:type="gramEnd"/>
      <w:r>
        <w:rPr>
          <w:rFonts w:ascii="Times New Roman" w:hAnsi="Times New Roman" w:cs="Times New Roman"/>
        </w:rPr>
        <w:t xml:space="preserve"> не включенные в перечень работ подрядчик возмещает за счет накладных расходов. </w:t>
      </w:r>
    </w:p>
    <w:p w14:paraId="18AB7AA6" w14:textId="3EA64271" w:rsidR="00532A45" w:rsidRPr="00D739F8" w:rsidRDefault="00532A45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036BE">
        <w:rPr>
          <w:rFonts w:ascii="Times New Roman" w:hAnsi="Times New Roman" w:cs="Times New Roman"/>
        </w:rPr>
        <w:lastRenderedPageBreak/>
        <w:t>Пересмотр состава работ возможен в случае выявления скрытых дефектов при производстве работ по согласованию Сторон. Изменение объемов работ и их стоимост</w:t>
      </w:r>
      <w:r>
        <w:rPr>
          <w:rFonts w:ascii="Times New Roman" w:hAnsi="Times New Roman" w:cs="Times New Roman"/>
        </w:rPr>
        <w:t>ь</w:t>
      </w:r>
      <w:r w:rsidRPr="00F036BE">
        <w:rPr>
          <w:rFonts w:ascii="Times New Roman" w:hAnsi="Times New Roman" w:cs="Times New Roman"/>
        </w:rPr>
        <w:t xml:space="preserve"> согласовываются Сторонами в форме дополнительного соглашения после утверждения дополнительного локального сметного расчета, которые будут являться неотъемлемой частью  Договора.</w:t>
      </w:r>
    </w:p>
    <w:p w14:paraId="6B655603" w14:textId="43EF53E7" w:rsidR="000C0B69" w:rsidRPr="00D739F8" w:rsidRDefault="00F34BD2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0C0B69" w:rsidRPr="00D739F8">
        <w:rPr>
          <w:rFonts w:ascii="Times New Roman" w:hAnsi="Times New Roman" w:cs="Times New Roman"/>
        </w:rPr>
        <w:t xml:space="preserve">. Подрядчик должен: </w:t>
      </w:r>
    </w:p>
    <w:p w14:paraId="29A1950C" w14:textId="77777777" w:rsidR="000C0B69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Предоставить Заказчику документ о назначении представителя, ответственного за проведение работ; </w:t>
      </w:r>
    </w:p>
    <w:p w14:paraId="3EE449FB" w14:textId="709DA89A" w:rsidR="00F34BD2" w:rsidRPr="00D739F8" w:rsidRDefault="00F34BD2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 начала производства работ представить календарный план выполнения работ, </w:t>
      </w:r>
      <w:r w:rsidR="00400870">
        <w:rPr>
          <w:rFonts w:ascii="Times New Roman" w:hAnsi="Times New Roman" w:cs="Times New Roman"/>
        </w:rPr>
        <w:t xml:space="preserve">до начала производства работ предоставить согласованный </w:t>
      </w:r>
      <w:r>
        <w:rPr>
          <w:rFonts w:ascii="Times New Roman" w:hAnsi="Times New Roman" w:cs="Times New Roman"/>
        </w:rPr>
        <w:t>проект производства работ</w:t>
      </w:r>
      <w:r w:rsidR="00400870">
        <w:rPr>
          <w:rFonts w:ascii="Times New Roman" w:hAnsi="Times New Roman" w:cs="Times New Roman"/>
        </w:rPr>
        <w:t xml:space="preserve"> с заказчиком</w:t>
      </w:r>
      <w:r>
        <w:rPr>
          <w:rFonts w:ascii="Times New Roman" w:hAnsi="Times New Roman" w:cs="Times New Roman"/>
        </w:rPr>
        <w:t xml:space="preserve">. </w:t>
      </w:r>
    </w:p>
    <w:p w14:paraId="36DFACD3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Информировать Заказчика о каждом виде выполненных работ, обеспечить освидетельствование и промежуточную приемку скрытых работ. Дальнейшее выполнение работ осуществлять только после подписания актов на скрытые работы Заказчиком; </w:t>
      </w:r>
    </w:p>
    <w:p w14:paraId="3DF5EEB9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Незамедлительно поставить в известность представителя Заказчика при выявлении неучтенных дополнительных работ для оперативного принятия решений; </w:t>
      </w:r>
    </w:p>
    <w:p w14:paraId="1ED40168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Вести общий журнал работ (форма КС-6), в котором учитываются работы, выполненные на объекте, материалы, применяемые при выполнении работ; </w:t>
      </w:r>
    </w:p>
    <w:p w14:paraId="4646B039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Осуществить выполнение работ в последовательности, установленной нормативами и правилами для данных видов работ; для организации прохода своих работников и заезда автотранспорта на территорию Заказчика, предоставить до начала работ список своих работников, а также список задействованных автомобилей и другой техники; </w:t>
      </w:r>
    </w:p>
    <w:p w14:paraId="20E35273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Для осуществления пропуска работников Подрядчика на объект в конкретные даты выходных и праздничных дней, Подрядчик должен не позднее, чем за 2 рабочих дня до указанных дат согласовать с Заказчиком список работников и автотранспорта, допуск которых необходим для выполнения работ в выходные и праздничные дни; </w:t>
      </w:r>
    </w:p>
    <w:p w14:paraId="4BDED427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>Обеспечить содержание и уборку места выполнения работ и прилегающей непосредственно к нему территории, ежедневный вывоз строительного мусора. Строительный мусор может складироваться в отведенном месте, определенном Заказчиком, и вывозиться Подрядчиком по мере заполнения. Складирование материалов, оборудования и других грузов на территории возможно в месте, согласованном с Заказчиком. При этом Заказчик не несет ответственности за сохранность материалов, складированных Подрядчиком, до момента сдачи всех работ Заказчику;</w:t>
      </w:r>
    </w:p>
    <w:p w14:paraId="3E7DB5DC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Обеспечить сохранность существующих эксплуатируемых инженерных сетей и коммуникаций: электропроводки, электрического оборудования, пожарно-охранной сигнализации, сетевых кабелей и кабелей связи, системы холодного и горячего водоснабжения, канализации, сантехнического оборудования, оконных и дверных конструкций. </w:t>
      </w:r>
    </w:p>
    <w:p w14:paraId="77B67CA7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Работы должны выполняться с соблюдением норм пожарной безопасности, техники безопасности, охраны окружающей среды. </w:t>
      </w:r>
    </w:p>
    <w:p w14:paraId="2ED91AAA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Подрядчик обязан при выполнении работ обеспечить безопасность собственных работников, посетителей, а также объекта в целом в соответствии с требованиями «Правил по охране труда при строительстве, реконструкции и ремонте», утвержденного приказом №883, от 11.12.2020 г., Министерством труда и социальной защиты, а также правил техники безопасности, утвержденных органами государственного надзора.</w:t>
      </w:r>
    </w:p>
    <w:p w14:paraId="59E0B94F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 Строительный мусор образующийся при проведении работ должен вывозится спецавтотранспортом Подрядчика в установленные сроки.</w:t>
      </w:r>
    </w:p>
    <w:p w14:paraId="1D31E577" w14:textId="78CFEA9E" w:rsidR="00CD181B" w:rsidRDefault="00CD181B" w:rsidP="00B0025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739F8">
        <w:rPr>
          <w:rFonts w:ascii="Times New Roman" w:hAnsi="Times New Roman" w:cs="Times New Roman"/>
        </w:rPr>
        <w:t xml:space="preserve">      Подрядчик гарантирует возможность эксплуатации результата выполненных работ в течение гарантийного срока, составляющего </w:t>
      </w:r>
      <w:r w:rsidR="008663AE">
        <w:rPr>
          <w:rFonts w:ascii="Times New Roman" w:hAnsi="Times New Roman" w:cs="Times New Roman"/>
        </w:rPr>
        <w:t xml:space="preserve">3 </w:t>
      </w:r>
      <w:proofErr w:type="gramStart"/>
      <w:r w:rsidR="00400870">
        <w:rPr>
          <w:rFonts w:ascii="Times New Roman" w:hAnsi="Times New Roman" w:cs="Times New Roman"/>
        </w:rPr>
        <w:t>года</w:t>
      </w:r>
      <w:r w:rsidR="008663AE">
        <w:rPr>
          <w:rFonts w:ascii="Times New Roman" w:hAnsi="Times New Roman" w:cs="Times New Roman"/>
        </w:rPr>
        <w:t xml:space="preserve"> </w:t>
      </w:r>
      <w:r w:rsidRPr="00D739F8">
        <w:rPr>
          <w:rFonts w:ascii="Times New Roman" w:hAnsi="Times New Roman" w:cs="Times New Roman"/>
        </w:rPr>
        <w:t xml:space="preserve"> с</w:t>
      </w:r>
      <w:proofErr w:type="gramEnd"/>
      <w:r w:rsidRPr="00D739F8">
        <w:rPr>
          <w:rFonts w:ascii="Times New Roman" w:hAnsi="Times New Roman" w:cs="Times New Roman"/>
        </w:rPr>
        <w:t xml:space="preserve"> даты подписания сторонами Акта о приемке выполненных работ.</w:t>
      </w:r>
    </w:p>
    <w:p w14:paraId="1EEED7B7" w14:textId="77777777" w:rsidR="008E4C69" w:rsidRPr="00D739F8" w:rsidRDefault="008E4C69" w:rsidP="008E4C6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759F4">
        <w:rPr>
          <w:rFonts w:ascii="Times New Roman" w:hAnsi="Times New Roman" w:cs="Times New Roman"/>
        </w:rPr>
        <w:t xml:space="preserve">Работы считаются принятыми с </w:t>
      </w:r>
      <w:proofErr w:type="gramStart"/>
      <w:r w:rsidRPr="00D759F4">
        <w:rPr>
          <w:rFonts w:ascii="Times New Roman" w:hAnsi="Times New Roman" w:cs="Times New Roman"/>
        </w:rPr>
        <w:t>момента  подписания</w:t>
      </w:r>
      <w:proofErr w:type="gramEnd"/>
      <w:r w:rsidRPr="00D759F4">
        <w:rPr>
          <w:rFonts w:ascii="Times New Roman" w:hAnsi="Times New Roman" w:cs="Times New Roman"/>
        </w:rPr>
        <w:t xml:space="preserve"> заказчиком акта о приемке выполненных работ, до момента подписания  форма КС2, КС3 (определяющих стоимость выполненных работ), подрядчик предоставляет подтверждение объема выполненных работ в составе исполнительной документации по  СП 48.13330.2019, с приложением сертификатов на применяемые материалы.</w:t>
      </w:r>
      <w:r>
        <w:rPr>
          <w:rFonts w:ascii="Times New Roman" w:hAnsi="Times New Roman" w:cs="Times New Roman"/>
        </w:rPr>
        <w:t xml:space="preserve"> </w:t>
      </w:r>
    </w:p>
    <w:p w14:paraId="73A731D1" w14:textId="77777777" w:rsidR="008E4C69" w:rsidRPr="00D739F8" w:rsidRDefault="008E4C69" w:rsidP="00B0025C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E3CD0F0" w14:textId="77777777" w:rsidR="000C0B69" w:rsidRPr="00D739F8" w:rsidRDefault="000C0B69" w:rsidP="00B00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E283E56" w14:textId="77777777" w:rsid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D78349" w14:textId="77777777" w:rsidR="008663AE" w:rsidRPr="00D739F8" w:rsidRDefault="008663AE" w:rsidP="00B00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8EC3719" w14:textId="1E24C649" w:rsidR="00D739F8" w:rsidRPr="00D739F8" w:rsidRDefault="00D739F8" w:rsidP="00B0025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</w:rPr>
      </w:pPr>
      <w:r w:rsidRPr="00D739F8">
        <w:rPr>
          <w:rFonts w:ascii="Times New Roman" w:hAnsi="Times New Roman" w:cs="Times New Roman"/>
          <w:color w:val="000000" w:themeColor="text1"/>
        </w:rPr>
        <w:t xml:space="preserve">Начальник </w:t>
      </w:r>
      <w:proofErr w:type="spellStart"/>
      <w:r w:rsidRPr="00D739F8">
        <w:rPr>
          <w:rFonts w:ascii="Times New Roman" w:hAnsi="Times New Roman" w:cs="Times New Roman"/>
          <w:color w:val="000000" w:themeColor="text1"/>
        </w:rPr>
        <w:t>СЭЗиС</w:t>
      </w:r>
      <w:proofErr w:type="spellEnd"/>
      <w:r w:rsidRPr="00D739F8">
        <w:rPr>
          <w:rFonts w:ascii="Times New Roman" w:hAnsi="Times New Roman" w:cs="Times New Roman"/>
          <w:color w:val="000000" w:themeColor="text1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</w:t>
      </w:r>
      <w:r w:rsidRPr="00D739F8">
        <w:rPr>
          <w:rFonts w:ascii="Times New Roman" w:hAnsi="Times New Roman" w:cs="Times New Roman"/>
          <w:color w:val="000000" w:themeColor="text1"/>
        </w:rPr>
        <w:t xml:space="preserve">                                 </w:t>
      </w:r>
      <w:r w:rsidR="008663AE">
        <w:rPr>
          <w:rFonts w:ascii="Times New Roman" w:hAnsi="Times New Roman" w:cs="Times New Roman"/>
          <w:color w:val="000000" w:themeColor="text1"/>
        </w:rPr>
        <w:t>Д.И. Саяпин</w:t>
      </w:r>
    </w:p>
    <w:sectPr w:rsidR="00D739F8" w:rsidRPr="00D739F8" w:rsidSect="00B0025C">
      <w:pgSz w:w="11906" w:h="16838"/>
      <w:pgMar w:top="709" w:right="720" w:bottom="1135" w:left="1418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30192F" w14:textId="77777777" w:rsidR="0069738C" w:rsidRDefault="0069738C" w:rsidP="00663FE2">
      <w:pPr>
        <w:spacing w:after="0" w:line="240" w:lineRule="auto"/>
      </w:pPr>
      <w:r>
        <w:separator/>
      </w:r>
    </w:p>
  </w:endnote>
  <w:endnote w:type="continuationSeparator" w:id="0">
    <w:p w14:paraId="729D2D25" w14:textId="77777777" w:rsidR="0069738C" w:rsidRDefault="0069738C" w:rsidP="00663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9D40" w14:textId="77777777" w:rsidR="0069738C" w:rsidRDefault="0069738C" w:rsidP="00663FE2">
      <w:pPr>
        <w:spacing w:after="0" w:line="240" w:lineRule="auto"/>
      </w:pPr>
      <w:r>
        <w:separator/>
      </w:r>
    </w:p>
  </w:footnote>
  <w:footnote w:type="continuationSeparator" w:id="0">
    <w:p w14:paraId="475D1142" w14:textId="77777777" w:rsidR="0069738C" w:rsidRDefault="0069738C" w:rsidP="00663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A75C9"/>
    <w:multiLevelType w:val="hybridMultilevel"/>
    <w:tmpl w:val="CF5C798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774BB9"/>
    <w:multiLevelType w:val="hybridMultilevel"/>
    <w:tmpl w:val="984635D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69616B8D"/>
    <w:multiLevelType w:val="hybridMultilevel"/>
    <w:tmpl w:val="AE1A924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B8C743E"/>
    <w:multiLevelType w:val="hybridMultilevel"/>
    <w:tmpl w:val="B500370A"/>
    <w:lvl w:ilvl="0" w:tplc="F40AAA8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98763766">
    <w:abstractNumId w:val="3"/>
  </w:num>
  <w:num w:numId="2" w16cid:durableId="91165292">
    <w:abstractNumId w:val="2"/>
  </w:num>
  <w:num w:numId="3" w16cid:durableId="1767730407">
    <w:abstractNumId w:val="1"/>
  </w:num>
  <w:num w:numId="4" w16cid:durableId="12987535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E75"/>
    <w:rsid w:val="00015338"/>
    <w:rsid w:val="00031FE5"/>
    <w:rsid w:val="000C0B69"/>
    <w:rsid w:val="000C53AA"/>
    <w:rsid w:val="000C7923"/>
    <w:rsid w:val="000D4388"/>
    <w:rsid w:val="000F45E5"/>
    <w:rsid w:val="0016034F"/>
    <w:rsid w:val="001704EF"/>
    <w:rsid w:val="00191595"/>
    <w:rsid w:val="00197F2B"/>
    <w:rsid w:val="001A1939"/>
    <w:rsid w:val="001B675F"/>
    <w:rsid w:val="001F19CD"/>
    <w:rsid w:val="0020355F"/>
    <w:rsid w:val="00230E1B"/>
    <w:rsid w:val="00232B6F"/>
    <w:rsid w:val="00234248"/>
    <w:rsid w:val="002773F9"/>
    <w:rsid w:val="002B3ACE"/>
    <w:rsid w:val="002C0D6C"/>
    <w:rsid w:val="002E7644"/>
    <w:rsid w:val="003043BA"/>
    <w:rsid w:val="00351E7F"/>
    <w:rsid w:val="00370B01"/>
    <w:rsid w:val="00375CF3"/>
    <w:rsid w:val="003A2B8D"/>
    <w:rsid w:val="003A7D1F"/>
    <w:rsid w:val="003B07A5"/>
    <w:rsid w:val="003E3848"/>
    <w:rsid w:val="00400870"/>
    <w:rsid w:val="00404301"/>
    <w:rsid w:val="0041511E"/>
    <w:rsid w:val="00434E85"/>
    <w:rsid w:val="00463B2F"/>
    <w:rsid w:val="0047313C"/>
    <w:rsid w:val="004827E1"/>
    <w:rsid w:val="004B23D8"/>
    <w:rsid w:val="004B5A10"/>
    <w:rsid w:val="00530E75"/>
    <w:rsid w:val="00532A45"/>
    <w:rsid w:val="0053555B"/>
    <w:rsid w:val="005444C4"/>
    <w:rsid w:val="00547CA4"/>
    <w:rsid w:val="00596F6F"/>
    <w:rsid w:val="005E0056"/>
    <w:rsid w:val="005E0A4B"/>
    <w:rsid w:val="00647249"/>
    <w:rsid w:val="006544C2"/>
    <w:rsid w:val="00663FE2"/>
    <w:rsid w:val="00682991"/>
    <w:rsid w:val="006835C1"/>
    <w:rsid w:val="0069738C"/>
    <w:rsid w:val="006B386A"/>
    <w:rsid w:val="006C0E6C"/>
    <w:rsid w:val="006F0418"/>
    <w:rsid w:val="006F1D38"/>
    <w:rsid w:val="006F37CF"/>
    <w:rsid w:val="006F7804"/>
    <w:rsid w:val="007016C2"/>
    <w:rsid w:val="00703BE3"/>
    <w:rsid w:val="007249C6"/>
    <w:rsid w:val="00735750"/>
    <w:rsid w:val="00744081"/>
    <w:rsid w:val="00774A49"/>
    <w:rsid w:val="00787174"/>
    <w:rsid w:val="00797296"/>
    <w:rsid w:val="007C4DE7"/>
    <w:rsid w:val="007D6185"/>
    <w:rsid w:val="007F420F"/>
    <w:rsid w:val="00841267"/>
    <w:rsid w:val="00841F64"/>
    <w:rsid w:val="00850FCA"/>
    <w:rsid w:val="008663AE"/>
    <w:rsid w:val="008E4C69"/>
    <w:rsid w:val="008F3CFD"/>
    <w:rsid w:val="00916A64"/>
    <w:rsid w:val="00917BF3"/>
    <w:rsid w:val="00932582"/>
    <w:rsid w:val="009755BF"/>
    <w:rsid w:val="009759B2"/>
    <w:rsid w:val="00987A26"/>
    <w:rsid w:val="00A42D46"/>
    <w:rsid w:val="00A5259E"/>
    <w:rsid w:val="00A559DD"/>
    <w:rsid w:val="00A60D63"/>
    <w:rsid w:val="00A74E36"/>
    <w:rsid w:val="00AA045A"/>
    <w:rsid w:val="00AF027E"/>
    <w:rsid w:val="00AF2334"/>
    <w:rsid w:val="00AF6498"/>
    <w:rsid w:val="00B0025C"/>
    <w:rsid w:val="00B2204A"/>
    <w:rsid w:val="00B32249"/>
    <w:rsid w:val="00B86291"/>
    <w:rsid w:val="00B938CD"/>
    <w:rsid w:val="00B956C9"/>
    <w:rsid w:val="00BC0A1A"/>
    <w:rsid w:val="00C004CE"/>
    <w:rsid w:val="00C22B0E"/>
    <w:rsid w:val="00C252CB"/>
    <w:rsid w:val="00C55DAC"/>
    <w:rsid w:val="00CD181B"/>
    <w:rsid w:val="00CD572A"/>
    <w:rsid w:val="00CE7BBF"/>
    <w:rsid w:val="00D56116"/>
    <w:rsid w:val="00D739F8"/>
    <w:rsid w:val="00DB5779"/>
    <w:rsid w:val="00DC5C11"/>
    <w:rsid w:val="00DD3B62"/>
    <w:rsid w:val="00E21D37"/>
    <w:rsid w:val="00E66C50"/>
    <w:rsid w:val="00E813D3"/>
    <w:rsid w:val="00EE2D6F"/>
    <w:rsid w:val="00EE6D2C"/>
    <w:rsid w:val="00F13C97"/>
    <w:rsid w:val="00F24805"/>
    <w:rsid w:val="00F34BD2"/>
    <w:rsid w:val="00F6015E"/>
    <w:rsid w:val="00F626F4"/>
    <w:rsid w:val="00F70B0F"/>
    <w:rsid w:val="00F74994"/>
    <w:rsid w:val="00F86318"/>
    <w:rsid w:val="00FC7408"/>
    <w:rsid w:val="00FD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69C7C"/>
  <w15:chartTrackingRefBased/>
  <w15:docId w15:val="{D29C17C5-B640-4D43-9C1E-F8371D675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8CD"/>
  </w:style>
  <w:style w:type="paragraph" w:styleId="2">
    <w:name w:val="heading 2"/>
    <w:basedOn w:val="a"/>
    <w:link w:val="20"/>
    <w:uiPriority w:val="9"/>
    <w:qFormat/>
    <w:rsid w:val="003A7D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663FE2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66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3FE2"/>
  </w:style>
  <w:style w:type="paragraph" w:styleId="a6">
    <w:name w:val="footer"/>
    <w:basedOn w:val="a"/>
    <w:link w:val="a7"/>
    <w:uiPriority w:val="99"/>
    <w:unhideWhenUsed/>
    <w:rsid w:val="00663F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3FE2"/>
  </w:style>
  <w:style w:type="character" w:customStyle="1" w:styleId="20">
    <w:name w:val="Заголовок 2 Знак"/>
    <w:basedOn w:val="a0"/>
    <w:link w:val="2"/>
    <w:uiPriority w:val="9"/>
    <w:rsid w:val="003A7D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ody Text"/>
    <w:basedOn w:val="a"/>
    <w:link w:val="a9"/>
    <w:rsid w:val="003A7D1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3A7D1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Normal (Web)"/>
    <w:basedOn w:val="a"/>
    <w:uiPriority w:val="99"/>
    <w:unhideWhenUsed/>
    <w:rsid w:val="003A7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3A7D1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39"/>
    <w:rsid w:val="003A7D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916A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16A64"/>
    <w:rPr>
      <w:rFonts w:ascii="Segoe UI" w:hAnsi="Segoe UI" w:cs="Segoe UI"/>
      <w:sz w:val="18"/>
      <w:szCs w:val="18"/>
    </w:rPr>
  </w:style>
  <w:style w:type="character" w:styleId="af">
    <w:name w:val="Hyperlink"/>
    <w:basedOn w:val="a0"/>
    <w:uiPriority w:val="99"/>
    <w:semiHidden/>
    <w:unhideWhenUsed/>
    <w:rsid w:val="008663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64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rp365.org/reestr?egrp=55:36:110103:117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408F4-4210-4469-8366-2D38E7E69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Patrushov Evgeniy</dc:creator>
  <cp:keywords/>
  <dc:description/>
  <cp:lastModifiedBy>Марина А. Александровна</cp:lastModifiedBy>
  <cp:revision>14</cp:revision>
  <cp:lastPrinted>2025-08-19T07:50:00Z</cp:lastPrinted>
  <dcterms:created xsi:type="dcterms:W3CDTF">2024-05-14T09:37:00Z</dcterms:created>
  <dcterms:modified xsi:type="dcterms:W3CDTF">2026-05-12T09:26:00Z</dcterms:modified>
</cp:coreProperties>
</file>