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keepLines/>
        <w:keepNext/>
        <w:spacing w:line="240" w:lineRule="auto"/>
        <w:rPr>
          <w:b/>
          <w:bCs w:val="0"/>
          <w:lang w:eastAsia="ar-SA"/>
        </w:rPr>
      </w:pPr>
      <w:r/>
      <w:bookmarkStart w:id="0" w:name="_Ref55280368"/>
      <w:r/>
      <w:bookmarkStart w:id="1" w:name="_Toc55285361"/>
      <w:r/>
      <w:bookmarkStart w:id="2" w:name="_Toc55305390"/>
      <w:r/>
      <w:bookmarkStart w:id="3" w:name="_Toc57314671"/>
      <w:r/>
      <w:bookmarkStart w:id="4" w:name="_Toc69728985"/>
      <w:r/>
      <w:bookmarkStart w:id="5" w:name="ФОРМЫ"/>
      <w:r/>
      <w:bookmarkStart w:id="6" w:name="_Toc98251750"/>
      <w:r>
        <w:rPr>
          <w:b/>
          <w:bCs w:val="0"/>
          <w:lang w:eastAsia="ar-SA"/>
        </w:rPr>
        <w:t xml:space="preserve">ТЕХНИЧЕСКОЕ ЗАДАНИЕ</w:t>
      </w:r>
      <w:r>
        <w:rPr>
          <w:b/>
          <w:bCs w:val="0"/>
          <w:lang w:eastAsia="ar-SA"/>
        </w:rPr>
      </w:r>
    </w:p>
    <w:p>
      <w:pPr>
        <w:ind w:firstLine="0"/>
        <w:jc w:val="center"/>
        <w:keepLines/>
        <w:keepNext/>
        <w:spacing w:line="240" w:lineRule="auto"/>
        <w:rPr>
          <w:b/>
          <w:bCs w:val="0"/>
          <w:lang w:eastAsia="ar-SA"/>
        </w:rPr>
      </w:pPr>
      <w:r>
        <w:rPr>
          <w:b/>
          <w:bCs w:val="0"/>
          <w:lang w:eastAsia="ar-SA"/>
        </w:rPr>
        <w:t xml:space="preserve">на поставку свежезамороженн</w:t>
      </w:r>
      <w:r>
        <w:rPr>
          <w:b/>
          <w:bCs w:val="0"/>
          <w:lang w:eastAsia="ar-SA"/>
        </w:rPr>
        <w:t xml:space="preserve">ых</w:t>
      </w:r>
      <w:r>
        <w:rPr>
          <w:b/>
          <w:bCs w:val="0"/>
          <w:lang w:eastAsia="ar-SA"/>
        </w:rPr>
        <w:t xml:space="preserve"> ягод</w:t>
      </w:r>
      <w:r>
        <w:rPr>
          <w:b/>
          <w:bCs w:val="0"/>
          <w:lang w:eastAsia="ar-SA"/>
        </w:rPr>
        <w:t xml:space="preserve">, </w:t>
      </w:r>
      <w:r>
        <w:rPr>
          <w:b/>
          <w:bCs w:val="0"/>
          <w:lang w:eastAsia="ar-SA"/>
        </w:rPr>
        <w:t xml:space="preserve">сухофруктов для нужд </w:t>
      </w:r>
      <w:r>
        <w:rPr>
          <w:b/>
          <w:bCs w:val="0"/>
          <w:lang w:eastAsia="ar-SA"/>
        </w:rPr>
        <w:t xml:space="preserve">МАДОУ Д/С № 238</w:t>
      </w:r>
      <w:r>
        <w:rPr>
          <w:b/>
          <w:bCs w:val="0"/>
          <w:lang w:eastAsia="ar-SA"/>
        </w:rPr>
      </w:r>
    </w:p>
    <w:p>
      <w:pPr>
        <w:ind w:firstLine="0"/>
        <w:keepLines/>
        <w:keepNext/>
        <w:spacing w:line="240" w:lineRule="auto"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088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11"/>
        <w:gridCol w:w="1269"/>
        <w:gridCol w:w="3544"/>
        <w:gridCol w:w="1134"/>
        <w:gridCol w:w="1701"/>
        <w:gridCol w:w="1842"/>
      </w:tblGrid>
      <w:tr>
        <w:tblPrEx/>
        <w:trPr>
          <w:jc w:val="center"/>
          <w:trHeight w:val="2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Merge w:val="restart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№ п/п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9" w:type="dxa"/>
            <w:vMerge w:val="restart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Код ОКПД2</w:t>
            </w: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Национальный режим</w:t>
            </w: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r>
          </w:p>
        </w:tc>
      </w:tr>
      <w:tr>
        <w:tblPrEx/>
        <w:trPr>
          <w:jc w:val="center"/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9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1875 (Запрет)</w:t>
            </w: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1875 (Ограничение)</w:t>
            </w: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1875 (Преимущество)</w:t>
            </w: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 w:val="0"/>
                <w:sz w:val="20"/>
                <w:szCs w:val="20"/>
              </w:rPr>
              <w:t xml:space="preserve">10.39.21.120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Облепиха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eastAsia="zh-CN"/>
              </w:rPr>
              <w:t xml:space="preserve">✓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</w:tr>
      <w:tr>
        <w:tblPrEx/>
        <w:trPr>
          <w:jc w:val="center"/>
          <w:trHeight w:val="1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 w:val="0"/>
                <w:sz w:val="20"/>
                <w:szCs w:val="20"/>
              </w:rPr>
              <w:t xml:space="preserve">10.39.21.120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Вишня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eastAsia="zh-CN"/>
              </w:rPr>
              <w:t xml:space="preserve">✓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</w:tr>
      <w:tr>
        <w:tblPrEx/>
        <w:trPr>
          <w:jc w:val="center"/>
          <w:trHeight w:val="1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 w:val="0"/>
                <w:sz w:val="20"/>
                <w:szCs w:val="20"/>
              </w:rPr>
              <w:t xml:space="preserve">10.39.21.120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Смесь ягодная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eastAsia="zh-CN"/>
              </w:rPr>
              <w:t xml:space="preserve">✓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</w:tr>
      <w:tr>
        <w:tblPrEx/>
        <w:trPr>
          <w:jc w:val="center"/>
          <w:trHeight w:val="1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10.39.25.134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Смесь компотная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eastAsia="zh-CN"/>
              </w:rPr>
              <w:t xml:space="preserve">✓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</w:tr>
      <w:tr>
        <w:tblPrEx/>
        <w:trPr>
          <w:jc w:val="center"/>
          <w:trHeight w:val="1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9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01.25.19.190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Шиповник сушеный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left" w:pos="2895" w:leader="none"/>
              </w:tabs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eastAsia="zh-CN"/>
              </w:rPr>
              <w:t xml:space="preserve">✓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</w:tr>
    </w:tbl>
    <w:p>
      <w:pPr>
        <w:ind w:firstLine="0"/>
        <w:keepLines/>
        <w:keepNext/>
        <w:spacing w:line="240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0"/>
        <w:keepLines/>
        <w:keepNext/>
        <w:spacing w:line="240" w:lineRule="auto"/>
        <w:rPr>
          <w:b/>
        </w:rPr>
      </w:pPr>
      <w:r>
        <w:rPr>
          <w:b/>
        </w:rPr>
        <w:t xml:space="preserve">1. Объект закупки:</w:t>
      </w:r>
      <w:bookmarkEnd w:id="0"/>
      <w:r/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r>
        <w:rPr>
          <w:b/>
        </w:rPr>
      </w:r>
    </w:p>
    <w:tbl>
      <w:tblPr>
        <w:tblW w:w="4935" w:type="pct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6803"/>
        <w:gridCol w:w="852"/>
      </w:tblGrid>
      <w:tr>
        <w:tblPrEx/>
        <w:trPr>
          <w:jc w:val="center"/>
          <w:trHeight w:val="2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b/>
              </w:rPr>
            </w:pPr>
            <w:r>
              <w:rPr>
                <w:b/>
              </w:rPr>
              <w:t xml:space="preserve">Характеристики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</w:rPr>
            </w:pPr>
            <w:r>
              <w:rPr>
                <w:b/>
              </w:rPr>
              <w:t xml:space="preserve">Ед. изм.</w:t>
            </w:r>
            <w:r>
              <w:rPr>
                <w:b/>
              </w:rPr>
            </w:r>
          </w:p>
        </w:tc>
      </w:tr>
      <w:tr>
        <w:tblPrEx/>
        <w:trPr>
          <w:jc w:val="center"/>
          <w:trHeight w:val="7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</w:pPr>
            <w:r>
              <w:t xml:space="preserve">Облепиха</w:t>
            </w:r>
            <w: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Соответствует требованиям ГОСТ 33823-2016 «Фрукты быстрозамороженные. Общие технические условия» и/или ТУ производителя (изготовителя)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Термическое состояние </w:t>
            </w:r>
            <w:r>
              <w:rPr>
                <w:bCs w:val="0"/>
                <w:i/>
                <w:iCs/>
              </w:rPr>
              <w:t xml:space="preserve">свежемороженое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Внешний вид: Фрукты (ягоды) одного помологического сорта, зрелые, чистые, без повреждений сельскохозяйственными вредителями.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Цвет: Однородный, свойственный данному виду свежих фруктов (ягод) в потребительской стадии зрелости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В размороженном состоянии: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Вкус и запах: Свойственный данному виду фруктов (ягод), без посторонних привкуса и запаха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Консистенция: Близкая к консистенции свежих фруктов (ягод). Допускается слегка размягченная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Цвет: Однородный, свойственный данному виду фруктов (ягод). 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</w:pPr>
            <w:r>
              <w:t xml:space="preserve">Упаковка: предназначенная и соответствующая стандартам для данной продукции</w:t>
            </w:r>
            <w:r/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highlight w:val="yellow"/>
              </w:rPr>
              <w:t xml:space="preserve">Фасовка не более 1 кг</w:t>
            </w:r>
            <w:r>
              <w:rPr>
                <w:bCs w:val="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</w:pPr>
            <w:r>
              <w:t xml:space="preserve">100 кг</w:t>
            </w:r>
            <w:r/>
          </w:p>
        </w:tc>
      </w:tr>
      <w:tr>
        <w:tblPrEx/>
        <w:trPr>
          <w:jc w:val="center"/>
          <w:trHeight w:val="7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</w:pPr>
            <w:r>
              <w:t xml:space="preserve">Вишня без косточек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Соответствует требованиям ГОСТ 33823-2016 «Фрукты быстрозамороженные. Общие технические условия» и/или ТУ производителя (изготовителя)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Термическое состояние </w:t>
            </w:r>
            <w:r>
              <w:rPr>
                <w:bCs w:val="0"/>
                <w:i/>
                <w:iCs/>
              </w:rPr>
              <w:t xml:space="preserve">свежемороженое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Внешний вид: Фрукты (ягоды) одного помологического сорта, зрелые, чистые, без повреждений сельскохозяйственными вредителями.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Цвет: Однородный, свойственный данному виду свежих фруктов (ягод) в потребительской стадии зрелости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В размороженном состоянии: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Вкус и запах: Свойственный данному виду фруктов (ягод), без посторонних привкуса и запаха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Консистенция: Близкая к консистенции свежих фруктов (ягод). Допускается слегка размягченная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Цвет: Однородный, свойственный данному виду фруктов (ягод). 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</w:pPr>
            <w:r>
              <w:t xml:space="preserve">Упаковка: предназначенная и соответствующая стандартам для данной продукции</w:t>
            </w:r>
            <w:r/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highlight w:val="yellow"/>
              </w:rPr>
              <w:t xml:space="preserve">Фасовка не более 1 кг</w:t>
            </w:r>
            <w:r>
              <w:rPr>
                <w:bCs w:val="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</w:pPr>
            <w:r>
              <w:t xml:space="preserve">100 кг</w:t>
            </w:r>
            <w:r/>
          </w:p>
        </w:tc>
      </w:tr>
      <w:tr>
        <w:tblPrEx/>
        <w:trPr>
          <w:jc w:val="center"/>
          <w:trHeight w:val="7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</w:pPr>
            <w:r>
              <w:t xml:space="preserve">Смесь ягодная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Соответствует требованиям ГОСТ 33823-2016 «Фрукты быстрозамороженные. Общие технические условия» и/или ТУ производителя (изготовителя)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Вид ягод </w:t>
            </w:r>
            <w:r>
              <w:rPr>
                <w:bCs w:val="0"/>
              </w:rPr>
              <w:t xml:space="preserve">(облериха, черн рябина, яблоко кубик)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Термическое состояние </w:t>
            </w:r>
            <w:r>
              <w:rPr>
                <w:bCs w:val="0"/>
                <w:i/>
                <w:iCs/>
              </w:rPr>
              <w:t xml:space="preserve">свежемороженое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Внешний вид: Фрукты (ягоды) одного помологического сорта, зрелые, чистые, без повреждений сельскохозяйственными вредителями.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Цвет: Однородный, свойственный данному виду свежих фруктов (ягод) в потребительской стадии зрелости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В размороженном состоянии: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Вкус и запах: Свойственный данному виду фруктов (ягод), без посторонних привкуса и запаха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Консистенция: Близкая к консистенции свежих фруктов (ягод). Допускается слегка размягченная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Цвет: Однородный, свойственный данному виду фруктов (ягод). 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</w:pPr>
            <w:r>
              <w:t xml:space="preserve">Упаковка: предназначенная и соответствующая стандартам для данной продукции</w:t>
            </w:r>
            <w:r/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highlight w:val="yellow"/>
              </w:rPr>
              <w:t xml:space="preserve">Фасовка не более 1 кг</w:t>
            </w:r>
            <w:r>
              <w:rPr>
                <w:bCs w:val="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</w:pPr>
            <w:r>
              <w:t xml:space="preserve">120 кг</w:t>
            </w:r>
            <w:r/>
          </w:p>
        </w:tc>
      </w:tr>
      <w:tr>
        <w:tblPrEx/>
        <w:trPr>
          <w:jc w:val="center"/>
          <w:trHeight w:val="7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</w:pPr>
            <w:r>
              <w:t xml:space="preserve">Смесь </w:t>
            </w:r>
            <w:r>
              <w:t xml:space="preserve">компотная</w:t>
            </w:r>
            <w: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Соответствует требованиям ГОСТ 32896-2014 «Фрукты сушеные. Общие технические условия»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Внешний вид и форма: целые сушеные фрукты с косточкой, целые при</w:t>
            </w:r>
            <w:r>
              <w:rPr>
                <w:bCs w:val="0"/>
              </w:rPr>
              <w:t xml:space="preserve">плюснутые сушеные фрукты с выдавленной косточкой, половинки сушеных фруктов правильной круглой или овальной формы со слегка завернутыми краями, одного вида, с неповрежденной кожицей, кружки (боковые срезы, полноценные по мякоти). Не слипающиеся при сжатии.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Допускается комкование полуфабриката, устраняемое при незначительном механическом воздействии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Упаковка: предназначенная и соответствующая стандартам для данной продукции</w:t>
            </w:r>
            <w:r>
              <w:rPr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bCs w:val="0"/>
                <w:highlight w:val="yellow"/>
              </w:rPr>
              <w:t xml:space="preserve">Фасовка не более 3 кг</w:t>
            </w:r>
            <w:r>
              <w:rPr>
                <w:bCs w:val="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ind w:firstLine="0"/>
              <w:spacing w:line="240" w:lineRule="auto"/>
              <w:tabs>
                <w:tab w:val="center" w:pos="317" w:leader="none"/>
              </w:tabs>
            </w:pPr>
            <w:r>
              <w:tab/>
              <w:t xml:space="preserve">120 кг</w:t>
            </w:r>
            <w:r/>
          </w:p>
        </w:tc>
      </w:tr>
      <w:tr>
        <w:tblPrEx/>
        <w:trPr>
          <w:jc w:val="center"/>
          <w:trHeight w:val="7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</w:pPr>
            <w:r>
              <w:t xml:space="preserve">Шиповник сушеный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Соответствует требованиям</w:t>
            </w:r>
            <w:r>
              <w:t xml:space="preserve"> </w:t>
            </w:r>
            <w:r>
              <w:rPr>
                <w:color w:val="000000"/>
              </w:rPr>
              <w:t xml:space="preserve">ГОСТ 32896-2014</w:t>
            </w:r>
            <w:r>
              <w:rPr>
                <w:color w:val="000000"/>
              </w:rPr>
            </w:r>
          </w:p>
          <w:p>
            <w:pPr>
              <w:ind w:firstLine="0"/>
              <w:jc w:val="left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Фрукты сушеные. Общие технические условия</w:t>
            </w:r>
            <w:r>
              <w:rPr>
                <w:color w:val="000000"/>
              </w:rPr>
            </w:r>
          </w:p>
          <w:p>
            <w:pPr>
              <w:ind w:firstLine="0"/>
              <w:jc w:val="left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Внешний вид -Цельные, очищенные от чашелистиков и плодоножек ложные плоды разнообразной формы: от шаровидной, яйцевидной или овальной до сильно вытяну</w:t>
            </w:r>
            <w:r>
              <w:rPr>
                <w:color w:val="000000"/>
              </w:rPr>
              <w:t xml:space="preserve">той веретеновидной; длина плодов от 0,7 до 3 см, диаметр от 0,6 до 1,7 см. На верхушке плода имеется небольшое круглое отверстие или пятиугольная площадка. Плоды состоят из разросшегося цветоложа (гипантия) и заключенных в его полости многочисленных плодик</w:t>
            </w:r>
            <w:r>
              <w:rPr>
                <w:color w:val="000000"/>
              </w:rPr>
              <w:t xml:space="preserve">ов-орешков. Стенки плодов твердые, хрупкие, наружная поверхность блестящая, реже матовая, более или менее морщинистая. Внутри плоды обильно выстланы длинными, очень жесткими щетинистыми волосками. Орешки мелкие, продолговатые, со слабо выраженными гранями.</w:t>
            </w:r>
            <w:r>
              <w:rPr>
                <w:color w:val="000000"/>
              </w:rPr>
            </w:r>
          </w:p>
          <w:p>
            <w:pPr>
              <w:ind w:firstLine="0"/>
              <w:jc w:val="left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Цвет от оранжево-красного до буровато-красного</w:t>
            </w:r>
            <w:r>
              <w:rPr>
                <w:color w:val="000000"/>
              </w:rPr>
            </w:r>
          </w:p>
          <w:p>
            <w:pPr>
              <w:ind w:firstLine="0"/>
              <w:jc w:val="left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Запах Свойственный данному сырью, без посторонних запахов</w:t>
            </w:r>
            <w:r>
              <w:rPr>
                <w:color w:val="000000"/>
              </w:rPr>
            </w:r>
          </w:p>
          <w:p>
            <w:pPr>
              <w:ind w:firstLine="0"/>
              <w:jc w:val="left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Вкус Кисловато-сладкий, слегка вяжущий</w:t>
            </w:r>
            <w:r>
              <w:rPr>
                <w:color w:val="000000"/>
              </w:rPr>
            </w:r>
          </w:p>
          <w:p>
            <w:pPr>
              <w:ind w:firstLine="0"/>
              <w:jc w:val="left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Упаковка: предназначенная и соответствующая стандартам для данной продукции</w:t>
            </w:r>
            <w:r>
              <w:rPr>
                <w:color w:val="000000"/>
              </w:rPr>
            </w:r>
          </w:p>
          <w:p>
            <w:pPr>
              <w:ind w:firstLine="0"/>
              <w:jc w:val="left"/>
              <w:spacing w:line="240" w:lineRule="auto"/>
              <w:rPr>
                <w:bCs w:val="0"/>
              </w:rPr>
            </w:pPr>
            <w:r>
              <w:rPr>
                <w:color w:val="000000"/>
                <w:highlight w:val="yellow"/>
              </w:rPr>
              <w:t xml:space="preserve">Фасовка не более 1 кг</w:t>
            </w:r>
            <w:r>
              <w:rPr>
                <w:bCs w:val="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</w:pPr>
            <w:r>
              <w:t xml:space="preserve">100 кг</w:t>
            </w:r>
            <w:r/>
          </w:p>
        </w:tc>
      </w:tr>
    </w:tbl>
    <w:p>
      <w:pPr>
        <w:ind w:firstLine="0"/>
        <w:spacing w:line="252" w:lineRule="auto"/>
        <w:rPr>
          <w:rFonts w:eastAsia="Calibri"/>
          <w:bCs w:val="0"/>
          <w:highlight w:val="yellow"/>
          <w:lang w:eastAsia="en-US"/>
        </w:rPr>
      </w:pPr>
      <w:r>
        <w:rPr>
          <w:rFonts w:eastAsia="Calibri"/>
          <w:b/>
          <w:highlight w:val="yellow"/>
          <w:lang w:eastAsia="en-US"/>
        </w:rPr>
        <w:t xml:space="preserve">2. Место поставки:</w:t>
      </w:r>
      <w:r>
        <w:rPr>
          <w:rFonts w:eastAsia="Calibri"/>
          <w:bCs w:val="0"/>
          <w:highlight w:val="yellow"/>
          <w:lang w:eastAsia="en-US"/>
        </w:rPr>
        <w:t xml:space="preserve"> </w:t>
      </w:r>
      <w:r>
        <w:rPr>
          <w:rFonts w:eastAsia="Calibri"/>
          <w:bCs w:val="0"/>
          <w:highlight w:val="yellow"/>
          <w:lang w:eastAsia="en-US"/>
        </w:rPr>
        <w:t xml:space="preserve">630136, Новосибирская область, город Новосибирск, Киевская ул., д.7/1 </w:t>
      </w:r>
      <w:r>
        <w:rPr>
          <w:rFonts w:eastAsia="Calibri"/>
          <w:bCs w:val="0"/>
          <w:highlight w:val="yellow"/>
          <w:lang w:eastAsia="en-US"/>
        </w:rPr>
      </w:r>
    </w:p>
    <w:p>
      <w:pPr>
        <w:ind w:firstLine="0"/>
        <w:spacing w:line="252" w:lineRule="auto"/>
        <w:rPr>
          <w:lang w:eastAsia="ar-SA"/>
        </w:rPr>
      </w:pPr>
      <w:r>
        <w:rPr>
          <w:b/>
          <w:bCs w:val="0"/>
          <w:highlight w:val="yellow"/>
          <w:lang w:eastAsia="ar-SA"/>
        </w:rPr>
        <w:t xml:space="preserve">3. Срок поставки:</w:t>
      </w:r>
      <w:r>
        <w:rPr>
          <w:bCs w:val="0"/>
          <w:highlight w:val="yellow"/>
          <w:lang w:eastAsia="ar-SA"/>
        </w:rPr>
        <w:t xml:space="preserve"> </w:t>
      </w:r>
      <w:r>
        <w:rPr>
          <w:bCs w:val="0"/>
          <w:highlight w:val="yellow"/>
          <w:lang w:eastAsia="ar-SA"/>
        </w:rPr>
        <w:t xml:space="preserve">с момента заключения</w:t>
      </w:r>
      <w:r>
        <w:rPr>
          <w:bCs w:val="0"/>
          <w:highlight w:val="yellow"/>
          <w:lang w:eastAsia="ar-SA"/>
        </w:rPr>
        <w:t xml:space="preserve"> </w:t>
      </w:r>
      <w:r>
        <w:rPr>
          <w:highlight w:val="yellow"/>
          <w:lang w:eastAsia="ar-SA"/>
        </w:rPr>
        <w:t xml:space="preserve">д</w:t>
      </w:r>
      <w:r>
        <w:rPr>
          <w:highlight w:val="yellow"/>
          <w:lang w:eastAsia="ar-SA"/>
        </w:rPr>
        <w:t xml:space="preserve">о 31.12.202</w:t>
      </w:r>
      <w:r>
        <w:rPr>
          <w:highlight w:val="yellow"/>
          <w:lang w:eastAsia="ar-SA"/>
        </w:rPr>
        <w:t xml:space="preserve">6</w:t>
      </w:r>
      <w:r>
        <w:rPr>
          <w:highlight w:val="yellow"/>
          <w:lang w:eastAsia="ar-SA"/>
        </w:rPr>
        <w:t xml:space="preserve"> года.</w:t>
      </w:r>
      <w:r>
        <w:rPr>
          <w:lang w:eastAsia="ar-SA"/>
        </w:rPr>
      </w:r>
    </w:p>
    <w:p>
      <w:pPr>
        <w:ind w:firstLine="0"/>
        <w:spacing w:line="240" w:lineRule="auto"/>
        <w:tabs>
          <w:tab w:val="left" w:pos="-426" w:leader="none"/>
        </w:tabs>
        <w:rPr>
          <w:lang w:eastAsia="ar-SA"/>
        </w:rPr>
      </w:pPr>
      <w:r>
        <w:rPr>
          <w:lang w:eastAsia="ar-SA"/>
        </w:rPr>
        <w:t xml:space="preserve">- Поставщик обязан осуществить поставку Товара в день, время в соответствии с предварительной заявкой Заказчика, осуществить погрузочно-разгрузочные работы и складирование Товара. </w:t>
      </w:r>
      <w:r>
        <w:rPr>
          <w:lang w:eastAsia="ar-SA"/>
        </w:rPr>
      </w:r>
    </w:p>
    <w:p>
      <w:pPr>
        <w:ind w:firstLine="0"/>
        <w:spacing w:line="240" w:lineRule="auto"/>
        <w:tabs>
          <w:tab w:val="left" w:pos="-426" w:leader="none"/>
        </w:tabs>
        <w:rPr>
          <w:lang w:eastAsia="ar-SA"/>
        </w:rPr>
      </w:pPr>
      <w:r>
        <w:rPr>
          <w:lang w:eastAsia="ar-SA"/>
        </w:rPr>
        <w:t xml:space="preserve">Поставка товара строго согласно заявкам Заказчика. Поставка товара осуществляется </w:t>
      </w:r>
      <w:r>
        <w:rPr>
          <w:lang w:eastAsia="ar-SA"/>
        </w:rPr>
        <w:t xml:space="preserve">в течение 5 рабочих дней</w:t>
      </w:r>
      <w:r>
        <w:rPr>
          <w:lang w:eastAsia="ar-SA"/>
        </w:rPr>
        <w:t xml:space="preserve"> после получения заявки.</w:t>
      </w:r>
      <w:r>
        <w:rPr>
          <w:lang w:eastAsia="ar-SA"/>
        </w:rPr>
      </w:r>
    </w:p>
    <w:p>
      <w:pPr>
        <w:ind w:firstLine="0"/>
        <w:spacing w:line="240" w:lineRule="auto"/>
        <w:tabs>
          <w:tab w:val="left" w:pos="-426" w:leader="none"/>
        </w:tabs>
        <w:rPr>
          <w:bCs w:val="0"/>
          <w:highlight w:val="yellow"/>
          <w:lang w:eastAsia="ar-SA"/>
        </w:rPr>
      </w:pPr>
      <w:r>
        <w:rPr>
          <w:lang w:eastAsia="ar-SA"/>
        </w:rPr>
        <w:t xml:space="preserve"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</w:t>
      </w:r>
      <w:r>
        <w:rPr>
          <w:lang w:eastAsia="ar-SA"/>
        </w:rPr>
        <w:t xml:space="preserve">щем документы в соответствии с Федеральным законом от 02.01.2000 № 29-ФЗ «О качестве и безопасности пищевых продуктов».</w:t>
      </w:r>
      <w:r>
        <w:rPr>
          <w:bCs w:val="0"/>
          <w:highlight w:val="yellow"/>
          <w:lang w:eastAsia="ar-SA"/>
        </w:rPr>
      </w:r>
    </w:p>
    <w:p>
      <w:pPr>
        <w:ind w:firstLine="0"/>
        <w:spacing w:line="252" w:lineRule="auto"/>
        <w:rPr>
          <w:b/>
          <w:bCs w:val="0"/>
          <w:lang w:eastAsia="ar-SA"/>
        </w:rPr>
      </w:pPr>
      <w:r>
        <w:rPr>
          <w:b/>
          <w:bCs w:val="0"/>
          <w:lang w:eastAsia="ar-SA"/>
        </w:rPr>
        <w:t xml:space="preserve"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  <w:r>
        <w:rPr>
          <w:b/>
          <w:bCs w:val="0"/>
          <w:lang w:eastAsia="ar-SA"/>
        </w:rPr>
      </w:r>
    </w:p>
    <w:p>
      <w:pPr>
        <w:ind w:firstLine="0"/>
        <w:spacing w:line="252" w:lineRule="auto"/>
        <w:rPr>
          <w:bCs w:val="0"/>
          <w:lang w:eastAsia="ar-SA"/>
        </w:rPr>
      </w:pPr>
      <w:r>
        <w:rPr>
          <w:bCs w:val="0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  <w:r>
        <w:rPr>
          <w:bCs w:val="0"/>
          <w:lang w:eastAsia="ar-SA"/>
        </w:rPr>
      </w:r>
    </w:p>
    <w:p>
      <w:pPr>
        <w:ind w:firstLine="0"/>
        <w:spacing w:line="252" w:lineRule="auto"/>
        <w:rPr>
          <w:bCs w:val="0"/>
          <w:lang w:eastAsia="ar-SA"/>
        </w:rPr>
      </w:pPr>
      <w:r>
        <w:rPr>
          <w:bCs w:val="0"/>
          <w:lang w:eastAsia="ar-SA"/>
        </w:rPr>
        <w:t xml:space="preserve">- Федеральным законом от 02.01.2000 № 29-ФЗ «О качестве и безопасности пищевых продуктов»;</w:t>
      </w:r>
      <w:r>
        <w:rPr>
          <w:bCs w:val="0"/>
          <w:lang w:eastAsia="ar-SA"/>
        </w:rPr>
      </w:r>
    </w:p>
    <w:p>
      <w:pPr>
        <w:ind w:firstLine="0"/>
        <w:spacing w:line="252" w:lineRule="auto"/>
        <w:rPr>
          <w:bCs w:val="0"/>
          <w:lang w:eastAsia="ar-SA"/>
        </w:rPr>
      </w:pPr>
      <w:r>
        <w:rPr>
          <w:bCs w:val="0"/>
          <w:lang w:eastAsia="ar-SA"/>
        </w:rPr>
        <w:t xml:space="preserve">- Федеральным закон от 30.03.1999 № 52-ФЗ «О санитарно-эпидемиологическом благополучии населения»;</w:t>
      </w:r>
      <w:r>
        <w:rPr>
          <w:bCs w:val="0"/>
          <w:lang w:eastAsia="ar-SA"/>
        </w:rPr>
      </w:r>
    </w:p>
    <w:p>
      <w:pPr>
        <w:ind w:firstLine="0"/>
        <w:spacing w:line="252" w:lineRule="auto"/>
        <w:rPr>
          <w:bCs w:val="0"/>
          <w:lang w:eastAsia="ar-SA"/>
        </w:rPr>
      </w:pPr>
      <w:r>
        <w:rPr>
          <w:bCs w:val="0"/>
          <w:lang w:eastAsia="ar-SA"/>
        </w:rPr>
        <w:t xml:space="preserve">- СанПиН 2.3.2.1324-03 «Гигиенические требования к срокам годности и условиям хранения пищевых продуктов»;</w:t>
      </w:r>
      <w:r>
        <w:rPr>
          <w:bCs w:val="0"/>
          <w:lang w:eastAsia="ar-SA"/>
        </w:rPr>
      </w:r>
    </w:p>
    <w:p>
      <w:pPr>
        <w:ind w:firstLine="0"/>
        <w:spacing w:line="252" w:lineRule="auto"/>
        <w:rPr>
          <w:bCs w:val="0"/>
          <w:lang w:eastAsia="ar-SA"/>
        </w:rPr>
      </w:pPr>
      <w:r>
        <w:rPr>
          <w:bCs w:val="0"/>
          <w:lang w:eastAsia="ar-SA"/>
        </w:rPr>
        <w:t xml:space="preserve">- СанПиН 2.3.2.1078-01 «Гигиенические требования к безопасности и пищевой ценности пищевых продуктов»;</w:t>
      </w:r>
      <w:r>
        <w:rPr>
          <w:bCs w:val="0"/>
          <w:lang w:eastAsia="ar-SA"/>
        </w:rPr>
      </w:r>
    </w:p>
    <w:p>
      <w:pPr>
        <w:ind w:firstLine="0"/>
        <w:spacing w:line="252" w:lineRule="auto"/>
        <w:rPr>
          <w:rFonts w:eastAsia="Calibri"/>
          <w:bCs w:val="0"/>
          <w:lang w:eastAsia="en-US"/>
        </w:rPr>
      </w:pPr>
      <w:r>
        <w:rPr>
          <w:bCs w:val="0"/>
          <w:lang w:eastAsia="ar-SA"/>
        </w:rPr>
        <w:t xml:space="preserve">- Т</w:t>
      </w:r>
      <w:r>
        <w:rPr>
          <w:bCs w:val="0"/>
          <w:lang w:eastAsia="ar-SA"/>
        </w:rPr>
        <w:t xml:space="preserve">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</w:t>
      </w:r>
      <w:r>
        <w:rPr>
          <w:rFonts w:eastAsia="Calibri"/>
          <w:bCs w:val="0"/>
          <w:lang w:eastAsia="en-US"/>
        </w:rPr>
      </w:r>
    </w:p>
    <w:p>
      <w:pPr>
        <w:ind w:firstLine="0"/>
        <w:spacing w:line="252" w:lineRule="auto"/>
        <w:rPr>
          <w:bCs w:val="0"/>
          <w:lang w:eastAsia="ar-SA"/>
        </w:rPr>
      </w:pPr>
      <w:r>
        <w:rPr>
          <w:bCs w:val="0"/>
          <w:lang w:eastAsia="ar-SA"/>
        </w:rPr>
        <w:t xml:space="preserve">- ТР ТС 022/2011 «Пищевая продукция в части ее маркировки»;</w:t>
      </w:r>
      <w:r>
        <w:rPr>
          <w:bCs w:val="0"/>
          <w:lang w:eastAsia="ar-SA"/>
        </w:rPr>
      </w:r>
    </w:p>
    <w:p>
      <w:pPr>
        <w:ind w:firstLine="0"/>
        <w:spacing w:line="252" w:lineRule="auto"/>
        <w:rPr>
          <w:bCs w:val="0"/>
          <w:lang w:eastAsia="ar-SA"/>
        </w:rPr>
      </w:pPr>
      <w:r>
        <w:rPr>
          <w:bCs w:val="0"/>
          <w:lang w:eastAsia="ar-SA"/>
        </w:rPr>
        <w:t xml:space="preserve">-ТР ТС 021/2011 «О безопасности пищевой продукции»;</w:t>
      </w:r>
      <w:r>
        <w:rPr>
          <w:bCs w:val="0"/>
          <w:lang w:eastAsia="ar-SA"/>
        </w:rPr>
      </w:r>
    </w:p>
    <w:p>
      <w:pPr>
        <w:ind w:firstLine="0"/>
        <w:spacing w:line="252" w:lineRule="auto"/>
        <w:rPr>
          <w:bCs w:val="0"/>
          <w:lang w:eastAsia="ar-SA"/>
        </w:rPr>
      </w:pPr>
      <w:r>
        <w:rPr>
          <w:bCs w:val="0"/>
          <w:lang w:eastAsia="ar-SA"/>
        </w:rPr>
        <w:t xml:space="preserve">- ТР ТС 005/2011 «О безопасности упаковки»;</w:t>
      </w:r>
      <w:r>
        <w:rPr>
          <w:bCs w:val="0"/>
          <w:lang w:eastAsia="ar-SA"/>
        </w:rPr>
      </w:r>
    </w:p>
    <w:p>
      <w:pPr>
        <w:ind w:firstLine="0"/>
        <w:spacing w:line="252" w:lineRule="auto"/>
        <w:rPr>
          <w:bCs w:val="0"/>
          <w:lang w:eastAsia="ar-SA"/>
        </w:rPr>
      </w:pPr>
      <w:r>
        <w:rPr>
          <w:bCs w:val="0"/>
          <w:lang w:eastAsia="ar-SA"/>
        </w:rPr>
        <w:t xml:space="preserve">-Иными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  <w:r>
        <w:rPr>
          <w:bCs w:val="0"/>
          <w:lang w:eastAsia="ar-SA"/>
        </w:rPr>
      </w:r>
    </w:p>
    <w:p>
      <w:pPr>
        <w:ind w:firstLine="0"/>
        <w:spacing w:line="252" w:lineRule="auto"/>
        <w:rPr>
          <w:bCs w:val="0"/>
          <w:lang w:eastAsia="ar-SA"/>
        </w:rPr>
      </w:pPr>
      <w:r/>
      <w:bookmarkStart w:id="7" w:name="_Hlk1388127"/>
      <w:r>
        <w:rPr>
          <w:bCs w:val="0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  <w:r>
        <w:rPr>
          <w:bCs w:val="0"/>
          <w:lang w:eastAsia="ar-SA"/>
        </w:rPr>
      </w:r>
    </w:p>
    <w:p>
      <w:pPr>
        <w:ind w:firstLine="0"/>
        <w:spacing w:line="252" w:lineRule="auto"/>
        <w:tabs>
          <w:tab w:val="left" w:pos="142" w:leader="none"/>
        </w:tabs>
        <w:rPr>
          <w:bCs w:val="0"/>
          <w:lang w:eastAsia="ar-SA"/>
        </w:rPr>
      </w:pPr>
      <w:r>
        <w:rPr>
          <w:bCs w:val="0"/>
          <w:lang w:eastAsia="ar-SA"/>
        </w:rPr>
        <w:t xml:space="preserve">4.3. Каждая единица транспортной и потребительской тары (упаковки) должна содержать необходи</w:t>
      </w:r>
      <w:r>
        <w:rPr>
          <w:bCs w:val="0"/>
          <w:lang w:eastAsia="ar-SA"/>
        </w:rPr>
        <w:t xml:space="preserve">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</w:t>
      </w:r>
      <w:r>
        <w:rPr>
          <w:bCs w:val="0"/>
          <w:color w:val="0000cc"/>
          <w:lang w:eastAsia="ar-SA"/>
        </w:rPr>
        <w:t xml:space="preserve"> </w:t>
      </w:r>
      <w:r>
        <w:rPr>
          <w:bCs w:val="0"/>
          <w:lang w:eastAsia="ar-SA"/>
        </w:rPr>
      </w:r>
    </w:p>
    <w:p>
      <w:pPr>
        <w:ind w:firstLine="0"/>
        <w:spacing w:line="252" w:lineRule="auto"/>
        <w:rPr>
          <w:bCs w:val="0"/>
          <w:i/>
          <w:lang w:eastAsia="ar-SA"/>
        </w:rPr>
      </w:pPr>
      <w:r>
        <w:rPr>
          <w:bCs w:val="0"/>
          <w:lang w:eastAsia="ar-SA"/>
        </w:rPr>
        <w:t xml:space="preserve"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  <w:bookmarkEnd w:id="7"/>
      <w:r/>
      <w:r>
        <w:rPr>
          <w:bCs w:val="0"/>
          <w:i/>
          <w:lang w:eastAsia="ar-SA"/>
        </w:rPr>
      </w:r>
    </w:p>
    <w:p>
      <w:pPr>
        <w:ind w:firstLine="0"/>
        <w:spacing w:line="252" w:lineRule="auto"/>
        <w:rPr>
          <w:b/>
          <w:bCs w:val="0"/>
          <w:lang w:eastAsia="ar-SA"/>
        </w:rPr>
      </w:pPr>
      <w:r>
        <w:rPr>
          <w:b/>
          <w:bCs w:val="0"/>
          <w:lang w:eastAsia="ar-SA"/>
        </w:rPr>
        <w:t xml:space="preserve">5. Требования к сроку и (или) объему предоставления гарантий качества товаров:</w:t>
      </w:r>
      <w:r>
        <w:rPr>
          <w:b/>
          <w:bCs w:val="0"/>
          <w:lang w:eastAsia="ar-SA"/>
        </w:rPr>
      </w:r>
    </w:p>
    <w:p>
      <w:pPr>
        <w:ind w:firstLine="0"/>
        <w:spacing w:line="252" w:lineRule="auto"/>
        <w:rPr>
          <w:bCs w:val="0"/>
          <w:lang w:eastAsia="ar-SA"/>
        </w:rPr>
      </w:pPr>
      <w:r>
        <w:rPr>
          <w:bCs w:val="0"/>
          <w:lang w:eastAsia="ar-SA"/>
        </w:rPr>
        <w:t xml:space="preserve"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  <w:r>
        <w:rPr>
          <w:bCs w:val="0"/>
          <w:lang w:eastAsia="ar-SA"/>
        </w:rPr>
      </w:r>
    </w:p>
    <w:p>
      <w:pPr>
        <w:ind w:firstLine="0"/>
        <w:spacing w:line="252" w:lineRule="auto"/>
        <w:rPr>
          <w:bCs w:val="0"/>
          <w:lang w:eastAsia="ar-SA"/>
        </w:rPr>
      </w:pPr>
      <w:r>
        <w:rPr>
          <w:bCs w:val="0"/>
          <w:lang w:eastAsia="ar-SA"/>
        </w:rPr>
        <w:t xml:space="preserve"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  <w:r>
        <w:rPr>
          <w:bCs w:val="0"/>
          <w:lang w:eastAsia="ar-SA"/>
        </w:rPr>
      </w:r>
    </w:p>
    <w:p>
      <w:pPr>
        <w:ind w:firstLine="0"/>
        <w:spacing w:line="252" w:lineRule="auto"/>
        <w:rPr>
          <w:bCs w:val="0"/>
          <w:lang w:eastAsia="ar-SA"/>
        </w:rPr>
      </w:pPr>
      <w:r>
        <w:rPr>
          <w:bCs w:val="0"/>
          <w:lang w:eastAsia="ar-SA"/>
        </w:rPr>
        <w:t xml:space="preserve">5.3. Наличие недостатков и сроки их устранения фиксируются Сторонами в двухстороннем акте выявленных недостатков.</w:t>
      </w:r>
      <w:r>
        <w:rPr>
          <w:bCs w:val="0"/>
          <w:lang w:eastAsia="ar-SA"/>
        </w:rPr>
      </w:r>
    </w:p>
    <w:p>
      <w:pPr>
        <w:ind w:firstLine="0"/>
        <w:spacing w:line="252" w:lineRule="auto"/>
        <w:rPr>
          <w:b/>
          <w:bCs w:val="0"/>
          <w:lang w:eastAsia="ar-SA"/>
        </w:rPr>
      </w:pPr>
      <w:r>
        <w:rPr>
          <w:b/>
          <w:bCs w:val="0"/>
          <w:lang w:eastAsia="ar-SA"/>
        </w:rPr>
        <w:t xml:space="preserve">6. Требования к условиям поставки товара, отгрузке товара:</w:t>
      </w:r>
      <w:r>
        <w:rPr>
          <w:b/>
          <w:bCs w:val="0"/>
          <w:lang w:eastAsia="ar-SA"/>
        </w:rPr>
      </w:r>
    </w:p>
    <w:p>
      <w:pPr>
        <w:ind w:firstLine="0"/>
        <w:spacing w:line="252" w:lineRule="auto"/>
        <w:rPr>
          <w:bCs w:val="0"/>
          <w:lang w:eastAsia="ar-SA"/>
        </w:rPr>
      </w:pPr>
      <w:r>
        <w:rPr>
          <w:bCs w:val="0"/>
          <w:lang w:eastAsia="ar-SA"/>
        </w:rPr>
        <w:t xml:space="preserve">6.1. Заказчик направляет Поставщику заявку, в которой указывает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  <w:r>
        <w:rPr>
          <w:bCs w:val="0"/>
          <w:lang w:eastAsia="ar-SA"/>
        </w:rPr>
      </w:r>
    </w:p>
    <w:p>
      <w:pPr>
        <w:ind w:firstLine="0"/>
        <w:spacing w:line="252" w:lineRule="auto"/>
        <w:rPr>
          <w:bCs w:val="0"/>
          <w:lang w:eastAsia="ar-SA"/>
        </w:rPr>
      </w:pPr>
      <w:r>
        <w:rPr>
          <w:bCs w:val="0"/>
          <w:lang w:eastAsia="ar-SA"/>
        </w:rPr>
        <w:t xml:space="preserve"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  <w:r>
        <w:rPr>
          <w:bCs w:val="0"/>
          <w:lang w:eastAsia="ar-SA"/>
        </w:rPr>
      </w:r>
    </w:p>
    <w:p>
      <w:pPr>
        <w:ind w:firstLine="0"/>
        <w:spacing w:line="252" w:lineRule="auto"/>
        <w:rPr>
          <w:bCs w:val="0"/>
          <w:lang w:eastAsia="ar-SA"/>
        </w:rPr>
      </w:pPr>
      <w:r>
        <w:rPr>
          <w:bCs w:val="0"/>
          <w:lang w:eastAsia="ar-SA"/>
        </w:rPr>
        <w:t xml:space="preserve"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  <w:r>
        <w:rPr>
          <w:bCs w:val="0"/>
          <w:lang w:eastAsia="ar-SA"/>
        </w:rPr>
      </w:r>
    </w:p>
    <w:p>
      <w:pPr>
        <w:ind w:firstLine="0"/>
        <w:spacing w:line="252" w:lineRule="auto"/>
        <w:rPr>
          <w:bCs w:val="0"/>
          <w:lang w:eastAsia="ar-SA"/>
        </w:rPr>
      </w:pPr>
      <w:r>
        <w:rPr>
          <w:bCs w:val="0"/>
          <w:lang w:eastAsia="ar-SA"/>
        </w:rPr>
        <w:t xml:space="preserve">6.4. Товар должен сопровождаться следующими документами:</w:t>
      </w:r>
      <w:r>
        <w:rPr>
          <w:bCs w:val="0"/>
          <w:lang w:eastAsia="ar-SA"/>
        </w:rPr>
      </w:r>
    </w:p>
    <w:p>
      <w:pPr>
        <w:ind w:firstLine="0"/>
        <w:spacing w:line="252" w:lineRule="auto"/>
        <w:rPr>
          <w:bCs w:val="0"/>
          <w:lang w:eastAsia="ar-SA"/>
        </w:rPr>
      </w:pPr>
      <w:r>
        <w:rPr>
          <w:bCs w:val="0"/>
          <w:lang w:eastAsia="ar-SA"/>
        </w:rPr>
        <w:t xml:space="preserve">– товарная накладная (ТОРГ-12) или УПД (оригиналы);</w:t>
      </w:r>
      <w:r>
        <w:rPr>
          <w:bCs w:val="0"/>
          <w:lang w:eastAsia="ar-SA"/>
        </w:rPr>
      </w:r>
    </w:p>
    <w:p>
      <w:pPr>
        <w:ind w:firstLine="0"/>
        <w:spacing w:line="252" w:lineRule="auto"/>
        <w:rPr>
          <w:bCs w:val="0"/>
          <w:lang w:eastAsia="ar-SA"/>
        </w:rPr>
      </w:pPr>
      <w:r>
        <w:rPr>
          <w:bCs w:val="0"/>
          <w:lang w:eastAsia="ar-SA"/>
        </w:rPr>
        <w:t xml:space="preserve">– счет на оплату (оригиналы);</w:t>
      </w:r>
      <w:r>
        <w:rPr>
          <w:bCs w:val="0"/>
          <w:lang w:eastAsia="ar-SA"/>
        </w:rPr>
      </w:r>
    </w:p>
    <w:p>
      <w:pPr>
        <w:ind w:firstLine="0"/>
        <w:spacing w:line="252" w:lineRule="auto"/>
        <w:rPr>
          <w:bCs w:val="0"/>
          <w:lang w:eastAsia="ar-SA"/>
        </w:rPr>
      </w:pPr>
      <w:r>
        <w:rPr>
          <w:bCs w:val="0"/>
          <w:lang w:eastAsia="ar-SA"/>
        </w:rPr>
        <w:t xml:space="preserve">– счет-фактура или УПД (оригиналы);</w:t>
      </w:r>
      <w:r>
        <w:rPr>
          <w:bCs w:val="0"/>
          <w:lang w:eastAsia="ar-SA"/>
        </w:rPr>
      </w:r>
    </w:p>
    <w:p>
      <w:pPr>
        <w:ind w:firstLine="0"/>
        <w:spacing w:line="252" w:lineRule="auto"/>
        <w:rPr>
          <w:bCs w:val="0"/>
          <w:lang w:eastAsia="ar-SA"/>
        </w:rPr>
      </w:pPr>
      <w:r>
        <w:rPr>
          <w:bCs w:val="0"/>
          <w:lang w:eastAsia="ar-SA"/>
        </w:rPr>
        <w:t xml:space="preserve">– копия сертификата соответствия или декларации соответствия.</w:t>
      </w:r>
      <w:r>
        <w:rPr>
          <w:bCs w:val="0"/>
          <w:lang w:eastAsia="ar-SA"/>
        </w:rPr>
      </w:r>
    </w:p>
    <w:p>
      <w:pPr>
        <w:ind w:firstLine="0"/>
        <w:spacing w:line="252" w:lineRule="auto"/>
        <w:rPr>
          <w:bCs w:val="0"/>
          <w:lang w:eastAsia="ar-SA"/>
        </w:rPr>
      </w:pPr>
      <w:r>
        <w:rPr>
          <w:bCs w:val="0"/>
          <w:lang w:eastAsia="ar-SA"/>
        </w:rPr>
        <w:t xml:space="preserve">6.5. По окончании поставки товара в полном объеме на основании товарно-транспортных накладных Поставщик и Заказчик подписывают акт сверки.</w:t>
      </w:r>
      <w:r>
        <w:rPr>
          <w:bCs w:val="0"/>
          <w:lang w:eastAsia="ar-SA"/>
        </w:rPr>
      </w:r>
    </w:p>
    <w:p>
      <w:pPr>
        <w:ind w:firstLine="709"/>
        <w:spacing w:line="252" w:lineRule="auto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sectPr>
      <w:footerReference w:type="default" r:id="rId9"/>
      <w:footnotePr/>
      <w:endnotePr/>
      <w:type w:val="continuous"/>
      <w:pgSz w:w="11909" w:h="16834" w:orient="portrait"/>
      <w:pgMar w:top="1134" w:right="567" w:bottom="1134" w:left="1134" w:header="720" w:footer="567" w:gutter="0"/>
      <w:cols w:num="1" w:sep="0" w:space="60" w:equalWidth="1"/>
      <w:docGrid w:linePitch="360"/>
      <w:titlePg/>
    </w:sectPr>
    <!-- MKR-11879 -->
    <w:p>
      <w:r>
        <w:t>​​﻿‌​‌​﻿﻿​‍‌﻿‍‍‍﻿⁠‌‌‍‍﻿​⁠​‌‌​﻿‍﻿﻿⁠﻿​⁠‌⁠‍‍‌‍‍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Symbol">
    <w:panose1 w:val="05010000000000000000"/>
  </w:font>
  <w:font w:name="Calibri">
    <w:panose1 w:val="020F0502020204030204"/>
  </w:font>
  <w:font w:name="Courier">
    <w:panose1 w:val="02070309020205020404"/>
  </w:font>
  <w:font w:name="Wingdings">
    <w:panose1 w:val="05010000000000000000"/>
  </w:font>
  <w:font w:name="gelvetsky 12pt">
    <w:panose1 w:val="020B0604030504040204"/>
  </w:font>
  <w:font w:name="Verdana">
    <w:panose1 w:val="020B0604030504040204"/>
  </w:font>
  <w:font w:name="pragmatica">
    <w:panose1 w:val="020B0604030504040204"/>
  </w:font>
  <w:font w:name="Times New Roman">
    <w:panose1 w:val="02020603050405020304"/>
  </w:font>
  <w:font w:name="Tahoma">
    <w:panose1 w:val="020B0604030504040204"/>
  </w:font>
  <w:font w:name="Cambria">
    <w:panose1 w:val="0204080305040603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30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</w:lvl>
    <w:lvl w:ilvl="1">
      <w:start w:val="1"/>
      <w:numFmt w:val="decimal"/>
      <w:pStyle w:val="1026"/>
      <w:isLgl w:val="false"/>
      <w:suff w:val="tab"/>
      <w:lvlText w:val="%1.%2."/>
      <w:lvlJc w:val="left"/>
      <w:pPr>
        <w:ind w:left="851" w:hanging="851"/>
        <w:tabs>
          <w:tab w:val="num" w:pos="851" w:leader="none"/>
        </w:tabs>
      </w:pPr>
    </w:lvl>
    <w:lvl w:ilvl="2">
      <w:start w:val="1"/>
      <w:numFmt w:val="decimal"/>
      <w:pStyle w:val="1027"/>
      <w:isLgl w:val="false"/>
      <w:suff w:val="tab"/>
      <w:lvlText w:val="%1.%2.%3."/>
      <w:lvlJc w:val="left"/>
      <w:pPr>
        <w:ind w:left="851" w:hanging="851"/>
        <w:tabs>
          <w:tab w:val="num" w:pos="851" w:leader="none"/>
        </w:tabs>
      </w:pPr>
    </w:lvl>
    <w:lvl w:ilvl="3">
      <w:start w:val="1"/>
      <w:numFmt w:val="decimal"/>
      <w:pStyle w:val="1028"/>
      <w:isLgl w:val="false"/>
      <w:suff w:val="tab"/>
      <w:lvlText w:val="%1.%2.%3.%4."/>
      <w:lvlJc w:val="left"/>
      <w:pPr>
        <w:ind w:left="1844" w:hanging="567"/>
        <w:tabs>
          <w:tab w:val="num" w:pos="1844" w:leader="none"/>
        </w:tabs>
      </w:pPr>
    </w:lvl>
    <w:lvl w:ilvl="4">
      <w:start w:val="1"/>
      <w:numFmt w:val="lowerLetter"/>
      <w:pStyle w:val="1029"/>
      <w:isLgl w:val="false"/>
      <w:suff w:val="tab"/>
      <w:lvlText w:val="%5)"/>
      <w:lvlJc w:val="left"/>
      <w:pPr>
        <w:ind w:left="3560" w:hanging="1008"/>
        <w:tabs>
          <w:tab w:val="num" w:pos="35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592" w:hanging="1152"/>
        <w:tabs>
          <w:tab w:val="num" w:pos="259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736" w:hanging="1296"/>
        <w:tabs>
          <w:tab w:val="num" w:pos="273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880" w:hanging="1440"/>
        <w:tabs>
          <w:tab w:val="num" w:pos="288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024" w:hanging="1584"/>
        <w:tabs>
          <w:tab w:val="num" w:pos="302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pStyle w:val="1087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</w:lvl>
    <w:lvl w:ilvl="2">
      <w:start w:val="1"/>
      <w:numFmt w:val="decimal"/>
      <w:pStyle w:val="910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</w:lvl>
    <w:lvl w:ilvl="3">
      <w:start w:val="1"/>
      <w:numFmt w:val="decimal"/>
      <w:pStyle w:val="911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87" w:hanging="360"/>
        <w:tabs>
          <w:tab w:val="num" w:pos="2187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2007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2727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4167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4887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5607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6327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7047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7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0"/>
      <w:numFmt w:val="decimal"/>
      <w:isLgl w:val="false"/>
      <w:suff w:val="space"/>
      <w:lvlText w:val="%1."/>
      <w:lvlJc w:val="left"/>
      <w:pPr>
        <w:ind w:left="28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pStyle w:val="983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5.%1."/>
      <w:lvlJc w:val="left"/>
      <w:pPr/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9" w:hanging="360"/>
      </w:pPr>
    </w:lvl>
    <w:lvl w:ilvl="1">
      <w:start w:val="9"/>
      <w:numFmt w:val="decimal"/>
      <w:isLgl w:val="false"/>
      <w:suff w:val="tab"/>
      <w:lvlText w:val="%1.%2."/>
      <w:lvlJc w:val="left"/>
      <w:pPr>
        <w:ind w:left="1504" w:hanging="795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504" w:hanging="79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4" w:hanging="79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2">
    <w:multiLevelType w:val="hybridMultilevel"/>
    <w:lvl w:ilvl="0">
      <w:start w:val="7"/>
      <w:numFmt w:val="decimal"/>
      <w:isLgl w:val="false"/>
      <w:suff w:val="space"/>
      <w:lvlText w:val="%1."/>
      <w:lvlJc w:val="left"/>
      <w:pPr>
        <w:ind w:left="28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decimal"/>
      <w:pStyle w:val="908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</w:lvl>
    <w:lvl w:ilvl="1">
      <w:start w:val="1"/>
      <w:numFmt w:val="decimal"/>
      <w:pStyle w:val="909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</w:lvl>
    <w:lvl w:ilvl="2">
      <w:start w:val="1"/>
      <w:numFmt w:val="decimal"/>
      <w:pStyle w:val="934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b w:val="0"/>
        <w:i w:val="0"/>
      </w:rPr>
    </w:lvl>
    <w:lvl w:ilvl="3">
      <w:start w:val="1"/>
      <w:numFmt w:val="decimal"/>
      <w:pStyle w:val="937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b w:val="0"/>
        <w:i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4527" w:hanging="567"/>
        <w:tabs>
          <w:tab w:val="num" w:pos="4527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12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724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725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726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727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1025"/>
      <w:isLgl w:val="false"/>
      <w:suff w:val="tab"/>
      <w:lvlText w:val="%1."/>
      <w:lvlJc w:val="left"/>
      <w:pPr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pStyle w:val="1023"/>
      <w:isLgl w:val="false"/>
      <w:suff w:val="tab"/>
      <w:lvlText w:val=""/>
      <w:lvlJc w:val="left"/>
      <w:pPr>
        <w:ind w:left="1985" w:hanging="397"/>
        <w:tabs>
          <w:tab w:val="num" w:pos="1985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2007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2727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4167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4887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5607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6327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7047" w:leader="none"/>
        </w:tabs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pStyle w:val="993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  <w:tabs>
          <w:tab w:val="num" w:pos="25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  <w:tabs>
          <w:tab w:val="num" w:pos="32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9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6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4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  <w:tabs>
          <w:tab w:val="num" w:pos="61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  <w:tabs>
          <w:tab w:val="num" w:pos="68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  <w:tabs>
          <w:tab w:val="num" w:pos="7560" w:leader="none"/>
        </w:tabs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5">
    <w:multiLevelType w:val="hybridMultilevel"/>
    <w:lvl w:ilvl="0">
      <w:start w:val="1"/>
      <w:numFmt w:val="bullet"/>
      <w:pStyle w:val="984"/>
      <w:isLgl w:val="false"/>
      <w:suff w:val="tab"/>
      <w:lvlText w:val=""/>
      <w:lvlJc w:val="left"/>
      <w:pPr>
        <w:ind w:left="1571" w:hanging="360"/>
        <w:tabs>
          <w:tab w:val="num" w:pos="1571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  <w:tabs>
          <w:tab w:val="num" w:pos="2291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  <w:tabs>
          <w:tab w:val="num" w:pos="3011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  <w:tabs>
          <w:tab w:val="num" w:pos="3731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  <w:tabs>
          <w:tab w:val="num" w:pos="4451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  <w:tabs>
          <w:tab w:val="num" w:pos="5171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  <w:tabs>
          <w:tab w:val="num" w:pos="5891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  <w:tabs>
          <w:tab w:val="num" w:pos="6611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  <w:tabs>
          <w:tab w:val="num" w:pos="7331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7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890" w:hanging="360"/>
        <w:tabs>
          <w:tab w:val="num" w:pos="189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6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5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1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30" w:hanging="360"/>
      </w:pPr>
      <w:rPr>
        <w:rFonts w:ascii="Wingdings" w:hAnsi="Wingdings"/>
      </w:rPr>
    </w:lvl>
  </w:abstractNum>
  <w:num w:numId="1">
    <w:abstractNumId w:val="2"/>
  </w:num>
  <w:num w:numId="2">
    <w:abstractNumId w:val="17"/>
  </w:num>
  <w:num w:numId="3">
    <w:abstractNumId w:val="7"/>
  </w:num>
  <w:num w:numId="4">
    <w:abstractNumId w:val="25"/>
  </w:num>
  <w:num w:numId="5">
    <w:abstractNumId w:val="18"/>
  </w:num>
  <w:num w:numId="6">
    <w:abstractNumId w:val="22"/>
  </w:num>
  <w:num w:numId="7">
    <w:abstractNumId w:val="21"/>
  </w:num>
  <w:num w:numId="8">
    <w:abstractNumId w:val="0"/>
  </w:num>
  <w:num w:numId="9">
    <w:abstractNumId w:val="14"/>
  </w:num>
  <w:num w:numId="10">
    <w:abstractNumId w:val="26"/>
  </w:num>
  <w:num w:numId="11">
    <w:abstractNumId w:val="16"/>
  </w:num>
  <w:num w:numId="12">
    <w:abstractNumId w:val="1"/>
  </w:num>
  <w:num w:numId="13">
    <w:abstractNumId w:val="24"/>
  </w:num>
  <w:num w:numId="14">
    <w:abstractNumId w:val="3"/>
  </w:num>
  <w:num w:numId="15">
    <w:abstractNumId w:val="5"/>
  </w:num>
  <w:num w:numId="16">
    <w:abstractNumId w:val="11"/>
  </w:num>
  <w:num w:numId="17">
    <w:abstractNumId w:val="9"/>
  </w:num>
  <w:num w:numId="18">
    <w:abstractNumId w:val="23"/>
  </w:num>
  <w:num w:numId="19">
    <w:abstractNumId w:val="15"/>
  </w:num>
  <w:num w:numId="20">
    <w:abstractNumId w:val="13"/>
  </w:num>
  <w:num w:numId="21">
    <w:abstractNumId w:val="8"/>
  </w:num>
  <w:num w:numId="22">
    <w:abstractNumId w:val="20"/>
  </w:num>
  <w:num w:numId="23">
    <w:abstractNumId w:val="12"/>
  </w:num>
  <w:num w:numId="24">
    <w:abstractNumId w:val="10"/>
  </w:num>
  <w:num w:numId="25">
    <w:abstractNumId w:val="6"/>
  </w:num>
  <w:num w:numId="26">
    <w:abstractNumId w:val="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 w:default="1">
    <w:name w:val="Normal"/>
    <w:pPr>
      <w:ind w:firstLine="567"/>
      <w:jc w:val="both"/>
      <w:spacing w:line="360" w:lineRule="auto"/>
    </w:pPr>
    <w:rPr>
      <w:bCs/>
      <w:sz w:val="22"/>
      <w:szCs w:val="22"/>
      <w:lang w:eastAsia="ru-RU"/>
    </w:rPr>
  </w:style>
  <w:style w:type="paragraph" w:styleId="719">
    <w:name w:val="Heading 1"/>
    <w:basedOn w:val="718"/>
    <w:next w:val="718"/>
    <w:link w:val="74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0">
    <w:name w:val="Heading 2"/>
    <w:basedOn w:val="718"/>
    <w:next w:val="718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1">
    <w:name w:val="Heading 3"/>
    <w:basedOn w:val="718"/>
    <w:next w:val="718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2">
    <w:name w:val="Heading 4"/>
    <w:basedOn w:val="718"/>
    <w:next w:val="718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  <w:szCs w:val="26"/>
    </w:rPr>
  </w:style>
  <w:style w:type="paragraph" w:styleId="723">
    <w:name w:val="Heading 5"/>
    <w:basedOn w:val="718"/>
    <w:next w:val="718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sz w:val="24"/>
      <w:szCs w:val="24"/>
    </w:rPr>
  </w:style>
  <w:style w:type="paragraph" w:styleId="724">
    <w:name w:val="Heading 6"/>
    <w:basedOn w:val="718"/>
    <w:next w:val="718"/>
    <w:link w:val="918"/>
    <w:pPr>
      <w:numPr>
        <w:ilvl w:val="5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152" w:leader="none"/>
      </w:tabs>
      <w:outlineLvl w:val="5"/>
    </w:pPr>
    <w:rPr>
      <w:b/>
      <w:lang w:val="en-US" w:eastAsia="en-US"/>
    </w:rPr>
  </w:style>
  <w:style w:type="paragraph" w:styleId="725">
    <w:name w:val="Heading 7"/>
    <w:basedOn w:val="718"/>
    <w:next w:val="718"/>
    <w:link w:val="919"/>
    <w:pPr>
      <w:numPr>
        <w:ilvl w:val="6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296" w:leader="none"/>
      </w:tabs>
      <w:outlineLvl w:val="6"/>
    </w:pPr>
    <w:rPr>
      <w:sz w:val="26"/>
      <w:lang w:val="en-US" w:eastAsia="en-US"/>
    </w:rPr>
  </w:style>
  <w:style w:type="paragraph" w:styleId="726">
    <w:name w:val="Heading 8"/>
    <w:basedOn w:val="718"/>
    <w:next w:val="718"/>
    <w:link w:val="920"/>
    <w:pPr>
      <w:numPr>
        <w:ilvl w:val="7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440" w:leader="none"/>
      </w:tabs>
      <w:outlineLvl w:val="7"/>
    </w:pPr>
    <w:rPr>
      <w:i/>
      <w:sz w:val="26"/>
      <w:lang w:val="en-US" w:eastAsia="en-US"/>
    </w:rPr>
  </w:style>
  <w:style w:type="paragraph" w:styleId="727">
    <w:name w:val="Heading 9"/>
    <w:basedOn w:val="718"/>
    <w:next w:val="718"/>
    <w:link w:val="921"/>
    <w:pPr>
      <w:numPr>
        <w:ilvl w:val="8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584" w:leader="none"/>
      </w:tabs>
      <w:outlineLvl w:val="8"/>
    </w:pPr>
    <w:rPr>
      <w:rFonts w:ascii="Arial" w:hAnsi="Arial"/>
      <w:lang w:val="en-US" w:eastAsia="en-US"/>
    </w:rPr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character" w:styleId="731" w:customStyle="1">
    <w:name w:val="Heading 1 Char"/>
    <w:basedOn w:val="728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8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8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basedOn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Title Char"/>
    <w:basedOn w:val="728"/>
    <w:uiPriority w:val="10"/>
    <w:rPr>
      <w:sz w:val="48"/>
      <w:szCs w:val="48"/>
    </w:rPr>
  </w:style>
  <w:style w:type="character" w:styleId="737" w:customStyle="1">
    <w:name w:val="Subtitle Char"/>
    <w:basedOn w:val="728"/>
    <w:uiPriority w:val="11"/>
    <w:rPr>
      <w:sz w:val="24"/>
      <w:szCs w:val="24"/>
    </w:rPr>
  </w:style>
  <w:style w:type="character" w:styleId="738" w:customStyle="1">
    <w:name w:val="Quote Char"/>
    <w:uiPriority w:val="29"/>
    <w:rPr>
      <w:i/>
    </w:rPr>
  </w:style>
  <w:style w:type="character" w:styleId="739" w:customStyle="1">
    <w:name w:val="Intense Quote Char"/>
    <w:uiPriority w:val="30"/>
    <w:rPr>
      <w:i/>
    </w:rPr>
  </w:style>
  <w:style w:type="character" w:styleId="740" w:customStyle="1">
    <w:name w:val="Заголовок 1 Знак"/>
    <w:link w:val="719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Заголовок 2 Знак"/>
    <w:link w:val="720"/>
    <w:uiPriority w:val="9"/>
    <w:rPr>
      <w:rFonts w:ascii="Arial" w:hAnsi="Arial" w:eastAsia="Arial" w:cs="Arial"/>
      <w:sz w:val="34"/>
    </w:rPr>
  </w:style>
  <w:style w:type="character" w:styleId="742" w:customStyle="1">
    <w:name w:val="Заголовок 3 Знак"/>
    <w:link w:val="721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Заголовок 4 Знак"/>
    <w:link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Заголовок 5 Знак"/>
    <w:link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718"/>
    <w:pPr>
      <w:contextualSpacing/>
      <w:ind w:left="720" w:firstLine="0"/>
      <w:jc w:val="left"/>
      <w:spacing w:line="240" w:lineRule="auto"/>
      <w:widowControl w:val="off"/>
    </w:pPr>
    <w:rPr>
      <w:rFonts w:ascii="Courier New" w:hAnsi="Courier New"/>
      <w:bCs w:val="0"/>
      <w:color w:val="000000"/>
      <w:sz w:val="24"/>
      <w:szCs w:val="24"/>
    </w:rPr>
  </w:style>
  <w:style w:type="paragraph" w:styleId="750">
    <w:name w:val="No Spacing"/>
    <w:link w:val="1085"/>
    <w:pPr>
      <w:widowControl w:val="off"/>
    </w:pPr>
    <w:rPr>
      <w:rFonts w:ascii="Courier New" w:hAnsi="Courier New"/>
      <w:color w:val="000000"/>
      <w:sz w:val="24"/>
      <w:szCs w:val="24"/>
      <w:lang w:eastAsia="ru-RU"/>
    </w:rPr>
  </w:style>
  <w:style w:type="paragraph" w:styleId="751">
    <w:name w:val="Title"/>
    <w:basedOn w:val="718"/>
    <w:next w:val="718"/>
    <w:link w:val="105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2">
    <w:name w:val="Subtitle"/>
    <w:basedOn w:val="718"/>
    <w:next w:val="718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 w:customStyle="1">
    <w:name w:val="Подзаголовок Знак"/>
    <w:link w:val="752"/>
    <w:uiPriority w:val="11"/>
    <w:rPr>
      <w:sz w:val="24"/>
      <w:szCs w:val="24"/>
    </w:rPr>
  </w:style>
  <w:style w:type="paragraph" w:styleId="754">
    <w:name w:val="Quote"/>
    <w:basedOn w:val="718"/>
    <w:next w:val="718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18"/>
    <w:next w:val="718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paragraph" w:styleId="758">
    <w:name w:val="Header"/>
    <w:basedOn w:val="718"/>
    <w:link w:val="925"/>
    <w:pPr>
      <w:ind w:firstLine="0"/>
      <w:jc w:val="center"/>
      <w:spacing w:line="240" w:lineRule="auto"/>
      <w:tabs>
        <w:tab w:val="center" w:pos="4153" w:leader="none"/>
        <w:tab w:val="right" w:pos="8306" w:leader="none"/>
      </w:tabs>
      <w:pBdr>
        <w:bottom w:val="single" w:color="000000" w:sz="4" w:space="1"/>
      </w:pBdr>
    </w:pPr>
    <w:rPr>
      <w:bCs w:val="0"/>
      <w:i/>
      <w:szCs w:val="20"/>
    </w:rPr>
  </w:style>
  <w:style w:type="character" w:styleId="759" w:customStyle="1">
    <w:name w:val="Header Char"/>
    <w:uiPriority w:val="99"/>
  </w:style>
  <w:style w:type="paragraph" w:styleId="760">
    <w:name w:val="Footer"/>
    <w:basedOn w:val="718"/>
    <w:link w:val="924"/>
    <w:pPr>
      <w:ind w:firstLine="0"/>
      <w:spacing w:line="240" w:lineRule="auto"/>
      <w:tabs>
        <w:tab w:val="center" w:pos="4253" w:leader="none"/>
        <w:tab w:val="right" w:pos="9356" w:leader="none"/>
      </w:tabs>
    </w:pPr>
    <w:rPr>
      <w:bCs w:val="0"/>
      <w:szCs w:val="20"/>
    </w:rPr>
  </w:style>
  <w:style w:type="character" w:styleId="761" w:customStyle="1">
    <w:name w:val="Footer Char"/>
    <w:uiPriority w:val="99"/>
  </w:style>
  <w:style w:type="paragraph" w:styleId="762">
    <w:name w:val="Caption"/>
    <w:basedOn w:val="718"/>
    <w:next w:val="718"/>
    <w:pPr>
      <w:ind w:firstLine="0"/>
      <w:pageBreakBefore/>
      <w:spacing w:before="120" w:after="120" w:line="240" w:lineRule="auto"/>
    </w:pPr>
    <w:rPr>
      <w:bCs w:val="0"/>
      <w:i/>
      <w:sz w:val="24"/>
    </w:rPr>
  </w:style>
  <w:style w:type="character" w:styleId="763" w:customStyle="1">
    <w:name w:val="Caption Char"/>
    <w:uiPriority w:val="99"/>
  </w:style>
  <w:style w:type="table" w:styleId="764">
    <w:name w:val="Table Grid"/>
    <w:basedOn w:val="729"/>
    <w:pPr>
      <w:ind w:firstLine="567"/>
      <w:jc w:val="both"/>
      <w:spacing w:line="360" w:lineRule="auto"/>
    </w:pPr>
    <w:tblPr/>
  </w:style>
  <w:style w:type="table" w:styleId="76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0">
    <w:name w:val="Hyperlink"/>
    <w:rPr>
      <w:color w:val="0000ff"/>
      <w:u w:val="single"/>
    </w:rPr>
  </w:style>
  <w:style w:type="paragraph" w:styleId="891">
    <w:name w:val="footnote text"/>
    <w:basedOn w:val="718"/>
    <w:link w:val="929"/>
    <w:semiHidden/>
    <w:pPr>
      <w:spacing w:line="240" w:lineRule="auto"/>
    </w:pPr>
    <w:rPr>
      <w:bCs w:val="0"/>
      <w:szCs w:val="20"/>
    </w:rPr>
  </w:style>
  <w:style w:type="character" w:styleId="892" w:customStyle="1">
    <w:name w:val="Footnote Text Char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718"/>
    <w:link w:val="1043"/>
    <w:rPr>
      <w:bCs w:val="0"/>
      <w:sz w:val="20"/>
      <w:szCs w:val="20"/>
    </w:rPr>
  </w:style>
  <w:style w:type="character" w:styleId="895" w:customStyle="1">
    <w:name w:val="Endnote Text Char"/>
    <w:uiPriority w:val="99"/>
    <w:rPr>
      <w:sz w:val="20"/>
    </w:rPr>
  </w:style>
  <w:style w:type="character" w:styleId="896">
    <w:name w:val="endnote reference"/>
    <w:rPr>
      <w:vertAlign w:val="superscript"/>
    </w:rPr>
  </w:style>
  <w:style w:type="paragraph" w:styleId="897">
    <w:name w:val="toc 1"/>
    <w:basedOn w:val="718"/>
    <w:next w:val="718"/>
    <w:pPr>
      <w:ind w:firstLine="709"/>
      <w:jc w:val="left"/>
      <w:tabs>
        <w:tab w:val="left" w:pos="1100" w:leader="none"/>
        <w:tab w:val="right" w:pos="9948" w:leader="dot"/>
      </w:tabs>
    </w:pPr>
    <w:rPr>
      <w:b/>
      <w:caps/>
      <w:sz w:val="20"/>
      <w:szCs w:val="20"/>
    </w:rPr>
  </w:style>
  <w:style w:type="paragraph" w:styleId="898">
    <w:name w:val="toc 2"/>
    <w:basedOn w:val="718"/>
    <w:next w:val="718"/>
    <w:pPr>
      <w:ind w:firstLine="0"/>
      <w:jc w:val="left"/>
      <w:spacing w:before="100" w:beforeAutospacing="1" w:after="100" w:afterAutospacing="1" w:line="240" w:lineRule="auto"/>
      <w:tabs>
        <w:tab w:val="left" w:pos="1540" w:leader="none"/>
        <w:tab w:val="right" w:pos="9356" w:leader="dot"/>
      </w:tabs>
    </w:pPr>
    <w:rPr>
      <w:b/>
      <w:bCs w:val="0"/>
      <w:smallCaps/>
      <w:sz w:val="20"/>
      <w:szCs w:val="20"/>
    </w:rPr>
  </w:style>
  <w:style w:type="paragraph" w:styleId="899">
    <w:name w:val="toc 3"/>
    <w:basedOn w:val="718"/>
    <w:next w:val="718"/>
    <w:pPr>
      <w:ind w:left="440"/>
      <w:jc w:val="left"/>
    </w:pPr>
    <w:rPr>
      <w:bCs w:val="0"/>
      <w:i/>
      <w:iCs/>
      <w:sz w:val="20"/>
      <w:szCs w:val="20"/>
    </w:rPr>
  </w:style>
  <w:style w:type="paragraph" w:styleId="900">
    <w:name w:val="toc 4"/>
    <w:basedOn w:val="718"/>
    <w:next w:val="718"/>
    <w:pPr>
      <w:ind w:left="660"/>
      <w:jc w:val="left"/>
    </w:pPr>
    <w:rPr>
      <w:bCs w:val="0"/>
      <w:sz w:val="18"/>
      <w:szCs w:val="18"/>
    </w:rPr>
  </w:style>
  <w:style w:type="paragraph" w:styleId="901">
    <w:name w:val="toc 5"/>
    <w:basedOn w:val="718"/>
    <w:next w:val="718"/>
    <w:pPr>
      <w:ind w:left="880"/>
      <w:jc w:val="left"/>
    </w:pPr>
    <w:rPr>
      <w:bCs w:val="0"/>
      <w:sz w:val="18"/>
      <w:szCs w:val="18"/>
    </w:rPr>
  </w:style>
  <w:style w:type="paragraph" w:styleId="902">
    <w:name w:val="toc 6"/>
    <w:basedOn w:val="718"/>
    <w:next w:val="718"/>
    <w:pPr>
      <w:ind w:left="1100"/>
      <w:jc w:val="left"/>
    </w:pPr>
    <w:rPr>
      <w:bCs w:val="0"/>
      <w:sz w:val="18"/>
      <w:szCs w:val="18"/>
    </w:rPr>
  </w:style>
  <w:style w:type="paragraph" w:styleId="903">
    <w:name w:val="toc 7"/>
    <w:basedOn w:val="718"/>
    <w:next w:val="718"/>
    <w:pPr>
      <w:ind w:left="1320"/>
      <w:jc w:val="left"/>
    </w:pPr>
    <w:rPr>
      <w:bCs w:val="0"/>
      <w:sz w:val="18"/>
      <w:szCs w:val="18"/>
    </w:rPr>
  </w:style>
  <w:style w:type="paragraph" w:styleId="904">
    <w:name w:val="toc 8"/>
    <w:basedOn w:val="718"/>
    <w:next w:val="718"/>
    <w:pPr>
      <w:ind w:left="1540"/>
      <w:jc w:val="left"/>
    </w:pPr>
    <w:rPr>
      <w:bCs w:val="0"/>
      <w:sz w:val="18"/>
      <w:szCs w:val="18"/>
    </w:rPr>
  </w:style>
  <w:style w:type="paragraph" w:styleId="905">
    <w:name w:val="toc 9"/>
    <w:basedOn w:val="718"/>
    <w:next w:val="718"/>
    <w:pPr>
      <w:ind w:left="1760"/>
      <w:jc w:val="left"/>
    </w:pPr>
    <w:rPr>
      <w:bCs w:val="0"/>
      <w:sz w:val="18"/>
      <w:szCs w:val="18"/>
    </w:rPr>
  </w:style>
  <w:style w:type="paragraph" w:styleId="906">
    <w:name w:val="TOC Heading"/>
    <w:basedOn w:val="908"/>
    <w:next w:val="718"/>
    <w:pPr>
      <w:numPr>
        <w:ilvl w:val="0"/>
        <w:numId w:val="0"/>
      </w:numPr>
      <w:pageBreakBefore w:val="0"/>
      <w:spacing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907">
    <w:name w:val="table of figures"/>
    <w:basedOn w:val="718"/>
    <w:next w:val="718"/>
    <w:uiPriority w:val="99"/>
    <w:unhideWhenUsed/>
  </w:style>
  <w:style w:type="paragraph" w:styleId="908" w:customStyle="1">
    <w:name w:val="Заголовок 1;Document Header1;H1;Введение...;Б1;Heading 1iz;Б11;Заголовок параграфа (1.);Headi...;h1;Heading 1 Char1;Заголов;Заголовок 1 Знак1;Заголовок 1 Знак Знак;1;app heading 1;ITT t1;II+;I;H11;H12;H13;H14;H15;H16;H17;H18;H111;H121;H131;H141;H151;co"/>
    <w:basedOn w:val="718"/>
    <w:next w:val="718"/>
    <w:link w:val="913"/>
    <w:pPr>
      <w:numPr>
        <w:ilvl w:val="0"/>
        <w:numId w:val="9"/>
      </w:numPr>
      <w:jc w:val="left"/>
      <w:keepLines/>
      <w:keepNext/>
      <w:pageBreakBefore/>
      <w:spacing w:before="480" w:after="240" w:line="240" w:lineRule="auto"/>
      <w:outlineLvl w:val="0"/>
    </w:pPr>
    <w:rPr>
      <w:rFonts w:ascii="Arial" w:hAnsi="Arial"/>
      <w:b/>
      <w:sz w:val="40"/>
      <w:lang w:val="en-US" w:eastAsia="en-US"/>
    </w:rPr>
  </w:style>
  <w:style w:type="paragraph" w:styleId="909" w:customStyle="1">
    <w:name w:val="Заголовок 2;Заголовок 2 Знак;H2;2;h2;Б2;RTC;iz2;H2 Знак;Заголовок 21;Numbered text 3;HD2;Heading 2 Hidden;Раздел Знак;Level 2 Topic Heading;H21;Major;CHS;H2-Heading 2;l2;Header2;22;heading2;list2;A;A.B.C.;list 2;Heading2;Heading Indent No L2;H"/>
    <w:basedOn w:val="718"/>
    <w:next w:val="718"/>
    <w:link w:val="926"/>
    <w:pPr>
      <w:numPr>
        <w:ilvl w:val="1"/>
        <w:numId w:val="9"/>
      </w:numPr>
      <w:jc w:val="left"/>
      <w:keepNext/>
      <w:spacing w:before="360" w:after="120" w:line="240" w:lineRule="auto"/>
      <w:outlineLvl w:val="1"/>
    </w:pPr>
    <w:rPr>
      <w:b/>
      <w:sz w:val="32"/>
      <w:szCs w:val="20"/>
      <w:lang w:val="en-US" w:eastAsia="en-US"/>
    </w:rPr>
  </w:style>
  <w:style w:type="paragraph" w:styleId="910" w:customStyle="1">
    <w:name w:val="Заголовок 3;H3"/>
    <w:basedOn w:val="718"/>
    <w:next w:val="718"/>
    <w:link w:val="915"/>
    <w:pPr>
      <w:numPr>
        <w:ilvl w:val="2"/>
        <w:numId w:val="1"/>
      </w:numPr>
      <w:jc w:val="left"/>
      <w:keepNext/>
      <w:spacing w:before="120" w:after="120" w:line="240" w:lineRule="auto"/>
      <w:outlineLvl w:val="2"/>
    </w:pPr>
    <w:rPr>
      <w:b/>
      <w:lang w:val="en-US" w:eastAsia="en-US"/>
    </w:rPr>
  </w:style>
  <w:style w:type="paragraph" w:styleId="911" w:customStyle="1">
    <w:name w:val="Заголовок 4;H4"/>
    <w:basedOn w:val="718"/>
    <w:next w:val="718"/>
    <w:link w:val="916"/>
    <w:pPr>
      <w:numPr>
        <w:ilvl w:val="3"/>
        <w:numId w:val="1"/>
      </w:numPr>
      <w:keepNext/>
      <w:spacing w:before="240" w:after="120" w:line="240" w:lineRule="auto"/>
      <w:tabs>
        <w:tab w:val="left" w:pos="1134" w:leader="none"/>
      </w:tabs>
      <w:outlineLvl w:val="3"/>
    </w:pPr>
    <w:rPr>
      <w:b/>
      <w:i/>
      <w:lang w:val="en-US" w:eastAsia="en-US"/>
    </w:rPr>
  </w:style>
  <w:style w:type="paragraph" w:styleId="912" w:customStyle="1">
    <w:name w:val="Заголовок 5;Заголовок 5 Знак1;Заголовок 5 Знак Знак;Заголовок 5 Знак"/>
    <w:basedOn w:val="718"/>
    <w:next w:val="718"/>
    <w:link w:val="917"/>
    <w:pPr>
      <w:numPr>
        <w:ilvl w:val="4"/>
        <w:numId w:val="2"/>
      </w:numPr>
      <w:ind w:left="0" w:firstLine="0"/>
      <w:keepNext/>
      <w:spacing w:before="60"/>
      <w:tabs>
        <w:tab w:val="num" w:pos="360" w:leader="none"/>
        <w:tab w:val="clear" w:pos="1008" w:leader="none"/>
      </w:tabs>
      <w:outlineLvl w:val="4"/>
    </w:pPr>
    <w:rPr>
      <w:b/>
      <w:sz w:val="26"/>
      <w:lang w:val="en-US" w:eastAsia="en-US"/>
    </w:rPr>
  </w:style>
  <w:style w:type="character" w:styleId="913" w:customStyle="1">
    <w:name w:val="Заголовок 1 Знак;Document Header1 Знак;H1 Знак;Введение... Знак;Б1 Знак;Heading 1iz Знак;Б11 Знак;Заголовок параграфа (1.) Знак;Headi... Знак;h1 Знак;Heading 1 Char1 Знак;Заголов Знак;Заголовок 1 Знак1 Знак;Заголовок 1 Знак Знак Знак;1 Знак;ITT t1 Знак"/>
    <w:link w:val="908"/>
    <w:rPr>
      <w:rFonts w:ascii="Arial" w:hAnsi="Arial"/>
      <w:b/>
      <w:bCs/>
      <w:sz w:val="40"/>
      <w:szCs w:val="22"/>
    </w:rPr>
  </w:style>
  <w:style w:type="paragraph" w:styleId="914">
    <w:name w:val="Document Map"/>
    <w:basedOn w:val="718"/>
    <w:link w:val="927"/>
    <w:semiHidden/>
    <w:pPr>
      <w:shd w:val="clear" w:color="auto" w:fill="000080"/>
    </w:pPr>
    <w:rPr>
      <w:rFonts w:ascii="Tahoma" w:hAnsi="Tahoma"/>
      <w:bCs w:val="0"/>
      <w:szCs w:val="20"/>
    </w:rPr>
  </w:style>
  <w:style w:type="character" w:styleId="915" w:customStyle="1">
    <w:name w:val="Заголовок 3 Знак;H3 Знак"/>
    <w:link w:val="910"/>
    <w:rPr>
      <w:b/>
      <w:bCs/>
      <w:sz w:val="22"/>
      <w:szCs w:val="22"/>
    </w:rPr>
  </w:style>
  <w:style w:type="character" w:styleId="916" w:customStyle="1">
    <w:name w:val="Заголовок 4 Знак;H4 Знак"/>
    <w:link w:val="911"/>
    <w:rPr>
      <w:b/>
      <w:bCs/>
      <w:i/>
      <w:sz w:val="22"/>
      <w:szCs w:val="22"/>
    </w:rPr>
  </w:style>
  <w:style w:type="character" w:styleId="917" w:customStyle="1">
    <w:name w:val="Заголовок 5 Знак2;Заголовок 5 Знак1 Знак;Заголовок 5 Знак Знак Знак;Заголовок 5 Знак Знак1"/>
    <w:link w:val="912"/>
    <w:rPr>
      <w:b/>
      <w:bCs/>
      <w:sz w:val="26"/>
      <w:szCs w:val="22"/>
    </w:rPr>
  </w:style>
  <w:style w:type="character" w:styleId="918" w:customStyle="1">
    <w:name w:val="Заголовок 6 Знак"/>
    <w:link w:val="724"/>
    <w:rPr>
      <w:b/>
      <w:bCs/>
      <w:sz w:val="22"/>
      <w:szCs w:val="22"/>
    </w:rPr>
  </w:style>
  <w:style w:type="character" w:styleId="919" w:customStyle="1">
    <w:name w:val="Заголовок 7 Знак"/>
    <w:link w:val="725"/>
    <w:rPr>
      <w:bCs/>
      <w:sz w:val="26"/>
      <w:szCs w:val="22"/>
    </w:rPr>
  </w:style>
  <w:style w:type="character" w:styleId="920" w:customStyle="1">
    <w:name w:val="Заголовок 8 Знак"/>
    <w:link w:val="726"/>
    <w:rPr>
      <w:bCs/>
      <w:i/>
      <w:sz w:val="26"/>
      <w:szCs w:val="22"/>
    </w:rPr>
  </w:style>
  <w:style w:type="character" w:styleId="921" w:customStyle="1">
    <w:name w:val="Заголовок 9 Знак"/>
    <w:link w:val="727"/>
    <w:rPr>
      <w:rFonts w:ascii="Arial" w:hAnsi="Arial"/>
      <w:bCs/>
      <w:sz w:val="22"/>
      <w:szCs w:val="22"/>
    </w:rPr>
  </w:style>
  <w:style w:type="character" w:styleId="922">
    <w:name w:val="FollowedHyperlink"/>
    <w:rPr>
      <w:color w:val="800080"/>
      <w:u w:val="single"/>
    </w:rPr>
  </w:style>
  <w:style w:type="character" w:styleId="923">
    <w:name w:val="page number"/>
    <w:rPr>
      <w:rFonts w:ascii="Times New Roman" w:hAnsi="Times New Roman"/>
      <w:sz w:val="20"/>
    </w:rPr>
  </w:style>
  <w:style w:type="character" w:styleId="924" w:customStyle="1">
    <w:name w:val="Нижний колонтитул Знак"/>
    <w:link w:val="760"/>
    <w:rPr>
      <w:sz w:val="22"/>
      <w:lang w:val="ru-RU" w:eastAsia="ru-RU"/>
    </w:rPr>
  </w:style>
  <w:style w:type="character" w:styleId="925" w:customStyle="1">
    <w:name w:val="Верхний колонтитул Знак"/>
    <w:link w:val="758"/>
    <w:rPr>
      <w:i/>
      <w:sz w:val="22"/>
      <w:lang w:val="ru-RU" w:eastAsia="ru-RU"/>
    </w:rPr>
  </w:style>
  <w:style w:type="character" w:styleId="926" w:customStyle="1">
    <w:name w:val="Заголовок 2 Знак1;Заголовок 2 Знак Знак;H2 Знак1;2 Знак;h2 Знак;Б2 Знак;RTC Знак;iz2 Знак;H2 Знак Знак;Заголовок 21 Знак;Numbered text 3 Знак;HD2 Знак;Heading 2 Hidden Знак;Раздел Знак Знак;Level 2 Topic Heading Знак;H21 Знак;Major Знак;CHS Знак;l2 Знак"/>
    <w:link w:val="909"/>
    <w:rPr>
      <w:b/>
      <w:bCs/>
      <w:sz w:val="32"/>
      <w:lang w:val="en-US" w:eastAsia="en-US"/>
    </w:rPr>
  </w:style>
  <w:style w:type="character" w:styleId="927" w:customStyle="1">
    <w:name w:val="Схема документа Знак"/>
    <w:link w:val="914"/>
    <w:semiHidden/>
    <w:rPr>
      <w:rFonts w:ascii="Tahoma" w:hAnsi="Tahoma"/>
      <w:sz w:val="22"/>
      <w:lang w:val="ru-RU" w:eastAsia="ru-RU"/>
    </w:rPr>
  </w:style>
  <w:style w:type="paragraph" w:styleId="928" w:customStyle="1">
    <w:name w:val="Таблица шапка"/>
    <w:basedOn w:val="718"/>
    <w:pPr>
      <w:ind w:left="57" w:right="57" w:firstLine="0"/>
      <w:jc w:val="left"/>
      <w:keepNext/>
      <w:spacing w:before="40" w:after="40" w:line="240" w:lineRule="auto"/>
    </w:pPr>
  </w:style>
  <w:style w:type="character" w:styleId="929" w:customStyle="1">
    <w:name w:val="Текст сноски Знак"/>
    <w:link w:val="891"/>
    <w:semiHidden/>
    <w:rPr>
      <w:sz w:val="22"/>
      <w:lang w:val="ru-RU" w:eastAsia="ru-RU"/>
    </w:rPr>
  </w:style>
  <w:style w:type="paragraph" w:styleId="930" w:customStyle="1">
    <w:name w:val="Таблица текст"/>
    <w:basedOn w:val="718"/>
    <w:pPr>
      <w:ind w:left="57" w:right="57" w:firstLine="0"/>
      <w:jc w:val="left"/>
      <w:spacing w:before="40" w:after="40" w:line="240" w:lineRule="auto"/>
    </w:pPr>
    <w:rPr>
      <w:sz w:val="24"/>
    </w:rPr>
  </w:style>
  <w:style w:type="paragraph" w:styleId="931" w:customStyle="1">
    <w:name w:val="Служебный"/>
    <w:basedOn w:val="932"/>
  </w:style>
  <w:style w:type="paragraph" w:styleId="932" w:customStyle="1">
    <w:name w:val="Главы"/>
    <w:basedOn w:val="933"/>
    <w:next w:val="718"/>
    <w:pPr>
      <w:ind w:left="0" w:right="0" w:firstLine="0"/>
      <w:jc w:val="center"/>
      <w:spacing w:before="1440" w:after="720" w:line="360" w:lineRule="auto"/>
      <w:tabs>
        <w:tab w:val="clear" w:pos="567" w:leader="none"/>
      </w:tabs>
      <w:pBdr>
        <w:bottom w:val="none" w:color="000000" w:sz="0" w:space="0"/>
      </w:pBdr>
    </w:pPr>
    <w:rPr>
      <w:spacing w:val="40"/>
      <w:sz w:val="44"/>
      <w:szCs w:val="44"/>
    </w:rPr>
  </w:style>
  <w:style w:type="paragraph" w:styleId="933" w:customStyle="1">
    <w:name w:val="Структура"/>
    <w:basedOn w:val="718"/>
    <w:pPr>
      <w:ind w:left="567" w:right="2835" w:hanging="567"/>
      <w:jc w:val="left"/>
      <w:pageBreakBefore/>
      <w:spacing w:before="480" w:after="240" w:line="240" w:lineRule="auto"/>
      <w:tabs>
        <w:tab w:val="num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/>
      <w:b/>
      <w:caps/>
      <w:sz w:val="36"/>
      <w:szCs w:val="36"/>
    </w:rPr>
  </w:style>
  <w:style w:type="paragraph" w:styleId="934" w:customStyle="1">
    <w:name w:val="Пункт"/>
    <w:basedOn w:val="718"/>
    <w:link w:val="935"/>
    <w:pPr>
      <w:numPr>
        <w:ilvl w:val="2"/>
        <w:numId w:val="9"/>
      </w:numPr>
    </w:pPr>
    <w:rPr>
      <w:sz w:val="20"/>
      <w:szCs w:val="20"/>
      <w:lang w:val="en-US" w:eastAsia="en-US"/>
    </w:rPr>
  </w:style>
  <w:style w:type="character" w:styleId="935" w:customStyle="1">
    <w:name w:val="Пункт Знак1"/>
    <w:link w:val="934"/>
    <w:rPr>
      <w:bCs/>
      <w:lang w:val="en-US" w:eastAsia="en-US"/>
    </w:rPr>
  </w:style>
  <w:style w:type="character" w:styleId="936" w:customStyle="1">
    <w:name w:val="Пункт Знак"/>
    <w:rPr>
      <w:sz w:val="28"/>
      <w:lang w:val="ru-RU" w:eastAsia="ru-RU"/>
    </w:rPr>
  </w:style>
  <w:style w:type="paragraph" w:styleId="937" w:customStyle="1">
    <w:name w:val="Подпункт"/>
    <w:basedOn w:val="934"/>
    <w:link w:val="938"/>
    <w:pPr>
      <w:numPr>
        <w:ilvl w:val="3"/>
      </w:numPr>
      <w:ind w:left="2880" w:hanging="360"/>
      <w:tabs>
        <w:tab w:val="clear" w:pos="1134" w:leader="none"/>
        <w:tab w:val="num" w:pos="2880" w:leader="none"/>
        <w:tab w:val="num" w:pos="3731" w:leader="none"/>
        <w:tab w:val="num" w:pos="3960" w:leader="none"/>
      </w:tabs>
    </w:pPr>
  </w:style>
  <w:style w:type="character" w:styleId="938" w:customStyle="1">
    <w:name w:val="Подпункт Знак1"/>
    <w:link w:val="937"/>
    <w:rPr>
      <w:bCs/>
      <w:lang w:val="en-US" w:eastAsia="en-US"/>
    </w:rPr>
  </w:style>
  <w:style w:type="character" w:styleId="939" w:customStyle="1">
    <w:name w:val="Подпункт Знак"/>
    <w:rPr>
      <w:sz w:val="28"/>
      <w:lang w:val="ru-RU" w:eastAsia="ru-RU"/>
    </w:rPr>
  </w:style>
  <w:style w:type="character" w:styleId="940" w:customStyle="1">
    <w:name w:val="комментарий"/>
    <w:rPr>
      <w:b/>
      <w:i/>
      <w:shd w:val="clear" w:color="auto" w:fill="ffff99"/>
    </w:rPr>
  </w:style>
  <w:style w:type="paragraph" w:styleId="941" w:customStyle="1">
    <w:name w:val="Пункт2"/>
    <w:basedOn w:val="934"/>
    <w:link w:val="942"/>
    <w:pPr>
      <w:jc w:val="left"/>
      <w:keepNext/>
      <w:spacing w:before="240" w:after="120" w:line="240" w:lineRule="auto"/>
      <w:outlineLvl w:val="2"/>
    </w:pPr>
    <w:rPr>
      <w:b/>
      <w:bCs w:val="0"/>
    </w:rPr>
  </w:style>
  <w:style w:type="character" w:styleId="942" w:customStyle="1">
    <w:name w:val="Пункт2 Знак"/>
    <w:link w:val="941"/>
    <w:rPr>
      <w:b/>
      <w:lang w:val="en-US" w:eastAsia="en-US"/>
    </w:rPr>
  </w:style>
  <w:style w:type="paragraph" w:styleId="943" w:customStyle="1">
    <w:name w:val="Подподпункт"/>
    <w:basedOn w:val="937"/>
    <w:pPr>
      <w:numPr>
        <w:ilvl w:val="0"/>
        <w:numId w:val="0"/>
      </w:numPr>
    </w:pPr>
  </w:style>
  <w:style w:type="paragraph" w:styleId="944">
    <w:name w:val="List Number"/>
    <w:basedOn w:val="718"/>
    <w:pPr>
      <w:spacing w:before="60"/>
      <w:tabs>
        <w:tab w:val="num" w:pos="1134" w:leader="none"/>
      </w:tabs>
    </w:pPr>
    <w:rPr>
      <w:szCs w:val="24"/>
    </w:rPr>
  </w:style>
  <w:style w:type="paragraph" w:styleId="945" w:customStyle="1">
    <w:name w:val="Пункт б/н"/>
    <w:basedOn w:val="718"/>
    <w:pPr>
      <w:tabs>
        <w:tab w:val="left" w:pos="1134" w:leader="none"/>
      </w:tabs>
    </w:pPr>
  </w:style>
  <w:style w:type="paragraph" w:styleId="946">
    <w:name w:val="List Bullet"/>
    <w:basedOn w:val="718"/>
    <w:pPr>
      <w:ind w:left="360" w:hanging="360"/>
      <w:tabs>
        <w:tab w:val="num" w:pos="360" w:leader="none"/>
        <w:tab w:val="num" w:pos="720" w:leader="none"/>
      </w:tabs>
    </w:pPr>
  </w:style>
  <w:style w:type="paragraph" w:styleId="947">
    <w:name w:val="Balloon Text"/>
    <w:basedOn w:val="718"/>
    <w:link w:val="948"/>
    <w:rPr>
      <w:rFonts w:ascii="Tahoma" w:hAnsi="Tahoma"/>
      <w:bCs w:val="0"/>
      <w:sz w:val="16"/>
      <w:szCs w:val="20"/>
    </w:rPr>
  </w:style>
  <w:style w:type="character" w:styleId="948" w:customStyle="1">
    <w:name w:val="Текст выноски Знак"/>
    <w:link w:val="947"/>
    <w:rPr>
      <w:rFonts w:ascii="Tahoma" w:hAnsi="Tahoma"/>
      <w:sz w:val="16"/>
      <w:lang w:val="ru-RU" w:eastAsia="ru-RU"/>
    </w:rPr>
  </w:style>
  <w:style w:type="paragraph" w:styleId="949" w:customStyle="1">
    <w:name w:val="Основной текст;Основной текст таблиц;в таблице;таблицы;в таблицах"/>
    <w:basedOn w:val="718"/>
    <w:link w:val="950"/>
    <w:pPr>
      <w:ind w:firstLine="0"/>
      <w:jc w:val="left"/>
      <w:spacing w:line="240" w:lineRule="auto"/>
      <w:tabs>
        <w:tab w:val="right" w:pos="9360" w:leader="none"/>
      </w:tabs>
    </w:pPr>
    <w:rPr>
      <w:bCs w:val="0"/>
      <w:sz w:val="24"/>
      <w:szCs w:val="20"/>
    </w:rPr>
  </w:style>
  <w:style w:type="character" w:styleId="950" w:customStyle="1">
    <w:name w:val="Основной текст Знак;Основной текст таблиц Знак;в таблице Знак;таблицы Знак;в таблицах Знак"/>
    <w:link w:val="949"/>
    <w:rPr>
      <w:sz w:val="24"/>
      <w:lang w:val="ru-RU" w:eastAsia="ru-RU"/>
    </w:rPr>
  </w:style>
  <w:style w:type="paragraph" w:styleId="951">
    <w:name w:val="annotation text"/>
    <w:basedOn w:val="718"/>
    <w:link w:val="952"/>
    <w:semiHidden/>
    <w:rPr>
      <w:bCs w:val="0"/>
      <w:szCs w:val="20"/>
    </w:rPr>
  </w:style>
  <w:style w:type="character" w:styleId="952" w:customStyle="1">
    <w:name w:val="Текст примечания Знак"/>
    <w:link w:val="951"/>
    <w:semiHidden/>
    <w:rPr>
      <w:sz w:val="22"/>
      <w:lang w:val="ru-RU" w:eastAsia="ru-RU"/>
    </w:rPr>
  </w:style>
  <w:style w:type="paragraph" w:styleId="953">
    <w:name w:val="annotation subject"/>
    <w:basedOn w:val="951"/>
    <w:next w:val="951"/>
    <w:link w:val="954"/>
    <w:semiHidden/>
    <w:rPr>
      <w:b/>
    </w:rPr>
  </w:style>
  <w:style w:type="character" w:styleId="954" w:customStyle="1">
    <w:name w:val="Тема примечания Знак"/>
    <w:link w:val="953"/>
    <w:semiHidden/>
    <w:rPr>
      <w:b/>
      <w:sz w:val="22"/>
      <w:lang w:val="ru-RU" w:eastAsia="ru-RU"/>
    </w:rPr>
  </w:style>
  <w:style w:type="paragraph" w:styleId="955">
    <w:name w:val="Body Text 3"/>
    <w:basedOn w:val="718"/>
    <w:link w:val="956"/>
    <w:pPr>
      <w:spacing w:after="120"/>
    </w:pPr>
    <w:rPr>
      <w:bCs w:val="0"/>
      <w:sz w:val="16"/>
      <w:szCs w:val="20"/>
    </w:rPr>
  </w:style>
  <w:style w:type="character" w:styleId="956" w:customStyle="1">
    <w:name w:val="Основной текст 3 Знак"/>
    <w:link w:val="955"/>
    <w:semiHidden/>
    <w:rPr>
      <w:sz w:val="16"/>
      <w:lang w:val="ru-RU" w:eastAsia="ru-RU"/>
    </w:rPr>
  </w:style>
  <w:style w:type="paragraph" w:styleId="957" w:customStyle="1">
    <w:name w:val="Подподподподпункт"/>
    <w:basedOn w:val="718"/>
    <w:pPr>
      <w:ind w:left="2835" w:hanging="567"/>
      <w:tabs>
        <w:tab w:val="num" w:pos="2835" w:leader="none"/>
      </w:tabs>
    </w:pPr>
  </w:style>
  <w:style w:type="paragraph" w:styleId="958" w:customStyle="1">
    <w:name w:val="Подподподпункт"/>
    <w:basedOn w:val="718"/>
    <w:pPr>
      <w:ind w:left="2268" w:hanging="567"/>
      <w:tabs>
        <w:tab w:val="num" w:pos="2268" w:leader="none"/>
      </w:tabs>
    </w:pPr>
  </w:style>
  <w:style w:type="paragraph" w:styleId="959" w:customStyle="1">
    <w:name w:val="Основной текст с отступом;текст"/>
    <w:basedOn w:val="718"/>
    <w:link w:val="960"/>
    <w:pPr>
      <w:ind w:firstLine="485"/>
    </w:pPr>
    <w:rPr>
      <w:bCs w:val="0"/>
      <w:i/>
      <w:color w:val="000000"/>
      <w:sz w:val="28"/>
      <w:szCs w:val="20"/>
    </w:rPr>
  </w:style>
  <w:style w:type="character" w:styleId="960" w:customStyle="1">
    <w:name w:val="Основной текст с отступом Знак;текст Знак"/>
    <w:link w:val="959"/>
    <w:rPr>
      <w:i/>
      <w:color w:val="000000"/>
      <w:sz w:val="28"/>
      <w:lang w:val="ru-RU" w:eastAsia="ru-RU"/>
    </w:rPr>
  </w:style>
  <w:style w:type="paragraph" w:styleId="961" w:customStyle="1">
    <w:name w:val="Название"/>
    <w:basedOn w:val="718"/>
    <w:link w:val="962"/>
    <w:pPr>
      <w:ind w:firstLine="0"/>
      <w:jc w:val="center"/>
      <w:spacing w:line="240" w:lineRule="auto"/>
    </w:pPr>
    <w:rPr>
      <w:rFonts w:ascii="Arial" w:hAnsi="Arial"/>
      <w:b/>
      <w:bCs w:val="0"/>
      <w:szCs w:val="20"/>
    </w:rPr>
  </w:style>
  <w:style w:type="character" w:styleId="962" w:customStyle="1">
    <w:name w:val="Название Знак"/>
    <w:link w:val="961"/>
    <w:rPr>
      <w:rFonts w:ascii="Arial" w:hAnsi="Arial"/>
      <w:b/>
      <w:sz w:val="22"/>
      <w:lang w:val="ru-RU" w:eastAsia="ru-RU"/>
    </w:rPr>
  </w:style>
  <w:style w:type="paragraph" w:styleId="963" w:customStyle="1">
    <w:name w:val="Основной текст 21"/>
    <w:basedOn w:val="718"/>
    <w:pPr>
      <w:ind w:firstLine="459"/>
      <w:spacing w:line="240" w:lineRule="auto"/>
    </w:pPr>
    <w:rPr>
      <w:rFonts w:ascii="Arial" w:hAnsi="Arial"/>
      <w:color w:val="000000"/>
      <w:sz w:val="24"/>
    </w:rPr>
  </w:style>
  <w:style w:type="paragraph" w:styleId="964" w:customStyle="1">
    <w:name w:val="Times 12"/>
    <w:basedOn w:val="718"/>
    <w:pPr>
      <w:spacing w:line="240" w:lineRule="auto"/>
    </w:pPr>
    <w:rPr>
      <w:sz w:val="24"/>
    </w:rPr>
  </w:style>
  <w:style w:type="paragraph" w:styleId="965" w:customStyle="1">
    <w:name w:val="Пункт-2"/>
    <w:basedOn w:val="934"/>
    <w:pPr>
      <w:numPr>
        <w:ilvl w:val="0"/>
        <w:numId w:val="0"/>
      </w:numPr>
      <w:ind w:left="360" w:hanging="360"/>
      <w:keepNext/>
      <w:tabs>
        <w:tab w:val="num" w:pos="360" w:leader="none"/>
      </w:tabs>
      <w:outlineLvl w:val="2"/>
    </w:pPr>
    <w:rPr>
      <w:b/>
    </w:rPr>
  </w:style>
  <w:style w:type="paragraph" w:styleId="966">
    <w:name w:val="Body Text Indent 2"/>
    <w:basedOn w:val="718"/>
    <w:link w:val="967"/>
    <w:pPr>
      <w:spacing w:line="240" w:lineRule="auto"/>
      <w:shd w:val="clear" w:color="auto" w:fill="ffffff"/>
    </w:pPr>
    <w:rPr>
      <w:bCs w:val="0"/>
      <w:szCs w:val="20"/>
    </w:rPr>
  </w:style>
  <w:style w:type="character" w:styleId="967" w:customStyle="1">
    <w:name w:val="Основной текст с отступом 2 Знак"/>
    <w:link w:val="966"/>
    <w:semiHidden/>
    <w:rPr>
      <w:sz w:val="22"/>
      <w:lang w:val="ru-RU" w:eastAsia="ru-RU"/>
    </w:rPr>
  </w:style>
  <w:style w:type="paragraph" w:styleId="968" w:customStyle="1">
    <w:name w:val="Aieoiaio"/>
    <w:basedOn w:val="718"/>
    <w:pPr>
      <w:ind w:firstLine="720"/>
      <w:spacing w:line="240" w:lineRule="auto"/>
    </w:pPr>
    <w:rPr>
      <w:sz w:val="24"/>
    </w:rPr>
  </w:style>
  <w:style w:type="paragraph" w:styleId="969" w:customStyle="1">
    <w:name w:val="ConsNormal"/>
    <w:pPr>
      <w:ind w:firstLine="720"/>
      <w:widowControl w:val="off"/>
    </w:pPr>
    <w:rPr>
      <w:rFonts w:ascii="Arial" w:hAnsi="Arial"/>
      <w:lang w:eastAsia="ru-RU"/>
    </w:rPr>
  </w:style>
  <w:style w:type="paragraph" w:styleId="970">
    <w:name w:val="Body Text 2"/>
    <w:basedOn w:val="718"/>
    <w:link w:val="971"/>
    <w:pPr>
      <w:ind w:firstLine="0"/>
      <w:jc w:val="left"/>
      <w:spacing w:line="240" w:lineRule="auto"/>
      <w:shd w:val="clear" w:color="auto" w:fill="ffffff"/>
    </w:pPr>
    <w:rPr>
      <w:bCs w:val="0"/>
      <w:szCs w:val="20"/>
    </w:rPr>
  </w:style>
  <w:style w:type="character" w:styleId="971" w:customStyle="1">
    <w:name w:val="Основной текст 2 Знак"/>
    <w:link w:val="970"/>
    <w:rPr>
      <w:sz w:val="22"/>
      <w:lang w:val="ru-RU" w:eastAsia="ru-RU"/>
    </w:rPr>
  </w:style>
  <w:style w:type="paragraph" w:styleId="972">
    <w:name w:val="List Bullet 2"/>
    <w:basedOn w:val="718"/>
    <w:pPr>
      <w:ind w:firstLine="360"/>
      <w:spacing w:line="240" w:lineRule="auto"/>
      <w:tabs>
        <w:tab w:val="num" w:pos="0" w:leader="none"/>
        <w:tab w:val="num" w:pos="624" w:leader="none"/>
      </w:tabs>
    </w:pPr>
    <w:rPr>
      <w:sz w:val="24"/>
      <w:szCs w:val="24"/>
    </w:rPr>
  </w:style>
  <w:style w:type="paragraph" w:styleId="973">
    <w:name w:val="Body Text Indent 3"/>
    <w:basedOn w:val="718"/>
    <w:link w:val="974"/>
    <w:pPr>
      <w:ind w:firstLine="708"/>
      <w:spacing w:line="240" w:lineRule="auto"/>
    </w:pPr>
    <w:rPr>
      <w:rFonts w:ascii="Arial" w:hAnsi="Arial"/>
      <w:bCs w:val="0"/>
      <w:sz w:val="24"/>
      <w:szCs w:val="20"/>
    </w:rPr>
  </w:style>
  <w:style w:type="character" w:styleId="974" w:customStyle="1">
    <w:name w:val="Основной текст с отступом 3 Знак"/>
    <w:link w:val="973"/>
    <w:semiHidden/>
    <w:rPr>
      <w:rFonts w:ascii="Arial" w:hAnsi="Arial"/>
      <w:sz w:val="24"/>
      <w:lang w:val="ru-RU" w:eastAsia="ru-RU"/>
    </w:rPr>
  </w:style>
  <w:style w:type="paragraph" w:styleId="975" w:customStyle="1">
    <w:name w:val="Обычный1"/>
    <w:pPr>
      <w:ind w:firstLine="567"/>
      <w:jc w:val="both"/>
      <w:spacing w:before="120" w:after="120"/>
      <w:widowControl w:val="off"/>
    </w:pPr>
    <w:rPr>
      <w:szCs w:val="24"/>
      <w:lang w:eastAsia="ru-RU"/>
    </w:rPr>
  </w:style>
  <w:style w:type="paragraph" w:styleId="976" w:customStyle="1">
    <w:name w:val="Body"/>
    <w:basedOn w:val="718"/>
    <w:pPr>
      <w:ind w:left="284" w:firstLine="851"/>
      <w:spacing w:line="360" w:lineRule="atLeast"/>
    </w:pPr>
    <w:rPr>
      <w:rFonts w:ascii="pragmatica" w:hAnsi="pragmatica"/>
      <w:sz w:val="24"/>
    </w:rPr>
  </w:style>
  <w:style w:type="paragraph" w:styleId="977" w:customStyle="1">
    <w:name w:val="Основной текст 31"/>
    <w:basedOn w:val="718"/>
    <w:pPr>
      <w:ind w:firstLine="0"/>
      <w:jc w:val="left"/>
    </w:pPr>
    <w:rPr>
      <w:rFonts w:ascii="Arial" w:hAnsi="Arial"/>
    </w:rPr>
  </w:style>
  <w:style w:type="paragraph" w:styleId="978" w:customStyle="1">
    <w:name w:val="Заголовок 2.Б2"/>
    <w:basedOn w:val="718"/>
    <w:next w:val="718"/>
    <w:pPr>
      <w:ind w:firstLine="0"/>
      <w:jc w:val="left"/>
      <w:keepLines/>
      <w:keepNext/>
      <w:spacing w:before="240" w:after="120" w:line="240" w:lineRule="auto"/>
      <w:widowControl w:val="off"/>
      <w:tabs>
        <w:tab w:val="left" w:pos="709" w:leader="none"/>
      </w:tabs>
      <w:outlineLvl w:val="1"/>
    </w:pPr>
    <w:rPr>
      <w:b/>
      <w:smallCaps/>
      <w:sz w:val="24"/>
    </w:rPr>
  </w:style>
  <w:style w:type="paragraph" w:styleId="979" w:customStyle="1">
    <w:name w:val="Normal1"/>
    <w:pPr>
      <w:widowControl w:val="off"/>
    </w:pPr>
    <w:rPr>
      <w:sz w:val="24"/>
      <w:lang w:eastAsia="ru-RU"/>
    </w:rPr>
  </w:style>
  <w:style w:type="paragraph" w:styleId="980" w:customStyle="1">
    <w:name w:val="Обычный2"/>
    <w:pPr>
      <w:ind w:firstLine="400"/>
      <w:jc w:val="both"/>
      <w:widowControl w:val="off"/>
    </w:pPr>
    <w:rPr>
      <w:sz w:val="24"/>
      <w:lang w:eastAsia="ru-RU"/>
    </w:rPr>
  </w:style>
  <w:style w:type="paragraph" w:styleId="981" w:customStyle="1">
    <w:name w:val="Основной текст с отступом 21"/>
    <w:basedOn w:val="718"/>
    <w:pPr>
      <w:ind w:left="2977" w:hanging="2257"/>
      <w:jc w:val="left"/>
      <w:spacing w:line="240" w:lineRule="auto"/>
    </w:pPr>
    <w:rPr>
      <w:rFonts w:ascii="Arial" w:hAnsi="Arial"/>
      <w:bCs w:val="0"/>
      <w:szCs w:val="20"/>
    </w:rPr>
  </w:style>
  <w:style w:type="paragraph" w:styleId="982">
    <w:name w:val="Block Text"/>
    <w:basedOn w:val="718"/>
    <w:pPr>
      <w:ind w:left="720" w:right="-285" w:firstLine="0"/>
      <w:spacing w:line="240" w:lineRule="auto"/>
    </w:pPr>
    <w:rPr>
      <w:iCs/>
      <w:sz w:val="28"/>
      <w:szCs w:val="20"/>
    </w:rPr>
  </w:style>
  <w:style w:type="paragraph" w:styleId="983" w:customStyle="1">
    <w:name w:val="АриалНум"/>
    <w:basedOn w:val="718"/>
    <w:pPr>
      <w:numPr>
        <w:ilvl w:val="0"/>
        <w:numId w:val="3"/>
      </w:numPr>
      <w:spacing w:line="240" w:lineRule="auto"/>
    </w:pPr>
    <w:rPr>
      <w:rFonts w:ascii="Arial" w:hAnsi="Arial"/>
      <w:bCs w:val="0"/>
      <w:sz w:val="24"/>
      <w:szCs w:val="24"/>
    </w:rPr>
  </w:style>
  <w:style w:type="paragraph" w:styleId="984" w:customStyle="1">
    <w:name w:val="АриалСписок"/>
    <w:basedOn w:val="718"/>
    <w:pPr>
      <w:numPr>
        <w:ilvl w:val="0"/>
        <w:numId w:val="4"/>
      </w:numPr>
      <w:spacing w:line="240" w:lineRule="auto"/>
    </w:pPr>
    <w:rPr>
      <w:rFonts w:ascii="Arial" w:hAnsi="Arial"/>
      <w:bCs w:val="0"/>
      <w:sz w:val="24"/>
      <w:szCs w:val="24"/>
    </w:rPr>
  </w:style>
  <w:style w:type="paragraph" w:styleId="985" w:customStyle="1">
    <w:name w:val="Ариал"/>
    <w:basedOn w:val="718"/>
    <w:pPr>
      <w:ind w:firstLine="851"/>
      <w:spacing w:before="120" w:after="120"/>
    </w:pPr>
    <w:rPr>
      <w:rFonts w:ascii="Arial" w:hAnsi="Arial"/>
      <w:bCs w:val="0"/>
      <w:sz w:val="24"/>
      <w:szCs w:val="24"/>
    </w:rPr>
  </w:style>
  <w:style w:type="paragraph" w:styleId="986" w:customStyle="1">
    <w:name w:val="Body Text 24"/>
    <w:basedOn w:val="718"/>
    <w:pPr>
      <w:ind w:left="113" w:firstLine="0"/>
      <w:jc w:val="left"/>
      <w:spacing w:before="80" w:line="240" w:lineRule="auto"/>
    </w:pPr>
    <w:rPr>
      <w:bCs w:val="0"/>
      <w:sz w:val="28"/>
      <w:szCs w:val="20"/>
    </w:rPr>
  </w:style>
  <w:style w:type="paragraph" w:styleId="987" w:customStyle="1">
    <w:name w:val="Body Text 22"/>
    <w:basedOn w:val="718"/>
    <w:pPr>
      <w:ind w:firstLine="0"/>
      <w:spacing w:line="240" w:lineRule="auto"/>
    </w:pPr>
    <w:rPr>
      <w:bCs w:val="0"/>
      <w:sz w:val="24"/>
      <w:szCs w:val="20"/>
    </w:rPr>
  </w:style>
  <w:style w:type="paragraph" w:styleId="988" w:customStyle="1">
    <w:name w:val="Body Text 25"/>
    <w:basedOn w:val="718"/>
    <w:pPr>
      <w:ind w:firstLine="0"/>
      <w:jc w:val="left"/>
      <w:spacing w:line="240" w:lineRule="auto"/>
    </w:pPr>
    <w:rPr>
      <w:bCs w:val="0"/>
      <w:sz w:val="24"/>
      <w:szCs w:val="20"/>
    </w:rPr>
  </w:style>
  <w:style w:type="paragraph" w:styleId="989" w:customStyle="1">
    <w:name w:val="Body Text 213"/>
    <w:basedOn w:val="718"/>
    <w:pPr>
      <w:ind w:firstLine="0"/>
      <w:spacing w:line="240" w:lineRule="auto"/>
    </w:pPr>
    <w:rPr>
      <w:bCs w:val="0"/>
      <w:sz w:val="24"/>
      <w:szCs w:val="20"/>
    </w:rPr>
  </w:style>
  <w:style w:type="paragraph" w:styleId="990" w:customStyle="1">
    <w:name w:val="ConsNonformat"/>
    <w:pPr>
      <w:widowControl w:val="off"/>
    </w:pPr>
    <w:rPr>
      <w:rFonts w:ascii="Courier New" w:hAnsi="Courier New"/>
      <w:lang w:eastAsia="ru-RU"/>
    </w:rPr>
  </w:style>
  <w:style w:type="paragraph" w:styleId="991" w:customStyle="1">
    <w:name w:val="Body Text 28"/>
    <w:basedOn w:val="718"/>
    <w:pPr>
      <w:ind w:firstLine="0"/>
      <w:jc w:val="left"/>
      <w:spacing w:line="240" w:lineRule="auto"/>
    </w:pPr>
    <w:rPr>
      <w:bCs w:val="0"/>
      <w:sz w:val="24"/>
      <w:szCs w:val="20"/>
    </w:rPr>
  </w:style>
  <w:style w:type="paragraph" w:styleId="992" w:customStyle="1">
    <w:name w:val="caaieiaie 51"/>
    <w:basedOn w:val="718"/>
    <w:next w:val="718"/>
    <w:pPr>
      <w:ind w:firstLine="0"/>
      <w:jc w:val="center"/>
      <w:keepNext/>
      <w:spacing w:line="240" w:lineRule="auto"/>
    </w:pPr>
    <w:rPr>
      <w:b/>
      <w:bCs w:val="0"/>
      <w:sz w:val="28"/>
      <w:szCs w:val="20"/>
    </w:rPr>
  </w:style>
  <w:style w:type="paragraph" w:styleId="993">
    <w:name w:val="List Bullet 3"/>
    <w:basedOn w:val="718"/>
    <w:pPr>
      <w:numPr>
        <w:ilvl w:val="0"/>
        <w:numId w:val="6"/>
      </w:numPr>
      <w:ind w:left="1080" w:hanging="720"/>
      <w:spacing w:line="240" w:lineRule="auto"/>
      <w:tabs>
        <w:tab w:val="num" w:pos="1080" w:leader="none"/>
        <w:tab w:val="clear" w:pos="1800" w:leader="none"/>
      </w:tabs>
    </w:pPr>
    <w:rPr>
      <w:bCs w:val="0"/>
      <w:i/>
      <w:iCs/>
      <w:sz w:val="24"/>
      <w:szCs w:val="24"/>
    </w:rPr>
  </w:style>
  <w:style w:type="paragraph" w:styleId="994">
    <w:name w:val="List Number 2"/>
    <w:basedOn w:val="944"/>
    <w:pPr>
      <w:ind w:firstLine="720"/>
      <w:spacing w:before="120" w:line="240" w:lineRule="auto"/>
      <w:widowControl w:val="off"/>
      <w:tabs>
        <w:tab w:val="num" w:pos="1080" w:leader="none"/>
        <w:tab w:val="clear" w:pos="1134" w:leader="none"/>
        <w:tab w:val="num" w:pos="1620" w:leader="none"/>
        <w:tab w:val="num" w:pos="1800" w:leader="none"/>
        <w:tab w:val="num" w:pos="2214" w:leader="none"/>
      </w:tabs>
      <w:outlineLvl w:val="1"/>
    </w:pPr>
    <w:rPr>
      <w:bCs w:val="0"/>
      <w:sz w:val="20"/>
    </w:rPr>
  </w:style>
  <w:style w:type="paragraph" w:styleId="995" w:customStyle="1">
    <w:name w:val="текст сноски"/>
    <w:basedOn w:val="718"/>
    <w:pPr>
      <w:ind w:firstLine="0"/>
      <w:jc w:val="left"/>
      <w:spacing w:line="240" w:lineRule="auto"/>
      <w:widowControl w:val="off"/>
    </w:pPr>
    <w:rPr>
      <w:rFonts w:ascii="gelvetsky 12pt" w:hAnsi="gelvetsky 12pt"/>
      <w:bCs w:val="0"/>
      <w:sz w:val="24"/>
      <w:szCs w:val="20"/>
      <w:lang w:val="en-US"/>
    </w:rPr>
  </w:style>
  <w:style w:type="paragraph" w:styleId="996" w:customStyle="1">
    <w:name w:val="заголовок 11"/>
    <w:basedOn w:val="718"/>
    <w:next w:val="718"/>
    <w:pPr>
      <w:ind w:firstLine="0"/>
      <w:jc w:val="center"/>
      <w:keepNext/>
      <w:spacing w:line="240" w:lineRule="auto"/>
    </w:pPr>
    <w:rPr>
      <w:bCs w:val="0"/>
      <w:sz w:val="20"/>
      <w:szCs w:val="24"/>
    </w:rPr>
  </w:style>
  <w:style w:type="paragraph" w:styleId="997" w:customStyle="1">
    <w:name w:val="xl39"/>
    <w:basedOn w:val="718"/>
    <w:pPr>
      <w:ind w:firstLine="0"/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Unicode MS" w:hAnsi="Arial Unicode MS" w:eastAsia="Arial Unicode MS"/>
      <w:bCs w:val="0"/>
      <w:sz w:val="24"/>
      <w:szCs w:val="24"/>
    </w:rPr>
  </w:style>
  <w:style w:type="paragraph" w:styleId="998" w:customStyle="1">
    <w:name w:val="Normal-dog"/>
    <w:pPr>
      <w:ind w:left="567" w:hanging="567"/>
      <w:jc w:val="both"/>
      <w:spacing w:before="60"/>
    </w:pPr>
    <w:rPr>
      <w:rFonts w:ascii="Courier" w:hAnsi="Courier"/>
      <w:sz w:val="24"/>
      <w:lang w:val="en-US" w:eastAsia="ru-RU"/>
    </w:rPr>
  </w:style>
  <w:style w:type="paragraph" w:styleId="999" w:customStyle="1">
    <w:name w:val="xl48"/>
    <w:basedOn w:val="718"/>
    <w:pPr>
      <w:ind w:firstLine="0"/>
      <w:jc w:val="center"/>
      <w:spacing w:before="100" w:beforeAutospacing="1" w:after="100" w:afterAutospacing="1" w:line="240" w:lineRule="auto"/>
    </w:pPr>
    <w:rPr>
      <w:rFonts w:ascii="Arial" w:hAnsi="Arial" w:eastAsia="Arial Unicode MS"/>
      <w:b/>
      <w:sz w:val="24"/>
      <w:szCs w:val="24"/>
    </w:rPr>
  </w:style>
  <w:style w:type="paragraph" w:styleId="1000">
    <w:name w:val="Salutation"/>
    <w:basedOn w:val="718"/>
    <w:next w:val="718"/>
    <w:link w:val="1001"/>
    <w:pPr>
      <w:ind w:firstLine="0"/>
      <w:jc w:val="left"/>
      <w:spacing w:line="240" w:lineRule="auto"/>
    </w:pPr>
    <w:rPr>
      <w:bCs w:val="0"/>
      <w:sz w:val="24"/>
      <w:szCs w:val="20"/>
    </w:rPr>
  </w:style>
  <w:style w:type="character" w:styleId="1001" w:customStyle="1">
    <w:name w:val="Приветствие Знак"/>
    <w:link w:val="1000"/>
    <w:semiHidden/>
    <w:rPr>
      <w:sz w:val="24"/>
      <w:lang w:val="ru-RU" w:eastAsia="ru-RU"/>
    </w:rPr>
  </w:style>
  <w:style w:type="paragraph" w:styleId="1002" w:customStyle="1">
    <w:name w:val="xl25"/>
    <w:basedOn w:val="718"/>
    <w:pPr>
      <w:ind w:firstLine="0"/>
      <w:jc w:val="center"/>
      <w:spacing w:before="100" w:beforeAutospacing="1" w:after="100" w:afterAutospacing="1" w:line="240" w:lineRule="auto"/>
    </w:pPr>
    <w:rPr>
      <w:rFonts w:eastAsia="Arial Unicode MS"/>
      <w:bCs w:val="0"/>
      <w:sz w:val="26"/>
      <w:szCs w:val="26"/>
    </w:rPr>
  </w:style>
  <w:style w:type="paragraph" w:styleId="1003" w:customStyle="1">
    <w:name w:val="xl29"/>
    <w:basedOn w:val="718"/>
    <w:pPr>
      <w:ind w:firstLine="0"/>
      <w:jc w:val="center"/>
      <w:spacing w:before="100" w:beforeAutospacing="1" w:after="100" w:afterAutospacing="1" w:line="240" w:lineRule="auto"/>
    </w:pPr>
    <w:rPr>
      <w:rFonts w:eastAsia="Arial Unicode MS"/>
      <w:bCs w:val="0"/>
      <w:sz w:val="28"/>
      <w:szCs w:val="28"/>
    </w:rPr>
  </w:style>
  <w:style w:type="paragraph" w:styleId="1004" w:customStyle="1">
    <w:name w:val="xl47"/>
    <w:basedOn w:val="718"/>
    <w:pPr>
      <w:ind w:firstLine="0"/>
      <w:jc w:val="center"/>
      <w:spacing w:before="100" w:beforeAutospacing="1" w:after="100" w:afterAutospacing="1" w:line="240" w:lineRule="auto"/>
    </w:pPr>
    <w:rPr>
      <w:rFonts w:eastAsia="Arial Unicode MS"/>
      <w:bCs w:val="0"/>
      <w:sz w:val="32"/>
      <w:szCs w:val="32"/>
    </w:rPr>
  </w:style>
  <w:style w:type="paragraph" w:styleId="1005" w:customStyle="1">
    <w:name w:val="Основной текст с отступом 31"/>
    <w:basedOn w:val="980"/>
    <w:pPr>
      <w:ind w:firstLine="426"/>
      <w:spacing w:line="220" w:lineRule="auto"/>
      <w:widowControl/>
    </w:pPr>
    <w:rPr>
      <w:sz w:val="20"/>
    </w:rPr>
  </w:style>
  <w:style w:type="paragraph" w:styleId="1006" w:customStyle="1">
    <w:name w:val="Текст1"/>
    <w:basedOn w:val="718"/>
    <w:pPr>
      <w:ind w:right="-851" w:firstLine="0"/>
      <w:spacing w:line="240" w:lineRule="auto"/>
    </w:pPr>
    <w:rPr>
      <w:rFonts w:ascii="Courier New" w:hAnsi="Courier New"/>
      <w:bCs w:val="0"/>
      <w:sz w:val="20"/>
      <w:szCs w:val="20"/>
    </w:rPr>
  </w:style>
  <w:style w:type="paragraph" w:styleId="1007" w:customStyle="1">
    <w:name w:val="doc"/>
    <w:basedOn w:val="718"/>
    <w:pPr>
      <w:ind w:firstLine="0"/>
      <w:spacing w:before="100" w:beforeAutospacing="1" w:after="100" w:afterAutospacing="1" w:line="240" w:lineRule="auto"/>
    </w:pPr>
    <w:rPr>
      <w:bCs w:val="0"/>
      <w:sz w:val="24"/>
      <w:szCs w:val="24"/>
    </w:rPr>
  </w:style>
  <w:style w:type="paragraph" w:styleId="1008" w:customStyle="1">
    <w:name w:val="xl35"/>
    <w:basedOn w:val="718"/>
    <w:pPr>
      <w:ind w:firstLine="0"/>
      <w:jc w:val="left"/>
      <w:spacing w:before="100" w:beforeAutospacing="1" w:after="100" w:afterAutospacing="1" w:line="240" w:lineRule="auto"/>
      <w:pBdr>
        <w:left w:val="single" w:color="000000" w:sz="8" w:space="0"/>
      </w:pBdr>
    </w:pPr>
    <w:rPr>
      <w:bCs w:val="0"/>
      <w:sz w:val="24"/>
      <w:szCs w:val="24"/>
    </w:rPr>
  </w:style>
  <w:style w:type="paragraph" w:styleId="1009" w:customStyle="1">
    <w:name w:val="xl41"/>
    <w:basedOn w:val="718"/>
    <w:pPr>
      <w:ind w:firstLine="0"/>
      <w:jc w:val="center"/>
      <w:spacing w:before="100" w:beforeAutospacing="1" w:after="100" w:afterAutospacing="1" w:line="240" w:lineRule="auto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Arial" w:hAnsi="Arial"/>
      <w:b/>
      <w:sz w:val="24"/>
      <w:szCs w:val="24"/>
    </w:rPr>
  </w:style>
  <w:style w:type="paragraph" w:styleId="1010" w:customStyle="1">
    <w:name w:val="FR1"/>
    <w:pPr>
      <w:jc w:val="center"/>
      <w:spacing w:before="160" w:line="300" w:lineRule="auto"/>
      <w:widowControl w:val="off"/>
    </w:pPr>
    <w:rPr>
      <w:rFonts w:ascii="Arial" w:hAnsi="Arial"/>
      <w:sz w:val="16"/>
      <w:lang w:eastAsia="ru-RU"/>
    </w:rPr>
  </w:style>
  <w:style w:type="paragraph" w:styleId="1011" w:customStyle="1">
    <w:name w:val="xl44"/>
    <w:basedOn w:val="718"/>
    <w:pPr>
      <w:ind w:firstLine="0"/>
      <w:jc w:val="right"/>
      <w:spacing w:before="100" w:beforeAutospacing="1" w:after="100" w:afterAutospacing="1" w:line="240" w:lineRule="auto"/>
    </w:pPr>
    <w:rPr>
      <w:rFonts w:ascii="Arial Unicode MS" w:hAnsi="Arial Unicode MS" w:eastAsia="Arial Unicode MS"/>
      <w:bCs w:val="0"/>
      <w:sz w:val="24"/>
      <w:szCs w:val="24"/>
    </w:rPr>
  </w:style>
  <w:style w:type="paragraph" w:styleId="1012" w:customStyle="1">
    <w:name w:val="АриалТабл"/>
    <w:basedOn w:val="985"/>
    <w:pPr>
      <w:ind w:firstLine="0"/>
      <w:spacing w:before="0" w:after="0" w:line="240" w:lineRule="auto"/>
      <w:widowControl w:val="off"/>
    </w:pPr>
  </w:style>
  <w:style w:type="paragraph" w:styleId="1013" w:customStyle="1">
    <w:name w:val="a"/>
    <w:basedOn w:val="718"/>
    <w:pPr>
      <w:ind w:firstLine="851"/>
      <w:spacing w:before="120" w:after="120"/>
    </w:pPr>
    <w:rPr>
      <w:rFonts w:ascii="Arial" w:hAnsi="Arial" w:eastAsia="Arial Unicode MS"/>
      <w:bCs w:val="0"/>
      <w:sz w:val="24"/>
      <w:szCs w:val="24"/>
    </w:rPr>
  </w:style>
  <w:style w:type="paragraph" w:styleId="1014" w:customStyle="1">
    <w:name w:val="Body Text 31"/>
    <w:basedOn w:val="718"/>
    <w:pPr>
      <w:ind w:firstLine="0"/>
      <w:jc w:val="left"/>
      <w:widowControl w:val="off"/>
    </w:pPr>
    <w:rPr>
      <w:rFonts w:ascii="Arial" w:hAnsi="Arial"/>
    </w:rPr>
  </w:style>
  <w:style w:type="character" w:styleId="1015" w:customStyle="1">
    <w:name w:val="Пункт Знак Знак"/>
    <w:rPr>
      <w:sz w:val="28"/>
      <w:lang w:val="ru-RU" w:eastAsia="ru-RU"/>
    </w:rPr>
  </w:style>
  <w:style w:type="paragraph" w:styleId="1016" w:customStyle="1">
    <w:name w:val="consnormal"/>
    <w:basedOn w:val="718"/>
    <w:pPr>
      <w:ind w:right="19772" w:firstLine="720"/>
      <w:jc w:val="left"/>
      <w:spacing w:line="240" w:lineRule="auto"/>
    </w:pPr>
    <w:rPr>
      <w:rFonts w:ascii="Arial" w:hAnsi="Arial"/>
      <w:bCs w:val="0"/>
      <w:sz w:val="20"/>
      <w:szCs w:val="20"/>
    </w:rPr>
  </w:style>
  <w:style w:type="paragraph" w:styleId="1017" w:customStyle="1">
    <w:name w:val="consnonformat"/>
    <w:basedOn w:val="718"/>
    <w:pPr>
      <w:ind w:right="19772" w:firstLine="0"/>
      <w:jc w:val="left"/>
      <w:spacing w:line="240" w:lineRule="auto"/>
    </w:pPr>
    <w:rPr>
      <w:rFonts w:ascii="Courier New" w:hAnsi="Courier New"/>
      <w:bCs w:val="0"/>
      <w:sz w:val="20"/>
      <w:szCs w:val="20"/>
    </w:rPr>
  </w:style>
  <w:style w:type="paragraph" w:styleId="1018">
    <w:name w:val="Plain Text"/>
    <w:basedOn w:val="718"/>
    <w:link w:val="1019"/>
    <w:pPr>
      <w:ind w:left="567" w:right="397"/>
      <w:spacing w:line="240" w:lineRule="auto"/>
    </w:pPr>
    <w:rPr>
      <w:rFonts w:ascii="Courier New" w:hAnsi="Courier New"/>
      <w:bCs w:val="0"/>
      <w:sz w:val="20"/>
      <w:szCs w:val="20"/>
    </w:rPr>
  </w:style>
  <w:style w:type="character" w:styleId="1019" w:customStyle="1">
    <w:name w:val="Текст Знак"/>
    <w:link w:val="1018"/>
    <w:semiHidden/>
    <w:rPr>
      <w:rFonts w:ascii="Courier New" w:hAnsi="Courier New"/>
      <w:lang w:val="ru-RU" w:eastAsia="ru-RU"/>
    </w:rPr>
  </w:style>
  <w:style w:type="paragraph" w:styleId="1020" w:customStyle="1">
    <w:name w:val="xl34"/>
    <w:basedOn w:val="718"/>
    <w:pPr>
      <w:ind w:firstLine="0"/>
      <w:jc w:val="left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Arial Unicode MS" w:hAnsi="Arial Unicode MS" w:eastAsia="Arial Unicode MS"/>
      <w:bCs w:val="0"/>
      <w:sz w:val="24"/>
      <w:szCs w:val="24"/>
    </w:rPr>
  </w:style>
  <w:style w:type="paragraph" w:styleId="1021" w:customStyle="1">
    <w:name w:val="Знак Знак Знак Знак Знак Знак Знак"/>
    <w:basedOn w:val="718"/>
    <w:pPr>
      <w:ind w:firstLine="0"/>
      <w:jc w:val="left"/>
      <w:spacing w:after="160" w:line="240" w:lineRule="exact"/>
      <w:tabs>
        <w:tab w:val="num" w:pos="360" w:leader="none"/>
      </w:tabs>
    </w:pPr>
    <w:rPr>
      <w:rFonts w:ascii="Verdana" w:hAnsi="Verdana"/>
      <w:bCs w:val="0"/>
      <w:sz w:val="20"/>
      <w:szCs w:val="20"/>
      <w:lang w:val="en-US" w:eastAsia="en-US"/>
    </w:rPr>
  </w:style>
  <w:style w:type="paragraph" w:styleId="1022" w:customStyle="1">
    <w:name w:val="Знак"/>
    <w:basedOn w:val="718"/>
    <w:pPr>
      <w:ind w:firstLine="0"/>
      <w:jc w:val="left"/>
      <w:spacing w:after="160" w:line="240" w:lineRule="exact"/>
      <w:tabs>
        <w:tab w:val="num" w:pos="360" w:leader="none"/>
      </w:tabs>
    </w:pPr>
    <w:rPr>
      <w:rFonts w:ascii="Verdana" w:hAnsi="Verdana"/>
      <w:bCs w:val="0"/>
      <w:sz w:val="20"/>
      <w:szCs w:val="20"/>
      <w:lang w:val="en-US" w:eastAsia="en-US"/>
    </w:rPr>
  </w:style>
  <w:style w:type="paragraph" w:styleId="1023" w:customStyle="1">
    <w:name w:val="tz_txt_list"/>
    <w:basedOn w:val="718"/>
    <w:pPr>
      <w:numPr>
        <w:ilvl w:val="0"/>
        <w:numId w:val="7"/>
      </w:numPr>
    </w:pPr>
    <w:rPr>
      <w:bCs w:val="0"/>
      <w:sz w:val="28"/>
      <w:szCs w:val="20"/>
    </w:rPr>
  </w:style>
  <w:style w:type="paragraph" w:styleId="1024" w:customStyle="1">
    <w:name w:val="Стиль1"/>
    <w:basedOn w:val="937"/>
    <w:pPr>
      <w:numPr>
        <w:ilvl w:val="0"/>
        <w:numId w:val="0"/>
      </w:numPr>
      <w:spacing w:line="240" w:lineRule="auto"/>
    </w:pPr>
    <w:rPr>
      <w:sz w:val="28"/>
      <w:szCs w:val="28"/>
    </w:rPr>
  </w:style>
  <w:style w:type="paragraph" w:styleId="1025" w:customStyle="1">
    <w:name w:val="Пункт1"/>
    <w:basedOn w:val="718"/>
    <w:pPr>
      <w:numPr>
        <w:ilvl w:val="0"/>
        <w:numId w:val="5"/>
      </w:numPr>
      <w:jc w:val="center"/>
      <w:spacing w:before="240"/>
    </w:pPr>
    <w:rPr>
      <w:rFonts w:ascii="Arial" w:hAnsi="Arial"/>
      <w:b/>
      <w:bCs w:val="0"/>
      <w:sz w:val="28"/>
      <w:szCs w:val="28"/>
    </w:rPr>
  </w:style>
  <w:style w:type="paragraph" w:styleId="1026" w:customStyle="1">
    <w:name w:val="Пункт_2"/>
    <w:basedOn w:val="718"/>
    <w:pPr>
      <w:numPr>
        <w:ilvl w:val="1"/>
        <w:numId w:val="8"/>
      </w:numPr>
      <w:tabs>
        <w:tab w:val="left" w:pos="1134" w:leader="none"/>
      </w:tabs>
    </w:pPr>
    <w:rPr>
      <w:bCs w:val="0"/>
      <w:sz w:val="28"/>
      <w:szCs w:val="20"/>
    </w:rPr>
  </w:style>
  <w:style w:type="paragraph" w:styleId="1027" w:customStyle="1">
    <w:name w:val="Пункт_3"/>
    <w:basedOn w:val="1026"/>
    <w:pPr>
      <w:numPr>
        <w:ilvl w:val="2"/>
      </w:numPr>
      <w:ind w:left="360" w:hanging="360"/>
      <w:tabs>
        <w:tab w:val="num" w:pos="0" w:leader="none"/>
        <w:tab w:val="num" w:pos="720" w:leader="none"/>
        <w:tab w:val="clear" w:pos="1134" w:leader="none"/>
        <w:tab w:val="num" w:pos="2160" w:leader="none"/>
      </w:tabs>
    </w:pPr>
  </w:style>
  <w:style w:type="paragraph" w:styleId="1028" w:customStyle="1">
    <w:name w:val="Пункт_4"/>
    <w:basedOn w:val="1027"/>
    <w:pPr>
      <w:numPr>
        <w:ilvl w:val="3"/>
      </w:numPr>
      <w:tabs>
        <w:tab w:val="num" w:pos="153" w:leader="none"/>
        <w:tab w:val="num" w:pos="720" w:leader="none"/>
        <w:tab w:val="clear" w:pos="851" w:leader="none"/>
        <w:tab w:val="left" w:pos="1134" w:leader="none"/>
        <w:tab w:val="left" w:pos="1418" w:leader="none"/>
        <w:tab w:val="num" w:pos="2880" w:leader="none"/>
      </w:tabs>
    </w:pPr>
  </w:style>
  <w:style w:type="paragraph" w:styleId="1029" w:customStyle="1">
    <w:name w:val="Пункт_5_ABCD"/>
    <w:basedOn w:val="718"/>
    <w:pPr>
      <w:numPr>
        <w:ilvl w:val="4"/>
        <w:numId w:val="8"/>
      </w:numPr>
      <w:tabs>
        <w:tab w:val="left" w:pos="1134" w:leader="none"/>
        <w:tab w:val="left" w:pos="1701" w:leader="none"/>
      </w:tabs>
    </w:pPr>
    <w:rPr>
      <w:bCs w:val="0"/>
      <w:sz w:val="28"/>
      <w:szCs w:val="20"/>
    </w:rPr>
  </w:style>
  <w:style w:type="paragraph" w:styleId="1030" w:customStyle="1">
    <w:name w:val="Пункт_1"/>
    <w:basedOn w:val="718"/>
    <w:pPr>
      <w:numPr>
        <w:ilvl w:val="0"/>
        <w:numId w:val="8"/>
      </w:numPr>
      <w:ind w:hanging="278"/>
      <w:jc w:val="center"/>
      <w:keepNext/>
      <w:spacing w:before="240"/>
    </w:pPr>
    <w:rPr>
      <w:rFonts w:ascii="Arial" w:hAnsi="Arial"/>
      <w:b/>
      <w:bCs w:val="0"/>
      <w:sz w:val="28"/>
      <w:szCs w:val="28"/>
    </w:rPr>
  </w:style>
  <w:style w:type="paragraph" w:styleId="1031">
    <w:name w:val="List"/>
    <w:basedOn w:val="718"/>
    <w:pPr>
      <w:ind w:left="283" w:hanging="283"/>
    </w:pPr>
  </w:style>
  <w:style w:type="paragraph" w:styleId="1032" w:customStyle="1">
    <w:name w:val="1 уровень"/>
    <w:basedOn w:val="959"/>
    <w:pPr>
      <w:ind w:left="360" w:hanging="360"/>
      <w:jc w:val="center"/>
      <w:spacing w:line="240" w:lineRule="auto"/>
      <w:tabs>
        <w:tab w:val="num" w:pos="360" w:leader="none"/>
      </w:tabs>
    </w:pPr>
    <w:rPr>
      <w:b/>
      <w:bCs/>
      <w:i w:val="0"/>
      <w:sz w:val="24"/>
      <w:szCs w:val="24"/>
    </w:rPr>
  </w:style>
  <w:style w:type="paragraph" w:styleId="1033" w:customStyle="1">
    <w:name w:val="Знак Знак Знак Знак Знак Знак Знак1"/>
    <w:basedOn w:val="718"/>
    <w:pPr>
      <w:ind w:firstLine="0"/>
      <w:jc w:val="left"/>
      <w:spacing w:after="160" w:line="240" w:lineRule="exact"/>
      <w:tabs>
        <w:tab w:val="num" w:pos="360" w:leader="none"/>
      </w:tabs>
    </w:pPr>
    <w:rPr>
      <w:rFonts w:ascii="Verdana" w:hAnsi="Verdana"/>
      <w:bCs w:val="0"/>
      <w:sz w:val="20"/>
      <w:szCs w:val="20"/>
      <w:lang w:val="en-US" w:eastAsia="en-US"/>
    </w:rPr>
  </w:style>
  <w:style w:type="paragraph" w:styleId="1034" w:customStyle="1">
    <w:name w:val="Знак1"/>
    <w:basedOn w:val="718"/>
    <w:pPr>
      <w:ind w:firstLine="0"/>
      <w:jc w:val="left"/>
      <w:spacing w:after="160" w:line="240" w:lineRule="exact"/>
      <w:tabs>
        <w:tab w:val="num" w:pos="360" w:leader="none"/>
      </w:tabs>
    </w:pPr>
    <w:rPr>
      <w:rFonts w:ascii="Verdana" w:hAnsi="Verdana"/>
      <w:bCs w:val="0"/>
      <w:sz w:val="20"/>
      <w:szCs w:val="20"/>
      <w:lang w:val="en-US" w:eastAsia="en-US"/>
    </w:rPr>
  </w:style>
  <w:style w:type="character" w:styleId="1035" w:customStyle="1">
    <w:name w:val="Знак Знак19"/>
    <w:rPr>
      <w:rFonts w:eastAsia="Times New Roman"/>
      <w:sz w:val="22"/>
      <w:lang w:val="ru-RU" w:eastAsia="en-US"/>
    </w:rPr>
  </w:style>
  <w:style w:type="paragraph" w:styleId="1036" w:customStyle="1">
    <w:name w:val="Обычный (веб)1"/>
    <w:basedOn w:val="718"/>
    <w:pPr>
      <w:spacing w:line="240" w:lineRule="auto"/>
    </w:pPr>
    <w:rPr>
      <w:bCs w:val="0"/>
      <w:sz w:val="24"/>
      <w:szCs w:val="24"/>
    </w:rPr>
  </w:style>
  <w:style w:type="character" w:styleId="1037" w:customStyle="1">
    <w:name w:val="insert1"/>
    <w:rPr>
      <w:i/>
      <w:u w:val="single"/>
    </w:rPr>
  </w:style>
  <w:style w:type="character" w:styleId="1038" w:customStyle="1">
    <w:name w:val="insert3"/>
    <w:rPr>
      <w:i/>
      <w:u w:val="single"/>
    </w:rPr>
  </w:style>
  <w:style w:type="character" w:styleId="1039" w:customStyle="1">
    <w:name w:val="insert4"/>
    <w:rPr>
      <w:i/>
      <w:u w:val="single"/>
    </w:rPr>
  </w:style>
  <w:style w:type="paragraph" w:styleId="1040" w:customStyle="1">
    <w:name w:val="Style4"/>
    <w:basedOn w:val="718"/>
    <w:pPr>
      <w:ind w:firstLine="0"/>
      <w:spacing w:line="278" w:lineRule="exact"/>
      <w:widowControl w:val="off"/>
    </w:pPr>
    <w:rPr>
      <w:bCs w:val="0"/>
      <w:sz w:val="24"/>
      <w:szCs w:val="24"/>
    </w:rPr>
  </w:style>
  <w:style w:type="character" w:styleId="1041" w:customStyle="1">
    <w:name w:val="Font Style29"/>
    <w:rPr>
      <w:rFonts w:ascii="Times New Roman" w:hAnsi="Times New Roman"/>
      <w:sz w:val="22"/>
    </w:rPr>
  </w:style>
  <w:style w:type="paragraph" w:styleId="1042" w:customStyle="1">
    <w:name w:val="Обычный21"/>
    <w:pPr>
      <w:ind w:firstLine="400"/>
      <w:jc w:val="both"/>
      <w:widowControl w:val="off"/>
    </w:pPr>
    <w:rPr>
      <w:sz w:val="24"/>
      <w:lang w:eastAsia="ru-RU"/>
    </w:rPr>
  </w:style>
  <w:style w:type="character" w:styleId="1043" w:customStyle="1">
    <w:name w:val="Текст концевой сноски Знак"/>
    <w:link w:val="894"/>
    <w:rPr>
      <w:lang w:val="ru-RU" w:eastAsia="ru-RU"/>
    </w:rPr>
  </w:style>
  <w:style w:type="character" w:styleId="1044" w:customStyle="1">
    <w:name w:val="Font Style13"/>
    <w:rPr>
      <w:rFonts w:ascii="Times New Roman" w:hAnsi="Times New Roman"/>
      <w:sz w:val="24"/>
    </w:rPr>
  </w:style>
  <w:style w:type="paragraph" w:styleId="1045" w:customStyle="1">
    <w:name w:val="Пункт-3"/>
    <w:basedOn w:val="718"/>
    <w:pPr>
      <w:ind w:firstLine="0"/>
      <w:spacing w:after="120" w:line="240" w:lineRule="auto"/>
      <w:tabs>
        <w:tab w:val="num" w:pos="360" w:leader="none"/>
      </w:tabs>
    </w:pPr>
    <w:rPr>
      <w:bCs w:val="0"/>
      <w:szCs w:val="24"/>
    </w:rPr>
  </w:style>
  <w:style w:type="paragraph" w:styleId="1046" w:customStyle="1">
    <w:name w:val="Пункт-4"/>
    <w:basedOn w:val="718"/>
    <w:pPr>
      <w:spacing w:after="120" w:line="240" w:lineRule="auto"/>
      <w:tabs>
        <w:tab w:val="num" w:pos="1701" w:leader="none"/>
      </w:tabs>
    </w:pPr>
    <w:rPr>
      <w:bCs w:val="0"/>
      <w:szCs w:val="24"/>
    </w:rPr>
  </w:style>
  <w:style w:type="paragraph" w:styleId="1047" w:customStyle="1">
    <w:name w:val="Пункт-6"/>
    <w:basedOn w:val="718"/>
    <w:pPr>
      <w:ind w:left="333"/>
      <w:spacing w:after="120" w:line="240" w:lineRule="auto"/>
      <w:tabs>
        <w:tab w:val="num" w:pos="2034" w:leader="none"/>
      </w:tabs>
    </w:pPr>
    <w:rPr>
      <w:bCs w:val="0"/>
      <w:szCs w:val="24"/>
    </w:rPr>
  </w:style>
  <w:style w:type="paragraph" w:styleId="1048" w:customStyle="1">
    <w:name w:val="Пункт-7"/>
    <w:basedOn w:val="718"/>
    <w:pPr>
      <w:spacing w:after="120" w:line="240" w:lineRule="auto"/>
      <w:tabs>
        <w:tab w:val="num" w:pos="1701" w:leader="none"/>
      </w:tabs>
    </w:pPr>
    <w:rPr>
      <w:bCs w:val="0"/>
      <w:szCs w:val="24"/>
    </w:rPr>
  </w:style>
  <w:style w:type="paragraph" w:styleId="1049" w:customStyle="1">
    <w:name w:val="Осно"/>
    <w:basedOn w:val="718"/>
    <w:pPr>
      <w:ind w:firstLine="0"/>
      <w:jc w:val="left"/>
      <w:spacing w:line="240" w:lineRule="auto"/>
    </w:pPr>
    <w:rPr>
      <w:rFonts w:ascii="Arial" w:hAnsi="Arial"/>
      <w:b/>
      <w:bCs w:val="0"/>
      <w:i/>
      <w:sz w:val="18"/>
      <w:szCs w:val="18"/>
    </w:rPr>
  </w:style>
  <w:style w:type="paragraph" w:styleId="1050" w:customStyle="1">
    <w:name w:val="consplusnormal"/>
    <w:basedOn w:val="718"/>
    <w:pPr>
      <w:ind w:left="187" w:right="187" w:firstLine="0"/>
      <w:jc w:val="left"/>
      <w:spacing w:before="187" w:after="187" w:line="240" w:lineRule="auto"/>
    </w:pPr>
    <w:rPr>
      <w:bCs w:val="0"/>
      <w:sz w:val="24"/>
      <w:szCs w:val="24"/>
      <w:lang w:eastAsia="ar-SA"/>
    </w:rPr>
  </w:style>
  <w:style w:type="paragraph" w:styleId="1051" w:customStyle="1">
    <w:name w:val="ConsPlusTitle"/>
    <w:pPr>
      <w:widowControl w:val="off"/>
    </w:pPr>
    <w:rPr>
      <w:rFonts w:ascii="Calibri" w:hAnsi="Calibri"/>
      <w:b/>
      <w:bCs/>
      <w:sz w:val="22"/>
      <w:szCs w:val="22"/>
      <w:lang w:eastAsia="ru-RU"/>
    </w:rPr>
  </w:style>
  <w:style w:type="character" w:styleId="1052">
    <w:name w:val="Strong"/>
    <w:rPr>
      <w:b/>
      <w:bCs/>
    </w:rPr>
  </w:style>
  <w:style w:type="character" w:styleId="1053" w:customStyle="1">
    <w:name w:val="value1"/>
    <w:rPr>
      <w:color w:val="0000ff"/>
    </w:rPr>
  </w:style>
  <w:style w:type="character" w:styleId="1054">
    <w:name w:val="Emphasis"/>
    <w:rPr>
      <w:i/>
      <w:iCs/>
    </w:rPr>
  </w:style>
  <w:style w:type="character" w:styleId="1055" w:customStyle="1">
    <w:name w:val="apple-converted-space"/>
    <w:rPr>
      <w:rFonts w:ascii="Times New Roman" w:hAnsi="Times New Roman"/>
    </w:rPr>
  </w:style>
  <w:style w:type="character" w:styleId="1056" w:customStyle="1">
    <w:name w:val="Заголовок Знак"/>
    <w:link w:val="751"/>
    <w:rPr>
      <w:b/>
      <w:sz w:val="24"/>
      <w:szCs w:val="24"/>
      <w:lang w:val="ru-RU" w:eastAsia="ru-RU" w:bidi="ar-SA"/>
    </w:rPr>
  </w:style>
  <w:style w:type="character" w:styleId="1057" w:customStyle="1">
    <w:name w:val="Заголовок №1_"/>
    <w:link w:val="1068"/>
    <w:rPr>
      <w:b/>
      <w:bCs/>
      <w:sz w:val="31"/>
      <w:szCs w:val="31"/>
      <w:shd w:val="clear" w:color="auto" w:fill="ffffff"/>
    </w:rPr>
  </w:style>
  <w:style w:type="character" w:styleId="1058" w:customStyle="1">
    <w:name w:val="Колонтитул_"/>
    <w:rPr>
      <w:sz w:val="19"/>
      <w:szCs w:val="19"/>
      <w:u w:val="none"/>
    </w:rPr>
  </w:style>
  <w:style w:type="character" w:styleId="1059" w:customStyle="1">
    <w:name w:val="Колонтитул"/>
    <w:rPr>
      <w:rFonts w:ascii="Courier New" w:hAnsi="Courier New"/>
      <w:color w:val="000000"/>
      <w:spacing w:val="0"/>
      <w:position w:val="0"/>
      <w:sz w:val="19"/>
      <w:szCs w:val="19"/>
      <w:u w:val="none"/>
    </w:rPr>
  </w:style>
  <w:style w:type="character" w:styleId="1060" w:customStyle="1">
    <w:name w:val="Основной текст (2)_"/>
    <w:link w:val="1069"/>
    <w:rPr>
      <w:sz w:val="17"/>
      <w:szCs w:val="17"/>
      <w:shd w:val="clear" w:color="auto" w:fill="ffffff"/>
    </w:rPr>
  </w:style>
  <w:style w:type="character" w:styleId="1061" w:customStyle="1">
    <w:name w:val="Основной текст (3)_"/>
    <w:rPr>
      <w:rFonts w:ascii="Times New Roman" w:hAnsi="Times New Roman"/>
      <w:b/>
      <w:bCs/>
      <w:sz w:val="23"/>
      <w:szCs w:val="23"/>
      <w:u w:val="none"/>
    </w:rPr>
  </w:style>
  <w:style w:type="character" w:styleId="1062" w:customStyle="1">
    <w:name w:val="Основной текст (3)"/>
    <w:rPr>
      <w:rFonts w:ascii="Times New Roman" w:hAnsi="Times New Roman"/>
      <w:b/>
      <w:bCs/>
      <w:color w:val="000000"/>
      <w:spacing w:val="0"/>
      <w:position w:val="0"/>
      <w:sz w:val="23"/>
      <w:szCs w:val="23"/>
      <w:u w:val="single"/>
      <w:lang w:val="ru-RU" w:eastAsia="en-US"/>
    </w:rPr>
  </w:style>
  <w:style w:type="character" w:styleId="1063" w:customStyle="1">
    <w:name w:val="Основной текст (4)_"/>
    <w:link w:val="1070"/>
    <w:rPr>
      <w:b/>
      <w:bCs/>
      <w:sz w:val="27"/>
      <w:szCs w:val="27"/>
      <w:shd w:val="clear" w:color="auto" w:fill="ffffff"/>
    </w:rPr>
  </w:style>
  <w:style w:type="character" w:styleId="1064" w:customStyle="1">
    <w:name w:val="Основной текст_"/>
    <w:link w:val="1071"/>
    <w:rPr>
      <w:sz w:val="23"/>
      <w:szCs w:val="23"/>
      <w:shd w:val="clear" w:color="auto" w:fill="ffffff"/>
    </w:rPr>
  </w:style>
  <w:style w:type="character" w:styleId="1065" w:customStyle="1">
    <w:name w:val="Основной текст + Полужирный"/>
    <w:rPr>
      <w:b/>
      <w:bCs/>
      <w:color w:val="000000"/>
      <w:spacing w:val="0"/>
      <w:position w:val="0"/>
      <w:sz w:val="23"/>
      <w:szCs w:val="23"/>
      <w:shd w:val="clear" w:color="auto" w:fill="ffffff"/>
      <w:lang w:val="ru-RU" w:eastAsia="en-US"/>
    </w:rPr>
  </w:style>
  <w:style w:type="character" w:styleId="1066" w:customStyle="1">
    <w:name w:val="Основной текст (3) + Не полужирный"/>
    <w:rPr>
      <w:rFonts w:ascii="Times New Roman" w:hAnsi="Times New Roman"/>
      <w:b/>
      <w:bCs/>
      <w:color w:val="000000"/>
      <w:spacing w:val="0"/>
      <w:position w:val="0"/>
      <w:sz w:val="23"/>
      <w:szCs w:val="23"/>
      <w:u w:val="none"/>
      <w:lang w:val="ru-RU" w:eastAsia="en-US"/>
    </w:rPr>
  </w:style>
  <w:style w:type="character" w:styleId="1067" w:customStyle="1">
    <w:name w:val="Заголовок №3_"/>
    <w:link w:val="1072"/>
    <w:rPr>
      <w:b/>
      <w:bCs/>
      <w:sz w:val="23"/>
      <w:szCs w:val="23"/>
      <w:shd w:val="clear" w:color="auto" w:fill="ffffff"/>
    </w:rPr>
  </w:style>
  <w:style w:type="paragraph" w:styleId="1068" w:customStyle="1">
    <w:name w:val="Заголовок №1"/>
    <w:basedOn w:val="718"/>
    <w:link w:val="1057"/>
    <w:pPr>
      <w:ind w:firstLine="0"/>
      <w:jc w:val="center"/>
      <w:spacing w:line="422" w:lineRule="exact"/>
      <w:shd w:val="clear" w:color="auto" w:fill="ffffff"/>
      <w:widowControl w:val="off"/>
      <w:outlineLvl w:val="0"/>
    </w:pPr>
    <w:rPr>
      <w:b/>
      <w:sz w:val="31"/>
      <w:szCs w:val="31"/>
      <w:lang w:val="en-US" w:eastAsia="en-US"/>
    </w:rPr>
  </w:style>
  <w:style w:type="paragraph" w:styleId="1069" w:customStyle="1">
    <w:name w:val="Основной текст (2)"/>
    <w:basedOn w:val="718"/>
    <w:link w:val="1060"/>
    <w:pPr>
      <w:ind w:firstLine="0"/>
      <w:jc w:val="center"/>
      <w:spacing w:line="235" w:lineRule="exact"/>
      <w:shd w:val="clear" w:color="auto" w:fill="ffffff"/>
      <w:widowControl w:val="off"/>
    </w:pPr>
    <w:rPr>
      <w:bCs w:val="0"/>
      <w:sz w:val="17"/>
      <w:szCs w:val="17"/>
      <w:lang w:val="en-US" w:eastAsia="en-US"/>
    </w:rPr>
  </w:style>
  <w:style w:type="paragraph" w:styleId="1070" w:customStyle="1">
    <w:name w:val="Основной текст (4)"/>
    <w:basedOn w:val="718"/>
    <w:link w:val="1063"/>
    <w:pPr>
      <w:ind w:firstLine="0"/>
      <w:jc w:val="center"/>
      <w:spacing w:before="300" w:after="300" w:line="240" w:lineRule="atLeast"/>
      <w:shd w:val="clear" w:color="auto" w:fill="ffffff"/>
      <w:widowControl w:val="off"/>
    </w:pPr>
    <w:rPr>
      <w:b/>
      <w:sz w:val="27"/>
      <w:szCs w:val="27"/>
      <w:lang w:val="en-US" w:eastAsia="en-US"/>
    </w:rPr>
  </w:style>
  <w:style w:type="paragraph" w:styleId="1071" w:customStyle="1">
    <w:name w:val="Основной текст5"/>
    <w:basedOn w:val="718"/>
    <w:link w:val="1064"/>
    <w:pPr>
      <w:ind w:firstLine="0"/>
      <w:spacing w:before="360" w:after="360" w:line="240" w:lineRule="atLeast"/>
      <w:shd w:val="clear" w:color="auto" w:fill="ffffff"/>
      <w:widowControl w:val="off"/>
    </w:pPr>
    <w:rPr>
      <w:bCs w:val="0"/>
      <w:sz w:val="23"/>
      <w:szCs w:val="23"/>
      <w:lang w:val="en-US" w:eastAsia="en-US"/>
    </w:rPr>
  </w:style>
  <w:style w:type="paragraph" w:styleId="1072" w:customStyle="1">
    <w:name w:val="Заголовок №3"/>
    <w:basedOn w:val="718"/>
    <w:link w:val="1067"/>
    <w:pPr>
      <w:ind w:firstLine="0"/>
      <w:spacing w:after="60" w:line="240" w:lineRule="atLeast"/>
      <w:shd w:val="clear" w:color="auto" w:fill="ffffff"/>
      <w:widowControl w:val="off"/>
      <w:outlineLvl w:val="2"/>
    </w:pPr>
    <w:rPr>
      <w:b/>
      <w:sz w:val="23"/>
      <w:szCs w:val="23"/>
      <w:lang w:val="en-US" w:eastAsia="en-US"/>
    </w:rPr>
  </w:style>
  <w:style w:type="paragraph" w:styleId="1073" w:customStyle="1">
    <w:name w:val="ConsPlusNormal"/>
    <w:pPr>
      <w:ind w:firstLine="720"/>
      <w:widowControl w:val="off"/>
    </w:pPr>
    <w:rPr>
      <w:rFonts w:ascii="Arial" w:hAnsi="Arial"/>
      <w:sz w:val="22"/>
      <w:szCs w:val="22"/>
      <w:lang w:eastAsia="ru-RU"/>
    </w:rPr>
  </w:style>
  <w:style w:type="paragraph" w:styleId="1074" w:customStyle="1">
    <w:name w:val="Default"/>
    <w:rPr>
      <w:color w:val="000000"/>
      <w:sz w:val="24"/>
      <w:szCs w:val="24"/>
      <w:lang w:eastAsia="ru-RU"/>
    </w:rPr>
  </w:style>
  <w:style w:type="character" w:styleId="1075" w:customStyle="1">
    <w:name w:val="Основной текст + 10;5 pt;Интервал 0 pt"/>
    <w:rPr>
      <w:rFonts w:ascii="Times New Roman" w:hAnsi="Times New Roman"/>
      <w:color w:val="000000"/>
      <w:spacing w:val="2"/>
      <w:position w:val="0"/>
      <w:sz w:val="21"/>
      <w:szCs w:val="21"/>
      <w:u w:val="none"/>
      <w:shd w:val="clear" w:color="auto" w:fill="ffffff"/>
      <w:lang w:val="ru-RU" w:eastAsia="en-US"/>
    </w:rPr>
  </w:style>
  <w:style w:type="character" w:styleId="1076" w:customStyle="1">
    <w:name w:val="Основной текст + 11 pt;Полужирный;Интервал 0 pt2"/>
    <w:rPr>
      <w:rFonts w:ascii="Times New Roman" w:hAnsi="Times New Roman"/>
      <w:b/>
      <w:bCs/>
      <w:color w:val="000000"/>
      <w:spacing w:val="3"/>
      <w:position w:val="0"/>
      <w:sz w:val="22"/>
      <w:szCs w:val="22"/>
      <w:u w:val="none"/>
      <w:shd w:val="clear" w:color="auto" w:fill="ffffff"/>
      <w:lang w:val="ru-RU" w:eastAsia="en-US"/>
    </w:rPr>
  </w:style>
  <w:style w:type="paragraph" w:styleId="1077" w:customStyle="1">
    <w:name w:val="Основной текст2"/>
    <w:basedOn w:val="718"/>
    <w:pPr>
      <w:ind w:firstLine="0"/>
      <w:jc w:val="left"/>
      <w:spacing w:after="300" w:line="240" w:lineRule="atLeast"/>
      <w:shd w:val="clear" w:color="auto" w:fill="ffffff"/>
      <w:widowControl w:val="off"/>
    </w:pPr>
    <w:rPr>
      <w:bCs w:val="0"/>
      <w:color w:val="000000"/>
      <w:spacing w:val="4"/>
      <w:sz w:val="25"/>
      <w:szCs w:val="25"/>
    </w:rPr>
  </w:style>
  <w:style w:type="character" w:styleId="1078" w:customStyle="1">
    <w:name w:val="Основной текст + 12 pt;Полужирный1;Интервал 0 pt1"/>
    <w:rPr>
      <w:rFonts w:ascii="Times New Roman" w:hAnsi="Times New Roman"/>
      <w:b/>
      <w:bCs/>
      <w:color w:val="000000"/>
      <w:spacing w:val="8"/>
      <w:position w:val="0"/>
      <w:sz w:val="24"/>
      <w:szCs w:val="24"/>
      <w:u w:val="none"/>
      <w:shd w:val="clear" w:color="auto" w:fill="ffffff"/>
      <w:lang w:val="ru-RU" w:eastAsia="en-US"/>
    </w:rPr>
  </w:style>
  <w:style w:type="character" w:styleId="1079" w:customStyle="1">
    <w:name w:val="Основной текст1"/>
    <w:rPr>
      <w:rFonts w:ascii="Times New Roman" w:hAnsi="Times New Roman"/>
      <w:color w:val="000000"/>
      <w:spacing w:val="4"/>
      <w:position w:val="0"/>
      <w:sz w:val="25"/>
      <w:szCs w:val="25"/>
      <w:u w:val="none"/>
      <w:shd w:val="clear" w:color="auto" w:fill="ffffff"/>
      <w:lang w:val="ru-RU" w:eastAsia="en-US"/>
    </w:rPr>
  </w:style>
  <w:style w:type="character" w:styleId="1080" w:customStyle="1">
    <w:name w:val="Основной текст (13)_"/>
    <w:link w:val="1083"/>
    <w:rPr>
      <w:rFonts w:ascii="Arial Unicode MS" w:hAnsi="Arial Unicode MS" w:eastAsia="Arial Unicode MS"/>
      <w:sz w:val="19"/>
      <w:szCs w:val="19"/>
      <w:shd w:val="clear" w:color="auto" w:fill="ffffff"/>
    </w:rPr>
  </w:style>
  <w:style w:type="character" w:styleId="1081" w:customStyle="1">
    <w:name w:val="Основной текст (13) + Times New Roman;11;5 pt1"/>
    <w:rPr>
      <w:rFonts w:ascii="Times New Roman" w:hAnsi="Times New Roman" w:eastAsia="Arial Unicode MS"/>
      <w:color w:val="000000"/>
      <w:spacing w:val="0"/>
      <w:position w:val="0"/>
      <w:sz w:val="23"/>
      <w:szCs w:val="23"/>
      <w:shd w:val="clear" w:color="auto" w:fill="ffffff"/>
      <w:lang w:val="ru-RU" w:eastAsia="en-US"/>
    </w:rPr>
  </w:style>
  <w:style w:type="character" w:styleId="1082" w:customStyle="1">
    <w:name w:val="Подпись к таблице (7)_"/>
    <w:link w:val="1084"/>
    <w:rPr>
      <w:sz w:val="23"/>
      <w:szCs w:val="23"/>
      <w:shd w:val="clear" w:color="auto" w:fill="ffffff"/>
    </w:rPr>
  </w:style>
  <w:style w:type="paragraph" w:styleId="1083" w:customStyle="1">
    <w:name w:val="Основной текст (13)"/>
    <w:basedOn w:val="718"/>
    <w:link w:val="1080"/>
    <w:pPr>
      <w:ind w:firstLine="0"/>
      <w:jc w:val="left"/>
      <w:spacing w:line="230" w:lineRule="exact"/>
      <w:shd w:val="clear" w:color="auto" w:fill="ffffff"/>
      <w:widowControl w:val="off"/>
    </w:pPr>
    <w:rPr>
      <w:rFonts w:ascii="Arial Unicode MS" w:hAnsi="Arial Unicode MS" w:eastAsia="Arial Unicode MS"/>
      <w:bCs w:val="0"/>
      <w:sz w:val="19"/>
      <w:szCs w:val="19"/>
      <w:lang w:val="en-US" w:eastAsia="en-US"/>
    </w:rPr>
  </w:style>
  <w:style w:type="paragraph" w:styleId="1084" w:customStyle="1">
    <w:name w:val="Подпись к таблице (7)"/>
    <w:basedOn w:val="718"/>
    <w:link w:val="1082"/>
    <w:pPr>
      <w:ind w:firstLine="0"/>
      <w:jc w:val="left"/>
      <w:spacing w:before="60" w:line="240" w:lineRule="atLeast"/>
      <w:shd w:val="clear" w:color="auto" w:fill="ffffff"/>
      <w:widowControl w:val="off"/>
    </w:pPr>
    <w:rPr>
      <w:bCs w:val="0"/>
      <w:sz w:val="23"/>
      <w:szCs w:val="23"/>
      <w:lang w:val="en-US" w:eastAsia="en-US"/>
    </w:rPr>
  </w:style>
  <w:style w:type="character" w:styleId="1085" w:customStyle="1">
    <w:name w:val="Без интервала Знак"/>
    <w:link w:val="750"/>
    <w:rPr>
      <w:rFonts w:ascii="Courier New" w:hAnsi="Courier New"/>
      <w:color w:val="000000"/>
      <w:sz w:val="24"/>
      <w:szCs w:val="24"/>
      <w:lang w:val="ru-RU" w:eastAsia="ru-RU" w:bidi="ar-SA"/>
    </w:rPr>
  </w:style>
  <w:style w:type="character" w:styleId="1086" w:customStyle="1">
    <w:name w:val="Основной текст3"/>
    <w:rPr>
      <w:rFonts w:ascii="Times New Roman" w:hAnsi="Times New Roman"/>
      <w:color w:val="000000"/>
      <w:spacing w:val="0"/>
      <w:position w:val="0"/>
      <w:sz w:val="23"/>
      <w:szCs w:val="23"/>
      <w:u w:val="none"/>
      <w:shd w:val="clear" w:color="auto" w:fill="ffffff"/>
      <w:lang w:val="ru-RU" w:eastAsia="en-US"/>
    </w:rPr>
  </w:style>
  <w:style w:type="paragraph" w:styleId="1087" w:customStyle="1">
    <w:name w:val="heading 1 normal"/>
    <w:basedOn w:val="718"/>
    <w:next w:val="718"/>
    <w:pPr>
      <w:numPr>
        <w:ilvl w:val="0"/>
        <w:numId w:val="1"/>
      </w:numPr>
      <w:spacing w:before="120" w:after="120" w:line="276" w:lineRule="auto"/>
      <w:outlineLvl w:val="0"/>
    </w:pPr>
    <w:rPr>
      <w:bCs w:val="0"/>
    </w:rPr>
  </w:style>
  <w:style w:type="table" w:styleId="1088" w:customStyle="1">
    <w:name w:val="Сетка таблицы1"/>
    <w:basedOn w:val="729"/>
    <w:next w:val="764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DOC-MARKER-ZdjETbyr9fwTSaEL4Th-gw</dc:description>
  <dc:creator>User36</dc:creator>
  <cp:lastModifiedBy>Екатерина Сергеевна</cp:lastModifiedBy>
  <cp:revision>11</cp:revision>
  <dcterms:created xsi:type="dcterms:W3CDTF">2025-06-03T05:55:00Z</dcterms:created>
  <dcterms:modified xsi:type="dcterms:W3CDTF">2026-05-07T10:52:33Z</dcterms:modified>
</cp:coreProperties>
</file>