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BBE" w:rsidRPr="00A30D5F" w:rsidRDefault="00754BBE" w:rsidP="00754BBE">
      <w:pPr>
        <w:pStyle w:val="1"/>
        <w:spacing w:before="0" w:beforeAutospacing="0" w:after="0" w:afterAutospacing="0"/>
        <w:jc w:val="center"/>
        <w:rPr>
          <w:rFonts w:ascii="Times New Roman" w:hAnsi="Times New Roman" w:cs="Times New Roman"/>
          <w:sz w:val="24"/>
          <w:szCs w:val="24"/>
        </w:rPr>
      </w:pPr>
      <w:bookmarkStart w:id="0" w:name="_Toc95461316"/>
      <w:bookmarkStart w:id="1" w:name="_Toc101272041"/>
      <w:bookmarkStart w:id="2" w:name="_Toc229484607"/>
      <w:r w:rsidRPr="00A30D5F">
        <w:rPr>
          <w:rFonts w:ascii="Times New Roman" w:hAnsi="Times New Roman" w:cs="Times New Roman"/>
          <w:sz w:val="24"/>
          <w:szCs w:val="24"/>
          <w:lang w:val="en-US"/>
        </w:rPr>
        <w:t>IV</w:t>
      </w:r>
      <w:r w:rsidRPr="00A30D5F">
        <w:rPr>
          <w:rFonts w:ascii="Times New Roman" w:hAnsi="Times New Roman" w:cs="Times New Roman"/>
          <w:sz w:val="24"/>
          <w:szCs w:val="24"/>
        </w:rPr>
        <w:t>. Техническое задание</w:t>
      </w:r>
      <w:bookmarkEnd w:id="0"/>
      <w:bookmarkEnd w:id="1"/>
      <w:bookmarkEnd w:id="2"/>
    </w:p>
    <w:p w:rsidR="00666E44" w:rsidRDefault="00AB3BA1">
      <w:pPr>
        <w:pStyle w:val="17"/>
        <w:tabs>
          <w:tab w:val="right" w:leader="dot" w:pos="9346"/>
        </w:tabs>
        <w:rPr>
          <w:rFonts w:eastAsiaTheme="minorEastAsia"/>
          <w:noProof/>
          <w:lang w:eastAsia="ru-RU"/>
        </w:rPr>
      </w:pPr>
      <w:r w:rsidRPr="00A30D5F">
        <w:rPr>
          <w:rFonts w:ascii="Times New Roman" w:hAnsi="Times New Roman" w:cs="Times New Roman"/>
          <w:sz w:val="24"/>
          <w:szCs w:val="24"/>
        </w:rPr>
        <w:fldChar w:fldCharType="begin"/>
      </w:r>
      <w:r w:rsidR="003262B2" w:rsidRPr="00A30D5F">
        <w:rPr>
          <w:rFonts w:ascii="Times New Roman" w:hAnsi="Times New Roman" w:cs="Times New Roman"/>
          <w:sz w:val="24"/>
          <w:szCs w:val="24"/>
        </w:rPr>
        <w:instrText xml:space="preserve"> TOC \o "1-3" \h \z \u </w:instrText>
      </w:r>
      <w:r w:rsidRPr="00A30D5F">
        <w:rPr>
          <w:rFonts w:ascii="Times New Roman" w:hAnsi="Times New Roman" w:cs="Times New Roman"/>
          <w:sz w:val="24"/>
          <w:szCs w:val="24"/>
        </w:rPr>
        <w:fldChar w:fldCharType="separate"/>
      </w:r>
      <w:hyperlink w:anchor="_Toc229484607" w:history="1">
        <w:r w:rsidR="00666E44" w:rsidRPr="00CF3D59">
          <w:rPr>
            <w:rStyle w:val="a8"/>
            <w:rFonts w:ascii="Times New Roman" w:hAnsi="Times New Roman" w:cs="Times New Roman"/>
            <w:noProof/>
            <w:lang w:val="en-US"/>
          </w:rPr>
          <w:t>IV</w:t>
        </w:r>
        <w:r w:rsidR="00666E44" w:rsidRPr="00CF3D59">
          <w:rPr>
            <w:rStyle w:val="a8"/>
            <w:rFonts w:ascii="Times New Roman" w:hAnsi="Times New Roman" w:cs="Times New Roman"/>
            <w:noProof/>
          </w:rPr>
          <w:t>. Техническое задание</w:t>
        </w:r>
        <w:r w:rsidR="00666E44">
          <w:rPr>
            <w:noProof/>
            <w:webHidden/>
          </w:rPr>
          <w:tab/>
        </w:r>
        <w:r w:rsidR="00666E44">
          <w:rPr>
            <w:noProof/>
            <w:webHidden/>
          </w:rPr>
          <w:fldChar w:fldCharType="begin"/>
        </w:r>
        <w:r w:rsidR="00666E44">
          <w:rPr>
            <w:noProof/>
            <w:webHidden/>
          </w:rPr>
          <w:instrText xml:space="preserve"> PAGEREF _Toc229484607 \h </w:instrText>
        </w:r>
        <w:r w:rsidR="00666E44">
          <w:rPr>
            <w:noProof/>
            <w:webHidden/>
          </w:rPr>
        </w:r>
        <w:r w:rsidR="00666E44">
          <w:rPr>
            <w:noProof/>
            <w:webHidden/>
          </w:rPr>
          <w:fldChar w:fldCharType="separate"/>
        </w:r>
        <w:r w:rsidR="00666E44">
          <w:rPr>
            <w:noProof/>
            <w:webHidden/>
          </w:rPr>
          <w:t>1</w:t>
        </w:r>
        <w:r w:rsidR="00666E44">
          <w:rPr>
            <w:noProof/>
            <w:webHidden/>
          </w:rPr>
          <w:fldChar w:fldCharType="end"/>
        </w:r>
      </w:hyperlink>
    </w:p>
    <w:p w:rsidR="00666E44" w:rsidRDefault="00930AE4">
      <w:pPr>
        <w:pStyle w:val="24"/>
        <w:tabs>
          <w:tab w:val="right" w:leader="dot" w:pos="9346"/>
        </w:tabs>
        <w:rPr>
          <w:rFonts w:eastAsiaTheme="minorEastAsia"/>
          <w:noProof/>
          <w:lang w:eastAsia="ru-RU"/>
        </w:rPr>
      </w:pPr>
      <w:hyperlink w:anchor="_Toc229484608" w:history="1">
        <w:r w:rsidR="00666E44" w:rsidRPr="00CF3D59">
          <w:rPr>
            <w:rStyle w:val="a8"/>
            <w:noProof/>
          </w:rPr>
          <w:t>Общие положения</w:t>
        </w:r>
        <w:r w:rsidR="00666E44">
          <w:rPr>
            <w:noProof/>
            <w:webHidden/>
          </w:rPr>
          <w:tab/>
        </w:r>
        <w:r w:rsidR="00666E44">
          <w:rPr>
            <w:noProof/>
            <w:webHidden/>
          </w:rPr>
          <w:fldChar w:fldCharType="begin"/>
        </w:r>
        <w:r w:rsidR="00666E44">
          <w:rPr>
            <w:noProof/>
            <w:webHidden/>
          </w:rPr>
          <w:instrText xml:space="preserve"> PAGEREF _Toc229484608 \h </w:instrText>
        </w:r>
        <w:r w:rsidR="00666E44">
          <w:rPr>
            <w:noProof/>
            <w:webHidden/>
          </w:rPr>
        </w:r>
        <w:r w:rsidR="00666E44">
          <w:rPr>
            <w:noProof/>
            <w:webHidden/>
          </w:rPr>
          <w:fldChar w:fldCharType="separate"/>
        </w:r>
        <w:r w:rsidR="00666E44">
          <w:rPr>
            <w:noProof/>
            <w:webHidden/>
          </w:rPr>
          <w:t>2</w:t>
        </w:r>
        <w:r w:rsidR="00666E44">
          <w:rPr>
            <w:noProof/>
            <w:webHidden/>
          </w:rPr>
          <w:fldChar w:fldCharType="end"/>
        </w:r>
      </w:hyperlink>
    </w:p>
    <w:p w:rsidR="00666E44" w:rsidRDefault="00930AE4">
      <w:pPr>
        <w:pStyle w:val="24"/>
        <w:tabs>
          <w:tab w:val="right" w:leader="dot" w:pos="9346"/>
        </w:tabs>
        <w:rPr>
          <w:rFonts w:eastAsiaTheme="minorEastAsia"/>
          <w:noProof/>
          <w:lang w:eastAsia="ru-RU"/>
        </w:rPr>
      </w:pPr>
      <w:hyperlink w:anchor="_Toc229484609" w:history="1">
        <w:r w:rsidR="00666E44" w:rsidRPr="00CF3D59">
          <w:rPr>
            <w:rStyle w:val="a8"/>
            <w:rFonts w:eastAsia="Calibri"/>
            <w:noProof/>
          </w:rPr>
          <w:t>Сапоги защитные для пожарного</w:t>
        </w:r>
        <w:r w:rsidR="00666E44">
          <w:rPr>
            <w:noProof/>
            <w:webHidden/>
          </w:rPr>
          <w:tab/>
        </w:r>
        <w:r w:rsidR="00666E44">
          <w:rPr>
            <w:noProof/>
            <w:webHidden/>
          </w:rPr>
          <w:fldChar w:fldCharType="begin"/>
        </w:r>
        <w:r w:rsidR="00666E44">
          <w:rPr>
            <w:noProof/>
            <w:webHidden/>
          </w:rPr>
          <w:instrText xml:space="preserve"> PAGEREF _Toc229484609 \h </w:instrText>
        </w:r>
        <w:r w:rsidR="00666E44">
          <w:rPr>
            <w:noProof/>
            <w:webHidden/>
          </w:rPr>
        </w:r>
        <w:r w:rsidR="00666E44">
          <w:rPr>
            <w:noProof/>
            <w:webHidden/>
          </w:rPr>
          <w:fldChar w:fldCharType="separate"/>
        </w:r>
        <w:r w:rsidR="00666E44">
          <w:rPr>
            <w:noProof/>
            <w:webHidden/>
          </w:rPr>
          <w:t>3</w:t>
        </w:r>
        <w:r w:rsidR="00666E44">
          <w:rPr>
            <w:noProof/>
            <w:webHidden/>
          </w:rPr>
          <w:fldChar w:fldCharType="end"/>
        </w:r>
      </w:hyperlink>
    </w:p>
    <w:p w:rsidR="003262B2" w:rsidRPr="00A30D5F" w:rsidRDefault="00AB3BA1" w:rsidP="001A2D63">
      <w:pPr>
        <w:pStyle w:val="1"/>
        <w:spacing w:before="0" w:beforeAutospacing="0" w:after="0" w:afterAutospacing="0"/>
        <w:jc w:val="center"/>
        <w:rPr>
          <w:rFonts w:ascii="Times New Roman" w:hAnsi="Times New Roman" w:cs="Times New Roman"/>
          <w:b w:val="0"/>
          <w:sz w:val="24"/>
          <w:szCs w:val="24"/>
        </w:rPr>
      </w:pPr>
      <w:r w:rsidRPr="00A30D5F">
        <w:rPr>
          <w:rFonts w:ascii="Times New Roman" w:hAnsi="Times New Roman" w:cs="Times New Roman"/>
          <w:sz w:val="24"/>
          <w:szCs w:val="24"/>
        </w:rPr>
        <w:fldChar w:fldCharType="end"/>
      </w:r>
      <w:r w:rsidR="003262B2" w:rsidRPr="00A30D5F">
        <w:rPr>
          <w:rFonts w:ascii="Times New Roman" w:hAnsi="Times New Roman" w:cs="Times New Roman"/>
          <w:b w:val="0"/>
          <w:sz w:val="24"/>
          <w:szCs w:val="24"/>
        </w:rPr>
        <w:br w:type="page"/>
      </w:r>
    </w:p>
    <w:p w:rsidR="003262B2" w:rsidRPr="00A30D5F" w:rsidRDefault="003262B2" w:rsidP="003262B2">
      <w:pPr>
        <w:pStyle w:val="2"/>
        <w:jc w:val="center"/>
        <w:rPr>
          <w:rFonts w:eastAsiaTheme="majorEastAsia"/>
          <w:sz w:val="24"/>
          <w:szCs w:val="24"/>
        </w:rPr>
      </w:pPr>
      <w:bookmarkStart w:id="3" w:name="_Toc229484608"/>
      <w:r w:rsidRPr="00A30D5F">
        <w:rPr>
          <w:sz w:val="24"/>
          <w:szCs w:val="24"/>
        </w:rPr>
        <w:lastRenderedPageBreak/>
        <w:t>Общие положения</w:t>
      </w:r>
      <w:bookmarkEnd w:id="3"/>
    </w:p>
    <w:p w:rsidR="00141672" w:rsidRPr="00A30D5F" w:rsidRDefault="00141672" w:rsidP="00141672">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b/>
          <w:sz w:val="24"/>
          <w:szCs w:val="24"/>
        </w:rPr>
        <w:t>Предмет договора</w:t>
      </w:r>
      <w:r w:rsidRPr="00A30D5F">
        <w:rPr>
          <w:rFonts w:ascii="Times New Roman" w:hAnsi="Times New Roman" w:cs="Times New Roman"/>
          <w:sz w:val="24"/>
          <w:szCs w:val="24"/>
        </w:rPr>
        <w:t xml:space="preserve"> – </w:t>
      </w:r>
      <w:r w:rsidR="00FC4DE8" w:rsidRPr="00A30D5F">
        <w:rPr>
          <w:rFonts w:ascii="Times New Roman" w:hAnsi="Times New Roman" w:cs="Times New Roman"/>
          <w:sz w:val="24"/>
          <w:szCs w:val="24"/>
        </w:rPr>
        <w:t xml:space="preserve">поставка </w:t>
      </w:r>
      <w:r w:rsidR="00DB6EB6" w:rsidRPr="00DB6EB6">
        <w:rPr>
          <w:rFonts w:ascii="Times New Roman" w:hAnsi="Times New Roman" w:cs="Times New Roman"/>
          <w:sz w:val="24"/>
          <w:szCs w:val="24"/>
        </w:rPr>
        <w:t>сапог защитны</w:t>
      </w:r>
      <w:r w:rsidR="00DB6EB6">
        <w:rPr>
          <w:rFonts w:ascii="Times New Roman" w:hAnsi="Times New Roman" w:cs="Times New Roman"/>
          <w:sz w:val="24"/>
          <w:szCs w:val="24"/>
        </w:rPr>
        <w:t>х</w:t>
      </w:r>
      <w:r w:rsidR="00DB6EB6" w:rsidRPr="00DB6EB6">
        <w:rPr>
          <w:rFonts w:ascii="Times New Roman" w:hAnsi="Times New Roman" w:cs="Times New Roman"/>
          <w:sz w:val="24"/>
          <w:szCs w:val="24"/>
        </w:rPr>
        <w:t xml:space="preserve"> для пожарного</w:t>
      </w:r>
      <w:r w:rsidR="00DB6EB6">
        <w:rPr>
          <w:rFonts w:ascii="Times New Roman" w:hAnsi="Times New Roman" w:cs="Times New Roman"/>
          <w:sz w:val="24"/>
          <w:szCs w:val="24"/>
        </w:rPr>
        <w:t xml:space="preserve"> </w:t>
      </w:r>
      <w:r w:rsidR="00D24066">
        <w:rPr>
          <w:rFonts w:ascii="Times New Roman" w:hAnsi="Times New Roman" w:cs="Times New Roman"/>
          <w:sz w:val="24"/>
          <w:szCs w:val="24"/>
        </w:rPr>
        <w:t xml:space="preserve">в </w:t>
      </w:r>
      <w:r w:rsidR="00A57863">
        <w:rPr>
          <w:rFonts w:ascii="Times New Roman" w:hAnsi="Times New Roman" w:cs="Times New Roman"/>
          <w:sz w:val="24"/>
          <w:szCs w:val="24"/>
        </w:rPr>
        <w:t>количестве</w:t>
      </w:r>
      <w:r w:rsidR="00DF0E41">
        <w:rPr>
          <w:rFonts w:ascii="Times New Roman" w:hAnsi="Times New Roman" w:cs="Times New Roman"/>
          <w:sz w:val="24"/>
          <w:szCs w:val="24"/>
        </w:rPr>
        <w:t xml:space="preserve"> </w:t>
      </w:r>
      <w:r w:rsidR="00DB6EB6">
        <w:rPr>
          <w:rFonts w:ascii="Times New Roman" w:hAnsi="Times New Roman" w:cs="Times New Roman"/>
          <w:sz w:val="24"/>
          <w:szCs w:val="24"/>
        </w:rPr>
        <w:t>256</w:t>
      </w:r>
      <w:r w:rsidR="00D24066">
        <w:rPr>
          <w:rFonts w:ascii="Times New Roman" w:hAnsi="Times New Roman" w:cs="Times New Roman"/>
          <w:sz w:val="24"/>
          <w:szCs w:val="24"/>
        </w:rPr>
        <w:t xml:space="preserve"> </w:t>
      </w:r>
      <w:r w:rsidR="00872DF1">
        <w:rPr>
          <w:rFonts w:ascii="Times New Roman" w:hAnsi="Times New Roman" w:cs="Times New Roman"/>
          <w:sz w:val="24"/>
          <w:szCs w:val="24"/>
        </w:rPr>
        <w:t>пар.</w:t>
      </w:r>
      <w:r w:rsidR="00D24066">
        <w:rPr>
          <w:rFonts w:ascii="Times New Roman" w:hAnsi="Times New Roman" w:cs="Times New Roman"/>
          <w:sz w:val="24"/>
          <w:szCs w:val="24"/>
        </w:rPr>
        <w:t xml:space="preserve"> </w:t>
      </w:r>
    </w:p>
    <w:p w:rsidR="00DB6EB6" w:rsidRDefault="00DB6EB6" w:rsidP="00141672">
      <w:pPr>
        <w:spacing w:after="0" w:line="240" w:lineRule="auto"/>
        <w:ind w:firstLine="567"/>
        <w:jc w:val="both"/>
        <w:rPr>
          <w:rFonts w:ascii="Times New Roman" w:hAnsi="Times New Roman" w:cs="Times New Roman"/>
          <w:b/>
          <w:sz w:val="24"/>
          <w:szCs w:val="24"/>
        </w:rPr>
      </w:pPr>
    </w:p>
    <w:p w:rsidR="00141672" w:rsidRPr="00A30D5F" w:rsidRDefault="00141672" w:rsidP="00141672">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b/>
          <w:sz w:val="24"/>
          <w:szCs w:val="24"/>
        </w:rPr>
        <w:t>Место поставки товара</w:t>
      </w:r>
      <w:r w:rsidRPr="00A30D5F">
        <w:rPr>
          <w:rFonts w:ascii="Times New Roman" w:hAnsi="Times New Roman" w:cs="Times New Roman"/>
          <w:sz w:val="24"/>
          <w:szCs w:val="24"/>
        </w:rPr>
        <w:t xml:space="preserve">: Поставщик обязуется передать Заказчику товар </w:t>
      </w:r>
      <w:r w:rsidRPr="00A30D5F">
        <w:rPr>
          <w:rFonts w:ascii="Times New Roman" w:hAnsi="Times New Roman" w:cs="Times New Roman"/>
          <w:sz w:val="24"/>
          <w:szCs w:val="24"/>
        </w:rPr>
        <w:br/>
        <w:t xml:space="preserve">в количестве, по качеству и цене, соответствующим условиям договора, по адресу: </w:t>
      </w:r>
      <w:r w:rsidR="0059615E">
        <w:rPr>
          <w:rFonts w:ascii="Times New Roman" w:hAnsi="Times New Roman" w:cs="Times New Roman"/>
          <w:sz w:val="24"/>
          <w:szCs w:val="24"/>
        </w:rPr>
        <w:t xml:space="preserve">403805 Волгоградская обл., </w:t>
      </w:r>
      <w:proofErr w:type="spellStart"/>
      <w:r w:rsidR="0059615E">
        <w:rPr>
          <w:rFonts w:ascii="Times New Roman" w:hAnsi="Times New Roman" w:cs="Times New Roman"/>
          <w:sz w:val="24"/>
          <w:szCs w:val="24"/>
        </w:rPr>
        <w:t>м.р</w:t>
      </w:r>
      <w:proofErr w:type="spellEnd"/>
      <w:r w:rsidR="0059615E">
        <w:rPr>
          <w:rFonts w:ascii="Times New Roman" w:hAnsi="Times New Roman" w:cs="Times New Roman"/>
          <w:sz w:val="24"/>
          <w:szCs w:val="24"/>
        </w:rPr>
        <w:t xml:space="preserve">-н Котовский, </w:t>
      </w:r>
      <w:proofErr w:type="spellStart"/>
      <w:r w:rsidR="0059615E">
        <w:rPr>
          <w:rFonts w:ascii="Times New Roman" w:hAnsi="Times New Roman" w:cs="Times New Roman"/>
          <w:sz w:val="24"/>
          <w:szCs w:val="24"/>
        </w:rPr>
        <w:t>г.п</w:t>
      </w:r>
      <w:proofErr w:type="spellEnd"/>
      <w:r w:rsidR="0059615E">
        <w:rPr>
          <w:rFonts w:ascii="Times New Roman" w:hAnsi="Times New Roman" w:cs="Times New Roman"/>
          <w:sz w:val="24"/>
          <w:szCs w:val="24"/>
        </w:rPr>
        <w:t>. город Котово, г Котово, тер. Промышленная зона КГПЗ, зд.1.</w:t>
      </w:r>
    </w:p>
    <w:p w:rsidR="00141672" w:rsidRPr="00A30D5F" w:rsidRDefault="00141672" w:rsidP="00141672">
      <w:pPr>
        <w:spacing w:after="0" w:line="240" w:lineRule="auto"/>
        <w:ind w:firstLine="567"/>
        <w:jc w:val="both"/>
        <w:rPr>
          <w:rFonts w:ascii="Times New Roman" w:hAnsi="Times New Roman" w:cs="Times New Roman"/>
          <w:b/>
          <w:sz w:val="24"/>
          <w:szCs w:val="24"/>
        </w:rPr>
      </w:pPr>
    </w:p>
    <w:p w:rsidR="00FC4DE8" w:rsidRPr="00A30D5F" w:rsidRDefault="00141672"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b/>
          <w:sz w:val="24"/>
          <w:szCs w:val="24"/>
        </w:rPr>
        <w:t>Порядок и срок поставки:</w:t>
      </w:r>
      <w:r w:rsidRPr="00A30D5F">
        <w:rPr>
          <w:rFonts w:ascii="Times New Roman" w:hAnsi="Times New Roman" w:cs="Times New Roman"/>
          <w:sz w:val="24"/>
          <w:szCs w:val="24"/>
        </w:rPr>
        <w:t xml:space="preserve"> </w:t>
      </w:r>
      <w:r w:rsidR="00FC4DE8" w:rsidRPr="00A30D5F">
        <w:rPr>
          <w:rFonts w:ascii="Times New Roman" w:hAnsi="Times New Roman" w:cs="Times New Roman"/>
          <w:sz w:val="24"/>
          <w:szCs w:val="24"/>
        </w:rPr>
        <w:t xml:space="preserve">поставка товара осуществляется одной партией в течение </w:t>
      </w:r>
      <w:r w:rsidR="002C7216">
        <w:rPr>
          <w:rFonts w:ascii="Times New Roman" w:hAnsi="Times New Roman" w:cs="Times New Roman"/>
          <w:sz w:val="24"/>
          <w:szCs w:val="24"/>
        </w:rPr>
        <w:t>30</w:t>
      </w:r>
      <w:r w:rsidR="00872DF1">
        <w:rPr>
          <w:rFonts w:ascii="Times New Roman" w:hAnsi="Times New Roman" w:cs="Times New Roman"/>
          <w:sz w:val="24"/>
          <w:szCs w:val="24"/>
        </w:rPr>
        <w:t xml:space="preserve"> (</w:t>
      </w:r>
      <w:r w:rsidR="002C7216">
        <w:rPr>
          <w:rFonts w:ascii="Times New Roman" w:hAnsi="Times New Roman" w:cs="Times New Roman"/>
          <w:sz w:val="24"/>
          <w:szCs w:val="24"/>
        </w:rPr>
        <w:t>тридцати</w:t>
      </w:r>
      <w:r w:rsidR="00872DF1">
        <w:rPr>
          <w:rFonts w:ascii="Times New Roman" w:hAnsi="Times New Roman" w:cs="Times New Roman"/>
          <w:sz w:val="24"/>
          <w:szCs w:val="24"/>
        </w:rPr>
        <w:t>)</w:t>
      </w:r>
      <w:r w:rsidR="00FC4DE8" w:rsidRPr="007438A6">
        <w:rPr>
          <w:rFonts w:ascii="Times New Roman" w:hAnsi="Times New Roman" w:cs="Times New Roman"/>
          <w:sz w:val="24"/>
          <w:szCs w:val="24"/>
        </w:rPr>
        <w:t xml:space="preserve"> </w:t>
      </w:r>
      <w:r w:rsidR="00AA4190" w:rsidRPr="007438A6">
        <w:rPr>
          <w:rFonts w:ascii="Times New Roman" w:hAnsi="Times New Roman" w:cs="Times New Roman"/>
          <w:sz w:val="24"/>
          <w:szCs w:val="24"/>
        </w:rPr>
        <w:t>календарных</w:t>
      </w:r>
      <w:r w:rsidR="00AA4190" w:rsidRPr="00A30D5F">
        <w:rPr>
          <w:rFonts w:ascii="Times New Roman" w:hAnsi="Times New Roman" w:cs="Times New Roman"/>
          <w:sz w:val="24"/>
          <w:szCs w:val="24"/>
        </w:rPr>
        <w:t xml:space="preserve"> </w:t>
      </w:r>
      <w:r w:rsidR="00FC4DE8" w:rsidRPr="00A30D5F">
        <w:rPr>
          <w:rFonts w:ascii="Times New Roman" w:hAnsi="Times New Roman" w:cs="Times New Roman"/>
          <w:sz w:val="24"/>
          <w:szCs w:val="24"/>
        </w:rPr>
        <w:t xml:space="preserve">дней с момента заключения договора. Поставщик должен уведомить Грузополучателя о предполагаемой дате поставки товара не позднее, чем за 1 (один) рабочий день до даты его доставки, по телефону </w:t>
      </w:r>
      <w:r w:rsidR="00496CD2" w:rsidRPr="00496CD2">
        <w:rPr>
          <w:rFonts w:ascii="Times New Roman" w:hAnsi="Times New Roman" w:cs="Times New Roman"/>
          <w:sz w:val="24"/>
          <w:szCs w:val="24"/>
        </w:rPr>
        <w:t>927-253-82-35</w:t>
      </w:r>
      <w:r w:rsidR="00FC4DE8" w:rsidRPr="00A30D5F">
        <w:rPr>
          <w:rFonts w:ascii="Times New Roman" w:hAnsi="Times New Roman" w:cs="Times New Roman"/>
          <w:sz w:val="24"/>
          <w:szCs w:val="24"/>
        </w:rPr>
        <w:t>.</w:t>
      </w:r>
    </w:p>
    <w:p w:rsidR="00141672"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Доставка товара осуществляется транспортом Поставщика за его счет. Погрузка разгрузка товара силами и средствами Поставщика.</w:t>
      </w:r>
    </w:p>
    <w:p w:rsidR="00141672" w:rsidRPr="00A30D5F" w:rsidRDefault="00141672" w:rsidP="00141672">
      <w:pPr>
        <w:spacing w:after="0" w:line="240" w:lineRule="auto"/>
        <w:ind w:firstLine="567"/>
        <w:jc w:val="both"/>
        <w:rPr>
          <w:rFonts w:ascii="Times New Roman" w:hAnsi="Times New Roman" w:cs="Times New Roman"/>
          <w:b/>
          <w:sz w:val="24"/>
          <w:szCs w:val="24"/>
        </w:rPr>
      </w:pPr>
    </w:p>
    <w:p w:rsidR="00141672" w:rsidRPr="00A30D5F" w:rsidRDefault="00141672" w:rsidP="00141672">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b/>
          <w:sz w:val="24"/>
          <w:szCs w:val="24"/>
        </w:rPr>
        <w:t xml:space="preserve">Начальная (максимальная) цена договора: </w:t>
      </w:r>
      <w:r w:rsidR="0059615E">
        <w:rPr>
          <w:rFonts w:ascii="Times New Roman" w:hAnsi="Times New Roman" w:cs="Times New Roman"/>
          <w:sz w:val="24"/>
          <w:szCs w:val="24"/>
        </w:rPr>
        <w:t>3 584 000 (три миллиона пятьсот восемьдесят четыре тысячи</w:t>
      </w:r>
      <w:r w:rsidR="006B3B7D">
        <w:rPr>
          <w:rFonts w:ascii="Times New Roman" w:hAnsi="Times New Roman" w:cs="Times New Roman"/>
          <w:sz w:val="24"/>
          <w:szCs w:val="24"/>
        </w:rPr>
        <w:fldChar w:fldCharType="begin"/>
      </w:r>
      <w:r w:rsidR="006B3B7D">
        <w:rPr>
          <w:rFonts w:ascii="Times New Roman" w:hAnsi="Times New Roman" w:cs="Times New Roman"/>
          <w:sz w:val="24"/>
          <w:szCs w:val="24"/>
        </w:rPr>
        <w:instrText xml:space="preserve"> =1009820 \*cardtext </w:instrText>
      </w:r>
      <w:r w:rsidR="006B3B7D">
        <w:rPr>
          <w:rFonts w:ascii="Times New Roman" w:hAnsi="Times New Roman" w:cs="Times New Roman"/>
          <w:sz w:val="24"/>
          <w:szCs w:val="24"/>
        </w:rPr>
        <w:fldChar w:fldCharType="end"/>
      </w:r>
      <w:r w:rsidR="00C70E0A" w:rsidRPr="00A30D5F">
        <w:rPr>
          <w:rFonts w:ascii="Times New Roman" w:hAnsi="Times New Roman" w:cs="Times New Roman"/>
          <w:sz w:val="24"/>
          <w:szCs w:val="24"/>
        </w:rPr>
        <w:t>) рубл</w:t>
      </w:r>
      <w:r w:rsidR="005644F4" w:rsidRPr="00A30D5F">
        <w:rPr>
          <w:rFonts w:ascii="Times New Roman" w:hAnsi="Times New Roman" w:cs="Times New Roman"/>
          <w:sz w:val="24"/>
          <w:szCs w:val="24"/>
        </w:rPr>
        <w:t>ей</w:t>
      </w:r>
      <w:r w:rsidR="00C70E0A" w:rsidRPr="00A30D5F">
        <w:rPr>
          <w:rFonts w:ascii="Times New Roman" w:hAnsi="Times New Roman" w:cs="Times New Roman"/>
          <w:sz w:val="24"/>
          <w:szCs w:val="24"/>
        </w:rPr>
        <w:t xml:space="preserve"> </w:t>
      </w:r>
      <w:r w:rsidR="00AA4190" w:rsidRPr="00A30D5F">
        <w:rPr>
          <w:rFonts w:ascii="Times New Roman" w:hAnsi="Times New Roman" w:cs="Times New Roman"/>
          <w:sz w:val="24"/>
          <w:szCs w:val="24"/>
        </w:rPr>
        <w:t>00</w:t>
      </w:r>
      <w:r w:rsidR="002D190C" w:rsidRPr="00A30D5F">
        <w:rPr>
          <w:rFonts w:ascii="Times New Roman" w:hAnsi="Times New Roman" w:cs="Times New Roman"/>
          <w:sz w:val="24"/>
          <w:szCs w:val="24"/>
        </w:rPr>
        <w:t xml:space="preserve"> копе</w:t>
      </w:r>
      <w:r w:rsidR="00AA4190" w:rsidRPr="00A30D5F">
        <w:rPr>
          <w:rFonts w:ascii="Times New Roman" w:hAnsi="Times New Roman" w:cs="Times New Roman"/>
          <w:sz w:val="24"/>
          <w:szCs w:val="24"/>
        </w:rPr>
        <w:t>ек</w:t>
      </w:r>
      <w:r w:rsidRPr="00A30D5F">
        <w:rPr>
          <w:rFonts w:ascii="Times New Roman" w:hAnsi="Times New Roman" w:cs="Times New Roman"/>
          <w:sz w:val="24"/>
          <w:szCs w:val="24"/>
        </w:rPr>
        <w:t>. Цена включает в себя стоимость товара, стоимость тары и упаковки, транспортные расходы, расходы на погрузку – разгрузку, налоги и сборы, расходы на страхование, уплату таможенных пошлин и другие обязательные платежи, взимаемые с Поставщика в связи с исполнением им обязательств по договору.</w:t>
      </w:r>
    </w:p>
    <w:p w:rsidR="00141672" w:rsidRPr="00A30D5F" w:rsidRDefault="00141672" w:rsidP="00141672">
      <w:pPr>
        <w:spacing w:after="0" w:line="240" w:lineRule="auto"/>
        <w:ind w:firstLine="567"/>
        <w:jc w:val="both"/>
        <w:rPr>
          <w:rFonts w:ascii="Times New Roman" w:hAnsi="Times New Roman" w:cs="Times New Roman"/>
          <w:b/>
          <w:sz w:val="24"/>
          <w:szCs w:val="24"/>
        </w:rPr>
      </w:pPr>
    </w:p>
    <w:p w:rsidR="00141672" w:rsidRPr="00A30D5F" w:rsidRDefault="00141672" w:rsidP="00141672">
      <w:pPr>
        <w:spacing w:after="0" w:line="240" w:lineRule="auto"/>
        <w:ind w:firstLine="567"/>
        <w:jc w:val="both"/>
        <w:rPr>
          <w:rFonts w:ascii="Times New Roman" w:hAnsi="Times New Roman" w:cs="Times New Roman"/>
          <w:sz w:val="24"/>
          <w:szCs w:val="24"/>
          <w:highlight w:val="yellow"/>
        </w:rPr>
      </w:pPr>
      <w:r w:rsidRPr="00A30D5F">
        <w:rPr>
          <w:rFonts w:ascii="Times New Roman" w:hAnsi="Times New Roman" w:cs="Times New Roman"/>
          <w:b/>
          <w:sz w:val="24"/>
          <w:szCs w:val="24"/>
        </w:rPr>
        <w:t>Форма, сроки и порядок оплаты товара:</w:t>
      </w:r>
      <w:r w:rsidRPr="00A30D5F">
        <w:rPr>
          <w:rFonts w:ascii="Times New Roman" w:hAnsi="Times New Roman" w:cs="Times New Roman"/>
          <w:sz w:val="24"/>
          <w:szCs w:val="24"/>
        </w:rPr>
        <w:t xml:space="preserve"> Расчеты между Сторонами производятся в течение в течение 7 рабочих дней с дня подписания Заказчиком документа о приемке товара, на основании предъявленных Поставщиком надлежащим образом оформленных документов по безналичному расчету путем перечисления Заказчиком денежных средств на расчетный счет Поставщика.</w:t>
      </w:r>
    </w:p>
    <w:p w:rsidR="00141672" w:rsidRPr="00A30D5F" w:rsidRDefault="00141672" w:rsidP="00141672">
      <w:pPr>
        <w:pStyle w:val="af3"/>
        <w:spacing w:after="0"/>
        <w:ind w:left="0" w:firstLine="567"/>
        <w:jc w:val="both"/>
        <w:rPr>
          <w:b/>
        </w:rPr>
      </w:pPr>
    </w:p>
    <w:p w:rsidR="00141672" w:rsidRPr="00A30D5F" w:rsidRDefault="00141672" w:rsidP="00141672">
      <w:pPr>
        <w:pStyle w:val="af3"/>
        <w:spacing w:after="0"/>
        <w:ind w:left="0" w:firstLine="567"/>
        <w:jc w:val="both"/>
        <w:rPr>
          <w:lang w:eastAsia="zh-CN"/>
        </w:rPr>
      </w:pPr>
      <w:r w:rsidRPr="00A30D5F">
        <w:rPr>
          <w:b/>
        </w:rPr>
        <w:t>Характеристики поставляемого товара:</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 xml:space="preserve">Поставщик гарантирует соответствие качества поставляемого товара требованиям законодательства Российской Федерации, нормативно – технической документации, применяемой к данному виду товара. </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Поставщик передает товар пригодным для целей, для которых товар такого рода обычно используется. Товар должен соответствовать обязательным требованиям, предъявляемым для обеспечения безопасности жизни, здоровья, имущества, окружающей среды.</w:t>
      </w:r>
    </w:p>
    <w:p w:rsidR="00FC4DE8" w:rsidRPr="00A30D5F" w:rsidRDefault="00FC4DE8" w:rsidP="00FC4DE8">
      <w:pPr>
        <w:spacing w:after="0" w:line="240" w:lineRule="auto"/>
        <w:ind w:firstLine="567"/>
        <w:jc w:val="both"/>
        <w:rPr>
          <w:rFonts w:ascii="Times New Roman" w:hAnsi="Times New Roman" w:cs="Times New Roman"/>
          <w:sz w:val="24"/>
          <w:szCs w:val="24"/>
          <w:u w:val="single"/>
        </w:rPr>
      </w:pPr>
      <w:r w:rsidRPr="00A30D5F">
        <w:rPr>
          <w:rFonts w:ascii="Times New Roman" w:hAnsi="Times New Roman" w:cs="Times New Roman"/>
          <w:sz w:val="24"/>
          <w:szCs w:val="24"/>
          <w:u w:val="single"/>
        </w:rPr>
        <w:t xml:space="preserve">Весь поставляемый товар должен быть новым, качественно изготовленным, не иметь дефектов (трещин, сколов и т.п.), не бывшим в употреблении, не восстановленным, не подвергшимся изменениям (замене), восстановлению после его производства, изготовленным из новых, не бывших в употреблении, не снятых с длительного хранения материалов и комплектующих, а также из материалов и комплектующих, не прошедших восстановление, изменение (замену), ремонт. </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 xml:space="preserve">Товар должен быть выпущен к свободному обращению на территории Российской Федерации без каких-либо ограничений (залог, запрет, арест и т.п.). Товар должен быть свободен от прав на него третьих лиц и других обременений. </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На товаре не должно быть механических повреждений.</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Товар должен иметь маркировку, наклейки, определяемые законодательством Российской Федерации.</w:t>
      </w:r>
    </w:p>
    <w:p w:rsidR="00FC4DE8" w:rsidRPr="00A30D5F" w:rsidRDefault="00FC4DE8" w:rsidP="00FC4DE8">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По данному аукциону не допускается подача заявки на частичную поставку товаров.</w:t>
      </w:r>
    </w:p>
    <w:p w:rsidR="00141672" w:rsidRPr="00A30D5F" w:rsidRDefault="00141672" w:rsidP="00141672">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Поставщик несет ответственность за все потери или повреждения, вызванные неправильной упаковкой либо маркировкой товара.</w:t>
      </w:r>
    </w:p>
    <w:p w:rsidR="00141672" w:rsidRPr="00A30D5F" w:rsidRDefault="00141672" w:rsidP="00141672">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lastRenderedPageBreak/>
        <w:t xml:space="preserve">Товар поставляется в упаковке без нарушения целостности транспортной </w:t>
      </w:r>
      <w:r w:rsidR="00B079A0" w:rsidRPr="00A30D5F">
        <w:rPr>
          <w:rFonts w:ascii="Times New Roman" w:hAnsi="Times New Roman" w:cs="Times New Roman"/>
          <w:sz w:val="24"/>
          <w:szCs w:val="24"/>
        </w:rPr>
        <w:br/>
      </w:r>
      <w:r w:rsidRPr="00A30D5F">
        <w:rPr>
          <w:rFonts w:ascii="Times New Roman" w:hAnsi="Times New Roman" w:cs="Times New Roman"/>
          <w:sz w:val="24"/>
          <w:szCs w:val="24"/>
        </w:rPr>
        <w:t>и фабричной упаковки.</w:t>
      </w:r>
      <w:r w:rsidR="000034AC" w:rsidRPr="00A30D5F">
        <w:rPr>
          <w:rFonts w:ascii="Times New Roman" w:hAnsi="Times New Roman" w:cs="Times New Roman"/>
          <w:sz w:val="24"/>
          <w:szCs w:val="24"/>
        </w:rPr>
        <w:t xml:space="preserve"> </w:t>
      </w:r>
      <w:r w:rsidRPr="00A30D5F">
        <w:rPr>
          <w:rFonts w:ascii="Times New Roman" w:hAnsi="Times New Roman" w:cs="Times New Roman"/>
          <w:sz w:val="24"/>
          <w:szCs w:val="24"/>
        </w:rPr>
        <w:t>Штучный товар поставляется отдельно в упаковке.</w:t>
      </w:r>
    </w:p>
    <w:p w:rsidR="00B369BD" w:rsidRPr="00A30D5F" w:rsidRDefault="00B369BD" w:rsidP="00B369BD">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 xml:space="preserve">Товар должен иметь упаковку и маркировку, соответствующую требованиям нормативно-правовых актов РФ, требованиям ГОСТов, ТУ и другой действующей нормативно-технической документации, которая обеспечила бы сохранность товара при перевозке с учетом возможных перегрузок, складирования, продолжительности и способов транспортировки, при надлежащем и обычном способе обращения </w:t>
      </w:r>
      <w:r w:rsidRPr="00A30D5F">
        <w:rPr>
          <w:rFonts w:ascii="Times New Roman" w:hAnsi="Times New Roman" w:cs="Times New Roman"/>
          <w:sz w:val="24"/>
          <w:szCs w:val="24"/>
        </w:rPr>
        <w:br/>
        <w:t xml:space="preserve">с грузом, а также предохранять товар от атмосферных воздействий. </w:t>
      </w:r>
    </w:p>
    <w:p w:rsidR="00B369BD" w:rsidRPr="00A30D5F" w:rsidRDefault="00B369BD" w:rsidP="00B369BD">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 xml:space="preserve">Маркировка должна быть нанесена на упаковку (тару) товара в соответствии </w:t>
      </w:r>
      <w:r w:rsidRPr="00A30D5F">
        <w:rPr>
          <w:rFonts w:ascii="Times New Roman" w:hAnsi="Times New Roman" w:cs="Times New Roman"/>
          <w:sz w:val="24"/>
          <w:szCs w:val="24"/>
        </w:rPr>
        <w:br/>
        <w:t>с требованиями законодательства Российской Федерации.</w:t>
      </w:r>
    </w:p>
    <w:p w:rsidR="00B369BD" w:rsidRPr="00A30D5F" w:rsidRDefault="00B369BD" w:rsidP="00B369BD">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Стоимость упаковочных материалов включена в цену товара. Тара и упаковка возврату не подлежат.</w:t>
      </w:r>
    </w:p>
    <w:p w:rsidR="00B369BD" w:rsidRPr="00A30D5F" w:rsidRDefault="00B369BD" w:rsidP="00B369BD">
      <w:pPr>
        <w:spacing w:after="0" w:line="240" w:lineRule="auto"/>
        <w:ind w:firstLine="567"/>
        <w:jc w:val="both"/>
        <w:rPr>
          <w:rFonts w:ascii="Times New Roman" w:hAnsi="Times New Roman" w:cs="Times New Roman"/>
          <w:sz w:val="24"/>
          <w:szCs w:val="24"/>
        </w:rPr>
      </w:pPr>
      <w:r w:rsidRPr="00A30D5F">
        <w:rPr>
          <w:rFonts w:ascii="Times New Roman" w:hAnsi="Times New Roman" w:cs="Times New Roman"/>
          <w:sz w:val="24"/>
          <w:szCs w:val="24"/>
        </w:rPr>
        <w:t>Поставщик несет ответственность за все потери или повреждения, вызванные неправильной упаковкой либо маркировкой товара.</w:t>
      </w:r>
    </w:p>
    <w:p w:rsidR="00697E12" w:rsidRDefault="00595019" w:rsidP="00697E12">
      <w:pPr>
        <w:pStyle w:val="2"/>
        <w:jc w:val="center"/>
        <w:rPr>
          <w:rFonts w:eastAsia="Calibri"/>
          <w:sz w:val="24"/>
          <w:szCs w:val="24"/>
        </w:rPr>
      </w:pPr>
      <w:bookmarkStart w:id="4" w:name="_1._Боевая_одежда"/>
      <w:bookmarkStart w:id="5" w:name="_2._Сапоги_пожарного"/>
      <w:bookmarkStart w:id="6" w:name="_Toc229484609"/>
      <w:bookmarkEnd w:id="4"/>
      <w:bookmarkEnd w:id="5"/>
      <w:r>
        <w:rPr>
          <w:rFonts w:eastAsia="Calibri"/>
          <w:sz w:val="24"/>
          <w:szCs w:val="24"/>
        </w:rPr>
        <w:t xml:space="preserve">Сапоги защитные для </w:t>
      </w:r>
      <w:r w:rsidR="005644F4" w:rsidRPr="00A30D5F">
        <w:rPr>
          <w:rFonts w:eastAsia="Calibri"/>
          <w:sz w:val="24"/>
          <w:szCs w:val="24"/>
        </w:rPr>
        <w:t>пожарного</w:t>
      </w:r>
      <w:bookmarkEnd w:id="6"/>
    </w:p>
    <w:p w:rsidR="00595019" w:rsidRDefault="00595019" w:rsidP="00595019">
      <w:pPr>
        <w:spacing w:after="0" w:line="240" w:lineRule="auto"/>
        <w:ind w:firstLine="567"/>
        <w:jc w:val="both"/>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Сапоги должны обладать комплексом защитных, физиолого-гигиенических </w:t>
      </w:r>
      <w:r w:rsidR="00C73C25">
        <w:rPr>
          <w:rFonts w:ascii="Times New Roman" w:eastAsia="Lucida Sans Unicode" w:hAnsi="Times New Roman" w:cs="Times New Roman"/>
          <w:kern w:val="2"/>
          <w:sz w:val="24"/>
          <w:szCs w:val="24"/>
          <w:lang w:eastAsia="zh-CN" w:bidi="hi-IN"/>
        </w:rPr>
        <w:br/>
      </w:r>
      <w:r w:rsidRPr="00595019">
        <w:rPr>
          <w:rFonts w:ascii="Times New Roman" w:eastAsia="Lucida Sans Unicode" w:hAnsi="Times New Roman" w:cs="Times New Roman"/>
          <w:kern w:val="2"/>
          <w:sz w:val="24"/>
          <w:szCs w:val="24"/>
          <w:lang w:eastAsia="zh-CN" w:bidi="hi-IN"/>
        </w:rPr>
        <w:t xml:space="preserve">и эргономических показателей, позволяющих пожарному выполнять действия по тушению пожаров и проведению аварийно-спасательных работ, а также обеспечивать защиту </w:t>
      </w:r>
      <w:r w:rsidR="00C73C25">
        <w:rPr>
          <w:rFonts w:ascii="Times New Roman" w:eastAsia="Lucida Sans Unicode" w:hAnsi="Times New Roman" w:cs="Times New Roman"/>
          <w:kern w:val="2"/>
          <w:sz w:val="24"/>
          <w:szCs w:val="24"/>
          <w:lang w:eastAsia="zh-CN" w:bidi="hi-IN"/>
        </w:rPr>
        <w:br/>
      </w:r>
      <w:r w:rsidRPr="00595019">
        <w:rPr>
          <w:rFonts w:ascii="Times New Roman" w:eastAsia="Lucida Sans Unicode" w:hAnsi="Times New Roman" w:cs="Times New Roman"/>
          <w:kern w:val="2"/>
          <w:sz w:val="24"/>
          <w:szCs w:val="24"/>
          <w:lang w:eastAsia="zh-CN" w:bidi="hi-IN"/>
        </w:rPr>
        <w:t xml:space="preserve">от неблагоприятных климатических воздействий. </w:t>
      </w:r>
    </w:p>
    <w:p w:rsidR="00593FCB" w:rsidRPr="00595019" w:rsidRDefault="00593FCB" w:rsidP="00593FCB">
      <w:pPr>
        <w:spacing w:after="0" w:line="240" w:lineRule="auto"/>
        <w:rPr>
          <w:rFonts w:ascii="Times New Roman" w:eastAsia="Lucida Sans Unicode" w:hAnsi="Times New Roman" w:cs="Times New Roman"/>
          <w:kern w:val="2"/>
          <w:sz w:val="24"/>
          <w:szCs w:val="24"/>
          <w:lang w:eastAsia="zh-CN" w:bidi="hi-IN"/>
        </w:rPr>
      </w:pPr>
    </w:p>
    <w:p w:rsidR="00593FCB" w:rsidRPr="00595019" w:rsidRDefault="00593FCB" w:rsidP="00980354">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Примерный вид изделия:</w:t>
      </w:r>
    </w:p>
    <w:p w:rsidR="00593FCB" w:rsidRPr="00595019" w:rsidRDefault="00593FCB" w:rsidP="00593FCB">
      <w:pPr>
        <w:spacing w:after="0" w:line="240" w:lineRule="auto"/>
        <w:rPr>
          <w:rFonts w:ascii="Times New Roman" w:eastAsia="Lucida Sans Unicode" w:hAnsi="Times New Roman" w:cs="Times New Roman"/>
          <w:kern w:val="2"/>
          <w:sz w:val="24"/>
          <w:szCs w:val="24"/>
          <w:lang w:eastAsia="zh-CN" w:bidi="hi-IN"/>
        </w:rPr>
      </w:pPr>
    </w:p>
    <w:p w:rsidR="00593FCB" w:rsidRPr="00595019" w:rsidRDefault="00593FCB" w:rsidP="00980354">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Times New Roman" w:hAnsi="Times New Roman" w:cs="Times New Roman"/>
          <w:noProof/>
          <w:sz w:val="24"/>
          <w:szCs w:val="24"/>
          <w:lang w:eastAsia="ru-RU"/>
        </w:rPr>
        <w:drawing>
          <wp:inline distT="0" distB="0" distL="0" distR="0" wp14:anchorId="0BC7DB03" wp14:editId="0D29AEC0">
            <wp:extent cx="2593975" cy="32404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3975" cy="3240405"/>
                    </a:xfrm>
                    <a:prstGeom prst="rect">
                      <a:avLst/>
                    </a:prstGeom>
                    <a:noFill/>
                  </pic:spPr>
                </pic:pic>
              </a:graphicData>
            </a:graphic>
          </wp:inline>
        </w:drawing>
      </w:r>
    </w:p>
    <w:p w:rsidR="00593FCB" w:rsidRPr="00595019" w:rsidRDefault="00593FCB" w:rsidP="00595019">
      <w:pPr>
        <w:spacing w:after="0" w:line="240" w:lineRule="auto"/>
        <w:ind w:firstLine="567"/>
        <w:jc w:val="both"/>
        <w:rPr>
          <w:rFonts w:ascii="Times New Roman" w:eastAsia="Lucida Sans Unicode" w:hAnsi="Times New Roman" w:cs="Times New Roman"/>
          <w:kern w:val="2"/>
          <w:sz w:val="24"/>
          <w:szCs w:val="24"/>
          <w:lang w:eastAsia="zh-CN" w:bidi="hi-IN"/>
        </w:rPr>
      </w:pPr>
    </w:p>
    <w:p w:rsidR="00595019" w:rsidRPr="00595019" w:rsidRDefault="00595019" w:rsidP="00595019">
      <w:pPr>
        <w:spacing w:after="0" w:line="240" w:lineRule="auto"/>
        <w:ind w:firstLine="567"/>
        <w:jc w:val="both"/>
        <w:rPr>
          <w:rFonts w:ascii="Times New Roman" w:eastAsia="Lucida Sans Unicode" w:hAnsi="Times New Roman" w:cs="Times New Roman"/>
          <w:kern w:val="2"/>
          <w:sz w:val="24"/>
          <w:szCs w:val="24"/>
          <w:u w:val="single"/>
          <w:lang w:eastAsia="zh-CN" w:bidi="hi-IN"/>
        </w:rPr>
      </w:pPr>
      <w:r w:rsidRPr="00595019">
        <w:rPr>
          <w:rFonts w:ascii="Times New Roman" w:eastAsia="Lucida Sans Unicode" w:hAnsi="Times New Roman" w:cs="Times New Roman"/>
          <w:kern w:val="2"/>
          <w:sz w:val="24"/>
          <w:szCs w:val="24"/>
          <w:u w:val="single"/>
          <w:lang w:eastAsia="zh-CN" w:bidi="hi-IN"/>
        </w:rPr>
        <w:t xml:space="preserve">Основные защитные и эксплуатационные характеристики сапог </w:t>
      </w:r>
      <w:bookmarkStart w:id="7" w:name="_GoBack"/>
      <w:bookmarkEnd w:id="7"/>
    </w:p>
    <w:p w:rsidR="00595019" w:rsidRPr="00595019" w:rsidRDefault="00595019" w:rsidP="00595019">
      <w:pPr>
        <w:spacing w:after="0" w:line="240" w:lineRule="auto"/>
        <w:jc w:val="center"/>
        <w:rPr>
          <w:rFonts w:ascii="Times New Roman" w:eastAsia="Lucida Sans Unicode" w:hAnsi="Times New Roman" w:cs="Times New Roman"/>
          <w:b/>
          <w:kern w:val="2"/>
          <w:sz w:val="24"/>
          <w:szCs w:val="24"/>
          <w:u w:val="single"/>
          <w:lang w:eastAsia="zh-CN" w:bidi="hi-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283"/>
        <w:gridCol w:w="1392"/>
      </w:tblGrid>
      <w:tr w:rsidR="00595019" w:rsidRPr="00595019" w:rsidTr="00595019">
        <w:tc>
          <w:tcPr>
            <w:tcW w:w="5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п/п</w:t>
            </w:r>
          </w:p>
        </w:tc>
        <w:tc>
          <w:tcPr>
            <w:tcW w:w="7685"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Наименование параметра</w:t>
            </w:r>
          </w:p>
        </w:tc>
        <w:tc>
          <w:tcPr>
            <w:tcW w:w="1412"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Значение</w:t>
            </w:r>
          </w:p>
        </w:tc>
      </w:tr>
      <w:tr w:rsidR="00595019" w:rsidRPr="00595019" w:rsidTr="00595019">
        <w:trPr>
          <w:trHeight w:val="315"/>
        </w:trPr>
        <w:tc>
          <w:tcPr>
            <w:tcW w:w="566"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1"/>
              </w:numPr>
              <w:spacing w:after="0" w:line="240" w:lineRule="auto"/>
              <w:rPr>
                <w:rFonts w:ascii="Times New Roman" w:eastAsia="Lucida Sans Unicode" w:hAnsi="Times New Roman" w:cs="Times New Roman"/>
                <w:kern w:val="2"/>
                <w:sz w:val="24"/>
                <w:szCs w:val="24"/>
                <w:lang w:eastAsia="zh-CN" w:bidi="hi-IN"/>
              </w:rPr>
            </w:pPr>
          </w:p>
        </w:tc>
        <w:tc>
          <w:tcPr>
            <w:tcW w:w="7685"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Устойчивость носочной части к воздействию теплового потока 5,0 кВт/м2, с</w:t>
            </w:r>
          </w:p>
        </w:tc>
        <w:tc>
          <w:tcPr>
            <w:tcW w:w="1412"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300</w:t>
            </w:r>
          </w:p>
        </w:tc>
      </w:tr>
      <w:tr w:rsidR="00595019" w:rsidRPr="00595019" w:rsidTr="00595019">
        <w:tc>
          <w:tcPr>
            <w:tcW w:w="566"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1"/>
              </w:numPr>
              <w:spacing w:after="0" w:line="240" w:lineRule="auto"/>
              <w:rPr>
                <w:rFonts w:ascii="Times New Roman" w:eastAsia="Lucida Sans Unicode" w:hAnsi="Times New Roman" w:cs="Times New Roman"/>
                <w:kern w:val="2"/>
                <w:sz w:val="24"/>
                <w:szCs w:val="24"/>
                <w:lang w:eastAsia="zh-CN" w:bidi="hi-IN"/>
              </w:rPr>
            </w:pPr>
          </w:p>
        </w:tc>
        <w:tc>
          <w:tcPr>
            <w:tcW w:w="7685"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Сопротивление пакета материалов подошвы проколу между рифами, Н</w:t>
            </w:r>
            <w:r w:rsidR="00C73C25">
              <w:rPr>
                <w:rFonts w:ascii="Times New Roman" w:eastAsia="Lucida Sans Unicode" w:hAnsi="Times New Roman" w:cs="Times New Roman"/>
                <w:kern w:val="2"/>
                <w:sz w:val="24"/>
                <w:szCs w:val="24"/>
                <w:lang w:eastAsia="zh-CN" w:bidi="hi-IN"/>
              </w:rPr>
              <w:t xml:space="preserve">, не менее </w:t>
            </w:r>
          </w:p>
        </w:tc>
        <w:tc>
          <w:tcPr>
            <w:tcW w:w="1412"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1400</w:t>
            </w:r>
          </w:p>
        </w:tc>
      </w:tr>
      <w:tr w:rsidR="00595019" w:rsidRPr="00595019" w:rsidTr="00595019">
        <w:tc>
          <w:tcPr>
            <w:tcW w:w="566"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1"/>
              </w:numPr>
              <w:spacing w:after="0" w:line="240" w:lineRule="auto"/>
              <w:rPr>
                <w:rFonts w:ascii="Times New Roman" w:eastAsia="Lucida Sans Unicode" w:hAnsi="Times New Roman" w:cs="Times New Roman"/>
                <w:kern w:val="2"/>
                <w:sz w:val="24"/>
                <w:szCs w:val="24"/>
                <w:lang w:eastAsia="zh-CN" w:bidi="hi-IN"/>
              </w:rPr>
            </w:pPr>
          </w:p>
        </w:tc>
        <w:tc>
          <w:tcPr>
            <w:tcW w:w="7685"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Внутренний безопасный зазор в носочной части при энергии удара (200±5) Дж, мм</w:t>
            </w:r>
          </w:p>
        </w:tc>
        <w:tc>
          <w:tcPr>
            <w:tcW w:w="1412"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20</w:t>
            </w:r>
          </w:p>
        </w:tc>
      </w:tr>
      <w:tr w:rsidR="00595019" w:rsidRPr="00595019" w:rsidTr="00595019">
        <w:tc>
          <w:tcPr>
            <w:tcW w:w="566"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1"/>
              </w:numPr>
              <w:spacing w:after="0" w:line="240" w:lineRule="auto"/>
              <w:rPr>
                <w:rFonts w:ascii="Times New Roman" w:eastAsia="Lucida Sans Unicode" w:hAnsi="Times New Roman" w:cs="Times New Roman"/>
                <w:kern w:val="2"/>
                <w:sz w:val="24"/>
                <w:szCs w:val="24"/>
                <w:lang w:eastAsia="zh-CN" w:bidi="hi-IN"/>
              </w:rPr>
            </w:pPr>
          </w:p>
        </w:tc>
        <w:tc>
          <w:tcPr>
            <w:tcW w:w="7685"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Высота сапог (42), мм, не менее</w:t>
            </w:r>
          </w:p>
        </w:tc>
        <w:tc>
          <w:tcPr>
            <w:tcW w:w="1412"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270</w:t>
            </w:r>
          </w:p>
        </w:tc>
      </w:tr>
      <w:tr w:rsidR="00595019" w:rsidRPr="00595019" w:rsidTr="00595019">
        <w:tc>
          <w:tcPr>
            <w:tcW w:w="566"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1"/>
              </w:numPr>
              <w:spacing w:after="0" w:line="240" w:lineRule="auto"/>
              <w:rPr>
                <w:rFonts w:ascii="Times New Roman" w:eastAsia="Lucida Sans Unicode" w:hAnsi="Times New Roman" w:cs="Times New Roman"/>
                <w:kern w:val="2"/>
                <w:sz w:val="24"/>
                <w:szCs w:val="24"/>
                <w:lang w:eastAsia="zh-CN" w:bidi="hi-IN"/>
              </w:rPr>
            </w:pPr>
          </w:p>
        </w:tc>
        <w:tc>
          <w:tcPr>
            <w:tcW w:w="7685"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CE0BC0" w:rsidP="00CE0BC0">
            <w:pPr>
              <w:spacing w:after="0" w:line="240" w:lineRule="auto"/>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Масса пары сапог (42 размер), кг., не более</w:t>
            </w:r>
          </w:p>
        </w:tc>
        <w:tc>
          <w:tcPr>
            <w:tcW w:w="1412"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CE0BC0" w:rsidP="00CE0BC0">
            <w:pPr>
              <w:spacing w:after="0" w:line="240" w:lineRule="auto"/>
              <w:jc w:val="center"/>
              <w:rPr>
                <w:rFonts w:ascii="Times New Roman" w:eastAsia="Lucida Sans Unicode" w:hAnsi="Times New Roman" w:cs="Times New Roman"/>
                <w:kern w:val="2"/>
                <w:sz w:val="24"/>
                <w:szCs w:val="24"/>
                <w:lang w:eastAsia="zh-CN" w:bidi="hi-IN"/>
              </w:rPr>
            </w:pPr>
            <w:r>
              <w:rPr>
                <w:rFonts w:ascii="Times New Roman" w:eastAsia="Lucida Sans Unicode" w:hAnsi="Times New Roman" w:cs="Times New Roman"/>
                <w:kern w:val="2"/>
                <w:sz w:val="24"/>
                <w:szCs w:val="24"/>
                <w:lang w:eastAsia="zh-CN" w:bidi="hi-IN"/>
              </w:rPr>
              <w:t xml:space="preserve">2,8 </w:t>
            </w:r>
          </w:p>
        </w:tc>
      </w:tr>
      <w:tr w:rsidR="00595019" w:rsidRPr="00595019" w:rsidTr="00595019">
        <w:tc>
          <w:tcPr>
            <w:tcW w:w="566"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1"/>
              </w:numPr>
              <w:spacing w:after="0" w:line="240" w:lineRule="auto"/>
              <w:rPr>
                <w:rFonts w:ascii="Times New Roman" w:eastAsia="Lucida Sans Unicode" w:hAnsi="Times New Roman" w:cs="Times New Roman"/>
                <w:kern w:val="2"/>
                <w:sz w:val="24"/>
                <w:szCs w:val="24"/>
                <w:lang w:eastAsia="zh-CN" w:bidi="hi-IN"/>
              </w:rPr>
            </w:pPr>
          </w:p>
        </w:tc>
        <w:tc>
          <w:tcPr>
            <w:tcW w:w="7685"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Глубина рифа подошвы, мм</w:t>
            </w:r>
            <w:r w:rsidR="00C73C25">
              <w:rPr>
                <w:rFonts w:ascii="Times New Roman" w:eastAsia="Lucida Sans Unicode" w:hAnsi="Times New Roman" w:cs="Times New Roman"/>
                <w:kern w:val="2"/>
                <w:sz w:val="24"/>
                <w:szCs w:val="24"/>
                <w:lang w:eastAsia="zh-CN" w:bidi="hi-IN"/>
              </w:rPr>
              <w:t>, не менее</w:t>
            </w:r>
          </w:p>
        </w:tc>
        <w:tc>
          <w:tcPr>
            <w:tcW w:w="1412"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3,0</w:t>
            </w:r>
          </w:p>
        </w:tc>
      </w:tr>
      <w:tr w:rsidR="00595019" w:rsidRPr="00595019" w:rsidTr="00595019">
        <w:tc>
          <w:tcPr>
            <w:tcW w:w="566"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1"/>
              </w:numPr>
              <w:spacing w:after="0" w:line="240" w:lineRule="auto"/>
              <w:rPr>
                <w:rFonts w:ascii="Times New Roman" w:eastAsia="Lucida Sans Unicode" w:hAnsi="Times New Roman" w:cs="Times New Roman"/>
                <w:kern w:val="2"/>
                <w:sz w:val="24"/>
                <w:szCs w:val="24"/>
                <w:lang w:eastAsia="zh-CN" w:bidi="hi-IN"/>
              </w:rPr>
            </w:pPr>
          </w:p>
        </w:tc>
        <w:tc>
          <w:tcPr>
            <w:tcW w:w="7685"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Водонепроницаемость, мин</w:t>
            </w:r>
          </w:p>
        </w:tc>
        <w:tc>
          <w:tcPr>
            <w:tcW w:w="1412"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60</w:t>
            </w:r>
          </w:p>
        </w:tc>
      </w:tr>
    </w:tbl>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p>
    <w:p w:rsidR="00595019" w:rsidRPr="00595019" w:rsidRDefault="00595019" w:rsidP="00595019">
      <w:pPr>
        <w:spacing w:after="0" w:line="240" w:lineRule="auto"/>
        <w:ind w:firstLine="567"/>
        <w:jc w:val="both"/>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Конструкция сапог должна обеспечивать легкость надевания со снаряжением пожарных по тревоге, фиксацию на ноге, эффективное выполнение всех видов работ, эффективное снижение неблагоприятного влияния климатических и тепловых воздействий на организм пожарного в соответствии с требованиями </w:t>
      </w:r>
      <w:r w:rsidRPr="00595019">
        <w:rPr>
          <w:rFonts w:ascii="Times New Roman" w:eastAsia="Lucida Sans Unicode" w:hAnsi="Times New Roman" w:cs="Times New Roman"/>
          <w:b/>
          <w:bCs/>
          <w:kern w:val="2"/>
          <w:sz w:val="24"/>
          <w:szCs w:val="24"/>
          <w:lang w:eastAsia="zh-CN" w:bidi="hi-IN"/>
        </w:rPr>
        <w:t>ТР ЕАЭС 043/2017</w:t>
      </w:r>
      <w:r w:rsidRPr="00595019">
        <w:rPr>
          <w:rFonts w:ascii="Times New Roman" w:eastAsia="Lucida Sans Unicode" w:hAnsi="Times New Roman" w:cs="Times New Roman"/>
          <w:kern w:val="2"/>
          <w:sz w:val="24"/>
          <w:szCs w:val="24"/>
          <w:lang w:eastAsia="zh-CN" w:bidi="hi-IN"/>
        </w:rPr>
        <w:t xml:space="preserve">. </w:t>
      </w:r>
    </w:p>
    <w:p w:rsidR="00595019" w:rsidRPr="00595019" w:rsidRDefault="00595019" w:rsidP="00595019">
      <w:pPr>
        <w:spacing w:after="0" w:line="240" w:lineRule="auto"/>
        <w:ind w:firstLine="567"/>
        <w:jc w:val="both"/>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Сапоги для пожарных должны подходить для тушения пожаров, аварийно-спасательных работ, где необходима защита от высоких температур, проколов и ударов пальцев ног, а также обеспечивать надежную защиту от воздействия высоких температур </w:t>
      </w:r>
      <w:r w:rsidR="00505941">
        <w:rPr>
          <w:rFonts w:ascii="Times New Roman" w:eastAsia="Lucida Sans Unicode" w:hAnsi="Times New Roman" w:cs="Times New Roman"/>
          <w:kern w:val="2"/>
          <w:sz w:val="24"/>
          <w:szCs w:val="24"/>
          <w:lang w:eastAsia="zh-CN" w:bidi="hi-IN"/>
        </w:rPr>
        <w:br/>
      </w:r>
      <w:r w:rsidRPr="00595019">
        <w:rPr>
          <w:rFonts w:ascii="Times New Roman" w:eastAsia="Lucida Sans Unicode" w:hAnsi="Times New Roman" w:cs="Times New Roman"/>
          <w:kern w:val="2"/>
          <w:sz w:val="24"/>
          <w:szCs w:val="24"/>
          <w:lang w:eastAsia="zh-CN" w:bidi="hi-IN"/>
        </w:rPr>
        <w:t>не менее +200</w:t>
      </w:r>
      <w:r w:rsidRPr="00595019">
        <w:rPr>
          <w:rFonts w:ascii="Times New Roman" w:eastAsia="Lucida Sans Unicode" w:hAnsi="Times New Roman" w:cs="Times New Roman"/>
          <w:kern w:val="2"/>
          <w:sz w:val="24"/>
          <w:szCs w:val="24"/>
          <w:vertAlign w:val="superscript"/>
          <w:lang w:eastAsia="zh-CN" w:bidi="hi-IN"/>
        </w:rPr>
        <w:t>0</w:t>
      </w:r>
      <w:r w:rsidRPr="00595019">
        <w:rPr>
          <w:rFonts w:ascii="Times New Roman" w:eastAsia="Lucida Sans Unicode" w:hAnsi="Times New Roman" w:cs="Times New Roman"/>
          <w:kern w:val="2"/>
          <w:sz w:val="24"/>
          <w:szCs w:val="24"/>
          <w:lang w:eastAsia="zh-CN" w:bidi="hi-IN"/>
        </w:rPr>
        <w:t xml:space="preserve">С, отличное сцепление и высокую степень сопротивления скольжению </w:t>
      </w:r>
      <w:r w:rsidR="00505941">
        <w:rPr>
          <w:rFonts w:ascii="Times New Roman" w:eastAsia="Lucida Sans Unicode" w:hAnsi="Times New Roman" w:cs="Times New Roman"/>
          <w:kern w:val="2"/>
          <w:sz w:val="24"/>
          <w:szCs w:val="24"/>
          <w:lang w:eastAsia="zh-CN" w:bidi="hi-IN"/>
        </w:rPr>
        <w:br/>
      </w:r>
      <w:r w:rsidRPr="00595019">
        <w:rPr>
          <w:rFonts w:ascii="Times New Roman" w:eastAsia="Lucida Sans Unicode" w:hAnsi="Times New Roman" w:cs="Times New Roman"/>
          <w:kern w:val="2"/>
          <w:sz w:val="24"/>
          <w:szCs w:val="24"/>
          <w:lang w:eastAsia="zh-CN" w:bidi="hi-IN"/>
        </w:rPr>
        <w:t xml:space="preserve">на мокрых и масляных поверхностях, легкость надевания со снаряжением пожарных </w:t>
      </w:r>
      <w:r w:rsidR="00505941">
        <w:rPr>
          <w:rFonts w:ascii="Times New Roman" w:eastAsia="Lucida Sans Unicode" w:hAnsi="Times New Roman" w:cs="Times New Roman"/>
          <w:kern w:val="2"/>
          <w:sz w:val="24"/>
          <w:szCs w:val="24"/>
          <w:lang w:eastAsia="zh-CN" w:bidi="hi-IN"/>
        </w:rPr>
        <w:br/>
      </w:r>
      <w:r w:rsidRPr="00595019">
        <w:rPr>
          <w:rFonts w:ascii="Times New Roman" w:eastAsia="Lucida Sans Unicode" w:hAnsi="Times New Roman" w:cs="Times New Roman"/>
          <w:kern w:val="2"/>
          <w:sz w:val="24"/>
          <w:szCs w:val="24"/>
          <w:lang w:eastAsia="zh-CN" w:bidi="hi-IN"/>
        </w:rPr>
        <w:t>по тревоге, фиксацию на ноге.</w:t>
      </w:r>
    </w:p>
    <w:p w:rsidR="00595019" w:rsidRPr="00595019" w:rsidRDefault="00595019" w:rsidP="00595019">
      <w:pPr>
        <w:spacing w:after="0" w:line="240" w:lineRule="auto"/>
        <w:ind w:firstLine="567"/>
        <w:jc w:val="both"/>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Сапоги пожарные кожаные должны быть изготовлены из натуральной гидрофобной кожи, иметь износостойкую подошву из резины обладающую </w:t>
      </w:r>
      <w:proofErr w:type="spellStart"/>
      <w:r w:rsidRPr="00595019">
        <w:rPr>
          <w:rFonts w:ascii="Times New Roman" w:eastAsia="Lucida Sans Unicode" w:hAnsi="Times New Roman" w:cs="Times New Roman"/>
          <w:kern w:val="2"/>
          <w:sz w:val="24"/>
          <w:szCs w:val="24"/>
          <w:lang w:eastAsia="zh-CN" w:bidi="hi-IN"/>
        </w:rPr>
        <w:t>маслобензостойкостью</w:t>
      </w:r>
      <w:proofErr w:type="spellEnd"/>
      <w:r w:rsidRPr="00595019">
        <w:rPr>
          <w:rFonts w:ascii="Times New Roman" w:eastAsia="Lucida Sans Unicode" w:hAnsi="Times New Roman" w:cs="Times New Roman"/>
          <w:kern w:val="2"/>
          <w:sz w:val="24"/>
          <w:szCs w:val="24"/>
          <w:lang w:eastAsia="zh-CN" w:bidi="hi-IN"/>
        </w:rPr>
        <w:t xml:space="preserve">, </w:t>
      </w:r>
      <w:proofErr w:type="spellStart"/>
      <w:r w:rsidRPr="00595019">
        <w:rPr>
          <w:rFonts w:ascii="Times New Roman" w:eastAsia="Lucida Sans Unicode" w:hAnsi="Times New Roman" w:cs="Times New Roman"/>
          <w:kern w:val="2"/>
          <w:sz w:val="24"/>
          <w:szCs w:val="24"/>
          <w:lang w:eastAsia="zh-CN" w:bidi="hi-IN"/>
        </w:rPr>
        <w:t>кислотощелочестойкостью</w:t>
      </w:r>
      <w:proofErr w:type="spellEnd"/>
      <w:r w:rsidRPr="00595019">
        <w:rPr>
          <w:rFonts w:ascii="Times New Roman" w:eastAsia="Lucida Sans Unicode" w:hAnsi="Times New Roman" w:cs="Times New Roman"/>
          <w:kern w:val="2"/>
          <w:sz w:val="24"/>
          <w:szCs w:val="24"/>
          <w:lang w:eastAsia="zh-CN" w:bidi="hi-IN"/>
        </w:rPr>
        <w:t xml:space="preserve"> и морозостойкостью. </w:t>
      </w:r>
    </w:p>
    <w:p w:rsidR="00595019" w:rsidRPr="00595019" w:rsidRDefault="00595019" w:rsidP="00595019">
      <w:pPr>
        <w:spacing w:after="0" w:line="240" w:lineRule="auto"/>
        <w:ind w:firstLine="567"/>
        <w:jc w:val="both"/>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Подошва сапог в пяточной части должна иметь внутреннюю прослойку из вспененной резины для снижения ударной нагрузки на стопу.</w:t>
      </w:r>
    </w:p>
    <w:p w:rsidR="00595019" w:rsidRPr="00595019" w:rsidRDefault="00595019" w:rsidP="00595019">
      <w:pPr>
        <w:spacing w:after="0" w:line="240" w:lineRule="auto"/>
        <w:ind w:firstLine="567"/>
        <w:jc w:val="both"/>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Конструкция подкладки в нижней части должна иметь замкнутый контур </w:t>
      </w:r>
      <w:r w:rsidR="00505941">
        <w:rPr>
          <w:rFonts w:ascii="Times New Roman" w:eastAsia="Lucida Sans Unicode" w:hAnsi="Times New Roman" w:cs="Times New Roman"/>
          <w:kern w:val="2"/>
          <w:sz w:val="24"/>
          <w:szCs w:val="24"/>
          <w:lang w:eastAsia="zh-CN" w:bidi="hi-IN"/>
        </w:rPr>
        <w:br/>
      </w:r>
      <w:r w:rsidRPr="00595019">
        <w:rPr>
          <w:rFonts w:ascii="Times New Roman" w:eastAsia="Lucida Sans Unicode" w:hAnsi="Times New Roman" w:cs="Times New Roman"/>
          <w:kern w:val="2"/>
          <w:sz w:val="24"/>
          <w:szCs w:val="24"/>
          <w:lang w:eastAsia="zh-CN" w:bidi="hi-IN"/>
        </w:rPr>
        <w:t>и соединительные герметичные швы.</w:t>
      </w:r>
    </w:p>
    <w:p w:rsidR="00595019" w:rsidRPr="00595019" w:rsidRDefault="00595019" w:rsidP="00595019">
      <w:pPr>
        <w:spacing w:after="0" w:line="240" w:lineRule="auto"/>
        <w:ind w:firstLine="567"/>
        <w:jc w:val="both"/>
        <w:rPr>
          <w:rFonts w:ascii="Times New Roman" w:eastAsia="Lucida Sans Unicode" w:hAnsi="Times New Roman" w:cs="Times New Roman"/>
          <w:bCs/>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Верх обуви должен содержать детали из огнестойкого </w:t>
      </w:r>
      <w:proofErr w:type="spellStart"/>
      <w:r w:rsidRPr="00595019">
        <w:rPr>
          <w:rFonts w:ascii="Times New Roman" w:eastAsia="Lucida Sans Unicode" w:hAnsi="Times New Roman" w:cs="Times New Roman"/>
          <w:kern w:val="2"/>
          <w:sz w:val="24"/>
          <w:szCs w:val="24"/>
          <w:lang w:eastAsia="zh-CN" w:bidi="hi-IN"/>
        </w:rPr>
        <w:t>световозвращающего</w:t>
      </w:r>
      <w:proofErr w:type="spellEnd"/>
      <w:r w:rsidRPr="00595019">
        <w:rPr>
          <w:rFonts w:ascii="Times New Roman" w:eastAsia="Lucida Sans Unicode" w:hAnsi="Times New Roman" w:cs="Times New Roman"/>
          <w:kern w:val="2"/>
          <w:sz w:val="24"/>
          <w:szCs w:val="24"/>
          <w:lang w:eastAsia="zh-CN" w:bidi="hi-IN"/>
        </w:rPr>
        <w:t xml:space="preserve"> материала флуоресцентного желтого цвета: в наружной и внутренней боковых частях обуви – над союзкой, в задней части – над </w:t>
      </w:r>
      <w:proofErr w:type="spellStart"/>
      <w:r w:rsidRPr="00595019">
        <w:rPr>
          <w:rFonts w:ascii="Times New Roman" w:eastAsia="Lucida Sans Unicode" w:hAnsi="Times New Roman" w:cs="Times New Roman"/>
          <w:kern w:val="2"/>
          <w:sz w:val="24"/>
          <w:szCs w:val="24"/>
          <w:lang w:eastAsia="zh-CN" w:bidi="hi-IN"/>
        </w:rPr>
        <w:t>задинкой</w:t>
      </w:r>
      <w:proofErr w:type="spellEnd"/>
      <w:r w:rsidRPr="00595019">
        <w:rPr>
          <w:rFonts w:ascii="Times New Roman" w:eastAsia="Lucida Sans Unicode" w:hAnsi="Times New Roman" w:cs="Times New Roman"/>
          <w:kern w:val="2"/>
          <w:sz w:val="24"/>
          <w:szCs w:val="24"/>
          <w:lang w:eastAsia="zh-CN" w:bidi="hi-IN"/>
        </w:rPr>
        <w:t>, по бокам голенища – в месте соединения верхней и нижней частей голенища.</w:t>
      </w:r>
    </w:p>
    <w:p w:rsidR="00595019" w:rsidRPr="00595019" w:rsidRDefault="00595019" w:rsidP="00595019">
      <w:pPr>
        <w:spacing w:after="0" w:line="240" w:lineRule="auto"/>
        <w:ind w:firstLine="567"/>
        <w:jc w:val="both"/>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Для удобства надевания сапог в верхней части голенища должны располагаться усиленные ручки.</w:t>
      </w:r>
    </w:p>
    <w:p w:rsidR="00595019" w:rsidRPr="00595019" w:rsidRDefault="00595019" w:rsidP="00595019">
      <w:pPr>
        <w:spacing w:after="0" w:line="240" w:lineRule="auto"/>
        <w:ind w:firstLine="567"/>
        <w:jc w:val="both"/>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Между верхом и подкладкой сапог в области подъема стопы должна быть установлена эластичная лента шириной 3,5 см для фиксации стопы в обуви.</w:t>
      </w:r>
    </w:p>
    <w:p w:rsidR="00595019" w:rsidRDefault="00595019" w:rsidP="00595019">
      <w:pPr>
        <w:spacing w:after="0" w:line="240" w:lineRule="auto"/>
        <w:ind w:firstLine="567"/>
        <w:jc w:val="both"/>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В конструкции верха сапог должны быть мягкие вставки в передней и задней частях обуви в местах сгиба стопы.</w:t>
      </w:r>
    </w:p>
    <w:p w:rsidR="003B5FEF" w:rsidRPr="003B5FEF" w:rsidRDefault="003B5FEF" w:rsidP="003B5FEF">
      <w:pPr>
        <w:spacing w:after="0" w:line="240" w:lineRule="auto"/>
        <w:ind w:firstLine="567"/>
        <w:jc w:val="both"/>
        <w:rPr>
          <w:rFonts w:ascii="Times New Roman" w:eastAsia="Lucida Sans Unicode" w:hAnsi="Times New Roman" w:cs="Times New Roman"/>
          <w:kern w:val="2"/>
          <w:sz w:val="24"/>
          <w:szCs w:val="24"/>
          <w:u w:val="single"/>
          <w:lang w:eastAsia="zh-CN" w:bidi="hi-IN"/>
        </w:rPr>
      </w:pPr>
      <w:r w:rsidRPr="003B5FEF">
        <w:rPr>
          <w:rFonts w:ascii="Times New Roman" w:eastAsia="Lucida Sans Unicode" w:hAnsi="Times New Roman" w:cs="Times New Roman"/>
          <w:kern w:val="2"/>
          <w:sz w:val="24"/>
          <w:szCs w:val="24"/>
          <w:u w:val="single"/>
          <w:lang w:eastAsia="zh-CN" w:bidi="hi-IN"/>
        </w:rPr>
        <w:t>Цвет: черный с желтыми флуоресцентными вставками</w:t>
      </w:r>
      <w:r>
        <w:rPr>
          <w:rFonts w:ascii="Times New Roman" w:eastAsia="Lucida Sans Unicode" w:hAnsi="Times New Roman" w:cs="Times New Roman"/>
          <w:kern w:val="2"/>
          <w:sz w:val="24"/>
          <w:szCs w:val="24"/>
          <w:u w:val="single"/>
          <w:lang w:eastAsia="zh-CN" w:bidi="hi-IN"/>
        </w:rPr>
        <w:t>.</w:t>
      </w:r>
    </w:p>
    <w:p w:rsidR="003B5FEF" w:rsidRPr="00595019" w:rsidRDefault="003B5FEF" w:rsidP="003B5FEF">
      <w:pPr>
        <w:spacing w:after="0" w:line="240" w:lineRule="auto"/>
        <w:ind w:firstLine="567"/>
        <w:jc w:val="both"/>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Маркировка и упаковка сапог по ГОСТ 7296</w:t>
      </w:r>
      <w:r w:rsidR="000F3436">
        <w:rPr>
          <w:rFonts w:ascii="Times New Roman" w:eastAsia="Lucida Sans Unicode" w:hAnsi="Times New Roman" w:cs="Times New Roman"/>
          <w:kern w:val="2"/>
          <w:sz w:val="24"/>
          <w:szCs w:val="24"/>
          <w:lang w:eastAsia="zh-CN" w:bidi="hi-IN"/>
        </w:rPr>
        <w:t>-2025</w:t>
      </w:r>
      <w:r w:rsidRPr="00595019">
        <w:rPr>
          <w:rFonts w:ascii="Times New Roman" w:eastAsia="Lucida Sans Unicode" w:hAnsi="Times New Roman" w:cs="Times New Roman"/>
          <w:kern w:val="2"/>
          <w:sz w:val="24"/>
          <w:szCs w:val="24"/>
          <w:lang w:eastAsia="zh-CN" w:bidi="hi-IN"/>
        </w:rPr>
        <w:t>.</w:t>
      </w:r>
    </w:p>
    <w:p w:rsidR="003B5FEF" w:rsidRPr="003B5FEF" w:rsidRDefault="003B5FEF" w:rsidP="003B5FEF">
      <w:pPr>
        <w:spacing w:after="0" w:line="240" w:lineRule="auto"/>
        <w:ind w:firstLine="567"/>
        <w:jc w:val="both"/>
        <w:rPr>
          <w:rFonts w:ascii="Times New Roman" w:eastAsia="Lucida Sans Unicode" w:hAnsi="Times New Roman" w:cs="Times New Roman"/>
          <w:kern w:val="2"/>
          <w:sz w:val="24"/>
          <w:szCs w:val="24"/>
          <w:lang w:eastAsia="zh-CN" w:bidi="hi-IN"/>
        </w:rPr>
      </w:pPr>
      <w:bookmarkStart w:id="8" w:name="sub_574"/>
      <w:r w:rsidRPr="00595019">
        <w:rPr>
          <w:rFonts w:ascii="Times New Roman" w:eastAsia="Lucida Sans Unicode" w:hAnsi="Times New Roman" w:cs="Times New Roman"/>
          <w:kern w:val="2"/>
          <w:sz w:val="24"/>
          <w:szCs w:val="24"/>
          <w:lang w:eastAsia="zh-CN" w:bidi="hi-IN"/>
        </w:rPr>
        <w:t>В упаковку каждой пары должны быть вложены руководство по эксплуатации и паспорт</w:t>
      </w:r>
      <w:bookmarkEnd w:id="8"/>
      <w:r w:rsidRPr="003B5FEF">
        <w:rPr>
          <w:rFonts w:ascii="Times New Roman" w:eastAsia="Lucida Sans Unicode" w:hAnsi="Times New Roman" w:cs="Times New Roman"/>
          <w:kern w:val="2"/>
          <w:sz w:val="24"/>
          <w:szCs w:val="24"/>
          <w:lang w:eastAsia="zh-CN" w:bidi="hi-IN"/>
        </w:rPr>
        <w:t>, сертификат соответствия к поставляемому товару.</w:t>
      </w:r>
    </w:p>
    <w:p w:rsidR="00505941" w:rsidRPr="00595019" w:rsidRDefault="00505941" w:rsidP="00595019">
      <w:pPr>
        <w:spacing w:after="0" w:line="240" w:lineRule="auto"/>
        <w:ind w:firstLine="567"/>
        <w:jc w:val="both"/>
        <w:rPr>
          <w:rFonts w:ascii="Times New Roman" w:eastAsia="Lucida Sans Unicode" w:hAnsi="Times New Roman" w:cs="Times New Roman"/>
          <w:kern w:val="2"/>
          <w:sz w:val="24"/>
          <w:szCs w:val="24"/>
          <w:lang w:eastAsia="zh-CN" w:bidi="hi-IN"/>
        </w:rPr>
      </w:pPr>
    </w:p>
    <w:p w:rsidR="00595019" w:rsidRPr="00595019" w:rsidRDefault="00595019" w:rsidP="00595019">
      <w:pPr>
        <w:spacing w:after="0" w:line="240" w:lineRule="auto"/>
        <w:jc w:val="center"/>
        <w:rPr>
          <w:rFonts w:ascii="Times New Roman" w:eastAsia="Lucida Sans Unicode" w:hAnsi="Times New Roman" w:cs="Times New Roman"/>
          <w:b/>
          <w:kern w:val="2"/>
          <w:sz w:val="24"/>
          <w:szCs w:val="24"/>
          <w:u w:val="single"/>
          <w:lang w:eastAsia="zh-CN" w:bidi="hi-IN"/>
        </w:rPr>
      </w:pPr>
      <w:r w:rsidRPr="00595019">
        <w:rPr>
          <w:rFonts w:ascii="Times New Roman" w:eastAsia="Lucida Sans Unicode" w:hAnsi="Times New Roman" w:cs="Times New Roman"/>
          <w:b/>
          <w:kern w:val="2"/>
          <w:sz w:val="24"/>
          <w:szCs w:val="24"/>
          <w:u w:val="single"/>
          <w:lang w:eastAsia="zh-CN" w:bidi="hi-IN"/>
        </w:rPr>
        <w:t>Требования к материалам и комплектующим изделиям.</w:t>
      </w:r>
    </w:p>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310"/>
        <w:gridCol w:w="5366"/>
        <w:gridCol w:w="1701"/>
      </w:tblGrid>
      <w:tr w:rsidR="00595019" w:rsidRPr="00595019" w:rsidTr="00505941">
        <w:trPr>
          <w:trHeight w:val="665"/>
        </w:trPr>
        <w:tc>
          <w:tcPr>
            <w:tcW w:w="54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п/п</w:t>
            </w: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Наименование детали</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Наименование материала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Толщина деталей, мм</w:t>
            </w:r>
          </w:p>
        </w:tc>
      </w:tr>
      <w:tr w:rsidR="00595019" w:rsidRPr="00595019" w:rsidTr="00505941">
        <w:trPr>
          <w:trHeight w:val="631"/>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Союзка</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Кожа хромовая КРС гидрофобная гладкая, черного цвета, чепрачная часть, по ГОСТ 939</w:t>
            </w:r>
            <w:r w:rsidR="00BE4CA2">
              <w:rPr>
                <w:rFonts w:ascii="Times New Roman" w:eastAsia="Lucida Sans Unicode" w:hAnsi="Times New Roman" w:cs="Times New Roman"/>
                <w:kern w:val="2"/>
                <w:sz w:val="24"/>
                <w:szCs w:val="24"/>
                <w:lang w:eastAsia="zh-CN" w:bidi="hi-IN"/>
              </w:rPr>
              <w:t>-2021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1,9</w:t>
            </w:r>
          </w:p>
        </w:tc>
      </w:tr>
      <w:tr w:rsidR="00595019" w:rsidRPr="00595019" w:rsidTr="00505941">
        <w:trPr>
          <w:trHeight w:val="500"/>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Детали голенища</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Кожа хромовая КРС гидрофобная гладкая, черного цвета, из всех плотных участков кожи, кроме </w:t>
            </w:r>
            <w:proofErr w:type="spellStart"/>
            <w:r w:rsidRPr="00595019">
              <w:rPr>
                <w:rFonts w:ascii="Times New Roman" w:eastAsia="Lucida Sans Unicode" w:hAnsi="Times New Roman" w:cs="Times New Roman"/>
                <w:kern w:val="2"/>
                <w:sz w:val="24"/>
                <w:szCs w:val="24"/>
                <w:lang w:eastAsia="zh-CN" w:bidi="hi-IN"/>
              </w:rPr>
              <w:t>пашин</w:t>
            </w:r>
            <w:proofErr w:type="spellEnd"/>
            <w:r w:rsidRPr="00595019">
              <w:rPr>
                <w:rFonts w:ascii="Times New Roman" w:eastAsia="Lucida Sans Unicode" w:hAnsi="Times New Roman" w:cs="Times New Roman"/>
                <w:kern w:val="2"/>
                <w:sz w:val="24"/>
                <w:szCs w:val="24"/>
                <w:lang w:eastAsia="zh-CN" w:bidi="hi-IN"/>
              </w:rPr>
              <w:t>, по ГОСТ 939</w:t>
            </w:r>
            <w:r w:rsidR="00BE4CA2">
              <w:rPr>
                <w:rFonts w:ascii="Times New Roman" w:eastAsia="Lucida Sans Unicode" w:hAnsi="Times New Roman" w:cs="Times New Roman"/>
                <w:kern w:val="2"/>
                <w:sz w:val="24"/>
                <w:szCs w:val="24"/>
                <w:lang w:eastAsia="zh-CN" w:bidi="hi-IN"/>
              </w:rPr>
              <w:t>-2021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1,9</w:t>
            </w:r>
          </w:p>
        </w:tc>
      </w:tr>
      <w:tr w:rsidR="00595019" w:rsidRPr="00595019" w:rsidTr="00505941">
        <w:trPr>
          <w:trHeight w:val="859"/>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Мягкие вставки в передней и задней части голенища</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Кожа хромовая КРС гидрофобная гладкая, черного цвета, по ГОСТ 939</w:t>
            </w:r>
            <w:r w:rsidR="00BE4CA2">
              <w:rPr>
                <w:rFonts w:ascii="Times New Roman" w:eastAsia="Lucida Sans Unicode" w:hAnsi="Times New Roman" w:cs="Times New Roman"/>
                <w:kern w:val="2"/>
                <w:sz w:val="24"/>
                <w:szCs w:val="24"/>
                <w:lang w:eastAsia="zh-CN" w:bidi="hi-IN"/>
              </w:rPr>
              <w:t>-2021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1,3</w:t>
            </w:r>
          </w:p>
        </w:tc>
      </w:tr>
      <w:tr w:rsidR="00595019" w:rsidRPr="00595019" w:rsidTr="00505941">
        <w:trPr>
          <w:trHeight w:val="519"/>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proofErr w:type="spellStart"/>
            <w:r w:rsidRPr="00595019">
              <w:rPr>
                <w:rFonts w:ascii="Times New Roman" w:eastAsia="Lucida Sans Unicode" w:hAnsi="Times New Roman" w:cs="Times New Roman"/>
                <w:kern w:val="2"/>
                <w:sz w:val="24"/>
                <w:szCs w:val="24"/>
                <w:lang w:eastAsia="zh-CN" w:bidi="hi-IN"/>
              </w:rPr>
              <w:t>Задинка</w:t>
            </w:r>
            <w:proofErr w:type="spellEnd"/>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Кожа хромовая КРС гидрофобная гладкая, черного цвета, из всех плотных участков кожи, кроме </w:t>
            </w:r>
            <w:proofErr w:type="spellStart"/>
            <w:r w:rsidRPr="00595019">
              <w:rPr>
                <w:rFonts w:ascii="Times New Roman" w:eastAsia="Lucida Sans Unicode" w:hAnsi="Times New Roman" w:cs="Times New Roman"/>
                <w:kern w:val="2"/>
                <w:sz w:val="24"/>
                <w:szCs w:val="24"/>
                <w:lang w:eastAsia="zh-CN" w:bidi="hi-IN"/>
              </w:rPr>
              <w:t>пашин</w:t>
            </w:r>
            <w:proofErr w:type="spellEnd"/>
            <w:r w:rsidRPr="00595019">
              <w:rPr>
                <w:rFonts w:ascii="Times New Roman" w:eastAsia="Lucida Sans Unicode" w:hAnsi="Times New Roman" w:cs="Times New Roman"/>
                <w:kern w:val="2"/>
                <w:sz w:val="24"/>
                <w:szCs w:val="24"/>
                <w:lang w:eastAsia="zh-CN" w:bidi="hi-IN"/>
              </w:rPr>
              <w:t>, по ГОСТ 939</w:t>
            </w:r>
            <w:r w:rsidR="00BE4CA2">
              <w:rPr>
                <w:rFonts w:ascii="Times New Roman" w:eastAsia="Lucida Sans Unicode" w:hAnsi="Times New Roman" w:cs="Times New Roman"/>
                <w:kern w:val="2"/>
                <w:sz w:val="24"/>
                <w:szCs w:val="24"/>
                <w:lang w:eastAsia="zh-CN" w:bidi="hi-IN"/>
              </w:rPr>
              <w:t>-2021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1,9</w:t>
            </w:r>
          </w:p>
        </w:tc>
      </w:tr>
      <w:tr w:rsidR="00595019" w:rsidRPr="00595019" w:rsidTr="00505941">
        <w:trPr>
          <w:trHeight w:val="631"/>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Задний наружный ремень </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Кожа хромовая КРС гидрофобная гладкая, черного цвета, из всех плотных участков кожи, кроме </w:t>
            </w:r>
            <w:proofErr w:type="spellStart"/>
            <w:r w:rsidRPr="00595019">
              <w:rPr>
                <w:rFonts w:ascii="Times New Roman" w:eastAsia="Lucida Sans Unicode" w:hAnsi="Times New Roman" w:cs="Times New Roman"/>
                <w:kern w:val="2"/>
                <w:sz w:val="24"/>
                <w:szCs w:val="24"/>
                <w:lang w:eastAsia="zh-CN" w:bidi="hi-IN"/>
              </w:rPr>
              <w:t>пашин</w:t>
            </w:r>
            <w:proofErr w:type="spellEnd"/>
            <w:r w:rsidRPr="00595019">
              <w:rPr>
                <w:rFonts w:ascii="Times New Roman" w:eastAsia="Lucida Sans Unicode" w:hAnsi="Times New Roman" w:cs="Times New Roman"/>
                <w:kern w:val="2"/>
                <w:sz w:val="24"/>
                <w:szCs w:val="24"/>
                <w:lang w:eastAsia="zh-CN" w:bidi="hi-IN"/>
              </w:rPr>
              <w:t>, по ГОСТ 939</w:t>
            </w:r>
            <w:r w:rsidR="00BE4CA2">
              <w:rPr>
                <w:rFonts w:ascii="Times New Roman" w:eastAsia="Lucida Sans Unicode" w:hAnsi="Times New Roman" w:cs="Times New Roman"/>
                <w:kern w:val="2"/>
                <w:sz w:val="24"/>
                <w:szCs w:val="24"/>
                <w:lang w:eastAsia="zh-CN" w:bidi="hi-IN"/>
              </w:rPr>
              <w:t>-2021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1,9</w:t>
            </w:r>
          </w:p>
        </w:tc>
      </w:tr>
      <w:tr w:rsidR="00595019" w:rsidRPr="00595019" w:rsidTr="00505941">
        <w:trPr>
          <w:trHeight w:val="454"/>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Мягкий кант</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Кожа эластичная хромовая КРС гидрофобная гладкая, черного цвета, по ГОСТ 940</w:t>
            </w:r>
            <w:r w:rsidR="00BE4CA2">
              <w:rPr>
                <w:rFonts w:ascii="Times New Roman" w:eastAsia="Lucida Sans Unicode" w:hAnsi="Times New Roman" w:cs="Times New Roman"/>
                <w:kern w:val="2"/>
                <w:sz w:val="24"/>
                <w:szCs w:val="24"/>
                <w:lang w:eastAsia="zh-CN" w:bidi="hi-IN"/>
              </w:rPr>
              <w:t>-2024</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1,0</w:t>
            </w:r>
          </w:p>
        </w:tc>
      </w:tr>
      <w:tr w:rsidR="00595019" w:rsidRPr="00595019" w:rsidTr="00505941">
        <w:trPr>
          <w:trHeight w:val="631"/>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Детали СВМ </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Огнестойкий </w:t>
            </w:r>
            <w:proofErr w:type="spellStart"/>
            <w:r w:rsidRPr="00595019">
              <w:rPr>
                <w:rFonts w:ascii="Times New Roman" w:eastAsia="Lucida Sans Unicode" w:hAnsi="Times New Roman" w:cs="Times New Roman"/>
                <w:kern w:val="2"/>
                <w:sz w:val="24"/>
                <w:szCs w:val="24"/>
                <w:lang w:eastAsia="zh-CN" w:bidi="hi-IN"/>
              </w:rPr>
              <w:t>световозвращающий</w:t>
            </w:r>
            <w:proofErr w:type="spellEnd"/>
            <w:r w:rsidRPr="00595019">
              <w:rPr>
                <w:rFonts w:ascii="Times New Roman" w:eastAsia="Lucida Sans Unicode" w:hAnsi="Times New Roman" w:cs="Times New Roman"/>
                <w:kern w:val="2"/>
                <w:sz w:val="24"/>
                <w:szCs w:val="24"/>
                <w:lang w:eastAsia="zh-CN" w:bidi="hi-IN"/>
              </w:rPr>
              <w:t xml:space="preserve"> материал на хлопчатобумажной основе, цвет флуоресцентный желтый, коэффициент </w:t>
            </w:r>
            <w:proofErr w:type="spellStart"/>
            <w:r w:rsidRPr="00595019">
              <w:rPr>
                <w:rFonts w:ascii="Times New Roman" w:eastAsia="Lucida Sans Unicode" w:hAnsi="Times New Roman" w:cs="Times New Roman"/>
                <w:kern w:val="2"/>
                <w:sz w:val="24"/>
                <w:szCs w:val="24"/>
                <w:lang w:eastAsia="zh-CN" w:bidi="hi-IN"/>
              </w:rPr>
              <w:t>световозвращения</w:t>
            </w:r>
            <w:proofErr w:type="spellEnd"/>
            <w:r w:rsidRPr="00595019">
              <w:rPr>
                <w:rFonts w:ascii="Times New Roman" w:eastAsia="Lucida Sans Unicode" w:hAnsi="Times New Roman" w:cs="Times New Roman"/>
                <w:kern w:val="2"/>
                <w:sz w:val="24"/>
                <w:szCs w:val="24"/>
                <w:lang w:eastAsia="zh-CN" w:bidi="hi-IN"/>
              </w:rPr>
              <w:t xml:space="preserve"> 400 </w:t>
            </w:r>
            <w:proofErr w:type="spellStart"/>
            <w:r w:rsidRPr="00595019">
              <w:rPr>
                <w:rFonts w:ascii="Times New Roman" w:eastAsia="Lucida Sans Unicode" w:hAnsi="Times New Roman" w:cs="Times New Roman"/>
                <w:kern w:val="2"/>
                <w:sz w:val="24"/>
                <w:szCs w:val="24"/>
                <w:lang w:eastAsia="zh-CN" w:bidi="hi-IN"/>
              </w:rPr>
              <w:t>cd</w:t>
            </w:r>
            <w:proofErr w:type="spellEnd"/>
            <w:r w:rsidRPr="00595019">
              <w:rPr>
                <w:rFonts w:ascii="Times New Roman" w:eastAsia="Lucida Sans Unicode" w:hAnsi="Times New Roman" w:cs="Times New Roman"/>
                <w:kern w:val="2"/>
                <w:sz w:val="24"/>
                <w:szCs w:val="24"/>
                <w:lang w:eastAsia="zh-CN" w:bidi="hi-IN"/>
              </w:rPr>
              <w:t>/</w:t>
            </w:r>
            <w:proofErr w:type="spellStart"/>
            <w:r w:rsidRPr="00595019">
              <w:rPr>
                <w:rFonts w:ascii="Times New Roman" w:eastAsia="Lucida Sans Unicode" w:hAnsi="Times New Roman" w:cs="Times New Roman"/>
                <w:kern w:val="2"/>
                <w:sz w:val="24"/>
                <w:szCs w:val="24"/>
                <w:lang w:eastAsia="zh-CN" w:bidi="hi-IN"/>
              </w:rPr>
              <w:t>lx</w:t>
            </w:r>
            <w:proofErr w:type="spellEnd"/>
            <w:r w:rsidRPr="00595019">
              <w:rPr>
                <w:rFonts w:ascii="Times New Roman" w:eastAsia="Lucida Sans Unicode" w:hAnsi="Times New Roman" w:cs="Times New Roman"/>
                <w:kern w:val="2"/>
                <w:sz w:val="24"/>
                <w:szCs w:val="24"/>
                <w:lang w:eastAsia="zh-CN" w:bidi="hi-IN"/>
              </w:rPr>
              <w:t>*m2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0,4</w:t>
            </w:r>
          </w:p>
        </w:tc>
      </w:tr>
      <w:tr w:rsidR="00595019" w:rsidRPr="00595019" w:rsidTr="00505941">
        <w:trPr>
          <w:trHeight w:val="631"/>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proofErr w:type="spellStart"/>
            <w:r w:rsidRPr="00595019">
              <w:rPr>
                <w:rFonts w:ascii="Times New Roman" w:eastAsia="Lucida Sans Unicode" w:hAnsi="Times New Roman" w:cs="Times New Roman"/>
                <w:kern w:val="2"/>
                <w:sz w:val="24"/>
                <w:szCs w:val="24"/>
                <w:lang w:eastAsia="zh-CN" w:bidi="hi-IN"/>
              </w:rPr>
              <w:t>Антипрокольная</w:t>
            </w:r>
            <w:proofErr w:type="spellEnd"/>
            <w:r w:rsidRPr="00595019">
              <w:rPr>
                <w:rFonts w:ascii="Times New Roman" w:eastAsia="Lucida Sans Unicode" w:hAnsi="Times New Roman" w:cs="Times New Roman"/>
                <w:kern w:val="2"/>
                <w:sz w:val="24"/>
                <w:szCs w:val="24"/>
                <w:lang w:eastAsia="zh-CN" w:bidi="hi-IN"/>
              </w:rPr>
              <w:t xml:space="preserve"> стелька, основная</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Гибкий </w:t>
            </w:r>
            <w:proofErr w:type="spellStart"/>
            <w:r w:rsidRPr="00595019">
              <w:rPr>
                <w:rFonts w:ascii="Times New Roman" w:eastAsia="Lucida Sans Unicode" w:hAnsi="Times New Roman" w:cs="Times New Roman"/>
                <w:kern w:val="2"/>
                <w:sz w:val="24"/>
                <w:szCs w:val="24"/>
                <w:lang w:eastAsia="zh-CN" w:bidi="hi-IN"/>
              </w:rPr>
              <w:t>антипрокольный</w:t>
            </w:r>
            <w:proofErr w:type="spellEnd"/>
            <w:r w:rsidRPr="00595019">
              <w:rPr>
                <w:rFonts w:ascii="Times New Roman" w:eastAsia="Lucida Sans Unicode" w:hAnsi="Times New Roman" w:cs="Times New Roman"/>
                <w:kern w:val="2"/>
                <w:sz w:val="24"/>
                <w:szCs w:val="24"/>
                <w:lang w:eastAsia="zh-CN" w:bidi="hi-IN"/>
              </w:rPr>
              <w:t xml:space="preserve"> стелечный материал из полиэфирных или полиамидных волокон, стойкость к проколу 1400 Н, ГОСТ 12.4.177-89</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4,0</w:t>
            </w:r>
          </w:p>
        </w:tc>
      </w:tr>
      <w:tr w:rsidR="00595019" w:rsidRPr="00595019" w:rsidTr="00505941">
        <w:trPr>
          <w:trHeight w:val="631"/>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Детали подкладки </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Нижняя часть подкладки до середины голени, включая стельку: ламинированный пакет с мембраной: мембрана </w:t>
            </w:r>
            <w:r w:rsidRPr="00595019">
              <w:rPr>
                <w:rFonts w:ascii="Times New Roman" w:eastAsia="Lucida Sans Unicode" w:hAnsi="Times New Roman" w:cs="Times New Roman"/>
                <w:bCs/>
                <w:kern w:val="2"/>
                <w:sz w:val="24"/>
                <w:szCs w:val="24"/>
                <w:lang w:eastAsia="zh-CN" w:bidi="hi-IN"/>
              </w:rPr>
              <w:t xml:space="preserve">из </w:t>
            </w:r>
            <w:proofErr w:type="spellStart"/>
            <w:r w:rsidRPr="00595019">
              <w:rPr>
                <w:rFonts w:ascii="Times New Roman" w:eastAsia="Lucida Sans Unicode" w:hAnsi="Times New Roman" w:cs="Times New Roman"/>
                <w:bCs/>
                <w:kern w:val="2"/>
                <w:sz w:val="24"/>
                <w:szCs w:val="24"/>
                <w:lang w:eastAsia="zh-CN" w:bidi="hi-IN"/>
              </w:rPr>
              <w:t>сополимерной</w:t>
            </w:r>
            <w:proofErr w:type="spellEnd"/>
            <w:r w:rsidRPr="00595019">
              <w:rPr>
                <w:rFonts w:ascii="Times New Roman" w:eastAsia="Lucida Sans Unicode" w:hAnsi="Times New Roman" w:cs="Times New Roman"/>
                <w:bCs/>
                <w:kern w:val="2"/>
                <w:sz w:val="24"/>
                <w:szCs w:val="24"/>
                <w:lang w:eastAsia="zh-CN" w:bidi="hi-IN"/>
              </w:rPr>
              <w:t xml:space="preserve"> смеси водоотталкивающего полиэфира и полиэфира пропускающего водяной пар</w:t>
            </w:r>
            <w:r w:rsidRPr="00595019">
              <w:rPr>
                <w:rFonts w:ascii="Times New Roman" w:eastAsia="Lucida Sans Unicode" w:hAnsi="Times New Roman" w:cs="Times New Roman"/>
                <w:kern w:val="2"/>
                <w:sz w:val="24"/>
                <w:szCs w:val="24"/>
                <w:lang w:eastAsia="zh-CN" w:bidi="hi-IN"/>
              </w:rPr>
              <w:t xml:space="preserve"> + </w:t>
            </w:r>
            <w:proofErr w:type="spellStart"/>
            <w:r w:rsidRPr="00595019">
              <w:rPr>
                <w:rFonts w:ascii="Times New Roman" w:eastAsia="Lucida Sans Unicode" w:hAnsi="Times New Roman" w:cs="Times New Roman"/>
                <w:kern w:val="2"/>
                <w:sz w:val="24"/>
                <w:szCs w:val="24"/>
                <w:lang w:eastAsia="zh-CN" w:bidi="hi-IN"/>
              </w:rPr>
              <w:t>термоизолирующий</w:t>
            </w:r>
            <w:proofErr w:type="spellEnd"/>
            <w:r w:rsidRPr="00595019">
              <w:rPr>
                <w:rFonts w:ascii="Times New Roman" w:eastAsia="Lucida Sans Unicode" w:hAnsi="Times New Roman" w:cs="Times New Roman"/>
                <w:kern w:val="2"/>
                <w:sz w:val="24"/>
                <w:szCs w:val="24"/>
                <w:lang w:eastAsia="zh-CN" w:bidi="hi-IN"/>
              </w:rPr>
              <w:t xml:space="preserve"> </w:t>
            </w:r>
            <w:proofErr w:type="spellStart"/>
            <w:r w:rsidRPr="00595019">
              <w:rPr>
                <w:rFonts w:ascii="Times New Roman" w:eastAsia="Lucida Sans Unicode" w:hAnsi="Times New Roman" w:cs="Times New Roman"/>
                <w:kern w:val="2"/>
                <w:sz w:val="24"/>
                <w:szCs w:val="24"/>
                <w:lang w:eastAsia="zh-CN" w:bidi="hi-IN"/>
              </w:rPr>
              <w:t>пенополиуретан</w:t>
            </w:r>
            <w:proofErr w:type="spellEnd"/>
            <w:r w:rsidRPr="00595019">
              <w:rPr>
                <w:rFonts w:ascii="Times New Roman" w:eastAsia="Lucida Sans Unicode" w:hAnsi="Times New Roman" w:cs="Times New Roman"/>
                <w:kern w:val="2"/>
                <w:sz w:val="24"/>
                <w:szCs w:val="24"/>
                <w:lang w:eastAsia="zh-CN" w:bidi="hi-IN"/>
              </w:rPr>
              <w:t xml:space="preserve"> + трикотажный подкладочный материал</w:t>
            </w:r>
          </w:p>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Верхняя часть подкладки от середины голени до верха голенища: 3д объемный сетчатый подкладочный материал, 100 % пэ</w:t>
            </w:r>
          </w:p>
        </w:tc>
        <w:tc>
          <w:tcPr>
            <w:tcW w:w="170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5,0</w:t>
            </w:r>
          </w:p>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p>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p>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p>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p>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p>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p>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3,0</w:t>
            </w:r>
          </w:p>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p>
        </w:tc>
      </w:tr>
      <w:tr w:rsidR="00595019" w:rsidRPr="00595019" w:rsidTr="00505941">
        <w:trPr>
          <w:trHeight w:val="646"/>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Межподкладка (все детали верха)</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Хлопчатобумажный воздухопроницаемый </w:t>
            </w:r>
            <w:proofErr w:type="spellStart"/>
            <w:r w:rsidRPr="00595019">
              <w:rPr>
                <w:rFonts w:ascii="Times New Roman" w:eastAsia="Lucida Sans Unicode" w:hAnsi="Times New Roman" w:cs="Times New Roman"/>
                <w:kern w:val="2"/>
                <w:sz w:val="24"/>
                <w:szCs w:val="24"/>
                <w:lang w:eastAsia="zh-CN" w:bidi="hi-IN"/>
              </w:rPr>
              <w:t>дублировочный</w:t>
            </w:r>
            <w:proofErr w:type="spellEnd"/>
            <w:r w:rsidRPr="00595019">
              <w:rPr>
                <w:rFonts w:ascii="Times New Roman" w:eastAsia="Lucida Sans Unicode" w:hAnsi="Times New Roman" w:cs="Times New Roman"/>
                <w:kern w:val="2"/>
                <w:sz w:val="24"/>
                <w:szCs w:val="24"/>
                <w:lang w:eastAsia="zh-CN" w:bidi="hi-IN"/>
              </w:rPr>
              <w:t xml:space="preserve"> материал с точечным </w:t>
            </w:r>
            <w:proofErr w:type="spellStart"/>
            <w:r w:rsidRPr="00595019">
              <w:rPr>
                <w:rFonts w:ascii="Times New Roman" w:eastAsia="Lucida Sans Unicode" w:hAnsi="Times New Roman" w:cs="Times New Roman"/>
                <w:kern w:val="2"/>
                <w:sz w:val="24"/>
                <w:szCs w:val="24"/>
                <w:lang w:eastAsia="zh-CN" w:bidi="hi-IN"/>
              </w:rPr>
              <w:t>термоклеевым</w:t>
            </w:r>
            <w:proofErr w:type="spellEnd"/>
            <w:r w:rsidRPr="00595019">
              <w:rPr>
                <w:rFonts w:ascii="Times New Roman" w:eastAsia="Lucida Sans Unicode" w:hAnsi="Times New Roman" w:cs="Times New Roman"/>
                <w:kern w:val="2"/>
                <w:sz w:val="24"/>
                <w:szCs w:val="24"/>
                <w:lang w:eastAsia="zh-CN" w:bidi="hi-IN"/>
              </w:rPr>
              <w:t xml:space="preserve"> покрытием, трикотажное полотно, плотность 220 г/м</w:t>
            </w:r>
            <w:r w:rsidRPr="00595019">
              <w:rPr>
                <w:rFonts w:ascii="Times New Roman" w:eastAsia="Lucida Sans Unicode" w:hAnsi="Times New Roman" w:cs="Times New Roman"/>
                <w:kern w:val="2"/>
                <w:sz w:val="24"/>
                <w:szCs w:val="24"/>
                <w:vertAlign w:val="superscript"/>
                <w:lang w:eastAsia="zh-CN" w:bidi="hi-IN"/>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0,4</w:t>
            </w:r>
          </w:p>
        </w:tc>
      </w:tr>
      <w:tr w:rsidR="00595019" w:rsidRPr="00595019" w:rsidTr="00505941">
        <w:trPr>
          <w:trHeight w:val="646"/>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Защитный носок</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Композитный неметаллический (поликарбонат) ударной прочностью 200 Дж с ПВХ лентой, снижающей давление края подноска на стопу,  ГОСТ 12.4.151-85</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9,0 в передней части</w:t>
            </w:r>
          </w:p>
        </w:tc>
      </w:tr>
      <w:tr w:rsidR="00595019" w:rsidRPr="00595019" w:rsidTr="00505941">
        <w:trPr>
          <w:trHeight w:val="438"/>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Задник</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Кожкартон, формованный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2,1</w:t>
            </w:r>
          </w:p>
        </w:tc>
      </w:tr>
      <w:tr w:rsidR="00595019" w:rsidRPr="00595019" w:rsidTr="00505941">
        <w:trPr>
          <w:trHeight w:val="361"/>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Карман для задника</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Спилок обувной подкладочный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1,0</w:t>
            </w:r>
          </w:p>
        </w:tc>
      </w:tr>
      <w:tr w:rsidR="00595019" w:rsidRPr="00595019" w:rsidTr="00505941">
        <w:trPr>
          <w:trHeight w:val="361"/>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Внутренние прокладки под мягкие детали (вставки в голенище, верхний кант)</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proofErr w:type="spellStart"/>
            <w:r w:rsidRPr="00595019">
              <w:rPr>
                <w:rFonts w:ascii="Times New Roman" w:eastAsia="Lucida Sans Unicode" w:hAnsi="Times New Roman" w:cs="Times New Roman"/>
                <w:kern w:val="2"/>
                <w:sz w:val="24"/>
                <w:szCs w:val="24"/>
                <w:lang w:eastAsia="zh-CN" w:bidi="hi-IN"/>
              </w:rPr>
              <w:t>Пенополиуретан</w:t>
            </w:r>
            <w:proofErr w:type="spellEnd"/>
            <w:r w:rsidRPr="00595019">
              <w:rPr>
                <w:rFonts w:ascii="Times New Roman" w:eastAsia="Lucida Sans Unicode" w:hAnsi="Times New Roman" w:cs="Times New Roman"/>
                <w:kern w:val="2"/>
                <w:sz w:val="24"/>
                <w:szCs w:val="24"/>
                <w:lang w:eastAsia="zh-CN" w:bidi="hi-IN"/>
              </w:rPr>
              <w:t xml:space="preserve"> особо упругий высокой плотности 80 кг/м</w:t>
            </w:r>
            <w:r w:rsidRPr="00595019">
              <w:rPr>
                <w:rFonts w:ascii="Times New Roman" w:eastAsia="Lucida Sans Unicode" w:hAnsi="Times New Roman" w:cs="Times New Roman"/>
                <w:kern w:val="2"/>
                <w:sz w:val="24"/>
                <w:szCs w:val="24"/>
                <w:vertAlign w:val="superscript"/>
                <w:lang w:eastAsia="zh-CN" w:bidi="hi-IN"/>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14,0</w:t>
            </w:r>
          </w:p>
        </w:tc>
      </w:tr>
      <w:tr w:rsidR="00595019" w:rsidRPr="00595019" w:rsidTr="00505941">
        <w:trPr>
          <w:trHeight w:val="376"/>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Внутренние прокладки для защиты от удара в области подъема стопы, передней части голени и щиколотки</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Резина вспененная, т. 3.0 мм сдублированная со вспененным обувным </w:t>
            </w:r>
            <w:proofErr w:type="spellStart"/>
            <w:r w:rsidRPr="00595019">
              <w:rPr>
                <w:rFonts w:ascii="Times New Roman" w:eastAsia="Lucida Sans Unicode" w:hAnsi="Times New Roman" w:cs="Times New Roman"/>
                <w:kern w:val="2"/>
                <w:sz w:val="24"/>
                <w:szCs w:val="24"/>
                <w:lang w:eastAsia="zh-CN" w:bidi="hi-IN"/>
              </w:rPr>
              <w:t>пенополиуретаном</w:t>
            </w:r>
            <w:proofErr w:type="spellEnd"/>
            <w:r w:rsidRPr="00595019">
              <w:rPr>
                <w:rFonts w:ascii="Times New Roman" w:eastAsia="Lucida Sans Unicode" w:hAnsi="Times New Roman" w:cs="Times New Roman"/>
                <w:kern w:val="2"/>
                <w:sz w:val="24"/>
                <w:szCs w:val="24"/>
                <w:lang w:eastAsia="zh-CN" w:bidi="hi-IN"/>
              </w:rPr>
              <w:t>, т. 3.0 мм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6,0</w:t>
            </w:r>
          </w:p>
        </w:tc>
      </w:tr>
      <w:tr w:rsidR="00595019" w:rsidRPr="00595019" w:rsidTr="00505941">
        <w:trPr>
          <w:trHeight w:val="697"/>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Стелька вкладная анатомическая</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Трехслойная ортопедическая: полиэфирное </w:t>
            </w:r>
            <w:proofErr w:type="spellStart"/>
            <w:r w:rsidRPr="00595019">
              <w:rPr>
                <w:rFonts w:ascii="Times New Roman" w:eastAsia="Lucida Sans Unicode" w:hAnsi="Times New Roman" w:cs="Times New Roman"/>
                <w:kern w:val="2"/>
                <w:sz w:val="24"/>
                <w:szCs w:val="24"/>
                <w:lang w:eastAsia="zh-CN" w:bidi="hi-IN"/>
              </w:rPr>
              <w:t>термоформуемое</w:t>
            </w:r>
            <w:proofErr w:type="spellEnd"/>
            <w:r w:rsidRPr="00595019">
              <w:rPr>
                <w:rFonts w:ascii="Times New Roman" w:eastAsia="Lucida Sans Unicode" w:hAnsi="Times New Roman" w:cs="Times New Roman"/>
                <w:kern w:val="2"/>
                <w:sz w:val="24"/>
                <w:szCs w:val="24"/>
                <w:lang w:eastAsia="zh-CN" w:bidi="hi-IN"/>
              </w:rPr>
              <w:t xml:space="preserve"> полотно + вспененный материал с эффектом «памяти» + подкладочное трикотажное полотно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4,0</w:t>
            </w:r>
          </w:p>
        </w:tc>
      </w:tr>
      <w:tr w:rsidR="00595019" w:rsidRPr="00595019" w:rsidTr="00505941">
        <w:trPr>
          <w:trHeight w:val="311"/>
        </w:trPr>
        <w:tc>
          <w:tcPr>
            <w:tcW w:w="541" w:type="dxa"/>
            <w:tcBorders>
              <w:top w:val="single" w:sz="4" w:space="0" w:color="auto"/>
              <w:left w:val="single" w:sz="4" w:space="0" w:color="auto"/>
              <w:bottom w:val="single" w:sz="4" w:space="0" w:color="auto"/>
              <w:right w:val="single" w:sz="4" w:space="0" w:color="auto"/>
            </w:tcBorders>
            <w:vAlign w:val="center"/>
          </w:tcPr>
          <w:p w:rsidR="00595019" w:rsidRPr="00595019" w:rsidRDefault="00595019" w:rsidP="00595019">
            <w:pPr>
              <w:numPr>
                <w:ilvl w:val="0"/>
                <w:numId w:val="22"/>
              </w:numPr>
              <w:spacing w:after="0" w:line="240" w:lineRule="auto"/>
              <w:rPr>
                <w:rFonts w:ascii="Times New Roman" w:eastAsia="Lucida Sans Unicode" w:hAnsi="Times New Roman" w:cs="Times New Roman"/>
                <w:kern w:val="2"/>
                <w:sz w:val="24"/>
                <w:szCs w:val="24"/>
                <w:lang w:eastAsia="zh-CN" w:bidi="hi-IN"/>
              </w:rPr>
            </w:pPr>
          </w:p>
        </w:tc>
        <w:tc>
          <w:tcPr>
            <w:tcW w:w="2310"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Нитки для верха обуви </w:t>
            </w:r>
          </w:p>
        </w:tc>
        <w:tc>
          <w:tcPr>
            <w:tcW w:w="5366"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 xml:space="preserve">Огнестойкие из </w:t>
            </w:r>
            <w:proofErr w:type="spellStart"/>
            <w:r w:rsidRPr="00595019">
              <w:rPr>
                <w:rFonts w:ascii="Times New Roman" w:eastAsia="Lucida Sans Unicode" w:hAnsi="Times New Roman" w:cs="Times New Roman"/>
                <w:kern w:val="2"/>
                <w:sz w:val="24"/>
                <w:szCs w:val="24"/>
                <w:lang w:eastAsia="zh-CN" w:bidi="hi-IN"/>
              </w:rPr>
              <w:t>арамидных</w:t>
            </w:r>
            <w:proofErr w:type="spellEnd"/>
            <w:r w:rsidRPr="00595019">
              <w:rPr>
                <w:rFonts w:ascii="Times New Roman" w:eastAsia="Lucida Sans Unicode" w:hAnsi="Times New Roman" w:cs="Times New Roman"/>
                <w:kern w:val="2"/>
                <w:sz w:val="24"/>
                <w:szCs w:val="24"/>
                <w:lang w:eastAsia="zh-CN" w:bidi="hi-IN"/>
              </w:rPr>
              <w:t xml:space="preserve"> волокон</w:t>
            </w:r>
          </w:p>
        </w:tc>
        <w:tc>
          <w:tcPr>
            <w:tcW w:w="1701" w:type="dxa"/>
            <w:tcBorders>
              <w:top w:val="single" w:sz="4" w:space="0" w:color="auto"/>
              <w:left w:val="single" w:sz="4" w:space="0" w:color="auto"/>
              <w:bottom w:val="single" w:sz="4" w:space="0" w:color="auto"/>
              <w:right w:val="single" w:sz="4" w:space="0" w:color="auto"/>
            </w:tcBorders>
            <w:vAlign w:val="center"/>
            <w:hideMark/>
          </w:tcPr>
          <w:p w:rsidR="00595019" w:rsidRPr="00595019" w:rsidRDefault="00595019" w:rsidP="00595019">
            <w:pPr>
              <w:spacing w:after="0" w:line="240" w:lineRule="auto"/>
              <w:jc w:val="center"/>
              <w:rPr>
                <w:rFonts w:ascii="Times New Roman" w:eastAsia="Lucida Sans Unicode" w:hAnsi="Times New Roman" w:cs="Times New Roman"/>
                <w:kern w:val="2"/>
                <w:sz w:val="24"/>
                <w:szCs w:val="24"/>
                <w:lang w:eastAsia="zh-CN" w:bidi="hi-IN"/>
              </w:rPr>
            </w:pPr>
            <w:r w:rsidRPr="00595019">
              <w:rPr>
                <w:rFonts w:ascii="Times New Roman" w:eastAsia="Lucida Sans Unicode" w:hAnsi="Times New Roman" w:cs="Times New Roman"/>
                <w:kern w:val="2"/>
                <w:sz w:val="24"/>
                <w:szCs w:val="24"/>
                <w:lang w:eastAsia="zh-CN" w:bidi="hi-IN"/>
              </w:rPr>
              <w:t>ГОСТ 30226</w:t>
            </w:r>
            <w:r w:rsidR="00081E46">
              <w:rPr>
                <w:rFonts w:ascii="Times New Roman" w:eastAsia="Lucida Sans Unicode" w:hAnsi="Times New Roman" w:cs="Times New Roman"/>
                <w:kern w:val="2"/>
                <w:sz w:val="24"/>
                <w:szCs w:val="24"/>
                <w:lang w:eastAsia="zh-CN" w:bidi="hi-IN"/>
              </w:rPr>
              <w:t>-93</w:t>
            </w:r>
          </w:p>
        </w:tc>
      </w:tr>
    </w:tbl>
    <w:p w:rsidR="00595019" w:rsidRPr="00595019" w:rsidRDefault="00595019" w:rsidP="00595019">
      <w:pPr>
        <w:spacing w:after="0" w:line="240" w:lineRule="auto"/>
        <w:rPr>
          <w:rFonts w:ascii="Times New Roman" w:eastAsia="Lucida Sans Unicode" w:hAnsi="Times New Roman" w:cs="Times New Roman"/>
          <w:kern w:val="2"/>
          <w:sz w:val="24"/>
          <w:szCs w:val="24"/>
          <w:lang w:eastAsia="zh-CN" w:bidi="hi-IN"/>
        </w:rPr>
      </w:pPr>
    </w:p>
    <w:p w:rsidR="00980354" w:rsidRDefault="00980354" w:rsidP="00980354">
      <w:pPr>
        <w:spacing w:after="0" w:line="240" w:lineRule="auto"/>
        <w:ind w:firstLine="567"/>
        <w:jc w:val="both"/>
        <w:rPr>
          <w:rFonts w:ascii="Times New Roman" w:hAnsi="Times New Roman" w:cs="Times New Roman"/>
          <w:sz w:val="24"/>
          <w:szCs w:val="24"/>
        </w:rPr>
      </w:pPr>
    </w:p>
    <w:p w:rsidR="00980354" w:rsidRDefault="00980354" w:rsidP="00980354">
      <w:pPr>
        <w:spacing w:after="0" w:line="240" w:lineRule="auto"/>
        <w:ind w:firstLine="567"/>
        <w:jc w:val="both"/>
        <w:rPr>
          <w:rFonts w:ascii="Times New Roman" w:hAnsi="Times New Roman" w:cs="Times New Roman"/>
          <w:sz w:val="24"/>
          <w:szCs w:val="24"/>
        </w:rPr>
      </w:pPr>
      <w:r>
        <w:rPr>
          <w:rFonts w:ascii="Times New Roman" w:hAnsi="Times New Roman"/>
          <w:b/>
        </w:rPr>
        <w:t>Потребность (размерный ряд) составляет:</w:t>
      </w:r>
    </w:p>
    <w:tbl>
      <w:tblPr>
        <w:tblW w:w="69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721"/>
        <w:gridCol w:w="722"/>
        <w:gridCol w:w="722"/>
        <w:gridCol w:w="722"/>
        <w:gridCol w:w="721"/>
        <w:gridCol w:w="722"/>
        <w:gridCol w:w="722"/>
        <w:gridCol w:w="606"/>
      </w:tblGrid>
      <w:tr w:rsidR="002D485B" w:rsidTr="009138FA">
        <w:tc>
          <w:tcPr>
            <w:tcW w:w="1317" w:type="dxa"/>
            <w:tcBorders>
              <w:top w:val="single" w:sz="4" w:space="0" w:color="auto"/>
              <w:left w:val="single" w:sz="4" w:space="0" w:color="auto"/>
              <w:bottom w:val="single" w:sz="4" w:space="0" w:color="auto"/>
              <w:right w:val="single" w:sz="4" w:space="0" w:color="auto"/>
            </w:tcBorders>
          </w:tcPr>
          <w:p w:rsidR="002D485B" w:rsidRDefault="002D485B">
            <w:pPr>
              <w:rPr>
                <w:rFonts w:ascii="Times New Roman" w:hAnsi="Times New Roman" w:cs="Times New Roman"/>
              </w:rPr>
            </w:pPr>
          </w:p>
        </w:tc>
        <w:tc>
          <w:tcPr>
            <w:tcW w:w="5658" w:type="dxa"/>
            <w:gridSpan w:val="8"/>
            <w:tcBorders>
              <w:top w:val="single" w:sz="4" w:space="0" w:color="auto"/>
              <w:left w:val="single" w:sz="4" w:space="0" w:color="auto"/>
              <w:bottom w:val="single" w:sz="4" w:space="0" w:color="auto"/>
              <w:right w:val="single" w:sz="4" w:space="0" w:color="auto"/>
            </w:tcBorders>
            <w:hideMark/>
          </w:tcPr>
          <w:p w:rsidR="002D485B" w:rsidRDefault="002D485B">
            <w:pPr>
              <w:jc w:val="center"/>
              <w:rPr>
                <w:rFonts w:ascii="Times New Roman" w:hAnsi="Times New Roman" w:cs="Times New Roman"/>
              </w:rPr>
            </w:pPr>
            <w:r>
              <w:rPr>
                <w:rFonts w:ascii="Times New Roman" w:hAnsi="Times New Roman" w:cs="Times New Roman"/>
              </w:rPr>
              <w:t>Размерный ряд</w:t>
            </w:r>
          </w:p>
        </w:tc>
      </w:tr>
      <w:tr w:rsidR="002D485B" w:rsidTr="009138FA">
        <w:tc>
          <w:tcPr>
            <w:tcW w:w="1317" w:type="dxa"/>
            <w:tcBorders>
              <w:top w:val="single" w:sz="4" w:space="0" w:color="auto"/>
              <w:left w:val="single" w:sz="4" w:space="0" w:color="auto"/>
              <w:bottom w:val="single" w:sz="4" w:space="0" w:color="auto"/>
              <w:right w:val="single" w:sz="4" w:space="0" w:color="auto"/>
            </w:tcBorders>
          </w:tcPr>
          <w:p w:rsidR="002D485B" w:rsidRDefault="002D485B" w:rsidP="002D485B">
            <w:pPr>
              <w:rPr>
                <w:rFonts w:ascii="Times New Roman" w:hAnsi="Times New Roman" w:cs="Times New Roman"/>
              </w:rPr>
            </w:pPr>
          </w:p>
        </w:tc>
        <w:tc>
          <w:tcPr>
            <w:tcW w:w="721" w:type="dxa"/>
            <w:tcBorders>
              <w:top w:val="single" w:sz="4" w:space="0" w:color="auto"/>
              <w:left w:val="single" w:sz="4" w:space="0" w:color="auto"/>
              <w:bottom w:val="single" w:sz="4" w:space="0" w:color="auto"/>
              <w:right w:val="single" w:sz="4" w:space="0" w:color="auto"/>
            </w:tcBorders>
            <w:vAlign w:val="center"/>
          </w:tcPr>
          <w:p w:rsidR="002D485B" w:rsidRDefault="002D485B" w:rsidP="002D485B">
            <w:pPr>
              <w:jc w:val="center"/>
              <w:rPr>
                <w:rFonts w:ascii="Times New Roman" w:hAnsi="Times New Roman" w:cs="Times New Roman"/>
              </w:rPr>
            </w:pPr>
            <w:r>
              <w:rPr>
                <w:rFonts w:ascii="Times New Roman" w:hAnsi="Times New Roman" w:cs="Times New Roman"/>
              </w:rPr>
              <w:t>40</w:t>
            </w:r>
          </w:p>
        </w:tc>
        <w:tc>
          <w:tcPr>
            <w:tcW w:w="722" w:type="dxa"/>
            <w:tcBorders>
              <w:top w:val="single" w:sz="4" w:space="0" w:color="auto"/>
              <w:left w:val="single" w:sz="4" w:space="0" w:color="auto"/>
              <w:bottom w:val="single" w:sz="4" w:space="0" w:color="auto"/>
              <w:right w:val="single" w:sz="4" w:space="0" w:color="auto"/>
            </w:tcBorders>
            <w:vAlign w:val="center"/>
          </w:tcPr>
          <w:p w:rsidR="002D485B" w:rsidRDefault="002D485B" w:rsidP="002D485B">
            <w:pPr>
              <w:jc w:val="center"/>
              <w:rPr>
                <w:rFonts w:ascii="Times New Roman" w:hAnsi="Times New Roman" w:cs="Times New Roman"/>
              </w:rPr>
            </w:pPr>
            <w:r>
              <w:rPr>
                <w:rFonts w:ascii="Times New Roman" w:hAnsi="Times New Roman" w:cs="Times New Roman"/>
              </w:rPr>
              <w:t>41</w:t>
            </w:r>
          </w:p>
        </w:tc>
        <w:tc>
          <w:tcPr>
            <w:tcW w:w="722" w:type="dxa"/>
            <w:tcBorders>
              <w:top w:val="single" w:sz="4" w:space="0" w:color="auto"/>
              <w:left w:val="single" w:sz="4" w:space="0" w:color="auto"/>
              <w:bottom w:val="single" w:sz="4" w:space="0" w:color="auto"/>
              <w:right w:val="single" w:sz="4" w:space="0" w:color="auto"/>
            </w:tcBorders>
            <w:vAlign w:val="center"/>
          </w:tcPr>
          <w:p w:rsidR="002D485B" w:rsidRDefault="002D485B" w:rsidP="002D485B">
            <w:pPr>
              <w:jc w:val="center"/>
              <w:rPr>
                <w:rFonts w:ascii="Times New Roman" w:hAnsi="Times New Roman" w:cs="Times New Roman"/>
              </w:rPr>
            </w:pPr>
            <w:r>
              <w:rPr>
                <w:rFonts w:ascii="Times New Roman" w:hAnsi="Times New Roman" w:cs="Times New Roman"/>
              </w:rPr>
              <w:t>42</w:t>
            </w:r>
          </w:p>
        </w:tc>
        <w:tc>
          <w:tcPr>
            <w:tcW w:w="722" w:type="dxa"/>
            <w:tcBorders>
              <w:top w:val="single" w:sz="4" w:space="0" w:color="auto"/>
              <w:left w:val="single" w:sz="4" w:space="0" w:color="auto"/>
              <w:bottom w:val="single" w:sz="4" w:space="0" w:color="auto"/>
              <w:right w:val="single" w:sz="4" w:space="0" w:color="auto"/>
            </w:tcBorders>
            <w:vAlign w:val="center"/>
          </w:tcPr>
          <w:p w:rsidR="002D485B" w:rsidRDefault="002D485B" w:rsidP="002D485B">
            <w:pPr>
              <w:jc w:val="center"/>
              <w:rPr>
                <w:rFonts w:ascii="Times New Roman" w:hAnsi="Times New Roman" w:cs="Times New Roman"/>
              </w:rPr>
            </w:pPr>
            <w:r>
              <w:rPr>
                <w:rFonts w:ascii="Times New Roman" w:hAnsi="Times New Roman" w:cs="Times New Roman"/>
              </w:rPr>
              <w:t>43</w:t>
            </w:r>
          </w:p>
        </w:tc>
        <w:tc>
          <w:tcPr>
            <w:tcW w:w="721" w:type="dxa"/>
            <w:tcBorders>
              <w:top w:val="single" w:sz="4" w:space="0" w:color="auto"/>
              <w:left w:val="single" w:sz="4" w:space="0" w:color="auto"/>
              <w:bottom w:val="single" w:sz="4" w:space="0" w:color="auto"/>
              <w:right w:val="single" w:sz="4" w:space="0" w:color="auto"/>
            </w:tcBorders>
            <w:vAlign w:val="center"/>
          </w:tcPr>
          <w:p w:rsidR="002D485B" w:rsidRDefault="002D485B" w:rsidP="002D485B">
            <w:pPr>
              <w:jc w:val="center"/>
              <w:rPr>
                <w:rFonts w:ascii="Times New Roman" w:hAnsi="Times New Roman" w:cs="Times New Roman"/>
              </w:rPr>
            </w:pPr>
            <w:r>
              <w:rPr>
                <w:rFonts w:ascii="Times New Roman" w:hAnsi="Times New Roman" w:cs="Times New Roman"/>
              </w:rPr>
              <w:t>44</w:t>
            </w:r>
          </w:p>
        </w:tc>
        <w:tc>
          <w:tcPr>
            <w:tcW w:w="722" w:type="dxa"/>
            <w:tcBorders>
              <w:top w:val="single" w:sz="4" w:space="0" w:color="auto"/>
              <w:left w:val="single" w:sz="4" w:space="0" w:color="auto"/>
              <w:bottom w:val="single" w:sz="4" w:space="0" w:color="auto"/>
              <w:right w:val="single" w:sz="4" w:space="0" w:color="auto"/>
            </w:tcBorders>
            <w:vAlign w:val="center"/>
          </w:tcPr>
          <w:p w:rsidR="002D485B" w:rsidRDefault="002D485B" w:rsidP="002D485B">
            <w:pPr>
              <w:jc w:val="center"/>
              <w:rPr>
                <w:rFonts w:ascii="Times New Roman" w:hAnsi="Times New Roman" w:cs="Times New Roman"/>
              </w:rPr>
            </w:pPr>
            <w:r>
              <w:rPr>
                <w:rFonts w:ascii="Times New Roman" w:hAnsi="Times New Roman" w:cs="Times New Roman"/>
              </w:rPr>
              <w:t>45</w:t>
            </w:r>
          </w:p>
        </w:tc>
        <w:tc>
          <w:tcPr>
            <w:tcW w:w="722" w:type="dxa"/>
            <w:tcBorders>
              <w:top w:val="single" w:sz="4" w:space="0" w:color="auto"/>
              <w:left w:val="single" w:sz="4" w:space="0" w:color="auto"/>
              <w:bottom w:val="single" w:sz="4" w:space="0" w:color="auto"/>
              <w:right w:val="single" w:sz="4" w:space="0" w:color="auto"/>
            </w:tcBorders>
            <w:vAlign w:val="center"/>
          </w:tcPr>
          <w:p w:rsidR="002D485B" w:rsidRDefault="002D485B" w:rsidP="002D485B">
            <w:pPr>
              <w:jc w:val="center"/>
              <w:rPr>
                <w:rFonts w:ascii="Times New Roman" w:hAnsi="Times New Roman" w:cs="Times New Roman"/>
              </w:rPr>
            </w:pPr>
            <w:r>
              <w:rPr>
                <w:rFonts w:ascii="Times New Roman" w:hAnsi="Times New Roman" w:cs="Times New Roman"/>
              </w:rPr>
              <w:t>46</w:t>
            </w:r>
          </w:p>
        </w:tc>
        <w:tc>
          <w:tcPr>
            <w:tcW w:w="606" w:type="dxa"/>
            <w:tcBorders>
              <w:top w:val="single" w:sz="4" w:space="0" w:color="auto"/>
              <w:left w:val="single" w:sz="4" w:space="0" w:color="auto"/>
              <w:bottom w:val="single" w:sz="4" w:space="0" w:color="auto"/>
              <w:right w:val="single" w:sz="4" w:space="0" w:color="auto"/>
            </w:tcBorders>
            <w:vAlign w:val="center"/>
          </w:tcPr>
          <w:p w:rsidR="002D485B" w:rsidRDefault="002D485B" w:rsidP="002D485B">
            <w:pPr>
              <w:jc w:val="center"/>
              <w:rPr>
                <w:rFonts w:ascii="Times New Roman" w:hAnsi="Times New Roman" w:cs="Times New Roman"/>
              </w:rPr>
            </w:pPr>
            <w:r>
              <w:rPr>
                <w:rFonts w:ascii="Times New Roman" w:hAnsi="Times New Roman" w:cs="Times New Roman"/>
              </w:rPr>
              <w:t>47</w:t>
            </w:r>
          </w:p>
        </w:tc>
      </w:tr>
      <w:tr w:rsidR="002D485B" w:rsidTr="009138FA">
        <w:tc>
          <w:tcPr>
            <w:tcW w:w="1317" w:type="dxa"/>
            <w:tcBorders>
              <w:top w:val="single" w:sz="4" w:space="0" w:color="auto"/>
              <w:left w:val="single" w:sz="4" w:space="0" w:color="auto"/>
              <w:bottom w:val="single" w:sz="4" w:space="0" w:color="auto"/>
              <w:right w:val="single" w:sz="4" w:space="0" w:color="auto"/>
            </w:tcBorders>
            <w:hideMark/>
          </w:tcPr>
          <w:p w:rsidR="002D485B" w:rsidRDefault="002D485B" w:rsidP="002D485B">
            <w:pPr>
              <w:rPr>
                <w:rFonts w:ascii="Times New Roman" w:hAnsi="Times New Roman" w:cs="Times New Roman"/>
              </w:rPr>
            </w:pPr>
            <w:r>
              <w:rPr>
                <w:rFonts w:ascii="Times New Roman" w:hAnsi="Times New Roman" w:cs="Times New Roman"/>
              </w:rPr>
              <w:t>Количество пар</w:t>
            </w:r>
          </w:p>
        </w:tc>
        <w:tc>
          <w:tcPr>
            <w:tcW w:w="721" w:type="dxa"/>
            <w:tcBorders>
              <w:top w:val="single" w:sz="4" w:space="0" w:color="auto"/>
              <w:left w:val="single" w:sz="4" w:space="0" w:color="auto"/>
              <w:bottom w:val="single" w:sz="4" w:space="0" w:color="auto"/>
              <w:right w:val="single" w:sz="4" w:space="0" w:color="auto"/>
            </w:tcBorders>
            <w:vAlign w:val="center"/>
          </w:tcPr>
          <w:p w:rsidR="002D485B" w:rsidRDefault="009138FA" w:rsidP="002D485B">
            <w:pPr>
              <w:pStyle w:val="26"/>
              <w:tabs>
                <w:tab w:val="left" w:pos="0"/>
              </w:tabs>
              <w:spacing w:line="256" w:lineRule="auto"/>
              <w:jc w:val="center"/>
            </w:pPr>
            <w:r>
              <w:t>8</w:t>
            </w:r>
          </w:p>
        </w:tc>
        <w:tc>
          <w:tcPr>
            <w:tcW w:w="722" w:type="dxa"/>
            <w:tcBorders>
              <w:top w:val="single" w:sz="4" w:space="0" w:color="auto"/>
              <w:left w:val="single" w:sz="4" w:space="0" w:color="auto"/>
              <w:bottom w:val="single" w:sz="4" w:space="0" w:color="auto"/>
              <w:right w:val="single" w:sz="4" w:space="0" w:color="auto"/>
            </w:tcBorders>
            <w:vAlign w:val="center"/>
          </w:tcPr>
          <w:p w:rsidR="002D485B" w:rsidRDefault="009138FA" w:rsidP="002D485B">
            <w:pPr>
              <w:pStyle w:val="26"/>
              <w:tabs>
                <w:tab w:val="left" w:pos="0"/>
              </w:tabs>
              <w:spacing w:line="256" w:lineRule="auto"/>
              <w:jc w:val="center"/>
            </w:pPr>
            <w:r>
              <w:t>28</w:t>
            </w:r>
          </w:p>
        </w:tc>
        <w:tc>
          <w:tcPr>
            <w:tcW w:w="722" w:type="dxa"/>
            <w:tcBorders>
              <w:top w:val="single" w:sz="4" w:space="0" w:color="auto"/>
              <w:left w:val="single" w:sz="4" w:space="0" w:color="auto"/>
              <w:bottom w:val="single" w:sz="4" w:space="0" w:color="auto"/>
              <w:right w:val="single" w:sz="4" w:space="0" w:color="auto"/>
            </w:tcBorders>
            <w:vAlign w:val="center"/>
          </w:tcPr>
          <w:p w:rsidR="002D485B" w:rsidRDefault="009138FA" w:rsidP="002D485B">
            <w:pPr>
              <w:pStyle w:val="26"/>
              <w:spacing w:line="256" w:lineRule="auto"/>
              <w:jc w:val="center"/>
            </w:pPr>
            <w:r>
              <w:t>67</w:t>
            </w:r>
          </w:p>
        </w:tc>
        <w:tc>
          <w:tcPr>
            <w:tcW w:w="722" w:type="dxa"/>
            <w:tcBorders>
              <w:top w:val="single" w:sz="4" w:space="0" w:color="auto"/>
              <w:left w:val="single" w:sz="4" w:space="0" w:color="auto"/>
              <w:bottom w:val="single" w:sz="4" w:space="0" w:color="auto"/>
              <w:right w:val="single" w:sz="4" w:space="0" w:color="auto"/>
            </w:tcBorders>
            <w:vAlign w:val="center"/>
          </w:tcPr>
          <w:p w:rsidR="002D485B" w:rsidRDefault="009138FA" w:rsidP="002D485B">
            <w:pPr>
              <w:pStyle w:val="26"/>
              <w:spacing w:line="256" w:lineRule="auto"/>
              <w:jc w:val="center"/>
            </w:pPr>
            <w:r>
              <w:t>76</w:t>
            </w:r>
          </w:p>
        </w:tc>
        <w:tc>
          <w:tcPr>
            <w:tcW w:w="721" w:type="dxa"/>
            <w:tcBorders>
              <w:top w:val="single" w:sz="4" w:space="0" w:color="000000"/>
              <w:left w:val="single" w:sz="4" w:space="0" w:color="000000"/>
              <w:bottom w:val="single" w:sz="4" w:space="0" w:color="000000"/>
              <w:right w:val="single" w:sz="4" w:space="0" w:color="auto"/>
            </w:tcBorders>
            <w:vAlign w:val="center"/>
          </w:tcPr>
          <w:p w:rsidR="002D485B" w:rsidRDefault="009138FA" w:rsidP="002D485B">
            <w:pPr>
              <w:pStyle w:val="26"/>
              <w:spacing w:line="256" w:lineRule="auto"/>
              <w:jc w:val="center"/>
            </w:pPr>
            <w:r>
              <w:t>49</w:t>
            </w:r>
          </w:p>
        </w:tc>
        <w:tc>
          <w:tcPr>
            <w:tcW w:w="722" w:type="dxa"/>
            <w:tcBorders>
              <w:top w:val="single" w:sz="4" w:space="0" w:color="000000"/>
              <w:left w:val="single" w:sz="4" w:space="0" w:color="auto"/>
              <w:bottom w:val="single" w:sz="4" w:space="0" w:color="000000"/>
              <w:right w:val="single" w:sz="4" w:space="0" w:color="auto"/>
            </w:tcBorders>
            <w:vAlign w:val="center"/>
          </w:tcPr>
          <w:p w:rsidR="002D485B" w:rsidRDefault="009138FA" w:rsidP="002D485B">
            <w:pPr>
              <w:pStyle w:val="26"/>
              <w:spacing w:line="256" w:lineRule="auto"/>
              <w:jc w:val="center"/>
            </w:pPr>
            <w:r>
              <w:t>17</w:t>
            </w:r>
          </w:p>
        </w:tc>
        <w:tc>
          <w:tcPr>
            <w:tcW w:w="722" w:type="dxa"/>
            <w:tcBorders>
              <w:top w:val="single" w:sz="4" w:space="0" w:color="000000"/>
              <w:left w:val="single" w:sz="4" w:space="0" w:color="000000"/>
              <w:bottom w:val="single" w:sz="4" w:space="0" w:color="000000"/>
              <w:right w:val="single" w:sz="4" w:space="0" w:color="auto"/>
            </w:tcBorders>
            <w:vAlign w:val="center"/>
          </w:tcPr>
          <w:p w:rsidR="002D485B" w:rsidRDefault="009138FA" w:rsidP="002D485B">
            <w:pPr>
              <w:pStyle w:val="26"/>
              <w:spacing w:line="256" w:lineRule="auto"/>
              <w:jc w:val="center"/>
            </w:pPr>
            <w:r>
              <w:t>8</w:t>
            </w:r>
          </w:p>
        </w:tc>
        <w:tc>
          <w:tcPr>
            <w:tcW w:w="606" w:type="dxa"/>
            <w:tcBorders>
              <w:top w:val="single" w:sz="4" w:space="0" w:color="000000"/>
              <w:left w:val="single" w:sz="4" w:space="0" w:color="auto"/>
              <w:bottom w:val="single" w:sz="4" w:space="0" w:color="000000"/>
              <w:right w:val="single" w:sz="4" w:space="0" w:color="auto"/>
            </w:tcBorders>
            <w:vAlign w:val="center"/>
          </w:tcPr>
          <w:p w:rsidR="002D485B" w:rsidRDefault="009138FA" w:rsidP="002D485B">
            <w:pPr>
              <w:pStyle w:val="26"/>
              <w:spacing w:line="256" w:lineRule="auto"/>
              <w:jc w:val="center"/>
            </w:pPr>
            <w:r>
              <w:t>3</w:t>
            </w:r>
          </w:p>
        </w:tc>
      </w:tr>
      <w:tr w:rsidR="009138FA" w:rsidTr="001965B5">
        <w:tc>
          <w:tcPr>
            <w:tcW w:w="1317" w:type="dxa"/>
            <w:tcBorders>
              <w:top w:val="single" w:sz="4" w:space="0" w:color="auto"/>
              <w:left w:val="single" w:sz="4" w:space="0" w:color="auto"/>
              <w:bottom w:val="single" w:sz="4" w:space="0" w:color="auto"/>
              <w:right w:val="single" w:sz="4" w:space="0" w:color="auto"/>
            </w:tcBorders>
          </w:tcPr>
          <w:p w:rsidR="009138FA" w:rsidRDefault="009138FA" w:rsidP="002D485B">
            <w:pPr>
              <w:rPr>
                <w:rFonts w:ascii="Times New Roman" w:hAnsi="Times New Roman" w:cs="Times New Roman"/>
              </w:rPr>
            </w:pPr>
          </w:p>
        </w:tc>
        <w:tc>
          <w:tcPr>
            <w:tcW w:w="5658" w:type="dxa"/>
            <w:gridSpan w:val="8"/>
            <w:tcBorders>
              <w:top w:val="single" w:sz="4" w:space="0" w:color="auto"/>
              <w:left w:val="single" w:sz="4" w:space="0" w:color="auto"/>
              <w:bottom w:val="single" w:sz="4" w:space="0" w:color="auto"/>
              <w:right w:val="single" w:sz="4" w:space="0" w:color="auto"/>
            </w:tcBorders>
            <w:vAlign w:val="center"/>
          </w:tcPr>
          <w:p w:rsidR="009138FA" w:rsidRPr="0097655E" w:rsidRDefault="009138FA" w:rsidP="002D485B">
            <w:pPr>
              <w:pStyle w:val="26"/>
              <w:spacing w:line="256" w:lineRule="auto"/>
              <w:jc w:val="center"/>
              <w:rPr>
                <w:b/>
              </w:rPr>
            </w:pPr>
            <w:r w:rsidRPr="0097655E">
              <w:rPr>
                <w:b/>
              </w:rPr>
              <w:t>Итого 256 пар</w:t>
            </w:r>
          </w:p>
        </w:tc>
      </w:tr>
    </w:tbl>
    <w:p w:rsidR="00980354" w:rsidRDefault="00980354" w:rsidP="00980354">
      <w:pPr>
        <w:spacing w:line="240" w:lineRule="auto"/>
        <w:rPr>
          <w:rFonts w:ascii="Times New Roman" w:hAnsi="Times New Roman" w:cs="Times New Roman"/>
          <w:lang w:eastAsia="zh-CN"/>
        </w:rPr>
      </w:pPr>
    </w:p>
    <w:p w:rsidR="00980354" w:rsidRDefault="00980354" w:rsidP="0098035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Гарантийный срок эксплуатации сапог – 12 месяцев со дня ввода их в эксплуатацию при соблюдении правил эксплуатации и хранения. </w:t>
      </w:r>
    </w:p>
    <w:sectPr w:rsidR="00980354" w:rsidSect="000100A7">
      <w:headerReference w:type="default" r:id="rId9"/>
      <w:pgSz w:w="11906" w:h="16838"/>
      <w:pgMar w:top="845" w:right="849"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AE4" w:rsidRDefault="00930AE4" w:rsidP="007C3D34">
      <w:pPr>
        <w:spacing w:after="0" w:line="240" w:lineRule="auto"/>
      </w:pPr>
      <w:r>
        <w:separator/>
      </w:r>
    </w:p>
  </w:endnote>
  <w:endnote w:type="continuationSeparator" w:id="0">
    <w:p w:rsidR="00930AE4" w:rsidRDefault="00930AE4" w:rsidP="007C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AE4" w:rsidRDefault="00930AE4" w:rsidP="007C3D34">
      <w:pPr>
        <w:spacing w:after="0" w:line="240" w:lineRule="auto"/>
      </w:pPr>
      <w:r>
        <w:separator/>
      </w:r>
    </w:p>
  </w:footnote>
  <w:footnote w:type="continuationSeparator" w:id="0">
    <w:p w:rsidR="00930AE4" w:rsidRDefault="00930AE4" w:rsidP="007C3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6922"/>
      <w:docPartObj>
        <w:docPartGallery w:val="Page Numbers (Top of Page)"/>
        <w:docPartUnique/>
      </w:docPartObj>
    </w:sdtPr>
    <w:sdtEndPr/>
    <w:sdtContent>
      <w:p w:rsidR="00D24066" w:rsidRDefault="00D24066" w:rsidP="00754BBE">
        <w:pPr>
          <w:pStyle w:val="af8"/>
          <w:jc w:val="center"/>
        </w:pPr>
        <w:r>
          <w:fldChar w:fldCharType="begin"/>
        </w:r>
        <w:r>
          <w:instrText xml:space="preserve"> PAGE   \* MERGEFORMAT </w:instrText>
        </w:r>
        <w:r>
          <w:fldChar w:fldCharType="separate"/>
        </w:r>
        <w:r w:rsidR="0008139D">
          <w:rPr>
            <w:noProof/>
          </w:rPr>
          <w:t>6</w:t>
        </w:r>
        <w:r>
          <w:rPr>
            <w:noProof/>
          </w:rPr>
          <w:fldChar w:fldCharType="end"/>
        </w:r>
      </w:p>
    </w:sdtContent>
  </w:sdt>
  <w:p w:rsidR="00D24066" w:rsidRDefault="00D24066">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1047"/>
        </w:tabs>
        <w:ind w:left="2487"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2" w15:restartNumberingAfterBreak="0">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22F0296"/>
    <w:multiLevelType w:val="hybridMultilevel"/>
    <w:tmpl w:val="C5A4D878"/>
    <w:name w:val="WW8Num14"/>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03753C44"/>
    <w:multiLevelType w:val="multilevel"/>
    <w:tmpl w:val="1E52ADC2"/>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9AB7388"/>
    <w:multiLevelType w:val="multilevel"/>
    <w:tmpl w:val="04AEC2FE"/>
    <w:lvl w:ilvl="0">
      <w:start w:val="1"/>
      <w:numFmt w:val="decimal"/>
      <w:lvlText w:val="%1."/>
      <w:lvlJc w:val="left"/>
      <w:pPr>
        <w:ind w:left="450" w:hanging="450"/>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30044143"/>
    <w:multiLevelType w:val="hybridMultilevel"/>
    <w:tmpl w:val="4C6E9A78"/>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50D650D"/>
    <w:multiLevelType w:val="multilevel"/>
    <w:tmpl w:val="D77AF486"/>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2149" w:hanging="144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509" w:hanging="180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3B6A11FA"/>
    <w:multiLevelType w:val="hybridMultilevel"/>
    <w:tmpl w:val="C42ED36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766853"/>
    <w:multiLevelType w:val="multilevel"/>
    <w:tmpl w:val="2A324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D26D7B"/>
    <w:multiLevelType w:val="hybridMultilevel"/>
    <w:tmpl w:val="A5D8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4C66C0"/>
    <w:multiLevelType w:val="hybridMultilevel"/>
    <w:tmpl w:val="63006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4130FE"/>
    <w:multiLevelType w:val="multilevel"/>
    <w:tmpl w:val="07103856"/>
    <w:lvl w:ilvl="0">
      <w:start w:val="1"/>
      <w:numFmt w:val="decimal"/>
      <w:lvlText w:val="%1."/>
      <w:lvlJc w:val="left"/>
      <w:pPr>
        <w:ind w:left="2484"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2844" w:hanging="720"/>
      </w:pPr>
      <w:rPr>
        <w:rFonts w:cs="Times New Roman" w:hint="default"/>
      </w:rPr>
    </w:lvl>
    <w:lvl w:ilvl="3">
      <w:start w:val="1"/>
      <w:numFmt w:val="decimal"/>
      <w:isLgl/>
      <w:lvlText w:val="%1.%2.%3.%4."/>
      <w:lvlJc w:val="left"/>
      <w:pPr>
        <w:ind w:left="3204" w:hanging="1080"/>
      </w:pPr>
      <w:rPr>
        <w:rFonts w:cs="Times New Roman" w:hint="default"/>
      </w:rPr>
    </w:lvl>
    <w:lvl w:ilvl="4">
      <w:start w:val="1"/>
      <w:numFmt w:val="decimal"/>
      <w:isLgl/>
      <w:lvlText w:val="%1.%2.%3.%4.%5."/>
      <w:lvlJc w:val="left"/>
      <w:pPr>
        <w:ind w:left="3204" w:hanging="1080"/>
      </w:pPr>
      <w:rPr>
        <w:rFonts w:cs="Times New Roman" w:hint="default"/>
      </w:rPr>
    </w:lvl>
    <w:lvl w:ilvl="5">
      <w:start w:val="1"/>
      <w:numFmt w:val="decimal"/>
      <w:isLgl/>
      <w:lvlText w:val="%1.%2.%3.%4.%5.%6."/>
      <w:lvlJc w:val="left"/>
      <w:pPr>
        <w:ind w:left="3564" w:hanging="1440"/>
      </w:pPr>
      <w:rPr>
        <w:rFonts w:cs="Times New Roman" w:hint="default"/>
      </w:rPr>
    </w:lvl>
    <w:lvl w:ilvl="6">
      <w:start w:val="1"/>
      <w:numFmt w:val="decimal"/>
      <w:isLgl/>
      <w:lvlText w:val="%1.%2.%3.%4.%5.%6.%7."/>
      <w:lvlJc w:val="left"/>
      <w:pPr>
        <w:ind w:left="3924" w:hanging="1800"/>
      </w:pPr>
      <w:rPr>
        <w:rFonts w:cs="Times New Roman" w:hint="default"/>
      </w:rPr>
    </w:lvl>
    <w:lvl w:ilvl="7">
      <w:start w:val="1"/>
      <w:numFmt w:val="decimal"/>
      <w:isLgl/>
      <w:lvlText w:val="%1.%2.%3.%4.%5.%6.%7.%8."/>
      <w:lvlJc w:val="left"/>
      <w:pPr>
        <w:ind w:left="3924" w:hanging="1800"/>
      </w:pPr>
      <w:rPr>
        <w:rFonts w:cs="Times New Roman" w:hint="default"/>
      </w:rPr>
    </w:lvl>
    <w:lvl w:ilvl="8">
      <w:start w:val="1"/>
      <w:numFmt w:val="decimal"/>
      <w:isLgl/>
      <w:lvlText w:val="%1.%2.%3.%4.%5.%6.%7.%8.%9."/>
      <w:lvlJc w:val="left"/>
      <w:pPr>
        <w:ind w:left="4284" w:hanging="2160"/>
      </w:pPr>
      <w:rPr>
        <w:rFonts w:cs="Times New Roman" w:hint="default"/>
      </w:rPr>
    </w:lvl>
  </w:abstractNum>
  <w:abstractNum w:abstractNumId="13" w15:restartNumberingAfterBreak="0">
    <w:nsid w:val="4C8D0387"/>
    <w:multiLevelType w:val="hybridMultilevel"/>
    <w:tmpl w:val="7D34C9B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B37137"/>
    <w:multiLevelType w:val="hybridMultilevel"/>
    <w:tmpl w:val="2BEC429A"/>
    <w:lvl w:ilvl="0" w:tplc="8A10EFC0">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1D0327D"/>
    <w:multiLevelType w:val="multilevel"/>
    <w:tmpl w:val="64243710"/>
    <w:lvl w:ilvl="0">
      <w:start w:val="1"/>
      <w:numFmt w:val="decimal"/>
      <w:lvlText w:val="%1."/>
      <w:lvlJc w:val="left"/>
      <w:pPr>
        <w:ind w:left="360" w:hanging="360"/>
      </w:pPr>
      <w:rPr>
        <w:b w:val="0"/>
      </w:rPr>
    </w:lvl>
    <w:lvl w:ilvl="1">
      <w:start w:val="1"/>
      <w:numFmt w:val="decimal"/>
      <w:lvlText w:val="%1.%2."/>
      <w:lvlJc w:val="left"/>
      <w:pPr>
        <w:ind w:left="1265" w:hanging="840"/>
      </w:pPr>
    </w:lvl>
    <w:lvl w:ilvl="2">
      <w:start w:val="1"/>
      <w:numFmt w:val="decimal"/>
      <w:lvlText w:val="%1.%2.%3."/>
      <w:lvlJc w:val="left"/>
      <w:pPr>
        <w:ind w:left="981" w:hanging="840"/>
      </w:pPr>
    </w:lvl>
    <w:lvl w:ilvl="3">
      <w:start w:val="1"/>
      <w:numFmt w:val="decimal"/>
      <w:lvlText w:val="%1.%2.%3.%4."/>
      <w:lvlJc w:val="left"/>
      <w:pPr>
        <w:ind w:left="981" w:hanging="840"/>
      </w:pPr>
    </w:lvl>
    <w:lvl w:ilvl="4">
      <w:start w:val="1"/>
      <w:numFmt w:val="decimal"/>
      <w:lvlText w:val="%1.%2.%3.%4.%5."/>
      <w:lvlJc w:val="left"/>
      <w:pPr>
        <w:ind w:left="1221" w:hanging="1080"/>
      </w:pPr>
    </w:lvl>
    <w:lvl w:ilvl="5">
      <w:start w:val="1"/>
      <w:numFmt w:val="decimal"/>
      <w:lvlText w:val="%1.%2.%3.%4.%5.%6."/>
      <w:lvlJc w:val="left"/>
      <w:pPr>
        <w:ind w:left="1221" w:hanging="1080"/>
      </w:pPr>
    </w:lvl>
    <w:lvl w:ilvl="6">
      <w:start w:val="1"/>
      <w:numFmt w:val="decimal"/>
      <w:lvlText w:val="%1.%2.%3.%4.%5.%6.%7."/>
      <w:lvlJc w:val="left"/>
      <w:pPr>
        <w:ind w:left="1581" w:hanging="1440"/>
      </w:pPr>
    </w:lvl>
    <w:lvl w:ilvl="7">
      <w:start w:val="1"/>
      <w:numFmt w:val="decimal"/>
      <w:lvlText w:val="%1.%2.%3.%4.%5.%6.%7.%8."/>
      <w:lvlJc w:val="left"/>
      <w:pPr>
        <w:ind w:left="1581" w:hanging="1440"/>
      </w:pPr>
    </w:lvl>
    <w:lvl w:ilvl="8">
      <w:start w:val="1"/>
      <w:numFmt w:val="decimal"/>
      <w:lvlText w:val="%1.%2.%3.%4.%5.%6.%7.%8.%9."/>
      <w:lvlJc w:val="left"/>
      <w:pPr>
        <w:ind w:left="1941" w:hanging="1800"/>
      </w:pPr>
    </w:lvl>
  </w:abstractNum>
  <w:abstractNum w:abstractNumId="16" w15:restartNumberingAfterBreak="0">
    <w:nsid w:val="6CA4209F"/>
    <w:multiLevelType w:val="hybridMultilevel"/>
    <w:tmpl w:val="B03EC6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D082474"/>
    <w:multiLevelType w:val="hybridMultilevel"/>
    <w:tmpl w:val="DD52462E"/>
    <w:lvl w:ilvl="0" w:tplc="11F2DF2A">
      <w:start w:val="1"/>
      <w:numFmt w:val="decimal"/>
      <w:lvlText w:val="%1."/>
      <w:lvlJc w:val="left"/>
      <w:pPr>
        <w:ind w:left="1275" w:hanging="360"/>
      </w:pPr>
      <w:rPr>
        <w:rFonts w:hint="default"/>
      </w:rPr>
    </w:lvl>
    <w:lvl w:ilvl="1" w:tplc="04190019">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18" w15:restartNumberingAfterBreak="0">
    <w:nsid w:val="72503E28"/>
    <w:multiLevelType w:val="hybridMultilevel"/>
    <w:tmpl w:val="9AC04FF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6E63826"/>
    <w:multiLevelType w:val="hybridMultilevel"/>
    <w:tmpl w:val="531A6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C60683"/>
    <w:multiLevelType w:val="hybridMultilevel"/>
    <w:tmpl w:val="57E8C9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14"/>
  </w:num>
  <w:num w:numId="5">
    <w:abstractNumId w:val="12"/>
  </w:num>
  <w:num w:numId="6">
    <w:abstractNumId w:val="5"/>
  </w:num>
  <w:num w:numId="7">
    <w:abstractNumId w:val="0"/>
  </w:num>
  <w:num w:numId="8">
    <w:abstractNumId w:val="10"/>
  </w:num>
  <w:num w:numId="9">
    <w:abstractNumId w:val="11"/>
  </w:num>
  <w:num w:numId="10">
    <w:abstractNumId w:val="13"/>
  </w:num>
  <w:num w:numId="11">
    <w:abstractNumId w:val="19"/>
  </w:num>
  <w:num w:numId="12">
    <w:abstractNumId w:val="20"/>
  </w:num>
  <w:num w:numId="13">
    <w:abstractNumId w:val="8"/>
  </w:num>
  <w:num w:numId="14">
    <w:abstractNumId w:val="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5"/>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41"/>
    <w:rsid w:val="000034AC"/>
    <w:rsid w:val="000100A7"/>
    <w:rsid w:val="00020B70"/>
    <w:rsid w:val="00034144"/>
    <w:rsid w:val="000455CC"/>
    <w:rsid w:val="00047582"/>
    <w:rsid w:val="00047C51"/>
    <w:rsid w:val="000618B2"/>
    <w:rsid w:val="0006559E"/>
    <w:rsid w:val="00073E18"/>
    <w:rsid w:val="0007553B"/>
    <w:rsid w:val="0008139D"/>
    <w:rsid w:val="00081E46"/>
    <w:rsid w:val="00095DCC"/>
    <w:rsid w:val="000A2391"/>
    <w:rsid w:val="000A2BBF"/>
    <w:rsid w:val="000B7744"/>
    <w:rsid w:val="000C3801"/>
    <w:rsid w:val="000D2B76"/>
    <w:rsid w:val="000E1C3E"/>
    <w:rsid w:val="000F3436"/>
    <w:rsid w:val="000F5DF1"/>
    <w:rsid w:val="00104639"/>
    <w:rsid w:val="00107B63"/>
    <w:rsid w:val="00110029"/>
    <w:rsid w:val="00110BE8"/>
    <w:rsid w:val="00113720"/>
    <w:rsid w:val="00120C0D"/>
    <w:rsid w:val="00123233"/>
    <w:rsid w:val="001264EA"/>
    <w:rsid w:val="00141672"/>
    <w:rsid w:val="001462CC"/>
    <w:rsid w:val="00151B6C"/>
    <w:rsid w:val="0015291B"/>
    <w:rsid w:val="00153481"/>
    <w:rsid w:val="0017372B"/>
    <w:rsid w:val="00173982"/>
    <w:rsid w:val="001740DB"/>
    <w:rsid w:val="001777E5"/>
    <w:rsid w:val="0018105D"/>
    <w:rsid w:val="00197A02"/>
    <w:rsid w:val="001A2D63"/>
    <w:rsid w:val="001B32D9"/>
    <w:rsid w:val="001B55E5"/>
    <w:rsid w:val="001C0C61"/>
    <w:rsid w:val="001C44EA"/>
    <w:rsid w:val="001D29C1"/>
    <w:rsid w:val="001D6306"/>
    <w:rsid w:val="001E0749"/>
    <w:rsid w:val="001E3125"/>
    <w:rsid w:val="001E3496"/>
    <w:rsid w:val="001E7330"/>
    <w:rsid w:val="001F05E8"/>
    <w:rsid w:val="002138B5"/>
    <w:rsid w:val="0021636F"/>
    <w:rsid w:val="00216536"/>
    <w:rsid w:val="00216E68"/>
    <w:rsid w:val="0024211B"/>
    <w:rsid w:val="00244E50"/>
    <w:rsid w:val="002476FF"/>
    <w:rsid w:val="00250B7D"/>
    <w:rsid w:val="00266BD7"/>
    <w:rsid w:val="00273648"/>
    <w:rsid w:val="00274340"/>
    <w:rsid w:val="00275731"/>
    <w:rsid w:val="002859A6"/>
    <w:rsid w:val="00286E51"/>
    <w:rsid w:val="002A266D"/>
    <w:rsid w:val="002A39C1"/>
    <w:rsid w:val="002A4D1A"/>
    <w:rsid w:val="002B0431"/>
    <w:rsid w:val="002B0813"/>
    <w:rsid w:val="002B4FAC"/>
    <w:rsid w:val="002B54EA"/>
    <w:rsid w:val="002C2DCE"/>
    <w:rsid w:val="002C7216"/>
    <w:rsid w:val="002C7898"/>
    <w:rsid w:val="002D190C"/>
    <w:rsid w:val="002D485B"/>
    <w:rsid w:val="002D5C2F"/>
    <w:rsid w:val="002D6C78"/>
    <w:rsid w:val="002E0BC4"/>
    <w:rsid w:val="002F3C5A"/>
    <w:rsid w:val="003226B5"/>
    <w:rsid w:val="003243C8"/>
    <w:rsid w:val="003262B2"/>
    <w:rsid w:val="00330B24"/>
    <w:rsid w:val="003319C0"/>
    <w:rsid w:val="0033201A"/>
    <w:rsid w:val="00340025"/>
    <w:rsid w:val="00344248"/>
    <w:rsid w:val="0035383F"/>
    <w:rsid w:val="0036329C"/>
    <w:rsid w:val="00364F84"/>
    <w:rsid w:val="00370482"/>
    <w:rsid w:val="00393697"/>
    <w:rsid w:val="003945ED"/>
    <w:rsid w:val="0039778F"/>
    <w:rsid w:val="003B3E11"/>
    <w:rsid w:val="003B4B2C"/>
    <w:rsid w:val="003B5FEF"/>
    <w:rsid w:val="003C058E"/>
    <w:rsid w:val="003C187D"/>
    <w:rsid w:val="003C216F"/>
    <w:rsid w:val="003C5321"/>
    <w:rsid w:val="003D7417"/>
    <w:rsid w:val="003E1304"/>
    <w:rsid w:val="004128E4"/>
    <w:rsid w:val="00435B48"/>
    <w:rsid w:val="00440176"/>
    <w:rsid w:val="00440F23"/>
    <w:rsid w:val="004423D8"/>
    <w:rsid w:val="00450341"/>
    <w:rsid w:val="00453EC9"/>
    <w:rsid w:val="004559F9"/>
    <w:rsid w:val="00461849"/>
    <w:rsid w:val="00464823"/>
    <w:rsid w:val="00475917"/>
    <w:rsid w:val="00483303"/>
    <w:rsid w:val="00493D91"/>
    <w:rsid w:val="00496A26"/>
    <w:rsid w:val="00496CD2"/>
    <w:rsid w:val="004A1C9F"/>
    <w:rsid w:val="004A32E4"/>
    <w:rsid w:val="004A7244"/>
    <w:rsid w:val="004C0397"/>
    <w:rsid w:val="004D41EB"/>
    <w:rsid w:val="004D6A93"/>
    <w:rsid w:val="005001ED"/>
    <w:rsid w:val="00500B7B"/>
    <w:rsid w:val="00504409"/>
    <w:rsid w:val="00505941"/>
    <w:rsid w:val="005071AA"/>
    <w:rsid w:val="005231DA"/>
    <w:rsid w:val="00531D95"/>
    <w:rsid w:val="00533017"/>
    <w:rsid w:val="0053301E"/>
    <w:rsid w:val="00536189"/>
    <w:rsid w:val="00551DA3"/>
    <w:rsid w:val="00552A1B"/>
    <w:rsid w:val="00556EC0"/>
    <w:rsid w:val="0056219A"/>
    <w:rsid w:val="005644F4"/>
    <w:rsid w:val="005935AF"/>
    <w:rsid w:val="00593FCB"/>
    <w:rsid w:val="00595019"/>
    <w:rsid w:val="0059615E"/>
    <w:rsid w:val="005A2F11"/>
    <w:rsid w:val="005A57CA"/>
    <w:rsid w:val="005B4DB6"/>
    <w:rsid w:val="005B6161"/>
    <w:rsid w:val="005C5ACD"/>
    <w:rsid w:val="005F265A"/>
    <w:rsid w:val="005F408C"/>
    <w:rsid w:val="005F5828"/>
    <w:rsid w:val="00603629"/>
    <w:rsid w:val="00610AD7"/>
    <w:rsid w:val="006110C3"/>
    <w:rsid w:val="00611C81"/>
    <w:rsid w:val="006448FF"/>
    <w:rsid w:val="00651CAD"/>
    <w:rsid w:val="00652330"/>
    <w:rsid w:val="00655D3B"/>
    <w:rsid w:val="00663428"/>
    <w:rsid w:val="00666E44"/>
    <w:rsid w:val="0066789A"/>
    <w:rsid w:val="00674E20"/>
    <w:rsid w:val="00676213"/>
    <w:rsid w:val="00681AD8"/>
    <w:rsid w:val="00697E12"/>
    <w:rsid w:val="006B3B7D"/>
    <w:rsid w:val="006B3CD6"/>
    <w:rsid w:val="006B5AA8"/>
    <w:rsid w:val="006B701C"/>
    <w:rsid w:val="006F57B5"/>
    <w:rsid w:val="00700BE5"/>
    <w:rsid w:val="0071178B"/>
    <w:rsid w:val="00712313"/>
    <w:rsid w:val="007170E3"/>
    <w:rsid w:val="007224EF"/>
    <w:rsid w:val="00722543"/>
    <w:rsid w:val="007263DD"/>
    <w:rsid w:val="007277FD"/>
    <w:rsid w:val="00741E91"/>
    <w:rsid w:val="00742B04"/>
    <w:rsid w:val="007438A6"/>
    <w:rsid w:val="00746E1B"/>
    <w:rsid w:val="007529FC"/>
    <w:rsid w:val="00754BBE"/>
    <w:rsid w:val="00757913"/>
    <w:rsid w:val="00763C6E"/>
    <w:rsid w:val="00771218"/>
    <w:rsid w:val="00773638"/>
    <w:rsid w:val="00773E1E"/>
    <w:rsid w:val="007751AF"/>
    <w:rsid w:val="007870EF"/>
    <w:rsid w:val="0079392F"/>
    <w:rsid w:val="007A1B4E"/>
    <w:rsid w:val="007A676A"/>
    <w:rsid w:val="007C1778"/>
    <w:rsid w:val="007C1799"/>
    <w:rsid w:val="007C222D"/>
    <w:rsid w:val="007C3D34"/>
    <w:rsid w:val="007C4876"/>
    <w:rsid w:val="007C6FE5"/>
    <w:rsid w:val="007D22FB"/>
    <w:rsid w:val="007E08B9"/>
    <w:rsid w:val="007E294D"/>
    <w:rsid w:val="007E50DF"/>
    <w:rsid w:val="008011A8"/>
    <w:rsid w:val="0080706C"/>
    <w:rsid w:val="00811633"/>
    <w:rsid w:val="00820F3F"/>
    <w:rsid w:val="008270E0"/>
    <w:rsid w:val="00836BE2"/>
    <w:rsid w:val="00837336"/>
    <w:rsid w:val="0084370B"/>
    <w:rsid w:val="00847CC7"/>
    <w:rsid w:val="00853A45"/>
    <w:rsid w:val="008559D3"/>
    <w:rsid w:val="008574E3"/>
    <w:rsid w:val="008600B0"/>
    <w:rsid w:val="0086079E"/>
    <w:rsid w:val="00864AA7"/>
    <w:rsid w:val="00867D25"/>
    <w:rsid w:val="00872DF1"/>
    <w:rsid w:val="00875AB0"/>
    <w:rsid w:val="008909AE"/>
    <w:rsid w:val="00890CF7"/>
    <w:rsid w:val="00892EE1"/>
    <w:rsid w:val="008961C9"/>
    <w:rsid w:val="008A7DD3"/>
    <w:rsid w:val="008B5266"/>
    <w:rsid w:val="008C516D"/>
    <w:rsid w:val="0090522F"/>
    <w:rsid w:val="009138FA"/>
    <w:rsid w:val="009216BF"/>
    <w:rsid w:val="00923080"/>
    <w:rsid w:val="009278B4"/>
    <w:rsid w:val="00930AE4"/>
    <w:rsid w:val="00930EFB"/>
    <w:rsid w:val="00932ABA"/>
    <w:rsid w:val="009349EA"/>
    <w:rsid w:val="00935525"/>
    <w:rsid w:val="00936043"/>
    <w:rsid w:val="00940148"/>
    <w:rsid w:val="00962834"/>
    <w:rsid w:val="0097597D"/>
    <w:rsid w:val="0097655E"/>
    <w:rsid w:val="00980354"/>
    <w:rsid w:val="009856B3"/>
    <w:rsid w:val="00987AA7"/>
    <w:rsid w:val="009B699F"/>
    <w:rsid w:val="009D2BED"/>
    <w:rsid w:val="009E1F17"/>
    <w:rsid w:val="009E2061"/>
    <w:rsid w:val="00A025BB"/>
    <w:rsid w:val="00A04453"/>
    <w:rsid w:val="00A04489"/>
    <w:rsid w:val="00A1208A"/>
    <w:rsid w:val="00A1363C"/>
    <w:rsid w:val="00A151EE"/>
    <w:rsid w:val="00A16795"/>
    <w:rsid w:val="00A21D99"/>
    <w:rsid w:val="00A26678"/>
    <w:rsid w:val="00A30D5F"/>
    <w:rsid w:val="00A3692E"/>
    <w:rsid w:val="00A440F3"/>
    <w:rsid w:val="00A552DC"/>
    <w:rsid w:val="00A57863"/>
    <w:rsid w:val="00A729B6"/>
    <w:rsid w:val="00A81DFD"/>
    <w:rsid w:val="00A83DCD"/>
    <w:rsid w:val="00AA4190"/>
    <w:rsid w:val="00AA47EE"/>
    <w:rsid w:val="00AB2633"/>
    <w:rsid w:val="00AB3BA1"/>
    <w:rsid w:val="00AD2205"/>
    <w:rsid w:val="00AE1170"/>
    <w:rsid w:val="00AE2029"/>
    <w:rsid w:val="00AE661F"/>
    <w:rsid w:val="00AE7FE6"/>
    <w:rsid w:val="00B02E4D"/>
    <w:rsid w:val="00B079A0"/>
    <w:rsid w:val="00B14379"/>
    <w:rsid w:val="00B21B17"/>
    <w:rsid w:val="00B3245F"/>
    <w:rsid w:val="00B32A6C"/>
    <w:rsid w:val="00B369BD"/>
    <w:rsid w:val="00B37B55"/>
    <w:rsid w:val="00B41E22"/>
    <w:rsid w:val="00B42B32"/>
    <w:rsid w:val="00B44BFF"/>
    <w:rsid w:val="00B52097"/>
    <w:rsid w:val="00B5547A"/>
    <w:rsid w:val="00B77821"/>
    <w:rsid w:val="00B85643"/>
    <w:rsid w:val="00B85B42"/>
    <w:rsid w:val="00B85C49"/>
    <w:rsid w:val="00B91C54"/>
    <w:rsid w:val="00B958B0"/>
    <w:rsid w:val="00B95FF2"/>
    <w:rsid w:val="00B9699F"/>
    <w:rsid w:val="00B97A7C"/>
    <w:rsid w:val="00BA1A2D"/>
    <w:rsid w:val="00BA2F6A"/>
    <w:rsid w:val="00BC7962"/>
    <w:rsid w:val="00BD17B9"/>
    <w:rsid w:val="00BD726C"/>
    <w:rsid w:val="00BE05E1"/>
    <w:rsid w:val="00BE1355"/>
    <w:rsid w:val="00BE4CA2"/>
    <w:rsid w:val="00BE6153"/>
    <w:rsid w:val="00C01F01"/>
    <w:rsid w:val="00C3352A"/>
    <w:rsid w:val="00C37BAB"/>
    <w:rsid w:val="00C41BED"/>
    <w:rsid w:val="00C5024C"/>
    <w:rsid w:val="00C507B5"/>
    <w:rsid w:val="00C5409A"/>
    <w:rsid w:val="00C70E0A"/>
    <w:rsid w:val="00C73C25"/>
    <w:rsid w:val="00C920F2"/>
    <w:rsid w:val="00CA705B"/>
    <w:rsid w:val="00CB45A7"/>
    <w:rsid w:val="00CC11BC"/>
    <w:rsid w:val="00CC378B"/>
    <w:rsid w:val="00CC3EAD"/>
    <w:rsid w:val="00CD022E"/>
    <w:rsid w:val="00CE0BC0"/>
    <w:rsid w:val="00CE0CA1"/>
    <w:rsid w:val="00CE7360"/>
    <w:rsid w:val="00CF2088"/>
    <w:rsid w:val="00CF7445"/>
    <w:rsid w:val="00CF7DEB"/>
    <w:rsid w:val="00D02451"/>
    <w:rsid w:val="00D107A8"/>
    <w:rsid w:val="00D13F40"/>
    <w:rsid w:val="00D24066"/>
    <w:rsid w:val="00D25DBF"/>
    <w:rsid w:val="00D616C7"/>
    <w:rsid w:val="00D628F5"/>
    <w:rsid w:val="00D63C0E"/>
    <w:rsid w:val="00D6500C"/>
    <w:rsid w:val="00D656B8"/>
    <w:rsid w:val="00D75A7C"/>
    <w:rsid w:val="00D81197"/>
    <w:rsid w:val="00D9138F"/>
    <w:rsid w:val="00D94937"/>
    <w:rsid w:val="00DA0940"/>
    <w:rsid w:val="00DB6EB6"/>
    <w:rsid w:val="00DB71F5"/>
    <w:rsid w:val="00DD13A3"/>
    <w:rsid w:val="00DD2C30"/>
    <w:rsid w:val="00DE2797"/>
    <w:rsid w:val="00DF0E41"/>
    <w:rsid w:val="00DF295F"/>
    <w:rsid w:val="00DF5528"/>
    <w:rsid w:val="00E00E4B"/>
    <w:rsid w:val="00E024E6"/>
    <w:rsid w:val="00E035D8"/>
    <w:rsid w:val="00E11447"/>
    <w:rsid w:val="00E22B22"/>
    <w:rsid w:val="00E34BAC"/>
    <w:rsid w:val="00E3529B"/>
    <w:rsid w:val="00E41B40"/>
    <w:rsid w:val="00E44DCC"/>
    <w:rsid w:val="00E4789A"/>
    <w:rsid w:val="00E51775"/>
    <w:rsid w:val="00E53586"/>
    <w:rsid w:val="00E65E78"/>
    <w:rsid w:val="00E670A0"/>
    <w:rsid w:val="00E71751"/>
    <w:rsid w:val="00E742AA"/>
    <w:rsid w:val="00E76756"/>
    <w:rsid w:val="00E77FA0"/>
    <w:rsid w:val="00E86327"/>
    <w:rsid w:val="00E872D2"/>
    <w:rsid w:val="00E92B7B"/>
    <w:rsid w:val="00E92EE0"/>
    <w:rsid w:val="00EA0F83"/>
    <w:rsid w:val="00EA2E28"/>
    <w:rsid w:val="00EC3EFB"/>
    <w:rsid w:val="00EC4C96"/>
    <w:rsid w:val="00EC5F24"/>
    <w:rsid w:val="00EE5AF4"/>
    <w:rsid w:val="00EE6563"/>
    <w:rsid w:val="00EF3D46"/>
    <w:rsid w:val="00F02288"/>
    <w:rsid w:val="00F07A9B"/>
    <w:rsid w:val="00F22EFB"/>
    <w:rsid w:val="00F26298"/>
    <w:rsid w:val="00F31BDF"/>
    <w:rsid w:val="00F414B6"/>
    <w:rsid w:val="00F42404"/>
    <w:rsid w:val="00F6065B"/>
    <w:rsid w:val="00F65904"/>
    <w:rsid w:val="00F73DAC"/>
    <w:rsid w:val="00F74157"/>
    <w:rsid w:val="00F97CAA"/>
    <w:rsid w:val="00FA1131"/>
    <w:rsid w:val="00FA5AC4"/>
    <w:rsid w:val="00FB0355"/>
    <w:rsid w:val="00FB660C"/>
    <w:rsid w:val="00FC4A3B"/>
    <w:rsid w:val="00FC4AF6"/>
    <w:rsid w:val="00FC4DE8"/>
    <w:rsid w:val="00FD4682"/>
    <w:rsid w:val="00FD6EE1"/>
    <w:rsid w:val="00FE1433"/>
    <w:rsid w:val="00FF62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B2391F-5BB5-409A-A8AD-F68B2392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749"/>
  </w:style>
  <w:style w:type="paragraph" w:styleId="1">
    <w:name w:val="heading 1"/>
    <w:basedOn w:val="a"/>
    <w:link w:val="10"/>
    <w:qFormat/>
    <w:rsid w:val="00DD2C30"/>
    <w:pPr>
      <w:spacing w:before="100" w:beforeAutospacing="1" w:after="100" w:afterAutospacing="1" w:line="240" w:lineRule="auto"/>
      <w:outlineLvl w:val="0"/>
    </w:pPr>
    <w:rPr>
      <w:rFonts w:ascii="Arial" w:eastAsia="Times New Roman" w:hAnsi="Arial" w:cs="Arial"/>
      <w:b/>
      <w:bCs/>
      <w:kern w:val="36"/>
      <w:sz w:val="20"/>
      <w:szCs w:val="20"/>
      <w:lang w:eastAsia="ru-RU"/>
    </w:rPr>
  </w:style>
  <w:style w:type="paragraph" w:styleId="2">
    <w:name w:val="heading 2"/>
    <w:basedOn w:val="a"/>
    <w:link w:val="20"/>
    <w:qFormat/>
    <w:rsid w:val="00DD2C30"/>
    <w:pPr>
      <w:spacing w:before="100" w:beforeAutospacing="1" w:after="100" w:afterAutospacing="1" w:line="240" w:lineRule="auto"/>
      <w:outlineLvl w:val="1"/>
    </w:pPr>
    <w:rPr>
      <w:rFonts w:ascii="Arial" w:eastAsia="Times New Roman" w:hAnsi="Arial" w:cs="Arial"/>
      <w:b/>
      <w:bCs/>
      <w:sz w:val="36"/>
      <w:szCs w:val="36"/>
      <w:lang w:eastAsia="ru-RU"/>
    </w:rPr>
  </w:style>
  <w:style w:type="paragraph" w:styleId="3">
    <w:name w:val="heading 3"/>
    <w:basedOn w:val="a"/>
    <w:link w:val="30"/>
    <w:qFormat/>
    <w:rsid w:val="00DD2C30"/>
    <w:pPr>
      <w:spacing w:before="100" w:beforeAutospacing="1" w:after="100" w:afterAutospacing="1" w:line="240" w:lineRule="auto"/>
      <w:outlineLvl w:val="2"/>
    </w:pPr>
    <w:rPr>
      <w:rFonts w:ascii="Arial" w:eastAsia="Times New Roman" w:hAnsi="Arial" w:cs="Arial"/>
      <w:bCs/>
      <w:sz w:val="27"/>
      <w:szCs w:val="27"/>
      <w:lang w:eastAsia="ru-RU"/>
    </w:rPr>
  </w:style>
  <w:style w:type="paragraph" w:styleId="4">
    <w:name w:val="heading 4"/>
    <w:basedOn w:val="a"/>
    <w:next w:val="a"/>
    <w:link w:val="40"/>
    <w:qFormat/>
    <w:rsid w:val="00DD2C30"/>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
    <w:next w:val="a"/>
    <w:link w:val="50"/>
    <w:qFormat/>
    <w:rsid w:val="00DD2C30"/>
    <w:pPr>
      <w:suppressAutoHyphens/>
      <w:spacing w:before="240" w:after="60" w:line="240" w:lineRule="auto"/>
      <w:jc w:val="both"/>
      <w:outlineLvl w:val="4"/>
    </w:pPr>
    <w:rPr>
      <w:rFonts w:ascii="Arial" w:eastAsia="Times New Roman" w:hAnsi="Arial" w:cs="Arial"/>
      <w:b/>
      <w:bCs/>
      <w:i/>
      <w:iCs/>
      <w:sz w:val="26"/>
      <w:szCs w:val="26"/>
      <w:lang w:eastAsia="zh-CN"/>
    </w:rPr>
  </w:style>
  <w:style w:type="paragraph" w:styleId="6">
    <w:name w:val="heading 6"/>
    <w:basedOn w:val="a"/>
    <w:next w:val="a"/>
    <w:link w:val="60"/>
    <w:qFormat/>
    <w:rsid w:val="00DD2C30"/>
    <w:pPr>
      <w:tabs>
        <w:tab w:val="num" w:pos="1152"/>
      </w:tabs>
      <w:suppressAutoHyphens/>
      <w:spacing w:before="240" w:after="60" w:line="240" w:lineRule="auto"/>
      <w:ind w:left="1152" w:hanging="1152"/>
      <w:jc w:val="both"/>
      <w:outlineLvl w:val="5"/>
    </w:pPr>
    <w:rPr>
      <w:rFonts w:ascii="Arial" w:eastAsia="Times New Roman" w:hAnsi="Arial" w:cs="Arial"/>
      <w:i/>
      <w:szCs w:val="20"/>
      <w:lang w:eastAsia="zh-CN"/>
    </w:rPr>
  </w:style>
  <w:style w:type="paragraph" w:styleId="7">
    <w:name w:val="heading 7"/>
    <w:basedOn w:val="a"/>
    <w:next w:val="a"/>
    <w:link w:val="70"/>
    <w:uiPriority w:val="99"/>
    <w:qFormat/>
    <w:rsid w:val="00DD2C30"/>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
    <w:next w:val="a"/>
    <w:link w:val="80"/>
    <w:uiPriority w:val="99"/>
    <w:qFormat/>
    <w:rsid w:val="00DD2C30"/>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
    <w:name w:val="heading 9"/>
    <w:basedOn w:val="a"/>
    <w:next w:val="a"/>
    <w:link w:val="90"/>
    <w:uiPriority w:val="99"/>
    <w:qFormat/>
    <w:rsid w:val="00DD2C30"/>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A_маркированный_список,Подпись рисунка"/>
    <w:basedOn w:val="a"/>
    <w:link w:val="a4"/>
    <w:qFormat/>
    <w:rsid w:val="00DD2C30"/>
    <w:pPr>
      <w:ind w:left="720"/>
      <w:contextualSpacing/>
    </w:pPr>
  </w:style>
  <w:style w:type="character" w:customStyle="1" w:styleId="10">
    <w:name w:val="Заголовок 1 Знак"/>
    <w:basedOn w:val="a0"/>
    <w:link w:val="1"/>
    <w:rsid w:val="00DD2C30"/>
    <w:rPr>
      <w:rFonts w:ascii="Arial" w:eastAsia="Times New Roman" w:hAnsi="Arial" w:cs="Arial"/>
      <w:b/>
      <w:bCs/>
      <w:kern w:val="36"/>
      <w:sz w:val="20"/>
      <w:szCs w:val="20"/>
      <w:lang w:eastAsia="ru-RU"/>
    </w:rPr>
  </w:style>
  <w:style w:type="character" w:customStyle="1" w:styleId="20">
    <w:name w:val="Заголовок 2 Знак"/>
    <w:basedOn w:val="a0"/>
    <w:link w:val="2"/>
    <w:rsid w:val="00DD2C30"/>
    <w:rPr>
      <w:rFonts w:ascii="Arial" w:eastAsia="Times New Roman" w:hAnsi="Arial" w:cs="Arial"/>
      <w:b/>
      <w:bCs/>
      <w:sz w:val="36"/>
      <w:szCs w:val="36"/>
      <w:lang w:eastAsia="ru-RU"/>
    </w:rPr>
  </w:style>
  <w:style w:type="character" w:customStyle="1" w:styleId="30">
    <w:name w:val="Заголовок 3 Знак"/>
    <w:basedOn w:val="a0"/>
    <w:link w:val="3"/>
    <w:rsid w:val="00DD2C30"/>
    <w:rPr>
      <w:rFonts w:ascii="Arial" w:eastAsia="Times New Roman" w:hAnsi="Arial" w:cs="Arial"/>
      <w:bCs/>
      <w:sz w:val="27"/>
      <w:szCs w:val="27"/>
      <w:lang w:eastAsia="ru-RU"/>
    </w:rPr>
  </w:style>
  <w:style w:type="character" w:customStyle="1" w:styleId="40">
    <w:name w:val="Заголовок 4 Знак"/>
    <w:basedOn w:val="a0"/>
    <w:link w:val="4"/>
    <w:rsid w:val="00DD2C30"/>
    <w:rPr>
      <w:rFonts w:ascii="Arial" w:eastAsia="Times New Roman" w:hAnsi="Arial" w:cs="Arial"/>
      <w:sz w:val="24"/>
      <w:szCs w:val="20"/>
      <w:lang w:eastAsia="zh-CN"/>
    </w:rPr>
  </w:style>
  <w:style w:type="character" w:customStyle="1" w:styleId="50">
    <w:name w:val="Заголовок 5 Знак"/>
    <w:basedOn w:val="a0"/>
    <w:link w:val="5"/>
    <w:rsid w:val="00DD2C30"/>
    <w:rPr>
      <w:rFonts w:ascii="Arial" w:eastAsia="Times New Roman" w:hAnsi="Arial" w:cs="Arial"/>
      <w:b/>
      <w:bCs/>
      <w:i/>
      <w:iCs/>
      <w:sz w:val="26"/>
      <w:szCs w:val="26"/>
      <w:lang w:eastAsia="zh-CN"/>
    </w:rPr>
  </w:style>
  <w:style w:type="character" w:customStyle="1" w:styleId="60">
    <w:name w:val="Заголовок 6 Знак"/>
    <w:basedOn w:val="a0"/>
    <w:link w:val="6"/>
    <w:rsid w:val="00DD2C30"/>
    <w:rPr>
      <w:rFonts w:ascii="Arial" w:eastAsia="Times New Roman" w:hAnsi="Arial" w:cs="Arial"/>
      <w:i/>
      <w:szCs w:val="20"/>
      <w:lang w:eastAsia="zh-CN"/>
    </w:rPr>
  </w:style>
  <w:style w:type="character" w:customStyle="1" w:styleId="70">
    <w:name w:val="Заголовок 7 Знак"/>
    <w:basedOn w:val="a0"/>
    <w:link w:val="7"/>
    <w:uiPriority w:val="99"/>
    <w:rsid w:val="00DD2C30"/>
    <w:rPr>
      <w:rFonts w:ascii="Arial" w:eastAsia="Times New Roman" w:hAnsi="Arial" w:cs="Arial"/>
      <w:sz w:val="20"/>
      <w:szCs w:val="20"/>
      <w:lang w:eastAsia="zh-CN"/>
    </w:rPr>
  </w:style>
  <w:style w:type="character" w:customStyle="1" w:styleId="80">
    <w:name w:val="Заголовок 8 Знак"/>
    <w:basedOn w:val="a0"/>
    <w:link w:val="8"/>
    <w:uiPriority w:val="99"/>
    <w:rsid w:val="00DD2C30"/>
    <w:rPr>
      <w:rFonts w:ascii="Arial" w:eastAsia="Times New Roman" w:hAnsi="Arial" w:cs="Arial"/>
      <w:i/>
      <w:sz w:val="20"/>
      <w:szCs w:val="20"/>
      <w:lang w:eastAsia="zh-CN"/>
    </w:rPr>
  </w:style>
  <w:style w:type="character" w:customStyle="1" w:styleId="90">
    <w:name w:val="Заголовок 9 Знак"/>
    <w:basedOn w:val="a0"/>
    <w:link w:val="9"/>
    <w:uiPriority w:val="99"/>
    <w:rsid w:val="00DD2C30"/>
    <w:rPr>
      <w:rFonts w:ascii="Arial" w:eastAsia="Times New Roman" w:hAnsi="Arial" w:cs="Arial"/>
      <w:b/>
      <w:i/>
      <w:sz w:val="18"/>
      <w:szCs w:val="20"/>
      <w:lang w:eastAsia="zh-CN"/>
    </w:rPr>
  </w:style>
  <w:style w:type="numbering" w:customStyle="1" w:styleId="11">
    <w:name w:val="Нет списка1"/>
    <w:next w:val="a2"/>
    <w:uiPriority w:val="99"/>
    <w:semiHidden/>
    <w:unhideWhenUsed/>
    <w:rsid w:val="00DD2C30"/>
  </w:style>
  <w:style w:type="character" w:styleId="a5">
    <w:name w:val="Emphasis"/>
    <w:basedOn w:val="a0"/>
    <w:uiPriority w:val="20"/>
    <w:qFormat/>
    <w:rsid w:val="00DD2C30"/>
    <w:rPr>
      <w:i/>
      <w:iCs/>
    </w:rPr>
  </w:style>
  <w:style w:type="paragraph" w:styleId="a6">
    <w:name w:val="No Spacing"/>
    <w:aliases w:val="для таблиц"/>
    <w:link w:val="a7"/>
    <w:uiPriority w:val="1"/>
    <w:qFormat/>
    <w:rsid w:val="00DD2C30"/>
    <w:pPr>
      <w:spacing w:after="0" w:line="240" w:lineRule="auto"/>
    </w:pPr>
    <w:rPr>
      <w:rFonts w:ascii="Calibri" w:eastAsia="Times New Roman" w:hAnsi="Calibri" w:cs="Times New Roman"/>
      <w:lang w:eastAsia="ru-RU"/>
    </w:rPr>
  </w:style>
  <w:style w:type="character" w:customStyle="1" w:styleId="a4">
    <w:name w:val="Абзац списка Знак"/>
    <w:aliases w:val="Bullet List Знак,FooterText Знак,numbered Знак,A_маркированный_список Знак,Подпись рисунка Знак"/>
    <w:link w:val="a3"/>
    <w:uiPriority w:val="34"/>
    <w:locked/>
    <w:rsid w:val="00DD2C30"/>
  </w:style>
  <w:style w:type="character" w:styleId="a8">
    <w:name w:val="Hyperlink"/>
    <w:uiPriority w:val="99"/>
    <w:unhideWhenUsed/>
    <w:rsid w:val="00DD2C30"/>
    <w:rPr>
      <w:color w:val="0000FF"/>
      <w:u w:val="single"/>
    </w:rPr>
  </w:style>
  <w:style w:type="paragraph" w:styleId="a9">
    <w:name w:val="Balloon Text"/>
    <w:basedOn w:val="a"/>
    <w:link w:val="aa"/>
    <w:uiPriority w:val="99"/>
    <w:semiHidden/>
    <w:unhideWhenUsed/>
    <w:rsid w:val="00DD2C30"/>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DD2C30"/>
    <w:rPr>
      <w:rFonts w:ascii="Tahoma" w:eastAsia="Times New Roman" w:hAnsi="Tahoma" w:cs="Tahoma"/>
      <w:sz w:val="16"/>
      <w:szCs w:val="16"/>
      <w:lang w:eastAsia="ru-RU"/>
    </w:rPr>
  </w:style>
  <w:style w:type="paragraph" w:customStyle="1" w:styleId="header-listtarget">
    <w:name w:val="header-listtarget"/>
    <w:basedOn w:val="a"/>
    <w:uiPriority w:val="99"/>
    <w:rsid w:val="00DD2C30"/>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DD2C30"/>
    <w:rPr>
      <w:color w:val="FF9900"/>
    </w:rPr>
  </w:style>
  <w:style w:type="character" w:customStyle="1" w:styleId="small">
    <w:name w:val="small"/>
    <w:rsid w:val="00DD2C30"/>
    <w:rPr>
      <w:sz w:val="15"/>
      <w:szCs w:val="15"/>
    </w:rPr>
  </w:style>
  <w:style w:type="character" w:customStyle="1" w:styleId="fill">
    <w:name w:val="fill"/>
    <w:rsid w:val="00DD2C30"/>
    <w:rPr>
      <w:b/>
      <w:bCs/>
      <w:i/>
      <w:iCs/>
      <w:color w:val="FF0000"/>
    </w:rPr>
  </w:style>
  <w:style w:type="character" w:customStyle="1" w:styleId="enp">
    <w:name w:val="enp"/>
    <w:rsid w:val="00DD2C30"/>
    <w:rPr>
      <w:color w:val="3C7828"/>
    </w:rPr>
  </w:style>
  <w:style w:type="character" w:customStyle="1" w:styleId="kdkss">
    <w:name w:val="kdkss"/>
    <w:rsid w:val="00DD2C30"/>
    <w:rPr>
      <w:color w:val="BE780A"/>
    </w:rPr>
  </w:style>
  <w:style w:type="character" w:customStyle="1" w:styleId="ab">
    <w:name w:val="Текст сноски Знак"/>
    <w:aliases w:val=" Знак Знак25,Знак Знак25"/>
    <w:rsid w:val="00DD2C30"/>
    <w:rPr>
      <w:sz w:val="18"/>
      <w:szCs w:val="18"/>
    </w:rPr>
  </w:style>
  <w:style w:type="table" w:styleId="ac">
    <w:name w:val="Table Grid"/>
    <w:basedOn w:val="a1"/>
    <w:uiPriority w:val="39"/>
    <w:rsid w:val="00DD2C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unhideWhenUsed/>
    <w:rsid w:val="00DD2C30"/>
    <w:pPr>
      <w:spacing w:after="0" w:line="240" w:lineRule="auto"/>
    </w:pPr>
    <w:rPr>
      <w:rFonts w:ascii="Arial" w:eastAsia="Times New Roman" w:hAnsi="Arial" w:cs="Arial"/>
      <w:sz w:val="20"/>
      <w:szCs w:val="20"/>
      <w:lang w:eastAsia="ru-RU"/>
    </w:rPr>
  </w:style>
  <w:style w:type="character" w:customStyle="1" w:styleId="ae">
    <w:name w:val="Текст примечания Знак"/>
    <w:basedOn w:val="a0"/>
    <w:link w:val="ad"/>
    <w:uiPriority w:val="99"/>
    <w:rsid w:val="00DD2C30"/>
    <w:rPr>
      <w:rFonts w:ascii="Arial" w:eastAsia="Times New Roman" w:hAnsi="Arial" w:cs="Arial"/>
      <w:sz w:val="20"/>
      <w:szCs w:val="20"/>
      <w:lang w:eastAsia="ru-RU"/>
    </w:rPr>
  </w:style>
  <w:style w:type="character" w:styleId="af">
    <w:name w:val="annotation reference"/>
    <w:uiPriority w:val="99"/>
    <w:semiHidden/>
    <w:unhideWhenUsed/>
    <w:rsid w:val="00DD2C30"/>
    <w:rPr>
      <w:sz w:val="16"/>
      <w:szCs w:val="16"/>
    </w:rPr>
  </w:style>
  <w:style w:type="paragraph" w:styleId="af0">
    <w:name w:val="Normal (Web)"/>
    <w:basedOn w:val="a"/>
    <w:unhideWhenUsed/>
    <w:rsid w:val="00DD2C30"/>
    <w:pPr>
      <w:spacing w:before="100" w:beforeAutospacing="1" w:after="100" w:afterAutospacing="1" w:line="240" w:lineRule="auto"/>
    </w:pPr>
    <w:rPr>
      <w:rFonts w:ascii="Arial" w:eastAsia="Times New Roman" w:hAnsi="Arial" w:cs="Arial"/>
      <w:sz w:val="20"/>
      <w:szCs w:val="20"/>
      <w:lang w:eastAsia="ru-RU"/>
    </w:rPr>
  </w:style>
  <w:style w:type="character" w:customStyle="1" w:styleId="mismatch">
    <w:name w:val="mismatch"/>
    <w:basedOn w:val="a0"/>
    <w:rsid w:val="00DD2C30"/>
  </w:style>
  <w:style w:type="paragraph" w:styleId="af1">
    <w:name w:val="annotation subject"/>
    <w:basedOn w:val="ad"/>
    <w:next w:val="ad"/>
    <w:link w:val="af2"/>
    <w:uiPriority w:val="99"/>
    <w:semiHidden/>
    <w:unhideWhenUsed/>
    <w:rsid w:val="00DD2C30"/>
    <w:rPr>
      <w:b/>
      <w:bCs/>
    </w:rPr>
  </w:style>
  <w:style w:type="character" w:customStyle="1" w:styleId="af2">
    <w:name w:val="Тема примечания Знак"/>
    <w:basedOn w:val="ae"/>
    <w:link w:val="af1"/>
    <w:uiPriority w:val="99"/>
    <w:semiHidden/>
    <w:rsid w:val="00DD2C30"/>
    <w:rPr>
      <w:rFonts w:ascii="Arial" w:eastAsia="Times New Roman" w:hAnsi="Arial" w:cs="Arial"/>
      <w:b/>
      <w:bCs/>
      <w:sz w:val="20"/>
      <w:szCs w:val="20"/>
      <w:lang w:eastAsia="ru-RU"/>
    </w:rPr>
  </w:style>
  <w:style w:type="paragraph" w:customStyle="1" w:styleId="Style1">
    <w:name w:val="Style1"/>
    <w:uiPriority w:val="99"/>
    <w:rsid w:val="00DD2C30"/>
    <w:pPr>
      <w:widowControl w:val="0"/>
      <w:autoSpaceDE w:val="0"/>
      <w:autoSpaceDN w:val="0"/>
      <w:spacing w:after="0" w:line="240" w:lineRule="auto"/>
    </w:pPr>
    <w:rPr>
      <w:rFonts w:ascii="Calibri" w:eastAsia="Times New Roman" w:hAnsi="Calibri" w:cs="Calibri"/>
      <w:szCs w:val="20"/>
      <w:lang w:eastAsia="ru-RU"/>
    </w:rPr>
  </w:style>
  <w:style w:type="character" w:customStyle="1" w:styleId="comment">
    <w:name w:val="comment"/>
    <w:rsid w:val="00DD2C30"/>
  </w:style>
  <w:style w:type="character" w:customStyle="1" w:styleId="matches">
    <w:name w:val="matches"/>
    <w:rsid w:val="00DD2C30"/>
  </w:style>
  <w:style w:type="paragraph" w:styleId="af3">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Основной текст с отступом Знак2 Знак"/>
    <w:basedOn w:val="a"/>
    <w:link w:val="12"/>
    <w:rsid w:val="00DD2C30"/>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
    <w:basedOn w:val="a0"/>
    <w:rsid w:val="00DD2C30"/>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ink w:val="af3"/>
    <w:locked/>
    <w:rsid w:val="00DD2C30"/>
    <w:rPr>
      <w:rFonts w:ascii="Times New Roman" w:eastAsia="Times New Roman" w:hAnsi="Times New Roman" w:cs="Times New Roman"/>
      <w:sz w:val="24"/>
      <w:szCs w:val="24"/>
      <w:lang w:eastAsia="ru-RU"/>
    </w:rPr>
  </w:style>
  <w:style w:type="paragraph" w:styleId="af5">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
    <w:basedOn w:val="a"/>
    <w:link w:val="af6"/>
    <w:rsid w:val="00DD2C30"/>
    <w:pPr>
      <w:spacing w:after="0" w:line="240" w:lineRule="auto"/>
    </w:pPr>
    <w:rPr>
      <w:rFonts w:ascii="Courier New" w:eastAsia="Times New Roman" w:hAnsi="Courier New" w:cs="Times New Roman"/>
      <w:sz w:val="20"/>
      <w:szCs w:val="20"/>
      <w:lang w:eastAsia="ru-RU"/>
    </w:rPr>
  </w:style>
  <w:style w:type="character" w:customStyle="1" w:styleId="af6">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basedOn w:val="a0"/>
    <w:link w:val="af5"/>
    <w:rsid w:val="00DD2C30"/>
    <w:rPr>
      <w:rFonts w:ascii="Courier New" w:eastAsia="Times New Roman" w:hAnsi="Courier New" w:cs="Times New Roman"/>
      <w:sz w:val="20"/>
      <w:szCs w:val="20"/>
      <w:lang w:eastAsia="ru-RU"/>
    </w:rPr>
  </w:style>
  <w:style w:type="paragraph" w:customStyle="1" w:styleId="13">
    <w:name w:val="Заголовок 1а"/>
    <w:basedOn w:val="a"/>
    <w:autoRedefine/>
    <w:uiPriority w:val="99"/>
    <w:rsid w:val="00DD2C30"/>
    <w:pPr>
      <w:suppressAutoHyphens/>
      <w:spacing w:after="0" w:line="240" w:lineRule="auto"/>
      <w:jc w:val="center"/>
    </w:pPr>
    <w:rPr>
      <w:rFonts w:ascii="Times New Roman" w:eastAsia="Times New Roman" w:hAnsi="Times New Roman" w:cs="Times New Roman"/>
      <w:b/>
      <w:spacing w:val="-2"/>
      <w:sz w:val="28"/>
      <w:szCs w:val="28"/>
      <w:lang w:eastAsia="ru-RU"/>
    </w:rPr>
  </w:style>
  <w:style w:type="character" w:customStyle="1" w:styleId="af7">
    <w:name w:val="Гипертекстовая ссылка"/>
    <w:rsid w:val="00DD2C30"/>
    <w:rPr>
      <w:color w:val="106BBE"/>
    </w:rPr>
  </w:style>
  <w:style w:type="paragraph" w:styleId="af8">
    <w:name w:val="header"/>
    <w:basedOn w:val="a"/>
    <w:link w:val="af9"/>
    <w:unhideWhenUsed/>
    <w:rsid w:val="00DD2C30"/>
    <w:pPr>
      <w:tabs>
        <w:tab w:val="center" w:pos="4680"/>
        <w:tab w:val="right" w:pos="9360"/>
      </w:tabs>
      <w:spacing w:after="0" w:line="240" w:lineRule="auto"/>
    </w:pPr>
    <w:rPr>
      <w:rFonts w:ascii="Calibri" w:eastAsia="Times New Roman" w:hAnsi="Calibri" w:cs="Times New Roman"/>
      <w:lang w:eastAsia="ru-RU"/>
    </w:rPr>
  </w:style>
  <w:style w:type="character" w:customStyle="1" w:styleId="af9">
    <w:name w:val="Верхний колонтитул Знак"/>
    <w:basedOn w:val="a0"/>
    <w:link w:val="af8"/>
    <w:rsid w:val="00DD2C30"/>
    <w:rPr>
      <w:rFonts w:ascii="Calibri" w:eastAsia="Times New Roman" w:hAnsi="Calibri" w:cs="Times New Roman"/>
      <w:lang w:eastAsia="ru-RU"/>
    </w:rPr>
  </w:style>
  <w:style w:type="paragraph" w:styleId="afa">
    <w:name w:val="Title"/>
    <w:basedOn w:val="a"/>
    <w:link w:val="afb"/>
    <w:qFormat/>
    <w:rsid w:val="00DD2C30"/>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b">
    <w:name w:val="Заголовок Знак"/>
    <w:basedOn w:val="a0"/>
    <w:link w:val="afa"/>
    <w:rsid w:val="00DD2C30"/>
    <w:rPr>
      <w:rFonts w:ascii="Arial" w:eastAsia="Times New Roman" w:hAnsi="Arial" w:cs="Times New Roman"/>
      <w:b/>
      <w:kern w:val="28"/>
      <w:sz w:val="32"/>
      <w:szCs w:val="20"/>
      <w:lang w:eastAsia="ru-RU"/>
    </w:rPr>
  </w:style>
  <w:style w:type="paragraph" w:styleId="afc">
    <w:name w:val="footer"/>
    <w:basedOn w:val="a"/>
    <w:link w:val="afd"/>
    <w:uiPriority w:val="99"/>
    <w:unhideWhenUsed/>
    <w:rsid w:val="00DD2C30"/>
    <w:pPr>
      <w:tabs>
        <w:tab w:val="center" w:pos="4677"/>
        <w:tab w:val="right" w:pos="9355"/>
      </w:tabs>
      <w:spacing w:after="0" w:line="240" w:lineRule="auto"/>
    </w:pPr>
    <w:rPr>
      <w:rFonts w:ascii="Arial" w:eastAsia="Times New Roman" w:hAnsi="Arial" w:cs="Arial"/>
      <w:sz w:val="24"/>
      <w:szCs w:val="24"/>
      <w:lang w:eastAsia="ru-RU"/>
    </w:rPr>
  </w:style>
  <w:style w:type="character" w:customStyle="1" w:styleId="afd">
    <w:name w:val="Нижний колонтитул Знак"/>
    <w:basedOn w:val="a0"/>
    <w:link w:val="afc"/>
    <w:uiPriority w:val="99"/>
    <w:rsid w:val="00DD2C30"/>
    <w:rPr>
      <w:rFonts w:ascii="Arial" w:eastAsia="Times New Roman" w:hAnsi="Arial" w:cs="Arial"/>
      <w:sz w:val="24"/>
      <w:szCs w:val="24"/>
      <w:lang w:eastAsia="ru-RU"/>
    </w:rPr>
  </w:style>
  <w:style w:type="paragraph" w:styleId="afe">
    <w:name w:val="Body Text"/>
    <w:aliases w:val="Знак"/>
    <w:basedOn w:val="a"/>
    <w:link w:val="aff"/>
    <w:uiPriority w:val="99"/>
    <w:rsid w:val="00DD2C30"/>
    <w:pPr>
      <w:spacing w:after="120" w:line="240" w:lineRule="auto"/>
    </w:pPr>
    <w:rPr>
      <w:rFonts w:ascii="Calibri" w:eastAsia="Times New Roman" w:hAnsi="Calibri" w:cs="Times New Roman"/>
      <w:sz w:val="24"/>
      <w:szCs w:val="24"/>
      <w:lang w:eastAsia="zh-CN"/>
    </w:rPr>
  </w:style>
  <w:style w:type="character" w:customStyle="1" w:styleId="aff">
    <w:name w:val="Основной текст Знак"/>
    <w:aliases w:val="Знак Знак"/>
    <w:basedOn w:val="a0"/>
    <w:link w:val="afe"/>
    <w:uiPriority w:val="99"/>
    <w:rsid w:val="00DD2C30"/>
    <w:rPr>
      <w:rFonts w:ascii="Calibri" w:eastAsia="Times New Roman" w:hAnsi="Calibri" w:cs="Times New Roman"/>
      <w:sz w:val="24"/>
      <w:szCs w:val="24"/>
      <w:lang w:eastAsia="zh-CN"/>
    </w:rPr>
  </w:style>
  <w:style w:type="paragraph" w:customStyle="1" w:styleId="14">
    <w:name w:val="Название объекта1"/>
    <w:basedOn w:val="a"/>
    <w:next w:val="a"/>
    <w:rsid w:val="00DD2C30"/>
    <w:pPr>
      <w:suppressAutoHyphens/>
      <w:spacing w:before="120" w:after="120" w:line="240" w:lineRule="auto"/>
    </w:pPr>
    <w:rPr>
      <w:rFonts w:ascii="Times New Roman" w:eastAsia="Times New Roman" w:hAnsi="Times New Roman" w:cs="Times New Roman"/>
      <w:b/>
      <w:sz w:val="28"/>
      <w:szCs w:val="20"/>
      <w:lang w:eastAsia="ar-SA"/>
    </w:rPr>
  </w:style>
  <w:style w:type="paragraph" w:customStyle="1" w:styleId="21">
    <w:name w:val="Основной текст 21"/>
    <w:basedOn w:val="a"/>
    <w:rsid w:val="00DD2C30"/>
    <w:pPr>
      <w:suppressAutoHyphens/>
      <w:spacing w:after="120" w:line="480" w:lineRule="auto"/>
    </w:pPr>
    <w:rPr>
      <w:rFonts w:ascii="Times New Roman" w:eastAsia="Times New Roman" w:hAnsi="Times New Roman" w:cs="Times New Roman"/>
      <w:sz w:val="24"/>
      <w:szCs w:val="20"/>
      <w:lang w:eastAsia="ar-SA"/>
    </w:rPr>
  </w:style>
  <w:style w:type="paragraph" w:styleId="22">
    <w:name w:val="Body Text Indent 2"/>
    <w:basedOn w:val="a"/>
    <w:link w:val="23"/>
    <w:uiPriority w:val="99"/>
    <w:unhideWhenUsed/>
    <w:rsid w:val="00DD2C30"/>
    <w:pPr>
      <w:spacing w:after="120" w:line="480" w:lineRule="auto"/>
      <w:ind w:left="283"/>
    </w:pPr>
    <w:rPr>
      <w:rFonts w:ascii="Arial" w:eastAsia="Times New Roman" w:hAnsi="Arial" w:cs="Arial"/>
      <w:sz w:val="24"/>
      <w:szCs w:val="24"/>
      <w:lang w:eastAsia="ru-RU"/>
    </w:rPr>
  </w:style>
  <w:style w:type="character" w:customStyle="1" w:styleId="23">
    <w:name w:val="Основной текст с отступом 2 Знак"/>
    <w:basedOn w:val="a0"/>
    <w:link w:val="22"/>
    <w:uiPriority w:val="99"/>
    <w:rsid w:val="00DD2C30"/>
    <w:rPr>
      <w:rFonts w:ascii="Arial" w:eastAsia="Times New Roman" w:hAnsi="Arial" w:cs="Arial"/>
      <w:sz w:val="24"/>
      <w:szCs w:val="24"/>
      <w:lang w:eastAsia="ru-RU"/>
    </w:rPr>
  </w:style>
  <w:style w:type="paragraph" w:styleId="HTML">
    <w:name w:val="HTML Preformatted"/>
    <w:basedOn w:val="a"/>
    <w:link w:val="HTML0"/>
    <w:semiHidden/>
    <w:unhideWhenUsed/>
    <w:rsid w:val="00DD2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1"/>
    </w:pPr>
    <w:rPr>
      <w:rFonts w:ascii="Courier New" w:eastAsia="Times New Roman" w:hAnsi="Courier New" w:cs="Times New Roman"/>
      <w:color w:val="000000"/>
      <w:sz w:val="18"/>
      <w:szCs w:val="18"/>
      <w:lang w:eastAsia="ru-RU"/>
    </w:rPr>
  </w:style>
  <w:style w:type="character" w:customStyle="1" w:styleId="HTML0">
    <w:name w:val="Стандартный HTML Знак"/>
    <w:basedOn w:val="a0"/>
    <w:link w:val="HTML"/>
    <w:semiHidden/>
    <w:rsid w:val="00DD2C30"/>
    <w:rPr>
      <w:rFonts w:ascii="Courier New" w:eastAsia="Times New Roman" w:hAnsi="Courier New" w:cs="Times New Roman"/>
      <w:color w:val="000000"/>
      <w:sz w:val="18"/>
      <w:szCs w:val="18"/>
      <w:lang w:eastAsia="ru-RU"/>
    </w:rPr>
  </w:style>
  <w:style w:type="paragraph" w:customStyle="1" w:styleId="aff0">
    <w:name w:val="Таблицы (моноширинный)"/>
    <w:basedOn w:val="a"/>
    <w:next w:val="a"/>
    <w:uiPriority w:val="99"/>
    <w:rsid w:val="00DD2C30"/>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harChar">
    <w:name w:val="Char Char"/>
    <w:basedOn w:val="a"/>
    <w:uiPriority w:val="99"/>
    <w:rsid w:val="00DD2C30"/>
    <w:pPr>
      <w:spacing w:line="240" w:lineRule="exact"/>
    </w:pPr>
    <w:rPr>
      <w:rFonts w:ascii="Verdana" w:eastAsia="Times New Roman" w:hAnsi="Verdana" w:cs="Times New Roman"/>
      <w:sz w:val="20"/>
      <w:szCs w:val="20"/>
      <w:lang w:val="en-US"/>
    </w:rPr>
  </w:style>
  <w:style w:type="table" w:customStyle="1" w:styleId="TableNormal">
    <w:name w:val="Table Normal"/>
    <w:uiPriority w:val="2"/>
    <w:unhideWhenUsed/>
    <w:qFormat/>
    <w:rsid w:val="00DD2C3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unhideWhenUsed/>
    <w:qFormat/>
    <w:rsid w:val="00DD2C3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15">
    <w:name w:val="Сетка таблицы1"/>
    <w:basedOn w:val="a1"/>
    <w:next w:val="ac"/>
    <w:uiPriority w:val="59"/>
    <w:rsid w:val="00DD2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0"/>
    <w:uiPriority w:val="99"/>
    <w:semiHidden/>
    <w:unhideWhenUsed/>
    <w:rsid w:val="00754BBE"/>
    <w:rPr>
      <w:color w:val="954F72" w:themeColor="followedHyperlink"/>
      <w:u w:val="single"/>
    </w:rPr>
  </w:style>
  <w:style w:type="character" w:customStyle="1" w:styleId="16">
    <w:name w:val="Основной текст Знак1"/>
    <w:aliases w:val="Знак Знак1"/>
    <w:basedOn w:val="a0"/>
    <w:uiPriority w:val="99"/>
    <w:semiHidden/>
    <w:rsid w:val="00754BBE"/>
  </w:style>
  <w:style w:type="character" w:customStyle="1" w:styleId="31">
    <w:name w:val="Текст Знак3"/>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Текст Знак1 Знак2,Знак2 Знак Знак1 Знак Знак1"/>
    <w:basedOn w:val="a0"/>
    <w:semiHidden/>
    <w:rsid w:val="00754BBE"/>
    <w:rPr>
      <w:rFonts w:ascii="Consolas" w:hAnsi="Consolas"/>
      <w:sz w:val="21"/>
      <w:szCs w:val="21"/>
    </w:rPr>
  </w:style>
  <w:style w:type="paragraph" w:styleId="17">
    <w:name w:val="toc 1"/>
    <w:basedOn w:val="a"/>
    <w:next w:val="a"/>
    <w:autoRedefine/>
    <w:uiPriority w:val="39"/>
    <w:unhideWhenUsed/>
    <w:rsid w:val="003262B2"/>
    <w:pPr>
      <w:spacing w:after="100"/>
    </w:pPr>
  </w:style>
  <w:style w:type="paragraph" w:styleId="24">
    <w:name w:val="toc 2"/>
    <w:basedOn w:val="a"/>
    <w:next w:val="a"/>
    <w:autoRedefine/>
    <w:uiPriority w:val="39"/>
    <w:unhideWhenUsed/>
    <w:rsid w:val="003262B2"/>
    <w:pPr>
      <w:spacing w:after="100"/>
      <w:ind w:left="220"/>
    </w:pPr>
  </w:style>
  <w:style w:type="paragraph" w:customStyle="1" w:styleId="western">
    <w:name w:val="western"/>
    <w:basedOn w:val="a"/>
    <w:rsid w:val="00B079A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18">
    <w:name w:val="Обычный (веб)1"/>
    <w:basedOn w:val="a"/>
    <w:rsid w:val="00C01F01"/>
    <w:pPr>
      <w:suppressAutoHyphens/>
      <w:spacing w:before="158" w:after="158" w:line="240" w:lineRule="auto"/>
      <w:ind w:left="253" w:right="253"/>
    </w:pPr>
    <w:rPr>
      <w:rFonts w:ascii="Times New Roman" w:eastAsia="SimSun" w:hAnsi="Times New Roman" w:cs="Times New Roman"/>
      <w:kern w:val="2"/>
      <w:sz w:val="24"/>
      <w:szCs w:val="24"/>
      <w:lang w:eastAsia="zh-CN"/>
    </w:rPr>
  </w:style>
  <w:style w:type="paragraph" w:customStyle="1" w:styleId="19">
    <w:name w:val="Без интервала1"/>
    <w:rsid w:val="00712313"/>
    <w:pPr>
      <w:suppressAutoHyphens/>
      <w:spacing w:after="0" w:line="240" w:lineRule="auto"/>
    </w:pPr>
    <w:rPr>
      <w:rFonts w:ascii="Times New Roman" w:eastAsia="Courier New" w:hAnsi="Times New Roman" w:cs="Times New Roman"/>
      <w:kern w:val="2"/>
      <w:sz w:val="24"/>
      <w:szCs w:val="24"/>
      <w:lang w:eastAsia="ar-SA"/>
    </w:rPr>
  </w:style>
  <w:style w:type="paragraph" w:styleId="aff2">
    <w:name w:val="caption"/>
    <w:basedOn w:val="a"/>
    <w:next w:val="a"/>
    <w:uiPriority w:val="35"/>
    <w:unhideWhenUsed/>
    <w:qFormat/>
    <w:rsid w:val="007277FD"/>
    <w:pPr>
      <w:spacing w:after="200" w:line="240" w:lineRule="auto"/>
    </w:pPr>
    <w:rPr>
      <w:i/>
      <w:iCs/>
      <w:color w:val="44546A" w:themeColor="text2"/>
      <w:sz w:val="18"/>
      <w:szCs w:val="18"/>
    </w:rPr>
  </w:style>
  <w:style w:type="character" w:customStyle="1" w:styleId="FontStyle62">
    <w:name w:val="Font Style62"/>
    <w:qFormat/>
    <w:rsid w:val="00D63C0E"/>
    <w:rPr>
      <w:rFonts w:ascii="Times New Roman" w:hAnsi="Times New Roman" w:cs="Times New Roman"/>
      <w:sz w:val="26"/>
      <w:szCs w:val="26"/>
    </w:rPr>
  </w:style>
  <w:style w:type="character" w:customStyle="1" w:styleId="FontStyle23">
    <w:name w:val="Font Style23"/>
    <w:qFormat/>
    <w:rsid w:val="00D63C0E"/>
    <w:rPr>
      <w:rFonts w:ascii="Times New Roman" w:hAnsi="Times New Roman" w:cs="Times New Roman"/>
      <w:sz w:val="26"/>
      <w:szCs w:val="26"/>
    </w:rPr>
  </w:style>
  <w:style w:type="paragraph" w:customStyle="1" w:styleId="Style21">
    <w:name w:val="Style21"/>
    <w:basedOn w:val="a"/>
    <w:qFormat/>
    <w:rsid w:val="00D63C0E"/>
    <w:pPr>
      <w:widowControl w:val="0"/>
      <w:spacing w:after="0" w:line="324" w:lineRule="exact"/>
      <w:ind w:firstLine="720"/>
      <w:jc w:val="both"/>
    </w:pPr>
    <w:rPr>
      <w:rFonts w:ascii="Times New Roman" w:eastAsia="Calibri" w:hAnsi="Times New Roman" w:cs="Times New Roman"/>
      <w:sz w:val="24"/>
      <w:szCs w:val="24"/>
      <w:lang w:eastAsia="ru-RU"/>
    </w:rPr>
  </w:style>
  <w:style w:type="paragraph" w:customStyle="1" w:styleId="ConsPlusNormal">
    <w:name w:val="ConsPlusNormal"/>
    <w:link w:val="ConsPlusNormal0"/>
    <w:rsid w:val="00FC4DE8"/>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FC4DE8"/>
    <w:rPr>
      <w:rFonts w:ascii="Arial" w:eastAsia="Times New Roman" w:hAnsi="Arial" w:cs="Times New Roman"/>
      <w:sz w:val="24"/>
      <w:szCs w:val="24"/>
      <w:lang w:eastAsia="ru-RU"/>
    </w:rPr>
  </w:style>
  <w:style w:type="paragraph" w:customStyle="1" w:styleId="220">
    <w:name w:val="Основной текст 22"/>
    <w:basedOn w:val="a"/>
    <w:uiPriority w:val="99"/>
    <w:rsid w:val="00B5547A"/>
    <w:pPr>
      <w:suppressAutoHyphens/>
      <w:spacing w:after="120" w:line="480" w:lineRule="auto"/>
    </w:pPr>
    <w:rPr>
      <w:rFonts w:ascii="Times New Roman" w:eastAsia="Times New Roman" w:hAnsi="Times New Roman" w:cs="Times New Roman"/>
      <w:sz w:val="20"/>
      <w:szCs w:val="20"/>
      <w:lang w:eastAsia="ar-SA"/>
    </w:rPr>
  </w:style>
  <w:style w:type="character" w:customStyle="1" w:styleId="FontStyle14">
    <w:name w:val="Font Style14"/>
    <w:rsid w:val="00B5547A"/>
    <w:rPr>
      <w:rFonts w:ascii="Times New Roman" w:hAnsi="Times New Roman" w:cs="Times New Roman"/>
      <w:sz w:val="26"/>
      <w:szCs w:val="26"/>
    </w:rPr>
  </w:style>
  <w:style w:type="paragraph" w:customStyle="1" w:styleId="Style6">
    <w:name w:val="Style6"/>
    <w:basedOn w:val="a"/>
    <w:rsid w:val="00B5547A"/>
    <w:pPr>
      <w:widowControl w:val="0"/>
      <w:autoSpaceDE w:val="0"/>
      <w:autoSpaceDN w:val="0"/>
      <w:adjustRightInd w:val="0"/>
      <w:spacing w:after="0" w:line="324" w:lineRule="exact"/>
      <w:ind w:firstLine="144"/>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1C44EA"/>
    <w:pPr>
      <w:suppressAutoHyphens/>
      <w:spacing w:after="0" w:line="240" w:lineRule="auto"/>
      <w:ind w:firstLine="851"/>
    </w:pPr>
    <w:rPr>
      <w:rFonts w:ascii="Times New Roman" w:eastAsia="Times New Roman" w:hAnsi="Times New Roman" w:cs="Times New Roman"/>
      <w:sz w:val="28"/>
      <w:szCs w:val="20"/>
      <w:lang w:eastAsia="zh-CN"/>
    </w:rPr>
  </w:style>
  <w:style w:type="paragraph" w:customStyle="1" w:styleId="s1">
    <w:name w:val="s_1"/>
    <w:basedOn w:val="a"/>
    <w:rsid w:val="00610A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List 2"/>
    <w:basedOn w:val="a"/>
    <w:semiHidden/>
    <w:unhideWhenUsed/>
    <w:rsid w:val="001E3496"/>
    <w:pPr>
      <w:spacing w:after="0" w:line="240" w:lineRule="auto"/>
      <w:ind w:left="566" w:hanging="283"/>
      <w:contextualSpacing/>
      <w:jc w:val="both"/>
    </w:pPr>
    <w:rPr>
      <w:rFonts w:ascii="Times New Roman" w:eastAsia="Times New Roman" w:hAnsi="Times New Roman" w:cs="Times New Roman"/>
      <w:sz w:val="24"/>
      <w:szCs w:val="24"/>
      <w:lang w:eastAsia="ru-RU"/>
    </w:rPr>
  </w:style>
  <w:style w:type="table" w:customStyle="1" w:styleId="81">
    <w:name w:val="Сетка таблицы8"/>
    <w:basedOn w:val="a1"/>
    <w:next w:val="ac"/>
    <w:uiPriority w:val="39"/>
    <w:rsid w:val="00C41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41BED"/>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32">
    <w:name w:val="АД_Текст отступ 3 Знак"/>
    <w:aliases w:val="25 Знак"/>
    <w:link w:val="33"/>
    <w:locked/>
    <w:rsid w:val="00611C81"/>
    <w:rPr>
      <w:rFonts w:ascii="Times New Roman" w:eastAsia="Times New Roman" w:hAnsi="Times New Roman" w:cs="Times New Roman"/>
      <w:sz w:val="24"/>
      <w:szCs w:val="24"/>
      <w:lang w:eastAsia="ru-RU"/>
    </w:rPr>
  </w:style>
  <w:style w:type="paragraph" w:customStyle="1" w:styleId="33">
    <w:name w:val="АД_Текст отступ 3"/>
    <w:aliases w:val="25"/>
    <w:basedOn w:val="a"/>
    <w:link w:val="32"/>
    <w:qFormat/>
    <w:rsid w:val="00611C81"/>
    <w:pPr>
      <w:spacing w:after="0" w:line="240" w:lineRule="auto"/>
      <w:ind w:left="1418"/>
      <w:jc w:val="both"/>
    </w:pPr>
    <w:rPr>
      <w:rFonts w:ascii="Times New Roman" w:eastAsia="Times New Roman" w:hAnsi="Times New Roman" w:cs="Times New Roman"/>
      <w:sz w:val="24"/>
      <w:szCs w:val="24"/>
      <w:lang w:eastAsia="ru-RU"/>
    </w:rPr>
  </w:style>
  <w:style w:type="character" w:styleId="aff3">
    <w:name w:val="Strong"/>
    <w:basedOn w:val="a0"/>
    <w:uiPriority w:val="22"/>
    <w:qFormat/>
    <w:rsid w:val="00496A26"/>
    <w:rPr>
      <w:b/>
      <w:bCs/>
    </w:rPr>
  </w:style>
  <w:style w:type="paragraph" w:customStyle="1" w:styleId="aff4">
    <w:name w:val="Обычный абзац"/>
    <w:basedOn w:val="a"/>
    <w:qFormat/>
    <w:rsid w:val="007224EF"/>
    <w:pPr>
      <w:widowControl w:val="0"/>
      <w:suppressAutoHyphens/>
      <w:spacing w:after="0" w:line="360" w:lineRule="auto"/>
      <w:ind w:left="284" w:right="142" w:firstLine="567"/>
      <w:jc w:val="both"/>
    </w:pPr>
    <w:rPr>
      <w:rFonts w:ascii="Times New Roman" w:eastAsia="Times New Roman" w:hAnsi="Times New Roman" w:cs="Times New Roman"/>
      <w:color w:val="00000A"/>
      <w:sz w:val="28"/>
      <w:szCs w:val="20"/>
      <w:lang w:eastAsia="ru-RU"/>
    </w:rPr>
  </w:style>
  <w:style w:type="character" w:customStyle="1" w:styleId="a7">
    <w:name w:val="Без интервала Знак"/>
    <w:aliases w:val="для таблиц Знак"/>
    <w:link w:val="a6"/>
    <w:uiPriority w:val="1"/>
    <w:locked/>
    <w:rsid w:val="003C058E"/>
    <w:rPr>
      <w:rFonts w:ascii="Calibri" w:eastAsia="Times New Roman" w:hAnsi="Calibri" w:cs="Times New Roman"/>
      <w:lang w:eastAsia="ru-RU"/>
    </w:rPr>
  </w:style>
  <w:style w:type="paragraph" w:customStyle="1" w:styleId="26">
    <w:name w:val="Без интервала2"/>
    <w:rsid w:val="00CC3EAD"/>
    <w:pPr>
      <w:suppressAutoHyphens/>
      <w:spacing w:after="0" w:line="240" w:lineRule="auto"/>
    </w:pPr>
    <w:rPr>
      <w:rFonts w:ascii="Times New Roman" w:eastAsia="Courier New"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084">
      <w:bodyDiv w:val="1"/>
      <w:marLeft w:val="0"/>
      <w:marRight w:val="0"/>
      <w:marTop w:val="0"/>
      <w:marBottom w:val="0"/>
      <w:divBdr>
        <w:top w:val="none" w:sz="0" w:space="0" w:color="auto"/>
        <w:left w:val="none" w:sz="0" w:space="0" w:color="auto"/>
        <w:bottom w:val="none" w:sz="0" w:space="0" w:color="auto"/>
        <w:right w:val="none" w:sz="0" w:space="0" w:color="auto"/>
      </w:divBdr>
    </w:div>
    <w:div w:id="3671692">
      <w:bodyDiv w:val="1"/>
      <w:marLeft w:val="0"/>
      <w:marRight w:val="0"/>
      <w:marTop w:val="0"/>
      <w:marBottom w:val="0"/>
      <w:divBdr>
        <w:top w:val="none" w:sz="0" w:space="0" w:color="auto"/>
        <w:left w:val="none" w:sz="0" w:space="0" w:color="auto"/>
        <w:bottom w:val="none" w:sz="0" w:space="0" w:color="auto"/>
        <w:right w:val="none" w:sz="0" w:space="0" w:color="auto"/>
      </w:divBdr>
    </w:div>
    <w:div w:id="75251316">
      <w:bodyDiv w:val="1"/>
      <w:marLeft w:val="0"/>
      <w:marRight w:val="0"/>
      <w:marTop w:val="0"/>
      <w:marBottom w:val="0"/>
      <w:divBdr>
        <w:top w:val="none" w:sz="0" w:space="0" w:color="auto"/>
        <w:left w:val="none" w:sz="0" w:space="0" w:color="auto"/>
        <w:bottom w:val="none" w:sz="0" w:space="0" w:color="auto"/>
        <w:right w:val="none" w:sz="0" w:space="0" w:color="auto"/>
      </w:divBdr>
    </w:div>
    <w:div w:id="78720264">
      <w:bodyDiv w:val="1"/>
      <w:marLeft w:val="0"/>
      <w:marRight w:val="0"/>
      <w:marTop w:val="0"/>
      <w:marBottom w:val="0"/>
      <w:divBdr>
        <w:top w:val="none" w:sz="0" w:space="0" w:color="auto"/>
        <w:left w:val="none" w:sz="0" w:space="0" w:color="auto"/>
        <w:bottom w:val="none" w:sz="0" w:space="0" w:color="auto"/>
        <w:right w:val="none" w:sz="0" w:space="0" w:color="auto"/>
      </w:divBdr>
    </w:div>
    <w:div w:id="119688516">
      <w:bodyDiv w:val="1"/>
      <w:marLeft w:val="0"/>
      <w:marRight w:val="0"/>
      <w:marTop w:val="0"/>
      <w:marBottom w:val="0"/>
      <w:divBdr>
        <w:top w:val="none" w:sz="0" w:space="0" w:color="auto"/>
        <w:left w:val="none" w:sz="0" w:space="0" w:color="auto"/>
        <w:bottom w:val="none" w:sz="0" w:space="0" w:color="auto"/>
        <w:right w:val="none" w:sz="0" w:space="0" w:color="auto"/>
      </w:divBdr>
    </w:div>
    <w:div w:id="135612892">
      <w:bodyDiv w:val="1"/>
      <w:marLeft w:val="0"/>
      <w:marRight w:val="0"/>
      <w:marTop w:val="0"/>
      <w:marBottom w:val="0"/>
      <w:divBdr>
        <w:top w:val="none" w:sz="0" w:space="0" w:color="auto"/>
        <w:left w:val="none" w:sz="0" w:space="0" w:color="auto"/>
        <w:bottom w:val="none" w:sz="0" w:space="0" w:color="auto"/>
        <w:right w:val="none" w:sz="0" w:space="0" w:color="auto"/>
      </w:divBdr>
    </w:div>
    <w:div w:id="164823499">
      <w:bodyDiv w:val="1"/>
      <w:marLeft w:val="0"/>
      <w:marRight w:val="0"/>
      <w:marTop w:val="0"/>
      <w:marBottom w:val="0"/>
      <w:divBdr>
        <w:top w:val="none" w:sz="0" w:space="0" w:color="auto"/>
        <w:left w:val="none" w:sz="0" w:space="0" w:color="auto"/>
        <w:bottom w:val="none" w:sz="0" w:space="0" w:color="auto"/>
        <w:right w:val="none" w:sz="0" w:space="0" w:color="auto"/>
      </w:divBdr>
    </w:div>
    <w:div w:id="200675020">
      <w:bodyDiv w:val="1"/>
      <w:marLeft w:val="0"/>
      <w:marRight w:val="0"/>
      <w:marTop w:val="0"/>
      <w:marBottom w:val="0"/>
      <w:divBdr>
        <w:top w:val="none" w:sz="0" w:space="0" w:color="auto"/>
        <w:left w:val="none" w:sz="0" w:space="0" w:color="auto"/>
        <w:bottom w:val="none" w:sz="0" w:space="0" w:color="auto"/>
        <w:right w:val="none" w:sz="0" w:space="0" w:color="auto"/>
      </w:divBdr>
    </w:div>
    <w:div w:id="250706071">
      <w:bodyDiv w:val="1"/>
      <w:marLeft w:val="0"/>
      <w:marRight w:val="0"/>
      <w:marTop w:val="0"/>
      <w:marBottom w:val="0"/>
      <w:divBdr>
        <w:top w:val="none" w:sz="0" w:space="0" w:color="auto"/>
        <w:left w:val="none" w:sz="0" w:space="0" w:color="auto"/>
        <w:bottom w:val="none" w:sz="0" w:space="0" w:color="auto"/>
        <w:right w:val="none" w:sz="0" w:space="0" w:color="auto"/>
      </w:divBdr>
    </w:div>
    <w:div w:id="287854248">
      <w:bodyDiv w:val="1"/>
      <w:marLeft w:val="0"/>
      <w:marRight w:val="0"/>
      <w:marTop w:val="0"/>
      <w:marBottom w:val="0"/>
      <w:divBdr>
        <w:top w:val="none" w:sz="0" w:space="0" w:color="auto"/>
        <w:left w:val="none" w:sz="0" w:space="0" w:color="auto"/>
        <w:bottom w:val="none" w:sz="0" w:space="0" w:color="auto"/>
        <w:right w:val="none" w:sz="0" w:space="0" w:color="auto"/>
      </w:divBdr>
    </w:div>
    <w:div w:id="290939457">
      <w:bodyDiv w:val="1"/>
      <w:marLeft w:val="0"/>
      <w:marRight w:val="0"/>
      <w:marTop w:val="0"/>
      <w:marBottom w:val="0"/>
      <w:divBdr>
        <w:top w:val="none" w:sz="0" w:space="0" w:color="auto"/>
        <w:left w:val="none" w:sz="0" w:space="0" w:color="auto"/>
        <w:bottom w:val="none" w:sz="0" w:space="0" w:color="auto"/>
        <w:right w:val="none" w:sz="0" w:space="0" w:color="auto"/>
      </w:divBdr>
    </w:div>
    <w:div w:id="333266006">
      <w:bodyDiv w:val="1"/>
      <w:marLeft w:val="0"/>
      <w:marRight w:val="0"/>
      <w:marTop w:val="0"/>
      <w:marBottom w:val="0"/>
      <w:divBdr>
        <w:top w:val="none" w:sz="0" w:space="0" w:color="auto"/>
        <w:left w:val="none" w:sz="0" w:space="0" w:color="auto"/>
        <w:bottom w:val="none" w:sz="0" w:space="0" w:color="auto"/>
        <w:right w:val="none" w:sz="0" w:space="0" w:color="auto"/>
      </w:divBdr>
    </w:div>
    <w:div w:id="335113452">
      <w:bodyDiv w:val="1"/>
      <w:marLeft w:val="0"/>
      <w:marRight w:val="0"/>
      <w:marTop w:val="0"/>
      <w:marBottom w:val="0"/>
      <w:divBdr>
        <w:top w:val="none" w:sz="0" w:space="0" w:color="auto"/>
        <w:left w:val="none" w:sz="0" w:space="0" w:color="auto"/>
        <w:bottom w:val="none" w:sz="0" w:space="0" w:color="auto"/>
        <w:right w:val="none" w:sz="0" w:space="0" w:color="auto"/>
      </w:divBdr>
    </w:div>
    <w:div w:id="342442567">
      <w:bodyDiv w:val="1"/>
      <w:marLeft w:val="0"/>
      <w:marRight w:val="0"/>
      <w:marTop w:val="0"/>
      <w:marBottom w:val="0"/>
      <w:divBdr>
        <w:top w:val="none" w:sz="0" w:space="0" w:color="auto"/>
        <w:left w:val="none" w:sz="0" w:space="0" w:color="auto"/>
        <w:bottom w:val="none" w:sz="0" w:space="0" w:color="auto"/>
        <w:right w:val="none" w:sz="0" w:space="0" w:color="auto"/>
      </w:divBdr>
    </w:div>
    <w:div w:id="371075363">
      <w:bodyDiv w:val="1"/>
      <w:marLeft w:val="0"/>
      <w:marRight w:val="0"/>
      <w:marTop w:val="0"/>
      <w:marBottom w:val="0"/>
      <w:divBdr>
        <w:top w:val="none" w:sz="0" w:space="0" w:color="auto"/>
        <w:left w:val="none" w:sz="0" w:space="0" w:color="auto"/>
        <w:bottom w:val="none" w:sz="0" w:space="0" w:color="auto"/>
        <w:right w:val="none" w:sz="0" w:space="0" w:color="auto"/>
      </w:divBdr>
    </w:div>
    <w:div w:id="391806416">
      <w:bodyDiv w:val="1"/>
      <w:marLeft w:val="0"/>
      <w:marRight w:val="0"/>
      <w:marTop w:val="0"/>
      <w:marBottom w:val="0"/>
      <w:divBdr>
        <w:top w:val="none" w:sz="0" w:space="0" w:color="auto"/>
        <w:left w:val="none" w:sz="0" w:space="0" w:color="auto"/>
        <w:bottom w:val="none" w:sz="0" w:space="0" w:color="auto"/>
        <w:right w:val="none" w:sz="0" w:space="0" w:color="auto"/>
      </w:divBdr>
    </w:div>
    <w:div w:id="452485291">
      <w:bodyDiv w:val="1"/>
      <w:marLeft w:val="0"/>
      <w:marRight w:val="0"/>
      <w:marTop w:val="0"/>
      <w:marBottom w:val="0"/>
      <w:divBdr>
        <w:top w:val="none" w:sz="0" w:space="0" w:color="auto"/>
        <w:left w:val="none" w:sz="0" w:space="0" w:color="auto"/>
        <w:bottom w:val="none" w:sz="0" w:space="0" w:color="auto"/>
        <w:right w:val="none" w:sz="0" w:space="0" w:color="auto"/>
      </w:divBdr>
    </w:div>
    <w:div w:id="523788959">
      <w:bodyDiv w:val="1"/>
      <w:marLeft w:val="0"/>
      <w:marRight w:val="0"/>
      <w:marTop w:val="0"/>
      <w:marBottom w:val="0"/>
      <w:divBdr>
        <w:top w:val="none" w:sz="0" w:space="0" w:color="auto"/>
        <w:left w:val="none" w:sz="0" w:space="0" w:color="auto"/>
        <w:bottom w:val="none" w:sz="0" w:space="0" w:color="auto"/>
        <w:right w:val="none" w:sz="0" w:space="0" w:color="auto"/>
      </w:divBdr>
    </w:div>
    <w:div w:id="534008183">
      <w:bodyDiv w:val="1"/>
      <w:marLeft w:val="0"/>
      <w:marRight w:val="0"/>
      <w:marTop w:val="0"/>
      <w:marBottom w:val="0"/>
      <w:divBdr>
        <w:top w:val="none" w:sz="0" w:space="0" w:color="auto"/>
        <w:left w:val="none" w:sz="0" w:space="0" w:color="auto"/>
        <w:bottom w:val="none" w:sz="0" w:space="0" w:color="auto"/>
        <w:right w:val="none" w:sz="0" w:space="0" w:color="auto"/>
      </w:divBdr>
    </w:div>
    <w:div w:id="540823524">
      <w:bodyDiv w:val="1"/>
      <w:marLeft w:val="0"/>
      <w:marRight w:val="0"/>
      <w:marTop w:val="0"/>
      <w:marBottom w:val="0"/>
      <w:divBdr>
        <w:top w:val="none" w:sz="0" w:space="0" w:color="auto"/>
        <w:left w:val="none" w:sz="0" w:space="0" w:color="auto"/>
        <w:bottom w:val="none" w:sz="0" w:space="0" w:color="auto"/>
        <w:right w:val="none" w:sz="0" w:space="0" w:color="auto"/>
      </w:divBdr>
    </w:div>
    <w:div w:id="547109345">
      <w:bodyDiv w:val="1"/>
      <w:marLeft w:val="0"/>
      <w:marRight w:val="0"/>
      <w:marTop w:val="0"/>
      <w:marBottom w:val="0"/>
      <w:divBdr>
        <w:top w:val="none" w:sz="0" w:space="0" w:color="auto"/>
        <w:left w:val="none" w:sz="0" w:space="0" w:color="auto"/>
        <w:bottom w:val="none" w:sz="0" w:space="0" w:color="auto"/>
        <w:right w:val="none" w:sz="0" w:space="0" w:color="auto"/>
      </w:divBdr>
    </w:div>
    <w:div w:id="604117855">
      <w:bodyDiv w:val="1"/>
      <w:marLeft w:val="0"/>
      <w:marRight w:val="0"/>
      <w:marTop w:val="0"/>
      <w:marBottom w:val="0"/>
      <w:divBdr>
        <w:top w:val="none" w:sz="0" w:space="0" w:color="auto"/>
        <w:left w:val="none" w:sz="0" w:space="0" w:color="auto"/>
        <w:bottom w:val="none" w:sz="0" w:space="0" w:color="auto"/>
        <w:right w:val="none" w:sz="0" w:space="0" w:color="auto"/>
      </w:divBdr>
    </w:div>
    <w:div w:id="641615754">
      <w:bodyDiv w:val="1"/>
      <w:marLeft w:val="0"/>
      <w:marRight w:val="0"/>
      <w:marTop w:val="0"/>
      <w:marBottom w:val="0"/>
      <w:divBdr>
        <w:top w:val="none" w:sz="0" w:space="0" w:color="auto"/>
        <w:left w:val="none" w:sz="0" w:space="0" w:color="auto"/>
        <w:bottom w:val="none" w:sz="0" w:space="0" w:color="auto"/>
        <w:right w:val="none" w:sz="0" w:space="0" w:color="auto"/>
      </w:divBdr>
    </w:div>
    <w:div w:id="816724183">
      <w:bodyDiv w:val="1"/>
      <w:marLeft w:val="0"/>
      <w:marRight w:val="0"/>
      <w:marTop w:val="0"/>
      <w:marBottom w:val="0"/>
      <w:divBdr>
        <w:top w:val="none" w:sz="0" w:space="0" w:color="auto"/>
        <w:left w:val="none" w:sz="0" w:space="0" w:color="auto"/>
        <w:bottom w:val="none" w:sz="0" w:space="0" w:color="auto"/>
        <w:right w:val="none" w:sz="0" w:space="0" w:color="auto"/>
      </w:divBdr>
    </w:div>
    <w:div w:id="824668841">
      <w:bodyDiv w:val="1"/>
      <w:marLeft w:val="0"/>
      <w:marRight w:val="0"/>
      <w:marTop w:val="0"/>
      <w:marBottom w:val="0"/>
      <w:divBdr>
        <w:top w:val="none" w:sz="0" w:space="0" w:color="auto"/>
        <w:left w:val="none" w:sz="0" w:space="0" w:color="auto"/>
        <w:bottom w:val="none" w:sz="0" w:space="0" w:color="auto"/>
        <w:right w:val="none" w:sz="0" w:space="0" w:color="auto"/>
      </w:divBdr>
    </w:div>
    <w:div w:id="845438212">
      <w:bodyDiv w:val="1"/>
      <w:marLeft w:val="0"/>
      <w:marRight w:val="0"/>
      <w:marTop w:val="0"/>
      <w:marBottom w:val="0"/>
      <w:divBdr>
        <w:top w:val="none" w:sz="0" w:space="0" w:color="auto"/>
        <w:left w:val="none" w:sz="0" w:space="0" w:color="auto"/>
        <w:bottom w:val="none" w:sz="0" w:space="0" w:color="auto"/>
        <w:right w:val="none" w:sz="0" w:space="0" w:color="auto"/>
      </w:divBdr>
    </w:div>
    <w:div w:id="872499494">
      <w:bodyDiv w:val="1"/>
      <w:marLeft w:val="0"/>
      <w:marRight w:val="0"/>
      <w:marTop w:val="0"/>
      <w:marBottom w:val="0"/>
      <w:divBdr>
        <w:top w:val="none" w:sz="0" w:space="0" w:color="auto"/>
        <w:left w:val="none" w:sz="0" w:space="0" w:color="auto"/>
        <w:bottom w:val="none" w:sz="0" w:space="0" w:color="auto"/>
        <w:right w:val="none" w:sz="0" w:space="0" w:color="auto"/>
      </w:divBdr>
    </w:div>
    <w:div w:id="880022599">
      <w:bodyDiv w:val="1"/>
      <w:marLeft w:val="0"/>
      <w:marRight w:val="0"/>
      <w:marTop w:val="0"/>
      <w:marBottom w:val="0"/>
      <w:divBdr>
        <w:top w:val="none" w:sz="0" w:space="0" w:color="auto"/>
        <w:left w:val="none" w:sz="0" w:space="0" w:color="auto"/>
        <w:bottom w:val="none" w:sz="0" w:space="0" w:color="auto"/>
        <w:right w:val="none" w:sz="0" w:space="0" w:color="auto"/>
      </w:divBdr>
    </w:div>
    <w:div w:id="900485179">
      <w:bodyDiv w:val="1"/>
      <w:marLeft w:val="0"/>
      <w:marRight w:val="0"/>
      <w:marTop w:val="0"/>
      <w:marBottom w:val="0"/>
      <w:divBdr>
        <w:top w:val="none" w:sz="0" w:space="0" w:color="auto"/>
        <w:left w:val="none" w:sz="0" w:space="0" w:color="auto"/>
        <w:bottom w:val="none" w:sz="0" w:space="0" w:color="auto"/>
        <w:right w:val="none" w:sz="0" w:space="0" w:color="auto"/>
      </w:divBdr>
    </w:div>
    <w:div w:id="912591775">
      <w:bodyDiv w:val="1"/>
      <w:marLeft w:val="0"/>
      <w:marRight w:val="0"/>
      <w:marTop w:val="0"/>
      <w:marBottom w:val="0"/>
      <w:divBdr>
        <w:top w:val="none" w:sz="0" w:space="0" w:color="auto"/>
        <w:left w:val="none" w:sz="0" w:space="0" w:color="auto"/>
        <w:bottom w:val="none" w:sz="0" w:space="0" w:color="auto"/>
        <w:right w:val="none" w:sz="0" w:space="0" w:color="auto"/>
      </w:divBdr>
    </w:div>
    <w:div w:id="920067471">
      <w:bodyDiv w:val="1"/>
      <w:marLeft w:val="0"/>
      <w:marRight w:val="0"/>
      <w:marTop w:val="0"/>
      <w:marBottom w:val="0"/>
      <w:divBdr>
        <w:top w:val="none" w:sz="0" w:space="0" w:color="auto"/>
        <w:left w:val="none" w:sz="0" w:space="0" w:color="auto"/>
        <w:bottom w:val="none" w:sz="0" w:space="0" w:color="auto"/>
        <w:right w:val="none" w:sz="0" w:space="0" w:color="auto"/>
      </w:divBdr>
    </w:div>
    <w:div w:id="923337058">
      <w:bodyDiv w:val="1"/>
      <w:marLeft w:val="0"/>
      <w:marRight w:val="0"/>
      <w:marTop w:val="0"/>
      <w:marBottom w:val="0"/>
      <w:divBdr>
        <w:top w:val="none" w:sz="0" w:space="0" w:color="auto"/>
        <w:left w:val="none" w:sz="0" w:space="0" w:color="auto"/>
        <w:bottom w:val="none" w:sz="0" w:space="0" w:color="auto"/>
        <w:right w:val="none" w:sz="0" w:space="0" w:color="auto"/>
      </w:divBdr>
    </w:div>
    <w:div w:id="976178185">
      <w:bodyDiv w:val="1"/>
      <w:marLeft w:val="0"/>
      <w:marRight w:val="0"/>
      <w:marTop w:val="0"/>
      <w:marBottom w:val="0"/>
      <w:divBdr>
        <w:top w:val="none" w:sz="0" w:space="0" w:color="auto"/>
        <w:left w:val="none" w:sz="0" w:space="0" w:color="auto"/>
        <w:bottom w:val="none" w:sz="0" w:space="0" w:color="auto"/>
        <w:right w:val="none" w:sz="0" w:space="0" w:color="auto"/>
      </w:divBdr>
    </w:div>
    <w:div w:id="1035735921">
      <w:bodyDiv w:val="1"/>
      <w:marLeft w:val="0"/>
      <w:marRight w:val="0"/>
      <w:marTop w:val="0"/>
      <w:marBottom w:val="0"/>
      <w:divBdr>
        <w:top w:val="none" w:sz="0" w:space="0" w:color="auto"/>
        <w:left w:val="none" w:sz="0" w:space="0" w:color="auto"/>
        <w:bottom w:val="none" w:sz="0" w:space="0" w:color="auto"/>
        <w:right w:val="none" w:sz="0" w:space="0" w:color="auto"/>
      </w:divBdr>
    </w:div>
    <w:div w:id="1046486805">
      <w:bodyDiv w:val="1"/>
      <w:marLeft w:val="0"/>
      <w:marRight w:val="0"/>
      <w:marTop w:val="0"/>
      <w:marBottom w:val="0"/>
      <w:divBdr>
        <w:top w:val="none" w:sz="0" w:space="0" w:color="auto"/>
        <w:left w:val="none" w:sz="0" w:space="0" w:color="auto"/>
        <w:bottom w:val="none" w:sz="0" w:space="0" w:color="auto"/>
        <w:right w:val="none" w:sz="0" w:space="0" w:color="auto"/>
      </w:divBdr>
    </w:div>
    <w:div w:id="1070270162">
      <w:bodyDiv w:val="1"/>
      <w:marLeft w:val="0"/>
      <w:marRight w:val="0"/>
      <w:marTop w:val="0"/>
      <w:marBottom w:val="0"/>
      <w:divBdr>
        <w:top w:val="none" w:sz="0" w:space="0" w:color="auto"/>
        <w:left w:val="none" w:sz="0" w:space="0" w:color="auto"/>
        <w:bottom w:val="none" w:sz="0" w:space="0" w:color="auto"/>
        <w:right w:val="none" w:sz="0" w:space="0" w:color="auto"/>
      </w:divBdr>
    </w:div>
    <w:div w:id="1107311896">
      <w:bodyDiv w:val="1"/>
      <w:marLeft w:val="0"/>
      <w:marRight w:val="0"/>
      <w:marTop w:val="0"/>
      <w:marBottom w:val="0"/>
      <w:divBdr>
        <w:top w:val="none" w:sz="0" w:space="0" w:color="auto"/>
        <w:left w:val="none" w:sz="0" w:space="0" w:color="auto"/>
        <w:bottom w:val="none" w:sz="0" w:space="0" w:color="auto"/>
        <w:right w:val="none" w:sz="0" w:space="0" w:color="auto"/>
      </w:divBdr>
    </w:div>
    <w:div w:id="1137604518">
      <w:bodyDiv w:val="1"/>
      <w:marLeft w:val="0"/>
      <w:marRight w:val="0"/>
      <w:marTop w:val="0"/>
      <w:marBottom w:val="0"/>
      <w:divBdr>
        <w:top w:val="none" w:sz="0" w:space="0" w:color="auto"/>
        <w:left w:val="none" w:sz="0" w:space="0" w:color="auto"/>
        <w:bottom w:val="none" w:sz="0" w:space="0" w:color="auto"/>
        <w:right w:val="none" w:sz="0" w:space="0" w:color="auto"/>
      </w:divBdr>
    </w:div>
    <w:div w:id="1141145184">
      <w:bodyDiv w:val="1"/>
      <w:marLeft w:val="0"/>
      <w:marRight w:val="0"/>
      <w:marTop w:val="0"/>
      <w:marBottom w:val="0"/>
      <w:divBdr>
        <w:top w:val="none" w:sz="0" w:space="0" w:color="auto"/>
        <w:left w:val="none" w:sz="0" w:space="0" w:color="auto"/>
        <w:bottom w:val="none" w:sz="0" w:space="0" w:color="auto"/>
        <w:right w:val="none" w:sz="0" w:space="0" w:color="auto"/>
      </w:divBdr>
    </w:div>
    <w:div w:id="1148480441">
      <w:bodyDiv w:val="1"/>
      <w:marLeft w:val="0"/>
      <w:marRight w:val="0"/>
      <w:marTop w:val="0"/>
      <w:marBottom w:val="0"/>
      <w:divBdr>
        <w:top w:val="none" w:sz="0" w:space="0" w:color="auto"/>
        <w:left w:val="none" w:sz="0" w:space="0" w:color="auto"/>
        <w:bottom w:val="none" w:sz="0" w:space="0" w:color="auto"/>
        <w:right w:val="none" w:sz="0" w:space="0" w:color="auto"/>
      </w:divBdr>
    </w:div>
    <w:div w:id="1151752353">
      <w:bodyDiv w:val="1"/>
      <w:marLeft w:val="0"/>
      <w:marRight w:val="0"/>
      <w:marTop w:val="0"/>
      <w:marBottom w:val="0"/>
      <w:divBdr>
        <w:top w:val="none" w:sz="0" w:space="0" w:color="auto"/>
        <w:left w:val="none" w:sz="0" w:space="0" w:color="auto"/>
        <w:bottom w:val="none" w:sz="0" w:space="0" w:color="auto"/>
        <w:right w:val="none" w:sz="0" w:space="0" w:color="auto"/>
      </w:divBdr>
    </w:div>
    <w:div w:id="1223640884">
      <w:bodyDiv w:val="1"/>
      <w:marLeft w:val="0"/>
      <w:marRight w:val="0"/>
      <w:marTop w:val="0"/>
      <w:marBottom w:val="0"/>
      <w:divBdr>
        <w:top w:val="none" w:sz="0" w:space="0" w:color="auto"/>
        <w:left w:val="none" w:sz="0" w:space="0" w:color="auto"/>
        <w:bottom w:val="none" w:sz="0" w:space="0" w:color="auto"/>
        <w:right w:val="none" w:sz="0" w:space="0" w:color="auto"/>
      </w:divBdr>
    </w:div>
    <w:div w:id="1237016161">
      <w:bodyDiv w:val="1"/>
      <w:marLeft w:val="0"/>
      <w:marRight w:val="0"/>
      <w:marTop w:val="0"/>
      <w:marBottom w:val="0"/>
      <w:divBdr>
        <w:top w:val="none" w:sz="0" w:space="0" w:color="auto"/>
        <w:left w:val="none" w:sz="0" w:space="0" w:color="auto"/>
        <w:bottom w:val="none" w:sz="0" w:space="0" w:color="auto"/>
        <w:right w:val="none" w:sz="0" w:space="0" w:color="auto"/>
      </w:divBdr>
    </w:div>
    <w:div w:id="1251963577">
      <w:bodyDiv w:val="1"/>
      <w:marLeft w:val="0"/>
      <w:marRight w:val="0"/>
      <w:marTop w:val="0"/>
      <w:marBottom w:val="0"/>
      <w:divBdr>
        <w:top w:val="none" w:sz="0" w:space="0" w:color="auto"/>
        <w:left w:val="none" w:sz="0" w:space="0" w:color="auto"/>
        <w:bottom w:val="none" w:sz="0" w:space="0" w:color="auto"/>
        <w:right w:val="none" w:sz="0" w:space="0" w:color="auto"/>
      </w:divBdr>
    </w:div>
    <w:div w:id="1276137222">
      <w:bodyDiv w:val="1"/>
      <w:marLeft w:val="0"/>
      <w:marRight w:val="0"/>
      <w:marTop w:val="0"/>
      <w:marBottom w:val="0"/>
      <w:divBdr>
        <w:top w:val="none" w:sz="0" w:space="0" w:color="auto"/>
        <w:left w:val="none" w:sz="0" w:space="0" w:color="auto"/>
        <w:bottom w:val="none" w:sz="0" w:space="0" w:color="auto"/>
        <w:right w:val="none" w:sz="0" w:space="0" w:color="auto"/>
      </w:divBdr>
    </w:div>
    <w:div w:id="1317565139">
      <w:bodyDiv w:val="1"/>
      <w:marLeft w:val="0"/>
      <w:marRight w:val="0"/>
      <w:marTop w:val="0"/>
      <w:marBottom w:val="0"/>
      <w:divBdr>
        <w:top w:val="none" w:sz="0" w:space="0" w:color="auto"/>
        <w:left w:val="none" w:sz="0" w:space="0" w:color="auto"/>
        <w:bottom w:val="none" w:sz="0" w:space="0" w:color="auto"/>
        <w:right w:val="none" w:sz="0" w:space="0" w:color="auto"/>
      </w:divBdr>
    </w:div>
    <w:div w:id="1369530952">
      <w:bodyDiv w:val="1"/>
      <w:marLeft w:val="0"/>
      <w:marRight w:val="0"/>
      <w:marTop w:val="0"/>
      <w:marBottom w:val="0"/>
      <w:divBdr>
        <w:top w:val="none" w:sz="0" w:space="0" w:color="auto"/>
        <w:left w:val="none" w:sz="0" w:space="0" w:color="auto"/>
        <w:bottom w:val="none" w:sz="0" w:space="0" w:color="auto"/>
        <w:right w:val="none" w:sz="0" w:space="0" w:color="auto"/>
      </w:divBdr>
    </w:div>
    <w:div w:id="1378703693">
      <w:bodyDiv w:val="1"/>
      <w:marLeft w:val="0"/>
      <w:marRight w:val="0"/>
      <w:marTop w:val="0"/>
      <w:marBottom w:val="0"/>
      <w:divBdr>
        <w:top w:val="none" w:sz="0" w:space="0" w:color="auto"/>
        <w:left w:val="none" w:sz="0" w:space="0" w:color="auto"/>
        <w:bottom w:val="none" w:sz="0" w:space="0" w:color="auto"/>
        <w:right w:val="none" w:sz="0" w:space="0" w:color="auto"/>
      </w:divBdr>
    </w:div>
    <w:div w:id="1382561815">
      <w:bodyDiv w:val="1"/>
      <w:marLeft w:val="0"/>
      <w:marRight w:val="0"/>
      <w:marTop w:val="0"/>
      <w:marBottom w:val="0"/>
      <w:divBdr>
        <w:top w:val="none" w:sz="0" w:space="0" w:color="auto"/>
        <w:left w:val="none" w:sz="0" w:space="0" w:color="auto"/>
        <w:bottom w:val="none" w:sz="0" w:space="0" w:color="auto"/>
        <w:right w:val="none" w:sz="0" w:space="0" w:color="auto"/>
      </w:divBdr>
    </w:div>
    <w:div w:id="1418208385">
      <w:bodyDiv w:val="1"/>
      <w:marLeft w:val="0"/>
      <w:marRight w:val="0"/>
      <w:marTop w:val="0"/>
      <w:marBottom w:val="0"/>
      <w:divBdr>
        <w:top w:val="none" w:sz="0" w:space="0" w:color="auto"/>
        <w:left w:val="none" w:sz="0" w:space="0" w:color="auto"/>
        <w:bottom w:val="none" w:sz="0" w:space="0" w:color="auto"/>
        <w:right w:val="none" w:sz="0" w:space="0" w:color="auto"/>
      </w:divBdr>
    </w:div>
    <w:div w:id="1431581994">
      <w:bodyDiv w:val="1"/>
      <w:marLeft w:val="0"/>
      <w:marRight w:val="0"/>
      <w:marTop w:val="0"/>
      <w:marBottom w:val="0"/>
      <w:divBdr>
        <w:top w:val="none" w:sz="0" w:space="0" w:color="auto"/>
        <w:left w:val="none" w:sz="0" w:space="0" w:color="auto"/>
        <w:bottom w:val="none" w:sz="0" w:space="0" w:color="auto"/>
        <w:right w:val="none" w:sz="0" w:space="0" w:color="auto"/>
      </w:divBdr>
    </w:div>
    <w:div w:id="1522668501">
      <w:bodyDiv w:val="1"/>
      <w:marLeft w:val="0"/>
      <w:marRight w:val="0"/>
      <w:marTop w:val="0"/>
      <w:marBottom w:val="0"/>
      <w:divBdr>
        <w:top w:val="none" w:sz="0" w:space="0" w:color="auto"/>
        <w:left w:val="none" w:sz="0" w:space="0" w:color="auto"/>
        <w:bottom w:val="none" w:sz="0" w:space="0" w:color="auto"/>
        <w:right w:val="none" w:sz="0" w:space="0" w:color="auto"/>
      </w:divBdr>
    </w:div>
    <w:div w:id="1597207707">
      <w:bodyDiv w:val="1"/>
      <w:marLeft w:val="0"/>
      <w:marRight w:val="0"/>
      <w:marTop w:val="0"/>
      <w:marBottom w:val="0"/>
      <w:divBdr>
        <w:top w:val="none" w:sz="0" w:space="0" w:color="auto"/>
        <w:left w:val="none" w:sz="0" w:space="0" w:color="auto"/>
        <w:bottom w:val="none" w:sz="0" w:space="0" w:color="auto"/>
        <w:right w:val="none" w:sz="0" w:space="0" w:color="auto"/>
      </w:divBdr>
    </w:div>
    <w:div w:id="1661035531">
      <w:bodyDiv w:val="1"/>
      <w:marLeft w:val="0"/>
      <w:marRight w:val="0"/>
      <w:marTop w:val="0"/>
      <w:marBottom w:val="0"/>
      <w:divBdr>
        <w:top w:val="none" w:sz="0" w:space="0" w:color="auto"/>
        <w:left w:val="none" w:sz="0" w:space="0" w:color="auto"/>
        <w:bottom w:val="none" w:sz="0" w:space="0" w:color="auto"/>
        <w:right w:val="none" w:sz="0" w:space="0" w:color="auto"/>
      </w:divBdr>
    </w:div>
    <w:div w:id="1666738490">
      <w:bodyDiv w:val="1"/>
      <w:marLeft w:val="0"/>
      <w:marRight w:val="0"/>
      <w:marTop w:val="0"/>
      <w:marBottom w:val="0"/>
      <w:divBdr>
        <w:top w:val="none" w:sz="0" w:space="0" w:color="auto"/>
        <w:left w:val="none" w:sz="0" w:space="0" w:color="auto"/>
        <w:bottom w:val="none" w:sz="0" w:space="0" w:color="auto"/>
        <w:right w:val="none" w:sz="0" w:space="0" w:color="auto"/>
      </w:divBdr>
    </w:div>
    <w:div w:id="1740398170">
      <w:bodyDiv w:val="1"/>
      <w:marLeft w:val="0"/>
      <w:marRight w:val="0"/>
      <w:marTop w:val="0"/>
      <w:marBottom w:val="0"/>
      <w:divBdr>
        <w:top w:val="none" w:sz="0" w:space="0" w:color="auto"/>
        <w:left w:val="none" w:sz="0" w:space="0" w:color="auto"/>
        <w:bottom w:val="none" w:sz="0" w:space="0" w:color="auto"/>
        <w:right w:val="none" w:sz="0" w:space="0" w:color="auto"/>
      </w:divBdr>
    </w:div>
    <w:div w:id="1751729353">
      <w:bodyDiv w:val="1"/>
      <w:marLeft w:val="0"/>
      <w:marRight w:val="0"/>
      <w:marTop w:val="0"/>
      <w:marBottom w:val="0"/>
      <w:divBdr>
        <w:top w:val="none" w:sz="0" w:space="0" w:color="auto"/>
        <w:left w:val="none" w:sz="0" w:space="0" w:color="auto"/>
        <w:bottom w:val="none" w:sz="0" w:space="0" w:color="auto"/>
        <w:right w:val="none" w:sz="0" w:space="0" w:color="auto"/>
      </w:divBdr>
    </w:div>
    <w:div w:id="1833447321">
      <w:bodyDiv w:val="1"/>
      <w:marLeft w:val="0"/>
      <w:marRight w:val="0"/>
      <w:marTop w:val="0"/>
      <w:marBottom w:val="0"/>
      <w:divBdr>
        <w:top w:val="none" w:sz="0" w:space="0" w:color="auto"/>
        <w:left w:val="none" w:sz="0" w:space="0" w:color="auto"/>
        <w:bottom w:val="none" w:sz="0" w:space="0" w:color="auto"/>
        <w:right w:val="none" w:sz="0" w:space="0" w:color="auto"/>
      </w:divBdr>
    </w:div>
    <w:div w:id="1882936486">
      <w:bodyDiv w:val="1"/>
      <w:marLeft w:val="0"/>
      <w:marRight w:val="0"/>
      <w:marTop w:val="0"/>
      <w:marBottom w:val="0"/>
      <w:divBdr>
        <w:top w:val="none" w:sz="0" w:space="0" w:color="auto"/>
        <w:left w:val="none" w:sz="0" w:space="0" w:color="auto"/>
        <w:bottom w:val="none" w:sz="0" w:space="0" w:color="auto"/>
        <w:right w:val="none" w:sz="0" w:space="0" w:color="auto"/>
      </w:divBdr>
    </w:div>
    <w:div w:id="1905136863">
      <w:bodyDiv w:val="1"/>
      <w:marLeft w:val="0"/>
      <w:marRight w:val="0"/>
      <w:marTop w:val="0"/>
      <w:marBottom w:val="0"/>
      <w:divBdr>
        <w:top w:val="none" w:sz="0" w:space="0" w:color="auto"/>
        <w:left w:val="none" w:sz="0" w:space="0" w:color="auto"/>
        <w:bottom w:val="none" w:sz="0" w:space="0" w:color="auto"/>
        <w:right w:val="none" w:sz="0" w:space="0" w:color="auto"/>
      </w:divBdr>
    </w:div>
    <w:div w:id="1959292798">
      <w:bodyDiv w:val="1"/>
      <w:marLeft w:val="0"/>
      <w:marRight w:val="0"/>
      <w:marTop w:val="0"/>
      <w:marBottom w:val="0"/>
      <w:divBdr>
        <w:top w:val="none" w:sz="0" w:space="0" w:color="auto"/>
        <w:left w:val="none" w:sz="0" w:space="0" w:color="auto"/>
        <w:bottom w:val="none" w:sz="0" w:space="0" w:color="auto"/>
        <w:right w:val="none" w:sz="0" w:space="0" w:color="auto"/>
      </w:divBdr>
    </w:div>
    <w:div w:id="1983387773">
      <w:bodyDiv w:val="1"/>
      <w:marLeft w:val="0"/>
      <w:marRight w:val="0"/>
      <w:marTop w:val="0"/>
      <w:marBottom w:val="0"/>
      <w:divBdr>
        <w:top w:val="none" w:sz="0" w:space="0" w:color="auto"/>
        <w:left w:val="none" w:sz="0" w:space="0" w:color="auto"/>
        <w:bottom w:val="none" w:sz="0" w:space="0" w:color="auto"/>
        <w:right w:val="none" w:sz="0" w:space="0" w:color="auto"/>
      </w:divBdr>
    </w:div>
    <w:div w:id="1986885090">
      <w:bodyDiv w:val="1"/>
      <w:marLeft w:val="0"/>
      <w:marRight w:val="0"/>
      <w:marTop w:val="0"/>
      <w:marBottom w:val="0"/>
      <w:divBdr>
        <w:top w:val="none" w:sz="0" w:space="0" w:color="auto"/>
        <w:left w:val="none" w:sz="0" w:space="0" w:color="auto"/>
        <w:bottom w:val="none" w:sz="0" w:space="0" w:color="auto"/>
        <w:right w:val="none" w:sz="0" w:space="0" w:color="auto"/>
      </w:divBdr>
    </w:div>
    <w:div w:id="2000697110">
      <w:bodyDiv w:val="1"/>
      <w:marLeft w:val="0"/>
      <w:marRight w:val="0"/>
      <w:marTop w:val="0"/>
      <w:marBottom w:val="0"/>
      <w:divBdr>
        <w:top w:val="none" w:sz="0" w:space="0" w:color="auto"/>
        <w:left w:val="none" w:sz="0" w:space="0" w:color="auto"/>
        <w:bottom w:val="none" w:sz="0" w:space="0" w:color="auto"/>
        <w:right w:val="none" w:sz="0" w:space="0" w:color="auto"/>
      </w:divBdr>
    </w:div>
    <w:div w:id="2003266338">
      <w:bodyDiv w:val="1"/>
      <w:marLeft w:val="0"/>
      <w:marRight w:val="0"/>
      <w:marTop w:val="0"/>
      <w:marBottom w:val="0"/>
      <w:divBdr>
        <w:top w:val="none" w:sz="0" w:space="0" w:color="auto"/>
        <w:left w:val="none" w:sz="0" w:space="0" w:color="auto"/>
        <w:bottom w:val="none" w:sz="0" w:space="0" w:color="auto"/>
        <w:right w:val="none" w:sz="0" w:space="0" w:color="auto"/>
      </w:divBdr>
    </w:div>
    <w:div w:id="204809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0D84D-9620-477F-946E-543B056C3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6</Pages>
  <Words>1495</Words>
  <Characters>8522</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MTO</dc:creator>
  <cp:keywords/>
  <dc:description/>
  <cp:lastModifiedBy>Юрисконсульт</cp:lastModifiedBy>
  <cp:revision>33</cp:revision>
  <cp:lastPrinted>2026-03-03T08:35:00Z</cp:lastPrinted>
  <dcterms:created xsi:type="dcterms:W3CDTF">2025-04-15T13:06:00Z</dcterms:created>
  <dcterms:modified xsi:type="dcterms:W3CDTF">2026-05-13T06:35:00Z</dcterms:modified>
</cp:coreProperties>
</file>