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00" w:rsidRPr="00BB7200" w:rsidRDefault="00BB7200" w:rsidP="00BB7200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itle_1"/>
      <w:bookmarkStart w:id="1" w:name="_ref_1-9614b2652d3b49"/>
      <w:bookmarkStart w:id="2" w:name="_GoBack"/>
      <w:r w:rsidRPr="00BB7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7B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Документации об электронном </w:t>
      </w:r>
      <w:r w:rsidRPr="00BB7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bookmarkEnd w:id="2"/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BB72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BB720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Закупочной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BB7200" w:rsidRPr="00BB7200">
        <w:rPr>
          <w:b/>
          <w:i/>
        </w:rPr>
        <w:t>«</w:t>
      </w:r>
      <w:r w:rsidR="00BB7200" w:rsidRPr="00BB7200">
        <w:rPr>
          <w:rFonts w:eastAsia="Calibri"/>
          <w:b/>
          <w:i/>
        </w:rPr>
        <w:t>Продукт сычужный с заменителем молочного жира 100% от жировой фазы на основе молока «Деревенский оригинальный»</w:t>
      </w:r>
      <w:r w:rsidR="00BB7200" w:rsidRPr="00BB7200">
        <w:rPr>
          <w:b/>
          <w:i/>
        </w:rPr>
        <w:t>»</w:t>
      </w:r>
      <w:r w:rsidR="00BB7200"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BB7200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>до «</w:t>
      </w:r>
      <w:r w:rsidR="00BB7200">
        <w:rPr>
          <w:rStyle w:val="a5"/>
          <w:b w:val="0"/>
          <w:color w:val="000000"/>
          <w:shd w:val="clear" w:color="auto" w:fill="FFFFFF"/>
        </w:rPr>
        <w:t>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BB7200">
        <w:rPr>
          <w:rStyle w:val="a5"/>
          <w:b w:val="0"/>
          <w:color w:val="000000"/>
          <w:shd w:val="clear" w:color="auto" w:fill="FFFFFF"/>
        </w:rPr>
        <w:t>сентября 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BB7200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BB7200">
        <w:rPr>
          <w:rFonts w:ascii="Times New Roman" w:hAnsi="Times New Roman" w:cs="Times New Roman"/>
        </w:rPr>
        <w:t>11</w:t>
      </w:r>
      <w:r w:rsidR="004A475D" w:rsidRPr="00BB7200">
        <w:rPr>
          <w:rFonts w:ascii="Times New Roman" w:hAnsi="Times New Roman" w:cs="Times New Roman"/>
        </w:rPr>
        <w:t>.5.2</w:t>
      </w:r>
      <w:r w:rsidRPr="00BB7200">
        <w:rPr>
          <w:rFonts w:ascii="Times New Roman" w:hAnsi="Times New Roman" w:cs="Times New Roman"/>
        </w:rPr>
        <w:t>.</w:t>
      </w:r>
      <w:r w:rsidR="004A475D" w:rsidRPr="00BB7200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BB720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BB7200">
        <w:rPr>
          <w:rFonts w:ascii="Times New Roman" w:hAnsi="Times New Roman" w:cs="Times New Roman"/>
        </w:rPr>
        <w:t>1</w:t>
      </w:r>
      <w:r w:rsidR="007E6A18" w:rsidRPr="00BB7200">
        <w:rPr>
          <w:rFonts w:ascii="Times New Roman" w:hAnsi="Times New Roman" w:cs="Times New Roman"/>
        </w:rPr>
        <w:t>1</w:t>
      </w:r>
      <w:r w:rsidRPr="00BB7200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BB7200">
        <w:rPr>
          <w:rFonts w:ascii="Times New Roman" w:hAnsi="Times New Roman" w:cs="Times New Roman"/>
        </w:rPr>
        <w:t>.</w:t>
      </w:r>
    </w:p>
    <w:p w:rsidR="004A475D" w:rsidRPr="00BB720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BB720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BB7200" w:rsidRPr="00F11FB2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1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1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F11FB2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F11FB2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F11FB2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A475D" w:rsidRPr="00BB7200" w:rsidRDefault="00C2499A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B7200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961"/>
        <w:gridCol w:w="1277"/>
        <w:gridCol w:w="1418"/>
        <w:gridCol w:w="2368"/>
        <w:gridCol w:w="1949"/>
      </w:tblGrid>
      <w:tr w:rsidR="009024DC" w:rsidRPr="009024DC" w:rsidTr="006B1262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4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6B1262">
              <w:rPr>
                <w:b/>
                <w:lang w:bidi="ru-RU"/>
              </w:rPr>
              <w:t>*</w:t>
            </w:r>
          </w:p>
        </w:tc>
        <w:tc>
          <w:tcPr>
            <w:tcW w:w="113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6B1262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B1262">
        <w:tc>
          <w:tcPr>
            <w:tcW w:w="211" w:type="pct"/>
          </w:tcPr>
          <w:p w:rsidR="009024DC" w:rsidRPr="009024DC" w:rsidRDefault="006B126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4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6B1262" w:rsidRPr="006B1262">
              <w:rPr>
                <w:lang w:bidi="ru-RU"/>
              </w:rPr>
              <w:t>Продукт сычужный с заменителем молочного жира 100% от жировой фазы на основе молока «Деревенский оригинальный»</w:t>
            </w:r>
          </w:p>
        </w:tc>
        <w:tc>
          <w:tcPr>
            <w:tcW w:w="613" w:type="pct"/>
          </w:tcPr>
          <w:p w:rsidR="009024DC" w:rsidRPr="009024DC" w:rsidRDefault="006B126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1" w:type="pct"/>
          </w:tcPr>
          <w:p w:rsidR="009024DC" w:rsidRPr="009024DC" w:rsidRDefault="006B126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42 000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3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B1262" w:rsidRPr="009024DC" w:rsidTr="006B1262">
        <w:tc>
          <w:tcPr>
            <w:tcW w:w="4064" w:type="pct"/>
            <w:gridSpan w:val="5"/>
          </w:tcPr>
          <w:p w:rsidR="006B1262" w:rsidRPr="009024DC" w:rsidRDefault="006B1262" w:rsidP="006B1262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6B1262" w:rsidRPr="009024DC" w:rsidRDefault="006B1262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6B1262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6B1262" w:rsidRPr="006B1262" w:rsidRDefault="006B1262" w:rsidP="009024DC">
      <w:pPr>
        <w:spacing w:after="0" w:line="240" w:lineRule="auto"/>
        <w:rPr>
          <w:rFonts w:ascii="Times New Roman" w:hAnsi="Times New Roman" w:cs="Times New Roman"/>
        </w:rPr>
      </w:pPr>
      <w:r w:rsidRPr="006B1262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6B1262" w:rsidRPr="009024DC" w:rsidRDefault="006B1262" w:rsidP="00F11F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24DC" w:rsidRPr="00BB7200" w:rsidRDefault="009024DC" w:rsidP="00F11FB2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BB7200">
        <w:rPr>
          <w:rFonts w:ascii="Times New Roman" w:hAnsi="Times New Roman" w:cs="Times New Roman"/>
        </w:rPr>
        <w:t>к</w:t>
      </w:r>
      <w:r w:rsidRPr="00BB7200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BB720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BB7200" w:rsidRDefault="009024DC" w:rsidP="00F11FB2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BB7200" w:rsidRPr="00BB7200">
        <w:rPr>
          <w:rFonts w:ascii="Times New Roman" w:hAnsi="Times New Roman" w:cs="Times New Roman"/>
        </w:rPr>
        <w:t>Пакеты, преназначенные для упаковки, созревания, хранения и реализации сыров. Транспортировка должна осуществляться на пластиковом поддоне. Высота поддона с сырьем - не более 1,5 м.</w:t>
      </w:r>
      <w:r w:rsidR="00BB7200">
        <w:rPr>
          <w:rFonts w:ascii="Times New Roman" w:hAnsi="Times New Roman" w:cs="Times New Roman"/>
        </w:rPr>
        <w:t xml:space="preserve"> </w:t>
      </w:r>
      <w:r w:rsidR="00BB7200" w:rsidRPr="00BB7200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</w:p>
    <w:p w:rsidR="009024DC" w:rsidRPr="009024DC" w:rsidRDefault="009024DC" w:rsidP="00F11FB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BB7200" w:rsidRPr="00BB7200">
        <w:rPr>
          <w:rFonts w:ascii="Times New Roman" w:hAnsi="Times New Roman" w:cs="Times New Roman"/>
          <w:lang w:val="uk-UA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поставки).</w:t>
      </w:r>
    </w:p>
    <w:p w:rsidR="00BB7200" w:rsidRDefault="009024DC" w:rsidP="00F11FB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Место поставки:</w:t>
      </w:r>
    </w:p>
    <w:p w:rsidR="00BB7200" w:rsidRPr="00BB7200" w:rsidRDefault="00BB7200" w:rsidP="00F11FB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u w:val="single"/>
        </w:rPr>
      </w:pPr>
      <w:r w:rsidRPr="00BB7200">
        <w:rPr>
          <w:rFonts w:ascii="Times New Roman" w:hAnsi="Times New Roman" w:cs="Times New Roman"/>
          <w:u w:val="single"/>
        </w:rPr>
        <w:t>Свердловская область, г. Екатеринбург, ул. Свердлова, 8 (время приемки - 10:00 по 17:00)</w:t>
      </w:r>
      <w:r>
        <w:rPr>
          <w:rFonts w:ascii="Times New Roman" w:hAnsi="Times New Roman" w:cs="Times New Roman"/>
          <w:u w:val="single"/>
        </w:rPr>
        <w:t>;</w:t>
      </w:r>
    </w:p>
    <w:p w:rsidR="009024DC" w:rsidRPr="009024DC" w:rsidRDefault="00BB7200" w:rsidP="00F11FB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BB7200">
        <w:rPr>
          <w:rFonts w:ascii="Times New Roman" w:hAnsi="Times New Roman" w:cs="Times New Roman"/>
          <w:u w:val="single"/>
        </w:rPr>
        <w:t>Свердловская область, г. Екатеринбург, Территория Логопарка, Кольцовский, стр. 12 (время приемки - с 10:00 по 15:00)</w:t>
      </w:r>
      <w:r>
        <w:rPr>
          <w:rFonts w:ascii="Times New Roman" w:hAnsi="Times New Roman" w:cs="Times New Roman"/>
          <w:u w:val="single"/>
        </w:rPr>
        <w:t>.</w:t>
      </w:r>
    </w:p>
    <w:p w:rsidR="009024DC" w:rsidRPr="009024DC" w:rsidRDefault="009024DC" w:rsidP="00F11FB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BB7200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BB7200">
        <w:rPr>
          <w:rFonts w:ascii="Times New Roman" w:hAnsi="Times New Roman" w:cs="Times New Roman"/>
        </w:rPr>
        <w:t>с</w:t>
      </w:r>
      <w:r w:rsidR="00BB7200" w:rsidRPr="00BB7200">
        <w:rPr>
          <w:rFonts w:ascii="Times New Roman" w:hAnsi="Times New Roman" w:cs="Times New Roman"/>
        </w:rPr>
        <w:t xml:space="preserve"> даты заключения договора до 31.08.2026 г.</w:t>
      </w:r>
    </w:p>
    <w:p w:rsidR="006B1262" w:rsidRPr="006B1262" w:rsidRDefault="009024DC" w:rsidP="00F11FB2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6B1262" w:rsidRPr="006B1262">
        <w:rPr>
          <w:szCs w:val="22"/>
        </w:rPr>
        <w:t>120 суток, на момент поставки на предприятие остаточный срок годности не менее 2/3 от общего срока годности</w:t>
      </w:r>
      <w:r w:rsidR="006B1262">
        <w:rPr>
          <w:szCs w:val="22"/>
        </w:rPr>
        <w:t>.</w:t>
      </w:r>
    </w:p>
    <w:p w:rsidR="009024DC" w:rsidRPr="006B1262" w:rsidRDefault="009024DC" w:rsidP="00F11FB2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6B1262">
        <w:t>в течени</w:t>
      </w:r>
      <w:r w:rsidR="006B1262" w:rsidRPr="006B1262">
        <w:t>е</w:t>
      </w:r>
      <w:r w:rsidRPr="006B1262">
        <w:t xml:space="preserve"> </w:t>
      </w:r>
      <w:r w:rsidR="006B1262" w:rsidRPr="006B1262">
        <w:t>2</w:t>
      </w:r>
      <w:r w:rsidRPr="006B1262">
        <w:t xml:space="preserve"> (</w:t>
      </w:r>
      <w:r w:rsidR="006B1262" w:rsidRPr="006B1262">
        <w:t>двух) рабочих дней.</w:t>
      </w:r>
    </w:p>
    <w:p w:rsidR="009024DC" w:rsidRPr="009024DC" w:rsidRDefault="006B1262" w:rsidP="00F11FB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</w:t>
      </w:r>
      <w:r w:rsidR="009024DC" w:rsidRPr="009024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6B1262" w:rsidP="00F11FB2">
      <w:pPr>
        <w:spacing w:after="0" w:line="276" w:lineRule="auto"/>
        <w:ind w:right="-196" w:firstLine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  <w:r>
        <w:rPr>
          <w:rFonts w:ascii="Times New Roman" w:hAnsi="Times New Roman" w:cs="Times New Roman"/>
          <w:i/>
        </w:rPr>
        <w:t>.</w:t>
      </w:r>
    </w:p>
    <w:p w:rsidR="009024DC" w:rsidRPr="009024DC" w:rsidRDefault="009024DC" w:rsidP="00F11FB2">
      <w:pPr>
        <w:spacing w:after="0" w:line="276" w:lineRule="auto"/>
        <w:ind w:right="-196" w:firstLine="360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6B1262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  <w:r w:rsidR="006B1262" w:rsidRPr="009024DC">
        <w:rPr>
          <w:rFonts w:ascii="Times New Roman" w:hAnsi="Times New Roman" w:cs="Times New Roman"/>
        </w:rPr>
        <w:t xml:space="preserve"> 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B5904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B5904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B5904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B5904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B5904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B5904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B5904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7B590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7B5904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B1262"/>
    <w:rsid w:val="006C746D"/>
    <w:rsid w:val="00716A05"/>
    <w:rsid w:val="00783A8D"/>
    <w:rsid w:val="007B5904"/>
    <w:rsid w:val="007E0FD4"/>
    <w:rsid w:val="007E6A18"/>
    <w:rsid w:val="00817CE9"/>
    <w:rsid w:val="009024DC"/>
    <w:rsid w:val="009A7522"/>
    <w:rsid w:val="009F333B"/>
    <w:rsid w:val="00A01159"/>
    <w:rsid w:val="00A66BCD"/>
    <w:rsid w:val="00BB7200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11FB2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10</cp:revision>
  <dcterms:created xsi:type="dcterms:W3CDTF">2025-12-11T05:35:00Z</dcterms:created>
  <dcterms:modified xsi:type="dcterms:W3CDTF">2026-05-13T08:55:00Z</dcterms:modified>
</cp:coreProperties>
</file>