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jc w:val="both"/>
        <w:keepNext/>
        <w:spacing w:after="0"/>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Утверждено:</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Директор</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МАУК «</w:t>
      </w:r>
      <w:r>
        <w:rPr>
          <w:rFonts w:ascii="Times New Roman" w:hAnsi="Times New Roman" w:eastAsia="Times New Roman" w:cs="Times New Roman"/>
          <w:b/>
          <w:bCs/>
          <w:sz w:val="20"/>
          <w:szCs w:val="20"/>
          <w:lang w:eastAsia="ru-RU"/>
        </w:rPr>
        <w:t xml:space="preserve">Надымская</w:t>
      </w:r>
      <w:r>
        <w:rPr>
          <w:rFonts w:ascii="Times New Roman" w:hAnsi="Times New Roman" w:eastAsia="Times New Roman" w:cs="Times New Roman"/>
          <w:b/>
          <w:bCs/>
          <w:sz w:val="20"/>
          <w:szCs w:val="20"/>
          <w:lang w:eastAsia="ru-RU"/>
        </w:rPr>
        <w:t xml:space="preserve"> РКС»</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______________Безуглый Дмитрий Сергеевич</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sdt>
      <w:sdtPr>
        <w15:appearance w15:val="boundingBox"/>
        <w:id w:val="-1368987401"/>
        <w:placeholder>
          <w:docPart w:val="062D566BF1074F6AA02DF1714786976F"/>
        </w:placeholder>
        <w:date w:fullDate="2026-05-08T00:00:00Z">
          <w:calendar w:val="gregorian"/>
          <w:dateFormat w:val="dd.MM.yyyy"/>
          <w:lid w:val="ru-RU"/>
        </w:date>
        <w:rPr>
          <w:rFonts w:cs="Times New Roman"/>
          <w:b/>
          <w:bCs/>
          <w:sz w:val="20"/>
          <w:szCs w:val="20"/>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sz w:val="20"/>
              <w:szCs w:val="20"/>
              <w:highlight w:val="white"/>
            </w:rPr>
          </w:pPr>
          <w:r>
            <w:rPr>
              <w:rStyle w:val="1121"/>
              <w:rFonts w:cs="Times New Roman"/>
              <w:b/>
              <w:bCs/>
              <w:sz w:val="20"/>
              <w:szCs w:val="20"/>
              <w:highlight w:val="white"/>
            </w:rPr>
            <w:t xml:space="preserve">1</w:t>
          </w:r>
          <w:r>
            <w:rPr>
              <w:rStyle w:val="1121"/>
              <w:rFonts w:cs="Times New Roman"/>
              <w:b/>
              <w:bCs/>
              <w:sz w:val="20"/>
              <w:szCs w:val="20"/>
              <w:highlight w:val="white"/>
            </w:rPr>
            <w:t xml:space="preserve">4</w:t>
          </w:r>
          <w:r>
            <w:rPr>
              <w:rStyle w:val="1121"/>
              <w:rFonts w:cs="Times New Roman"/>
              <w:b/>
              <w:bCs/>
              <w:sz w:val="20"/>
              <w:szCs w:val="20"/>
              <w:highlight w:val="white"/>
            </w:rPr>
            <w:t xml:space="preserve">.0</w:t>
          </w:r>
          <w:r>
            <w:rPr>
              <w:rStyle w:val="1121"/>
              <w:rFonts w:cs="Times New Roman"/>
              <w:b/>
              <w:bCs/>
              <w:sz w:val="20"/>
              <w:szCs w:val="20"/>
              <w:highlight w:val="white"/>
            </w:rPr>
            <w:t xml:space="preserve">5</w:t>
          </w:r>
          <w:r>
            <w:rPr>
              <w:rStyle w:val="1121"/>
              <w:rFonts w:cs="Times New Roman"/>
              <w:b/>
              <w:bCs/>
              <w:sz w:val="20"/>
              <w:szCs w:val="20"/>
              <w:highlight w:val="white"/>
            </w:rPr>
            <w:t xml:space="preserve">.2026</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sdtContent>
    </w:sdt>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sz w:val="20"/>
          <w:szCs w:val="20"/>
          <w:highlight w:val="yellow"/>
        </w:rPr>
      </w:pPr>
      <w:r>
        <w:rPr>
          <w:rFonts w:ascii="Times New Roman" w:hAnsi="Times New Roman" w:eastAsia="Times New Roman" w:cs="Times New Roman"/>
          <w:b/>
          <w:bCs/>
          <w:sz w:val="20"/>
          <w:szCs w:val="20"/>
          <w:highlight w:val="yellow"/>
          <w:lang w:eastAsia="ru-RU"/>
        </w:rPr>
      </w:r>
      <w:r>
        <w:rPr>
          <w:rFonts w:ascii="Times New Roman" w:hAnsi="Times New Roman" w:eastAsia="Times New Roman" w:cs="Times New Roman"/>
          <w:b/>
          <w:bCs/>
          <w:sz w:val="20"/>
          <w:szCs w:val="20"/>
          <w:highlight w:val="yellow"/>
        </w:rPr>
      </w:r>
      <w:r>
        <w:rPr>
          <w:rFonts w:ascii="Times New Roman" w:hAnsi="Times New Roman" w:eastAsia="Times New Roman" w:cs="Times New Roman"/>
          <w:b/>
          <w:bCs/>
          <w:sz w:val="20"/>
          <w:szCs w:val="20"/>
          <w:highlight w:val="yellow"/>
        </w:rPr>
      </w:r>
    </w:p>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ind w:left="7088" w:firstLine="5812"/>
        <w:jc w:val="both"/>
        <w:spacing w:after="0" w:line="240" w:lineRule="auto"/>
        <w:widowControl w:val="off"/>
        <w:rPr>
          <w:rFonts w:ascii="Times New Roman" w:hAnsi="Times New Roman" w:eastAsia="Calibri" w:cs="Times New Roman"/>
          <w:sz w:val="20"/>
          <w:szCs w:val="20"/>
        </w:rPr>
      </w:pPr>
      <w:r>
        <w:rPr>
          <w:rFonts w:ascii="Times New Roman" w:hAnsi="Times New Roman" w:eastAsia="Calibri" w:cs="Times New Roman"/>
          <w:sz w:val="20"/>
          <w:szCs w:val="20"/>
        </w:rPr>
      </w:r>
      <w:r>
        <w:rPr>
          <w:rFonts w:ascii="Times New Roman" w:hAnsi="Times New Roman" w:eastAsia="Calibri" w:cs="Times New Roman"/>
          <w:sz w:val="20"/>
          <w:szCs w:val="20"/>
        </w:rPr>
      </w:r>
      <w:r>
        <w:rPr>
          <w:rFonts w:ascii="Times New Roman" w:hAnsi="Times New Roman" w:eastAsia="Calibri" w:cs="Times New Roman"/>
          <w:sz w:val="20"/>
          <w:szCs w:val="20"/>
        </w:rPr>
      </w:r>
    </w:p>
    <w:p>
      <w:pPr>
        <w:ind w:left="456"/>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ДОКУМЕНТАЦИЯ </w:t>
      </w:r>
      <w:r>
        <w:rPr>
          <w:rFonts w:ascii="Times New Roman" w:hAnsi="Times New Roman" w:eastAsia="Times New Roman" w:cs="Times New Roman"/>
          <w:b/>
          <w:bCs/>
          <w:sz w:val="20"/>
          <w:szCs w:val="20"/>
          <w:lang w:eastAsia="ru-RU"/>
        </w:rPr>
        <w:t xml:space="preserve">(ИЗВЕЩЕНИЕ)</w:t>
      </w:r>
      <w:r>
        <w:rPr>
          <w:rStyle w:val="1019"/>
          <w:rFonts w:ascii="Times New Roman" w:hAnsi="Times New Roman" w:eastAsia="Times New Roman" w:cs="Times New Roman"/>
          <w:b/>
          <w:bCs/>
          <w:sz w:val="20"/>
          <w:szCs w:val="20"/>
          <w:lang w:eastAsia="ru-RU"/>
        </w:rPr>
        <w:footnoteReference w:id="2"/>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
          <w:bCs/>
          <w:sz w:val="20"/>
          <w:szCs w:val="20"/>
          <w:lang w:eastAsia="ru-RU"/>
        </w:rPr>
        <w:t xml:space="preserve">О</w:t>
      </w:r>
      <w:r>
        <w:rPr>
          <w:rFonts w:ascii="Times New Roman" w:hAnsi="Times New Roman" w:eastAsia="Times New Roman" w:cs="Times New Roman"/>
          <w:b/>
          <w:bCs/>
          <w:sz w:val="20"/>
          <w:szCs w:val="20"/>
          <w:lang w:eastAsia="ru-RU"/>
        </w:rPr>
        <w:t xml:space="preserve"> ПРОВЕДЕНИИ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КОНКУРСА</w:t>
      </w:r>
      <w:r>
        <w:rPr>
          <w:rFonts w:ascii="Times New Roman" w:hAnsi="Times New Roman" w:eastAsia="Times New Roman" w:cs="Times New Roman"/>
          <w:b/>
          <w:bCs/>
          <w:sz w:val="20"/>
          <w:szCs w:val="20"/>
          <w:lang w:eastAsia="ru-RU"/>
        </w:rPr>
        <w:t xml:space="preserve"> В ЭЛЕКТРОННОЙ ФОРМЕ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center"/>
        <w:spacing w:after="0" w:line="240" w:lineRule="auto"/>
        <w:widowControl w:val="off"/>
        <w:rPr>
          <w:rFonts w:ascii="Times New Roman" w:hAnsi="Times New Roman" w:eastAsia="Calibri" w:cs="Times New Roman"/>
          <w:b/>
          <w:color w:val="000000"/>
          <w:sz w:val="20"/>
          <w:szCs w:val="20"/>
        </w:rPr>
      </w:pPr>
      <w:r>
        <w:rPr>
          <w:rFonts w:ascii="Times New Roman" w:hAnsi="Times New Roman" w:eastAsia="Calibri" w:cs="Times New Roman"/>
          <w:b/>
          <w:color w:val="000000"/>
          <w:sz w:val="20"/>
          <w:szCs w:val="20"/>
        </w:rPr>
        <w:t xml:space="preserve">на право заключения договора </w:t>
      </w:r>
      <w:r>
        <w:rPr>
          <w:rFonts w:ascii="Times New Roman" w:hAnsi="Times New Roman" w:eastAsia="Calibri" w:cs="Times New Roman"/>
          <w:b/>
          <w:color w:val="000000"/>
          <w:sz w:val="20"/>
          <w:szCs w:val="20"/>
        </w:rPr>
      </w:r>
      <w:r>
        <w:rPr>
          <w:rFonts w:ascii="Times New Roman" w:hAnsi="Times New Roman" w:eastAsia="Calibri" w:cs="Times New Roman"/>
          <w:b/>
          <w:color w:val="000000"/>
          <w:sz w:val="20"/>
          <w:szCs w:val="20"/>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на выполнение работ по капитальному ремонту </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по объекту: здание филиала МАУК «Надымская РКС» СДК с.Нори</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202</w:t>
      </w: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 xml:space="preserve">г.</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left="284"/>
        <w:jc w:val="center"/>
        <w:spacing w:after="0" w:line="240" w:lineRule="auto"/>
        <w:widowControl w:val="off"/>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 xml:space="preserve">ОСНОВНЫЕ ТЕРМИНЫ И ИХ СОКРАЩЕНИЯ, ПРИМЕНЯЕМЫЕ</w:t>
      </w:r>
      <w:r>
        <w:rPr>
          <w:rFonts w:ascii="Times New Roman" w:hAnsi="Times New Roman" w:eastAsia="Times New Roman" w:cs="Times New Roman"/>
          <w:b/>
          <w:iCs/>
          <w:sz w:val="20"/>
          <w:szCs w:val="20"/>
          <w:lang w:eastAsia="ru-RU"/>
        </w:rPr>
      </w:r>
      <w:r>
        <w:rPr>
          <w:rFonts w:ascii="Times New Roman" w:hAnsi="Times New Roman" w:eastAsia="Times New Roman" w:cs="Times New Roman"/>
          <w:b/>
          <w:iCs/>
          <w:sz w:val="20"/>
          <w:szCs w:val="20"/>
          <w:lang w:eastAsia="ru-RU"/>
        </w:rPr>
      </w:r>
    </w:p>
    <w:p>
      <w:pPr>
        <w:contextualSpacing/>
        <w:ind w:left="284"/>
        <w:jc w:val="center"/>
        <w:spacing w:after="0" w:line="240" w:lineRule="auto"/>
        <w:widowControl w:val="off"/>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 xml:space="preserve">В ДОКУМЕНТАЦИИ (ИЗВЕЩЕНИИ) О </w:t>
      </w:r>
      <w:r>
        <w:rPr>
          <w:rFonts w:ascii="Times New Roman" w:hAnsi="Times New Roman" w:eastAsia="Times New Roman" w:cs="Times New Roman"/>
          <w:b/>
          <w:iCs/>
          <w:sz w:val="20"/>
          <w:szCs w:val="20"/>
          <w:lang w:eastAsia="ru-RU"/>
        </w:rPr>
        <w:t xml:space="preserve">КОНКУРСЕ</w:t>
      </w:r>
      <w:r>
        <w:rPr>
          <w:rFonts w:ascii="Times New Roman" w:hAnsi="Times New Roman" w:eastAsia="Times New Roman" w:cs="Times New Roman"/>
          <w:b/>
          <w:iCs/>
          <w:sz w:val="20"/>
          <w:szCs w:val="20"/>
          <w:lang w:eastAsia="ru-RU"/>
        </w:rPr>
        <w:t xml:space="preserve"> В ЭЛЕКТРОННОЙ ФОРМЕ</w:t>
      </w:r>
      <w:r>
        <w:rPr>
          <w:rFonts w:ascii="Times New Roman" w:hAnsi="Times New Roman" w:eastAsia="Times New Roman" w:cs="Times New Roman"/>
          <w:b/>
          <w:iCs/>
          <w:sz w:val="20"/>
          <w:szCs w:val="20"/>
          <w:lang w:eastAsia="ru-RU"/>
        </w:rPr>
        <w:t xml:space="preserve">.</w:t>
      </w:r>
      <w:r>
        <w:rPr>
          <w:rFonts w:ascii="Times New Roman" w:hAnsi="Times New Roman" w:eastAsia="Times New Roman" w:cs="Times New Roman"/>
          <w:b/>
          <w:iCs/>
          <w:sz w:val="20"/>
          <w:szCs w:val="20"/>
          <w:lang w:eastAsia="ru-RU"/>
        </w:rPr>
      </w:r>
      <w:r>
        <w:rPr>
          <w:rFonts w:ascii="Times New Roman" w:hAnsi="Times New Roman" w:eastAsia="Times New Roman" w:cs="Times New Roman"/>
          <w:b/>
          <w:iCs/>
          <w:sz w:val="20"/>
          <w:szCs w:val="20"/>
          <w:lang w:eastAsia="ru-RU"/>
        </w:rPr>
      </w:r>
    </w:p>
    <w:p>
      <w:pPr>
        <w:contextualSpacing/>
        <w:jc w:val="both"/>
        <w:spacing w:after="0" w:line="240" w:lineRule="auto"/>
        <w:widowControl w:val="off"/>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r>
      <w:r>
        <w:rPr>
          <w:rFonts w:ascii="Times New Roman" w:hAnsi="Times New Roman" w:eastAsia="Times New Roman" w:cs="Times New Roman"/>
          <w:b/>
          <w:iCs/>
          <w:sz w:val="20"/>
          <w:szCs w:val="20"/>
          <w:lang w:eastAsia="ru-RU"/>
        </w:rPr>
      </w:r>
      <w:r>
        <w:rPr>
          <w:rFonts w:ascii="Times New Roman" w:hAnsi="Times New Roman" w:eastAsia="Times New Roman" w:cs="Times New Roman"/>
          <w:b/>
          <w:iCs/>
          <w:sz w:val="20"/>
          <w:szCs w:val="20"/>
          <w:lang w:eastAsia="ru-RU"/>
        </w:rPr>
      </w:r>
    </w:p>
    <w:p>
      <w:pPr>
        <w:contextualSpacing/>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sz w:val="20"/>
          <w:szCs w:val="20"/>
          <w:lang w:eastAsia="ru-RU"/>
        </w:rPr>
        <w:t xml:space="preserve">Федеральный закон от 18 </w:t>
      </w:r>
      <w:r>
        <w:rPr>
          <w:rFonts w:ascii="Times New Roman" w:hAnsi="Times New Roman" w:eastAsia="Times New Roman" w:cs="Times New Roman"/>
          <w:sz w:val="20"/>
          <w:szCs w:val="20"/>
          <w:lang w:eastAsia="ru-RU"/>
        </w:rPr>
        <w:t xml:space="preserve">июля </w:t>
      </w:r>
      <w:r>
        <w:rPr>
          <w:rFonts w:ascii="Times New Roman" w:hAnsi="Times New Roman" w:eastAsia="Times New Roman" w:cs="Times New Roman"/>
          <w:sz w:val="20"/>
          <w:szCs w:val="20"/>
          <w:lang w:eastAsia="ru-RU"/>
        </w:rPr>
        <w:t xml:space="preserve">2011 г. № 223-ФЗ </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О закупках товаров, работ, услуг отдельными видами юридических лиц</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(далее - Закон № 223-ФЗ)</w:t>
      </w:r>
      <w:r>
        <w:rPr>
          <w:rFonts w:ascii="Times New Roman" w:hAnsi="Times New Roman" w:eastAsia="Times New Roman" w:cs="Times New Roman"/>
          <w:iCs/>
          <w:sz w:val="20"/>
          <w:szCs w:val="20"/>
          <w:lang w:eastAsia="ru-RU"/>
        </w:rPr>
        <w:t xml:space="preserve">. Все термины и понятия, используемые в настоящей документации </w:t>
      </w:r>
      <w:r>
        <w:rPr>
          <w:rFonts w:ascii="Times New Roman" w:hAnsi="Times New Roman" w:eastAsia="Times New Roman" w:cs="Times New Roman"/>
          <w:iCs/>
          <w:sz w:val="20"/>
          <w:szCs w:val="20"/>
          <w:lang w:eastAsia="ru-RU"/>
        </w:rPr>
        <w:t xml:space="preserve">о конкурсе</w:t>
      </w:r>
      <w:r>
        <w:rPr>
          <w:rFonts w:ascii="Times New Roman" w:hAnsi="Times New Roman" w:eastAsia="Times New Roman" w:cs="Times New Roman"/>
          <w:iCs/>
          <w:sz w:val="20"/>
          <w:szCs w:val="20"/>
          <w:lang w:eastAsia="ru-RU"/>
        </w:rPr>
        <w:t xml:space="preserve"> в электронной форме </w:t>
      </w:r>
      <w:r>
        <w:rPr>
          <w:rFonts w:ascii="Times New Roman" w:hAnsi="Times New Roman" w:eastAsia="Times New Roman" w:cs="Times New Roman"/>
          <w:iCs/>
          <w:sz w:val="20"/>
          <w:szCs w:val="20"/>
          <w:lang w:eastAsia="ru-RU"/>
        </w:rPr>
        <w:t xml:space="preserve">(далее – </w:t>
      </w:r>
      <w:r>
        <w:rPr>
          <w:rFonts w:ascii="Times New Roman" w:hAnsi="Times New Roman" w:eastAsia="Times New Roman" w:cs="Times New Roman"/>
          <w:iCs/>
          <w:sz w:val="20"/>
          <w:szCs w:val="20"/>
          <w:lang w:eastAsia="ru-RU"/>
        </w:rPr>
        <w:t xml:space="preserve">конкурс</w:t>
      </w:r>
      <w:r>
        <w:rPr>
          <w:rFonts w:ascii="Times New Roman" w:hAnsi="Times New Roman" w:eastAsia="Times New Roman" w:cs="Times New Roman"/>
          <w:iCs/>
          <w:sz w:val="20"/>
          <w:szCs w:val="20"/>
          <w:lang w:eastAsia="ru-RU"/>
        </w:rPr>
        <w:t xml:space="preserve">, </w:t>
      </w:r>
      <w:r>
        <w:rPr>
          <w:rFonts w:ascii="Times New Roman" w:hAnsi="Times New Roman" w:eastAsia="Times New Roman" w:cs="Times New Roman"/>
          <w:iCs/>
          <w:sz w:val="20"/>
          <w:szCs w:val="20"/>
          <w:lang w:eastAsia="ru-RU"/>
        </w:rPr>
        <w:t xml:space="preserve">конкурс </w:t>
      </w:r>
      <w:r>
        <w:rPr>
          <w:rFonts w:ascii="Times New Roman" w:hAnsi="Times New Roman" w:eastAsia="Times New Roman" w:cs="Times New Roman"/>
          <w:iCs/>
          <w:sz w:val="20"/>
          <w:szCs w:val="20"/>
          <w:lang w:eastAsia="ru-RU"/>
        </w:rPr>
        <w:t xml:space="preserve">в электронной форме</w:t>
      </w:r>
      <w:r>
        <w:rPr>
          <w:rFonts w:ascii="Times New Roman" w:hAnsi="Times New Roman" w:eastAsia="Times New Roman" w:cs="Times New Roman"/>
          <w:iCs/>
          <w:sz w:val="20"/>
          <w:szCs w:val="20"/>
          <w:lang w:eastAsia="ru-RU"/>
        </w:rPr>
        <w:t xml:space="preserve">, закупка</w:t>
      </w:r>
      <w:r>
        <w:rPr>
          <w:rFonts w:ascii="Times New Roman" w:hAnsi="Times New Roman" w:eastAsia="Times New Roman" w:cs="Times New Roman"/>
          <w:iCs/>
          <w:sz w:val="20"/>
          <w:szCs w:val="20"/>
          <w:lang w:eastAsia="ru-RU"/>
        </w:rPr>
        <w:t xml:space="preserve">),</w:t>
      </w:r>
      <w:r>
        <w:rPr>
          <w:rFonts w:ascii="Times New Roman" w:hAnsi="Times New Roman" w:eastAsia="Calibri" w:cs="Times New Roman"/>
          <w:sz w:val="20"/>
          <w:szCs w:val="20"/>
        </w:rPr>
        <w:t xml:space="preserve"> </w:t>
      </w:r>
      <w:r>
        <w:rPr>
          <w:rFonts w:ascii="Times New Roman" w:hAnsi="Times New Roman" w:eastAsia="Times New Roman" w:cs="Times New Roman"/>
          <w:iCs/>
          <w:sz w:val="20"/>
          <w:szCs w:val="20"/>
          <w:lang w:eastAsia="ru-RU"/>
        </w:rPr>
        <w:t xml:space="preserve">(далее – документация), трактуются в соответствии с Законом № 223-ФЗ.</w:t>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contextualSpacing/>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w:t>
      </w:r>
      <w:r>
        <w:rPr>
          <w:rFonts w:ascii="Times New Roman" w:hAnsi="Times New Roman" w:eastAsia="Times New Roman" w:cs="Times New Roman"/>
          <w:iCs/>
          <w:sz w:val="20"/>
          <w:szCs w:val="20"/>
          <w:lang w:eastAsia="ru-RU"/>
        </w:rPr>
        <w:t xml:space="preserve">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contextualSpacing/>
        <w:ind w:firstLine="567"/>
        <w:jc w:val="both"/>
        <w:spacing w:after="0" w:line="240" w:lineRule="auto"/>
        <w:widowControl w:val="off"/>
        <w:rPr>
          <w:rFonts w:ascii="Times New Roman" w:hAnsi="Times New Roman" w:eastAsia="Calibri" w:cs="Times New Roman"/>
          <w:sz w:val="20"/>
          <w:szCs w:val="20"/>
        </w:rPr>
      </w:pPr>
      <w:r>
        <w:rPr>
          <w:rFonts w:ascii="Times New Roman" w:hAnsi="Times New Roman" w:eastAsia="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sz w:val="20"/>
          <w:szCs w:val="20"/>
          <w:lang w:eastAsia="ru-RU"/>
        </w:rPr>
        <w:t xml:space="preserve">июля </w:t>
      </w:r>
      <w:r>
        <w:rPr>
          <w:rFonts w:ascii="Times New Roman" w:hAnsi="Times New Roman" w:eastAsia="Times New Roman" w:cs="Times New Roman"/>
          <w:iCs/>
          <w:sz w:val="20"/>
          <w:szCs w:val="20"/>
          <w:lang w:eastAsia="ru-RU"/>
        </w:rPr>
        <w:t xml:space="preserve">2011 г. №</w:t>
      </w:r>
      <w:r>
        <w:rPr>
          <w:rFonts w:ascii="Times New Roman" w:hAnsi="Times New Roman" w:eastAsia="Times New Roman" w:cs="Times New Roman"/>
          <w:iCs/>
          <w:sz w:val="20"/>
          <w:szCs w:val="20"/>
          <w:lang w:eastAsia="ru-RU"/>
        </w:rPr>
        <w:t xml:space="preserve"> </w:t>
      </w:r>
      <w:r>
        <w:rPr>
          <w:rFonts w:ascii="Times New Roman" w:hAnsi="Times New Roman" w:eastAsia="Times New Roman" w:cs="Times New Roman"/>
          <w:iCs/>
          <w:sz w:val="20"/>
          <w:szCs w:val="20"/>
          <w:lang w:eastAsia="ru-RU"/>
        </w:rPr>
        <w:t xml:space="preserve">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sz w:val="20"/>
          <w:szCs w:val="20"/>
        </w:rPr>
        <w:t xml:space="preserve"> </w:t>
      </w:r>
      <w:r>
        <w:rPr>
          <w:rFonts w:ascii="Times New Roman" w:hAnsi="Times New Roman" w:eastAsia="Calibri" w:cs="Times New Roman"/>
          <w:sz w:val="20"/>
          <w:szCs w:val="20"/>
        </w:rPr>
      </w:r>
      <w:r>
        <w:rPr>
          <w:rFonts w:ascii="Times New Roman" w:hAnsi="Times New Roman" w:eastAsia="Calibri" w:cs="Times New Roman"/>
          <w:sz w:val="20"/>
          <w:szCs w:val="20"/>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Все Приложения к документации</w:t>
      </w:r>
      <w:r>
        <w:rPr>
          <w:rFonts w:ascii="Times New Roman" w:hAnsi="Times New Roman" w:eastAsia="Times New Roman" w:cs="Times New Roman"/>
          <w:iCs/>
          <w:sz w:val="20"/>
          <w:szCs w:val="20"/>
          <w:lang w:eastAsia="ru-RU"/>
        </w:rPr>
        <w:t xml:space="preserve"> (извещению)</w:t>
      </w:r>
      <w:r>
        <w:rPr>
          <w:rFonts w:ascii="Times New Roman" w:hAnsi="Times New Roman" w:eastAsia="Times New Roman" w:cs="Times New Roman"/>
          <w:iCs/>
          <w:sz w:val="20"/>
          <w:szCs w:val="20"/>
          <w:lang w:eastAsia="ru-RU"/>
        </w:rPr>
        <w:t xml:space="preserve"> являются ее неотъемлемой частью</w:t>
      </w:r>
      <w:r>
        <w:rPr>
          <w:rFonts w:ascii="Times New Roman" w:hAnsi="Times New Roman" w:eastAsia="Times New Roman" w:cs="Times New Roman"/>
          <w:iCs/>
          <w:sz w:val="20"/>
          <w:szCs w:val="20"/>
          <w:lang w:eastAsia="ru-RU"/>
        </w:rPr>
        <w:t xml:space="preserve"> настоящей документации</w:t>
      </w:r>
      <w:r>
        <w:rPr>
          <w:rFonts w:ascii="Times New Roman" w:hAnsi="Times New Roman" w:eastAsia="Times New Roman" w:cs="Times New Roman"/>
          <w:iCs/>
          <w:sz w:val="20"/>
          <w:szCs w:val="20"/>
          <w:lang w:eastAsia="ru-RU"/>
        </w:rPr>
        <w:t xml:space="preserve">.</w:t>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contextualSpacing/>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contextualSpacing/>
        <w:ind w:left="284"/>
        <w:jc w:val="center"/>
        <w:spacing w:after="0" w:line="240" w:lineRule="auto"/>
        <w:widowControl w:val="off"/>
        <w:rPr>
          <w:rFonts w:ascii="Times New Roman" w:hAnsi="Times New Roman" w:eastAsia="Times New Roman" w:cs="Times New Roman"/>
          <w:b/>
          <w:iCs/>
          <w:sz w:val="20"/>
          <w:szCs w:val="20"/>
          <w:lang w:eastAsia="ru-RU"/>
        </w:rPr>
      </w:pPr>
      <w:r>
        <w:rPr>
          <w:rFonts w:ascii="Times New Roman" w:hAnsi="Times New Roman" w:eastAsia="Times New Roman" w:cs="Times New Roman"/>
          <w:b/>
          <w:iCs/>
          <w:sz w:val="20"/>
          <w:szCs w:val="20"/>
          <w:lang w:eastAsia="ru-RU"/>
        </w:rPr>
        <w:t xml:space="preserve">СВЕДЕНИЯ ОБ ОРГАНИЗАТОРЕ ЗАКУПКИ (ЗАКАЗЧИКЕ)</w:t>
      </w:r>
      <w:r>
        <w:rPr>
          <w:rFonts w:ascii="Times New Roman" w:hAnsi="Times New Roman" w:eastAsia="Times New Roman" w:cs="Times New Roman"/>
          <w:b/>
          <w:iCs/>
          <w:sz w:val="20"/>
          <w:szCs w:val="20"/>
          <w:lang w:eastAsia="ru-RU"/>
        </w:rPr>
      </w:r>
      <w:r>
        <w:rPr>
          <w:rFonts w:ascii="Times New Roman" w:hAnsi="Times New Roman" w:eastAsia="Times New Roman" w:cs="Times New Roman"/>
          <w:b/>
          <w:iCs/>
          <w:sz w:val="20"/>
          <w:szCs w:val="20"/>
          <w:lang w:eastAsia="ru-RU"/>
        </w:rPr>
      </w:r>
    </w:p>
    <w:p>
      <w:pPr>
        <w:contextualSpacing/>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tbl>
      <w:tblPr>
        <w:tblStyle w:val="955"/>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Муниципальное автономное учреждение культуры «</w:t>
            </w:r>
            <w:r>
              <w:rPr>
                <w:rFonts w:ascii="Times New Roman" w:hAnsi="Times New Roman" w:eastAsia="Times New Roman"/>
                <w:bCs/>
              </w:rPr>
              <w:t xml:space="preserve">Надымская</w:t>
            </w:r>
            <w:r>
              <w:rPr>
                <w:rFonts w:ascii="Times New Roman" w:hAnsi="Times New Roman" w:eastAsia="Times New Roman"/>
                <w:bCs/>
              </w:rPr>
              <w:t xml:space="preserve"> районная клубная система»</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МАУК «</w:t>
            </w:r>
            <w:r>
              <w:rPr>
                <w:rFonts w:ascii="Times New Roman" w:hAnsi="Times New Roman" w:eastAsia="Times New Roman"/>
                <w:bCs/>
              </w:rPr>
              <w:t xml:space="preserve">Надымская</w:t>
            </w:r>
            <w:r>
              <w:rPr>
                <w:rFonts w:ascii="Times New Roman" w:hAnsi="Times New Roman" w:eastAsia="Times New Roman"/>
                <w:bCs/>
              </w:rPr>
              <w:t xml:space="preserve"> РКС»</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629736, Ямало-Ненецкий автономный округ, город Надым, улица Строителей, дом 5</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iCs/>
              </w:rPr>
            </w:pPr>
            <w:r>
              <w:rPr>
                <w:rFonts w:ascii="Times New Roman" w:hAnsi="Times New Roman" w:eastAsia="Times New Roman"/>
                <w:iCs/>
              </w:rPr>
              <w:t xml:space="preserve">629736, Ямало-Ненецкий автономный округ, город Надым, улица Строителей, дом 5</w:t>
            </w:r>
            <w:r>
              <w:rPr>
                <w:rFonts w:ascii="Times New Roman" w:hAnsi="Times New Roman" w:eastAsia="Times New Roman"/>
                <w:iCs/>
              </w:rPr>
            </w:r>
            <w:r>
              <w:rPr>
                <w:rFonts w:ascii="Times New Roman" w:hAnsi="Times New Roman" w:eastAsia="Times New Roman"/>
                <w:iCs/>
              </w:rPr>
            </w:r>
          </w:p>
          <w:p>
            <w:pPr>
              <w:contextualSpacing/>
              <w:jc w:val="both"/>
              <w:widowControl w:val="off"/>
              <w:rPr>
                <w:rFonts w:ascii="Times New Roman" w:hAnsi="Times New Roman" w:eastAsia="Times New Roman"/>
                <w:iCs/>
              </w:rPr>
            </w:pPr>
            <w:r/>
            <w:hyperlink r:id="rId12" w:tooltip="mailto:ckid.nadym@mail.ru" w:history="1">
              <w:r>
                <w:rPr>
                  <w:rStyle w:val="956"/>
                  <w:rFonts w:ascii="Times New Roman" w:hAnsi="Times New Roman" w:eastAsia="Times New Roman"/>
                  <w:iCs/>
                </w:rPr>
                <w:t xml:space="preserve">ckid.nadym@mail.ru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contextualSpacing/>
              <w:jc w:val="both"/>
              <w:widowControl w:val="off"/>
              <w:rPr>
                <w:rFonts w:ascii="Times New Roman" w:hAnsi="Times New Roman" w:eastAsia="Times New Roman"/>
                <w:iCs/>
              </w:rPr>
            </w:pPr>
            <w:r>
              <w:rPr>
                <w:rFonts w:ascii="Times New Roman" w:hAnsi="Times New Roman" w:eastAsia="Times New Roman"/>
                <w:iCs/>
              </w:rPr>
              <w:t xml:space="preserve">(3499) 53-78-67</w:t>
            </w:r>
            <w:r>
              <w:rPr>
                <w:rFonts w:ascii="Times New Roman" w:hAnsi="Times New Roman" w:eastAsia="Times New Roman"/>
                <w:iCs/>
              </w:rPr>
            </w:r>
            <w:r>
              <w:rPr>
                <w:rFonts w:ascii="Times New Roman" w:hAnsi="Times New Roman" w:eastAsia="Times New Roman"/>
                <w:iCs/>
              </w:rPr>
            </w:r>
          </w:p>
          <w:p>
            <w:pPr>
              <w:contextualSpacing/>
              <w:jc w:val="both"/>
              <w:widowControl w:val="off"/>
              <w:rPr>
                <w:rFonts w:ascii="Times New Roman" w:hAnsi="Times New Roman" w:eastAsia="Times New Roman"/>
                <w:iCs/>
              </w:rPr>
            </w:pPr>
            <w:r>
              <w:rPr>
                <w:rFonts w:ascii="Times New Roman" w:hAnsi="Times New Roman" w:eastAsia="Times New Roman"/>
                <w:iCs/>
              </w:rPr>
              <w:t xml:space="preserve">Лёгкая Оксана Филипповна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r>
            <w:r>
              <w:rPr>
                <w:rFonts w:ascii="Times New Roman" w:hAnsi="Times New Roman" w:eastAsia="Times New Roman"/>
                <w:bCs/>
              </w:rPr>
            </w:r>
            <w:r>
              <w:rPr>
                <w:rFonts w:ascii="Times New Roman" w:hAnsi="Times New Roman" w:eastAsia="Times New Roman"/>
                <w:b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rPr>
            </w:r>
            <w:r>
              <w:rPr>
                <w:rFonts w:ascii="Times New Roman" w:hAnsi="Times New Roman" w:eastAsia="Times New Roman"/>
                <w:b/>
                <w:bCs/>
              </w:rPr>
            </w:r>
          </w:p>
          <w:p>
            <w:pPr>
              <w:contextualSpacing/>
              <w:jc w:val="both"/>
              <w:widowControl w:val="off"/>
              <w:rPr>
                <w:rFonts w:ascii="Times New Roman" w:hAnsi="Times New Roman" w:eastAsia="Times New Roman"/>
                <w:b/>
                <w:bCs/>
                <w:iCs/>
              </w:rPr>
            </w:pPr>
            <w:r>
              <w:rPr>
                <w:rFonts w:ascii="Times New Roman" w:hAnsi="Times New Roman" w:eastAsia="Times New Roman"/>
                <w:b/>
                <w:bCs/>
                <w:iCs/>
              </w:rPr>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лицо Заказчика по процедуре:</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bl>
    <w:p>
      <w:pPr>
        <w:contextualSpacing/>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br w:type="page" w:clear="all"/>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center"/>
        <w:spacing w:after="0" w:line="240" w:lineRule="auto"/>
        <w:widowControl w:val="off"/>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УСЛОВИЯ ПРОВЕДЕНИЯ ЗАКУПКИ</w:t>
      </w:r>
      <w:r>
        <w:rPr>
          <w:rFonts w:ascii="Times New Roman" w:hAnsi="Times New Roman" w:eastAsia="Times New Roman" w:cs="Times New Roman"/>
          <w:b/>
          <w:bCs/>
          <w:iCs/>
          <w:sz w:val="20"/>
          <w:szCs w:val="20"/>
          <w:lang w:eastAsia="ru-RU"/>
        </w:rPr>
      </w:r>
      <w:r>
        <w:rPr>
          <w:rFonts w:ascii="Times New Roman" w:hAnsi="Times New Roman" w:eastAsia="Times New Roman" w:cs="Times New Roman"/>
          <w:b/>
          <w:bCs/>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tbl>
      <w:tblPr>
        <w:tblStyle w:val="955"/>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Конкурс в </w:t>
            </w:r>
            <w:r>
              <w:rPr>
                <w:rFonts w:ascii="Times New Roman" w:hAnsi="Times New Roman"/>
              </w:rPr>
              <w:t xml:space="preserve">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3" w:tooltip="http://zakupki.gov.ru" w:history="1">
              <w:r>
                <w:rPr>
                  <w:rStyle w:val="956"/>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4"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5" w:tooltip="http://www.zakupki.gov.ru" w:history="1">
              <w:r>
                <w:rPr>
                  <w:rStyle w:val="956"/>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6"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7" w:tooltip="https://etp-region.ru" w:history="1">
              <w:r>
                <w:rPr>
                  <w:rStyle w:val="95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56"/>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8" w:tooltip="https://zakupki.gov.ru/" w:history="1">
              <w:r>
                <w:rPr>
                  <w:rStyle w:val="956"/>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9" w:tooltip="https://torgi.etp-region.ru/" w:history="1">
              <w:r>
                <w:rPr>
                  <w:rStyle w:val="956"/>
                  <w:rFonts w:ascii="Times New Roman" w:hAnsi="Times New Roman" w:eastAsia="Times New Roman"/>
                  <w:iCs/>
                </w:rPr>
                <w:t xml:space="preserve">https://torgi.etp-region.ru/</w:t>
              </w:r>
            </w:hyperlink>
            <w:r>
              <w:rPr>
                <w:rStyle w:val="956"/>
                <w:rFonts w:ascii="Times New Roman" w:hAnsi="Times New Roman" w:eastAsia="Times New Roman"/>
                <w:iCs/>
              </w:rPr>
            </w:r>
            <w:r>
              <w:rPr>
                <w:rStyle w:val="956"/>
                <w:rFonts w:ascii="Times New Roman" w:hAnsi="Times New Roman" w:eastAsia="Times New Roman"/>
                <w:iCs/>
              </w:rPr>
            </w:r>
          </w:p>
          <w:p>
            <w:pPr>
              <w:jc w:val="both"/>
              <w:widowControl w:val="off"/>
              <w:rPr>
                <w:rStyle w:val="1121"/>
                <w:b/>
                <w:bCs/>
              </w:rPr>
            </w:pPr>
            <w:r>
              <w:rPr>
                <w:rStyle w:val="956"/>
                <w:rFonts w:ascii="Times New Roman" w:hAnsi="Times New Roman"/>
                <w:b/>
                <w:bCs/>
                <w:iCs/>
                <w:color w:val="auto"/>
                <w:u w:val="none"/>
              </w:rPr>
              <w:t xml:space="preserve">14.0</w:t>
            </w:r>
            <w:r>
              <w:rPr>
                <w:rStyle w:val="956"/>
                <w:rFonts w:ascii="Times New Roman" w:hAnsi="Times New Roman"/>
                <w:b/>
                <w:bCs/>
                <w:iCs/>
                <w:color w:val="auto"/>
                <w:u w:val="none"/>
              </w:rPr>
              <w:t xml:space="preserve">5</w:t>
            </w:r>
            <w:r>
              <w:rPr>
                <w:rStyle w:val="956"/>
                <w:rFonts w:ascii="Times New Roman" w:hAnsi="Times New Roman"/>
                <w:b/>
                <w:bCs/>
                <w:iCs/>
                <w:color w:val="auto"/>
                <w:u w:val="none"/>
              </w:rPr>
              <w:t xml:space="preserve">.2026г.</w:t>
            </w:r>
            <w:r>
              <w:rPr>
                <w:rStyle w:val="1121"/>
                <w:b/>
                <w:bCs/>
              </w:rPr>
            </w:r>
            <w:r>
              <w:rPr>
                <w:rStyle w:val="1121"/>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2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15:color w:val="ff00ff"/>
                <w:id w:val="423772107"/>
                <w:placeholder>
                  <w:docPart w:val="BFC32AEDEEEC43DABA99D6143B821F92"/>
                </w:placeholder>
                <w:date w:fullDate="2026-05-25T00:00:00Z">
                  <w:calendar w:val="gregorian"/>
                  <w:dateFormat w:val="dd.MM.yyyy"/>
                  <w:lid w:val="ru-RU"/>
                </w:date>
                <w:rPr>
                  <w:b/>
                  <w:bCs/>
                </w:rPr>
              </w:sdtPr>
              <w:sdtContent>
                <w:r>
                  <w:rPr>
                    <w:rStyle w:val="1121"/>
                    <w:b/>
                    <w:bCs/>
                  </w:rPr>
                  <w:t xml:space="preserve">01.</w:t>
                </w:r>
                <w:r>
                  <w:rPr>
                    <w:rStyle w:val="1121"/>
                    <w:b/>
                    <w:bCs/>
                  </w:rPr>
                  <w:t xml:space="preserve">0</w:t>
                </w:r>
                <w:r>
                  <w:rPr>
                    <w:rStyle w:val="1121"/>
                    <w:b/>
                    <w:bCs/>
                  </w:rPr>
                  <w:t xml:space="preserve">6.202</w:t>
                </w:r>
                <w:r>
                  <w:rPr>
                    <w:rStyle w:val="1121"/>
                    <w:b/>
                    <w:bCs/>
                  </w:rPr>
                  <w:t xml:space="preserve">6</w:t>
                </w:r>
              </w:sdtContent>
            </w:sdt>
            <w:r>
              <w:rPr>
                <w:rFonts w:ascii="Times New Roman" w:hAnsi="Times New Roman"/>
                <w:b/>
                <w:bCs/>
              </w:rPr>
              <w:t xml:space="preserve"> в</w:t>
            </w:r>
            <w:r>
              <w:rPr>
                <w:rFonts w:ascii="Times New Roman" w:hAnsi="Times New Roman" w:eastAsia="Times New Roman"/>
                <w:b/>
                <w:bCs/>
                <w:iCs/>
              </w:rPr>
              <w:t xml:space="preserve"> 10:</w:t>
            </w:r>
            <w:r>
              <w:rPr>
                <w:rFonts w:ascii="Times New Roman" w:hAnsi="Times New Roman" w:eastAsia="Times New Roman"/>
                <w:b/>
                <w:bCs/>
                <w:iCs/>
              </w:rPr>
              <w:t xml:space="preserve">00 (</w:t>
            </w:r>
            <w:r>
              <w:rPr>
                <w:rFonts w:ascii="Times New Roman" w:hAnsi="Times New Roman" w:eastAsia="Times New Roman"/>
                <w:b/>
                <w:bCs/>
                <w:iCs/>
              </w:rPr>
              <w:t xml:space="preserve">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первых частей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5T00:00:00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1121"/>
                  </w:rPr>
                </w:pPr>
                <w:r>
                  <w:rPr>
                    <w:rStyle w:val="1121"/>
                    <w:b/>
                    <w:bCs/>
                  </w:rPr>
                  <w:t xml:space="preserve">02.</w:t>
                </w:r>
                <w:r>
                  <w:rPr>
                    <w:rStyle w:val="1121"/>
                    <w:b/>
                    <w:bCs/>
                  </w:rPr>
                  <w:t xml:space="preserve">06</w:t>
                </w:r>
                <w:r>
                  <w:rPr>
                    <w:rStyle w:val="1121"/>
                    <w:b/>
                    <w:bCs/>
                  </w:rPr>
                  <w:t xml:space="preserve">.202</w:t>
                </w:r>
                <w:r>
                  <w:rPr>
                    <w:rStyle w:val="1121"/>
                    <w:b/>
                    <w:bCs/>
                  </w:rPr>
                  <w:t xml:space="preserve">6</w:t>
                </w:r>
                <w:r>
                  <w:rPr>
                    <w:rStyle w:val="1121"/>
                  </w:rPr>
                </w:r>
                <w:r>
                  <w:rPr>
                    <w:rStyle w:val="1121"/>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вторых частей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2050601230"/>
              <w:placeholder>
                <w:docPart w:val="CDBA14CA83054BE19194F703ACA34914"/>
              </w:placeholder>
              <w:date w:fullDate="2026-05-26T00:00:00Z">
                <w:calendar w:val="gregorian"/>
                <w:dateFormat w:val="dd.MM.yyyy"/>
                <w:lid w:val="ru-RU"/>
              </w:date>
              <w:rPr>
                <w:b/>
                <w:bCs/>
              </w:rPr>
            </w:sdtPr>
            <w:sdtContent>
              <w:p>
                <w:pPr>
                  <w:contextualSpacing/>
                  <w:ind w:left="33"/>
                  <w:jc w:val="both"/>
                  <w:widowControl w:val="off"/>
                  <w:tabs>
                    <w:tab w:val="left" w:pos="247" w:leader="none"/>
                    <w:tab w:val="left" w:pos="1130" w:leader="none"/>
                  </w:tabs>
                  <w:rPr>
                    <w:rStyle w:val="1121"/>
                  </w:rPr>
                </w:pPr>
                <w:r>
                  <w:rPr>
                    <w:rStyle w:val="1121"/>
                    <w:b/>
                    <w:bCs/>
                  </w:rPr>
                  <w:t xml:space="preserve">02</w:t>
                </w:r>
                <w:r>
                  <w:rPr>
                    <w:rStyle w:val="1121"/>
                    <w:b/>
                    <w:bCs/>
                  </w:rPr>
                  <w:t xml:space="preserve">.</w:t>
                </w:r>
                <w:r>
                  <w:rPr>
                    <w:rStyle w:val="1121"/>
                    <w:b/>
                    <w:bCs/>
                  </w:rPr>
                  <w:t xml:space="preserve">06</w:t>
                </w:r>
                <w:r>
                  <w:rPr>
                    <w:rStyle w:val="1121"/>
                    <w:b/>
                    <w:bCs/>
                  </w:rPr>
                  <w:t xml:space="preserve">.202</w:t>
                </w:r>
                <w:r>
                  <w:rPr>
                    <w:rStyle w:val="1121"/>
                    <w:b/>
                    <w:bCs/>
                  </w:rPr>
                  <w:t xml:space="preserve">6</w:t>
                </w:r>
                <w:r>
                  <w:rPr>
                    <w:rStyle w:val="1121"/>
                  </w:rPr>
                </w:r>
                <w:r>
                  <w:rPr>
                    <w:rStyle w:val="1121"/>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20" w:tooltip="https://zakupki.gov.ru/" w:history="1">
              <w:r>
                <w:rPr>
                  <w:rStyle w:val="956"/>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1" w:tooltip="https://torgi.etp-region.ru/" w:history="1">
              <w:r>
                <w:rPr>
                  <w:rStyle w:val="95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3"/>
              <w:jc w:val="both"/>
              <w:widowControl w:val="off"/>
              <w:tabs>
                <w:tab w:val="left" w:pos="247" w:leader="none"/>
                <w:tab w:val="left" w:pos="1130" w:leader="none"/>
              </w:tabs>
              <w:rPr>
                <w:rFonts w:ascii="Times New Roman" w:hAnsi="Times New Roman"/>
                <w:b/>
                <w:bCs/>
              </w:rPr>
            </w:pPr>
            <w:r/>
            <w:sdt>
              <w:sdtPr>
                <w15:appearance w15:val="boundingBox"/>
                <w15:color w:val="ff00ff"/>
                <w:id w:val="1739432593"/>
                <w:placeholder>
                  <w:docPart w:val="3E83FE2655E84B03BDD93A973F3F17D9"/>
                </w:placeholder>
                <w:date w:fullDate="2026-05-25T00:00:00Z">
                  <w:calendar w:val="gregorian"/>
                  <w:dateFormat w:val="dd.MM.yyyy"/>
                  <w:lid w:val="ru-RU"/>
                </w:date>
                <w:rPr>
                  <w:b/>
                  <w:bCs/>
                </w:rPr>
              </w:sdtPr>
              <w:sdtContent>
                <w:r>
                  <w:rPr>
                    <w:rStyle w:val="1121"/>
                    <w:b/>
                    <w:bCs/>
                  </w:rPr>
                  <w:t xml:space="preserve">01.</w:t>
                </w:r>
                <w:r>
                  <w:rPr>
                    <w:rStyle w:val="1121"/>
                    <w:b/>
                    <w:bCs/>
                  </w:rPr>
                  <w:t xml:space="preserve">0</w:t>
                </w:r>
                <w:r>
                  <w:rPr>
                    <w:rStyle w:val="1121"/>
                    <w:b/>
                    <w:bCs/>
                  </w:rPr>
                  <w:t xml:space="preserve">6.02</w:t>
                </w:r>
                <w:r>
                  <w:rPr>
                    <w:rStyle w:val="1121"/>
                    <w:b/>
                    <w:bCs/>
                  </w:rPr>
                  <w:t xml:space="preserve">6</w:t>
                </w:r>
              </w:sdtContent>
            </w:sdt>
            <w:r>
              <w:rPr>
                <w:rFonts w:ascii="Times New Roman" w:hAnsi="Times New Roman" w:eastAsia="Times New Roman"/>
                <w:b/>
                <w:bCs/>
                <w:iCs/>
              </w:rPr>
              <w:t xml:space="preserve"> 10:</w:t>
            </w:r>
            <w:r>
              <w:rPr>
                <w:rFonts w:ascii="Times New Roman" w:hAnsi="Times New Roman" w:eastAsia="Times New Roman"/>
                <w:b/>
                <w:bCs/>
                <w:iCs/>
              </w:rPr>
              <w:t xml:space="preserve">00 (</w:t>
            </w:r>
            <w:r>
              <w:rPr>
                <w:rFonts w:ascii="Times New Roman" w:hAnsi="Times New Roman" w:eastAsia="Times New Roman"/>
                <w:b/>
                <w:bCs/>
                <w:iCs/>
              </w:rPr>
              <w:t xml:space="preserve">местное время Заказчика)</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ind w:left="34"/>
              <w:jc w:val="both"/>
              <w:widowControl w:val="off"/>
              <w:rPr>
                <w:rFonts w:ascii="Times New Roman" w:hAnsi="Times New Roman" w:eastAsia="Times New Roman"/>
                <w:bCs/>
              </w:rPr>
            </w:pPr>
            <w:r>
              <w:rPr>
                <w:rFonts w:ascii="Times New Roman" w:hAnsi="Times New Roman" w:eastAsia="Times New Roman"/>
                <w:bCs/>
              </w:rPr>
              <w:t xml:space="preserve">Не установлено</w:t>
            </w:r>
            <w:r>
              <w:rPr>
                <w:rFonts w:ascii="Times New Roman" w:hAnsi="Times New Roman" w:eastAsia="Times New Roman"/>
                <w:bCs/>
              </w:rPr>
            </w:r>
            <w:r>
              <w:rPr>
                <w:rFonts w:ascii="Times New Roman" w:hAnsi="Times New Roman" w:eastAsia="Times New Roman"/>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pStyle w:val="954"/>
              <w:ind w:left="0"/>
              <w:jc w:val="both"/>
              <w:rPr>
                <w:rFonts w:ascii="Times New Roman" w:hAnsi="Times New Roman" w:eastAsia="DengXian"/>
              </w:rPr>
            </w:pPr>
            <w:r>
              <w:rPr>
                <w:rFonts w:ascii="Times New Roman" w:hAnsi="Times New Roman" w:eastAsia="DengXian"/>
              </w:rPr>
              <w:t xml:space="preserve">Не установлено</w:t>
            </w:r>
            <w:r>
              <w:rPr>
                <w:rFonts w:ascii="Times New Roman" w:hAnsi="Times New Roman" w:eastAsia="DengXian"/>
              </w:rPr>
            </w:r>
            <w:r>
              <w:rPr>
                <w:rFonts w:ascii="Times New Roman" w:hAnsi="Times New Roman" w:eastAsia="DengXi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hAnsi="Times New Roman" w:eastAsia="Times New Roman"/>
                <w:iCs/>
              </w:rPr>
              <w:t xml:space="preserve">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w:t>
            </w:r>
            <w:r>
              <w:rPr>
                <w:rFonts w:ascii="Times New Roman" w:hAnsi="Times New Roman" w:eastAsia="Times New Roman"/>
                <w:iCs/>
              </w:rPr>
              <w:t xml:space="preserve">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w:t>
            </w:r>
            <w:r>
              <w:rPr>
                <w:rFonts w:ascii="Times New Roman" w:hAnsi="Times New Roman" w:eastAsia="Times New Roman"/>
                <w:iCs/>
              </w:rPr>
              <w:t xml:space="preserve">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t xml:space="preserve"> (Приложение № 1 к конкурсной документации)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jc w:val="center"/>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br w:type="page" w:clear="all"/>
      </w:r>
      <w:r>
        <w:rPr>
          <w:rFonts w:ascii="Times New Roman" w:hAnsi="Times New Roman" w:eastAsia="Times New Roman" w:cs="Times New Roman"/>
          <w:b/>
          <w:bCs/>
          <w:iCs/>
          <w:sz w:val="20"/>
          <w:szCs w:val="20"/>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sz w:val="20"/>
          <w:szCs w:val="20"/>
          <w:lang w:eastAsia="ru-RU"/>
        </w:rPr>
      </w:r>
      <w:r>
        <w:rPr>
          <w:rFonts w:ascii="Times New Roman" w:hAnsi="Times New Roman" w:eastAsia="Times New Roman" w:cs="Times New Roman"/>
          <w:b/>
          <w:bCs/>
          <w:iCs/>
          <w:sz w:val="20"/>
          <w:szCs w:val="20"/>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9"/>
        <w:gridCol w:w="4756"/>
      </w:tblGrid>
      <w:tr>
        <w:tblPrEx/>
        <w:trPr/>
        <w:tc>
          <w:tcPr>
            <w:gridSpan w:val="2"/>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b/>
                <w:bCs/>
                <w:sz w:val="20"/>
                <w:szCs w:val="20"/>
              </w:rPr>
            </w:r>
            <w:r>
              <w:rPr>
                <w:rFonts w:ascii="Times New Roman" w:hAnsi="Times New Roman" w:cs="Times New Roman"/>
                <w:b/>
                <w:bCs/>
                <w:sz w:val="20"/>
                <w:szCs w:val="20"/>
              </w:rPr>
            </w:r>
          </w:p>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tc>
          <w:tcPr>
            <w:tcW w:w="2587"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highlight w:val="white"/>
              </w:rPr>
            </w:pPr>
            <w:r>
              <w:rPr>
                <w:rFonts w:ascii="Times New Roman" w:hAnsi="Times New Roman" w:cs="Times New Roman"/>
                <w:b/>
                <w:bCs/>
                <w:sz w:val="20"/>
                <w:szCs w:val="20"/>
                <w:highlight w:val="white"/>
              </w:rPr>
              <w:t xml:space="preserve">ЗАПРЕТ</w:t>
            </w:r>
            <w:r>
              <w:rPr>
                <w:rFonts w:ascii="Times New Roman" w:hAnsi="Times New Roman" w:cs="Times New Roman"/>
                <w:sz w:val="20"/>
                <w:szCs w:val="20"/>
                <w:highlight w:val="whit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3"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highlight w:val="white"/>
                  </w:rPr>
                </w:pPr>
                <w:r>
                  <w:rPr>
                    <w:rFonts w:ascii="Times New Roman" w:hAnsi="Times New Roman" w:cs="Times New Roman"/>
                    <w:sz w:val="20"/>
                    <w:szCs w:val="20"/>
                    <w:highlight w:val="white"/>
                  </w:rPr>
                  <w:t xml:space="preserve">НЕ предоставляется</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sdtContent>
          </w:sdt>
        </w:tc>
      </w:tr>
      <w:tr>
        <w:tblPrEx/>
        <w:trPr/>
        <w:tc>
          <w:tcPr>
            <w:tcW w:w="2587"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highlight w:val="white"/>
              </w:rPr>
            </w:pPr>
            <w:r>
              <w:rPr>
                <w:rFonts w:ascii="Times New Roman" w:hAnsi="Times New Roman" w:cs="Times New Roman"/>
                <w:b/>
                <w:bCs/>
                <w:sz w:val="20"/>
                <w:szCs w:val="20"/>
                <w:highlight w:val="white"/>
              </w:rPr>
              <w:t xml:space="preserve">ОГРАНИЧЕНИЕ</w:t>
            </w:r>
            <w:r>
              <w:rPr>
                <w:rFonts w:ascii="Times New Roman" w:hAnsi="Times New Roman" w:cs="Times New Roman"/>
                <w:sz w:val="20"/>
                <w:szCs w:val="20"/>
                <w:highlight w:val="white"/>
              </w:rPr>
              <w:t xml:space="preserve"> закупок товаров (в том числе поставляемых при </w:t>
            </w:r>
            <w:r>
              <w:rPr>
                <w:rFonts w:ascii="Times New Roman" w:hAnsi="Times New Roman" w:cs="Times New Roman"/>
                <w:sz w:val="20"/>
                <w:szCs w:val="20"/>
                <w:highlight w:val="white"/>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3"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highlight w:val="white"/>
                  </w:rPr>
                </w:pPr>
                <w:r>
                  <w:rPr>
                    <w:rFonts w:ascii="Times New Roman" w:hAnsi="Times New Roman" w:cs="Times New Roman"/>
                    <w:sz w:val="20"/>
                    <w:szCs w:val="20"/>
                    <w:highlight w:val="white"/>
                  </w:rPr>
                  <w:t xml:space="preserve">НЕ предоставляется</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sdtContent>
          </w:sdt>
        </w:tc>
      </w:tr>
      <w:tr>
        <w:tblPrEx/>
        <w:trPr/>
        <w:tc>
          <w:tcPr>
            <w:tcW w:w="2587"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highlight w:val="white"/>
              </w:rPr>
            </w:pPr>
            <w:r>
              <w:rPr>
                <w:rFonts w:ascii="Times New Roman" w:hAnsi="Times New Roman" w:cs="Times New Roman"/>
                <w:b/>
                <w:bCs/>
                <w:sz w:val="20"/>
                <w:szCs w:val="20"/>
                <w:highlight w:val="white"/>
              </w:rPr>
              <w:t xml:space="preserve">ПРЕИМУЩЕСТВО</w:t>
            </w:r>
            <w:r>
              <w:rPr>
                <w:rFonts w:ascii="Times New Roman" w:hAnsi="Times New Roman" w:cs="Times New Roman"/>
                <w:sz w:val="20"/>
                <w:szCs w:val="20"/>
                <w:highlight w:val="white"/>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3"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highlight w:val="white"/>
                  </w:rPr>
                </w:pPr>
                <w:r>
                  <w:rPr>
                    <w:rFonts w:ascii="Times New Roman" w:hAnsi="Times New Roman" w:cs="Times New Roman"/>
                    <w:sz w:val="20"/>
                    <w:szCs w:val="20"/>
                    <w:highlight w:val="white"/>
                  </w:rPr>
                  <w:t xml:space="preserve">НЕ предоставляется</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sdtContent>
          </w:sdt>
        </w:tc>
      </w:tr>
    </w:tbl>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ind w:firstLine="567"/>
        <w:jc w:val="both"/>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p>
      <w:pPr>
        <w:jc w:val="center"/>
        <w:spacing w:after="0" w:line="240" w:lineRule="auto"/>
        <w:widowControl w:val="off"/>
        <w:rPr>
          <w:rFonts w:ascii="Times New Roman" w:hAnsi="Times New Roman" w:eastAsia="Times New Roman" w:cs="Times New Roman"/>
          <w:iCs/>
          <w:sz w:val="20"/>
          <w:szCs w:val="20"/>
          <w:lang w:eastAsia="ru-RU"/>
        </w:rPr>
      </w:pPr>
      <w:r>
        <w:rPr>
          <w:rFonts w:ascii="Times New Roman" w:hAnsi="Times New Roman" w:eastAsia="Times New Roman" w:cs="Times New Roman"/>
          <w:b/>
          <w:sz w:val="20"/>
          <w:szCs w:val="20"/>
          <w:lang w:eastAsia="ru-RU"/>
        </w:rPr>
        <w:t xml:space="preserve">НАИМЕНОВАНИЕ И СОДЕРЖАНИЕ РАЗДЕЛОВ ДОКУМЕНТАЦИИ (ИЗВЕЩЕНИЯ)</w:t>
      </w:r>
      <w:r>
        <w:rPr>
          <w:rFonts w:ascii="Times New Roman" w:hAnsi="Times New Roman" w:cs="Times New Roman"/>
          <w:sz w:val="20"/>
          <w:szCs w:val="20"/>
        </w:rPr>
        <w:t xml:space="preserve"> </w:t>
      </w:r>
      <w:r>
        <w:rPr>
          <w:rFonts w:ascii="Times New Roman" w:hAnsi="Times New Roman" w:eastAsia="Times New Roman" w:cs="Times New Roman"/>
          <w:b/>
          <w:sz w:val="20"/>
          <w:szCs w:val="20"/>
          <w:lang w:eastAsia="ru-RU"/>
        </w:rPr>
        <w:t xml:space="preserve">О 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iCs/>
          <w:sz w:val="20"/>
          <w:szCs w:val="20"/>
          <w:lang w:eastAsia="ru-RU"/>
        </w:rPr>
      </w:r>
      <w:r>
        <w:rPr>
          <w:rFonts w:ascii="Times New Roman" w:hAnsi="Times New Roman" w:eastAsia="Times New Roman" w:cs="Times New Roman"/>
          <w:iCs/>
          <w:sz w:val="20"/>
          <w:szCs w:val="20"/>
          <w:lang w:eastAsia="ru-RU"/>
        </w:rPr>
      </w:r>
    </w:p>
    <w:tbl>
      <w:tblPr>
        <w:tblW w:w="531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9"/>
        <w:gridCol w:w="4442"/>
        <w:gridCol w:w="5356"/>
        <w:gridCol w:w="109"/>
      </w:tblGrid>
      <w:tr>
        <w:tblPrEx/>
        <w:trPr>
          <w:gridAfter w:val="1"/>
          <w:trHeight w:val="9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9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jc w:val="center"/>
              <w:spacing w:after="0" w:line="240" w:lineRule="auto"/>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t xml:space="preserve"> </w:t>
            </w:r>
            <w:r>
              <w:rPr>
                <w:rFonts w:ascii="Times New Roman" w:hAnsi="Times New Roman" w:eastAsia="Times New Roman" w:cs="Times New Roman"/>
                <w:b/>
                <w:color w:val="000000"/>
                <w:sz w:val="20"/>
                <w:szCs w:val="20"/>
                <w:lang w:eastAsia="ru-RU"/>
              </w:rPr>
            </w:r>
            <w:r>
              <w:rPr>
                <w:rFonts w:ascii="Times New Roman" w:hAnsi="Times New Roman" w:eastAsia="Times New Roman" w:cs="Times New Roman"/>
                <w:b/>
                <w:color w:val="000000"/>
                <w:sz w:val="20"/>
                <w:szCs w:val="20"/>
                <w:lang w:eastAsia="ru-RU"/>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На выполнение работ по капитальному ремонту </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ind w:firstLine="709"/>
              <w:jc w:val="center"/>
              <w:spacing w:after="0" w:line="240" w:lineRule="auto"/>
              <w:rPr>
                <w:rFonts w:ascii="Times New Roman" w:hAnsi="Times New Roman" w:eastAsia="Times New Roman" w:cs="Times New Roman"/>
                <w:b/>
                <w:bCs/>
                <w:color w:val="000000"/>
                <w:sz w:val="20"/>
                <w:szCs w:val="20"/>
                <w:lang w:eastAsia="ru-RU"/>
              </w:rPr>
            </w:pPr>
            <w:r>
              <w:rPr>
                <w:rFonts w:ascii="Times New Roman" w:hAnsi="Times New Roman" w:eastAsia="Times New Roman" w:cs="Times New Roman"/>
                <w:b/>
                <w:bCs/>
                <w:color w:val="000000"/>
                <w:sz w:val="20"/>
                <w:szCs w:val="20"/>
                <w:lang w:eastAsia="ru-RU"/>
              </w:rPr>
              <w:t xml:space="preserve">по объекту: здание филиала МАУК «Надымская РКС» СДК с.Нори</w:t>
            </w:r>
            <w:r>
              <w:rPr>
                <w:rFonts w:ascii="Times New Roman" w:hAnsi="Times New Roman" w:eastAsia="Times New Roman" w:cs="Times New Roman"/>
                <w:b/>
                <w:bCs/>
                <w:color w:val="000000"/>
                <w:sz w:val="20"/>
                <w:szCs w:val="20"/>
                <w:lang w:eastAsia="ru-RU"/>
              </w:rPr>
            </w:r>
            <w:r>
              <w:rPr>
                <w:rFonts w:ascii="Times New Roman" w:hAnsi="Times New Roman" w:eastAsia="Times New Roman" w:cs="Times New Roman"/>
                <w:b/>
                <w:bCs/>
                <w:color w:val="000000"/>
                <w:sz w:val="20"/>
                <w:szCs w:val="20"/>
                <w:lang w:eastAsia="ru-RU"/>
              </w:rPr>
            </w:r>
          </w:p>
          <w:p>
            <w:pPr>
              <w:jc w:val="center"/>
              <w:spacing w:after="0" w:line="240" w:lineRule="auto"/>
              <w:rPr>
                <w:rFonts w:ascii="Times New Roman" w:hAnsi="Times New Roman" w:eastAsia="Times New Roman" w:cs="Times New Roman"/>
                <w:b/>
                <w:color w:val="000000"/>
                <w:sz w:val="20"/>
                <w:szCs w:val="20"/>
                <w:lang w:eastAsia="ru-RU"/>
              </w:rPr>
            </w:pPr>
            <w:r>
              <w:rPr>
                <w:rFonts w:ascii="Times New Roman" w:hAnsi="Times New Roman" w:eastAsia="Times New Roman" w:cs="Times New Roman"/>
                <w:b/>
                <w:color w:val="000000"/>
                <w:sz w:val="20"/>
                <w:szCs w:val="20"/>
                <w:lang w:eastAsia="ru-RU"/>
              </w:rPr>
            </w:r>
            <w:r>
              <w:rPr>
                <w:rFonts w:ascii="Times New Roman" w:hAnsi="Times New Roman" w:eastAsia="Times New Roman" w:cs="Times New Roman"/>
                <w:b/>
                <w:color w:val="000000"/>
                <w:sz w:val="20"/>
                <w:szCs w:val="20"/>
                <w:lang w:eastAsia="ru-RU"/>
              </w:rPr>
            </w:r>
            <w:r>
              <w:rPr>
                <w:rFonts w:ascii="Times New Roman" w:hAnsi="Times New Roman" w:eastAsia="Times New Roman" w:cs="Times New Roman"/>
                <w:b/>
                <w:color w:val="000000"/>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3"/>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jc w:val="both"/>
              <w:spacing w:after="0" w:line="240" w:lineRule="auto"/>
              <w:rPr>
                <w:rFonts w:ascii="Times New Roman" w:hAnsi="Times New Roman" w:cs="Times New Roman"/>
                <w:b/>
                <w:bCs/>
                <w:sz w:val="20"/>
                <w:szCs w:val="20"/>
                <w:highlight w:val="cyan"/>
              </w:rPr>
            </w:pPr>
            <w:r>
              <w:rPr>
                <w:rFonts w:ascii="Times New Roman" w:hAnsi="Times New Roman" w:cs="Times New Roman"/>
                <w:b/>
                <w:bCs/>
                <w:sz w:val="20"/>
                <w:szCs w:val="20"/>
                <w:highlight w:val="cyan"/>
              </w:rPr>
            </w:r>
            <w:r>
              <w:rPr>
                <w:rFonts w:ascii="Times New Roman" w:hAnsi="Times New Roman" w:cs="Times New Roman"/>
                <w:b/>
                <w:bCs/>
                <w:sz w:val="20"/>
                <w:szCs w:val="20"/>
                <w:highlight w:val="cyan"/>
              </w:rPr>
            </w:r>
            <w:r>
              <w:rPr>
                <w:rFonts w:ascii="Times New Roman" w:hAnsi="Times New Roman" w:cs="Times New Roman"/>
                <w:b/>
                <w:bCs/>
                <w:sz w:val="20"/>
                <w:szCs w:val="20"/>
                <w:highlight w:val="cyan"/>
              </w:rPr>
            </w:r>
          </w:p>
          <w:p>
            <w:pPr>
              <w:jc w:val="both"/>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4</w:t>
            </w:r>
            <w:r>
              <w:rPr>
                <w:rFonts w:ascii="Times New Roman" w:hAnsi="Times New Roman" w:cs="Times New Roman"/>
                <w:b/>
                <w:bCs/>
                <w:sz w:val="20"/>
                <w:szCs w:val="20"/>
              </w:rPr>
              <w:t xml:space="preserve"> 308 478</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Четыре миллиона триста восемь тысяч четыреста семьдесят восемь</w:t>
            </w:r>
            <w:r>
              <w:rPr>
                <w:rFonts w:ascii="Times New Roman" w:hAnsi="Times New Roman" w:cs="Times New Roman"/>
                <w:b/>
                <w:bCs/>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рубл</w:t>
            </w:r>
            <w:r>
              <w:rPr>
                <w:rFonts w:ascii="Times New Roman" w:hAnsi="Times New Roman" w:cs="Times New Roman"/>
                <w:b/>
                <w:bCs/>
                <w:sz w:val="20"/>
                <w:szCs w:val="20"/>
              </w:rPr>
              <w:t xml:space="preserve">ей</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7</w:t>
            </w:r>
            <w:r>
              <w:rPr>
                <w:rFonts w:ascii="Times New Roman" w:hAnsi="Times New Roman" w:cs="Times New Roman"/>
                <w:b/>
                <w:bCs/>
                <w:sz w:val="20"/>
                <w:szCs w:val="20"/>
              </w:rPr>
              <w:t xml:space="preserve">8</w:t>
            </w:r>
            <w:r>
              <w:rPr>
                <w:rFonts w:ascii="Times New Roman" w:hAnsi="Times New Roman" w:cs="Times New Roman"/>
                <w:b/>
                <w:bCs/>
                <w:sz w:val="20"/>
                <w:szCs w:val="20"/>
              </w:rPr>
              <w:t xml:space="preserve"> копеек</w:t>
            </w:r>
            <w:r>
              <w:rPr>
                <w:rFonts w:ascii="Times New Roman" w:hAnsi="Times New Roman" w:cs="Times New Roman"/>
                <w:b/>
                <w:bCs/>
                <w:sz w:val="20"/>
                <w:szCs w:val="20"/>
              </w:rPr>
            </w:r>
            <w:r>
              <w:rPr>
                <w:rFonts w:ascii="Times New Roman" w:hAnsi="Times New Roman" w:cs="Times New Roman"/>
                <w:b/>
                <w:bCs/>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Метод обоснования начальной (максимальной) цены договора: </w:t>
            </w:r>
            <w:r>
              <w:rPr>
                <w:rFonts w:ascii="Times New Roman" w:hAnsi="Times New Roman" w:cs="Times New Roman"/>
                <w:sz w:val="20"/>
                <w:szCs w:val="20"/>
              </w:rPr>
              <w:t xml:space="preserve">проектно-сметным методом и приложен отдельным файлом.</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blPrEx/>
        <w:trPr>
          <w:gridAfter w:val="1"/>
          <w:trHeight w:val="183"/>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pStyle w:val="1087"/>
              <w:ind w:firstLine="521"/>
              <w:jc w:val="both"/>
              <w:rPr>
                <w:rStyle w:val="1090"/>
                <w:rFonts w:eastAsia="Calibri"/>
                <w:bCs/>
                <w:sz w:val="20"/>
              </w:rPr>
            </w:pPr>
            <w:r>
              <w:rPr>
                <w:rFonts w:eastAsia="Calibri"/>
                <w:bCs/>
                <w:sz w:val="20"/>
              </w:rPr>
              <w:t xml:space="preserve">Начальная (максимальная) цена договора </w:t>
            </w:r>
            <w:r>
              <w:rPr>
                <w:rStyle w:val="1090"/>
                <w:rFonts w:eastAsia="Calibri"/>
                <w:bCs/>
                <w:sz w:val="20"/>
              </w:rPr>
              <w:t xml:space="preserve">сформирована в соответствии с </w:t>
            </w:r>
            <w:r>
              <w:rPr>
                <w:rStyle w:val="1090"/>
                <w:rFonts w:eastAsia="Calibri"/>
                <w:b/>
                <w:bCs/>
                <w:sz w:val="20"/>
              </w:rPr>
              <w:t xml:space="preserve">Техническим заданием (</w:t>
            </w:r>
            <w:r>
              <w:rPr>
                <w:rStyle w:val="1090"/>
                <w:rFonts w:eastAsia="Calibri"/>
                <w:b/>
                <w:bCs/>
                <w:sz w:val="20"/>
              </w:rPr>
              <w:t xml:space="preserve">прилагается отдельным файлом</w:t>
            </w:r>
            <w:r>
              <w:rPr>
                <w:rStyle w:val="1090"/>
                <w:rFonts w:eastAsia="Calibri"/>
                <w:b/>
                <w:bCs/>
                <w:sz w:val="20"/>
              </w:rPr>
              <w:t xml:space="preserve">)</w:t>
            </w:r>
            <w:r>
              <w:rPr>
                <w:rStyle w:val="1090"/>
                <w:rFonts w:eastAsia="Calibri"/>
                <w:bCs/>
                <w:sz w:val="20"/>
              </w:rPr>
              <w:t xml:space="preserve">, </w:t>
            </w:r>
            <w:r>
              <w:rPr>
                <w:rStyle w:val="1090"/>
                <w:rFonts w:eastAsia="Calibri"/>
                <w:bCs/>
                <w:sz w:val="20"/>
              </w:rPr>
              <w:t xml:space="preserve">В общую цену Договора включены все расходы Подрядчика, необходимые для осуществления им своих обязательств по Договор</w:t>
            </w:r>
            <w:r>
              <w:rPr>
                <w:rStyle w:val="1090"/>
                <w:rFonts w:eastAsia="Calibri"/>
                <w:bCs/>
                <w:sz w:val="20"/>
              </w:rPr>
              <w:t xml:space="preserve">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w:t>
            </w:r>
            <w:r>
              <w:rPr>
                <w:rStyle w:val="1090"/>
                <w:rFonts w:eastAsia="Calibri"/>
                <w:bCs/>
                <w:sz w:val="20"/>
              </w:rPr>
              <w:t xml:space="preserve">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r>
              <w:rPr>
                <w:rStyle w:val="1090"/>
                <w:rFonts w:eastAsia="Calibri"/>
                <w:bCs/>
                <w:sz w:val="20"/>
              </w:rPr>
            </w:r>
            <w:r>
              <w:rPr>
                <w:rStyle w:val="1090"/>
                <w:rFonts w:eastAsia="Calibri"/>
                <w:bCs/>
                <w:sz w:val="20"/>
              </w:rPr>
            </w:r>
          </w:p>
          <w:p>
            <w:pPr>
              <w:pStyle w:val="1087"/>
              <w:ind w:firstLine="521"/>
              <w:jc w:val="both"/>
              <w:rPr>
                <w:rStyle w:val="1090"/>
                <w:rFonts w:eastAsia="Calibri"/>
                <w:bCs/>
                <w:sz w:val="20"/>
              </w:rPr>
            </w:pPr>
            <w:r>
              <w:rPr>
                <w:rStyle w:val="1090"/>
                <w:rFonts w:eastAsia="Calibri"/>
                <w:bCs/>
                <w:sz w:val="20"/>
              </w:rPr>
              <w:t xml:space="preserve">Цена договора включает в себя все возможные расходы на исполнение договора, в том числе:</w:t>
            </w:r>
            <w:r>
              <w:rPr>
                <w:rStyle w:val="1090"/>
                <w:rFonts w:eastAsia="Calibri"/>
                <w:bCs/>
                <w:sz w:val="20"/>
              </w:rPr>
            </w:r>
            <w:r>
              <w:rPr>
                <w:rStyle w:val="1090"/>
                <w:rFonts w:eastAsia="Calibri"/>
                <w:bCs/>
                <w:sz w:val="20"/>
              </w:rPr>
            </w:r>
          </w:p>
          <w:p>
            <w:pPr>
              <w:pStyle w:val="1087"/>
              <w:ind w:firstLine="521"/>
              <w:jc w:val="both"/>
              <w:rPr>
                <w:rStyle w:val="1090"/>
                <w:rFonts w:eastAsia="Calibri"/>
                <w:bCs/>
                <w:sz w:val="20"/>
              </w:rPr>
            </w:pPr>
            <w:r>
              <w:rPr>
                <w:rStyle w:val="1090"/>
                <w:rFonts w:eastAsia="Calibri"/>
                <w:bCs/>
                <w:sz w:val="20"/>
              </w:rPr>
              <w:t xml:space="preserve">- расходы по гарантии;</w:t>
            </w:r>
            <w:r>
              <w:rPr>
                <w:rStyle w:val="1090"/>
                <w:rFonts w:eastAsia="Calibri"/>
                <w:bCs/>
                <w:sz w:val="20"/>
              </w:rPr>
            </w:r>
            <w:r>
              <w:rPr>
                <w:rStyle w:val="1090"/>
                <w:rFonts w:eastAsia="Calibri"/>
                <w:bCs/>
                <w:sz w:val="20"/>
              </w:rPr>
            </w:r>
          </w:p>
          <w:p>
            <w:pPr>
              <w:pStyle w:val="1087"/>
              <w:ind w:firstLine="521"/>
              <w:jc w:val="both"/>
              <w:rPr>
                <w:rStyle w:val="1090"/>
                <w:sz w:val="20"/>
              </w:rPr>
            </w:pPr>
            <w:r>
              <w:rPr>
                <w:rStyle w:val="1090"/>
                <w:rFonts w:eastAsia="Calibri"/>
                <w:bCs/>
                <w:sz w:val="20"/>
              </w:rPr>
              <w:t xml:space="preserve">- риски, связанные с повышением цен на выполнение работ;</w:t>
            </w:r>
            <w:r>
              <w:rPr>
                <w:rStyle w:val="1090"/>
                <w:sz w:val="20"/>
              </w:rPr>
            </w:r>
            <w:r>
              <w:rPr>
                <w:rStyle w:val="1090"/>
                <w:sz w:val="20"/>
              </w:rPr>
            </w:r>
          </w:p>
          <w:p>
            <w:pPr>
              <w:pStyle w:val="1087"/>
              <w:ind w:firstLine="521"/>
              <w:jc w:val="both"/>
              <w:rPr>
                <w:sz w:val="20"/>
              </w:rPr>
            </w:pPr>
            <w:r>
              <w:rPr>
                <w:sz w:val="20"/>
              </w:rPr>
            </w: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Метод обоснования начальной (максимальной) цены договора проектно-сметный</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3"/>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 xml:space="preserve">, Приложение № 2 к конкурсной документации</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w:t>
            </w:r>
            <w:r>
              <w:rPr>
                <w:rFonts w:ascii="Times New Roman" w:hAnsi="Times New Roman" w:eastAsia="Times New Roman" w:cs="Times New Roman"/>
                <w:b/>
                <w:sz w:val="20"/>
                <w:szCs w:val="20"/>
                <w:lang w:eastAsia="ru-RU"/>
              </w:rPr>
              <w:t xml:space="preserve">(подрядчиками,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Height w:val="182"/>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82"/>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w:t>
            </w:r>
            <w:r>
              <w:rPr>
                <w:rFonts w:ascii="Times New Roman" w:hAnsi="Times New Roman" w:eastAsia="Times New Roman" w:cs="Times New Roman"/>
                <w:b/>
                <w:sz w:val="20"/>
                <w:szCs w:val="20"/>
                <w:lang w:eastAsia="ru-RU"/>
              </w:rPr>
              <w:t xml:space="preserve">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Height w:val="775"/>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bookmarkStart w:id="0" w:name="_Hlk219908176"/>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w:t>
            </w:r>
            <w:r>
              <w:rPr>
                <w:rFonts w:ascii="Times New Roman" w:hAnsi="Times New Roman" w:eastAsia="Times New Roman" w:cs="Times New Roman"/>
                <w:bCs/>
                <w:sz w:val="20"/>
                <w:szCs w:val="20"/>
                <w:lang w:eastAsia="ru-RU"/>
              </w:rP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Pr>
                <w:rFonts w:ascii="Times New Roman" w:hAnsi="Times New Roman" w:eastAsia="Times New Roman" w:cs="Times New Roman"/>
                <w:bCs/>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rPr>
                <w:rFonts w:ascii="Times New Roman" w:hAnsi="Times New Roman" w:eastAsia="Times New Roman" w:cs="Times New Roman"/>
                <w:bCs/>
                <w:sz w:val="20"/>
                <w:szCs w:val="20"/>
                <w:lang w:eastAsia="ru-RU"/>
              </w:rP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rPr>
                <w:rFonts w:ascii="Times New Roman" w:hAnsi="Times New Roman" w:eastAsia="Times New Roman" w:cs="Times New Roman"/>
                <w:bCs/>
                <w:sz w:val="20"/>
                <w:szCs w:val="20"/>
                <w:lang w:eastAsia="ru-RU"/>
              </w:rP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участник закупки - юридическое лицо, которое в течен</w:t>
            </w:r>
            <w:r>
              <w:rPr>
                <w:rFonts w:ascii="Times New Roman" w:hAnsi="Times New Roman" w:eastAsia="Times New Roman" w:cs="Times New Roman"/>
                <w:bCs/>
                <w:sz w:val="20"/>
                <w:szCs w:val="20"/>
                <w:lang w:eastAsia="ru-RU"/>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w:t>
            </w:r>
            <w:r>
              <w:rPr>
                <w:rFonts w:ascii="Times New Roman" w:hAnsi="Times New Roman" w:eastAsia="Times New Roman" w:cs="Times New Roman"/>
                <w:bCs/>
                <w:sz w:val="20"/>
                <w:szCs w:val="20"/>
                <w:lang w:eastAsia="ru-RU"/>
              </w:rPr>
              <w:t xml:space="preserve">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w:t>
            </w:r>
            <w:r>
              <w:rPr>
                <w:rFonts w:ascii="Times New Roman" w:hAnsi="Times New Roman" w:eastAsia="Times New Roman" w:cs="Times New Roman"/>
                <w:bCs/>
                <w:sz w:val="20"/>
                <w:szCs w:val="20"/>
                <w:lang w:eastAsia="ru-RU"/>
              </w:rPr>
              <w:t xml:space="preserve">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w:t>
            </w:r>
            <w:r>
              <w:rPr>
                <w:rFonts w:ascii="Times New Roman" w:hAnsi="Times New Roman" w:eastAsia="Times New Roman" w:cs="Times New Roman"/>
                <w:bCs/>
                <w:sz w:val="20"/>
                <w:szCs w:val="20"/>
                <w:lang w:eastAsia="ru-RU"/>
              </w:rP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Под выгодоприобретателями для целей настоящего подпункта понимаются физические лица, владеющие </w:t>
            </w:r>
            <w:r>
              <w:rPr>
                <w:rFonts w:ascii="Times New Roman" w:hAnsi="Times New Roman" w:eastAsia="Times New Roman" w:cs="Times New Roman"/>
                <w:bCs/>
                <w:sz w:val="20"/>
                <w:szCs w:val="20"/>
                <w:lang w:eastAsia="ru-RU"/>
              </w:rPr>
              <w:t xml:space="preserve">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 отсутствие информации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отсутствие у участника конкурентной закупки ограничений для участия в конкурентных закупках, установленных законодательством Российской Федерации. </w:t>
            </w:r>
            <w:bookmarkEnd w:id="0"/>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19"/>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auto"/>
            <w:tcW w:w="4681" w:type="pct"/>
            <w:vAlign w:val="center"/>
            <w:textDirection w:val="lrTb"/>
            <w:noWrap w:val="false"/>
          </w:tcPr>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w:t>
            </w:r>
            <w:r>
              <w:rPr>
                <w:rFonts w:ascii="Times New Roman" w:hAnsi="Times New Roman" w:eastAsia="Times New Roman" w:cs="Times New Roman"/>
                <w:b/>
                <w:sz w:val="20"/>
                <w:szCs w:val="20"/>
                <w:lang w:eastAsia="ru-RU"/>
              </w:rPr>
              <w:t xml:space="preserve">ЕРВАЯ </w:t>
            </w:r>
            <w:r>
              <w:rPr>
                <w:rFonts w:ascii="Times New Roman" w:hAnsi="Times New Roman" w:eastAsia="Times New Roman" w:cs="Times New Roman"/>
                <w:b/>
                <w:sz w:val="20"/>
                <w:szCs w:val="20"/>
                <w:lang w:eastAsia="ru-RU"/>
              </w:rPr>
              <w:t xml:space="preserve"> часть заявки на участие в конкурсе в электронной форме должна содержать:</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согласие участника закупки</w:t>
            </w:r>
            <w:r>
              <w:rPr>
                <w:rFonts w:ascii="Times New Roman" w:hAnsi="Times New Roman" w:eastAsia="Times New Roman" w:cs="Times New Roman"/>
                <w:bCs/>
                <w:sz w:val="20"/>
                <w:szCs w:val="20"/>
                <w:lang w:eastAsia="ru-RU"/>
              </w:rPr>
              <w:t xml:space="preserve">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осуществлении закупки товара или закупки ра</w:t>
            </w:r>
            <w:r>
              <w:rPr>
                <w:rFonts w:ascii="Times New Roman" w:hAnsi="Times New Roman" w:eastAsia="Times New Roman" w:cs="Times New Roman"/>
                <w:bCs/>
                <w:sz w:val="20"/>
                <w:szCs w:val="20"/>
                <w:lang w:eastAsia="ru-RU"/>
              </w:rPr>
              <w:t xml:space="preserve">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w:t>
            </w:r>
            <w:r>
              <w:rPr>
                <w:rFonts w:ascii="Times New Roman" w:hAnsi="Times New Roman" w:eastAsia="Times New Roman" w:cs="Times New Roman"/>
                <w:bCs/>
                <w:sz w:val="20"/>
                <w:szCs w:val="20"/>
                <w:lang w:eastAsia="ru-RU"/>
              </w:rPr>
              <w:t xml:space="preserve">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w:t>
            </w:r>
            <w:r>
              <w:rPr>
                <w:rFonts w:ascii="Times New Roman" w:hAnsi="Times New Roman" w:eastAsia="Times New Roman" w:cs="Times New Roman"/>
                <w:bCs/>
                <w:sz w:val="20"/>
                <w:szCs w:val="20"/>
                <w:lang w:eastAsia="ru-RU"/>
              </w:rPr>
              <w:t xml:space="preserve">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w:t>
            </w:r>
            <w:r>
              <w:rPr>
                <w:rFonts w:ascii="Times New Roman" w:hAnsi="Times New Roman" w:eastAsia="Times New Roman" w:cs="Times New Roman"/>
                <w:bCs/>
                <w:sz w:val="20"/>
                <w:szCs w:val="20"/>
                <w:lang w:eastAsia="ru-RU"/>
              </w:rPr>
              <w:t xml:space="preserve">ожение о поставке иностранного товара (в случае, если при осуществлении закупки установлен приоритет товаров российского происхождения, работ, услуг, выполняемых, оказываемых российскими лицами, в соответствии с пунктом 1 части 8 статьи 3 Закона №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предложение участника конкурентной закупки в электронной форме о сроке поставки товара (выполнения работ, оказания услуг) и (или) об условиях поставки (выполнения работ, оказании услуг) и (ил</w:t>
            </w:r>
            <w:r>
              <w:rPr>
                <w:rFonts w:ascii="Times New Roman" w:hAnsi="Times New Roman" w:eastAsia="Times New Roman" w:cs="Times New Roman"/>
                <w:bCs/>
                <w:sz w:val="20"/>
                <w:szCs w:val="20"/>
                <w:lang w:eastAsia="ru-RU"/>
              </w:rPr>
              <w:t xml:space="preserve">и) о качественных, функциональных и экологических характеристиках предмета закупки и (или) о сроке предоставления гарантий качества поставленного товара (выполненных работ, оказанных услуг) при установлении Заказчиком в документации о конкурентной закупке </w:t>
            </w:r>
            <w:r>
              <w:rPr>
                <w:rFonts w:ascii="Times New Roman" w:hAnsi="Times New Roman" w:eastAsia="Times New Roman" w:cs="Times New Roman"/>
                <w:bCs/>
                <w:sz w:val="20"/>
                <w:szCs w:val="20"/>
                <w:lang w:eastAsia="ru-RU"/>
              </w:rPr>
              <w:t xml:space="preserve">нестоимостных</w:t>
            </w:r>
            <w:r>
              <w:rPr>
                <w:rFonts w:ascii="Times New Roman" w:hAnsi="Times New Roman" w:eastAsia="Times New Roman" w:cs="Times New Roman"/>
                <w:bCs/>
                <w:sz w:val="20"/>
                <w:szCs w:val="20"/>
                <w:lang w:eastAsia="ru-RU"/>
              </w:rPr>
              <w:t xml:space="preserve"> (неценовых) критериев оценки заявок, относительно срока поставки товара (выполнения работ, оказания услуг), срока </w:t>
            </w:r>
            <w:r>
              <w:rPr>
                <w:rFonts w:ascii="Times New Roman" w:hAnsi="Times New Roman" w:eastAsia="Times New Roman" w:cs="Times New Roman"/>
                <w:bCs/>
                <w:sz w:val="20"/>
                <w:szCs w:val="20"/>
                <w:lang w:eastAsia="ru-RU"/>
              </w:rPr>
              <w:t xml:space="preserve">предоставления гарантий качества поставленного товара (выполненных работ, оказанных услуг), качественных, функциональных и экологических характеристик предмета закупки, предложения участника закупки об условиях поставки (выполнения работ, оказании услуг).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4) </w:t>
            </w:r>
            <w:r>
              <w:rPr>
                <w:rFonts w:ascii="Times New Roman" w:hAnsi="Times New Roman" w:eastAsia="Times New Roman" w:cs="Times New Roman"/>
                <w:bCs/>
                <w:sz w:val="20"/>
                <w:szCs w:val="20"/>
                <w:lang w:eastAsia="ru-RU"/>
              </w:rPr>
              <w:t xml:space="preserve">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
                <w:i/>
                <w:iCs/>
                <w:sz w:val="20"/>
                <w:szCs w:val="20"/>
                <w:lang w:eastAsia="ru-RU"/>
              </w:rPr>
            </w:pPr>
            <w:r>
              <w:rPr>
                <w:rFonts w:ascii="Times New Roman" w:hAnsi="Times New Roman" w:eastAsia="Times New Roman" w:cs="Times New Roman"/>
                <w:b/>
                <w:i/>
                <w:iCs/>
                <w:sz w:val="20"/>
                <w:szCs w:val="20"/>
                <w:lang w:eastAsia="ru-RU"/>
              </w:rPr>
              <w:t xml:space="preserve">В первой части заявки на участие в конкурсе </w:t>
            </w:r>
            <w:r>
              <w:rPr>
                <w:rFonts w:ascii="Times New Roman" w:hAnsi="Times New Roman" w:eastAsia="Times New Roman" w:cs="Times New Roman"/>
                <w:b/>
                <w:i/>
                <w:iCs/>
                <w:sz w:val="20"/>
                <w:szCs w:val="20"/>
                <w:lang w:eastAsia="ru-RU"/>
              </w:rPr>
              <w:t xml:space="preserve">в электронной форме не допускается указание сведений об участнике конкурентной закупки в электронной форме, подавшем заявку на участие в таком конкурсе, а также сведений о предлагаемой этим участником конкурентной закупки в электронной форме цене договора.</w:t>
            </w:r>
            <w:r>
              <w:rPr>
                <w:rFonts w:ascii="Times New Roman" w:hAnsi="Times New Roman" w:eastAsia="Times New Roman" w:cs="Times New Roman"/>
                <w:b/>
                <w:i/>
                <w:iCs/>
                <w:sz w:val="20"/>
                <w:szCs w:val="20"/>
                <w:lang w:eastAsia="ru-RU"/>
              </w:rPr>
            </w:r>
            <w:r>
              <w:rPr>
                <w:rFonts w:ascii="Times New Roman" w:hAnsi="Times New Roman" w:eastAsia="Times New Roman" w:cs="Times New Roman"/>
                <w:b/>
                <w:i/>
                <w:iCs/>
                <w:sz w:val="20"/>
                <w:szCs w:val="20"/>
                <w:lang w:eastAsia="ru-RU"/>
              </w:rPr>
            </w:r>
          </w:p>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w:t>
            </w:r>
            <w:r>
              <w:rPr>
                <w:rFonts w:ascii="Times New Roman" w:hAnsi="Times New Roman" w:eastAsia="Times New Roman" w:cs="Times New Roman"/>
                <w:b/>
                <w:sz w:val="20"/>
                <w:szCs w:val="20"/>
                <w:lang w:eastAsia="ru-RU"/>
              </w:rPr>
              <w:t xml:space="preserve">ТОРАЯ</w:t>
            </w:r>
            <w:r>
              <w:rPr>
                <w:rFonts w:ascii="Times New Roman" w:hAnsi="Times New Roman" w:eastAsia="Times New Roman" w:cs="Times New Roman"/>
                <w:b/>
                <w:sz w:val="20"/>
                <w:szCs w:val="20"/>
                <w:lang w:eastAsia="ru-RU"/>
              </w:rPr>
              <w:t xml:space="preserve"> часть заявки на участие в конкурсе в электронной форме должна содержать:</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w:t>
            </w:r>
            <w:r>
              <w:rPr>
                <w:rFonts w:ascii="Times New Roman" w:hAnsi="Times New Roman" w:eastAsia="Times New Roman" w:cs="Times New Roman"/>
                <w:bCs/>
                <w:sz w:val="20"/>
                <w:szCs w:val="20"/>
                <w:lang w:eastAsia="ru-RU"/>
              </w:rPr>
              <w:t xml:space="preserve">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w:t>
            </w:r>
            <w:r>
              <w:rPr>
                <w:rFonts w:ascii="Times New Roman" w:hAnsi="Times New Roman" w:eastAsia="Times New Roman" w:cs="Times New Roman"/>
                <w:bCs/>
                <w:sz w:val="20"/>
                <w:szCs w:val="20"/>
                <w:lang w:eastAsia="ru-RU"/>
              </w:rPr>
              <w:t xml:space="preserve">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
                <w:sz w:val="20"/>
                <w:szCs w:val="20"/>
                <w:lang w:eastAsia="ru-RU"/>
              </w:rPr>
              <w:t xml:space="preserve">) выписку из единого государственного реестра юридических лиц</w:t>
            </w:r>
            <w:r>
              <w:rPr>
                <w:rFonts w:ascii="Times New Roman" w:hAnsi="Times New Roman" w:eastAsia="Times New Roman" w:cs="Times New Roman"/>
                <w:bCs/>
                <w:sz w:val="20"/>
                <w:szCs w:val="20"/>
                <w:lang w:eastAsia="ru-RU"/>
              </w:rPr>
              <w:t xml:space="preserve"> (для юридиче</w:t>
            </w:r>
            <w:r>
              <w:rPr>
                <w:rFonts w:ascii="Times New Roman" w:hAnsi="Times New Roman" w:eastAsia="Times New Roman" w:cs="Times New Roman"/>
                <w:bCs/>
                <w:sz w:val="20"/>
                <w:szCs w:val="20"/>
                <w:lang w:eastAsia="ru-RU"/>
              </w:rPr>
              <w:t xml:space="preserve">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w:t>
            </w:r>
            <w:r>
              <w:rPr>
                <w:rFonts w:ascii="Times New Roman" w:hAnsi="Times New Roman" w:eastAsia="Times New Roman" w:cs="Times New Roman"/>
                <w:bCs/>
                <w:sz w:val="20"/>
                <w:szCs w:val="20"/>
                <w:lang w:eastAsia="ru-RU"/>
              </w:rPr>
              <w:t xml:space="preserve">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w:t>
            </w:r>
            <w:r>
              <w:rPr>
                <w:rFonts w:ascii="Times New Roman" w:hAnsi="Times New Roman" w:eastAsia="Times New Roman" w:cs="Times New Roman"/>
                <w:bCs/>
                <w:sz w:val="20"/>
                <w:szCs w:val="20"/>
                <w:lang w:eastAsia="ru-RU"/>
              </w:rPr>
              <w:t xml:space="preserve">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а именно копия решения о назначении или об избрании на долж</w:t>
            </w:r>
            <w:r>
              <w:rPr>
                <w:rFonts w:ascii="Times New Roman" w:hAnsi="Times New Roman" w:eastAsia="Times New Roman" w:cs="Times New Roman"/>
                <w:bCs/>
                <w:sz w:val="20"/>
                <w:szCs w:val="20"/>
                <w:lang w:eastAsia="ru-RU"/>
              </w:rPr>
              <w:t xml:space="preserve">ность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w:t>
            </w:r>
            <w:r>
              <w:rPr>
                <w:rFonts w:ascii="Times New Roman" w:hAnsi="Times New Roman" w:eastAsia="Times New Roman" w:cs="Times New Roman"/>
                <w:bCs/>
                <w:sz w:val="20"/>
                <w:szCs w:val="20"/>
                <w:lang w:eastAsia="ru-RU"/>
              </w:rPr>
              <w:t xml:space="preserve">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w:t>
            </w:r>
            <w:r>
              <w:rPr>
                <w:rFonts w:ascii="Times New Roman" w:hAnsi="Times New Roman" w:eastAsia="Times New Roman" w:cs="Times New Roman"/>
                <w:bCs/>
                <w:sz w:val="20"/>
                <w:szCs w:val="20"/>
                <w:lang w:eastAsia="ru-RU"/>
              </w:rPr>
              <w:t xml:space="preserve">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w:t>
            </w:r>
            <w:r>
              <w:rPr>
                <w:rFonts w:ascii="Times New Roman" w:hAnsi="Times New Roman" w:eastAsia="Times New Roman" w:cs="Times New Roman"/>
                <w:bCs/>
                <w:sz w:val="20"/>
                <w:szCs w:val="20"/>
                <w:lang w:eastAsia="ru-RU"/>
              </w:rPr>
              <w:t xml:space="preserve">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w:t>
            </w:r>
            <w:r>
              <w:rPr>
                <w:rFonts w:ascii="Times New Roman" w:hAnsi="Times New Roman" w:eastAsia="Times New Roman" w:cs="Times New Roman"/>
                <w:bCs/>
                <w:sz w:val="20"/>
                <w:szCs w:val="20"/>
                <w:lang w:eastAsia="ru-RU"/>
              </w:rPr>
              <w:t xml:space="preserve">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
                <w:sz w:val="20"/>
                <w:szCs w:val="20"/>
                <w:lang w:eastAsia="ru-RU"/>
              </w:rPr>
              <w:t xml:space="preserve">копии учредительных документов участника закупки (для юридических лиц)</w:t>
            </w:r>
            <w:r>
              <w:rPr>
                <w:rFonts w:ascii="Times New Roman" w:hAnsi="Times New Roman" w:eastAsia="Times New Roman" w:cs="Times New Roman"/>
                <w:bCs/>
                <w:sz w:val="20"/>
                <w:szCs w:val="20"/>
                <w:lang w:eastAsia="ru-RU"/>
              </w:rPr>
              <w:t xml:space="preserve"> (за исключением конкурентных закупок в электронной форме, при условии наличия доступа к указанным документам и информации, обеспеченного оператором ЭП);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
                <w:sz w:val="20"/>
                <w:szCs w:val="20"/>
                <w:lang w:eastAsia="ru-RU"/>
              </w:rPr>
              <w:t xml:space="preserve">решение об одобрении или о совершении крупной сделки</w:t>
            </w:r>
            <w:r>
              <w:rPr>
                <w:rFonts w:ascii="Times New Roman" w:hAnsi="Times New Roman" w:eastAsia="Times New Roman" w:cs="Times New Roman"/>
                <w:bCs/>
                <w:sz w:val="20"/>
                <w:szCs w:val="20"/>
                <w:lang w:eastAsia="ru-RU"/>
              </w:rPr>
              <w:t xml:space="preserve"> в случае, если требование о необходимости наличия тако</w:t>
            </w:r>
            <w:r>
              <w:rPr>
                <w:rFonts w:ascii="Times New Roman" w:hAnsi="Times New Roman" w:eastAsia="Times New Roman" w:cs="Times New Roman"/>
                <w:bCs/>
                <w:sz w:val="20"/>
                <w:szCs w:val="20"/>
                <w:lang w:eastAsia="ru-RU"/>
              </w:rPr>
              <w:t xml:space="preserve">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w:t>
            </w:r>
            <w:r>
              <w:rPr>
                <w:rFonts w:ascii="Times New Roman" w:hAnsi="Times New Roman" w:eastAsia="Times New Roman" w:cs="Times New Roman"/>
                <w:bCs/>
                <w:sz w:val="20"/>
                <w:szCs w:val="20"/>
                <w:lang w:eastAsia="ru-RU"/>
              </w:rPr>
              <w:t xml:space="preserve">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
                <w:sz w:val="20"/>
                <w:szCs w:val="20"/>
                <w:lang w:eastAsia="ru-RU"/>
              </w:rPr>
              <w:t xml:space="preserve">документы,</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подтверждающие соответствие участника закупки требованиям</w:t>
            </w:r>
            <w:r>
              <w:rPr>
                <w:rFonts w:ascii="Times New Roman" w:hAnsi="Times New Roman" w:eastAsia="Times New Roman" w:cs="Times New Roman"/>
                <w:bCs/>
                <w:sz w:val="20"/>
                <w:szCs w:val="20"/>
                <w:lang w:eastAsia="ru-RU"/>
              </w:rPr>
              <w:t xml:space="preserve">, установленным Заказчиком в документации о конкурентной закупке в соответствии с подпунктом 1 пункта 9.1, пунктами 9.2, 9.3 (при наличии таких требований) Положения, а также </w:t>
            </w:r>
            <w:r>
              <w:rPr>
                <w:rFonts w:ascii="Times New Roman" w:hAnsi="Times New Roman" w:eastAsia="Times New Roman" w:cs="Times New Roman"/>
                <w:b/>
                <w:sz w:val="20"/>
                <w:szCs w:val="20"/>
                <w:lang w:eastAsia="ru-RU"/>
              </w:rPr>
              <w:t xml:space="preserve">Д</w:t>
            </w:r>
            <w:r>
              <w:rPr>
                <w:rFonts w:ascii="Times New Roman" w:hAnsi="Times New Roman" w:eastAsia="Times New Roman" w:cs="Times New Roman"/>
                <w:b/>
                <w:sz w:val="20"/>
                <w:szCs w:val="20"/>
                <w:lang w:eastAsia="ru-RU"/>
              </w:rPr>
              <w:t xml:space="preserve">екларацию </w:t>
            </w:r>
            <w:r>
              <w:rPr>
                <w:rFonts w:ascii="Times New Roman" w:hAnsi="Times New Roman" w:eastAsia="Times New Roman" w:cs="Times New Roman"/>
                <w:bCs/>
                <w:sz w:val="20"/>
                <w:szCs w:val="20"/>
                <w:lang w:eastAsia="ru-RU"/>
              </w:rPr>
              <w:t xml:space="preserve">о соответствии участника закупки требованиям, установленным в соответствии с подпунктами 2-8 пункта 9.1 Положения</w:t>
            </w:r>
            <w:r>
              <w:rPr>
                <w:rFonts w:ascii="Times New Roman" w:hAnsi="Times New Roman" w:eastAsia="Times New Roman" w:cs="Times New Roman"/>
                <w:bCs/>
                <w:sz w:val="20"/>
                <w:szCs w:val="20"/>
                <w:lang w:eastAsia="ru-RU"/>
              </w:rPr>
              <w:t xml:space="preserve"> или </w:t>
            </w:r>
            <w:r>
              <w:rPr>
                <w:rFonts w:ascii="Times New Roman" w:hAnsi="Times New Roman" w:eastAsia="Times New Roman" w:cs="Times New Roman"/>
                <w:b/>
                <w:sz w:val="20"/>
                <w:szCs w:val="20"/>
                <w:lang w:eastAsia="ru-RU"/>
              </w:rPr>
              <w:t xml:space="preserve">раздела 18 настоящей документации</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и перечень которых определен документацией о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 xml:space="preserve">) 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w:t>
            </w:r>
            <w:r>
              <w:rPr>
                <w:rFonts w:ascii="Times New Roman" w:hAnsi="Times New Roman" w:eastAsia="Times New Roman" w:cs="Times New Roman"/>
                <w:bCs/>
                <w:sz w:val="20"/>
                <w:szCs w:val="20"/>
                <w:lang w:eastAsia="ru-RU"/>
              </w:rPr>
              <w:t xml:space="preserve">ного поручения либо независимая гарантия, соответствующая требованиям настоящего Положения), в случае, если Заказчиком установлено требование об обеспечении заявки на участие в конкурентной закупке (за исключением конкурентных закупок в электронной форме).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
                <w:sz w:val="20"/>
                <w:szCs w:val="20"/>
                <w:lang w:eastAsia="ru-RU"/>
              </w:rPr>
              <w:t xml:space="preserve">Не требуется.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9) </w:t>
            </w:r>
            <w:r>
              <w:rPr>
                <w:rFonts w:ascii="Times New Roman" w:hAnsi="Times New Roman" w:eastAsia="Times New Roman" w:cs="Times New Roman"/>
                <w:b/>
                <w:sz w:val="20"/>
                <w:szCs w:val="20"/>
                <w:lang w:eastAsia="ru-RU"/>
              </w:rPr>
              <w:t xml:space="preserve">документы, подтверждающие квалификацию участника конкурентной закупки в электронной форме</w:t>
            </w:r>
            <w:r>
              <w:rPr>
                <w:rFonts w:ascii="Times New Roman" w:hAnsi="Times New Roman" w:eastAsia="Times New Roman" w:cs="Times New Roman"/>
                <w:bCs/>
                <w:sz w:val="20"/>
                <w:szCs w:val="20"/>
                <w:lang w:eastAsia="ru-RU"/>
              </w:rPr>
              <w:t xml:space="preserve"> и (или) </w:t>
            </w:r>
            <w:r>
              <w:rPr>
                <w:rFonts w:ascii="Times New Roman" w:hAnsi="Times New Roman" w:eastAsia="Times New Roman" w:cs="Times New Roman"/>
                <w:b/>
                <w:sz w:val="20"/>
                <w:szCs w:val="20"/>
                <w:lang w:eastAsia="ru-RU"/>
              </w:rPr>
              <w:t xml:space="preserve">наличие опыта выполнения таким участником работ</w:t>
            </w:r>
            <w:r>
              <w:rPr>
                <w:rFonts w:ascii="Times New Roman" w:hAnsi="Times New Roman" w:eastAsia="Times New Roman" w:cs="Times New Roman"/>
                <w:bCs/>
                <w:sz w:val="20"/>
                <w:szCs w:val="20"/>
                <w:lang w:eastAsia="ru-RU"/>
              </w:rPr>
              <w:t xml:space="preserve">, оказания услуг, поставки товаров сопоставимых (аналогичных) предмету закупки при установлении Заказчиком в конкурсной документации </w:t>
            </w:r>
            <w:r>
              <w:rPr>
                <w:rFonts w:ascii="Times New Roman" w:hAnsi="Times New Roman" w:eastAsia="Times New Roman" w:cs="Times New Roman"/>
                <w:bCs/>
                <w:sz w:val="20"/>
                <w:szCs w:val="20"/>
                <w:lang w:eastAsia="ru-RU"/>
              </w:rPr>
              <w:t xml:space="preserve">нестоимостных</w:t>
            </w:r>
            <w:r>
              <w:rPr>
                <w:rFonts w:ascii="Times New Roman" w:hAnsi="Times New Roman" w:eastAsia="Times New Roman" w:cs="Times New Roman"/>
                <w:bCs/>
                <w:sz w:val="20"/>
                <w:szCs w:val="20"/>
                <w:lang w:eastAsia="ru-RU"/>
              </w:rPr>
              <w:t xml:space="preserve"> (неценовых) критериев оценки заявок, относительно наличия опыта выполнения работ, оказания услуг, поставки товаров сопоставимых (аналогичных) предмету закупки, квалификация участника закупки.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Заявка на участие в конкурсе может содержать:</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конкурса;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jc w:val="both"/>
              <w:spacing w:after="0" w:line="240" w:lineRule="auto"/>
              <w:widowControl w:val="off"/>
              <w:rPr>
                <w:rFonts w:ascii="Times New Roman" w:hAnsi="Times New Roman" w:eastAsia="Times New Roman" w:cs="Times New Roman"/>
                <w:b/>
                <w:i/>
                <w:iCs/>
                <w:sz w:val="20"/>
                <w:szCs w:val="20"/>
                <w:lang w:eastAsia="ru-RU"/>
              </w:rPr>
            </w:pPr>
            <w:r>
              <w:rPr>
                <w:rFonts w:ascii="Times New Roman" w:hAnsi="Times New Roman" w:eastAsia="Times New Roman" w:cs="Times New Roman"/>
                <w:b/>
                <w:i/>
                <w:iCs/>
                <w:sz w:val="20"/>
                <w:szCs w:val="20"/>
                <w:lang w:eastAsia="ru-RU"/>
              </w:rPr>
              <w:t xml:space="preserve">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r>
              <w:rPr>
                <w:rFonts w:ascii="Times New Roman" w:hAnsi="Times New Roman" w:eastAsia="Times New Roman" w:cs="Times New Roman"/>
                <w:b/>
                <w:i/>
                <w:iCs/>
                <w:sz w:val="20"/>
                <w:szCs w:val="20"/>
                <w:lang w:eastAsia="ru-RU"/>
              </w:rPr>
              <w:t xml:space="preserve"> </w:t>
            </w:r>
            <w:r>
              <w:rPr>
                <w:rFonts w:ascii="Times New Roman" w:hAnsi="Times New Roman" w:eastAsia="Times New Roman" w:cs="Times New Roman"/>
                <w:b/>
                <w:i/>
                <w:iCs/>
                <w:sz w:val="20"/>
                <w:szCs w:val="20"/>
                <w:lang w:eastAsia="ru-RU"/>
              </w:rPr>
            </w:r>
            <w:r>
              <w:rPr>
                <w:rFonts w:ascii="Times New Roman" w:hAnsi="Times New Roman" w:eastAsia="Times New Roman" w:cs="Times New Roman"/>
                <w:b/>
                <w:i/>
                <w:i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val="en-US"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рассмотрения, критерии оценки и сопоставления заявок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Заявки участников принимаются в течение срока подачи заявок, установленного закупочной документацией.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Участник вправе подать только одну заявку на участие в закупке в электронной форме. В случае установления факта подачи одним участником закупки дв</w:t>
            </w:r>
            <w:r>
              <w:rPr>
                <w:rFonts w:ascii="Times New Roman" w:hAnsi="Times New Roman" w:eastAsia="Times New Roman" w:cs="Times New Roman"/>
                <w:bCs/>
                <w:sz w:val="20"/>
                <w:szCs w:val="20"/>
                <w:lang w:eastAsia="ru-RU"/>
              </w:rPr>
              <w:t xml:space="preserve">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w:t>
            </w:r>
            <w:r>
              <w:rPr>
                <w:rFonts w:ascii="Times New Roman" w:hAnsi="Times New Roman" w:eastAsia="Times New Roman" w:cs="Times New Roman"/>
                <w:bCs/>
                <w:sz w:val="20"/>
                <w:szCs w:val="20"/>
                <w:lang w:eastAsia="ru-RU"/>
              </w:rPr>
              <w:t xml:space="preserve">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подавший заявку, вправе отозвать ее до окончания срока подачи заявок. Отзыв заявок после окончания срока подачи заявок не допускается.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Заявка на участие в закупочной процедуре действует в течение </w:t>
            </w:r>
            <w:r>
              <w:rPr>
                <w:rFonts w:ascii="Times New Roman" w:hAnsi="Times New Roman" w:eastAsia="Times New Roman" w:cs="Times New Roman"/>
                <w:bCs/>
                <w:sz w:val="20"/>
                <w:szCs w:val="20"/>
                <w:lang w:eastAsia="ru-RU"/>
              </w:rPr>
              <w:t xml:space="preserve">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соответствие участника общим требованиям к участникам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соответствие участника специальным требованиям к участникам закупки (если такие требования установлены документацией (извещением)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соответствие заявки участника требованиям Документации (извещения) о проведении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предоставление участником всех документов и сведений, предусмотренных документацией (извещением)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достоверность документов и сведений, предоставленных в составе заявки участника.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w:t>
            </w:r>
            <w:r>
              <w:rPr>
                <w:rFonts w:ascii="Times New Roman" w:hAnsi="Times New Roman" w:eastAsia="Times New Roman" w:cs="Times New Roman"/>
                <w:bCs/>
                <w:sz w:val="20"/>
                <w:szCs w:val="20"/>
                <w:lang w:eastAsia="ru-RU"/>
              </w:rPr>
              <w:t xml:space="preserve">По результатам рассмотрения и оценки первых частей заявок на участие в конкурсе в электронной форме закупочная комиссия оформляет протокол рассмотрения и оценки первых частей заявок на </w:t>
            </w:r>
            <w:r>
              <w:rPr>
                <w:rFonts w:ascii="Times New Roman" w:hAnsi="Times New Roman" w:eastAsia="Times New Roman" w:cs="Times New Roman"/>
                <w:bCs/>
                <w:sz w:val="20"/>
                <w:szCs w:val="20"/>
                <w:lang w:eastAsia="ru-RU"/>
              </w:rPr>
              <w:t xml:space="preserve">участие в таком конкурсе, который подписывается всеми присутствующими на заседании закупочной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 дате подписания протокола;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о месте, дате, времени рассмотрения и оценки первых частей заявок на участие в конкурсе в электронной форме;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 объеме, цене закупаемых товаров, работ, услуг, сроке исполнения договора;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 количестве заявок, поданны</w:t>
            </w:r>
            <w:r>
              <w:rPr>
                <w:rFonts w:ascii="Times New Roman" w:hAnsi="Times New Roman" w:eastAsia="Times New Roman" w:cs="Times New Roman"/>
                <w:bCs/>
                <w:sz w:val="20"/>
                <w:szCs w:val="20"/>
                <w:lang w:eastAsia="ru-RU"/>
              </w:rPr>
              <w:t xml:space="preserve">х на участие в конкурсе в электронной форме, об идентификационных номерах заявок на участие в конкурсе в электронной форме, а также дате и времени регистрации каждой такой заявки, а также о количестве заявок на участие в таком конкурсе, которые отклонены;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 допуске участника конкурентной закупки в электронной форме, подавшего заявку на участие в конкурсе в эл</w:t>
            </w:r>
            <w:r>
              <w:rPr>
                <w:rFonts w:ascii="Times New Roman" w:hAnsi="Times New Roman" w:eastAsia="Times New Roman" w:cs="Times New Roman"/>
                <w:bCs/>
                <w:sz w:val="20"/>
                <w:szCs w:val="20"/>
                <w:lang w:eastAsia="ru-RU"/>
              </w:rPr>
              <w:t xml:space="preserve">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требований документации о конкурентной закупке, настоящего Положения, Положения о закупке З</w:t>
            </w:r>
            <w:r>
              <w:rPr>
                <w:rFonts w:ascii="Times New Roman" w:hAnsi="Times New Roman" w:eastAsia="Times New Roman" w:cs="Times New Roman"/>
                <w:bCs/>
                <w:sz w:val="20"/>
                <w:szCs w:val="20"/>
                <w:lang w:eastAsia="ru-RU"/>
              </w:rPr>
              <w:t xml:space="preserve">аказчика,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в документации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 решен</w:t>
            </w:r>
            <w:r>
              <w:rPr>
                <w:rFonts w:ascii="Times New Roman" w:hAnsi="Times New Roman" w:eastAsia="Times New Roman" w:cs="Times New Roman"/>
                <w:bCs/>
                <w:sz w:val="20"/>
                <w:szCs w:val="20"/>
                <w:lang w:eastAsia="ru-RU"/>
              </w:rPr>
              <w:t xml:space="preserve">ии каждого присутствующего члена закупочной комиссии в отношении каждого участника конкурентной закупки в электронной форме о допуске к участию в таком конкурсе и признании его участником такого конкурса или об отказе в допуске к участию в таком конкурсе;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 порядке оценки заявок на участие в конкурсе в электронной форме по критериям, установленным в документации о конкурентной закупке и относящимся к первой части заявки на участие в конкур</w:t>
            </w:r>
            <w:r>
              <w:rPr>
                <w:rFonts w:ascii="Times New Roman" w:hAnsi="Times New Roman" w:eastAsia="Times New Roman" w:cs="Times New Roman"/>
                <w:bCs/>
                <w:sz w:val="20"/>
                <w:szCs w:val="20"/>
                <w:lang w:eastAsia="ru-RU"/>
              </w:rPr>
              <w:t xml:space="preserve">се в электронной форме, о решении каждого присутствующего члена закупочной комиссии в отношении каждого участника конкурса в электронной форме и присвоении участнику баллов по каждому такому критерию, предусмотренному документацией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о причинах, по которым конкурс в электронной форме признан несостоявшимся, в случае его признания таковым.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eastAsia="Times New Roman" w:cs="Times New Roman"/>
                <w:bCs/>
                <w:sz w:val="20"/>
                <w:szCs w:val="20"/>
                <w:lang w:eastAsia="ru-RU"/>
              </w:rPr>
              <w:t xml:space="preserve">Закупочная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до</w:t>
            </w:r>
            <w:r>
              <w:rPr>
                <w:rFonts w:ascii="Times New Roman" w:hAnsi="Times New Roman" w:eastAsia="Times New Roman" w:cs="Times New Roman"/>
                <w:bCs/>
                <w:sz w:val="20"/>
                <w:szCs w:val="20"/>
                <w:lang w:eastAsia="ru-RU"/>
              </w:rPr>
              <w:t xml:space="preserve">кументацией о конкурентной закупке, для выявления победителя такого конкурса на основе критериев, указанных в документации о конкурентной закупке и относящихся ко второй части заявки (при установлении этих критериев в документации о конкурентной закупке).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Результаты рассмотрения и оценки вторых частей заявок на участие в конкурсе в электронной форме фиксируются в протоколе рассмотрения </w:t>
            </w:r>
            <w:r>
              <w:rPr>
                <w:rFonts w:ascii="Times New Roman" w:hAnsi="Times New Roman" w:eastAsia="Times New Roman" w:cs="Times New Roman"/>
                <w:bCs/>
                <w:sz w:val="20"/>
                <w:szCs w:val="20"/>
                <w:lang w:eastAsia="ru-RU"/>
              </w:rPr>
              <w:t xml:space="preserve">и оценки вторых частей заявок на участие в конкурсе в электронной форме, подписываемом всеми присутствующими на заседании членами закупочной комиссии не позднее даты окончания рассмотрения вторых частей заявок. Данный протокол должен содержать информацию: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 дате подписания протокола;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о месте, дате, времени рассмотрения и оценки вторых частей заявок на участие в открытом конкурсе в электронной форме;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 объеме, цене закупаемых товаров, работ, услуг, сроке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 количестве поданных на участие в конкурсе в электронной форме заявок, а также о дате и времени регистрации каждой такой заявки, о количестве заявок на участие в конкурсе в электронной форме, которые отклонены;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 участниках конкурса в электронной форме, заявки которых на участие в конкурсе в электронной форме были рассмотрены;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 причинах, по которым конкурс в электронной форме признан несостоявшимся, в случае признания его таковым;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 порядке оценки заявок на участие в конкурсе в э</w:t>
            </w:r>
            <w:r>
              <w:rPr>
                <w:rFonts w:ascii="Times New Roman" w:hAnsi="Times New Roman" w:eastAsia="Times New Roman" w:cs="Times New Roman"/>
                <w:bCs/>
                <w:sz w:val="20"/>
                <w:szCs w:val="20"/>
                <w:lang w:eastAsia="ru-RU"/>
              </w:rPr>
              <w:t xml:space="preserve">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открытого конкурса в электронной форме о присвоении ему баллов по таким критериям;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о решении каждого присутствующего члена закупочной комиссии в отношении каждой заяв</w:t>
            </w:r>
            <w:r>
              <w:rPr>
                <w:rFonts w:ascii="Times New Roman" w:hAnsi="Times New Roman" w:eastAsia="Times New Roman" w:cs="Times New Roman"/>
                <w:bCs/>
                <w:sz w:val="20"/>
                <w:szCs w:val="20"/>
                <w:lang w:eastAsia="ru-RU"/>
              </w:rPr>
              <w:t xml:space="preserve">ки на участие в конкурсе в электронной форме каждого его участника о соответствии или несоответствии заявки на участие в конкурсе в электронной форме требованиям, установленным документацией о конкурентной закупке, с обоснованием этого решения, в том числе</w:t>
            </w:r>
            <w:r>
              <w:rPr>
                <w:rFonts w:ascii="Times New Roman" w:hAnsi="Times New Roman" w:eastAsia="Times New Roman" w:cs="Times New Roman"/>
                <w:bCs/>
                <w:sz w:val="20"/>
                <w:szCs w:val="20"/>
                <w:lang w:eastAsia="ru-RU"/>
              </w:rPr>
              <w:t xml:space="preserve"> с указанием требований настоящего Положения, Положения о закупке Заказчика, документации о конкурентной закупке, которым не соответствует эта заявка, и положений заявки на участие в конкурсе в электронной форме, которые не соответствуют этим требованиям;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 о результатах оценки заявок на участие в конкурсе в элек</w:t>
            </w:r>
            <w:r>
              <w:rPr>
                <w:rFonts w:ascii="Times New Roman" w:hAnsi="Times New Roman" w:eastAsia="Times New Roman" w:cs="Times New Roman"/>
                <w:bCs/>
                <w:sz w:val="20"/>
                <w:szCs w:val="20"/>
                <w:lang w:eastAsia="ru-RU"/>
              </w:rPr>
              <w:t xml:space="preserve">тронной форме с указанием решения комиссии по осуществлению закупок о присвоении заявкам на участие в конкурсе в электронной форме значения по каждому из критериев оценки указанных в документации о конкурентной закупке и относящихся ко второй части заявки.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w:t>
            </w:r>
            <w:r>
              <w:rPr>
                <w:rFonts w:ascii="Times New Roman" w:hAnsi="Times New Roman" w:eastAsia="Times New Roman" w:cs="Times New Roman"/>
                <w:bCs/>
                <w:sz w:val="20"/>
                <w:szCs w:val="20"/>
                <w:lang w:eastAsia="ru-RU"/>
              </w:rPr>
              <w:t xml:space="preserve"> Протоколы, составленные в ходе проведения, а также п</w:t>
            </w:r>
            <w:r>
              <w:rPr>
                <w:rFonts w:ascii="Times New Roman" w:hAnsi="Times New Roman" w:eastAsia="Times New Roman" w:cs="Times New Roman"/>
                <w:bCs/>
                <w:sz w:val="20"/>
                <w:szCs w:val="20"/>
                <w:lang w:eastAsia="ru-RU"/>
              </w:rPr>
              <w:t xml:space="preserve">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 xml:space="preserve">. На основании результатов рассмотрения заявок на участие в закупке в электронной форме Закупочной </w:t>
            </w:r>
            <w:r>
              <w:rPr>
                <w:rFonts w:ascii="Times New Roman" w:hAnsi="Times New Roman" w:eastAsia="Times New Roman" w:cs="Times New Roman"/>
                <w:bCs/>
                <w:sz w:val="20"/>
                <w:szCs w:val="20"/>
                <w:lang w:eastAsia="ru-RU"/>
              </w:rPr>
              <w:t xml:space="preserve">комиссией принимается решение о соответствии заявки требованиям Документации (извещения) о проведении закупки или об отклонении такой заявки.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 xml:space="preserve">.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w:t>
            </w:r>
            <w:r>
              <w:rPr>
                <w:rFonts w:ascii="Times New Roman" w:hAnsi="Times New Roman" w:eastAsia="Times New Roman" w:cs="Times New Roman"/>
                <w:bCs/>
                <w:sz w:val="20"/>
                <w:szCs w:val="20"/>
                <w:lang w:eastAsia="ru-RU"/>
              </w:rPr>
              <w:t xml:space="preserve">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 xml:space="preserve">. Для оценки и сопоставления заявок участников закупки установлены следующие критерии: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1. </w:t>
            </w:r>
            <w:r>
              <w:rPr>
                <w:rFonts w:ascii="Times New Roman" w:hAnsi="Times New Roman" w:eastAsia="Times New Roman" w:cs="Times New Roman"/>
                <w:bCs/>
                <w:sz w:val="20"/>
                <w:szCs w:val="20"/>
                <w:lang w:eastAsia="ru-RU"/>
              </w:rPr>
              <w:t xml:space="preserve">характеризующиеся как стоимостные критерии оценки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w:t>
            </w:r>
            <w:r>
              <w:rPr>
                <w:rFonts w:ascii="Times New Roman" w:hAnsi="Times New Roman" w:eastAsia="Times New Roman" w:cs="Times New Roman"/>
                <w:bCs/>
                <w:sz w:val="20"/>
                <w:szCs w:val="20"/>
                <w:lang w:eastAsia="ru-RU"/>
              </w:rPr>
              <w:t xml:space="preserve">характеризующиеся как </w:t>
            </w:r>
            <w:r>
              <w:rPr>
                <w:rFonts w:ascii="Times New Roman" w:hAnsi="Times New Roman" w:eastAsia="Times New Roman" w:cs="Times New Roman"/>
                <w:bCs/>
                <w:sz w:val="20"/>
                <w:szCs w:val="20"/>
                <w:lang w:eastAsia="ru-RU"/>
              </w:rPr>
              <w:t xml:space="preserve">нестоимостные</w:t>
            </w:r>
            <w:r>
              <w:rPr>
                <w:rFonts w:ascii="Times New Roman" w:hAnsi="Times New Roman" w:eastAsia="Times New Roman" w:cs="Times New Roman"/>
                <w:bCs/>
                <w:sz w:val="20"/>
                <w:szCs w:val="20"/>
                <w:lang w:eastAsia="ru-RU"/>
              </w:rPr>
              <w:t xml:space="preserve"> критерии оценки: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pStyle w:val="1124"/>
              <w:ind w:firstLine="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5"/>
              <w:gridCol w:w="4859"/>
              <w:gridCol w:w="1824"/>
              <w:gridCol w:w="2194"/>
            </w:tblGrid>
            <w:tr>
              <w:tblPrEx/>
              <w:trPr>
                <w:jc w:val="center"/>
                <w:trHeight w:val="566"/>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ind w:firstLine="0"/>
                    <w:rPr>
                      <w:color w:val="000000" w:themeColor="text1"/>
                      <w:sz w:val="20"/>
                      <w:szCs w:val="20"/>
                    </w:rPr>
                  </w:pPr>
                  <w:r>
                    <w:rPr>
                      <w:color w:val="000000" w:themeColor="text1"/>
                      <w:sz w:val="20"/>
                      <w:szCs w:val="20"/>
                    </w:rPr>
                    <w:t xml:space="preserve">№ п/п</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textDirection w:val="lrTb"/>
                  <w:noWrap w:val="false"/>
                </w:tcPr>
                <w:p>
                  <w:pPr>
                    <w:pStyle w:val="1124"/>
                    <w:ind w:firstLine="0"/>
                    <w:rPr>
                      <w:color w:val="000000" w:themeColor="text1"/>
                      <w:sz w:val="20"/>
                      <w:szCs w:val="20"/>
                    </w:rPr>
                  </w:pPr>
                  <w:r>
                    <w:rPr>
                      <w:color w:val="000000" w:themeColor="text1"/>
                      <w:sz w:val="20"/>
                      <w:szCs w:val="20"/>
                    </w:rPr>
                    <w:t xml:space="preserve">Наименование</w:t>
                  </w:r>
                  <w:r>
                    <w:rPr>
                      <w:color w:val="000000" w:themeColor="text1"/>
                      <w:sz w:val="20"/>
                      <w:szCs w:val="20"/>
                    </w:rPr>
                  </w:r>
                  <w:r>
                    <w:rPr>
                      <w:color w:val="000000" w:themeColor="text1"/>
                      <w:sz w:val="20"/>
                      <w:szCs w:val="20"/>
                    </w:rPr>
                  </w:r>
                </w:p>
                <w:p>
                  <w:pPr>
                    <w:pStyle w:val="1124"/>
                    <w:ind w:firstLine="0"/>
                    <w:rPr>
                      <w:color w:val="000000" w:themeColor="text1"/>
                      <w:sz w:val="20"/>
                      <w:szCs w:val="20"/>
                    </w:rPr>
                  </w:pPr>
                  <w:r>
                    <w:rPr>
                      <w:color w:val="000000" w:themeColor="text1"/>
                      <w:sz w:val="20"/>
                      <w:szCs w:val="20"/>
                    </w:rPr>
                    <w:t xml:space="preserve">критерия/подкритерия оценки</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953" w:type="pct"/>
                  <w:textDirection w:val="lrTb"/>
                  <w:noWrap w:val="false"/>
                </w:tcPr>
                <w:p>
                  <w:pPr>
                    <w:pStyle w:val="1124"/>
                    <w:ind w:firstLine="0"/>
                    <w:rPr>
                      <w:color w:val="000000" w:themeColor="text1"/>
                      <w:sz w:val="20"/>
                      <w:szCs w:val="20"/>
                    </w:rPr>
                  </w:pPr>
                  <w:r>
                    <w:rPr>
                      <w:color w:val="000000" w:themeColor="text1"/>
                      <w:sz w:val="20"/>
                      <w:szCs w:val="20"/>
                    </w:rPr>
                    <w:t xml:space="preserve">Значимость критерия/</w:t>
                  </w:r>
                  <w:r>
                    <w:rPr>
                      <w:color w:val="000000" w:themeColor="text1"/>
                      <w:sz w:val="20"/>
                      <w:szCs w:val="20"/>
                    </w:rPr>
                  </w:r>
                  <w:r>
                    <w:rPr>
                      <w:color w:val="000000" w:themeColor="text1"/>
                      <w:sz w:val="20"/>
                      <w:szCs w:val="20"/>
                    </w:rPr>
                  </w:r>
                </w:p>
                <w:p>
                  <w:pPr>
                    <w:pStyle w:val="1124"/>
                    <w:ind w:firstLine="0"/>
                    <w:rPr>
                      <w:color w:val="000000" w:themeColor="text1"/>
                      <w:sz w:val="20"/>
                      <w:szCs w:val="20"/>
                    </w:rPr>
                  </w:pPr>
                  <w:r>
                    <w:rPr>
                      <w:color w:val="000000" w:themeColor="text1"/>
                      <w:sz w:val="20"/>
                      <w:szCs w:val="20"/>
                    </w:rPr>
                    <w:t xml:space="preserve">подкритерия оценки</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textDirection w:val="lrTb"/>
                  <w:noWrap w:val="false"/>
                </w:tcPr>
                <w:p>
                  <w:pPr>
                    <w:pStyle w:val="1124"/>
                    <w:ind w:firstLine="0"/>
                    <w:rPr>
                      <w:color w:val="000000" w:themeColor="text1"/>
                      <w:sz w:val="20"/>
                      <w:szCs w:val="20"/>
                    </w:rPr>
                  </w:pPr>
                  <w:r>
                    <w:rPr>
                      <w:color w:val="000000" w:themeColor="text1"/>
                      <w:sz w:val="20"/>
                      <w:szCs w:val="20"/>
                    </w:rPr>
                    <w:t xml:space="preserve">Коэффициент значимости критерия оценки</w:t>
                  </w:r>
                  <w:r>
                    <w:rPr>
                      <w:color w:val="000000" w:themeColor="text1"/>
                      <w:sz w:val="20"/>
                      <w:szCs w:val="20"/>
                    </w:rPr>
                  </w:r>
                  <w:r>
                    <w:rPr>
                      <w:color w:val="000000" w:themeColor="text1"/>
                      <w:sz w:val="20"/>
                      <w:szCs w:val="20"/>
                    </w:rPr>
                  </w:r>
                </w:p>
              </w:tc>
            </w:tr>
            <w:tr>
              <w:tblPrEx/>
              <w:trPr>
                <w:jc w:val="center"/>
                <w:trHeight w:val="283"/>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1.</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Цена договора</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953" w:type="pct"/>
                  <w:vAlign w:val="center"/>
                  <w:textDirection w:val="lrTb"/>
                  <w:noWrap w:val="false"/>
                </w:tcPr>
                <w:p>
                  <w:pPr>
                    <w:pStyle w:val="1124"/>
                    <w:ind w:firstLine="0"/>
                    <w:rPr>
                      <w:b/>
                      <w:bCs/>
                      <w:color w:val="000000" w:themeColor="text1"/>
                      <w:sz w:val="20"/>
                      <w:szCs w:val="20"/>
                    </w:rPr>
                  </w:pPr>
                  <w:r>
                    <w:rPr>
                      <w:b/>
                      <w:bCs/>
                      <w:color w:val="000000" w:themeColor="text1"/>
                      <w:sz w:val="20"/>
                      <w:szCs w:val="20"/>
                    </w:rPr>
                    <w:t xml:space="preserve">40 %</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vAlign w:val="center"/>
                  <w:textDirection w:val="lrTb"/>
                  <w:noWrap w:val="false"/>
                </w:tcPr>
                <w:p>
                  <w:pPr>
                    <w:pStyle w:val="1124"/>
                    <w:ind w:firstLine="0"/>
                    <w:rPr>
                      <w:b/>
                      <w:bCs/>
                      <w:color w:val="000000" w:themeColor="text1"/>
                      <w:sz w:val="20"/>
                      <w:szCs w:val="20"/>
                    </w:rPr>
                  </w:pPr>
                  <w:r>
                    <w:rPr>
                      <w:b/>
                      <w:bCs/>
                      <w:color w:val="000000" w:themeColor="text1"/>
                      <w:sz w:val="20"/>
                      <w:szCs w:val="20"/>
                    </w:rPr>
                    <w:t xml:space="preserve">0,4</w:t>
                  </w:r>
                  <w:r>
                    <w:rPr>
                      <w:b/>
                      <w:bCs/>
                      <w:color w:val="000000" w:themeColor="text1"/>
                      <w:sz w:val="20"/>
                      <w:szCs w:val="20"/>
                    </w:rPr>
                  </w:r>
                  <w:r>
                    <w:rPr>
                      <w:b/>
                      <w:bCs/>
                      <w:color w:val="000000" w:themeColor="text1"/>
                      <w:sz w:val="20"/>
                      <w:szCs w:val="20"/>
                    </w:rPr>
                  </w:r>
                </w:p>
              </w:tc>
            </w:tr>
            <w:tr>
              <w:tblPrEx/>
              <w:trPr>
                <w:jc w:val="center"/>
                <w:trHeight w:val="288"/>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2.</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Квалификация участников, наличие опыта выполнения аналогичных работ</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953" w:type="pct"/>
                  <w:vAlign w:val="center"/>
                  <w:textDirection w:val="lrTb"/>
                  <w:noWrap w:val="false"/>
                </w:tcPr>
                <w:p>
                  <w:pPr>
                    <w:pStyle w:val="1124"/>
                    <w:ind w:firstLine="0"/>
                    <w:rPr>
                      <w:b/>
                      <w:bCs/>
                      <w:color w:val="000000" w:themeColor="text1"/>
                      <w:sz w:val="20"/>
                      <w:szCs w:val="20"/>
                    </w:rPr>
                  </w:pPr>
                  <w:r>
                    <w:rPr>
                      <w:b/>
                      <w:bCs/>
                      <w:color w:val="000000" w:themeColor="text1"/>
                      <w:sz w:val="20"/>
                      <w:szCs w:val="20"/>
                    </w:rPr>
                    <w:t xml:space="preserve">60%</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vAlign w:val="center"/>
                  <w:textDirection w:val="lrTb"/>
                  <w:noWrap w:val="false"/>
                </w:tcPr>
                <w:p>
                  <w:pPr>
                    <w:pStyle w:val="1124"/>
                    <w:ind w:firstLine="0"/>
                    <w:rPr>
                      <w:b/>
                      <w:bCs/>
                      <w:color w:val="000000" w:themeColor="text1"/>
                      <w:sz w:val="20"/>
                      <w:szCs w:val="20"/>
                    </w:rPr>
                  </w:pPr>
                  <w:r>
                    <w:rPr>
                      <w:b/>
                      <w:bCs/>
                      <w:color w:val="000000" w:themeColor="text1"/>
                      <w:sz w:val="20"/>
                      <w:szCs w:val="20"/>
                    </w:rPr>
                    <w:t xml:space="preserve">0,6</w:t>
                  </w:r>
                  <w:r>
                    <w:rPr>
                      <w:b/>
                      <w:bCs/>
                      <w:color w:val="000000" w:themeColor="text1"/>
                      <w:sz w:val="20"/>
                      <w:szCs w:val="20"/>
                    </w:rPr>
                  </w:r>
                  <w:r>
                    <w:rPr>
                      <w:b/>
                      <w:bCs/>
                      <w:color w:val="000000" w:themeColor="text1"/>
                      <w:sz w:val="20"/>
                      <w:szCs w:val="20"/>
                    </w:rPr>
                  </w:r>
                </w:p>
              </w:tc>
            </w:tr>
            <w:tr>
              <w:tblPrEx/>
              <w:trPr>
                <w:jc w:val="center"/>
                <w:trHeight w:val="288"/>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ind w:firstLine="0"/>
                    <w:rPr>
                      <w:color w:val="000000" w:themeColor="text1"/>
                      <w:sz w:val="20"/>
                      <w:szCs w:val="20"/>
                    </w:rPr>
                  </w:pPr>
                  <w:r>
                    <w:rPr>
                      <w:color w:val="000000" w:themeColor="text1"/>
                      <w:sz w:val="20"/>
                      <w:szCs w:val="20"/>
                    </w:rPr>
                    <w:t xml:space="preserve">2.1.</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Опыт выполнения аналогичных работ. (</w:t>
                  </w:r>
                  <w:r>
                    <w:rPr>
                      <w:rFonts w:ascii="Times New Roman" w:hAnsi="Times New Roman" w:cs="Times New Roman"/>
                      <w:sz w:val="20"/>
                      <w:szCs w:val="20"/>
                      <w:lang w:val="en-US"/>
                    </w:rPr>
                    <w:t xml:space="preserve">R</w:t>
                  </w: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953"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5</w:t>
                  </w:r>
                  <w:r>
                    <w:rPr>
                      <w:color w:val="000000" w:themeColor="text1"/>
                      <w:sz w:val="20"/>
                      <w:szCs w:val="20"/>
                    </w:rPr>
                    <w:t xml:space="preserve">0%</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0,</w:t>
                  </w:r>
                  <w:r>
                    <w:rPr>
                      <w:color w:val="000000" w:themeColor="text1"/>
                      <w:sz w:val="20"/>
                      <w:szCs w:val="20"/>
                    </w:rPr>
                    <w:t xml:space="preserve">5</w:t>
                  </w:r>
                  <w:r>
                    <w:rPr>
                      <w:color w:val="000000" w:themeColor="text1"/>
                      <w:sz w:val="20"/>
                      <w:szCs w:val="20"/>
                    </w:rPr>
                  </w:r>
                  <w:r>
                    <w:rPr>
                      <w:color w:val="000000" w:themeColor="text1"/>
                      <w:sz w:val="20"/>
                      <w:szCs w:val="20"/>
                    </w:rPr>
                  </w:r>
                </w:p>
              </w:tc>
            </w:tr>
            <w:tr>
              <w:tblPrEx/>
              <w:trPr>
                <w:jc w:val="center"/>
                <w:trHeight w:val="288"/>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numPr>
                      <w:ilvl w:val="1"/>
                      <w:numId w:val="34"/>
                    </w:numPr>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Максимальная цена одного договора (контракта) (</w:t>
                  </w:r>
                  <w:r>
                    <w:rPr>
                      <w:rFonts w:ascii="Times New Roman" w:hAnsi="Times New Roman" w:cs="Times New Roman"/>
                      <w:sz w:val="20"/>
                      <w:szCs w:val="20"/>
                      <w:lang w:val="en-US"/>
                    </w:rPr>
                    <w:t xml:space="preserve">R</w:t>
                  </w: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953"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5</w:t>
                  </w:r>
                  <w:r>
                    <w:rPr>
                      <w:color w:val="000000" w:themeColor="text1"/>
                      <w:sz w:val="20"/>
                      <w:szCs w:val="20"/>
                    </w:rPr>
                    <w:t xml:space="preserve">0%</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0,</w:t>
                  </w:r>
                  <w:r>
                    <w:rPr>
                      <w:color w:val="000000" w:themeColor="text1"/>
                      <w:sz w:val="20"/>
                      <w:szCs w:val="20"/>
                    </w:rPr>
                    <w:t xml:space="preserve">5</w:t>
                  </w:r>
                  <w:r>
                    <w:rPr>
                      <w:color w:val="000000" w:themeColor="text1"/>
                      <w:sz w:val="20"/>
                      <w:szCs w:val="20"/>
                    </w:rPr>
                  </w:r>
                  <w:r>
                    <w:rPr>
                      <w:color w:val="000000" w:themeColor="text1"/>
                      <w:sz w:val="20"/>
                      <w:szCs w:val="20"/>
                    </w:rPr>
                  </w:r>
                </w:p>
              </w:tc>
            </w:tr>
            <w:tr>
              <w:tblPrEx/>
              <w:trPr>
                <w:jc w:val="center"/>
                <w:trHeight w:val="335"/>
              </w:trPr>
              <w:tc>
                <w:tcPr>
                  <w:tcBorders>
                    <w:top w:val="single" w:color="auto" w:sz="4" w:space="0"/>
                    <w:left w:val="single" w:color="auto" w:sz="4" w:space="0"/>
                    <w:bottom w:val="single" w:color="auto" w:sz="4" w:space="0"/>
                    <w:right w:val="single" w:color="auto" w:sz="4" w:space="0"/>
                  </w:tcBorders>
                  <w:tcW w:w="363" w:type="pct"/>
                  <w:textDirection w:val="lrTb"/>
                  <w:noWrap w:val="false"/>
                </w:tcPr>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38"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Итого:</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953"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100 %</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46"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1</w:t>
                  </w:r>
                  <w:r>
                    <w:rPr>
                      <w:color w:val="000000" w:themeColor="text1"/>
                      <w:sz w:val="20"/>
                      <w:szCs w:val="20"/>
                    </w:rPr>
                  </w:r>
                  <w:r>
                    <w:rPr>
                      <w:color w:val="000000" w:themeColor="text1"/>
                      <w:sz w:val="20"/>
                      <w:szCs w:val="20"/>
                    </w:rPr>
                  </w:r>
                </w:p>
              </w:tc>
            </w:tr>
          </w:tbl>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6"/>
              <w:gridCol w:w="4802"/>
              <w:gridCol w:w="1628"/>
              <w:gridCol w:w="2276"/>
            </w:tblGrid>
            <w:tr>
              <w:tblPrEx/>
              <w:trPr>
                <w:jc w:val="center"/>
                <w:trHeight w:val="566"/>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 п/п</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10"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Наименование</w:t>
                  </w:r>
                  <w:r>
                    <w:rPr>
                      <w:b/>
                      <w:bCs/>
                      <w:color w:val="000000" w:themeColor="text1"/>
                      <w:sz w:val="20"/>
                      <w:szCs w:val="20"/>
                    </w:rPr>
                  </w:r>
                  <w:r>
                    <w:rPr>
                      <w:b/>
                      <w:bCs/>
                      <w:color w:val="000000" w:themeColor="text1"/>
                      <w:sz w:val="20"/>
                      <w:szCs w:val="20"/>
                    </w:rPr>
                  </w:r>
                </w:p>
                <w:p>
                  <w:pPr>
                    <w:pStyle w:val="1124"/>
                    <w:ind w:firstLine="0"/>
                    <w:rPr>
                      <w:b/>
                      <w:bCs/>
                      <w:color w:val="000000" w:themeColor="text1"/>
                      <w:sz w:val="20"/>
                      <w:szCs w:val="20"/>
                    </w:rPr>
                  </w:pPr>
                  <w:r>
                    <w:rPr>
                      <w:b/>
                      <w:bCs/>
                      <w:color w:val="000000" w:themeColor="text1"/>
                      <w:sz w:val="20"/>
                      <w:szCs w:val="20"/>
                    </w:rPr>
                    <w:t xml:space="preserve">критерия оценки</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2"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Значимость критерия оценки</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90" w:type="pct"/>
                  <w:textDirection w:val="lrTb"/>
                  <w:noWrap w:val="false"/>
                </w:tcPr>
                <w:p>
                  <w:pPr>
                    <w:pStyle w:val="1124"/>
                    <w:ind w:firstLine="0"/>
                    <w:rPr>
                      <w:b/>
                      <w:bCs/>
                      <w:color w:val="000000" w:themeColor="text1"/>
                      <w:sz w:val="20"/>
                      <w:szCs w:val="20"/>
                    </w:rPr>
                  </w:pPr>
                  <w:r>
                    <w:rPr>
                      <w:b/>
                      <w:bCs/>
                      <w:color w:val="000000" w:themeColor="text1"/>
                      <w:sz w:val="20"/>
                      <w:szCs w:val="20"/>
                    </w:rPr>
                    <w:t xml:space="preserve">Коэффициент значимости критерия оценки</w:t>
                  </w:r>
                  <w:r>
                    <w:rPr>
                      <w:b/>
                      <w:bCs/>
                      <w:color w:val="000000" w:themeColor="text1"/>
                      <w:sz w:val="20"/>
                      <w:szCs w:val="20"/>
                    </w:rPr>
                  </w:r>
                  <w:r>
                    <w:rPr>
                      <w:b/>
                      <w:bCs/>
                      <w:color w:val="000000" w:themeColor="text1"/>
                      <w:sz w:val="20"/>
                      <w:szCs w:val="20"/>
                    </w:rPr>
                  </w:r>
                </w:p>
              </w:tc>
            </w:tr>
            <w:tr>
              <w:tblPrEx/>
              <w:trPr>
                <w:jc w:val="center"/>
                <w:trHeight w:val="283"/>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color w:val="000000" w:themeColor="text1"/>
                      <w:sz w:val="20"/>
                      <w:szCs w:val="20"/>
                    </w:rPr>
                  </w:pPr>
                  <w:r>
                    <w:rPr>
                      <w:color w:val="000000" w:themeColor="text1"/>
                      <w:sz w:val="20"/>
                      <w:szCs w:val="20"/>
                    </w:rPr>
                    <w:t xml:space="preserve">1.</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10" w:type="pct"/>
                  <w:textDirection w:val="lrTb"/>
                  <w:noWrap w:val="false"/>
                </w:tcPr>
                <w:p>
                  <w:pPr>
                    <w:ind w:left="14" w:right="-1"/>
                    <w:jc w:val="both"/>
                    <w:shd w:val="clear" w:color="auto" w:fill="ffffff"/>
                    <w:widowControl w:val="off"/>
                    <w:rPr>
                      <w:rFonts w:ascii="Times New Roman" w:hAnsi="Times New Roman" w:cs="Times New Roman"/>
                      <w:b/>
                      <w:bCs/>
                      <w:color w:val="4472c4" w:themeColor="accent1"/>
                      <w:sz w:val="20"/>
                      <w:szCs w:val="20"/>
                    </w:rPr>
                  </w:pPr>
                  <w:r>
                    <w:rPr>
                      <w:rFonts w:ascii="Times New Roman" w:hAnsi="Times New Roman" w:cs="Times New Roman"/>
                      <w:b/>
                      <w:bCs/>
                      <w:color w:val="4472c4" w:themeColor="accent1"/>
                      <w:sz w:val="20"/>
                      <w:szCs w:val="20"/>
                    </w:rPr>
                    <w:t xml:space="preserve">Цена договора</w:t>
                  </w:r>
                  <w:r>
                    <w:rPr>
                      <w:rFonts w:ascii="Times New Roman" w:hAnsi="Times New Roman" w:cs="Times New Roman"/>
                      <w:b/>
                      <w:bCs/>
                      <w:color w:val="4472c4" w:themeColor="accent1"/>
                      <w:sz w:val="20"/>
                      <w:szCs w:val="20"/>
                    </w:rPr>
                  </w:r>
                  <w:r>
                    <w:rPr>
                      <w:rFonts w:ascii="Times New Roman" w:hAnsi="Times New Roman" w:cs="Times New Roman"/>
                      <w:b/>
                      <w:bCs/>
                      <w:color w:val="4472c4" w:themeColor="accent1"/>
                      <w:sz w:val="20"/>
                      <w:szCs w:val="20"/>
                    </w:rPr>
                  </w:r>
                </w:p>
                <w:p>
                  <w:pPr>
                    <w:ind w:left="14" w:right="-1"/>
                    <w:jc w:val="both"/>
                    <w:shd w:val="clear" w:color="auto" w:fill="ffffff"/>
                    <w:widowControl w:val="off"/>
                    <w:rPr>
                      <w:rFonts w:ascii="Times New Roman" w:hAnsi="Times New Roman" w:cs="Times New Roman"/>
                      <w:b/>
                      <w:bCs/>
                      <w:sz w:val="20"/>
                      <w:szCs w:val="20"/>
                    </w:rPr>
                  </w:pPr>
                  <w:r>
                    <w:rPr>
                      <w:rFonts w:ascii="Times New Roman" w:hAnsi="Times New Roman" w:cs="Times New Roman"/>
                      <w:b/>
                      <w:bCs/>
                      <w:sz w:val="20"/>
                      <w:szCs w:val="20"/>
                    </w:rPr>
                    <w:t xml:space="preserve">Значимость критерия - </w:t>
                  </w:r>
                  <w:r>
                    <w:rPr>
                      <w:rFonts w:ascii="Times New Roman" w:hAnsi="Times New Roman" w:cs="Times New Roman"/>
                      <w:b/>
                      <w:bCs/>
                      <w:color w:val="4472c4" w:themeColor="accent1"/>
                      <w:sz w:val="20"/>
                      <w:szCs w:val="20"/>
                    </w:rPr>
                    <w:t xml:space="preserve">40%</w:t>
                  </w:r>
                  <w:r>
                    <w:rPr>
                      <w:rFonts w:ascii="Times New Roman" w:hAnsi="Times New Roman" w:cs="Times New Roman"/>
                      <w:b/>
                      <w:bCs/>
                      <w:sz w:val="20"/>
                      <w:szCs w:val="20"/>
                    </w:rPr>
                  </w:r>
                  <w:r>
                    <w:rPr>
                      <w:rFonts w:ascii="Times New Roman" w:hAnsi="Times New Roman" w:cs="Times New Roman"/>
                      <w:b/>
                      <w:bCs/>
                      <w:sz w:val="20"/>
                      <w:szCs w:val="20"/>
                    </w:rPr>
                  </w:r>
                </w:p>
                <w:p>
                  <w:pPr>
                    <w:ind w:right="315"/>
                    <w:jc w:val="both"/>
                    <w:shd w:val="clear" w:color="auto" w:fill="ffffff"/>
                    <w:widowControl w:val="off"/>
                    <w:rPr>
                      <w:rFonts w:ascii="Times New Roman" w:hAnsi="Times New Roman" w:cs="Times New Roman"/>
                      <w:b/>
                      <w:bCs/>
                      <w:color w:val="4472c4" w:themeColor="accent1"/>
                      <w:sz w:val="20"/>
                      <w:szCs w:val="20"/>
                    </w:rPr>
                  </w:pPr>
                  <w:r>
                    <w:rPr>
                      <w:rFonts w:ascii="Times New Roman" w:hAnsi="Times New Roman" w:cs="Times New Roman"/>
                      <w:b/>
                      <w:bCs/>
                      <w:sz w:val="20"/>
                      <w:szCs w:val="20"/>
                    </w:rPr>
                    <w:t xml:space="preserve">Коэффициент значимости показателя – </w:t>
                  </w:r>
                  <w:r>
                    <w:rPr>
                      <w:rFonts w:ascii="Times New Roman" w:hAnsi="Times New Roman" w:cs="Times New Roman"/>
                      <w:b/>
                      <w:bCs/>
                      <w:color w:val="4472c4" w:themeColor="accent1"/>
                      <w:sz w:val="20"/>
                      <w:szCs w:val="20"/>
                    </w:rPr>
                    <w:t xml:space="preserve">0,4</w:t>
                  </w:r>
                  <w:r>
                    <w:rPr>
                      <w:rFonts w:ascii="Times New Roman" w:hAnsi="Times New Roman" w:cs="Times New Roman"/>
                      <w:b/>
                      <w:bCs/>
                      <w:color w:val="4472c4" w:themeColor="accent1"/>
                      <w:sz w:val="20"/>
                      <w:szCs w:val="20"/>
                    </w:rPr>
                  </w:r>
                  <w:r>
                    <w:rPr>
                      <w:rFonts w:ascii="Times New Roman" w:hAnsi="Times New Roman" w:cs="Times New Roman"/>
                      <w:b/>
                      <w:bCs/>
                      <w:color w:val="4472c4" w:themeColor="accent1"/>
                      <w:sz w:val="20"/>
                      <w:szCs w:val="20"/>
                    </w:rPr>
                  </w:r>
                </w:p>
                <w:p>
                  <w:pPr>
                    <w:ind w:right="315"/>
                    <w:jc w:val="both"/>
                    <w:widowControl w:val="off"/>
                    <w:rPr>
                      <w:rFonts w:ascii="Times New Roman" w:hAnsi="Times New Roman" w:eastAsia="Calibri" w:cs="Times New Roman"/>
                      <w:b/>
                      <w:sz w:val="20"/>
                      <w:szCs w:val="20"/>
                    </w:rPr>
                    <w:outlineLvl w:val="1"/>
                  </w:pPr>
                  <w:r>
                    <w:rPr>
                      <w:rFonts w:ascii="Times New Roman" w:hAnsi="Times New Roman" w:eastAsia="Calibri" w:cs="Times New Roman"/>
                      <w:b/>
                      <w:sz w:val="20"/>
                      <w:szCs w:val="20"/>
                    </w:rPr>
                    <w:t xml:space="preserve">Оценка заявок по критерию «цена договора (контракта)»</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ind w:right="315"/>
                    <w:jc w:val="both"/>
                    <w:widowControl w:val="off"/>
                    <w:tabs>
                      <w:tab w:val="left" w:pos="1134"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Рейтинг, присуждаемый заявке на участие в закупке по критерию «цена договора», определяется по формуле:</w:t>
                  </w:r>
                  <w:r>
                    <w:rPr>
                      <w:rFonts w:ascii="Times New Roman" w:hAnsi="Times New Roman" w:eastAsia="Calibri" w:cs="Times New Roman"/>
                      <w:sz w:val="20"/>
                      <w:szCs w:val="20"/>
                    </w:rPr>
                  </w:r>
                  <w:r>
                    <w:rPr>
                      <w:rFonts w:ascii="Times New Roman" w:hAnsi="Times New Roman" w:eastAsia="Calibri" w:cs="Times New Roman"/>
                      <w:sz w:val="20"/>
                      <w:szCs w:val="20"/>
                    </w:rPr>
                  </w:r>
                </w:p>
                <w:p>
                  <w:pPr>
                    <w:ind w:right="315" w:firstLine="540"/>
                    <w:jc w:val="both"/>
                    <w:widowControl w:val="off"/>
                    <w:rPr>
                      <w:rFonts w:ascii="Times New Roman" w:hAnsi="Times New Roman" w:cs="Times New Roman"/>
                      <w:sz w:val="20"/>
                      <w:szCs w:val="20"/>
                    </w:rPr>
                  </w:pPr>
                  <w:r>
                    <w:rPr>
                      <w:rFonts w:ascii="Times New Roman" w:hAnsi="Times New Roman" w:cs="Times New Roman"/>
                      <w:position w:val="-25"/>
                      <w:sz w:val="20"/>
                      <w:szCs w:val="20"/>
                    </w:rPr>
                    <mc:AlternateContent>
                      <mc:Choice Requires="wpg">
                        <w:drawing>
                          <wp:inline xmlns:wp="http://schemas.openxmlformats.org/drawingml/2006/wordprocessingDrawing" distT="0" distB="0" distL="0" distR="0">
                            <wp:extent cx="1769745" cy="51625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22">
                                      <a:extLst>
                                        <a:ext uri="{96DAC541-7B7A-43D3-8B79-37D633B846F1}">
                                          <asvg:svgBlip xmlns:asvg="http://schemas.microsoft.com/office/drawing/2016/SVG/main" r:embed="rId23"/>
                                        </a:ext>
                                      </a:extLst>
                                    </a:blip>
                                    <a:stretch/>
                                  </pic:blipFill>
                                  <pic:spPr bwMode="auto">
                                    <a:xfrm>
                                      <a:off x="0" y="0"/>
                                      <a:ext cx="1769745" cy="5162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5pt;height:40.6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20"/>
                      <w:szCs w:val="20"/>
                    </w:rPr>
                  </w:r>
                  <w:r>
                    <w:rPr>
                      <w:rFonts w:ascii="Times New Roman" w:hAnsi="Times New Roman" w:cs="Times New Roman"/>
                      <w:sz w:val="20"/>
                      <w:szCs w:val="20"/>
                    </w:rPr>
                  </w:r>
                </w:p>
                <w:p>
                  <w:pPr>
                    <w:ind w:right="315" w:firstLine="540"/>
                    <w:jc w:val="both"/>
                    <w:widowControl w:val="off"/>
                    <w:rPr>
                      <w:rFonts w:ascii="Times New Roman" w:hAnsi="Times New Roman" w:cs="Times New Roman"/>
                      <w:sz w:val="20"/>
                      <w:szCs w:val="20"/>
                    </w:rPr>
                  </w:pPr>
                  <w:r>
                    <w:rPr>
                      <w:rFonts w:ascii="Times New Roman" w:hAnsi="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ind w:right="315"/>
                    <w:jc w:val="both"/>
                    <w:spacing w:before="220"/>
                    <w:widowControl w:val="off"/>
                    <w:rPr>
                      <w:rFonts w:ascii="Times New Roman" w:hAnsi="Times New Roman" w:cs="Times New Roman"/>
                      <w:sz w:val="20"/>
                      <w:szCs w:val="20"/>
                    </w:rPr>
                  </w:pPr>
                  <w:r>
                    <w:rPr>
                      <w:rFonts w:ascii="Times New Roman" w:hAnsi="Times New Roman" w:cs="Times New Roman"/>
                      <w:sz w:val="20"/>
                      <w:szCs w:val="20"/>
                    </w:rPr>
                    <w:t xml:space="preserve">ЦБ</w:t>
                  </w:r>
                  <w:r>
                    <w:rPr>
                      <w:rFonts w:ascii="Times New Roman" w:hAnsi="Times New Roman" w:cs="Times New Roman"/>
                      <w:sz w:val="20"/>
                      <w:szCs w:val="20"/>
                      <w:lang w:val="en-US"/>
                    </w:rPr>
                    <w:t xml:space="preserve">i</w:t>
                  </w:r>
                  <w:r>
                    <w:rPr>
                      <w:rFonts w:ascii="Times New Roman" w:hAnsi="Times New Roman" w:cs="Times New Roman"/>
                      <w:sz w:val="20"/>
                      <w:szCs w:val="20"/>
                    </w:rPr>
                    <w:t xml:space="preserve"> – количество баллов по критерию                                    </w:t>
                  </w:r>
                  <w:r>
                    <w:rPr>
                      <w:rFonts w:ascii="Times New Roman" w:hAnsi="Times New Roman" w:cs="Times New Roman"/>
                      <w:sz w:val="20"/>
                      <w:szCs w:val="20"/>
                    </w:rPr>
                    <w:t xml:space="preserve">Цi</w:t>
                  </w:r>
                  <w:r>
                    <w:rPr>
                      <w:rFonts w:ascii="Times New Roman" w:hAnsi="Times New Roman" w:cs="Times New Roman"/>
                      <w:sz w:val="20"/>
                      <w:szCs w:val="20"/>
                    </w:rPr>
                    <w:t xml:space="preserve"> - ценовое предложение участника закупки, заявка (предложение) которого оценивается;</w:t>
                  </w:r>
                  <w:r>
                    <w:rPr>
                      <w:rFonts w:ascii="Times New Roman" w:hAnsi="Times New Roman" w:cs="Times New Roman"/>
                      <w:sz w:val="20"/>
                      <w:szCs w:val="20"/>
                    </w:rPr>
                  </w:r>
                  <w:r>
                    <w:rPr>
                      <w:rFonts w:ascii="Times New Roman" w:hAnsi="Times New Roman" w:cs="Times New Roman"/>
                      <w:sz w:val="20"/>
                      <w:szCs w:val="20"/>
                    </w:rPr>
                  </w:r>
                </w:p>
                <w:p>
                  <w:pPr>
                    <w:ind w:right="315"/>
                    <w:jc w:val="both"/>
                    <w:widowControl w:val="off"/>
                    <w:tabs>
                      <w:tab w:val="left" w:pos="1134"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Цmin</w:t>
                  </w:r>
                  <w:r>
                    <w:rPr>
                      <w:rFonts w:ascii="Times New Roman" w:hAnsi="Times New Roman" w:eastAsia="Calibri" w:cs="Times New Roman"/>
                      <w:sz w:val="20"/>
                      <w:szCs w:val="20"/>
                    </w:rPr>
                    <w:t xml:space="preserve"> - минимальное ценовое предложение из ценовых предложений по критерию оценки, сделанных участниками закупки.</w:t>
                  </w:r>
                  <w:r>
                    <w:rPr>
                      <w:rFonts w:ascii="Times New Roman" w:hAnsi="Times New Roman" w:eastAsia="Calibri" w:cs="Times New Roman"/>
                      <w:sz w:val="20"/>
                      <w:szCs w:val="20"/>
                    </w:rPr>
                  </w:r>
                  <w:r>
                    <w:rPr>
                      <w:rFonts w:ascii="Times New Roman" w:hAnsi="Times New Roman" w:eastAsia="Calibri" w:cs="Times New Roman"/>
                      <w:sz w:val="20"/>
                      <w:szCs w:val="20"/>
                    </w:rPr>
                  </w:r>
                </w:p>
                <w:p>
                  <w:pPr>
                    <w:ind w:right="315"/>
                    <w:jc w:val="both"/>
                    <w:widowControl w:val="off"/>
                    <w:tabs>
                      <w:tab w:val="left" w:pos="1134"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w:t>
                  </w:r>
                  <w:r>
                    <w:rPr>
                      <w:rFonts w:ascii="Times New Roman" w:hAnsi="Times New Roman" w:eastAsia="Calibri" w:cs="Times New Roman"/>
                      <w:sz w:val="20"/>
                      <w:szCs w:val="20"/>
                    </w:rPr>
                    <w:t xml:space="preserve">запятой.</w:t>
                  </w:r>
                  <w:r>
                    <w:rPr>
                      <w:rFonts w:ascii="Times New Roman" w:hAnsi="Times New Roman" w:eastAsia="Calibri" w:cs="Times New Roman"/>
                      <w:sz w:val="20"/>
                      <w:szCs w:val="20"/>
                    </w:rPr>
                  </w:r>
                  <w:r>
                    <w:rPr>
                      <w:rFonts w:ascii="Times New Roman" w:hAnsi="Times New Roman" w:eastAsia="Calibri" w:cs="Times New Roman"/>
                      <w:sz w:val="20"/>
                      <w:szCs w:val="20"/>
                    </w:rPr>
                  </w:r>
                </w:p>
                <w:p>
                  <w:pPr>
                    <w:ind w:right="315"/>
                    <w:jc w:val="both"/>
                    <w:widowControl w:val="off"/>
                    <w:tabs>
                      <w:tab w:val="left" w:pos="1134"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tabs>
                      <w:tab w:val="left" w:pos="1134" w:leader="none"/>
                    </w:tabs>
                    <w:rPr>
                      <w:rFonts w:ascii="Times New Roman" w:hAnsi="Times New Roman" w:eastAsia="Calibri" w:cs="Times New Roman"/>
                      <w:sz w:val="20"/>
                      <w:szCs w:val="20"/>
                    </w:rPr>
                    <w:outlineLvl w:val="1"/>
                  </w:pPr>
                  <w:r>
                    <w:rPr>
                      <w:rFonts w:ascii="Times New Roman" w:hAnsi="Times New Roman" w:eastAsia="Calibri" w:cs="Times New Roman"/>
                      <w:sz w:val="20"/>
                      <w:szCs w:val="20"/>
                    </w:rPr>
                    <w:t xml:space="preserve">Договор заключается по данному критерию на условиях, указанных в заявке.</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Borders>
                    <w:top w:val="single" w:color="auto" w:sz="4" w:space="0"/>
                    <w:left w:val="single" w:color="auto" w:sz="4" w:space="0"/>
                    <w:bottom w:val="single" w:color="auto" w:sz="4" w:space="0"/>
                    <w:right w:val="single" w:color="auto" w:sz="4" w:space="0"/>
                  </w:tcBorders>
                  <w:tcW w:w="852"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40 %</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90"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0,4</w:t>
                  </w:r>
                  <w:r>
                    <w:rPr>
                      <w:color w:val="000000" w:themeColor="text1"/>
                      <w:sz w:val="20"/>
                      <w:szCs w:val="20"/>
                    </w:rPr>
                  </w:r>
                  <w:r>
                    <w:rPr>
                      <w:color w:val="000000" w:themeColor="text1"/>
                      <w:sz w:val="20"/>
                      <w:szCs w:val="20"/>
                    </w:rPr>
                  </w:r>
                </w:p>
              </w:tc>
            </w:tr>
            <w:tr>
              <w:tblPrEx/>
              <w:trPr>
                <w:jc w:val="center"/>
                <w:trHeight w:val="318"/>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color w:val="000000" w:themeColor="text1"/>
                      <w:sz w:val="20"/>
                      <w:szCs w:val="20"/>
                    </w:rPr>
                  </w:pPr>
                  <w:r>
                    <w:rPr>
                      <w:b/>
                      <w:sz w:val="20"/>
                      <w:szCs w:val="20"/>
                    </w:rPr>
                    <w:t xml:space="preserve">24.1.2.</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10" w:type="pct"/>
                  <w:textDirection w:val="lrTb"/>
                  <w:noWrap w:val="false"/>
                </w:tcPr>
                <w:p>
                  <w:pPr>
                    <w:pStyle w:val="1028"/>
                    <w:ind w:left="115" w:right="136"/>
                    <w:jc w:val="both"/>
                    <w:rPr>
                      <w:b/>
                      <w:bCs/>
                      <w:sz w:val="20"/>
                      <w:szCs w:val="20"/>
                    </w:rPr>
                  </w:pPr>
                  <w:r>
                    <w:rPr>
                      <w:b/>
                      <w:bCs/>
                      <w:sz w:val="20"/>
                      <w:szCs w:val="20"/>
                    </w:rPr>
                    <w:t xml:space="preserve">Квалификация участников, наличие опыта выполнения аналогичных работ</w:t>
                  </w:r>
                  <w:r>
                    <w:rPr>
                      <w:b/>
                      <w:bCs/>
                      <w:sz w:val="20"/>
                      <w:szCs w:val="20"/>
                    </w:rPr>
                    <w:t xml:space="preserve">:</w:t>
                  </w:r>
                  <w:r>
                    <w:rPr>
                      <w:b/>
                      <w:bCs/>
                      <w:sz w:val="20"/>
                      <w:szCs w:val="20"/>
                    </w:rPr>
                  </w:r>
                  <w:r>
                    <w:rPr>
                      <w:b/>
                      <w:bCs/>
                      <w:sz w:val="20"/>
                      <w:szCs w:val="20"/>
                    </w:rPr>
                  </w:r>
                </w:p>
                <w:p>
                  <w:pPr>
                    <w:pStyle w:val="1028"/>
                    <w:ind w:left="115" w:right="136"/>
                    <w:jc w:val="both"/>
                    <w:rPr>
                      <w:b/>
                      <w:bCs/>
                      <w:sz w:val="20"/>
                      <w:szCs w:val="20"/>
                    </w:rPr>
                  </w:pPr>
                  <w:r>
                    <w:rPr>
                      <w:b/>
                      <w:bCs/>
                      <w:sz w:val="20"/>
                      <w:szCs w:val="20"/>
                    </w:rPr>
                  </w:r>
                  <w:r>
                    <w:rPr>
                      <w:b/>
                      <w:bCs/>
                      <w:sz w:val="20"/>
                      <w:szCs w:val="20"/>
                    </w:rPr>
                  </w:r>
                  <w:r>
                    <w:rPr>
                      <w:b/>
                      <w:bCs/>
                      <w:sz w:val="20"/>
                      <w:szCs w:val="20"/>
                    </w:rPr>
                  </w:r>
                </w:p>
                <w:p>
                  <w:pPr>
                    <w:pStyle w:val="1028"/>
                    <w:ind w:left="115" w:right="136"/>
                    <w:jc w:val="both"/>
                    <w:rPr>
                      <w:color w:val="4472c4" w:themeColor="accent1"/>
                      <w:sz w:val="20"/>
                      <w:szCs w:val="20"/>
                    </w:rPr>
                  </w:pPr>
                  <w:r>
                    <w:rPr>
                      <w:color w:val="000000" w:themeColor="text1"/>
                      <w:sz w:val="20"/>
                      <w:szCs w:val="20"/>
                    </w:rPr>
                    <w:t xml:space="preserve">Значимость критерия - </w:t>
                  </w:r>
                  <w:r>
                    <w:rPr>
                      <w:color w:val="4472c4" w:themeColor="accent1"/>
                      <w:sz w:val="20"/>
                      <w:szCs w:val="20"/>
                    </w:rPr>
                    <w:t xml:space="preserve">6</w:t>
                  </w:r>
                  <w:r>
                    <w:rPr>
                      <w:color w:val="4472c4" w:themeColor="accent1"/>
                      <w:sz w:val="20"/>
                      <w:szCs w:val="20"/>
                    </w:rPr>
                    <w:t xml:space="preserve">0%</w:t>
                  </w:r>
                  <w:r>
                    <w:rPr>
                      <w:color w:val="4472c4" w:themeColor="accent1"/>
                      <w:sz w:val="20"/>
                      <w:szCs w:val="20"/>
                    </w:rPr>
                  </w:r>
                  <w:r>
                    <w:rPr>
                      <w:color w:val="4472c4" w:themeColor="accent1"/>
                      <w:sz w:val="20"/>
                      <w:szCs w:val="20"/>
                    </w:rPr>
                  </w:r>
                </w:p>
                <w:p>
                  <w:pPr>
                    <w:pStyle w:val="1028"/>
                    <w:ind w:left="115" w:right="136"/>
                    <w:jc w:val="both"/>
                    <w:rPr>
                      <w:color w:val="000000" w:themeColor="text1"/>
                      <w:sz w:val="20"/>
                      <w:szCs w:val="20"/>
                    </w:rPr>
                  </w:pPr>
                  <w:r>
                    <w:rPr>
                      <w:color w:val="000000" w:themeColor="text1"/>
                      <w:sz w:val="20"/>
                      <w:szCs w:val="20"/>
                    </w:rPr>
                    <w:t xml:space="preserve">Коэффициент значимости показателя – </w:t>
                  </w:r>
                  <w:r>
                    <w:rPr>
                      <w:color w:val="4472c4" w:themeColor="accent1"/>
                      <w:sz w:val="20"/>
                      <w:szCs w:val="20"/>
                    </w:rPr>
                    <w:t xml:space="preserve">0,</w:t>
                  </w:r>
                  <w:r>
                    <w:rPr>
                      <w:color w:val="4472c4" w:themeColor="accent1"/>
                      <w:sz w:val="20"/>
                      <w:szCs w:val="20"/>
                    </w:rPr>
                    <w:t xml:space="preserve">6</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2" w:type="pct"/>
                  <w:textDirection w:val="lrTb"/>
                  <w:noWrap w:val="false"/>
                </w:tcPr>
                <w:p>
                  <w:pPr>
                    <w:pStyle w:val="1124"/>
                    <w:ind w:firstLine="0"/>
                    <w:rPr>
                      <w:b/>
                      <w:bCs/>
                      <w:sz w:val="20"/>
                      <w:szCs w:val="20"/>
                    </w:rPr>
                  </w:pPr>
                  <w:r>
                    <w:rPr>
                      <w:b/>
                      <w:bCs/>
                      <w:sz w:val="20"/>
                      <w:szCs w:val="20"/>
                    </w:rPr>
                  </w:r>
                  <w:r>
                    <w:rPr>
                      <w:b/>
                      <w:bCs/>
                      <w:sz w:val="20"/>
                      <w:szCs w:val="20"/>
                    </w:rPr>
                  </w:r>
                  <w:r>
                    <w:rPr>
                      <w:b/>
                      <w:bCs/>
                      <w:sz w:val="20"/>
                      <w:szCs w:val="20"/>
                    </w:rPr>
                  </w:r>
                </w:p>
                <w:p>
                  <w:pPr>
                    <w:pStyle w:val="1124"/>
                    <w:ind w:firstLine="0"/>
                    <w:rPr>
                      <w:b/>
                      <w:bCs/>
                      <w:sz w:val="20"/>
                      <w:szCs w:val="20"/>
                    </w:rPr>
                  </w:pPr>
                  <w:r>
                    <w:rPr>
                      <w:b/>
                      <w:bCs/>
                      <w:sz w:val="20"/>
                      <w:szCs w:val="20"/>
                    </w:rPr>
                  </w:r>
                  <w:r>
                    <w:rPr>
                      <w:b/>
                      <w:bCs/>
                      <w:sz w:val="20"/>
                      <w:szCs w:val="20"/>
                    </w:rPr>
                  </w:r>
                  <w:r>
                    <w:rPr>
                      <w:b/>
                      <w:bCs/>
                      <w:sz w:val="20"/>
                      <w:szCs w:val="20"/>
                    </w:rPr>
                  </w:r>
                </w:p>
                <w:p>
                  <w:pPr>
                    <w:pStyle w:val="1124"/>
                    <w:ind w:firstLine="0"/>
                    <w:rPr>
                      <w:color w:val="000000" w:themeColor="text1"/>
                      <w:sz w:val="20"/>
                      <w:szCs w:val="20"/>
                    </w:rPr>
                  </w:pPr>
                  <w:r>
                    <w:rPr>
                      <w:b/>
                      <w:bCs/>
                      <w:sz w:val="20"/>
                      <w:szCs w:val="20"/>
                    </w:rPr>
                    <w:t xml:space="preserve">60%</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90" w:type="pct"/>
                  <w:vAlign w:val="center"/>
                  <w:textDirection w:val="lrTb"/>
                  <w:noWrap w:val="false"/>
                </w:tcPr>
                <w:p>
                  <w:pPr>
                    <w:pStyle w:val="1124"/>
                    <w:ind w:firstLine="0"/>
                    <w:jc w:val="center"/>
                    <w:rPr>
                      <w:color w:val="000000" w:themeColor="text1"/>
                      <w:sz w:val="20"/>
                      <w:szCs w:val="20"/>
                    </w:rPr>
                  </w:pPr>
                  <w:r>
                    <w:rPr>
                      <w:color w:val="000000" w:themeColor="text1"/>
                      <w:sz w:val="20"/>
                      <w:szCs w:val="20"/>
                    </w:rPr>
                    <w:t xml:space="preserve">0,6</w:t>
                  </w:r>
                  <w:r>
                    <w:rPr>
                      <w:color w:val="000000" w:themeColor="text1"/>
                      <w:sz w:val="20"/>
                      <w:szCs w:val="20"/>
                    </w:rPr>
                  </w:r>
                  <w:r>
                    <w:rPr>
                      <w:color w:val="000000" w:themeColor="text1"/>
                      <w:sz w:val="20"/>
                      <w:szCs w:val="20"/>
                    </w:rPr>
                  </w:r>
                </w:p>
              </w:tc>
            </w:tr>
            <w:tr>
              <w:tblPrEx/>
              <w:trPr>
                <w:jc w:val="center"/>
                <w:trHeight w:val="318"/>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color w:val="000000" w:themeColor="text1"/>
                      <w:sz w:val="20"/>
                      <w:szCs w:val="20"/>
                    </w:rPr>
                  </w:pPr>
                  <w:r>
                    <w:rPr>
                      <w:b/>
                      <w:sz w:val="20"/>
                      <w:szCs w:val="20"/>
                    </w:rPr>
                    <w:t xml:space="preserve">24.1.2.1</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10" w:type="pct"/>
                  <w:textDirection w:val="lrTb"/>
                  <w:noWrap w:val="false"/>
                </w:tcPr>
                <w:p>
                  <w:pPr>
                    <w:jc w:val="both"/>
                    <w:rPr>
                      <w:rFonts w:ascii="Times New Roman" w:hAnsi="Times New Roman" w:cs="Times New Roman"/>
                      <w:b/>
                      <w:bCs/>
                      <w:color w:val="4472c4" w:themeColor="accent1"/>
                      <w:sz w:val="20"/>
                      <w:szCs w:val="20"/>
                    </w:rPr>
                  </w:pPr>
                  <w:r>
                    <w:rPr>
                      <w:rFonts w:ascii="Times New Roman" w:hAnsi="Times New Roman" w:cs="Times New Roman"/>
                      <w:b/>
                      <w:bCs/>
                      <w:sz w:val="20"/>
                      <w:szCs w:val="20"/>
                    </w:rPr>
                    <w:t xml:space="preserve">Опыт выполнения аналогичных работ. (</w:t>
                  </w:r>
                  <w:r>
                    <w:rPr>
                      <w:rFonts w:ascii="Times New Roman" w:hAnsi="Times New Roman" w:cs="Times New Roman"/>
                      <w:b/>
                      <w:bCs/>
                      <w:color w:val="4472c4" w:themeColor="accent1"/>
                      <w:sz w:val="20"/>
                      <w:szCs w:val="20"/>
                    </w:rPr>
                    <w:t xml:space="preserve">количество договоров) (</w:t>
                  </w:r>
                  <w:r>
                    <w:rPr>
                      <w:rFonts w:ascii="Times New Roman" w:hAnsi="Times New Roman" w:cs="Times New Roman"/>
                      <w:b/>
                      <w:bCs/>
                      <w:color w:val="4472c4" w:themeColor="accent1"/>
                      <w:sz w:val="20"/>
                      <w:szCs w:val="20"/>
                      <w:lang w:val="en-US"/>
                    </w:rPr>
                    <w:t xml:space="preserve">R</w:t>
                  </w:r>
                  <w:r>
                    <w:rPr>
                      <w:rFonts w:ascii="Times New Roman" w:hAnsi="Times New Roman" w:cs="Times New Roman"/>
                      <w:b/>
                      <w:bCs/>
                      <w:color w:val="4472c4" w:themeColor="accent1"/>
                      <w:sz w:val="20"/>
                      <w:szCs w:val="20"/>
                    </w:rPr>
                    <w:t xml:space="preserve">1)</w:t>
                  </w:r>
                  <w:r>
                    <w:rPr>
                      <w:rFonts w:ascii="Times New Roman" w:hAnsi="Times New Roman" w:cs="Times New Roman"/>
                      <w:b/>
                      <w:bCs/>
                      <w:color w:val="4472c4" w:themeColor="accent1"/>
                      <w:sz w:val="20"/>
                      <w:szCs w:val="20"/>
                    </w:rPr>
                  </w:r>
                  <w:r>
                    <w:rPr>
                      <w:rFonts w:ascii="Times New Roman" w:hAnsi="Times New Roman" w:cs="Times New Roman"/>
                      <w:b/>
                      <w:bCs/>
                      <w:color w:val="4472c4" w:themeColor="accent1"/>
                      <w:sz w:val="20"/>
                      <w:szCs w:val="20"/>
                    </w:rPr>
                  </w:r>
                </w:p>
                <w:p>
                  <w:pPr>
                    <w:jc w:val="both"/>
                    <w:rPr>
                      <w:rFonts w:ascii="Times New Roman" w:hAnsi="Times New Roman" w:cs="Times New Roman"/>
                      <w:sz w:val="20"/>
                      <w:szCs w:val="20"/>
                    </w:rPr>
                  </w:pPr>
                  <w:r>
                    <w:rPr>
                      <w:rFonts w:ascii="Times New Roman" w:hAnsi="Times New Roman" w:cs="Times New Roman"/>
                      <w:sz w:val="20"/>
                      <w:szCs w:val="20"/>
                    </w:rPr>
                    <w:t xml:space="preserve">«Опыт выполнения аналогичных работ» </w:t>
                  </w:r>
                  <w:r>
                    <w:rPr>
                      <w:rFonts w:ascii="Times New Roman" w:hAnsi="Times New Roman" w:cs="Times New Roman"/>
                      <w:sz w:val="20"/>
                      <w:szCs w:val="20"/>
                      <w:lang w:eastAsia="ar-SA"/>
                    </w:rPr>
                    <w:t xml:space="preserve">рассчитывается:</w:t>
                  </w:r>
                  <w:r>
                    <w:rPr>
                      <w:rFonts w:ascii="Times New Roman" w:hAnsi="Times New Roman" w:cs="Times New Roman"/>
                      <w:sz w:val="20"/>
                      <w:szCs w:val="20"/>
                    </w:rPr>
                  </w:r>
                  <w:r>
                    <w:rPr>
                      <w:rFonts w:ascii="Times New Roman" w:hAnsi="Times New Roman" w:cs="Times New Roman"/>
                      <w:sz w:val="20"/>
                      <w:szCs w:val="20"/>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5"/>
                    <w:gridCol w:w="1821"/>
                  </w:tblGrid>
                  <w:tr>
                    <w:tblPrEx/>
                    <w:trPr/>
                    <w:tc>
                      <w:tcPr>
                        <w:tcW w:w="3010" w:type="pct"/>
                        <w:vAlign w:val="center"/>
                        <w:textDirection w:val="lrTb"/>
                        <w:noWrap w:val="false"/>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Количество исполненных договоров (контрактов)</w:t>
                        </w:r>
                        <w:r>
                          <w:rPr>
                            <w:rFonts w:ascii="Times New Roman" w:hAnsi="Times New Roman" w:cs="Times New Roman"/>
                            <w:b/>
                            <w:bCs/>
                            <w:sz w:val="20"/>
                            <w:szCs w:val="20"/>
                          </w:rPr>
                        </w:r>
                        <w:r>
                          <w:rPr>
                            <w:rFonts w:ascii="Times New Roman" w:hAnsi="Times New Roman" w:cs="Times New Roman"/>
                            <w:b/>
                            <w:bCs/>
                            <w:sz w:val="20"/>
                            <w:szCs w:val="20"/>
                          </w:rPr>
                        </w:r>
                      </w:p>
                    </w:tc>
                    <w:tc>
                      <w:tcPr>
                        <w:tcW w:w="1990" w:type="pct"/>
                        <w:vAlign w:val="center"/>
                        <w:textDirection w:val="lrTb"/>
                        <w:noWrap w:val="false"/>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Количество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0</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0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от 1 до </w:t>
                        </w:r>
                        <w:r>
                          <w:rPr>
                            <w:rFonts w:ascii="Times New Roman" w:hAnsi="Times New Roman" w:cs="Times New Roman"/>
                            <w:sz w:val="20"/>
                            <w:szCs w:val="20"/>
                          </w:rPr>
                          <w:t xml:space="preserve">3</w:t>
                        </w:r>
                        <w:r>
                          <w:rPr>
                            <w:rFonts w:ascii="Times New Roman" w:hAnsi="Times New Roman" w:cs="Times New Roman"/>
                            <w:sz w:val="20"/>
                            <w:szCs w:val="20"/>
                          </w:rPr>
                          <w:t xml:space="preserve"> включительно</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20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от 4 до </w:t>
                        </w:r>
                        <w:r>
                          <w:rPr>
                            <w:rFonts w:ascii="Times New Roman" w:hAnsi="Times New Roman" w:cs="Times New Roman"/>
                            <w:sz w:val="20"/>
                            <w:szCs w:val="20"/>
                          </w:rPr>
                          <w:t xml:space="preserve">8</w:t>
                        </w:r>
                        <w:r>
                          <w:rPr>
                            <w:rFonts w:ascii="Times New Roman" w:hAnsi="Times New Roman" w:cs="Times New Roman"/>
                            <w:sz w:val="20"/>
                            <w:szCs w:val="20"/>
                          </w:rPr>
                          <w:t xml:space="preserve"> включительно</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40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от </w:t>
                        </w:r>
                        <w:r>
                          <w:rPr>
                            <w:rFonts w:ascii="Times New Roman" w:hAnsi="Times New Roman" w:cs="Times New Roman"/>
                            <w:sz w:val="20"/>
                            <w:szCs w:val="20"/>
                          </w:rPr>
                          <w:t xml:space="preserve">9</w:t>
                        </w:r>
                        <w:r>
                          <w:rPr>
                            <w:rFonts w:ascii="Times New Roman" w:hAnsi="Times New Roman" w:cs="Times New Roman"/>
                            <w:sz w:val="20"/>
                            <w:szCs w:val="20"/>
                          </w:rPr>
                          <w:t xml:space="preserve"> до </w:t>
                        </w:r>
                        <w:r>
                          <w:rPr>
                            <w:rFonts w:ascii="Times New Roman" w:hAnsi="Times New Roman" w:cs="Times New Roman"/>
                            <w:sz w:val="20"/>
                            <w:szCs w:val="20"/>
                          </w:rPr>
                          <w:t xml:space="preserve">15</w:t>
                        </w:r>
                        <w:r>
                          <w:rPr>
                            <w:rFonts w:ascii="Times New Roman" w:hAnsi="Times New Roman" w:cs="Times New Roman"/>
                            <w:sz w:val="20"/>
                            <w:szCs w:val="20"/>
                          </w:rPr>
                          <w:t xml:space="preserve"> включительно</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60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от 1</w:t>
                        </w:r>
                        <w:r>
                          <w:rPr>
                            <w:rFonts w:ascii="Times New Roman" w:hAnsi="Times New Roman" w:cs="Times New Roman"/>
                            <w:sz w:val="20"/>
                            <w:szCs w:val="20"/>
                          </w:rPr>
                          <w:t xml:space="preserve">6</w:t>
                        </w:r>
                        <w:r>
                          <w:rPr>
                            <w:rFonts w:ascii="Times New Roman" w:hAnsi="Times New Roman" w:cs="Times New Roman"/>
                            <w:sz w:val="20"/>
                            <w:szCs w:val="20"/>
                          </w:rPr>
                          <w:t xml:space="preserve"> до </w:t>
                        </w:r>
                        <w:r>
                          <w:rPr>
                            <w:rFonts w:ascii="Times New Roman" w:hAnsi="Times New Roman" w:cs="Times New Roman"/>
                            <w:sz w:val="20"/>
                            <w:szCs w:val="20"/>
                          </w:rPr>
                          <w:t xml:space="preserve">19</w:t>
                        </w:r>
                        <w:r>
                          <w:rPr>
                            <w:rFonts w:ascii="Times New Roman" w:hAnsi="Times New Roman" w:cs="Times New Roman"/>
                            <w:sz w:val="20"/>
                            <w:szCs w:val="20"/>
                          </w:rPr>
                          <w:t xml:space="preserve"> включительно</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80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tcW w:w="301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от </w:t>
                        </w:r>
                        <w:r>
                          <w:rPr>
                            <w:rFonts w:ascii="Times New Roman" w:hAnsi="Times New Roman" w:cs="Times New Roman"/>
                            <w:sz w:val="20"/>
                            <w:szCs w:val="20"/>
                          </w:rPr>
                          <w:t xml:space="preserve">20</w:t>
                        </w:r>
                        <w:r>
                          <w:rPr>
                            <w:rFonts w:ascii="Times New Roman" w:hAnsi="Times New Roman" w:cs="Times New Roman"/>
                            <w:sz w:val="20"/>
                            <w:szCs w:val="20"/>
                          </w:rPr>
                          <w:t xml:space="preserve"> и более</w:t>
                        </w:r>
                        <w:r>
                          <w:rPr>
                            <w:rFonts w:ascii="Times New Roman" w:hAnsi="Times New Roman" w:cs="Times New Roman"/>
                            <w:sz w:val="20"/>
                            <w:szCs w:val="20"/>
                          </w:rPr>
                        </w:r>
                        <w:r>
                          <w:rPr>
                            <w:rFonts w:ascii="Times New Roman" w:hAnsi="Times New Roman" w:cs="Times New Roman"/>
                            <w:sz w:val="20"/>
                            <w:szCs w:val="20"/>
                          </w:rPr>
                        </w:r>
                      </w:p>
                    </w:tc>
                    <w:tc>
                      <w:tcPr>
                        <w:tcW w:w="1990" w:type="pc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t xml:space="preserve">100 баллов</w:t>
                        </w:r>
                        <w:r>
                          <w:rPr>
                            <w:rFonts w:ascii="Times New Roman" w:hAnsi="Times New Roman" w:cs="Times New Roman"/>
                            <w:sz w:val="20"/>
                            <w:szCs w:val="20"/>
                          </w:rPr>
                        </w:r>
                        <w:r>
                          <w:rPr>
                            <w:rFonts w:ascii="Times New Roman" w:hAnsi="Times New Roman" w:cs="Times New Roman"/>
                            <w:sz w:val="20"/>
                            <w:szCs w:val="20"/>
                          </w:rPr>
                        </w:r>
                      </w:p>
                    </w:tc>
                  </w:tr>
                </w:tbl>
                <w:p>
                  <w:pPr>
                    <w:jc w:val="both"/>
                    <w:widowControl w:val="off"/>
                    <w:tabs>
                      <w:tab w:val="left" w:pos="9180" w:leader="none"/>
                    </w:tabs>
                    <w:rPr>
                      <w:rFonts w:ascii="Times New Roman" w:hAnsi="Times New Roman" w:cs="Times New Roman"/>
                      <w:b/>
                      <w:sz w:val="20"/>
                      <w:szCs w:val="20"/>
                    </w:rPr>
                  </w:pPr>
                  <w:r>
                    <w:rPr>
                      <w:rFonts w:ascii="Times New Roman" w:hAnsi="Times New Roman" w:cs="Times New Roman"/>
                      <w:b/>
                      <w:sz w:val="20"/>
                      <w:szCs w:val="20"/>
                    </w:rPr>
                    <w:t xml:space="preserve">Копии предоставляемых документов:</w:t>
                  </w:r>
                  <w:r>
                    <w:rPr>
                      <w:rFonts w:ascii="Times New Roman" w:hAnsi="Times New Roman" w:cs="Times New Roman"/>
                      <w:b/>
                      <w:sz w:val="20"/>
                      <w:szCs w:val="20"/>
                    </w:rPr>
                  </w:r>
                  <w:r>
                    <w:rPr>
                      <w:rFonts w:ascii="Times New Roman" w:hAnsi="Times New Roman" w:cs="Times New Roman"/>
                      <w:b/>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копии ранее исполненных контрактов (договоров) </w:t>
                  </w:r>
                  <w:r>
                    <w:rPr>
                      <w:rFonts w:ascii="Times New Roman" w:hAnsi="Times New Roman" w:cs="Times New Roman"/>
                      <w:b/>
                      <w:sz w:val="20"/>
                      <w:szCs w:val="20"/>
                    </w:rPr>
                    <w:t xml:space="preserve">(с 01.05.2023 года)</w:t>
                  </w:r>
                  <w:r>
                    <w:rPr>
                      <w:rFonts w:ascii="Times New Roman" w:hAnsi="Times New Roman" w:cs="Times New Roman"/>
                      <w:bCs/>
                      <w:sz w:val="20"/>
                      <w:szCs w:val="20"/>
                    </w:rPr>
                    <w:t xml:space="preserve"> </w:t>
                  </w:r>
                  <w:r>
                    <w:rPr>
                      <w:rFonts w:ascii="Times New Roman" w:hAnsi="Times New Roman" w:cs="Times New Roman"/>
                      <w:sz w:val="20"/>
                      <w:szCs w:val="20"/>
                    </w:rPr>
                    <w:t xml:space="preserve">в стоимостном выражении не менее </w:t>
                  </w:r>
                  <w:r>
                    <w:rPr>
                      <w:rFonts w:ascii="Times New Roman" w:hAnsi="Times New Roman" w:cs="Times New Roman"/>
                      <w:b/>
                      <w:bCs/>
                      <w:sz w:val="20"/>
                      <w:szCs w:val="20"/>
                    </w:rPr>
                    <w:t xml:space="preserve">1</w:t>
                  </w:r>
                  <w:r>
                    <w:rPr>
                      <w:rFonts w:ascii="Times New Roman" w:hAnsi="Times New Roman" w:cs="Times New Roman"/>
                      <w:b/>
                      <w:bCs/>
                      <w:sz w:val="20"/>
                      <w:szCs w:val="20"/>
                    </w:rPr>
                    <w:t xml:space="preserve"> 500 000 руб.</w:t>
                  </w:r>
                  <w:r>
                    <w:rPr>
                      <w:rFonts w:ascii="Times New Roman" w:hAnsi="Times New Roman" w:cs="Times New Roman"/>
                      <w:sz w:val="20"/>
                      <w:szCs w:val="20"/>
                    </w:rPr>
                    <w:t xml:space="preserve"> по каждому договору (контракту)</w:t>
                  </w:r>
                  <w:r>
                    <w:rPr>
                      <w:rFonts w:ascii="Times New Roman" w:hAnsi="Times New Roman" w:cs="Times New Roman"/>
                      <w:bCs/>
                      <w:sz w:val="20"/>
                      <w:szCs w:val="20"/>
                    </w:rPr>
                    <w:t xml:space="preserve">, по которым участник закупки выступает в роли подрядчика, </w:t>
                  </w:r>
                  <w:r>
                    <w:rPr>
                      <w:rFonts w:ascii="Times New Roman" w:hAnsi="Times New Roman" w:cs="Times New Roman"/>
                      <w:b/>
                      <w:sz w:val="20"/>
                      <w:szCs w:val="20"/>
                    </w:rPr>
                    <w:t xml:space="preserve">на строительство, реконструкцию, капитальный ремонт объектов капитального строительства, благоустройства, (за исключением линейных объектов</w:t>
                  </w:r>
                  <w:r>
                    <w:rPr>
                      <w:rFonts w:ascii="Times New Roman" w:hAnsi="Times New Roman" w:cs="Times New Roman"/>
                      <w:bCs/>
                      <w:sz w:val="20"/>
                      <w:szCs w:val="20"/>
                    </w:rPr>
                    <w:t xml:space="preserve">), пр</w:t>
                  </w:r>
                  <w:r>
                    <w:rPr>
                      <w:rFonts w:ascii="Times New Roman" w:hAnsi="Times New Roman" w:cs="Times New Roman"/>
                      <w:bCs/>
                      <w:sz w:val="20"/>
                      <w:szCs w:val="20"/>
                    </w:rPr>
                    <w:t xml:space="preserve">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w:t>
                  </w:r>
                  <w:r>
                    <w:rPr>
                      <w:rFonts w:ascii="Times New Roman" w:hAnsi="Times New Roman" w:cs="Times New Roman"/>
                      <w:b/>
                      <w:sz w:val="20"/>
                      <w:szCs w:val="20"/>
                      <w:u w:val="single"/>
                    </w:rPr>
                    <w:t xml:space="preserve">заключенных в соответствии </w:t>
                  </w:r>
                  <w:r>
                    <w:rPr>
                      <w:rFonts w:ascii="Times New Roman" w:hAnsi="Times New Roman" w:cs="Times New Roman"/>
                      <w:b/>
                      <w:sz w:val="20"/>
                      <w:szCs w:val="20"/>
                      <w:u w:val="single"/>
                    </w:rPr>
                    <w:t xml:space="preserve">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r>
                    <w:rPr>
                      <w:rFonts w:ascii="Times New Roman" w:hAnsi="Times New Roman" w:cs="Times New Roman"/>
                      <w:bCs/>
                      <w:sz w:val="20"/>
                      <w:szCs w:val="20"/>
                    </w:rPr>
                  </w:r>
                  <w:r>
                    <w:rPr>
                      <w:rFonts w:ascii="Times New Roman" w:hAnsi="Times New Roman" w:cs="Times New Roman"/>
                      <w:bCs/>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копия акта (актов) выполненных работ, содержащего (содержащих) все обязательные </w:t>
                  </w:r>
                  <w:r>
                    <w:rPr>
                      <w:rFonts w:ascii="Times New Roman" w:hAnsi="Times New Roman" w:cs="Times New Roman"/>
                      <w:bCs/>
                      <w:sz w:val="20"/>
                      <w:szCs w:val="20"/>
                    </w:rPr>
                    <w:t xml:space="preserve">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r>
                    <w:rPr>
                      <w:rFonts w:ascii="Times New Roman" w:hAnsi="Times New Roman" w:cs="Times New Roman"/>
                      <w:bCs/>
                      <w:sz w:val="20"/>
                      <w:szCs w:val="20"/>
                    </w:rPr>
                  </w:r>
                  <w:r>
                    <w:rPr>
                      <w:rFonts w:ascii="Times New Roman" w:hAnsi="Times New Roman" w:cs="Times New Roman"/>
                      <w:bCs/>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копии актов выполненных работ (КС-2, КС-3);</w:t>
                  </w:r>
                  <w:r>
                    <w:rPr>
                      <w:rFonts w:ascii="Times New Roman" w:hAnsi="Times New Roman" w:cs="Times New Roman"/>
                      <w:bCs/>
                      <w:sz w:val="20"/>
                      <w:szCs w:val="20"/>
                    </w:rPr>
                  </w:r>
                  <w:r>
                    <w:rPr>
                      <w:rFonts w:ascii="Times New Roman" w:hAnsi="Times New Roman" w:cs="Times New Roman"/>
                      <w:bCs/>
                      <w:sz w:val="20"/>
                      <w:szCs w:val="20"/>
                    </w:rPr>
                  </w:r>
                </w:p>
                <w:p>
                  <w:pPr>
                    <w:contextualSpacing/>
                    <w:ind w:left="-22" w:right="147" w:firstLine="425"/>
                    <w:jc w:val="both"/>
                    <w:spacing w:after="60"/>
                    <w:rPr>
                      <w:rFonts w:ascii="Times New Roman" w:hAnsi="Times New Roman" w:cs="Times New Roman"/>
                      <w:bCs/>
                      <w:sz w:val="20"/>
                      <w:szCs w:val="20"/>
                      <w:lang w:eastAsia="zh-CN"/>
                    </w:rPr>
                  </w:pPr>
                  <w:r>
                    <w:rPr>
                      <w:rFonts w:ascii="Times New Roman" w:hAnsi="Times New Roman" w:cs="Times New Roman"/>
                      <w:bCs/>
                      <w:sz w:val="20"/>
                      <w:szCs w:val="20"/>
                    </w:rPr>
                    <w:t xml:space="preserve">- </w:t>
                  </w:r>
                  <w:r>
                    <w:rPr>
                      <w:rFonts w:ascii="Times New Roman" w:hAnsi="Times New Roman" w:cs="Times New Roman"/>
                      <w:b/>
                      <w:sz w:val="20"/>
                      <w:szCs w:val="20"/>
                      <w:lang w:eastAsia="zh-CN"/>
                    </w:rPr>
                    <w:t xml:space="preserve">либо реестровый номер из реестра </w:t>
                  </w:r>
                  <w:r>
                    <w:rPr>
                      <w:rFonts w:ascii="Times New Roman" w:hAnsi="Times New Roman" w:cs="Times New Roman"/>
                      <w:b/>
                      <w:sz w:val="20"/>
                      <w:szCs w:val="20"/>
                      <w:u w:val="single"/>
                      <w:lang w:eastAsia="zh-CN"/>
                    </w:rPr>
                    <w:t xml:space="preserve">контрактов</w:t>
                  </w:r>
                  <w:r>
                    <w:rPr>
                      <w:rFonts w:ascii="Times New Roman" w:hAnsi="Times New Roman" w:cs="Times New Roman"/>
                      <w:bCs/>
                      <w:sz w:val="20"/>
                      <w:szCs w:val="20"/>
                      <w:lang w:eastAsia="zh-CN"/>
                    </w:rPr>
                    <w:t xml:space="preserve">, размещенного в ЕИС. Информации (ссылки) на реестр контрактов в ЕИС ((Единой информационной системы в сфере закупок </w:t>
                  </w:r>
                  <w:hyperlink r:id="rId24" w:tooltip="http://www.zakupki.gov.ru" w:history="1">
                    <w:r>
                      <w:rPr>
                        <w:rFonts w:ascii="Times New Roman" w:hAnsi="Times New Roman" w:cs="Times New Roman"/>
                        <w:bCs/>
                        <w:color w:val="0000ff"/>
                        <w:sz w:val="20"/>
                        <w:szCs w:val="20"/>
                        <w:u w:val="single"/>
                        <w:lang w:eastAsia="zh-CN"/>
                      </w:rPr>
                      <w:t xml:space="preserve">www.zakupki.gov.ru</w:t>
                    </w:r>
                  </w:hyperlink>
                  <w:r>
                    <w:rPr>
                      <w:rFonts w:ascii="Times New Roman" w:hAnsi="Times New Roman" w:cs="Times New Roman"/>
                      <w:bCs/>
                      <w:sz w:val="20"/>
                      <w:szCs w:val="20"/>
                      <w:lang w:eastAsia="zh-CN"/>
                    </w:rPr>
                    <w:t xml:space="preserve"> .), содержащем в себе полную информацию о контракте, заключенном в соответствии с Федеральным законом № 44-ФЗ.</w:t>
                  </w:r>
                  <w:r>
                    <w:rPr>
                      <w:rFonts w:ascii="Times New Roman" w:hAnsi="Times New Roman" w:cs="Times New Roman"/>
                      <w:bCs/>
                      <w:sz w:val="20"/>
                      <w:szCs w:val="20"/>
                      <w:lang w:eastAsia="zh-CN"/>
                    </w:rPr>
                  </w:r>
                  <w:r>
                    <w:rPr>
                      <w:rFonts w:ascii="Times New Roman" w:hAnsi="Times New Roman" w:cs="Times New Roman"/>
                      <w:b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t xml:space="preserve">К рассмотрению принимаются только договоры (контракты), заключенные в соответствии с 223-ФЗ "О закупках товаров, работ, услуг отдельны</w:t>
                  </w:r>
                  <w:r>
                    <w:rPr>
                      <w:rFonts w:ascii="Times New Roman" w:hAnsi="Times New Roman" w:cs="Times New Roman"/>
                      <w:b/>
                      <w:i/>
                      <w:iCs/>
                      <w:sz w:val="20"/>
                      <w:szCs w:val="20"/>
                      <w:lang w:eastAsia="zh-CN"/>
                    </w:rPr>
                    <w:t xml:space="preserve">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contextualSpacing/>
                    <w:ind w:left="-22" w:right="147" w:firstLine="425"/>
                    <w:jc w:val="both"/>
                    <w:spacing w:after="60"/>
                    <w:rPr>
                      <w:rFonts w:ascii="Times New Roman" w:hAnsi="Times New Roman" w:cs="Times New Roman"/>
                      <w:bCs/>
                      <w:sz w:val="20"/>
                      <w:szCs w:val="20"/>
                      <w:lang w:eastAsia="zh-CN"/>
                    </w:rPr>
                  </w:pPr>
                  <w:r>
                    <w:rPr>
                      <w:rFonts w:ascii="Times New Roman" w:hAnsi="Times New Roman" w:cs="Times New Roman"/>
                      <w:bCs/>
                      <w:sz w:val="20"/>
                      <w:szCs w:val="20"/>
                      <w:lang w:eastAsia="zh-CN"/>
                    </w:rPr>
                  </w:r>
                  <w:r>
                    <w:rPr>
                      <w:rFonts w:ascii="Times New Roman" w:hAnsi="Times New Roman" w:cs="Times New Roman"/>
                      <w:bCs/>
                      <w:sz w:val="20"/>
                      <w:szCs w:val="20"/>
                      <w:lang w:eastAsia="zh-CN"/>
                    </w:rPr>
                  </w:r>
                  <w:r>
                    <w:rPr>
                      <w:rFonts w:ascii="Times New Roman" w:hAnsi="Times New Roman" w:cs="Times New Roman"/>
                      <w:b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t xml:space="preserve">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jc w:val="both"/>
                    <w:rPr>
                      <w:rFonts w:ascii="Times New Roman" w:hAnsi="Times New Roman" w:cs="Times New Roman"/>
                      <w:b/>
                      <w:bCs/>
                      <w:sz w:val="20"/>
                      <w:szCs w:val="20"/>
                      <w:u w:val="single"/>
                      <w:lang w:eastAsia="ar-SA"/>
                    </w:rPr>
                  </w:pPr>
                  <w:r>
                    <w:rPr>
                      <w:rFonts w:ascii="Times New Roman" w:hAnsi="Times New Roman" w:cs="Times New Roman"/>
                      <w:b/>
                      <w:bCs/>
                      <w:sz w:val="20"/>
                      <w:szCs w:val="20"/>
                      <w:u w:val="single"/>
                      <w:lang w:eastAsia="ar-SA"/>
                    </w:rPr>
                    <w:t xml:space="preserve">Представляемые контракты и/или договоры должны быть исполнены.</w:t>
                  </w:r>
                  <w:r>
                    <w:rPr>
                      <w:rFonts w:ascii="Times New Roman" w:hAnsi="Times New Roman" w:cs="Times New Roman"/>
                      <w:b/>
                      <w:bCs/>
                      <w:sz w:val="20"/>
                      <w:szCs w:val="20"/>
                      <w:u w:val="single"/>
                      <w:lang w:eastAsia="ar-SA"/>
                    </w:rPr>
                  </w:r>
                  <w:r>
                    <w:rPr>
                      <w:rFonts w:ascii="Times New Roman" w:hAnsi="Times New Roman" w:cs="Times New Roman"/>
                      <w:b/>
                      <w:bCs/>
                      <w:sz w:val="20"/>
                      <w:szCs w:val="20"/>
                      <w:u w:val="single"/>
                      <w:lang w:eastAsia="ar-SA"/>
                    </w:rPr>
                  </w:r>
                </w:p>
                <w:p>
                  <w:pPr>
                    <w:pStyle w:val="1028"/>
                    <w:ind w:right="136"/>
                    <w:jc w:val="both"/>
                    <w:rPr>
                      <w:color w:val="000000" w:themeColor="text1"/>
                      <w:sz w:val="20"/>
                      <w:szCs w:val="20"/>
                    </w:rPr>
                  </w:pPr>
                  <w:r>
                    <w:rPr>
                      <w:color w:val="000000" w:themeColor="text1"/>
                      <w:sz w:val="20"/>
                      <w:szCs w:val="20"/>
                    </w:rPr>
                    <w:t xml:space="preserve">В случае отсутствия документов, подтверждающих опыт оказания аналогичных услуг, Участнику по данному критерию присваивается оценка «0».</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2" w:type="pct"/>
                  <w:textDirection w:val="lrTb"/>
                  <w:noWrap w:val="false"/>
                </w:tcPr>
                <w:p>
                  <w:pPr>
                    <w:pStyle w:val="1124"/>
                    <w:ind w:firstLine="0"/>
                    <w:rPr>
                      <w:b/>
                      <w:bCs/>
                      <w:color w:val="000000" w:themeColor="text1"/>
                      <w:sz w:val="20"/>
                      <w:szCs w:val="20"/>
                    </w:rPr>
                  </w:pPr>
                  <w:r>
                    <w:rPr>
                      <w:b/>
                      <w:bCs/>
                      <w:sz w:val="20"/>
                      <w:szCs w:val="20"/>
                    </w:rPr>
                    <w:t xml:space="preserve">5</w:t>
                  </w:r>
                  <w:r>
                    <w:rPr>
                      <w:b/>
                      <w:bCs/>
                      <w:sz w:val="20"/>
                      <w:szCs w:val="20"/>
                    </w:rPr>
                    <w:t xml:space="preserve">0%</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90" w:type="pct"/>
                  <w:vAlign w:val="center"/>
                  <w:textDirection w:val="lrTb"/>
                  <w:noWrap w:val="false"/>
                </w:tcPr>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r>
            <w:tr>
              <w:tblPrEx/>
              <w:trPr>
                <w:jc w:val="center"/>
                <w:trHeight w:val="318"/>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b/>
                      <w:sz w:val="20"/>
                      <w:szCs w:val="20"/>
                    </w:rPr>
                  </w:pPr>
                  <w:r>
                    <w:rPr>
                      <w:b/>
                      <w:sz w:val="20"/>
                      <w:szCs w:val="20"/>
                    </w:rPr>
                    <w:t xml:space="preserve">24.1.2.2</w:t>
                  </w:r>
                  <w:r>
                    <w:rPr>
                      <w:b/>
                      <w:sz w:val="20"/>
                      <w:szCs w:val="20"/>
                    </w:rPr>
                  </w:r>
                  <w:r>
                    <w:rPr>
                      <w:b/>
                      <w:sz w:val="20"/>
                      <w:szCs w:val="20"/>
                    </w:rPr>
                  </w:r>
                </w:p>
              </w:tc>
              <w:tc>
                <w:tcPr>
                  <w:tcBorders>
                    <w:top w:val="single" w:color="auto" w:sz="4" w:space="0"/>
                    <w:left w:val="single" w:color="auto" w:sz="4" w:space="0"/>
                    <w:bottom w:val="single" w:color="auto" w:sz="4" w:space="0"/>
                    <w:right w:val="single" w:color="auto" w:sz="4" w:space="0"/>
                  </w:tcBorders>
                  <w:tcW w:w="2510" w:type="pct"/>
                  <w:textDirection w:val="lrTb"/>
                  <w:noWrap w:val="false"/>
                </w:tcPr>
                <w:p>
                  <w:pPr>
                    <w:jc w:val="both"/>
                    <w:rPr>
                      <w:rFonts w:ascii="Times New Roman" w:hAnsi="Times New Roman" w:cs="Times New Roman"/>
                      <w:b/>
                      <w:bCs/>
                      <w:sz w:val="20"/>
                      <w:szCs w:val="20"/>
                    </w:rPr>
                  </w:pPr>
                  <w:r>
                    <w:rPr>
                      <w:rFonts w:ascii="Times New Roman" w:hAnsi="Times New Roman" w:cs="Times New Roman"/>
                      <w:b/>
                      <w:bCs/>
                      <w:color w:val="4472c4" w:themeColor="accent1"/>
                      <w:sz w:val="20"/>
                      <w:szCs w:val="20"/>
                    </w:rPr>
                    <w:t xml:space="preserve">Максимальная цена одного договора (контракта) </w:t>
                  </w:r>
                  <w:r>
                    <w:rPr>
                      <w:rFonts w:ascii="Times New Roman" w:hAnsi="Times New Roman" w:cs="Times New Roman"/>
                      <w:b/>
                      <w:bCs/>
                      <w:sz w:val="20"/>
                      <w:szCs w:val="20"/>
                    </w:rPr>
                    <w:t xml:space="preserve">(</w:t>
                  </w:r>
                  <w:r>
                    <w:rPr>
                      <w:rFonts w:ascii="Times New Roman" w:hAnsi="Times New Roman" w:cs="Times New Roman"/>
                      <w:b/>
                      <w:bCs/>
                      <w:sz w:val="20"/>
                      <w:szCs w:val="20"/>
                      <w:lang w:val="en-US"/>
                    </w:rPr>
                    <w:t xml:space="preserve">R</w:t>
                  </w:r>
                  <w:r>
                    <w:rPr>
                      <w:rFonts w:ascii="Times New Roman" w:hAnsi="Times New Roman" w:cs="Times New Roman"/>
                      <w:b/>
                      <w:bCs/>
                      <w:sz w:val="20"/>
                      <w:szCs w:val="20"/>
                    </w:rPr>
                    <w:t xml:space="preserve">2).</w:t>
                  </w:r>
                  <w:r>
                    <w:rPr>
                      <w:rFonts w:ascii="Times New Roman" w:hAnsi="Times New Roman" w:cs="Times New Roman"/>
                      <w:b/>
                      <w:bCs/>
                      <w:sz w:val="20"/>
                      <w:szCs w:val="20"/>
                    </w:rPr>
                  </w:r>
                  <w:r>
                    <w:rPr>
                      <w:rFonts w:ascii="Times New Roman" w:hAnsi="Times New Roman" w:cs="Times New Roman"/>
                      <w:b/>
                      <w:bCs/>
                      <w:sz w:val="20"/>
                      <w:szCs w:val="20"/>
                    </w:rPr>
                  </w:r>
                </w:p>
                <w:p>
                  <w:pPr>
                    <w:jc w:val="both"/>
                    <w:rPr>
                      <w:rFonts w:ascii="Times New Roman" w:hAnsi="Times New Roman" w:cs="Times New Roman"/>
                      <w:sz w:val="20"/>
                      <w:szCs w:val="20"/>
                    </w:rPr>
                  </w:pPr>
                  <w:r>
                    <w:rPr>
                      <w:rFonts w:ascii="Times New Roman" w:hAnsi="Times New Roman" w:cs="Times New Roman"/>
                      <w:sz w:val="20"/>
                      <w:szCs w:val="20"/>
                    </w:rPr>
                    <w:t xml:space="preserve">Из представленных в составе заявки на участие в запросе предложений Заказчик выбирает </w:t>
                  </w:r>
                  <w:r>
                    <w:rPr>
                      <w:rFonts w:ascii="Times New Roman" w:hAnsi="Times New Roman" w:cs="Times New Roman"/>
                      <w:b/>
                      <w:bCs/>
                      <w:sz w:val="20"/>
                      <w:szCs w:val="20"/>
                    </w:rPr>
                    <w:t xml:space="preserve">исполненный договор (контракт) с наибольшей ценой и сравнивает цену такого договора (контракта) с договорами, контрактами других участников закупки</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jc w:val="both"/>
                    <w:rPr>
                      <w:rFonts w:ascii="Times New Roman" w:hAnsi="Times New Roman" w:cs="Times New Roman"/>
                      <w:sz w:val="20"/>
                      <w:szCs w:val="20"/>
                      <w:lang w:eastAsia="ar-SA"/>
                    </w:rPr>
                  </w:pPr>
                  <w:r>
                    <w:rPr>
                      <w:rFonts w:ascii="Times New Roman" w:hAnsi="Times New Roman" w:cs="Times New Roman"/>
                      <w:sz w:val="20"/>
                      <w:szCs w:val="20"/>
                    </w:rPr>
                    <w:t xml:space="preserve">«Максимальная цена одного договора (контракта)» </w:t>
                  </w:r>
                  <w:r>
                    <w:rPr>
                      <w:rFonts w:ascii="Times New Roman" w:hAnsi="Times New Roman" w:cs="Times New Roman"/>
                      <w:sz w:val="20"/>
                      <w:szCs w:val="20"/>
                      <w:lang w:eastAsia="ar-SA"/>
                    </w:rPr>
                    <w:t xml:space="preserve">сравнивается с использованием следующей формулы: </w:t>
                  </w:r>
                  <w:r>
                    <w:rPr>
                      <w:rFonts w:ascii="Times New Roman" w:hAnsi="Times New Roman" w:cs="Times New Roman"/>
                      <w:sz w:val="20"/>
                      <w:szCs w:val="20"/>
                      <w:lang w:eastAsia="ar-SA"/>
                    </w:rPr>
                  </w:r>
                  <w:r>
                    <w:rPr>
                      <w:rFonts w:ascii="Times New Roman" w:hAnsi="Times New Roman" w:cs="Times New Roman"/>
                      <w:sz w:val="20"/>
                      <w:szCs w:val="20"/>
                      <w:lang w:eastAsia="ar-SA"/>
                    </w:rPr>
                  </w:r>
                </w:p>
                <w:tbl>
                  <w:tblPr>
                    <w:tblW w:w="2880" w:type="dxa"/>
                    <w:tblLook w:val="04A0" w:firstRow="1" w:lastRow="0" w:firstColumn="1" w:lastColumn="0" w:noHBand="0" w:noVBand="1"/>
                  </w:tblPr>
                  <w:tblGrid>
                    <w:gridCol w:w="960"/>
                    <w:gridCol w:w="960"/>
                    <w:gridCol w:w="960"/>
                  </w:tblGrid>
                  <w:tr>
                    <w:tblPrEx/>
                    <w:trPr>
                      <w:cantSplit/>
                      <w:trHeight w:val="330"/>
                    </w:trPr>
                    <w:tc>
                      <w:tcPr>
                        <w:tcW w:w="960" w:type="dxa"/>
                        <w:vAlign w:val="center"/>
                        <w:vMerge w:val="restar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lang w:eastAsia="ar-SA"/>
                          </w:rPr>
                          <w:t xml:space="preserve">R2 = </w:t>
                        </w:r>
                        <w:r>
                          <w:rPr>
                            <w:rFonts w:ascii="Times New Roman" w:hAnsi="Times New Roman" w:cs="Times New Roman"/>
                            <w:sz w:val="20"/>
                            <w:szCs w:val="20"/>
                          </w:rPr>
                        </w:r>
                        <w:r>
                          <w:rPr>
                            <w:rFonts w:ascii="Times New Roman" w:hAnsi="Times New Roman" w:cs="Times New Roman"/>
                            <w:sz w:val="20"/>
                            <w:szCs w:val="20"/>
                          </w:rPr>
                        </w:r>
                      </w:p>
                    </w:tc>
                    <w:tc>
                      <w:tcPr>
                        <w:tcBorders>
                          <w:bottom w:val="single" w:color="auto" w:sz="4" w:space="0"/>
                        </w:tcBorders>
                        <w:tcW w:w="960" w:type="dxa"/>
                        <w:vAlign w:val="center"/>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lang w:eastAsia="ar-SA"/>
                          </w:rPr>
                          <w:t xml:space="preserve">Оуч</w:t>
                        </w:r>
                        <w:r>
                          <w:rPr>
                            <w:rFonts w:ascii="Times New Roman" w:hAnsi="Times New Roman" w:cs="Times New Roman"/>
                            <w:sz w:val="20"/>
                            <w:szCs w:val="20"/>
                            <w:lang w:eastAsia="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960" w:type="dxa"/>
                        <w:vAlign w:val="center"/>
                        <w:vMerge w:val="restart"/>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lang w:eastAsia="ar-SA"/>
                          </w:rPr>
                          <w:t xml:space="preserve">*100</w:t>
                        </w:r>
                        <w:r>
                          <w:rPr>
                            <w:rFonts w:ascii="Times New Roman" w:hAnsi="Times New Roman" w:cs="Times New Roman"/>
                            <w:sz w:val="20"/>
                            <w:szCs w:val="20"/>
                          </w:rPr>
                        </w:r>
                        <w:r>
                          <w:rPr>
                            <w:rFonts w:ascii="Times New Roman" w:hAnsi="Times New Roman" w:cs="Times New Roman"/>
                            <w:sz w:val="20"/>
                            <w:szCs w:val="20"/>
                          </w:rPr>
                        </w:r>
                      </w:p>
                    </w:tc>
                  </w:tr>
                  <w:tr>
                    <w:tblPrEx/>
                    <w:trPr>
                      <w:trHeight w:val="330"/>
                    </w:trPr>
                    <w:tc>
                      <w:tcPr>
                        <w:tcW w:w="960" w:type="dxa"/>
                        <w:vAlign w:val="center"/>
                        <w:vMerge w:val="continue"/>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tcBorders>
                        <w:tcW w:w="960" w:type="dxa"/>
                        <w:vAlign w:val="center"/>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lang w:eastAsia="ar-SA"/>
                          </w:rPr>
                          <w:t xml:space="preserve">Олр</w:t>
                        </w:r>
                        <w:r>
                          <w:rPr>
                            <w:rFonts w:ascii="Times New Roman" w:hAnsi="Times New Roman" w:cs="Times New Roman"/>
                            <w:sz w:val="20"/>
                            <w:szCs w:val="20"/>
                            <w:lang w:eastAsia="ar-SA"/>
                          </w:rPr>
                          <w:t xml:space="preserve">.</w:t>
                        </w:r>
                        <w:r>
                          <w:rPr>
                            <w:rFonts w:ascii="Times New Roman" w:hAnsi="Times New Roman" w:cs="Times New Roman"/>
                            <w:sz w:val="20"/>
                            <w:szCs w:val="20"/>
                          </w:rPr>
                        </w:r>
                        <w:r>
                          <w:rPr>
                            <w:rFonts w:ascii="Times New Roman" w:hAnsi="Times New Roman" w:cs="Times New Roman"/>
                            <w:sz w:val="20"/>
                            <w:szCs w:val="20"/>
                          </w:rPr>
                        </w:r>
                      </w:p>
                    </w:tc>
                    <w:tc>
                      <w:tcPr>
                        <w:tcW w:w="960" w:type="dxa"/>
                        <w:vAlign w:val="center"/>
                        <w:vMerge w:val="continue"/>
                        <w:textDirection w:val="lrTb"/>
                        <w:noWrap w:val="false"/>
                      </w:tcPr>
                      <w:p>
                        <w:pPr>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bl>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где: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R2</w:t>
                  </w:r>
                  <w:r>
                    <w:rPr>
                      <w:rFonts w:ascii="Times New Roman" w:hAnsi="Times New Roman" w:cs="Times New Roman"/>
                      <w:sz w:val="20"/>
                      <w:szCs w:val="20"/>
                      <w:lang w:eastAsia="ar-SA"/>
                    </w:rPr>
                    <w:tab/>
                    <w:t xml:space="preserve">– </w:t>
                  </w:r>
                  <w:r>
                    <w:rPr>
                      <w:rFonts w:ascii="Times New Roman" w:hAnsi="Times New Roman" w:cs="Times New Roman"/>
                      <w:sz w:val="20"/>
                      <w:szCs w:val="20"/>
                    </w:rPr>
                    <w:t xml:space="preserve">максимальная цена одного договора (контракта) (баллы)</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Олр</w:t>
                  </w:r>
                  <w:r>
                    <w:rPr>
                      <w:rFonts w:ascii="Times New Roman" w:hAnsi="Times New Roman" w:cs="Times New Roman"/>
                      <w:sz w:val="20"/>
                      <w:szCs w:val="20"/>
                      <w:lang w:eastAsia="ar-SA"/>
                    </w:rPr>
                    <w:t xml:space="preserve">– </w:t>
                  </w:r>
                  <w:r>
                    <w:rPr>
                      <w:rFonts w:ascii="Times New Roman" w:hAnsi="Times New Roman" w:cs="Times New Roman"/>
                      <w:sz w:val="20"/>
                      <w:szCs w:val="20"/>
                    </w:rPr>
                    <w:t xml:space="preserve">наибольшая цена одного договора (контракта) из представленных всеми участниками закупки</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Оуч</w:t>
                  </w:r>
                  <w:r>
                    <w:rPr>
                      <w:rFonts w:ascii="Times New Roman" w:hAnsi="Times New Roman" w:cs="Times New Roman"/>
                      <w:sz w:val="20"/>
                      <w:szCs w:val="20"/>
                      <w:lang w:eastAsia="ar-SA"/>
                    </w:rPr>
                    <w:t xml:space="preserve">. – </w:t>
                  </w:r>
                  <w:r>
                    <w:rPr>
                      <w:rFonts w:ascii="Times New Roman" w:hAnsi="Times New Roman" w:cs="Times New Roman"/>
                      <w:sz w:val="20"/>
                      <w:szCs w:val="20"/>
                    </w:rPr>
                    <w:t xml:space="preserve">наибольшая цена одного договора (контракта) из представленных в оцениваемой заявке на участие в конкурсе</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В случае отсутствия документов, подтверждающих опыт оказания аналогичных услуг, Участнику по данному критерию присваивается оценка «0».</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widowControl w:val="off"/>
                    <w:tabs>
                      <w:tab w:val="left" w:pos="9180" w:leader="none"/>
                    </w:tabs>
                    <w:rPr>
                      <w:rFonts w:ascii="Times New Roman" w:hAnsi="Times New Roman" w:cs="Times New Roman"/>
                      <w:b/>
                      <w:sz w:val="20"/>
                      <w:szCs w:val="20"/>
                    </w:rPr>
                  </w:pPr>
                  <w:r>
                    <w:rPr>
                      <w:rFonts w:ascii="Times New Roman" w:hAnsi="Times New Roman" w:cs="Times New Roman"/>
                      <w:b/>
                      <w:sz w:val="20"/>
                      <w:szCs w:val="20"/>
                    </w:rPr>
                    <w:t xml:space="preserve">Копии предоставляемых документов:</w:t>
                  </w:r>
                  <w:r>
                    <w:rPr>
                      <w:rFonts w:ascii="Times New Roman" w:hAnsi="Times New Roman" w:cs="Times New Roman"/>
                      <w:b/>
                      <w:sz w:val="20"/>
                      <w:szCs w:val="20"/>
                    </w:rPr>
                  </w:r>
                  <w:r>
                    <w:rPr>
                      <w:rFonts w:ascii="Times New Roman" w:hAnsi="Times New Roman" w:cs="Times New Roman"/>
                      <w:b/>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w:t>
                  </w:r>
                  <w:r>
                    <w:rPr>
                      <w:rFonts w:ascii="Times New Roman" w:hAnsi="Times New Roman" w:cs="Times New Roman"/>
                      <w:b/>
                      <w:sz w:val="20"/>
                      <w:szCs w:val="20"/>
                    </w:rPr>
                    <w:t xml:space="preserve">копии ранее исполненных контрактов (договоров) (с 01.05.2023 года)</w:t>
                  </w:r>
                  <w:r>
                    <w:rPr>
                      <w:rFonts w:ascii="Times New Roman" w:hAnsi="Times New Roman" w:cs="Times New Roman"/>
                      <w:bCs/>
                      <w:sz w:val="20"/>
                      <w:szCs w:val="20"/>
                    </w:rPr>
                    <w:t xml:space="preserve">, по которым участник закупки выступает в роли подрядчика, </w:t>
                  </w:r>
                  <w:r>
                    <w:rPr>
                      <w:rFonts w:ascii="Times New Roman" w:hAnsi="Times New Roman" w:cs="Times New Roman"/>
                      <w:b/>
                      <w:sz w:val="20"/>
                      <w:szCs w:val="20"/>
                    </w:rPr>
                    <w:t xml:space="preserve">на строительство, реконструкцию, капитальный ремонт объектов капитального строительства, благоустройства (за исключением линейных </w:t>
                  </w:r>
                  <w:r>
                    <w:rPr>
                      <w:rFonts w:ascii="Times New Roman" w:hAnsi="Times New Roman" w:cs="Times New Roman"/>
                      <w:b/>
                      <w:sz w:val="20"/>
                      <w:szCs w:val="20"/>
                    </w:rPr>
                    <w:t xml:space="preserve">объектов</w:t>
                  </w:r>
                  <w:r>
                    <w:rPr>
                      <w:rFonts w:ascii="Times New Roman" w:hAnsi="Times New Roman" w:cs="Times New Roman"/>
                      <w:b/>
                      <w:sz w:val="20"/>
                      <w:szCs w:val="20"/>
                    </w:rPr>
                    <w:t xml:space="preserve">), </w:t>
                  </w:r>
                  <w:r>
                    <w:rPr>
                      <w:rFonts w:ascii="Times New Roman" w:hAnsi="Times New Roman" w:cs="Times New Roman"/>
                      <w:bCs/>
                      <w:sz w:val="20"/>
                      <w:szCs w:val="20"/>
                    </w:rPr>
                    <w:t xml:space="preserve">пр</w:t>
                  </w:r>
                  <w:r>
                    <w:rPr>
                      <w:rFonts w:ascii="Times New Roman" w:hAnsi="Times New Roman" w:cs="Times New Roman"/>
                      <w:bCs/>
                      <w:sz w:val="20"/>
                      <w:szCs w:val="20"/>
                    </w:rPr>
                    <w:t xml:space="preserve">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w:t>
                  </w:r>
                  <w:r>
                    <w:rPr>
                      <w:rFonts w:ascii="Times New Roman" w:hAnsi="Times New Roman" w:cs="Times New Roman"/>
                      <w:b/>
                      <w:sz w:val="20"/>
                      <w:szCs w:val="20"/>
                      <w:u w:val="single"/>
                    </w:rPr>
                    <w:t xml:space="preserve">заключенных в соответствии </w:t>
                  </w:r>
                  <w:r>
                    <w:rPr>
                      <w:rFonts w:ascii="Times New Roman" w:hAnsi="Times New Roman" w:cs="Times New Roman"/>
                      <w:b/>
                      <w:sz w:val="20"/>
                      <w:szCs w:val="20"/>
                      <w:u w:val="single"/>
                    </w:rPr>
                    <w:t xml:space="preserve">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r>
                    <w:rPr>
                      <w:rFonts w:ascii="Times New Roman" w:hAnsi="Times New Roman" w:cs="Times New Roman"/>
                      <w:bCs/>
                      <w:sz w:val="20"/>
                      <w:szCs w:val="20"/>
                    </w:rPr>
                  </w:r>
                  <w:r>
                    <w:rPr>
                      <w:rFonts w:ascii="Times New Roman" w:hAnsi="Times New Roman" w:cs="Times New Roman"/>
                      <w:bCs/>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копия акта (актов) выполненных работ, содержащего (содержащих) все обязательн</w:t>
                  </w:r>
                  <w:r>
                    <w:rPr>
                      <w:rFonts w:ascii="Times New Roman" w:hAnsi="Times New Roman" w:cs="Times New Roman"/>
                      <w:bCs/>
                      <w:sz w:val="20"/>
                      <w:szCs w:val="20"/>
                    </w:rPr>
                    <w:t xml:space="preserve">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r>
                    <w:rPr>
                      <w:rFonts w:ascii="Times New Roman" w:hAnsi="Times New Roman" w:cs="Times New Roman"/>
                      <w:bCs/>
                      <w:sz w:val="20"/>
                      <w:szCs w:val="20"/>
                    </w:rPr>
                  </w:r>
                  <w:r>
                    <w:rPr>
                      <w:rFonts w:ascii="Times New Roman" w:hAnsi="Times New Roman" w:cs="Times New Roman"/>
                      <w:bCs/>
                      <w:sz w:val="20"/>
                      <w:szCs w:val="20"/>
                    </w:rPr>
                  </w:r>
                </w:p>
                <w:p>
                  <w:pPr>
                    <w:jc w:val="both"/>
                    <w:widowControl w:val="off"/>
                    <w:tabs>
                      <w:tab w:val="left" w:pos="9180" w:leader="none"/>
                    </w:tabs>
                    <w:rPr>
                      <w:rFonts w:ascii="Times New Roman" w:hAnsi="Times New Roman" w:cs="Times New Roman"/>
                      <w:bCs/>
                      <w:sz w:val="20"/>
                      <w:szCs w:val="20"/>
                    </w:rPr>
                  </w:pPr>
                  <w:r>
                    <w:rPr>
                      <w:rFonts w:ascii="Times New Roman" w:hAnsi="Times New Roman" w:cs="Times New Roman"/>
                      <w:bCs/>
                      <w:sz w:val="20"/>
                      <w:szCs w:val="20"/>
                    </w:rPr>
                    <w:t xml:space="preserve">- копии актов выполненных работ (КС-2, КС-3);</w:t>
                  </w:r>
                  <w:r>
                    <w:rPr>
                      <w:rFonts w:ascii="Times New Roman" w:hAnsi="Times New Roman" w:cs="Times New Roman"/>
                      <w:bCs/>
                      <w:sz w:val="20"/>
                      <w:szCs w:val="20"/>
                    </w:rPr>
                  </w:r>
                  <w:r>
                    <w:rPr>
                      <w:rFonts w:ascii="Times New Roman" w:hAnsi="Times New Roman" w:cs="Times New Roman"/>
                      <w:bCs/>
                      <w:sz w:val="20"/>
                      <w:szCs w:val="20"/>
                    </w:rPr>
                  </w:r>
                </w:p>
                <w:p>
                  <w:pPr>
                    <w:contextualSpacing/>
                    <w:ind w:left="-22" w:right="147"/>
                    <w:jc w:val="both"/>
                    <w:spacing w:after="60"/>
                    <w:rPr>
                      <w:rFonts w:ascii="Times New Roman" w:hAnsi="Times New Roman" w:cs="Times New Roman"/>
                      <w:bCs/>
                      <w:sz w:val="20"/>
                      <w:szCs w:val="20"/>
                      <w:lang w:eastAsia="zh-CN"/>
                    </w:rPr>
                  </w:pPr>
                  <w:r>
                    <w:rPr>
                      <w:rFonts w:ascii="Times New Roman" w:hAnsi="Times New Roman" w:cs="Times New Roman"/>
                      <w:bCs/>
                      <w:sz w:val="20"/>
                      <w:szCs w:val="20"/>
                    </w:rPr>
                    <w:t xml:space="preserve">- </w:t>
                  </w:r>
                  <w:r>
                    <w:rPr>
                      <w:rFonts w:ascii="Times New Roman" w:hAnsi="Times New Roman" w:cs="Times New Roman"/>
                      <w:b/>
                      <w:sz w:val="20"/>
                      <w:szCs w:val="20"/>
                      <w:lang w:eastAsia="zh-CN"/>
                    </w:rPr>
                    <w:t xml:space="preserve">либо реестровый номер из реестра </w:t>
                  </w:r>
                  <w:r>
                    <w:rPr>
                      <w:rFonts w:ascii="Times New Roman" w:hAnsi="Times New Roman" w:cs="Times New Roman"/>
                      <w:b/>
                      <w:sz w:val="20"/>
                      <w:szCs w:val="20"/>
                      <w:u w:val="single"/>
                      <w:lang w:eastAsia="zh-CN"/>
                    </w:rPr>
                    <w:t xml:space="preserve">контрактов</w:t>
                  </w:r>
                  <w:r>
                    <w:rPr>
                      <w:rFonts w:ascii="Times New Roman" w:hAnsi="Times New Roman" w:cs="Times New Roman"/>
                      <w:bCs/>
                      <w:sz w:val="20"/>
                      <w:szCs w:val="20"/>
                      <w:lang w:eastAsia="zh-CN"/>
                    </w:rPr>
                    <w:t xml:space="preserve">, размещенного в ЕИС. Информации (ссылки) на реестр контрактов в ЕИС ((Единой информационной системы в сфере закупок </w:t>
                  </w:r>
                  <w:hyperlink r:id="rId25" w:tooltip="http://www.zakupki.gov.ru" w:history="1">
                    <w:r>
                      <w:rPr>
                        <w:rFonts w:ascii="Times New Roman" w:hAnsi="Times New Roman" w:cs="Times New Roman"/>
                        <w:bCs/>
                        <w:color w:val="0000ff"/>
                        <w:sz w:val="20"/>
                        <w:szCs w:val="20"/>
                        <w:u w:val="single"/>
                        <w:lang w:eastAsia="zh-CN"/>
                      </w:rPr>
                      <w:t xml:space="preserve">www.zakupki.gov.ru</w:t>
                    </w:r>
                  </w:hyperlink>
                  <w:r>
                    <w:rPr>
                      <w:rFonts w:ascii="Times New Roman" w:hAnsi="Times New Roman" w:cs="Times New Roman"/>
                      <w:bCs/>
                      <w:sz w:val="20"/>
                      <w:szCs w:val="20"/>
                      <w:lang w:eastAsia="zh-CN"/>
                    </w:rPr>
                    <w:t xml:space="preserve"> .), содержащем в себе полную информацию о контракте, заключенном в соответствии с Федеральным законом № 44-ФЗ.</w:t>
                  </w:r>
                  <w:r>
                    <w:rPr>
                      <w:rFonts w:ascii="Times New Roman" w:hAnsi="Times New Roman" w:cs="Times New Roman"/>
                      <w:bCs/>
                      <w:sz w:val="20"/>
                      <w:szCs w:val="20"/>
                      <w:lang w:eastAsia="zh-CN"/>
                    </w:rPr>
                  </w:r>
                  <w:r>
                    <w:rPr>
                      <w:rFonts w:ascii="Times New Roman" w:hAnsi="Times New Roman" w:cs="Times New Roman"/>
                      <w:bCs/>
                      <w:sz w:val="20"/>
                      <w:szCs w:val="20"/>
                      <w:lang w:eastAsia="zh-CN"/>
                    </w:rPr>
                  </w:r>
                </w:p>
                <w:p>
                  <w:pPr>
                    <w:contextualSpacing/>
                    <w:ind w:left="-22" w:right="147"/>
                    <w:jc w:val="both"/>
                    <w:spacing w:after="60"/>
                    <w:rPr>
                      <w:rFonts w:ascii="Times New Roman" w:hAnsi="Times New Roman" w:cs="Times New Roman"/>
                      <w:bCs/>
                      <w:sz w:val="20"/>
                      <w:szCs w:val="20"/>
                      <w:lang w:eastAsia="zh-CN"/>
                    </w:rPr>
                  </w:pPr>
                  <w:r>
                    <w:rPr>
                      <w:rFonts w:ascii="Times New Roman" w:hAnsi="Times New Roman" w:cs="Times New Roman"/>
                      <w:bCs/>
                      <w:sz w:val="20"/>
                      <w:szCs w:val="20"/>
                      <w:lang w:eastAsia="zh-CN"/>
                    </w:rPr>
                  </w:r>
                  <w:r>
                    <w:rPr>
                      <w:rFonts w:ascii="Times New Roman" w:hAnsi="Times New Roman" w:cs="Times New Roman"/>
                      <w:bCs/>
                      <w:sz w:val="20"/>
                      <w:szCs w:val="20"/>
                      <w:lang w:eastAsia="zh-CN"/>
                    </w:rPr>
                  </w:r>
                  <w:r>
                    <w:rPr>
                      <w:rFonts w:ascii="Times New Roman" w:hAnsi="Times New Roman" w:cs="Times New Roman"/>
                      <w:b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t xml:space="preserve">К рассмотрению принимаются только договоры (контракты), заключенные в </w:t>
                  </w:r>
                  <w:r>
                    <w:rPr>
                      <w:rFonts w:ascii="Times New Roman" w:hAnsi="Times New Roman" w:cs="Times New Roman"/>
                      <w:b/>
                      <w:i/>
                      <w:iCs/>
                      <w:sz w:val="20"/>
                      <w:szCs w:val="20"/>
                      <w:lang w:eastAsia="zh-CN"/>
                    </w:rPr>
                    <w:t xml:space="preserve">соответствии с 223-ФЗ "О закупках товаров, работ, услуг отдельны</w:t>
                  </w:r>
                  <w:r>
                    <w:rPr>
                      <w:rFonts w:ascii="Times New Roman" w:hAnsi="Times New Roman" w:cs="Times New Roman"/>
                      <w:b/>
                      <w:i/>
                      <w:iCs/>
                      <w:sz w:val="20"/>
                      <w:szCs w:val="20"/>
                      <w:lang w:eastAsia="zh-CN"/>
                    </w:rPr>
                    <w:t xml:space="preserve">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contextualSpacing/>
                    <w:ind w:left="-22" w:right="147" w:firstLine="425"/>
                    <w:jc w:val="both"/>
                    <w:spacing w:after="60"/>
                    <w:rPr>
                      <w:rFonts w:ascii="Times New Roman" w:hAnsi="Times New Roman" w:cs="Times New Roman"/>
                      <w:bCs/>
                      <w:sz w:val="20"/>
                      <w:szCs w:val="20"/>
                      <w:lang w:eastAsia="zh-CN"/>
                    </w:rPr>
                  </w:pPr>
                  <w:r>
                    <w:rPr>
                      <w:rFonts w:ascii="Times New Roman" w:hAnsi="Times New Roman" w:cs="Times New Roman"/>
                      <w:bCs/>
                      <w:sz w:val="20"/>
                      <w:szCs w:val="20"/>
                      <w:lang w:eastAsia="zh-CN"/>
                    </w:rPr>
                  </w:r>
                  <w:r>
                    <w:rPr>
                      <w:rFonts w:ascii="Times New Roman" w:hAnsi="Times New Roman" w:cs="Times New Roman"/>
                      <w:bCs/>
                      <w:sz w:val="20"/>
                      <w:szCs w:val="20"/>
                      <w:lang w:eastAsia="zh-CN"/>
                    </w:rPr>
                  </w:r>
                  <w:r>
                    <w:rPr>
                      <w:rFonts w:ascii="Times New Roman" w:hAnsi="Times New Roman" w:cs="Times New Roman"/>
                      <w:b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t xml:space="preserve">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contextualSpacing/>
                    <w:ind w:left="-22" w:right="147" w:firstLine="425"/>
                    <w:jc w:val="both"/>
                    <w:spacing w:after="60"/>
                    <w:rPr>
                      <w:rFonts w:ascii="Times New Roman" w:hAnsi="Times New Roman" w:cs="Times New Roman"/>
                      <w:b/>
                      <w:i/>
                      <w:iCs/>
                      <w:sz w:val="20"/>
                      <w:szCs w:val="20"/>
                      <w:lang w:eastAsia="zh-CN"/>
                    </w:rPr>
                  </w:pP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r>
                    <w:rPr>
                      <w:rFonts w:ascii="Times New Roman" w:hAnsi="Times New Roman" w:cs="Times New Roman"/>
                      <w:b/>
                      <w:i/>
                      <w:iCs/>
                      <w:sz w:val="20"/>
                      <w:szCs w:val="20"/>
                      <w:lang w:eastAsia="zh-CN"/>
                    </w:rPr>
                  </w:r>
                </w:p>
                <w:p>
                  <w:pPr>
                    <w:jc w:val="both"/>
                    <w:rPr>
                      <w:rFonts w:ascii="Times New Roman" w:hAnsi="Times New Roman" w:cs="Times New Roman"/>
                      <w:b/>
                      <w:bCs/>
                      <w:sz w:val="20"/>
                      <w:szCs w:val="20"/>
                      <w:u w:val="single"/>
                      <w:lang w:eastAsia="ar-SA"/>
                    </w:rPr>
                  </w:pPr>
                  <w:r>
                    <w:rPr>
                      <w:rFonts w:ascii="Times New Roman" w:hAnsi="Times New Roman" w:cs="Times New Roman"/>
                      <w:b/>
                      <w:bCs/>
                      <w:sz w:val="20"/>
                      <w:szCs w:val="20"/>
                      <w:u w:val="single"/>
                      <w:lang w:eastAsia="ar-SA"/>
                    </w:rPr>
                    <w:t xml:space="preserve">Представляемые контракты и/или договоры должны быть исполнены.</w:t>
                  </w:r>
                  <w:r>
                    <w:rPr>
                      <w:rFonts w:ascii="Times New Roman" w:hAnsi="Times New Roman" w:cs="Times New Roman"/>
                      <w:b/>
                      <w:bCs/>
                      <w:sz w:val="20"/>
                      <w:szCs w:val="20"/>
                      <w:u w:val="single"/>
                      <w:lang w:eastAsia="ar-SA"/>
                    </w:rPr>
                  </w:r>
                  <w:r>
                    <w:rPr>
                      <w:rFonts w:ascii="Times New Roman" w:hAnsi="Times New Roman" w:cs="Times New Roman"/>
                      <w:b/>
                      <w:bCs/>
                      <w:sz w:val="20"/>
                      <w:szCs w:val="20"/>
                      <w:u w:val="single"/>
                      <w:lang w:eastAsia="ar-SA"/>
                    </w:rPr>
                  </w:r>
                </w:p>
                <w:p>
                  <w:pPr>
                    <w:jc w:val="both"/>
                    <w:widowControl w:val="off"/>
                    <w:rPr>
                      <w:rFonts w:ascii="Times New Roman" w:hAnsi="Times New Roman" w:cs="Times New Roman"/>
                      <w:i/>
                      <w:iCs/>
                      <w:sz w:val="20"/>
                      <w:szCs w:val="20"/>
                    </w:rPr>
                  </w:pPr>
                  <w:r>
                    <w:rPr>
                      <w:rFonts w:ascii="Times New Roman" w:hAnsi="Times New Roman" w:cs="Times New Roman"/>
                      <w:i/>
                      <w:iCs/>
                      <w:sz w:val="20"/>
                      <w:szCs w:val="20"/>
                    </w:rPr>
                    <w:t xml:space="preserve">В случае отсутствия документов, подтверждающих опыт оказания аналогичных услуг, Участнику по данному критерию присваивается оценка «0».</w:t>
                  </w:r>
                  <w:r>
                    <w:rPr>
                      <w:rFonts w:ascii="Times New Roman" w:hAnsi="Times New Roman" w:cs="Times New Roman"/>
                      <w:i/>
                      <w:iCs/>
                      <w:sz w:val="20"/>
                      <w:szCs w:val="20"/>
                    </w:rPr>
                  </w:r>
                  <w:r>
                    <w:rPr>
                      <w:rFonts w:ascii="Times New Roman" w:hAnsi="Times New Roman" w:cs="Times New Roman"/>
                      <w:i/>
                      <w:iCs/>
                      <w:sz w:val="20"/>
                      <w:szCs w:val="20"/>
                    </w:rPr>
                  </w:r>
                </w:p>
              </w:tc>
              <w:tc>
                <w:tcPr>
                  <w:tcBorders>
                    <w:top w:val="single" w:color="auto" w:sz="4" w:space="0"/>
                    <w:left w:val="single" w:color="auto" w:sz="4" w:space="0"/>
                    <w:bottom w:val="single" w:color="auto" w:sz="4" w:space="0"/>
                    <w:right w:val="single" w:color="auto" w:sz="4" w:space="0"/>
                  </w:tcBorders>
                  <w:tcW w:w="852" w:type="pct"/>
                  <w:textDirection w:val="lrTb"/>
                  <w:noWrap w:val="false"/>
                </w:tcPr>
                <w:p>
                  <w:pPr>
                    <w:pStyle w:val="1124"/>
                    <w:ind w:firstLine="0"/>
                    <w:rPr>
                      <w:sz w:val="20"/>
                      <w:szCs w:val="20"/>
                    </w:rPr>
                  </w:pPr>
                  <w:r>
                    <w:rPr>
                      <w:sz w:val="20"/>
                      <w:szCs w:val="20"/>
                    </w:rPr>
                    <w:t xml:space="preserve">5</w:t>
                  </w:r>
                  <w:r>
                    <w:rPr>
                      <w:sz w:val="20"/>
                      <w:szCs w:val="20"/>
                    </w:rPr>
                    <w:t xml:space="preserve">0%</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190" w:type="pct"/>
                  <w:vAlign w:val="center"/>
                  <w:textDirection w:val="lrTb"/>
                  <w:noWrap w:val="false"/>
                </w:tcPr>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r>
            <w:tr>
              <w:tblPrEx/>
              <w:trPr>
                <w:jc w:val="center"/>
                <w:trHeight w:val="335"/>
              </w:trPr>
              <w:tc>
                <w:tcPr>
                  <w:tcBorders>
                    <w:top w:val="single" w:color="auto" w:sz="4" w:space="0"/>
                    <w:left w:val="single" w:color="auto" w:sz="4" w:space="0"/>
                    <w:bottom w:val="single" w:color="auto" w:sz="4" w:space="0"/>
                    <w:right w:val="single" w:color="auto" w:sz="4" w:space="0"/>
                  </w:tcBorders>
                  <w:tcW w:w="448" w:type="pct"/>
                  <w:textDirection w:val="lrTb"/>
                  <w:noWrap w:val="false"/>
                </w:tcPr>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2510"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Итого:</w:t>
                  </w:r>
                  <w:r>
                    <w:rPr>
                      <w:color w:val="000000" w:themeColor="text1"/>
                      <w:sz w:val="20"/>
                      <w:szCs w:val="20"/>
                    </w:rPr>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852" w:type="pct"/>
                  <w:vAlign w:val="center"/>
                  <w:textDirection w:val="lrTb"/>
                  <w:noWrap w:val="false"/>
                </w:tcPr>
                <w:p>
                  <w:pPr>
                    <w:pStyle w:val="1124"/>
                    <w:ind w:firstLine="0"/>
                    <w:rPr>
                      <w:b/>
                      <w:bCs/>
                      <w:color w:val="000000" w:themeColor="text1"/>
                      <w:sz w:val="20"/>
                      <w:szCs w:val="20"/>
                    </w:rPr>
                  </w:pPr>
                  <w:r>
                    <w:rPr>
                      <w:b/>
                      <w:bCs/>
                      <w:color w:val="000000" w:themeColor="text1"/>
                      <w:sz w:val="20"/>
                      <w:szCs w:val="20"/>
                    </w:rPr>
                    <w:t xml:space="preserve">100 %</w:t>
                  </w:r>
                  <w:r>
                    <w:rPr>
                      <w:b/>
                      <w:bCs/>
                      <w:color w:val="000000" w:themeColor="text1"/>
                      <w:sz w:val="20"/>
                      <w:szCs w:val="20"/>
                    </w:rPr>
                  </w:r>
                  <w:r>
                    <w:rPr>
                      <w:b/>
                      <w:bCs/>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190" w:type="pct"/>
                  <w:vAlign w:val="center"/>
                  <w:textDirection w:val="lrTb"/>
                  <w:noWrap w:val="false"/>
                </w:tcPr>
                <w:p>
                  <w:pPr>
                    <w:pStyle w:val="1124"/>
                    <w:ind w:firstLine="0"/>
                    <w:rPr>
                      <w:color w:val="000000" w:themeColor="text1"/>
                      <w:sz w:val="20"/>
                      <w:szCs w:val="20"/>
                    </w:rPr>
                  </w:pPr>
                  <w:r>
                    <w:rPr>
                      <w:color w:val="000000" w:themeColor="text1"/>
                      <w:sz w:val="20"/>
                      <w:szCs w:val="20"/>
                    </w:rPr>
                    <w:t xml:space="preserve">1</w:t>
                  </w:r>
                  <w:r>
                    <w:rPr>
                      <w:color w:val="000000" w:themeColor="text1"/>
                      <w:sz w:val="20"/>
                      <w:szCs w:val="20"/>
                    </w:rPr>
                  </w:r>
                  <w:r>
                    <w:rPr>
                      <w:color w:val="000000" w:themeColor="text1"/>
                      <w:sz w:val="20"/>
                      <w:szCs w:val="20"/>
                    </w:rPr>
                  </w:r>
                </w:p>
              </w:tc>
            </w:tr>
          </w:tbl>
          <w:p>
            <w:pPr>
              <w:pStyle w:val="1124"/>
              <w:ind w:firstLine="0"/>
              <w:rPr>
                <w:color w:val="000000" w:themeColor="text1"/>
                <w:sz w:val="20"/>
                <w:szCs w:val="20"/>
              </w:rPr>
            </w:pPr>
            <w:r>
              <w:rPr>
                <w:color w:val="000000" w:themeColor="text1"/>
                <w:sz w:val="20"/>
                <w:szCs w:val="20"/>
              </w:rPr>
            </w:r>
            <w:r>
              <w:rPr>
                <w:color w:val="000000" w:themeColor="text1"/>
                <w:sz w:val="20"/>
                <w:szCs w:val="20"/>
              </w:rPr>
            </w:r>
            <w:r>
              <w:rPr>
                <w:color w:val="000000" w:themeColor="text1"/>
                <w:sz w:val="20"/>
                <w:szCs w:val="20"/>
              </w:rPr>
            </w:r>
          </w:p>
          <w:p>
            <w:pPr>
              <w:jc w:val="both"/>
              <w:spacing w:after="0" w:line="240" w:lineRule="auto"/>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Итоговый рейтинг:</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Для оценки </w:t>
            </w:r>
            <w:r>
              <w:rPr>
                <w:rFonts w:ascii="Times New Roman" w:hAnsi="Times New Roman" w:eastAsia="Times New Roman" w:cs="Times New Roman"/>
                <w:sz w:val="20"/>
                <w:szCs w:val="20"/>
                <w:lang w:eastAsia="ru-RU"/>
              </w:rPr>
              <w:t xml:space="preserve">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Итоговый рейтинг = </w:t>
            </w:r>
            <w:r>
              <w:rPr>
                <w:rFonts w:ascii="Times New Roman" w:hAnsi="Times New Roman" w:eastAsia="Times New Roman" w:cs="Times New Roman"/>
                <w:b/>
                <w:bCs/>
                <w:sz w:val="20"/>
                <w:szCs w:val="20"/>
                <w:lang w:eastAsia="ru-RU"/>
              </w:rPr>
              <w:t xml:space="preserve">ЦБi</w:t>
            </w:r>
            <w:r>
              <w:rPr>
                <w:rFonts w:ascii="Times New Roman" w:hAnsi="Times New Roman" w:eastAsia="Times New Roman" w:cs="Times New Roman"/>
                <w:b/>
                <w:bCs/>
                <w:sz w:val="20"/>
                <w:szCs w:val="20"/>
                <w:lang w:eastAsia="ru-RU"/>
              </w:rPr>
              <w:t xml:space="preserve">*0,4+(R1*0,</w:t>
            </w:r>
            <w:r>
              <w:rPr>
                <w:rFonts w:ascii="Times New Roman" w:hAnsi="Times New Roman" w:eastAsia="Times New Roman" w:cs="Times New Roman"/>
                <w:b/>
                <w:bCs/>
                <w:sz w:val="20"/>
                <w:szCs w:val="20"/>
                <w:lang w:eastAsia="ru-RU"/>
              </w:rPr>
              <w:t xml:space="preserve">5</w:t>
            </w:r>
            <w:r>
              <w:rPr>
                <w:rFonts w:ascii="Times New Roman" w:hAnsi="Times New Roman" w:eastAsia="Times New Roman" w:cs="Times New Roman"/>
                <w:b/>
                <w:bCs/>
                <w:sz w:val="20"/>
                <w:szCs w:val="20"/>
                <w:lang w:eastAsia="ru-RU"/>
              </w:rPr>
              <w:t xml:space="preserve">+R2*0,</w:t>
            </w:r>
            <w:r>
              <w:rPr>
                <w:rFonts w:ascii="Times New Roman" w:hAnsi="Times New Roman" w:eastAsia="Times New Roman" w:cs="Times New Roman"/>
                <w:b/>
                <w:bCs/>
                <w:sz w:val="20"/>
                <w:szCs w:val="20"/>
                <w:lang w:eastAsia="ru-RU"/>
              </w:rPr>
              <w:t xml:space="preserve">5</w:t>
            </w:r>
            <w:r>
              <w:rPr>
                <w:rFonts w:ascii="Times New Roman" w:hAnsi="Times New Roman" w:eastAsia="Times New Roman" w:cs="Times New Roman"/>
                <w:b/>
                <w:bCs/>
                <w:sz w:val="20"/>
                <w:szCs w:val="20"/>
                <w:lang w:eastAsia="ru-RU"/>
              </w:rPr>
              <w:t xml:space="preserve">)*0,6</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r>
              <w:rPr>
                <w:rFonts w:ascii="Times New Roman" w:hAnsi="Times New Roman" w:eastAsia="Times New Roman" w:cs="Times New Roman"/>
                <w:sz w:val="20"/>
                <w:szCs w:val="20"/>
                <w:lang w:eastAsia="ru-RU"/>
              </w:rPr>
              <w:t xml:space="preserve">.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pStyle w:val="1124"/>
              <w:ind w:firstLine="0"/>
              <w:rPr>
                <w:sz w:val="20"/>
                <w:szCs w:val="20"/>
              </w:rPr>
            </w:pPr>
            <w:r>
              <w:rPr>
                <w:sz w:val="20"/>
                <w:szCs w:val="20"/>
              </w:rPr>
            </w:r>
            <w:r>
              <w:rPr>
                <w:sz w:val="20"/>
                <w:szCs w:val="20"/>
              </w:rPr>
            </w:r>
            <w:r>
              <w:rPr>
                <w:sz w:val="20"/>
                <w:szCs w:val="20"/>
              </w:rPr>
            </w:r>
          </w:p>
          <w:p>
            <w:pPr>
              <w:ind w:firstLine="567"/>
              <w:jc w:val="both"/>
              <w:spacing w:after="0"/>
              <w:widowControl w:val="off"/>
              <w:tabs>
                <w:tab w:val="left" w:pos="0" w:leader="none"/>
              </w:tabs>
              <w:rPr>
                <w:rFonts w:ascii="Times New Roman" w:hAnsi="Times New Roman" w:cs="Times New Roman"/>
                <w:sz w:val="20"/>
                <w:szCs w:val="20"/>
              </w:rPr>
            </w:pPr>
            <w:r>
              <w:rPr>
                <w:rFonts w:ascii="Times New Roman" w:hAnsi="Times New Roman" w:cs="Times New Roman"/>
                <w:sz w:val="20"/>
                <w:szCs w:val="20"/>
              </w:rPr>
              <w:t xml:space="preserve">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r>
              <w:rPr>
                <w:rFonts w:ascii="Times New Roman" w:hAnsi="Times New Roman" w:cs="Times New Roman"/>
                <w:sz w:val="20"/>
                <w:szCs w:val="20"/>
              </w:rPr>
            </w:r>
            <w:r>
              <w:rPr>
                <w:rFonts w:ascii="Times New Roman" w:hAnsi="Times New Roman" w:cs="Times New Roman"/>
                <w:sz w:val="20"/>
                <w:szCs w:val="20"/>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gridAfter w:val="1"/>
          <w:trHeight w:val="416"/>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bookmarkStart w:id="1" w:name="OLE_LINK1"/>
            <w:r>
              <w:rPr>
                <w:rFonts w:ascii="Times New Roman" w:hAnsi="Times New Roman" w:eastAsia="Times New Roman" w:cs="Times New Roman"/>
                <w:sz w:val="20"/>
                <w:szCs w:val="20"/>
                <w:lang w:eastAsia="ru-RU"/>
              </w:rPr>
              <w:t xml:space="preserve">закупки </w:t>
            </w:r>
            <w:bookmarkEnd w:id="1"/>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Участник конкурентной закупки в электронной форме не допускается к участию в конкурсе в электронной форме в случае: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непредоставления информации, предусмотренной подпунктами 1, 2 пункта 10.1 Положения о закупке или предоставления недостоверной информации</w:t>
            </w:r>
            <w:r>
              <w:rPr>
                <w:rFonts w:ascii="Times New Roman" w:hAnsi="Times New Roman" w:eastAsia="Times New Roman" w:cs="Times New Roman"/>
                <w:sz w:val="20"/>
                <w:szCs w:val="20"/>
                <w:lang w:eastAsia="ru-RU"/>
              </w:rPr>
              <w:t xml:space="preserve"> указанной в разделе 21 настоящей документации (Извещении)</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несоответствия предложений участника конкурентной закупки в электронной форме, предусмотренных пунктом 2 пункта 10.1 Положения о закупке, требованиям, установленным в извещении о проведении конкурса в электронной форме,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указания в первой части заявки участника конкурентной закупки в электронной форме сведений о таком участнике и (или) о предлагаемой им цене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Заявка на участие в конкурсе в электронной форме признается не соответствующей требованиям, установленным документацией о конкурентной закупке: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 случае непредставления документов и информации, предусмотренных подпунктами 3 - 10 пункта 10.1 Положения о закупке, либо несоответствия указанных документов и информации требованиям, установленным документацией о конкурентной закупке;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в случае наличия в документах и сведениях, представленных в составе заявки на участие в конкурсе в электронной форме, недостоверной информации на дату и время рассмотрения вторых частей заявок на участие в таком конкурсе;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в случае несоответствия участника такого конкурса требованиям, установленным конкурсной документацией в соответствии с подпунктом 1 пункта 9.1, пунктом 9.2 Положения о закупке (при наличии таких требований)</w:t>
            </w:r>
            <w:r>
              <w:rPr>
                <w:rFonts w:ascii="Times New Roman" w:hAnsi="Times New Roman" w:eastAsia="Times New Roman" w:cs="Times New Roman"/>
                <w:sz w:val="20"/>
                <w:szCs w:val="20"/>
                <w:lang w:eastAsia="ru-RU"/>
              </w:rPr>
              <w:t xml:space="preserve"> или раздела 18 настоящей документации.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В случае установления недостоверности информации, представленной участником конкурса в электронной форме, Заказчик, закупочная комиссия обязаны отстранить такого участника от участия в этом конкурсе на любом этапе его проведения.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gridAfter w:val="1"/>
        </w:trPr>
        <w:tc>
          <w:tcPr>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Pr>
        <w:tc>
          <w:tcPr>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По результатам рассмотрения и </w:t>
            </w:r>
            <w:r>
              <w:rPr>
                <w:rFonts w:ascii="Times New Roman" w:hAnsi="Times New Roman" w:cs="Times New Roman"/>
                <w:b/>
                <w:bCs/>
                <w:sz w:val="20"/>
                <w:szCs w:val="20"/>
              </w:rPr>
              <w:t xml:space="preserve">оценки первых частей заявок</w:t>
            </w:r>
            <w:r>
              <w:rPr>
                <w:rFonts w:ascii="Times New Roman" w:hAnsi="Times New Roman" w:cs="Times New Roman"/>
                <w:sz w:val="20"/>
                <w:szCs w:val="20"/>
              </w:rPr>
              <w:t xml:space="preserve"> на участие в конкурсе в электронной форме закупочная комиссия оформляет протокол рассмотрения и оценки первых частей заявок на </w:t>
            </w:r>
            <w:r>
              <w:rPr>
                <w:rFonts w:ascii="Times New Roman" w:hAnsi="Times New Roman" w:cs="Times New Roman"/>
                <w:sz w:val="20"/>
                <w:szCs w:val="20"/>
              </w:rPr>
              <w:t xml:space="preserve">участие в таком конкурсе, который подписывается всеми присутствующими на заседании закупочной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1) о дате подписания протокола;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2) о месте, дате, времени рассмотрения и оценки первых частей заявок на участие в конкурсе в электронной форме;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3) об объеме, цене закупаемых товаров, работ, услуг, сроке исполнения договора;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4) о количестве заявок, поданны</w:t>
            </w:r>
            <w:r>
              <w:rPr>
                <w:rFonts w:ascii="Times New Roman" w:hAnsi="Times New Roman" w:cs="Times New Roman"/>
                <w:sz w:val="20"/>
                <w:szCs w:val="20"/>
              </w:rPr>
              <w:t xml:space="preserve">х на участие в конкурсе в электронной форме, об идентификационных номерах заявок на участие в конкурсе в электронной форме, а также дате и времени регистрации каждой такой заявки, а также о количестве заявок на участие в таком конкурсе, которые отклонены;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5) о допуске участника конкурентной закупки в электронной форме, подавшего заявку на участие в конкурсе в эл</w:t>
            </w:r>
            <w:r>
              <w:rPr>
                <w:rFonts w:ascii="Times New Roman" w:hAnsi="Times New Roman" w:cs="Times New Roman"/>
                <w:sz w:val="20"/>
                <w:szCs w:val="20"/>
              </w:rPr>
              <w:t xml:space="preserve">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требований документации о конкурентной закупке, настоящего Положения, Положения о закупке З</w:t>
            </w:r>
            <w:r>
              <w:rPr>
                <w:rFonts w:ascii="Times New Roman" w:hAnsi="Times New Roman" w:cs="Times New Roman"/>
                <w:sz w:val="20"/>
                <w:szCs w:val="20"/>
              </w:rPr>
              <w:t xml:space="preserve">аказчика,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в документации о конкурентной закупке;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6) о решен</w:t>
            </w:r>
            <w:r>
              <w:rPr>
                <w:rFonts w:ascii="Times New Roman" w:hAnsi="Times New Roman" w:cs="Times New Roman"/>
                <w:sz w:val="20"/>
                <w:szCs w:val="20"/>
              </w:rPr>
              <w:t xml:space="preserve">ии каждого присутствующего члена закупочной комиссии в отношении каждого участника конкурентной закупки в электронной форме о допуске к участию в таком конкурсе и признании его участником такого конкурса или об отказе в допуске к участию в таком конкурсе;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7) о порядке оценки заявок на участие в конкурсе в электронной форме по критериям, установленным в документации о конкурентной закупке и относящимся к первой части заявки на участие в конкур</w:t>
            </w:r>
            <w:r>
              <w:rPr>
                <w:rFonts w:ascii="Times New Roman" w:hAnsi="Times New Roman" w:cs="Times New Roman"/>
                <w:sz w:val="20"/>
                <w:szCs w:val="20"/>
              </w:rPr>
              <w:t xml:space="preserve">се в электронной форме, о решении каждого присутствующего члена закупочной комиссии в отношении каждого участника конкурса в электронной форме и присвоении участнику баллов по каждому такому критерию, предусмотренному документацией о конкурентной закупке;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8) о причинах, по которым конкурс в электронной форме признан несостоявшимся, в случае его признания таковым.</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Закупочная комиссия осуществляет </w:t>
            </w:r>
            <w:r>
              <w:rPr>
                <w:rFonts w:ascii="Times New Roman" w:hAnsi="Times New Roman" w:cs="Times New Roman"/>
                <w:b/>
                <w:bCs/>
                <w:sz w:val="20"/>
                <w:szCs w:val="20"/>
              </w:rPr>
              <w:t xml:space="preserve">оценку вторых частей заявок</w:t>
            </w:r>
            <w:r>
              <w:rPr>
                <w:rFonts w:ascii="Times New Roman" w:hAnsi="Times New Roman" w:cs="Times New Roman"/>
                <w:sz w:val="20"/>
                <w:szCs w:val="20"/>
              </w:rPr>
              <w:t xml:space="preserve"> на участие в конкурсе в электронной форме, в отношении которых принято решение о соответствии требованиям, установленным до</w:t>
            </w:r>
            <w:r>
              <w:rPr>
                <w:rFonts w:ascii="Times New Roman" w:hAnsi="Times New Roman" w:cs="Times New Roman"/>
                <w:sz w:val="20"/>
                <w:szCs w:val="20"/>
              </w:rPr>
              <w:t xml:space="preserve">кументацией о конкурентной закупке, для выявления победителя такого конкурса на основе критериев, указанных в документации о конкурентной закупке и относящихся ко второй части заявки (при установлении этих критериев в документации о конкурентной закупке).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4. Результаты рассмотрения и оценки </w:t>
            </w:r>
            <w:r>
              <w:rPr>
                <w:rFonts w:ascii="Times New Roman" w:hAnsi="Times New Roman" w:cs="Times New Roman"/>
                <w:b/>
                <w:bCs/>
                <w:sz w:val="20"/>
                <w:szCs w:val="20"/>
              </w:rPr>
              <w:t xml:space="preserve">вторых частей заявок</w:t>
            </w:r>
            <w:r>
              <w:rPr>
                <w:rFonts w:ascii="Times New Roman" w:hAnsi="Times New Roman" w:cs="Times New Roman"/>
                <w:sz w:val="20"/>
                <w:szCs w:val="20"/>
              </w:rPr>
              <w:t xml:space="preserve"> на участие в конкурсе в электронной форме фиксируются в протоколе рассмотрения и оценки вторых частей заявок на участие в конкурсе в электронной </w:t>
            </w:r>
            <w:r>
              <w:rPr>
                <w:rFonts w:ascii="Times New Roman" w:hAnsi="Times New Roman" w:cs="Times New Roman"/>
                <w:sz w:val="20"/>
                <w:szCs w:val="20"/>
              </w:rPr>
              <w:t xml:space="preserve">форме, подписываемом всеми присутствующими на заседании членами закупочной комиссии не позднее даты окончания рассмотрения вторых частей заявок. Данный протокол должен содержать информацию: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1) о дате подписания протокола;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2) о месте, дате, времени рассмотрения и оценки вторых частей заявок на участие в открытом конкурсе в электронной форме;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3) об объеме, цене закупаемых товаров, работ, услуг, сроке исполнения договора;</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4) о количестве поданных на участие в конкурсе в электронной форме заявок, а также о дате и времени регистрации каждой такой заявки, о количестве заявок на участие в конкурсе в электронной форме, которые отклонены;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5) об участниках конкурса в электронной форме, заявки которых на участие в конкурсе в электронной форме были рассмотрены;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6) о причинах, по которым конкурс в электронной форме признан несостоявшимся, в случае признания его таковым;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7) о порядке оценки заявок на участие в конкурсе в э</w:t>
            </w:r>
            <w:r>
              <w:rPr>
                <w:rFonts w:ascii="Times New Roman" w:hAnsi="Times New Roman" w:cs="Times New Roman"/>
                <w:sz w:val="20"/>
                <w:szCs w:val="20"/>
              </w:rPr>
              <w:t xml:space="preserve">лектронной форме по критериям, установленным документацией о конкурентной закупке, и решении каждого присутствующего члена закупочной комиссии в отношении каждого участника открытого конкурса в электронной форме о присвоении ему баллов по таким критериям;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8) о решении каждого присутствующего члена закупочной комиссии в отношении каждой заяв</w:t>
            </w:r>
            <w:r>
              <w:rPr>
                <w:rFonts w:ascii="Times New Roman" w:hAnsi="Times New Roman" w:cs="Times New Roman"/>
                <w:sz w:val="20"/>
                <w:szCs w:val="20"/>
              </w:rPr>
              <w:t xml:space="preserve">ки на участие в конкурсе в электронной форме каждого его участника о соответствии или несоответствии заявки на участие в конкурсе в электронной форме требованиям, установленным документацией о конкурентной закупке, с обоснованием этого решения, в том числе</w:t>
            </w:r>
            <w:r>
              <w:rPr>
                <w:rFonts w:ascii="Times New Roman" w:hAnsi="Times New Roman" w:cs="Times New Roman"/>
                <w:sz w:val="20"/>
                <w:szCs w:val="20"/>
              </w:rPr>
              <w:t xml:space="preserve"> с указанием требований настоящего Положения, Положения о закупке Заказчика, документации о конкурентной закупке, которым не соответствует эта заявка, и положений заявки на участие в конкурсе в электронной форме, которые не соответствуют этим требованиям;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9) о результатах оценки заявок на участие в конкурсе в элек</w:t>
            </w:r>
            <w:r>
              <w:rPr>
                <w:rFonts w:ascii="Times New Roman" w:hAnsi="Times New Roman" w:cs="Times New Roman"/>
                <w:sz w:val="20"/>
                <w:szCs w:val="20"/>
              </w:rPr>
              <w:t xml:space="preserve">тронной форме с указанием решения комиссии по осуществлению закупок о присвоении заявкам на участие в конкурсе в электронной форме значения по каждому из критериев оценки указанных в документации о конкурентной закупке и относящихся ко второй части заявки.</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t xml:space="preserve"> Протоколы, составленные в ходе проведения, а также п</w:t>
            </w:r>
            <w:r>
              <w:rPr>
                <w:rFonts w:ascii="Times New Roman" w:hAnsi="Times New Roman" w:cs="Times New Roman"/>
                <w:sz w:val="20"/>
                <w:szCs w:val="20"/>
              </w:rPr>
              <w:t xml:space="preserve">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r>
              <w:rPr>
                <w:rFonts w:ascii="Times New Roman" w:hAnsi="Times New Roman" w:cs="Times New Roman"/>
                <w:sz w:val="20"/>
                <w:szCs w:val="20"/>
              </w:rPr>
            </w:r>
            <w:r>
              <w:rPr>
                <w:rFonts w:ascii="Times New Roman" w:hAnsi="Times New Roman" w:cs="Times New Roman"/>
                <w:sz w:val="20"/>
                <w:szCs w:val="20"/>
              </w:rPr>
            </w:r>
          </w:p>
        </w:tc>
      </w:tr>
      <w:tr>
        <w:tblPrEx/>
        <w:trPr>
          <w:gridAfter w:val="1"/>
          <w:trHeight w:val="196"/>
        </w:trPr>
        <w:tc>
          <w:tcPr>
            <w:shd w:val="clear" w:color="auto" w:fill="ffffff"/>
            <w:tcW w:w="267"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d9e2f3" w:themeFill="accent1" w:themeFillTint="33"/>
            <w:tcW w:w="4681"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gridAfter w:val="1"/>
          <w:trHeight w:val="196"/>
        </w:trPr>
        <w:tc>
          <w:tcPr>
            <w:shd w:val="clear" w:color="auto" w:fill="ffffff"/>
            <w:tcW w:w="267"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gridSpan w:val="2"/>
            <w:shd w:val="clear" w:color="auto" w:fill="ffffff"/>
            <w:tcW w:w="4681"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 – Приложение № 1 к конкурсной документации.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 – Приложение № 2 к конкурсной документации.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 – Приложение № 3 к конкурсной документации</w:t>
            </w:r>
            <w:r>
              <w:rPr>
                <w:rFonts w:ascii="Times New Roman" w:hAnsi="Times New Roman" w:eastAsia="Times New Roman" w:cs="Times New Roman"/>
                <w:bCs/>
                <w:sz w:val="20"/>
                <w:szCs w:val="20"/>
                <w:lang w:eastAsia="ru-RU"/>
              </w:rPr>
              <w:t xml:space="preserve"> - Локально-сметный расчет (смета)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 – Приложение № 4 к конкурсной документации.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2"/>
            <w:shd w:val="clear" w:color="auto" w:fill="auto"/>
            <w:tcW w:w="2389" w:type="pct"/>
            <w:textDirection w:val="lrTb"/>
            <w:noWrap w:val="false"/>
          </w:tcPr>
          <w:p>
            <w:pPr>
              <w:jc w:val="right"/>
              <w:spacing w:after="0" w:line="240" w:lineRule="auto"/>
              <w:rPr>
                <w:rFonts w:ascii="Times New Roman" w:hAnsi="Times New Roman" w:eastAsia="Calibri" w:cs="Times New Roman"/>
                <w:color w:val="000000"/>
                <w:sz w:val="20"/>
                <w:szCs w:val="20"/>
                <w:lang w:eastAsia="zh-CN"/>
              </w:rPr>
            </w:pPr>
            <w:r/>
            <w:bookmarkStart w:id="2" w:name="_Hlk94873296"/>
            <w:r/>
            <w:bookmarkEnd w:id="2"/>
            <w:r>
              <w:rPr>
                <w:rFonts w:ascii="Times New Roman" w:hAnsi="Times New Roman" w:eastAsia="Calibri" w:cs="Times New Roman"/>
                <w:color w:val="000000"/>
                <w:sz w:val="20"/>
                <w:szCs w:val="20"/>
                <w:lang w:eastAsia="zh-CN"/>
              </w:rPr>
            </w:r>
            <w:r>
              <w:rPr>
                <w:rFonts w:ascii="Times New Roman" w:hAnsi="Times New Roman" w:eastAsia="Calibri" w:cs="Times New Roman"/>
                <w:color w:val="000000"/>
                <w:sz w:val="20"/>
                <w:szCs w:val="20"/>
                <w:lang w:eastAsia="zh-CN"/>
              </w:rPr>
            </w:r>
          </w:p>
        </w:tc>
        <w:tc>
          <w:tcPr>
            <w:gridSpan w:val="2"/>
            <w:shd w:val="clear" w:color="auto" w:fill="auto"/>
            <w:tcW w:w="2611" w:type="pct"/>
            <w:textDirection w:val="lrTb"/>
            <w:noWrap w:val="false"/>
          </w:tcPr>
          <w:p>
            <w:pPr>
              <w:spacing w:after="0" w:line="240" w:lineRule="auto"/>
              <w:rPr>
                <w:rFonts w:ascii="Times New Roman" w:hAnsi="Times New Roman" w:eastAsia="Calibri" w:cs="Times New Roman"/>
                <w:b/>
                <w:bCs/>
                <w:color w:val="ff0000"/>
                <w:sz w:val="20"/>
                <w:szCs w:val="20"/>
                <w:lang w:eastAsia="zh-CN"/>
              </w:rPr>
            </w:pP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p>
          <w:p>
            <w:pPr>
              <w:jc w:val="right"/>
              <w:spacing w:after="0" w:line="240" w:lineRule="auto"/>
              <w:rPr>
                <w:rFonts w:ascii="Times New Roman" w:hAnsi="Times New Roman" w:eastAsia="Calibri" w:cs="Times New Roman"/>
                <w:b/>
                <w:bCs/>
                <w:color w:val="ff0000"/>
                <w:sz w:val="20"/>
                <w:szCs w:val="20"/>
                <w:lang w:eastAsia="zh-CN"/>
              </w:rPr>
            </w:pP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p>
          <w:p>
            <w:pPr>
              <w:jc w:val="right"/>
              <w:spacing w:after="0" w:line="240" w:lineRule="auto"/>
              <w:rPr>
                <w:rFonts w:ascii="Times New Roman" w:hAnsi="Times New Roman" w:eastAsia="Calibri" w:cs="Times New Roman"/>
                <w:b/>
                <w:bCs/>
                <w:color w:val="ff0000"/>
                <w:sz w:val="20"/>
                <w:szCs w:val="20"/>
                <w:lang w:eastAsia="zh-CN"/>
              </w:rPr>
            </w:pPr>
            <w:r>
              <w:rPr>
                <w:rFonts w:ascii="Times New Roman" w:hAnsi="Times New Roman" w:eastAsia="Calibri" w:cs="Times New Roman"/>
                <w:b/>
                <w:bCs/>
                <w:color w:val="ff0000"/>
                <w:sz w:val="20"/>
                <w:szCs w:val="20"/>
                <w:lang w:eastAsia="zh-CN"/>
              </w:rPr>
              <w:t xml:space="preserve">Рекомендуемый образец формы заявки участника</w:t>
            </w: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p>
          <w:p>
            <w:pPr>
              <w:jc w:val="right"/>
              <w:spacing w:after="0" w:line="240" w:lineRule="auto"/>
              <w:rPr>
                <w:rFonts w:ascii="Times New Roman" w:hAnsi="Times New Roman" w:eastAsia="Calibri" w:cs="Times New Roman"/>
                <w:b/>
                <w:bCs/>
                <w:color w:val="ff0000"/>
                <w:sz w:val="20"/>
                <w:szCs w:val="20"/>
                <w:lang w:eastAsia="zh-CN"/>
              </w:rPr>
            </w:pP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p>
          <w:p>
            <w:pPr>
              <w:jc w:val="right"/>
              <w:spacing w:after="0" w:line="240" w:lineRule="auto"/>
              <w:rPr>
                <w:rFonts w:ascii="Times New Roman" w:hAnsi="Times New Roman" w:eastAsia="Calibri" w:cs="Times New Roman"/>
                <w:b/>
                <w:bCs/>
                <w:color w:val="ff0000"/>
                <w:sz w:val="20"/>
                <w:szCs w:val="20"/>
                <w:lang w:eastAsia="zh-CN"/>
              </w:rPr>
            </w:pPr>
            <w:r>
              <w:rPr>
                <w:rFonts w:ascii="Times New Roman" w:hAnsi="Times New Roman" w:eastAsia="Calibri" w:cs="Times New Roman"/>
                <w:b/>
                <w:bCs/>
                <w:color w:val="ff0000"/>
                <w:sz w:val="20"/>
                <w:szCs w:val="20"/>
                <w:lang w:eastAsia="zh-CN"/>
              </w:rPr>
              <w:t xml:space="preserve">ПЕРВАЯ ЧАСТЬ</w:t>
            </w:r>
            <w:r>
              <w:rPr>
                <w:rFonts w:ascii="Times New Roman" w:hAnsi="Times New Roman" w:eastAsia="Calibri" w:cs="Times New Roman"/>
                <w:b/>
                <w:bCs/>
                <w:color w:val="ff0000"/>
                <w:sz w:val="20"/>
                <w:szCs w:val="20"/>
                <w:lang w:eastAsia="zh-CN"/>
              </w:rPr>
            </w:r>
            <w:r>
              <w:rPr>
                <w:rFonts w:ascii="Times New Roman" w:hAnsi="Times New Roman" w:eastAsia="Calibri" w:cs="Times New Roman"/>
                <w:b/>
                <w:bCs/>
                <w:color w:val="ff0000"/>
                <w:sz w:val="20"/>
                <w:szCs w:val="20"/>
                <w:lang w:eastAsia="zh-CN"/>
              </w:rPr>
            </w:r>
          </w:p>
        </w:tc>
      </w:tr>
    </w:tbl>
    <w:p>
      <w:pPr>
        <w:spacing w:after="0" w:line="240" w:lineRule="auto"/>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r>
      <w:r>
        <w:rPr>
          <w:rFonts w:ascii="Times New Roman" w:hAnsi="Times New Roman" w:eastAsia="Times New Roman" w:cs="Times New Roman"/>
          <w:i/>
          <w:sz w:val="20"/>
          <w:szCs w:val="20"/>
          <w:lang w:eastAsia="ru-RU"/>
        </w:rPr>
      </w:r>
      <w:r>
        <w:rPr>
          <w:rFonts w:ascii="Times New Roman" w:hAnsi="Times New Roman" w:eastAsia="Times New Roman" w:cs="Times New Roman"/>
          <w:i/>
          <w:sz w:val="20"/>
          <w:szCs w:val="20"/>
          <w:lang w:eastAsia="ru-RU"/>
        </w:rPr>
      </w:r>
    </w:p>
    <w:tbl>
      <w:tblPr>
        <w:tblW w:w="5000" w:type="pct"/>
        <w:tblLook w:val="0000" w:firstRow="0" w:lastRow="0" w:firstColumn="0" w:lastColumn="0" w:noHBand="0" w:noVBand="0"/>
      </w:tblPr>
      <w:tblGrid>
        <w:gridCol w:w="4297"/>
        <w:gridCol w:w="5558"/>
      </w:tblGrid>
      <w:tr>
        <w:tblPrEx/>
        <w:trPr>
          <w:trHeight w:val="279"/>
        </w:trPr>
        <w:tc>
          <w:tcPr>
            <w:gridSpan w:val="2"/>
            <w:shd w:val="clear" w:color="auto" w:fill="deeaf6" w:themeFill="accent5" w:themeFillTint="33"/>
            <w:tcBorders>
              <w:top w:val="single" w:color="000000" w:sz="4" w:space="0"/>
              <w:left w:val="single" w:color="000000" w:sz="4" w:space="0"/>
              <w:right w:val="single" w:color="000000" w:sz="4" w:space="0"/>
            </w:tcBorders>
            <w:tcW w:w="5000" w:type="pct"/>
            <w:textDirection w:val="lrTb"/>
            <w:noWrap w:val="false"/>
          </w:tcPr>
          <w:p>
            <w:pPr>
              <w:jc w:val="center"/>
              <w:keepLines/>
              <w:keepNext/>
              <w:spacing w:after="0" w:line="240" w:lineRule="auto"/>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 xml:space="preserve">ПРЕДЛОЖЕНИЕ УЧАСТНИКА ЗАКУПКИ</w:t>
            </w:r>
            <w:r>
              <w:rPr>
                <w:rFonts w:ascii="Times New Roman" w:hAnsi="Times New Roman" w:eastAsia="Calibri" w:cs="Times New Roman"/>
                <w:iCs/>
                <w:sz w:val="20"/>
                <w:szCs w:val="20"/>
                <w:lang w:eastAsia="ru-RU"/>
              </w:rPr>
            </w:r>
            <w:r>
              <w:rPr>
                <w:rFonts w:ascii="Times New Roman" w:hAnsi="Times New Roman" w:eastAsia="Calibri" w:cs="Times New Roman"/>
                <w:iCs/>
                <w:sz w:val="20"/>
                <w:szCs w:val="20"/>
                <w:lang w:eastAsia="ru-RU"/>
              </w:rPr>
            </w:r>
          </w:p>
        </w:tc>
      </w:tr>
      <w:tr>
        <w:tblPrEx/>
        <w:trPr>
          <w:trHeight w:val="424"/>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80" w:type="pct"/>
            <w:textDirection w:val="lrTb"/>
            <w:noWrap w:val="false"/>
          </w:tcPr>
          <w:p>
            <w:pPr>
              <w:jc w:val="center"/>
              <w:spacing w:after="0" w:line="240" w:lineRule="auto"/>
              <w:rPr>
                <w:rFonts w:ascii="Times New Roman" w:hAnsi="Times New Roman" w:eastAsia="Times New Roman" w:cs="Times New Roman"/>
                <w:sz w:val="20"/>
                <w:szCs w:val="20"/>
                <w:lang w:eastAsia="zh-CN"/>
              </w:rPr>
            </w:pPr>
            <w:r>
              <w:rPr>
                <w:rFonts w:ascii="Times New Roman" w:hAnsi="Times New Roman" w:eastAsia="Arial Unicode MS" w:cs="Times New Roman"/>
                <w:b/>
                <w:sz w:val="20"/>
                <w:szCs w:val="20"/>
                <w:lang w:eastAsia="zh-CN"/>
              </w:rPr>
              <w:t xml:space="preserve">№</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 xml:space="preserve">закупки в Единой информационной системы в сфере закупок</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820" w:type="pct"/>
            <w:textDirection w:val="lrTb"/>
            <w:noWrap w:val="false"/>
          </w:tcPr>
          <w:p>
            <w:pPr>
              <w:jc w:val="center"/>
              <w:spacing w:after="0" w:line="240" w:lineRule="auto"/>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themeColor="text1"/>
                <w:sz w:val="20"/>
                <w:szCs w:val="20"/>
                <w:lang w:eastAsia="zh-CN"/>
              </w:rPr>
              <w:t xml:space="preserve">№</w:t>
            </w:r>
            <w:r>
              <w:rPr>
                <w:rFonts w:ascii="Times New Roman" w:hAnsi="Times New Roman" w:eastAsia="Calibri" w:cs="Times New Roman"/>
                <w:bCs/>
                <w:i/>
                <w:iCs/>
                <w:color w:val="000000" w:themeColor="text1"/>
                <w:sz w:val="20"/>
                <w:szCs w:val="20"/>
                <w:lang w:eastAsia="zh-CN"/>
              </w:rPr>
              <w:t xml:space="preserve"> </w:t>
            </w:r>
            <w:r>
              <w:rPr>
                <w:rFonts w:ascii="Times New Roman" w:hAnsi="Times New Roman" w:eastAsia="Arial Unicode MS" w:cs="Times New Roman"/>
                <w:bCs/>
                <w:i/>
                <w:iCs/>
                <w:color w:val="000000" w:themeColor="text1"/>
                <w:sz w:val="20"/>
                <w:szCs w:val="20"/>
                <w:lang w:eastAsia="zh-CN"/>
              </w:rPr>
              <w:t xml:space="preserve">_____________</w:t>
            </w:r>
            <w:r>
              <w:rPr>
                <w:rFonts w:ascii="Times New Roman" w:hAnsi="Times New Roman" w:eastAsia="Arial Unicode MS" w:cs="Times New Roman"/>
                <w:bCs/>
                <w:i/>
                <w:iCs/>
                <w:color w:val="0070c0"/>
                <w:sz w:val="20"/>
                <w:szCs w:val="20"/>
                <w:lang w:eastAsia="zh-CN"/>
              </w:rPr>
            </w:r>
            <w:r>
              <w:rPr>
                <w:rFonts w:ascii="Times New Roman" w:hAnsi="Times New Roman" w:eastAsia="Arial Unicode MS" w:cs="Times New Roman"/>
                <w:bCs/>
                <w:i/>
                <w:iCs/>
                <w:color w:val="0070c0"/>
                <w:sz w:val="20"/>
                <w:szCs w:val="20"/>
                <w:lang w:eastAsia="zh-CN"/>
              </w:rPr>
            </w:r>
          </w:p>
        </w:tc>
      </w:tr>
      <w:tr>
        <w:tblPrEx/>
        <w:trPr>
          <w:trHeight w:val="424"/>
        </w:trPr>
        <w:tc>
          <w:tcPr>
            <w:gridSpan w:val="2"/>
            <w:shd w:val="clear" w:color="auto" w:fill="ffffff" w:themeFill="background1"/>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 xml:space="preserve">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Мы подтверждаем свое согласие участвовать в вышеуказанной закупке</w:t>
            </w:r>
            <w:r>
              <w:rPr>
                <w:rFonts w:ascii="Times New Roman" w:hAnsi="Times New Roman" w:eastAsia="Times New Roman" w:cs="Times New Roman"/>
                <w:iCs/>
                <w:sz w:val="20"/>
                <w:szCs w:val="20"/>
              </w:rPr>
              <w:t xml:space="preserve">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widowControl w:val="off"/>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 xml:space="preserve">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spacing w:after="0" w:line="240" w:lineRule="auto"/>
              <w:widowControl w:val="off"/>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r>
              <w:rPr>
                <w:rFonts w:ascii="Times New Roman" w:hAnsi="Times New Roman" w:eastAsia="Times New Roman" w:cs="Times New Roman"/>
                <w:iCs/>
                <w:sz w:val="20"/>
                <w:szCs w:val="20"/>
              </w:rPr>
            </w:r>
            <w:r>
              <w:rPr>
                <w:rFonts w:ascii="Times New Roman" w:hAnsi="Times New Roman" w:eastAsia="Times New Roman" w:cs="Times New Roman"/>
                <w:iCs/>
                <w:sz w:val="20"/>
                <w:szCs w:val="20"/>
              </w:rPr>
            </w:r>
          </w:p>
          <w:p>
            <w:pPr>
              <w:ind w:firstLine="567"/>
              <w:jc w:val="both"/>
              <w:spacing w:after="0" w:line="240" w:lineRule="auto"/>
              <w:rPr>
                <w:rFonts w:ascii="Times New Roman" w:hAnsi="Times New Roman" w:eastAsia="Arial Unicode MS" w:cs="Times New Roman"/>
                <w:bCs/>
                <w:i/>
                <w:iCs/>
                <w:color w:val="000000" w:themeColor="text1"/>
                <w:sz w:val="20"/>
                <w:szCs w:val="20"/>
                <w:lang w:eastAsia="zh-CN"/>
              </w:rPr>
            </w:pPr>
            <w:r>
              <w:rPr>
                <w:rFonts w:ascii="Times New Roman" w:hAnsi="Times New Roman" w:eastAsia="Times New Roman" w:cs="Times New Roman"/>
                <w:iCs/>
                <w:sz w:val="20"/>
                <w:szCs w:val="20"/>
              </w:rPr>
              <w:t xml:space="preserve">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eastAsia="Arial Unicode MS" w:cs="Times New Roman"/>
                <w:bCs/>
                <w:i/>
                <w:iCs/>
                <w:color w:val="000000" w:themeColor="text1"/>
                <w:sz w:val="20"/>
                <w:szCs w:val="20"/>
                <w:lang w:eastAsia="zh-CN"/>
              </w:rPr>
            </w:r>
            <w:r>
              <w:rPr>
                <w:rFonts w:ascii="Times New Roman" w:hAnsi="Times New Roman" w:eastAsia="Arial Unicode MS" w:cs="Times New Roman"/>
                <w:bCs/>
                <w:i/>
                <w:iCs/>
                <w:color w:val="000000" w:themeColor="text1"/>
                <w:sz w:val="20"/>
                <w:szCs w:val="20"/>
                <w:lang w:eastAsia="zh-CN"/>
              </w:rPr>
            </w:r>
          </w:p>
        </w:tc>
      </w:tr>
    </w:tbl>
    <w:p>
      <w:pPr>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center"/>
        <w:spacing w:after="0" w:line="240" w:lineRule="auto"/>
        <w:tabs>
          <w:tab w:val="left" w:pos="2715" w:leader="none"/>
        </w:tabs>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 xml:space="preserve">Предлагаем выполнить работы в соответствии с условиями извещения о закупке:</w:t>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ind w:left="142" w:firstLine="566"/>
        <w:jc w:val="both"/>
        <w:spacing w:after="0" w:line="240" w:lineRule="auto"/>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tbl>
      <w:tblPr>
        <w:tblW w:w="5000" w:type="pct"/>
        <w:tblCellMar>
          <w:left w:w="28" w:type="dxa"/>
          <w:right w:w="28" w:type="dxa"/>
        </w:tblCellMar>
        <w:tblLook w:val="0000" w:firstRow="0" w:lastRow="0" w:firstColumn="0" w:lastColumn="0" w:noHBand="0" w:noVBand="0"/>
      </w:tblPr>
      <w:tblGrid>
        <w:gridCol w:w="1015"/>
        <w:gridCol w:w="3903"/>
        <w:gridCol w:w="2627"/>
        <w:gridCol w:w="1019"/>
        <w:gridCol w:w="1291"/>
      </w:tblGrid>
      <w:tr>
        <w:tblPrEx/>
        <w:trPr>
          <w:trHeight w:val="322"/>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515" w:type="pct"/>
            <w:vAlign w:val="center"/>
            <w:textDirection w:val="lrTb"/>
            <w:noWrap w:val="false"/>
          </w:tcPr>
          <w:p>
            <w:pPr>
              <w:jc w:val="center"/>
              <w:keepNext/>
              <w:spacing w:after="0" w:line="240" w:lineRule="auto"/>
              <w:widowControl w:val="off"/>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 п/п</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980" w:type="pct"/>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Предмет закупки (договора)</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auto" w:sz="4" w:space="0"/>
            </w:tcBorders>
            <w:tcW w:w="1333"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sz w:val="18"/>
                <w:szCs w:val="18"/>
                <w:lang w:eastAsia="zh-CN"/>
              </w:rPr>
            </w:pPr>
            <w:r>
              <w:rPr>
                <w:rFonts w:ascii="Times New Roman" w:hAnsi="Times New Roman" w:eastAsia="Times New Roman" w:cs="Times New Roman"/>
                <w:b/>
                <w:bCs/>
                <w:sz w:val="18"/>
                <w:szCs w:val="18"/>
                <w:lang w:eastAsia="zh-CN"/>
              </w:rPr>
              <w:t xml:space="preserve">Срок (период) выполнения работ</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517"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Ед. изм.</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deeaf6" w:themeFill="accent5" w:themeFillTint="33"/>
            <w:tcBorders>
              <w:top w:val="single" w:color="auto" w:sz="4" w:space="0"/>
              <w:left w:val="single" w:color="auto" w:sz="4" w:space="0"/>
              <w:bottom w:val="single" w:color="auto" w:sz="4" w:space="0"/>
              <w:right w:val="single" w:color="auto" w:sz="4" w:space="0"/>
            </w:tcBorders>
            <w:tcW w:w="655"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sz w:val="18"/>
                <w:szCs w:val="18"/>
                <w:lang w:eastAsia="zh-CN"/>
              </w:rPr>
            </w:pPr>
            <w:r>
              <w:rPr>
                <w:rFonts w:ascii="Times New Roman" w:hAnsi="Times New Roman" w:eastAsia="Times New Roman" w:cs="Times New Roman"/>
                <w:b/>
                <w:sz w:val="18"/>
                <w:szCs w:val="18"/>
                <w:lang w:eastAsia="zh-CN"/>
              </w:rPr>
              <w:t xml:space="preserve">Цена за ед. изм., руб.</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r>
      <w:tr>
        <w:tblPrEx/>
        <w:trPr>
          <w:trHeight w:val="405"/>
        </w:trPr>
        <w:tc>
          <w:tcPr>
            <w:shd w:val="clear" w:color="auto" w:fill="ffffff"/>
            <w:tcBorders>
              <w:top w:val="single" w:color="000000" w:sz="4" w:space="0"/>
              <w:left w:val="single" w:color="000000" w:sz="4" w:space="0"/>
              <w:bottom w:val="single" w:color="000000" w:sz="4" w:space="0"/>
              <w:right w:val="single" w:color="000000" w:sz="4" w:space="0"/>
            </w:tcBorders>
            <w:tcW w:w="515" w:type="pct"/>
            <w:vAlign w:val="center"/>
            <w:textDirection w:val="lrTb"/>
            <w:noWrap w:val="false"/>
          </w:tcPr>
          <w:p>
            <w:pPr>
              <w:jc w:val="center"/>
              <w:keepNext/>
              <w:spacing w:after="0" w:line="240" w:lineRule="auto"/>
              <w:widowControl w:val="off"/>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1</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980" w:type="pct"/>
            <w:vAlign w:val="center"/>
            <w:textDirection w:val="lrTb"/>
            <w:noWrap w:val="false"/>
          </w:tcPr>
          <w:p>
            <w:pPr>
              <w:ind w:left="154"/>
              <w:spacing w:after="0" w:line="240" w:lineRule="auto"/>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33" w:type="pct"/>
            <w:vAlign w:val="center"/>
            <w:textDirection w:val="lrTb"/>
            <w:noWrap w:val="false"/>
          </w:tcPr>
          <w:p>
            <w:pPr>
              <w:jc w:val="center"/>
              <w:keepNext/>
              <w:spacing w:after="0" w:line="240" w:lineRule="auto"/>
              <w:widowControl w:val="off"/>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17"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55"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r>
        <w:tblPrEx/>
        <w:trPr>
          <w:trHeight w:val="405"/>
        </w:trPr>
        <w:tc>
          <w:tcPr>
            <w:shd w:val="clear" w:color="auto" w:fill="ffffff"/>
            <w:tcBorders>
              <w:top w:val="single" w:color="000000" w:sz="4" w:space="0"/>
              <w:left w:val="single" w:color="000000" w:sz="4" w:space="0"/>
              <w:bottom w:val="single" w:color="000000" w:sz="4" w:space="0"/>
              <w:right w:val="single" w:color="000000" w:sz="4" w:space="0"/>
            </w:tcBorders>
            <w:tcW w:w="515" w:type="pct"/>
            <w:vAlign w:val="center"/>
            <w:textDirection w:val="lrTb"/>
            <w:noWrap w:val="false"/>
          </w:tcPr>
          <w:p>
            <w:pPr>
              <w:jc w:val="center"/>
              <w:keepNext/>
              <w:spacing w:after="0" w:line="240" w:lineRule="auto"/>
              <w:widowControl w:val="off"/>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2</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980" w:type="pct"/>
            <w:vAlign w:val="center"/>
            <w:textDirection w:val="lrTb"/>
            <w:noWrap w:val="false"/>
          </w:tcPr>
          <w:p>
            <w:pPr>
              <w:ind w:left="154"/>
              <w:spacing w:after="0" w:line="240" w:lineRule="auto"/>
              <w:rPr>
                <w:rFonts w:ascii="Times New Roman" w:hAnsi="Times New Roman" w:eastAsia="Times New Roman" w:cs="Times New Roman"/>
                <w:i/>
                <w:iCs/>
                <w:color w:val="0070c0"/>
                <w:sz w:val="18"/>
                <w:szCs w:val="18"/>
                <w:lang w:eastAsia="zh-CN"/>
              </w:rPr>
            </w:pP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33" w:type="pct"/>
            <w:vAlign w:val="center"/>
            <w:textDirection w:val="lrTb"/>
            <w:noWrap w:val="false"/>
          </w:tcPr>
          <w:p>
            <w:pPr>
              <w:jc w:val="center"/>
              <w:keepNext/>
              <w:spacing w:after="0" w:line="240" w:lineRule="auto"/>
              <w:widowControl w:val="off"/>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17"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55"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r>
        <w:tblPrEx/>
        <w:trPr>
          <w:trHeight w:val="405"/>
        </w:trPr>
        <w:tc>
          <w:tcPr>
            <w:shd w:val="clear" w:color="auto" w:fill="ffffff"/>
            <w:tcBorders>
              <w:top w:val="single" w:color="000000" w:sz="4" w:space="0"/>
              <w:left w:val="single" w:color="000000" w:sz="4" w:space="0"/>
              <w:bottom w:val="single" w:color="000000" w:sz="4" w:space="0"/>
              <w:right w:val="single" w:color="000000" w:sz="4" w:space="0"/>
            </w:tcBorders>
            <w:tcW w:w="515" w:type="pct"/>
            <w:vAlign w:val="center"/>
            <w:textDirection w:val="lrTb"/>
            <w:noWrap w:val="false"/>
          </w:tcPr>
          <w:p>
            <w:pPr>
              <w:jc w:val="center"/>
              <w:keepNext/>
              <w:spacing w:after="0" w:line="240" w:lineRule="auto"/>
              <w:widowControl w:val="off"/>
              <w:rPr>
                <w:rFonts w:ascii="Times New Roman" w:hAnsi="Times New Roman" w:eastAsia="Times New Roman" w:cs="Times New Roman"/>
                <w:sz w:val="18"/>
                <w:szCs w:val="18"/>
                <w:lang w:eastAsia="zh-CN"/>
              </w:rPr>
            </w:pPr>
            <w:r>
              <w:rPr>
                <w:rFonts w:ascii="Times New Roman" w:hAnsi="Times New Roman" w:eastAsia="Times New Roman" w:cs="Times New Roman"/>
                <w:sz w:val="18"/>
                <w:szCs w:val="18"/>
                <w:lang w:eastAsia="zh-CN"/>
              </w:rPr>
              <w:t xml:space="preserve">3</w:t>
            </w:r>
            <w:r>
              <w:rPr>
                <w:rFonts w:ascii="Times New Roman" w:hAnsi="Times New Roman" w:eastAsia="Times New Roman" w:cs="Times New Roman"/>
                <w:sz w:val="18"/>
                <w:szCs w:val="18"/>
                <w:lang w:eastAsia="zh-CN"/>
              </w:rPr>
            </w:r>
            <w:r>
              <w:rPr>
                <w:rFonts w:ascii="Times New Roman" w:hAnsi="Times New Roman" w:eastAsia="Times New Roman" w:cs="Times New Roman"/>
                <w:sz w:val="18"/>
                <w:szCs w:val="18"/>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980" w:type="pct"/>
            <w:vAlign w:val="center"/>
            <w:textDirection w:val="lrTb"/>
            <w:noWrap w:val="false"/>
          </w:tcPr>
          <w:p>
            <w:pPr>
              <w:ind w:left="154"/>
              <w:spacing w:after="0" w:line="240" w:lineRule="auto"/>
              <w:rPr>
                <w:rFonts w:ascii="Times New Roman" w:hAnsi="Times New Roman" w:eastAsia="Times New Roman" w:cs="Times New Roman"/>
                <w:i/>
                <w:iCs/>
                <w:color w:val="0070c0"/>
                <w:sz w:val="18"/>
                <w:szCs w:val="18"/>
                <w:lang w:eastAsia="zh-CN"/>
              </w:rPr>
            </w:pP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r>
              <w:rPr>
                <w:rFonts w:ascii="Times New Roman" w:hAnsi="Times New Roman" w:eastAsia="Times New Roman" w:cs="Times New Roman"/>
                <w:i/>
                <w:iCs/>
                <w:color w:val="0070c0"/>
                <w:sz w:val="18"/>
                <w:szCs w:val="18"/>
                <w:lang w:eastAsia="zh-CN"/>
              </w:rPr>
            </w:r>
          </w:p>
        </w:tc>
        <w:tc>
          <w:tcPr>
            <w:shd w:val="clear" w:color="auto" w:fill="auto"/>
            <w:tcBorders>
              <w:top w:val="single" w:color="000000" w:sz="4" w:space="0"/>
              <w:left w:val="single" w:color="000000" w:sz="4" w:space="0"/>
              <w:bottom w:val="single" w:color="000000" w:sz="4" w:space="0"/>
              <w:right w:val="single" w:color="auto" w:sz="4" w:space="0"/>
            </w:tcBorders>
            <w:tcW w:w="1333" w:type="pct"/>
            <w:vAlign w:val="center"/>
            <w:textDirection w:val="lrTb"/>
            <w:noWrap w:val="false"/>
          </w:tcPr>
          <w:p>
            <w:pPr>
              <w:jc w:val="center"/>
              <w:keepNext/>
              <w:spacing w:after="0" w:line="240" w:lineRule="auto"/>
              <w:widowControl w:val="off"/>
              <w:rPr>
                <w:rFonts w:ascii="Times New Roman" w:hAnsi="Times New Roman" w:eastAsia="Times New Roman" w:cs="Times New Roman"/>
                <w:i/>
                <w:iCs/>
                <w:color w:val="ff0000"/>
                <w:sz w:val="18"/>
                <w:szCs w:val="18"/>
                <w:lang w:eastAsia="zh-CN"/>
              </w:rPr>
            </w:pP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r>
              <w:rPr>
                <w:rFonts w:ascii="Times New Roman" w:hAnsi="Times New Roman" w:eastAsia="Times New Roman" w:cs="Times New Roman"/>
                <w:i/>
                <w:iCs/>
                <w:color w:val="ff0000"/>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517"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c>
          <w:tcPr>
            <w:shd w:val="clear" w:color="auto" w:fill="auto"/>
            <w:tcBorders>
              <w:top w:val="single" w:color="auto" w:sz="4" w:space="0"/>
              <w:left w:val="single" w:color="auto" w:sz="4" w:space="0"/>
              <w:bottom w:val="single" w:color="auto" w:sz="4" w:space="0"/>
              <w:right w:val="single" w:color="auto" w:sz="4" w:space="0"/>
            </w:tcBorders>
            <w:tcW w:w="655" w:type="pct"/>
            <w:vAlign w:val="center"/>
            <w:textDirection w:val="lrTb"/>
            <w:noWrap w:val="false"/>
          </w:tcPr>
          <w:p>
            <w:pPr>
              <w:jc w:val="center"/>
              <w:keepNext/>
              <w:spacing w:after="0" w:line="240" w:lineRule="auto"/>
              <w:widowControl w:val="off"/>
              <w:tabs>
                <w:tab w:val="left" w:pos="9180" w:leader="none"/>
              </w:tabs>
              <w:rPr>
                <w:rFonts w:ascii="Times New Roman" w:hAnsi="Times New Roman" w:eastAsia="Times New Roman" w:cs="Times New Roman"/>
                <w:bCs/>
                <w:sz w:val="18"/>
                <w:szCs w:val="18"/>
                <w:lang w:eastAsia="zh-CN"/>
              </w:rPr>
            </w:pP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r>
              <w:rPr>
                <w:rFonts w:ascii="Times New Roman" w:hAnsi="Times New Roman" w:eastAsia="Times New Roman" w:cs="Times New Roman"/>
                <w:bCs/>
                <w:sz w:val="18"/>
                <w:szCs w:val="18"/>
                <w:lang w:eastAsia="zh-CN"/>
              </w:rPr>
            </w:r>
          </w:p>
        </w:tc>
      </w:tr>
    </w:tbl>
    <w:p>
      <w:pPr>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right"/>
        <w:spacing w:after="200" w:line="276" w:lineRule="auto"/>
        <w:rPr>
          <w:rFonts w:ascii="Times New Roman" w:hAnsi="Times New Roman" w:eastAsia="Times New Roman" w:cs="Times New Roman"/>
          <w:b/>
          <w:bCs/>
          <w:color w:val="ff0000"/>
          <w:sz w:val="20"/>
          <w:szCs w:val="20"/>
          <w:lang w:eastAsia="zh-CN"/>
        </w:rPr>
      </w:pPr>
      <w:r>
        <w:rPr>
          <w:rFonts w:ascii="Times New Roman" w:hAnsi="Times New Roman" w:eastAsia="Times New Roman" w:cs="Times New Roman"/>
          <w:b/>
          <w:bCs/>
          <w:color w:val="ff0000"/>
          <w:sz w:val="20"/>
          <w:szCs w:val="20"/>
          <w:lang w:eastAsia="zh-CN"/>
        </w:rPr>
        <w:t xml:space="preserve">ВТОРАЯ ЧАСТЬ</w:t>
      </w:r>
      <w:r>
        <w:rPr>
          <w:rFonts w:ascii="Times New Roman" w:hAnsi="Times New Roman" w:eastAsia="Times New Roman" w:cs="Times New Roman"/>
          <w:b/>
          <w:bCs/>
          <w:color w:val="ff0000"/>
          <w:sz w:val="20"/>
          <w:szCs w:val="20"/>
          <w:lang w:eastAsia="zh-CN"/>
        </w:rPr>
      </w:r>
      <w:r>
        <w:rPr>
          <w:rFonts w:ascii="Times New Roman" w:hAnsi="Times New Roman" w:eastAsia="Times New Roman" w:cs="Times New Roman"/>
          <w:b/>
          <w:bCs/>
          <w:color w:val="ff0000"/>
          <w:sz w:val="20"/>
          <w:szCs w:val="20"/>
          <w:lang w:eastAsia="zh-CN"/>
        </w:rPr>
      </w:r>
    </w:p>
    <w:tbl>
      <w:tblPr>
        <w:tblStyle w:val="1126"/>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 xml:space="preserve">ЦЕНОВОЕ ПРЕДЛОЖЕНИЕ УЧАСТНИКА (НЕ ПРИМЕНЯЕТСЯ В АУКЦИОНЕ)</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blPrEx/>
        <w:trPr/>
        <w:tc>
          <w:tcPr>
            <w:tcW w:w="5000" w:type="pct"/>
            <w:textDirection w:val="lrTb"/>
            <w:noWrap w:val="false"/>
          </w:tcPr>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 xml:space="preserve">(указывается,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 xml:space="preserve">(указывается, если участник не является плательщиком НДС)</w:t>
            </w:r>
            <w:r>
              <w:rPr>
                <w:rFonts w:ascii="Times New Roman" w:hAnsi="Times New Roman" w:eastAsia="Times New Roman" w:cs="Times New Roman"/>
                <w:sz w:val="20"/>
                <w:szCs w:val="20"/>
                <w:lang w:eastAsia="zh-CN"/>
              </w:rPr>
              <w:t xml:space="preserve">.</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Цена включает в себя общую стоимость всех затрат, издержек и иных расх</w:t>
            </w:r>
            <w:r>
              <w:rPr>
                <w:rFonts w:ascii="Times New Roman" w:hAnsi="Times New Roman" w:eastAsia="Times New Roman" w:cs="Times New Roman"/>
                <w:sz w:val="20"/>
                <w:szCs w:val="20"/>
                <w:lang w:eastAsia="zh-CN"/>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Fonts w:ascii="Times New Roman" w:hAnsi="Times New Roman" w:eastAsia="Times New Roman" w:cs="Times New Roman"/>
                <w:sz w:val="20"/>
                <w:szCs w:val="20"/>
                <w:lang w:eastAsia="zh-CN"/>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является твердой и определяется на весь срок его исполнения.</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spacing w:after="200" w:line="276" w:lineRule="auto"/>
        <w:rPr>
          <w:rFonts w:ascii="Times New Roman" w:hAnsi="Times New Roman" w:eastAsia="Times New Roman" w:cs="Times New Roman"/>
          <w:b/>
          <w:bCs/>
          <w:color w:val="ff0000"/>
          <w:sz w:val="20"/>
          <w:szCs w:val="20"/>
          <w:lang w:eastAsia="zh-CN"/>
        </w:rPr>
      </w:pPr>
      <w:r>
        <w:rPr>
          <w:rFonts w:ascii="Times New Roman" w:hAnsi="Times New Roman" w:eastAsia="Times New Roman" w:cs="Times New Roman"/>
          <w:b/>
          <w:bCs/>
          <w:color w:val="ff0000"/>
          <w:sz w:val="20"/>
          <w:szCs w:val="20"/>
          <w:lang w:eastAsia="zh-CN"/>
        </w:rPr>
      </w:r>
      <w:r>
        <w:rPr>
          <w:rFonts w:ascii="Times New Roman" w:hAnsi="Times New Roman" w:eastAsia="Times New Roman" w:cs="Times New Roman"/>
          <w:b/>
          <w:bCs/>
          <w:color w:val="ff0000"/>
          <w:sz w:val="20"/>
          <w:szCs w:val="20"/>
          <w:lang w:eastAsia="zh-CN"/>
        </w:rPr>
      </w:r>
      <w:r>
        <w:rPr>
          <w:rFonts w:ascii="Times New Roman" w:hAnsi="Times New Roman" w:eastAsia="Times New Roman" w:cs="Times New Roman"/>
          <w:b/>
          <w:bCs/>
          <w:color w:val="ff0000"/>
          <w:sz w:val="20"/>
          <w:szCs w:val="20"/>
          <w:lang w:eastAsia="zh-CN"/>
        </w:rPr>
      </w:r>
    </w:p>
    <w:tbl>
      <w:tblPr>
        <w:tblStyle w:val="1126"/>
        <w:tblW w:w="5000" w:type="pct"/>
        <w:tblLook w:val="04A0" w:firstRow="1" w:lastRow="0" w:firstColumn="1" w:lastColumn="0" w:noHBand="0" w:noVBand="1"/>
      </w:tblPr>
      <w:tblGrid>
        <w:gridCol w:w="9855"/>
      </w:tblGrid>
      <w:tr>
        <w:tblPrEx/>
        <w:trPr/>
        <w:tc>
          <w:tcPr>
            <w:shd w:val="clear" w:color="auto" w:fill="deeaf6" w:themeFill="accent5" w:themeFillTint="33"/>
            <w:tcW w:w="5000" w:type="pct"/>
            <w:textDirection w:val="lrTb"/>
            <w:noWrap w:val="false"/>
          </w:tcPr>
          <w:p>
            <w:pPr>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 xml:space="preserve">СООТВЕТСТВИЕ УЧАСТНИКА ЗАКУПКИ ЕДИНЫМ ТРЕБОВАНИЯМ</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r>
        <w:tblPrEx/>
        <w:trPr/>
        <w:tc>
          <w:tcPr>
            <w:tcW w:w="5000" w:type="pct"/>
            <w:textDirection w:val="lrTb"/>
            <w:noWrap w:val="false"/>
          </w:tcPr>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eastAsia="Times New Roman" w:cs="Times New Roman"/>
                <w:sz w:val="20"/>
                <w:szCs w:val="20"/>
              </w:rPr>
              <w:t xml:space="preserve">разделом </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18</w:t>
            </w:r>
            <w:r>
              <w:rPr>
                <w:rFonts w:ascii="Times New Roman" w:hAnsi="Times New Roman" w:eastAsia="Times New Roman" w:cs="Times New Roman"/>
                <w:sz w:val="20"/>
                <w:szCs w:val="20"/>
              </w:rPr>
              <w:t xml:space="preserve"> извещения</w:t>
            </w:r>
            <w:r>
              <w:rPr>
                <w:rFonts w:ascii="Times New Roman" w:hAnsi="Times New Roman" w:eastAsia="Times New Roman" w:cs="Times New Roman"/>
                <w:sz w:val="20"/>
                <w:szCs w:val="20"/>
              </w:rPr>
              <w:t xml:space="preserve"> документация</w:t>
            </w:r>
            <w:r>
              <w:rPr>
                <w:rFonts w:ascii="Times New Roman" w:hAnsi="Times New Roman" w:eastAsia="Times New Roman" w:cs="Times New Roman"/>
                <w:sz w:val="20"/>
                <w:szCs w:val="20"/>
              </w:rPr>
              <w:t xml:space="preserve"> о закупке</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 xml:space="preserve">неприостановление</w:t>
            </w:r>
            <w:r>
              <w:rPr>
                <w:rFonts w:ascii="Times New Roman" w:hAnsi="Times New Roman" w:eastAsia="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w:t>
            </w:r>
            <w:r>
              <w:rPr>
                <w:rFonts w:ascii="Times New Roman" w:hAnsi="Times New Roman" w:eastAsia="Times New Roman" w:cs="Times New Roman"/>
                <w:sz w:val="20"/>
                <w:szCs w:val="20"/>
              </w:rPr>
              <w:tab/>
              <w:t xml:space="preserve">отсутствие у участника закупки недоимки по налогам, сборам, задолженности по иным обязате</w:t>
            </w:r>
            <w:r>
              <w:rPr>
                <w:rFonts w:ascii="Times New Roman" w:hAnsi="Times New Roman" w:eastAsia="Times New Roman" w:cs="Times New Roman"/>
                <w:sz w:val="20"/>
                <w:szCs w:val="20"/>
              </w:rP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Pr>
                <w:rFonts w:ascii="Times New Roman" w:hAnsi="Times New Roman" w:eastAsia="Times New Roman" w:cs="Times New Roman"/>
                <w:sz w:val="20"/>
                <w:szCs w:val="20"/>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rPr>
                <w:rFonts w:ascii="Times New Roman" w:hAnsi="Times New Roman" w:eastAsia="Times New Roman" w:cs="Times New Roman"/>
                <w:sz w:val="20"/>
                <w:szCs w:val="20"/>
              </w:rP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rPr>
                <w:rFonts w:ascii="Times New Roman" w:hAnsi="Times New Roman" w:eastAsia="Times New Roman" w:cs="Times New Roman"/>
                <w:sz w:val="20"/>
                <w:szCs w:val="20"/>
              </w:rP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tab/>
              <w:t xml:space="preserve">отсутствие у участника закупки - физического лица либо у руководителя, членов коллегиал</w:t>
            </w:r>
            <w:r>
              <w:rPr>
                <w:rFonts w:ascii="Times New Roman" w:hAnsi="Times New Roman" w:eastAsia="Times New Roman" w:cs="Times New Roman"/>
                <w:sz w:val="20"/>
                <w:szCs w:val="20"/>
              </w:rPr>
              <w:t xml:space="preserve">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w:t>
            </w:r>
            <w:r>
              <w:rPr>
                <w:rFonts w:ascii="Times New Roman" w:hAnsi="Times New Roman" w:eastAsia="Times New Roman" w:cs="Times New Roman"/>
                <w:sz w:val="20"/>
                <w:szCs w:val="20"/>
              </w:rPr>
              <w:t xml:space="preserve">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Pr>
                <w:rFonts w:ascii="Times New Roman" w:hAnsi="Times New Roman" w:eastAsia="Times New Roman" w:cs="Times New Roman"/>
                <w:sz w:val="20"/>
                <w:szCs w:val="20"/>
              </w:rPr>
              <w:t xml:space="preserve">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w:t>
            </w:r>
            <w:r>
              <w:rPr>
                <w:rFonts w:ascii="Times New Roman" w:hAnsi="Times New Roman" w:eastAsia="Times New Roman" w:cs="Times New Roman"/>
                <w:sz w:val="20"/>
                <w:szCs w:val="20"/>
              </w:rPr>
              <w:tab/>
              <w:t xml:space="preserve">участник закупки - юридическое лицо, которое в течен</w:t>
            </w:r>
            <w:r>
              <w:rPr>
                <w:rFonts w:ascii="Times New Roman" w:hAnsi="Times New Roman" w:eastAsia="Times New Roman" w:cs="Times New Roman"/>
                <w:sz w:val="20"/>
                <w:szCs w:val="20"/>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7)</w:t>
            </w:r>
            <w:r>
              <w:rPr>
                <w:rFonts w:ascii="Times New Roman" w:hAnsi="Times New Roman" w:eastAsia="Times New Roman" w:cs="Times New Roman"/>
                <w:sz w:val="20"/>
                <w:szCs w:val="20"/>
              </w:rPr>
              <w:tab/>
              <w:t xml:space="preserve">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sz w:val="20"/>
                <w:szCs w:val="20"/>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8)</w:t>
            </w:r>
            <w:r>
              <w:rPr>
                <w:rFonts w:ascii="Times New Roman" w:hAnsi="Times New Roman" w:eastAsia="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w:t>
            </w:r>
            <w:r>
              <w:rPr>
                <w:rFonts w:ascii="Times New Roman" w:hAnsi="Times New Roman" w:eastAsia="Times New Roman" w:cs="Times New Roman"/>
                <w:sz w:val="20"/>
                <w:szCs w:val="20"/>
              </w:rPr>
              <w:t xml:space="preserve">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w:t>
            </w:r>
            <w:r>
              <w:rPr>
                <w:rFonts w:ascii="Times New Roman" w:hAnsi="Times New Roman" w:eastAsia="Times New Roman" w:cs="Times New Roman"/>
                <w:sz w:val="20"/>
                <w:szCs w:val="20"/>
              </w:rPr>
              <w:t xml:space="preserve">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w:t>
            </w:r>
            <w:r>
              <w:rPr>
                <w:rFonts w:ascii="Times New Roman" w:hAnsi="Times New Roman" w:eastAsia="Times New Roman" w:cs="Times New Roman"/>
                <w:sz w:val="20"/>
                <w:szCs w:val="20"/>
              </w:rP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Под выгодоприобретателями для целей настоящего подпункта понимаются физически</w:t>
            </w:r>
            <w:r>
              <w:rPr>
                <w:rFonts w:ascii="Times New Roman" w:hAnsi="Times New Roman" w:eastAsia="Times New Roman" w:cs="Times New Roman"/>
                <w:sz w:val="20"/>
                <w:szCs w:val="20"/>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9) отсутствие информации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ind w:firstLine="567"/>
              <w:jc w:val="both"/>
              <w:widowControl w:val="off"/>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10) отсутствие у участника конкурентной закупки ограничений для участия в конкурентных закупках, установленных законодательством Российской Федерации.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p>
      <w:pPr>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66"/>
        <w:gridCol w:w="3634"/>
        <w:gridCol w:w="5655"/>
      </w:tblGrid>
      <w:tr>
        <w:tblPrEx/>
        <w:trPr/>
        <w:tc>
          <w:tcPr>
            <w:gridSpan w:val="3"/>
            <w:shd w:val="clear" w:color="auto" w:fill="deeaf6" w:themeFill="accent5" w:themeFillTint="33"/>
            <w:tcW w:w="5000" w:type="pct"/>
            <w:vAlign w:val="center"/>
            <w:textDirection w:val="lrTb"/>
            <w:noWrap w:val="false"/>
          </w:tcPr>
          <w:p>
            <w:pPr>
              <w:contextualSpacing/>
              <w:jc w:val="center"/>
              <w:spacing w:after="0" w:line="240" w:lineRule="auto"/>
              <w:rPr>
                <w:rFonts w:ascii="Times New Roman" w:hAnsi="Times New Roman" w:eastAsia="Times New Roman" w:cs="Times New Roman"/>
                <w:b/>
                <w:bCs/>
                <w:iCs/>
                <w:sz w:val="20"/>
                <w:szCs w:val="20"/>
                <w:lang w:eastAsia="zh-CN"/>
              </w:rPr>
            </w:pPr>
            <w:r/>
            <w:bookmarkStart w:id="3" w:name="OLE_LINK2"/>
            <w:r>
              <w:rPr>
                <w:rFonts w:ascii="Times New Roman" w:hAnsi="Times New Roman" w:eastAsia="Times New Roman" w:cs="Times New Roman"/>
                <w:b/>
                <w:bCs/>
                <w:iCs/>
                <w:sz w:val="20"/>
                <w:szCs w:val="20"/>
                <w:lang w:eastAsia="zh-CN"/>
              </w:rPr>
              <w:t xml:space="preserve">АНКЕТА УЧАСТНИКА ЗАКУПКИ</w:t>
            </w:r>
            <w:bookmarkEnd w:id="3"/>
            <w:r>
              <w:rPr>
                <w:rFonts w:ascii="Times New Roman" w:hAnsi="Times New Roman" w:eastAsia="Times New Roman" w:cs="Times New Roman"/>
                <w:b/>
                <w:bCs/>
                <w:iCs/>
                <w:sz w:val="20"/>
                <w:szCs w:val="20"/>
                <w:lang w:eastAsia="zh-CN"/>
              </w:rPr>
            </w:r>
            <w:r>
              <w:rPr>
                <w:rFonts w:ascii="Times New Roman" w:hAnsi="Times New Roman" w:eastAsia="Times New Roman" w:cs="Times New Roman"/>
                <w:b/>
                <w:bCs/>
                <w:iCs/>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полное наименование Участника, включая его организационно-правовую форму</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Место нахождения (для юридического лица), место жительства (для физического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месте нахождения или месте жительства (места пребывания) участника закупки, указываются следующие сведения:</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почтовый индекс места нахождения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населённого пункта, наименование населённого пункта,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элемента планировочной структуры (квартал, микрорайон,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наименование объекта улично-дорожной сети (улица, проспект, шоссе, переулок, проезд, набережная, площадь, иные) (при наличии);</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Почтовый адрес (для юридического лица)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Данная информация указывается при отличии от адреса местонахождения участника.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Контактный телефон:</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Факс (при наличии):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Адрес электронной почты (</w:t>
            </w:r>
            <w:r>
              <w:rPr>
                <w:rFonts w:ascii="Times New Roman" w:hAnsi="Times New Roman" w:eastAsia="Times New Roman" w:cs="Times New Roman"/>
                <w:b/>
                <w:bCs/>
                <w:sz w:val="20"/>
                <w:szCs w:val="20"/>
                <w:lang w:val="en-US" w:eastAsia="zh-CN"/>
              </w:rPr>
              <w:t xml:space="preserve">e</w:t>
            </w:r>
            <w:r>
              <w:rPr>
                <w:rFonts w:ascii="Times New Roman" w:hAnsi="Times New Roman" w:eastAsia="Times New Roman" w:cs="Times New Roman"/>
                <w:b/>
                <w:bCs/>
                <w:sz w:val="20"/>
                <w:szCs w:val="20"/>
                <w:lang w:eastAsia="zh-CN"/>
              </w:rPr>
              <w:t xml:space="preserve">-</w:t>
            </w:r>
            <w:r>
              <w:rPr>
                <w:rFonts w:ascii="Times New Roman" w:hAnsi="Times New Roman" w:eastAsia="Times New Roman" w:cs="Times New Roman"/>
                <w:b/>
                <w:bCs/>
                <w:sz w:val="20"/>
                <w:szCs w:val="20"/>
                <w:lang w:val="en-US" w:eastAsia="zh-CN"/>
              </w:rPr>
              <w:t xml:space="preserve">mail</w:t>
            </w:r>
            <w:r>
              <w:rPr>
                <w:rFonts w:ascii="Times New Roman" w:hAnsi="Times New Roman" w:eastAsia="Times New Roman" w:cs="Times New Roman"/>
                <w:b/>
                <w:bCs/>
                <w:sz w:val="20"/>
                <w:szCs w:val="20"/>
                <w:lang w:eastAsia="zh-CN"/>
              </w:rPr>
              <w:t xml:space="preserve">)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w:t>
            </w:r>
            <w:r>
              <w:rPr>
                <w:rFonts w:ascii="Times New Roman" w:hAnsi="Times New Roman" w:eastAsia="Times New Roman" w:cs="Times New Roman"/>
                <w:i/>
                <w:color w:val="a6a6a6" w:themeColor="background1" w:themeShade="A6"/>
                <w:sz w:val="20"/>
                <w:szCs w:val="20"/>
                <w:lang w:eastAsia="zh-CN"/>
              </w:rPr>
              <w:t xml:space="preserve">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8.</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причины постановки (КПП) на учёт в налоговом органе (только для российских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9.</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ОГРН (для юридического лица) или ОГРНИП (для индивидуального предпринимателя)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10.</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Код ОКПО участника (только для юридических лиц)</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Указывается код по Общероссийскому классификатору предприятий и организаций (ОКПО), установленный участнику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11.</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Банковские реквизиты:</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разделе банковски</w:t>
            </w:r>
            <w:r>
              <w:rPr>
                <w:rFonts w:ascii="Times New Roman" w:hAnsi="Times New Roman" w:eastAsia="Times New Roman" w:cs="Times New Roman"/>
                <w:i/>
                <w:color w:val="a6a6a6" w:themeColor="background1" w:themeShade="A6"/>
                <w:sz w:val="20"/>
                <w:szCs w:val="20"/>
                <w:lang w:eastAsia="zh-CN"/>
              </w:rPr>
              <w:t xml:space="preserve">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Наименование обслуживающего банка</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Расчетный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Корреспондентский счет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БИК</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руководителя участника закупки (директор, президент…)</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i/>
                <w:color w:val="a6a6a6" w:themeColor="background1" w:themeShade="A6"/>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r>
              <w:rPr>
                <w:rFonts w:ascii="Times New Roman" w:hAnsi="Times New Roman" w:eastAsia="Times New Roman" w:cs="Times New Roman"/>
                <w:i/>
                <w:color w:val="a6a6a6" w:themeColor="background1" w:themeShade="A6"/>
                <w:sz w:val="20"/>
                <w:szCs w:val="20"/>
                <w:lang w:eastAsia="zh-CN"/>
              </w:rPr>
            </w:r>
            <w:r>
              <w:rPr>
                <w:rFonts w:ascii="Times New Roman" w:hAnsi="Times New Roman" w:eastAsia="Times New Roman" w:cs="Times New Roman"/>
                <w:i/>
                <w:color w:val="a6a6a6" w:themeColor="background1" w:themeShade="A6"/>
                <w:sz w:val="20"/>
                <w:szCs w:val="20"/>
                <w:lang w:eastAsia="zh-CN"/>
              </w:rPr>
            </w:r>
          </w:p>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13.</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руководителя (Устав, Положение, Решение учредителей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Юридические лица должны приложить документ, определяющие его полномочия (Устав, Решение учредителей, Приказ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14.</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15.</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Основание полномочий лица, подписывающего договор (Устав, Положение, Доверенность № ___ от ____ 200_ г. и т.д.)</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16.</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r>
        <w:tblPrEx/>
        <w:trPr/>
        <w:tc>
          <w:tcPr>
            <w:tcW w:w="257" w:type="pct"/>
            <w:vAlign w:val="center"/>
            <w:textDirection w:val="lrTb"/>
            <w:noWrap w:val="false"/>
          </w:tcPr>
          <w:p>
            <w:pPr>
              <w:contextualSpacing/>
              <w:spacing w:after="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17.</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1859" w:type="pct"/>
            <w:vAlign w:val="center"/>
            <w:textDirection w:val="lrTb"/>
            <w:noWrap w:val="false"/>
          </w:tcPr>
          <w:p>
            <w:pPr>
              <w:contextualSpacing/>
              <w:spacing w:after="0" w:line="240" w:lineRule="auto"/>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ФИО, должность, телефон и электронный адрес контактного лица для получения дополнительной информации</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c>
          <w:tcPr>
            <w:tcW w:w="2884" w:type="pct"/>
            <w:vAlign w:val="center"/>
            <w:textDirection w:val="lrTb"/>
            <w:noWrap w:val="false"/>
          </w:tcPr>
          <w:p>
            <w:pPr>
              <w:contextualSpacing/>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themeColor="background1" w:themeShade="A6"/>
                <w:sz w:val="20"/>
                <w:szCs w:val="20"/>
                <w:lang w:eastAsia="zh-CN"/>
              </w:rPr>
              <w:t xml:space="preserve">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r>
    </w:tbl>
    <w:p>
      <w:pPr>
        <w:spacing w:after="0" w:line="240" w:lineRule="auto"/>
        <w:tabs>
          <w:tab w:val="left" w:pos="2715" w:leader="none"/>
        </w:tabs>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r>
        <w:rPr>
          <w:rFonts w:ascii="Times New Roman" w:hAnsi="Times New Roman" w:eastAsia="Calibri" w:cs="Times New Roman"/>
          <w:b/>
          <w:bCs/>
          <w:color w:val="000000"/>
          <w:sz w:val="20"/>
          <w:szCs w:val="20"/>
          <w:lang w:eastAsia="zh-CN"/>
        </w:rPr>
      </w:r>
    </w:p>
    <w:p>
      <w:pPr>
        <w:jc w:val="both"/>
        <w:spacing w:after="0" w:line="240" w:lineRule="auto"/>
        <w:tabs>
          <w:tab w:val="left" w:pos="708"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600"/>
        <w:jc w:val="both"/>
        <w:spacing w:after="0" w:line="240" w:lineRule="auto"/>
        <w:tabs>
          <w:tab w:val="left" w:pos="708"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Информация и сведения * для оценки и сопоставления заявки участника закупки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firstLine="600"/>
        <w:jc w:val="both"/>
        <w:spacing w:after="0" w:line="240" w:lineRule="auto"/>
        <w:tabs>
          <w:tab w:val="left" w:pos="708"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____________</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bl>
      <w:tblPr>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4628"/>
        <w:gridCol w:w="1570"/>
        <w:gridCol w:w="1412"/>
        <w:gridCol w:w="1776"/>
      </w:tblGrid>
      <w:tr>
        <w:tblPrEx/>
        <w:trPr>
          <w:jc w:val="center"/>
          <w:tblHeader/>
        </w:trPr>
        <w:tc>
          <w:tcPr>
            <w:tcW w:w="596" w:type="dxa"/>
            <w:vAlign w:val="center"/>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п/п</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4628" w:type="dxa"/>
            <w:vAlign w:val="center"/>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Наименование показателя</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570" w:type="dxa"/>
            <w:vAlign w:val="center"/>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Единица измерения</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412" w:type="dxa"/>
            <w:vAlign w:val="center"/>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Данные участника</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776" w:type="dxa"/>
            <w:vAlign w:val="center"/>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Примечание</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r>
      <w:tr>
        <w:tblPrEx/>
        <w:trPr>
          <w:jc w:val="center"/>
          <w:tblHeader/>
        </w:trPr>
        <w:tc>
          <w:tcPr>
            <w:tcW w:w="596" w:type="dxa"/>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1</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4628" w:type="dxa"/>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2</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570" w:type="dxa"/>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3</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412" w:type="dxa"/>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4</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c>
          <w:tcPr>
            <w:tcW w:w="1776" w:type="dxa"/>
            <w:textDirection w:val="lrTb"/>
            <w:noWrap w:val="false"/>
          </w:tcPr>
          <w:p>
            <w:pPr>
              <w:jc w:val="both"/>
              <w:spacing w:after="0" w:line="276"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5</w:t>
            </w:r>
            <w:r>
              <w:rPr>
                <w:rFonts w:ascii="Times New Roman" w:hAnsi="Times New Roman" w:eastAsia="Times New Roman" w:cs="Times New Roman"/>
                <w:b/>
                <w:sz w:val="20"/>
                <w:szCs w:val="20"/>
              </w:rPr>
            </w:r>
            <w:r>
              <w:rPr>
                <w:rFonts w:ascii="Times New Roman" w:hAnsi="Times New Roman" w:eastAsia="Times New Roman" w:cs="Times New Roman"/>
                <w:b/>
                <w:sz w:val="20"/>
                <w:szCs w:val="20"/>
              </w:rPr>
            </w:r>
          </w:p>
        </w:tc>
      </w:tr>
      <w:tr>
        <w:tblPrEx/>
        <w:trPr>
          <w:jc w:val="center"/>
          <w:trHeight w:val="489"/>
        </w:trPr>
        <w:tc>
          <w:tcPr>
            <w:tcW w:w="596"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4628" w:type="dxa"/>
            <w:textDirection w:val="lrTb"/>
            <w:noWrap w:val="false"/>
          </w:tcPr>
          <w:p>
            <w:pPr>
              <w:jc w:val="both"/>
              <w:spacing w:after="60" w:line="276" w:lineRule="auto"/>
              <w:rPr>
                <w:rFonts w:ascii="Times New Roman" w:hAnsi="Times New Roman" w:eastAsia="Times New Roman" w:cs="Times New Roman"/>
                <w:sz w:val="20"/>
                <w:szCs w:val="20"/>
                <w:highlight w:val="green"/>
                <w:lang w:eastAsia="ru-RU"/>
              </w:rPr>
            </w:pPr>
            <w:r>
              <w:rPr>
                <w:rFonts w:ascii="Times New Roman" w:hAnsi="Times New Roman" w:eastAsia="Times New Roman" w:cs="Times New Roman"/>
                <w:sz w:val="20"/>
                <w:szCs w:val="20"/>
                <w:highlight w:val="green"/>
                <w:lang w:eastAsia="ru-RU"/>
              </w:rPr>
              <w:t xml:space="preserve">Цена договора</w:t>
            </w:r>
            <w:r>
              <w:rPr>
                <w:rFonts w:ascii="Times New Roman" w:hAnsi="Times New Roman" w:eastAsia="Times New Roman" w:cs="Times New Roman"/>
                <w:sz w:val="20"/>
                <w:szCs w:val="20"/>
                <w:highlight w:val="green"/>
                <w:lang w:eastAsia="ru-RU"/>
              </w:rPr>
            </w:r>
            <w:r>
              <w:rPr>
                <w:rFonts w:ascii="Times New Roman" w:hAnsi="Times New Roman" w:eastAsia="Times New Roman" w:cs="Times New Roman"/>
                <w:sz w:val="20"/>
                <w:szCs w:val="20"/>
                <w:highlight w:val="green"/>
                <w:lang w:eastAsia="ru-RU"/>
              </w:rPr>
            </w:r>
          </w:p>
        </w:tc>
        <w:tc>
          <w:tcPr>
            <w:tcW w:w="1570" w:type="dxa"/>
            <w:textDirection w:val="lrTb"/>
            <w:noWrap w:val="false"/>
          </w:tcPr>
          <w:p>
            <w:pPr>
              <w:jc w:val="both"/>
              <w:spacing w:after="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Рублей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412"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1776"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jc w:val="center"/>
          <w:trHeight w:val="529"/>
        </w:trPr>
        <w:tc>
          <w:tcPr>
            <w:tcW w:w="596" w:type="dxa"/>
            <w:textDirection w:val="lrTb"/>
            <w:noWrap w:val="false"/>
          </w:tcPr>
          <w:p>
            <w:pPr>
              <w:jc w:val="both"/>
              <w:spacing w:after="6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4628" w:type="dxa"/>
            <w:textDirection w:val="lrTb"/>
            <w:noWrap w:val="false"/>
          </w:tcPr>
          <w:p>
            <w:pPr>
              <w:jc w:val="both"/>
              <w:spacing w:after="6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Квалификация участников, наличие опыта выполнения аналогичных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570" w:type="dxa"/>
            <w:textDirection w:val="lrTb"/>
            <w:noWrap w:val="false"/>
          </w:tcPr>
          <w:p>
            <w:pPr>
              <w:jc w:val="both"/>
              <w:spacing w:after="6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412"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1776"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jc w:val="center"/>
          <w:trHeight w:val="529"/>
        </w:trPr>
        <w:tc>
          <w:tcPr>
            <w:tcW w:w="596" w:type="dxa"/>
            <w:textDirection w:val="lrTb"/>
            <w:noWrap w:val="false"/>
          </w:tcPr>
          <w:p>
            <w:pPr>
              <w:jc w:val="both"/>
              <w:spacing w:after="6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2.1</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4628" w:type="dxa"/>
            <w:textDirection w:val="lrTb"/>
            <w:noWrap w:val="false"/>
          </w:tcPr>
          <w:p>
            <w:pPr>
              <w:jc w:val="both"/>
              <w:rPr>
                <w:rFonts w:ascii="Times New Roman" w:hAnsi="Times New Roman" w:cs="Times New Roman"/>
                <w:b/>
                <w:bCs/>
                <w:color w:val="4472c4" w:themeColor="accent1"/>
                <w:sz w:val="20"/>
                <w:szCs w:val="20"/>
              </w:rPr>
            </w:pPr>
            <w:r>
              <w:rPr>
                <w:rFonts w:ascii="Times New Roman" w:hAnsi="Times New Roman" w:cs="Times New Roman"/>
                <w:b/>
                <w:bCs/>
                <w:sz w:val="20"/>
                <w:szCs w:val="20"/>
              </w:rPr>
              <w:t xml:space="preserve">Опыт выполнения аналогичных работ. (</w:t>
            </w:r>
            <w:r>
              <w:rPr>
                <w:rFonts w:ascii="Times New Roman" w:hAnsi="Times New Roman" w:cs="Times New Roman"/>
                <w:b/>
                <w:bCs/>
                <w:color w:val="4472c4" w:themeColor="accent1"/>
                <w:sz w:val="20"/>
                <w:szCs w:val="20"/>
              </w:rPr>
              <w:t xml:space="preserve">количество договоров) (</w:t>
            </w:r>
            <w:r>
              <w:rPr>
                <w:rFonts w:ascii="Times New Roman" w:hAnsi="Times New Roman" w:cs="Times New Roman"/>
                <w:b/>
                <w:bCs/>
                <w:color w:val="4472c4" w:themeColor="accent1"/>
                <w:sz w:val="20"/>
                <w:szCs w:val="20"/>
                <w:lang w:val="en-US"/>
              </w:rPr>
              <w:t xml:space="preserve">R</w:t>
            </w:r>
            <w:r>
              <w:rPr>
                <w:rFonts w:ascii="Times New Roman" w:hAnsi="Times New Roman" w:cs="Times New Roman"/>
                <w:b/>
                <w:bCs/>
                <w:color w:val="4472c4" w:themeColor="accent1"/>
                <w:sz w:val="20"/>
                <w:szCs w:val="20"/>
              </w:rPr>
              <w:t xml:space="preserve">1)</w:t>
            </w:r>
            <w:r>
              <w:rPr>
                <w:rFonts w:ascii="Times New Roman" w:hAnsi="Times New Roman" w:cs="Times New Roman"/>
                <w:b/>
                <w:bCs/>
                <w:color w:val="4472c4" w:themeColor="accent1"/>
                <w:sz w:val="20"/>
                <w:szCs w:val="20"/>
              </w:rPr>
            </w:r>
            <w:r>
              <w:rPr>
                <w:rFonts w:ascii="Times New Roman" w:hAnsi="Times New Roman" w:cs="Times New Roman"/>
                <w:b/>
                <w:bCs/>
                <w:color w:val="4472c4" w:themeColor="accent1"/>
                <w:sz w:val="20"/>
                <w:szCs w:val="20"/>
              </w:rPr>
            </w:r>
          </w:p>
        </w:tc>
        <w:tc>
          <w:tcPr>
            <w:tcW w:w="1570" w:type="dxa"/>
            <w:textDirection w:val="lrTb"/>
            <w:noWrap w:val="false"/>
          </w:tcPr>
          <w:p>
            <w:pPr>
              <w:jc w:val="both"/>
              <w:spacing w:after="6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Штук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412"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W w:w="1776"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jc w:val="center"/>
          <w:trHeight w:val="529"/>
        </w:trPr>
        <w:tc>
          <w:tcPr>
            <w:tcW w:w="596" w:type="dxa"/>
            <w:textDirection w:val="lrTb"/>
            <w:noWrap w:val="false"/>
          </w:tcPr>
          <w:p>
            <w:pPr>
              <w:jc w:val="both"/>
              <w:spacing w:after="6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2.2</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c>
        <w:tc>
          <w:tcPr>
            <w:tcW w:w="4628" w:type="dxa"/>
            <w:textDirection w:val="lrTb"/>
            <w:noWrap w:val="false"/>
          </w:tcPr>
          <w:p>
            <w:pPr>
              <w:jc w:val="both"/>
              <w:spacing w:after="6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color w:val="4472c4" w:themeColor="accent1"/>
                <w:sz w:val="20"/>
                <w:szCs w:val="20"/>
                <w:lang w:eastAsia="ru-RU"/>
              </w:rPr>
              <w:t xml:space="preserve">Максимальная цена </w:t>
            </w:r>
            <w:r>
              <w:rPr>
                <w:rFonts w:ascii="Times New Roman" w:hAnsi="Times New Roman" w:eastAsia="Times New Roman" w:cs="Times New Roman"/>
                <w:sz w:val="20"/>
                <w:szCs w:val="20"/>
                <w:lang w:eastAsia="ru-RU"/>
              </w:rPr>
              <w:t xml:space="preserve">одного договора (контракта) (R2).</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570" w:type="dxa"/>
            <w:textDirection w:val="lrTb"/>
            <w:noWrap w:val="false"/>
          </w:tcPr>
          <w:p>
            <w:pPr>
              <w:jc w:val="both"/>
              <w:spacing w:after="60" w:line="27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Рублей</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1412" w:type="dxa"/>
            <w:textDirection w:val="lrTb"/>
            <w:noWrap w:val="false"/>
          </w:tcPr>
          <w:p>
            <w:pPr>
              <w:jc w:val="both"/>
              <w:spacing w:after="60" w:line="276" w:lineRule="auto"/>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r>
            <w:r>
              <w:rPr>
                <w:rFonts w:ascii="Times New Roman" w:hAnsi="Times New Roman" w:eastAsia="Times New Roman" w:cs="Times New Roman"/>
                <w:sz w:val="20"/>
                <w:szCs w:val="20"/>
                <w:lang w:val="en-US"/>
              </w:rPr>
            </w:r>
            <w:r>
              <w:rPr>
                <w:rFonts w:ascii="Times New Roman" w:hAnsi="Times New Roman" w:eastAsia="Times New Roman" w:cs="Times New Roman"/>
                <w:sz w:val="20"/>
                <w:szCs w:val="20"/>
                <w:lang w:val="en-US"/>
              </w:rPr>
            </w:r>
          </w:p>
        </w:tc>
        <w:tc>
          <w:tcPr>
            <w:tcW w:w="1776" w:type="dxa"/>
            <w:textDirection w:val="lrTb"/>
            <w:noWrap w:val="false"/>
          </w:tcPr>
          <w:p>
            <w:pPr>
              <w:jc w:val="both"/>
              <w:spacing w:after="60" w:line="276"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bl>
    <w:tbl>
      <w:tblPr>
        <w:tblStyle w:val="1128"/>
        <w:tblW w:w="5305" w:type="pct"/>
        <w:tblLook w:val="04A0" w:firstRow="1" w:lastRow="0" w:firstColumn="1" w:lastColumn="0" w:noHBand="0" w:noVBand="1"/>
      </w:tblPr>
      <w:tblGrid>
        <w:gridCol w:w="10456"/>
      </w:tblGrid>
      <w:tr>
        <w:tblPrEx/>
        <w:trPr>
          <w:trHeight w:val="492"/>
        </w:trPr>
        <w:tc>
          <w:tcPr>
            <w:shd w:val="clear" w:color="auto" w:fill="deeaf6" w:themeFill="accent5" w:themeFillTint="33"/>
            <w:tcW w:w="5000" w:type="pct"/>
            <w:textDirection w:val="lrTb"/>
            <w:noWrap w:val="false"/>
          </w:tcPr>
          <w:p>
            <w:pPr>
              <w:jc w:val="center"/>
              <w:rPr>
                <w:rFonts w:ascii="Calibri" w:hAnsi="Calibri" w:eastAsia="Times New Roman" w:cs="Calibri"/>
                <w:b/>
                <w:bCs/>
                <w:sz w:val="20"/>
                <w:szCs w:val="20"/>
                <w:lang w:eastAsia="zh-CN"/>
              </w:rPr>
            </w:pPr>
            <w:r>
              <w:rPr>
                <w:rFonts w:ascii="Calibri" w:hAnsi="Calibri" w:eastAsia="Times New Roman" w:cs="Calibri"/>
                <w:sz w:val="20"/>
                <w:szCs w:val="20"/>
                <w:lang w:eastAsia="zh-CN"/>
              </w:rPr>
              <w:br w:type="page" w:clear="all"/>
            </w:r>
            <w:r>
              <w:rPr>
                <w:rFonts w:ascii="Times New Roman" w:hAnsi="Times New Roman" w:eastAsia="Calibri" w:cs="Times New Roman"/>
                <w:b/>
                <w:bCs/>
                <w:iCs/>
                <w:sz w:val="18"/>
                <w:szCs w:val="18"/>
                <w:lang w:eastAsia="ru-RU"/>
              </w:rPr>
              <w:t xml:space="preserve">ОПЫТ ВЫПОЛНЕНИЯ РАБОТ АНАЛОГИЧНЫЙ ПРЕДМЕТУ ЗАКУПКИ</w:t>
            </w:r>
            <w:r>
              <w:rPr>
                <w:rFonts w:ascii="Calibri" w:hAnsi="Calibri" w:eastAsia="Times New Roman" w:cs="Calibri"/>
                <w:b/>
                <w:bCs/>
                <w:sz w:val="20"/>
                <w:szCs w:val="20"/>
                <w:lang w:eastAsia="zh-CN"/>
              </w:rPr>
            </w:r>
            <w:r>
              <w:rPr>
                <w:rFonts w:ascii="Calibri" w:hAnsi="Calibri" w:eastAsia="Times New Roman" w:cs="Calibri"/>
                <w:b/>
                <w:bCs/>
                <w:sz w:val="20"/>
                <w:szCs w:val="20"/>
                <w:lang w:eastAsia="zh-CN"/>
              </w:rPr>
            </w:r>
          </w:p>
        </w:tc>
      </w:tr>
      <w:tr>
        <w:tblPrEx/>
        <w:trPr>
          <w:trHeight w:val="2303"/>
        </w:trPr>
        <w:tc>
          <w:tcPr>
            <w:tcW w:w="5000" w:type="pct"/>
            <w:textDirection w:val="lrTb"/>
            <w:noWrap w:val="false"/>
          </w:tcPr>
          <w:p>
            <w:pPr>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tbl>
            <w:tblPr>
              <w:tblW w:w="0" w:type="auto"/>
              <w:tblCellMar>
                <w:left w:w="30" w:type="dxa"/>
                <w:right w:w="30" w:type="dxa"/>
              </w:tblCellMar>
              <w:tblLook w:val="0000" w:firstRow="0" w:lastRow="0" w:firstColumn="0" w:lastColumn="0" w:noHBand="0" w:noVBand="0"/>
            </w:tblPr>
            <w:tblGrid>
              <w:gridCol w:w="552"/>
              <w:gridCol w:w="2054"/>
              <w:gridCol w:w="2140"/>
              <w:gridCol w:w="1158"/>
              <w:gridCol w:w="1086"/>
              <w:gridCol w:w="1359"/>
              <w:gridCol w:w="1881"/>
            </w:tblGrid>
            <w:tr>
              <w:tblPrEx/>
              <w:trPr>
                <w:cantSplit/>
                <w:trHeight w:val="528"/>
              </w:trPr>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589" w:type="dxa"/>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 п/п</w:t>
                  </w:r>
                  <w:r>
                    <w:rPr>
                      <w:rFonts w:ascii="Calibri" w:hAnsi="Calibri" w:eastAsia="Times New Roman" w:cs="Calibri"/>
                      <w:lang w:eastAsia="zh-CN"/>
                    </w:rPr>
                  </w:r>
                  <w:r>
                    <w:rPr>
                      <w:rFonts w:ascii="Calibri" w:hAnsi="Calibri" w:eastAsia="Times New Roman" w:cs="Calibri"/>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172"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Заказчик</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(наименование, адрес, телефон)</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2225" w:type="dxa"/>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Дата, Номер договора/контракта и реестровый номер закупки в ЕИС (при наличии)</w:t>
                  </w:r>
                  <w:r>
                    <w:rPr>
                      <w:rFonts w:ascii="Calibri" w:hAnsi="Calibri" w:eastAsia="Times New Roman" w:cs="Calibri"/>
                      <w:lang w:eastAsia="zh-CN"/>
                    </w:rPr>
                  </w:r>
                  <w:r>
                    <w:rPr>
                      <w:rFonts w:ascii="Calibri" w:hAnsi="Calibri" w:eastAsia="Times New Roman" w:cs="Calibri"/>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218" w:type="dxa"/>
                  <w:textDirection w:val="lrTb"/>
                  <w:noWrap w:val="false"/>
                </w:tcPr>
                <w:p>
                  <w:pPr>
                    <w:jc w:val="center"/>
                    <w:spacing w:after="0" w:line="240" w:lineRule="auto"/>
                    <w:widowControl w:val="off"/>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Цена договора</w:t>
                  </w:r>
                  <w:r>
                    <w:rPr>
                      <w:rFonts w:ascii="Calibri" w:hAnsi="Calibri" w:eastAsia="Times New Roman" w:cs="Calibri"/>
                      <w:lang w:eastAsia="zh-CN"/>
                    </w:rPr>
                  </w:r>
                  <w:r>
                    <w:rPr>
                      <w:rFonts w:ascii="Calibri" w:hAnsi="Calibri" w:eastAsia="Times New Roman" w:cs="Calibri"/>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100"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Период выполнения работ</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(даты с…по…)</w:t>
                  </w:r>
                  <w:r>
                    <w:rPr>
                      <w:rFonts w:ascii="Calibri" w:hAnsi="Calibri" w:eastAsia="Times New Roman" w:cs="Calibri"/>
                      <w:lang w:eastAsia="zh-CN"/>
                    </w:rPr>
                  </w:r>
                  <w:r>
                    <w:rPr>
                      <w:rFonts w:ascii="Calibri" w:hAnsi="Calibri" w:eastAsia="Times New Roman" w:cs="Calibri"/>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432"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и дата</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документа о приемке работ</w:t>
                  </w:r>
                  <w:r>
                    <w:rPr>
                      <w:rFonts w:ascii="Calibri" w:hAnsi="Calibri" w:eastAsia="Times New Roman" w:cs="Calibri"/>
                      <w:lang w:eastAsia="zh-CN"/>
                    </w:rPr>
                  </w:r>
                  <w:r>
                    <w:rPr>
                      <w:rFonts w:ascii="Calibri" w:hAnsi="Calibri" w:eastAsia="Times New Roman" w:cs="Calibri"/>
                      <w:lang w:eastAsia="zh-CN"/>
                    </w:rPr>
                  </w:r>
                </w:p>
              </w:tc>
              <w:tc>
                <w:tcPr>
                  <w:shd w:val="clear" w:color="auto" w:fill="deeaf6" w:themeFill="accent5" w:themeFillTint="33"/>
                  <w:tcBorders>
                    <w:top w:val="single" w:color="000000" w:sz="4" w:space="0"/>
                    <w:left w:val="single" w:color="000000" w:sz="4" w:space="0"/>
                    <w:bottom w:val="single" w:color="000000" w:sz="4" w:space="0"/>
                    <w:right w:val="single" w:color="000000" w:sz="4" w:space="0"/>
                  </w:tcBorders>
                  <w:tcW w:w="1998" w:type="dxa"/>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Объем исполненных обязательств в рублях </w:t>
                  </w:r>
                  <w:r>
                    <w:rPr>
                      <w:rFonts w:ascii="Calibri" w:hAnsi="Calibri" w:eastAsia="Times New Roman" w:cs="Calibri"/>
                      <w:lang w:eastAsia="zh-CN"/>
                    </w:rPr>
                  </w:r>
                  <w:r>
                    <w:rPr>
                      <w:rFonts w:ascii="Calibri" w:hAnsi="Calibri" w:eastAsia="Times New Roman" w:cs="Calibri"/>
                      <w:lang w:eastAsia="zh-CN"/>
                    </w:rPr>
                  </w:r>
                </w:p>
              </w:tc>
            </w:tr>
            <w:tr>
              <w:tblPrEx/>
              <w:trPr>
                <w:trHeight w:val="152"/>
              </w:trPr>
              <w:tc>
                <w:tcPr>
                  <w:shd w:val="clear" w:color="auto" w:fill="auto"/>
                  <w:tcBorders>
                    <w:top w:val="single" w:color="000000" w:sz="4" w:space="0"/>
                    <w:left w:val="single" w:color="000000" w:sz="4" w:space="0"/>
                    <w:bottom w:val="single" w:color="000000" w:sz="4" w:space="0"/>
                    <w:right w:val="single" w:color="000000" w:sz="4" w:space="0"/>
                  </w:tcBorders>
                  <w:tcW w:w="589"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1</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172"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2</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225"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3</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218"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4</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100"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5</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432" w:type="dxa"/>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6</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1998" w:type="dxa"/>
                  <w:vAlign w:val="center"/>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sz w:val="18"/>
                      <w:szCs w:val="18"/>
                      <w:lang w:eastAsia="ru-RU"/>
                    </w:rPr>
                    <w:t xml:space="preserve">7</w:t>
                  </w:r>
                  <w:r>
                    <w:rPr>
                      <w:rFonts w:ascii="Calibri" w:hAnsi="Calibri" w:eastAsia="Times New Roman" w:cs="Calibri"/>
                      <w:lang w:eastAsia="zh-CN"/>
                    </w:rPr>
                  </w:r>
                  <w:r>
                    <w:rPr>
                      <w:rFonts w:ascii="Calibri" w:hAnsi="Calibri" w:eastAsia="Times New Roman" w:cs="Calibri"/>
                      <w:lang w:eastAsia="zh-CN"/>
                    </w:rPr>
                  </w:r>
                </w:p>
              </w:tc>
            </w:tr>
            <w:tr>
              <w:tblPrEx/>
              <w:trPr>
                <w:trHeight w:val="70"/>
              </w:trPr>
              <w:tc>
                <w:tcPr>
                  <w:shd w:val="clear" w:color="auto" w:fill="auto"/>
                  <w:tcBorders>
                    <w:top w:val="single" w:color="000000" w:sz="4" w:space="0"/>
                    <w:left w:val="single" w:color="000000" w:sz="4" w:space="0"/>
                    <w:bottom w:val="single" w:color="000000" w:sz="4" w:space="0"/>
                    <w:right w:val="single" w:color="000000" w:sz="4" w:space="0"/>
                  </w:tcBorders>
                  <w:tcW w:w="589" w:type="dxa"/>
                  <w:textDirection w:val="lrTb"/>
                  <w:noWrap w:val="false"/>
                </w:tcPr>
                <w:p>
                  <w:pPr>
                    <w:jc w:val="center"/>
                    <w:spacing w:after="0" w:line="240" w:lineRule="auto"/>
                    <w:rPr>
                      <w:rFonts w:ascii="Calibri" w:hAnsi="Calibri" w:eastAsia="Times New Roman" w:cs="Calibri"/>
                      <w:lang w:eastAsia="zh-CN"/>
                    </w:rPr>
                  </w:pPr>
                  <w:r>
                    <w:rPr>
                      <w:rFonts w:ascii="Times New Roman" w:hAnsi="Times New Roman" w:eastAsia="Times New Roman" w:cs="Times New Roman"/>
                      <w:b/>
                      <w:sz w:val="18"/>
                      <w:szCs w:val="18"/>
                      <w:lang w:eastAsia="ru-RU"/>
                    </w:rPr>
                    <w:t xml:space="preserve">1</w:t>
                  </w:r>
                  <w:r>
                    <w:rPr>
                      <w:rFonts w:ascii="Calibri" w:hAnsi="Calibri" w:eastAsia="Times New Roman" w:cs="Calibri"/>
                      <w:lang w:eastAsia="zh-CN"/>
                    </w:rPr>
                  </w:r>
                  <w:r>
                    <w:rPr>
                      <w:rFonts w:ascii="Calibri" w:hAnsi="Calibri" w:eastAsia="Times New Roman" w:cs="Calibri"/>
                      <w:lang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172" w:type="dxa"/>
                  <w:textDirection w:val="lrTb"/>
                  <w:noWrap w:val="false"/>
                </w:tcPr>
                <w:p>
                  <w:pPr>
                    <w:spacing w:after="0" w:line="240" w:lineRule="auto"/>
                    <w:rPr>
                      <w:rFonts w:ascii="Times New Roman" w:hAnsi="Times New Roman" w:eastAsia="Times New Roman" w:cs="Times New Roman"/>
                      <w:b/>
                      <w:color w:val="4472c4"/>
                      <w:sz w:val="18"/>
                      <w:szCs w:val="18"/>
                      <w:lang w:eastAsia="ru-RU"/>
                    </w:rPr>
                  </w:pP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2225" w:type="dxa"/>
                  <w:textDirection w:val="lrTb"/>
                  <w:noWrap w:val="false"/>
                </w:tcPr>
                <w:p>
                  <w:pPr>
                    <w:spacing w:after="0" w:line="240" w:lineRule="auto"/>
                    <w:rPr>
                      <w:rFonts w:ascii="Times New Roman" w:hAnsi="Times New Roman" w:eastAsia="Times New Roman" w:cs="Times New Roman"/>
                      <w:b/>
                      <w:color w:val="4472c4"/>
                      <w:sz w:val="18"/>
                      <w:szCs w:val="18"/>
                      <w:lang w:eastAsia="ru-RU"/>
                    </w:rPr>
                  </w:pP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218"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100"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432"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998"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r>
            <w:tr>
              <w:tblPrEx/>
              <w:trPr>
                <w:trHeight w:val="70"/>
              </w:trPr>
              <w:tc>
                <w:tcPr>
                  <w:shd w:val="clear" w:color="auto" w:fill="auto"/>
                  <w:tcBorders>
                    <w:top w:val="single" w:color="000000" w:sz="4" w:space="0"/>
                    <w:left w:val="single" w:color="000000" w:sz="4" w:space="0"/>
                    <w:bottom w:val="single" w:color="000000" w:sz="4" w:space="0"/>
                    <w:right w:val="single" w:color="000000" w:sz="4" w:space="0"/>
                  </w:tcBorders>
                  <w:tcW w:w="589" w:type="dxa"/>
                  <w:textDirection w:val="lrTb"/>
                  <w:noWrap w:val="false"/>
                </w:tcPr>
                <w:p>
                  <w:pPr>
                    <w:jc w:val="center"/>
                    <w:spacing w:after="0" w:line="240" w:lineRule="auto"/>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2172" w:type="dxa"/>
                  <w:textDirection w:val="lrTb"/>
                  <w:noWrap w:val="false"/>
                </w:tcPr>
                <w:p>
                  <w:pPr>
                    <w:spacing w:after="0" w:line="240" w:lineRule="auto"/>
                    <w:rPr>
                      <w:rFonts w:ascii="Times New Roman" w:hAnsi="Times New Roman" w:eastAsia="Times New Roman" w:cs="Times New Roman"/>
                      <w:b/>
                      <w:color w:val="4472c4"/>
                      <w:sz w:val="18"/>
                      <w:szCs w:val="18"/>
                      <w:lang w:eastAsia="ru-RU"/>
                    </w:rPr>
                  </w:pP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2225" w:type="dxa"/>
                  <w:textDirection w:val="lrTb"/>
                  <w:noWrap w:val="false"/>
                </w:tcPr>
                <w:p>
                  <w:pPr>
                    <w:spacing w:after="0" w:line="240" w:lineRule="auto"/>
                    <w:rPr>
                      <w:rFonts w:ascii="Times New Roman" w:hAnsi="Times New Roman" w:eastAsia="Times New Roman" w:cs="Times New Roman"/>
                      <w:b/>
                      <w:color w:val="4472c4"/>
                      <w:sz w:val="18"/>
                      <w:szCs w:val="18"/>
                      <w:lang w:eastAsia="ru-RU"/>
                    </w:rPr>
                  </w:pP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r>
                    <w:rPr>
                      <w:rFonts w:ascii="Times New Roman" w:hAnsi="Times New Roman" w:eastAsia="Times New Roman" w:cs="Times New Roman"/>
                      <w:b/>
                      <w:color w:val="4472c4"/>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218"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100"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432"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auto" w:fill="auto"/>
                  <w:tcBorders>
                    <w:top w:val="single" w:color="000000" w:sz="4" w:space="0"/>
                    <w:left w:val="single" w:color="000000" w:sz="4" w:space="0"/>
                    <w:bottom w:val="single" w:color="000000" w:sz="4" w:space="0"/>
                    <w:right w:val="single" w:color="000000" w:sz="4" w:space="0"/>
                  </w:tcBorders>
                  <w:tcW w:w="1998" w:type="dxa"/>
                  <w:textDirection w:val="lrTb"/>
                  <w:noWrap w:val="false"/>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r>
          </w:tbl>
          <w:p>
            <w:pPr>
              <w:rPr>
                <w:rFonts w:ascii="Calibri" w:hAnsi="Calibri" w:eastAsia="Times New Roman" w:cs="Calibri"/>
                <w:sz w:val="20"/>
                <w:szCs w:val="20"/>
                <w:lang w:eastAsia="zh-CN"/>
              </w:rPr>
            </w:pPr>
            <w:r>
              <w:rPr>
                <w:rFonts w:ascii="Calibri" w:hAnsi="Calibri" w:eastAsia="Times New Roman" w:cs="Calibri"/>
                <w:sz w:val="20"/>
                <w:szCs w:val="20"/>
                <w:lang w:eastAsia="zh-CN"/>
              </w:rPr>
            </w:r>
            <w:r>
              <w:rPr>
                <w:rFonts w:ascii="Calibri" w:hAnsi="Calibri" w:eastAsia="Times New Roman" w:cs="Calibri"/>
                <w:sz w:val="20"/>
                <w:szCs w:val="20"/>
                <w:lang w:eastAsia="zh-CN"/>
              </w:rPr>
            </w:r>
            <w:r>
              <w:rPr>
                <w:rFonts w:ascii="Calibri" w:hAnsi="Calibri" w:eastAsia="Times New Roman" w:cs="Calibri"/>
                <w:sz w:val="20"/>
                <w:szCs w:val="20"/>
                <w:lang w:eastAsia="zh-CN"/>
              </w:rPr>
            </w:r>
          </w:p>
        </w:tc>
      </w:tr>
    </w:tbl>
    <w:p>
      <w:pPr>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br w:type="page" w:clear="all"/>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tbl>
      <w:tblPr>
        <w:tblStyle w:val="1126"/>
        <w:tblW w:w="0" w:type="auto"/>
        <w:tblLook w:val="04A0" w:firstRow="1" w:lastRow="0" w:firstColumn="1" w:lastColumn="0" w:noHBand="0" w:noVBand="1"/>
      </w:tblPr>
      <w:tblGrid>
        <w:gridCol w:w="9855"/>
      </w:tblGrid>
      <w:tr>
        <w:tblPrEx/>
        <w:trPr/>
        <w:tc>
          <w:tcPr>
            <w:tcW w:w="10456" w:type="dxa"/>
            <w:textDirection w:val="lrTb"/>
            <w:noWrap w:val="false"/>
          </w:tcPr>
          <w:p>
            <w:pPr>
              <w:contextualSpacing/>
              <w:jc w:val="center"/>
              <w:spacing w:line="276" w:lineRule="auto"/>
              <w:shd w:val="clear" w:color="auto" w:fill="deeaf6" w:themeFill="accent5" w:themeFillTint="33"/>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Форма согласия участника закупки – физического лица (индивидуального предпринимателя) на обработку персональных данных</w:t>
            </w:r>
            <w:r>
              <w:rPr>
                <w:rFonts w:ascii="Times New Roman" w:hAnsi="Times New Roman" w:eastAsia="Times New Roman" w:cs="Times New Roman"/>
                <w:b/>
                <w:bCs/>
                <w:sz w:val="20"/>
                <w:szCs w:val="20"/>
                <w:lang w:eastAsia="zh-CN"/>
              </w:rPr>
            </w:r>
            <w:r>
              <w:rPr>
                <w:rFonts w:ascii="Times New Roman" w:hAnsi="Times New Roman" w:eastAsia="Times New Roman" w:cs="Times New Roman"/>
                <w:b/>
                <w:bCs/>
                <w:sz w:val="20"/>
                <w:szCs w:val="20"/>
                <w:lang w:eastAsia="zh-CN"/>
              </w:rPr>
            </w:r>
          </w:p>
        </w:tc>
      </w:tr>
    </w:tbl>
    <w:p>
      <w:pPr>
        <w:contextualSpacing/>
        <w:jc w:val="center"/>
        <w:spacing w:after="0" w:line="276" w:lineRule="auto"/>
        <w:shd w:val="clear" w:color="auto" w:fill="ffffff"/>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contextualSpacing/>
        <w:jc w:val="center"/>
        <w:spacing w:after="0" w:line="276" w:lineRule="auto"/>
        <w:shd w:val="clear" w:color="auto" w:fill="ffffff"/>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 xml:space="preserve">Согласие участника закупки на обработку персональных данных</w:t>
      </w:r>
      <w:r>
        <w:rPr>
          <w:rFonts w:ascii="Times New Roman" w:hAnsi="Times New Roman" w:eastAsia="Times New Roman" w:cs="Times New Roman"/>
          <w:b/>
          <w:sz w:val="20"/>
          <w:szCs w:val="20"/>
          <w:lang w:eastAsia="zh-CN"/>
        </w:rPr>
      </w:r>
      <w:r>
        <w:rPr>
          <w:rFonts w:ascii="Times New Roman" w:hAnsi="Times New Roman" w:eastAsia="Times New Roman" w:cs="Times New Roman"/>
          <w:b/>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Настоящим 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r>
        <w:rPr>
          <w:rFonts w:ascii="Times New Roman" w:hAnsi="Times New Roman" w:eastAsia="Times New Roman" w:cs="Times New Roman"/>
          <w:i/>
          <w:iCs/>
          <w:sz w:val="20"/>
          <w:szCs w:val="20"/>
          <w:lang w:eastAsia="zh-CN"/>
        </w:rPr>
      </w:r>
      <w:r>
        <w:rPr>
          <w:rFonts w:ascii="Times New Roman" w:hAnsi="Times New Roman" w:eastAsia="Times New Roman" w:cs="Times New Roman"/>
          <w:i/>
          <w:iCs/>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(серия, номер, кем и когда выдан)</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Адрес регистрации: 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Дата рождения: 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ИНН __________________________________________________________________________________________________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в соответствии с Федеральным законом от 27.07.2006 г. №152-ФЗ «О персональных данных» (далее – Закон 152-ФЗ), подтверждает свое согласие на передачу и о</w:t>
      </w:r>
      <w:r>
        <w:rPr>
          <w:rFonts w:ascii="Times New Roman" w:hAnsi="Times New Roman" w:eastAsia="Times New Roman" w:cs="Times New Roman"/>
          <w:sz w:val="20"/>
          <w:szCs w:val="20"/>
          <w:lang w:eastAsia="zh-CN"/>
        </w:rPr>
        <w:t xml:space="preserve">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Оператор, получающий настоящее согласие: [указать наименование], зарегистрирован по адресу: [указать адрес].</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дано в отношении всех сведений, указанных в передаваемых мною в адрес [указать наименование] документах, в том числе (есл</w:t>
      </w:r>
      <w:r>
        <w:rPr>
          <w:rFonts w:ascii="Times New Roman" w:hAnsi="Times New Roman" w:eastAsia="Times New Roman" w:cs="Times New Roman"/>
          <w:sz w:val="20"/>
          <w:szCs w:val="20"/>
          <w:lang w:eastAsia="zh-CN"/>
        </w:rPr>
        <w:t xml:space="preserve">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w:t>
      </w:r>
      <w:r>
        <w:rPr>
          <w:rFonts w:ascii="Times New Roman" w:hAnsi="Times New Roman" w:eastAsia="Times New Roman" w:cs="Times New Roman"/>
          <w:sz w:val="20"/>
          <w:szCs w:val="20"/>
          <w:lang w:eastAsia="zh-CN"/>
        </w:rPr>
        <w:t xml:space="preserve">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Перечень действий с персональными данными, в отношении которых дано согласие, вклю</w:t>
      </w:r>
      <w:r>
        <w:rPr>
          <w:rFonts w:ascii="Times New Roman" w:hAnsi="Times New Roman" w:eastAsia="Times New Roman" w:cs="Times New Roman"/>
          <w:sz w:val="20"/>
          <w:szCs w:val="20"/>
          <w:lang w:eastAsia="zh-CN"/>
        </w:rPr>
        <w:t xml:space="preserve">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r>
        <w:rPr>
          <w:rFonts w:ascii="Times New Roman" w:hAnsi="Times New Roman" w:eastAsia="Times New Roman" w:cs="Times New Roman"/>
          <w:sz w:val="20"/>
          <w:szCs w:val="20"/>
          <w:lang w:eastAsia="zh-CN"/>
        </w:rPr>
        <w:t xml:space="preserve">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firstLine="709"/>
        <w:jc w:val="both"/>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8" w:hanging="708"/>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«___» ______________ 202_ г.                                 _________________ (_________)</w:t>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ind w:left="709" w:hanging="709"/>
        <w:spacing w:after="0" w:line="240" w:lineRule="auto"/>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t xml:space="preserve">                                    </w:t>
      </w:r>
      <w:r>
        <w:rPr>
          <w:rFonts w:ascii="Times New Roman" w:hAnsi="Times New Roman" w:eastAsia="Times New Roman" w:cs="Times New Roman"/>
          <w:i/>
          <w:iCs/>
          <w:sz w:val="20"/>
          <w:szCs w:val="20"/>
          <w:lang w:eastAsia="zh-CN"/>
        </w:rPr>
        <w:t xml:space="preserve">(подпись) </w:t>
      </w:r>
      <w:r>
        <w:rPr>
          <w:rFonts w:ascii="Times New Roman" w:hAnsi="Times New Roman" w:eastAsia="Times New Roman" w:cs="Times New Roman"/>
          <w:i/>
          <w:iCs/>
          <w:sz w:val="20"/>
          <w:szCs w:val="20"/>
          <w:lang w:eastAsia="zh-CN"/>
        </w:rPr>
        <w:tab/>
      </w:r>
      <w:r>
        <w:rPr>
          <w:rFonts w:ascii="Times New Roman" w:hAnsi="Times New Roman" w:eastAsia="Times New Roman" w:cs="Times New Roman"/>
          <w:i/>
          <w:iCs/>
          <w:sz w:val="20"/>
          <w:szCs w:val="20"/>
          <w:lang w:eastAsia="zh-CN"/>
        </w:rPr>
        <w:tab/>
        <w:t xml:space="preserve">ФИО</w:t>
      </w:r>
      <w:r>
        <w:rPr>
          <w:rFonts w:ascii="Times New Roman" w:hAnsi="Times New Roman" w:eastAsia="Times New Roman" w:cs="Times New Roman"/>
          <w:i/>
          <w:iCs/>
          <w:sz w:val="20"/>
          <w:szCs w:val="20"/>
          <w:lang w:eastAsia="zh-CN"/>
        </w:rPr>
      </w:r>
      <w:r>
        <w:rPr>
          <w:rFonts w:ascii="Times New Roman" w:hAnsi="Times New Roman" w:eastAsia="Times New Roman" w:cs="Times New Roman"/>
          <w:i/>
          <w:iCs/>
          <w:sz w:val="20"/>
          <w:szCs w:val="20"/>
          <w:lang w:eastAsia="zh-CN"/>
        </w:rPr>
      </w:r>
    </w:p>
    <w:p>
      <w:pPr>
        <w:spacing w:after="200" w:line="276" w:lineRule="auto"/>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r>
        <w:rPr>
          <w:rFonts w:ascii="Times New Roman" w:hAnsi="Times New Roman" w:eastAsia="Times New Roman" w:cs="Times New Roman"/>
          <w:sz w:val="20"/>
          <w:szCs w:val="20"/>
          <w:lang w:eastAsia="zh-CN"/>
        </w:rPr>
      </w:r>
    </w:p>
    <w:p>
      <w:pPr>
        <w:spacing w:after="0" w:line="240" w:lineRule="auto"/>
        <w:widowControl w:val="off"/>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DengXian">
    <w:panose1 w:val="02000603000000000000"/>
  </w:font>
  <w:font w:name="GaramondNarrowC">
    <w:panose1 w:val="02000603000000000000"/>
  </w:font>
  <w:font w:name="Verdana">
    <w:panose1 w:val="020B0606030504020204"/>
  </w:font>
  <w:font w:name="Tahoma">
    <w:panose1 w:val="020B0606030504020204"/>
  </w:font>
  <w:font w:name="MS Mincho">
    <w:panose1 w:val="020606060503050B0204"/>
  </w:font>
  <w:font w:name="Courier New">
    <w:panose1 w:val="020704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00603000000000000"/>
  </w:font>
  <w:font w:name="Times New Roman">
    <w:panose1 w:val="02020603050405020304"/>
  </w:font>
  <w:font w:name="Liberation Sans">
    <w:panose1 w:val="020B0604020202020204"/>
  </w:font>
  <w:font w:name="Wingdings">
    <w:panose1 w:val="0501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62"/>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01"/>
      </w:pPr>
      <w:r>
        <w:rPr>
          <w:rStyle w:val="1019"/>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1001"/>
        <w:jc w:val="both"/>
        <w:rPr>
          <w:sz w:val="16"/>
          <w:szCs w:val="16"/>
        </w:rPr>
      </w:pPr>
      <w:r>
        <w:rPr>
          <w:rStyle w:val="1019"/>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lvl>
    <w:lvl w:ilvl="1">
      <w:start w:val="2"/>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080" w:hanging="108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440" w:hanging="1440"/>
      </w:pPr>
      <w:rPr>
        <w:rFonts w:hint="default"/>
      </w:r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95"/>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7">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9">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0">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1">
    <w:multiLevelType w:val="hybridMultilevel"/>
    <w:styleLink w:val="1023"/>
    <w:lvl w:ilvl="0">
      <w:start w:val="1"/>
      <w:numFmt w:val="decimal"/>
      <w:pStyle w:val="102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2">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3">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4">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5">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8">
    <w:multiLevelType w:val="hybridMultilevel"/>
    <w:styleLink w:val="1024"/>
    <w:lvl w:ilvl="0">
      <w:start w:val="1"/>
      <w:numFmt w:val="decimal"/>
      <w:pStyle w:val="102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9">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4">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881" w:hanging="360"/>
      </w:pPr>
      <w:rPr>
        <w:rFonts w:hint="default"/>
      </w:rPr>
    </w:lvl>
    <w:lvl w:ilvl="1">
      <w:start w:val="1"/>
      <w:numFmt w:val="lowerLetter"/>
      <w:isLgl w:val="false"/>
      <w:suff w:val="tab"/>
      <w:lvlText w:val="%2."/>
      <w:lvlJc w:val="left"/>
      <w:pPr>
        <w:ind w:left="1601" w:hanging="360"/>
      </w:pPr>
    </w:lvl>
    <w:lvl w:ilvl="2">
      <w:start w:val="1"/>
      <w:numFmt w:val="lowerRoman"/>
      <w:isLgl w:val="false"/>
      <w:suff w:val="tab"/>
      <w:lvlText w:val="%3."/>
      <w:lvlJc w:val="right"/>
      <w:pPr>
        <w:ind w:left="2321" w:hanging="180"/>
      </w:pPr>
    </w:lvl>
    <w:lvl w:ilvl="3">
      <w:start w:val="1"/>
      <w:numFmt w:val="decimal"/>
      <w:isLgl w:val="false"/>
      <w:suff w:val="tab"/>
      <w:lvlText w:val="%4."/>
      <w:lvlJc w:val="left"/>
      <w:pPr>
        <w:ind w:left="3041" w:hanging="360"/>
      </w:pPr>
    </w:lvl>
    <w:lvl w:ilvl="4">
      <w:start w:val="1"/>
      <w:numFmt w:val="lowerLetter"/>
      <w:isLgl w:val="false"/>
      <w:suff w:val="tab"/>
      <w:lvlText w:val="%5."/>
      <w:lvlJc w:val="left"/>
      <w:pPr>
        <w:ind w:left="3761" w:hanging="360"/>
      </w:pPr>
    </w:lvl>
    <w:lvl w:ilvl="5">
      <w:start w:val="1"/>
      <w:numFmt w:val="lowerRoman"/>
      <w:isLgl w:val="false"/>
      <w:suff w:val="tab"/>
      <w:lvlText w:val="%6."/>
      <w:lvlJc w:val="right"/>
      <w:pPr>
        <w:ind w:left="4481" w:hanging="180"/>
      </w:pPr>
    </w:lvl>
    <w:lvl w:ilvl="6">
      <w:start w:val="1"/>
      <w:numFmt w:val="decimal"/>
      <w:isLgl w:val="false"/>
      <w:suff w:val="tab"/>
      <w:lvlText w:val="%7."/>
      <w:lvlJc w:val="left"/>
      <w:pPr>
        <w:ind w:left="5201" w:hanging="360"/>
      </w:pPr>
    </w:lvl>
    <w:lvl w:ilvl="7">
      <w:start w:val="1"/>
      <w:numFmt w:val="lowerLetter"/>
      <w:isLgl w:val="false"/>
      <w:suff w:val="tab"/>
      <w:lvlText w:val="%8."/>
      <w:lvlJc w:val="left"/>
      <w:pPr>
        <w:ind w:left="5921" w:hanging="360"/>
      </w:pPr>
    </w:lvl>
    <w:lvl w:ilvl="8">
      <w:start w:val="1"/>
      <w:numFmt w:val="lowerRoman"/>
      <w:isLgl w:val="false"/>
      <w:suff w:val="tab"/>
      <w:lvlText w:val="%9."/>
      <w:lvlJc w:val="right"/>
      <w:pPr>
        <w:ind w:left="6641" w:hanging="180"/>
      </w:pPr>
    </w:lvl>
  </w:abstractNum>
  <w:abstractNum w:abstractNumId="28">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9">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0">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94"/>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1"/>
      <w:numFmt w:val="decimal"/>
      <w:isLgl w:val="false"/>
      <w:suff w:val="tab"/>
      <w:lvlText w:val="%1)"/>
      <w:lvlJc w:val="left"/>
      <w:pPr>
        <w:ind w:left="881" w:hanging="360"/>
      </w:pPr>
      <w:rPr>
        <w:rFonts w:hint="default"/>
        <w:b w:val="0"/>
      </w:rPr>
    </w:lvl>
    <w:lvl w:ilvl="1">
      <w:start w:val="1"/>
      <w:numFmt w:val="lowerLetter"/>
      <w:isLgl w:val="false"/>
      <w:suff w:val="tab"/>
      <w:lvlText w:val="%2."/>
      <w:lvlJc w:val="left"/>
      <w:pPr>
        <w:ind w:left="1601" w:hanging="360"/>
      </w:pPr>
    </w:lvl>
    <w:lvl w:ilvl="2">
      <w:start w:val="1"/>
      <w:numFmt w:val="lowerRoman"/>
      <w:isLgl w:val="false"/>
      <w:suff w:val="tab"/>
      <w:lvlText w:val="%3."/>
      <w:lvlJc w:val="right"/>
      <w:pPr>
        <w:ind w:left="2321" w:hanging="180"/>
      </w:pPr>
    </w:lvl>
    <w:lvl w:ilvl="3">
      <w:start w:val="1"/>
      <w:numFmt w:val="decimal"/>
      <w:isLgl w:val="false"/>
      <w:suff w:val="tab"/>
      <w:lvlText w:val="%4."/>
      <w:lvlJc w:val="left"/>
      <w:pPr>
        <w:ind w:left="3041" w:hanging="360"/>
      </w:pPr>
    </w:lvl>
    <w:lvl w:ilvl="4">
      <w:start w:val="1"/>
      <w:numFmt w:val="lowerLetter"/>
      <w:isLgl w:val="false"/>
      <w:suff w:val="tab"/>
      <w:lvlText w:val="%5."/>
      <w:lvlJc w:val="left"/>
      <w:pPr>
        <w:ind w:left="3761" w:hanging="360"/>
      </w:pPr>
    </w:lvl>
    <w:lvl w:ilvl="5">
      <w:start w:val="1"/>
      <w:numFmt w:val="lowerRoman"/>
      <w:isLgl w:val="false"/>
      <w:suff w:val="tab"/>
      <w:lvlText w:val="%6."/>
      <w:lvlJc w:val="right"/>
      <w:pPr>
        <w:ind w:left="4481" w:hanging="180"/>
      </w:pPr>
    </w:lvl>
    <w:lvl w:ilvl="6">
      <w:start w:val="1"/>
      <w:numFmt w:val="decimal"/>
      <w:isLgl w:val="false"/>
      <w:suff w:val="tab"/>
      <w:lvlText w:val="%7."/>
      <w:lvlJc w:val="left"/>
      <w:pPr>
        <w:ind w:left="5201" w:hanging="360"/>
      </w:pPr>
    </w:lvl>
    <w:lvl w:ilvl="7">
      <w:start w:val="1"/>
      <w:numFmt w:val="lowerLetter"/>
      <w:isLgl w:val="false"/>
      <w:suff w:val="tab"/>
      <w:lvlText w:val="%8."/>
      <w:lvlJc w:val="left"/>
      <w:pPr>
        <w:ind w:left="5921" w:hanging="360"/>
      </w:pPr>
    </w:lvl>
    <w:lvl w:ilvl="8">
      <w:start w:val="1"/>
      <w:numFmt w:val="lowerRoman"/>
      <w:isLgl w:val="false"/>
      <w:suff w:val="tab"/>
      <w:lvlText w:val="%9."/>
      <w:lvlJc w:val="right"/>
      <w:pPr>
        <w:ind w:left="6641" w:hanging="180"/>
      </w:pPr>
    </w:lvl>
  </w:abstractNum>
  <w:abstractNum w:abstractNumId="32">
    <w:multiLevelType w:val="hybridMultilevel"/>
    <w:lvl w:ilvl="0">
      <w:start w:val="1"/>
      <w:numFmt w:val="bullet"/>
      <w:pStyle w:val="108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num>
  <w:num w:numId="3">
    <w:abstractNumId w:val="11"/>
  </w:num>
  <w:num w:numId="4">
    <w:abstractNumId w:val="18"/>
  </w:num>
  <w:num w:numId="5">
    <w:abstractNumId w:val="32"/>
  </w:num>
  <w:num w:numId="6">
    <w:abstractNumId w:val="24"/>
  </w:num>
  <w:num w:numId="7">
    <w:abstractNumId w:val="28"/>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1"/>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3"/>
  </w:num>
  <w:num w:numId="31">
    <w:abstractNumId w:val="13"/>
  </w:num>
  <w:num w:numId="32">
    <w:abstractNumId w:val="31"/>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3">
    <w:name w:val="Heading 1 Char"/>
    <w:basedOn w:val="942"/>
    <w:link w:val="934"/>
    <w:uiPriority w:val="9"/>
    <w:rPr>
      <w:rFonts w:ascii="Liberation Sans" w:hAnsi="Liberation Sans" w:eastAsia="Liberation Sans" w:cs="Liberation Sans"/>
      <w:sz w:val="40"/>
      <w:szCs w:val="40"/>
    </w:rPr>
  </w:style>
  <w:style w:type="character" w:styleId="774">
    <w:name w:val="Heading 2 Char"/>
    <w:basedOn w:val="942"/>
    <w:link w:val="935"/>
    <w:uiPriority w:val="9"/>
    <w:rPr>
      <w:rFonts w:ascii="Liberation Sans" w:hAnsi="Liberation Sans" w:eastAsia="Liberation Sans" w:cs="Liberation Sans"/>
      <w:sz w:val="34"/>
    </w:rPr>
  </w:style>
  <w:style w:type="character" w:styleId="775">
    <w:name w:val="Heading 3 Char"/>
    <w:basedOn w:val="942"/>
    <w:link w:val="936"/>
    <w:uiPriority w:val="9"/>
    <w:rPr>
      <w:rFonts w:ascii="Liberation Sans" w:hAnsi="Liberation Sans" w:eastAsia="Liberation Sans" w:cs="Liberation Sans"/>
      <w:sz w:val="30"/>
      <w:szCs w:val="30"/>
    </w:rPr>
  </w:style>
  <w:style w:type="character" w:styleId="776">
    <w:name w:val="Heading 4 Char"/>
    <w:basedOn w:val="942"/>
    <w:link w:val="937"/>
    <w:uiPriority w:val="9"/>
    <w:rPr>
      <w:rFonts w:ascii="Liberation Sans" w:hAnsi="Liberation Sans" w:eastAsia="Liberation Sans" w:cs="Liberation Sans"/>
      <w:b/>
      <w:bCs/>
      <w:sz w:val="26"/>
      <w:szCs w:val="26"/>
    </w:rPr>
  </w:style>
  <w:style w:type="character" w:styleId="777">
    <w:name w:val="Heading 5 Char"/>
    <w:basedOn w:val="942"/>
    <w:link w:val="938"/>
    <w:uiPriority w:val="9"/>
    <w:rPr>
      <w:rFonts w:ascii="Liberation Sans" w:hAnsi="Liberation Sans" w:eastAsia="Liberation Sans" w:cs="Liberation Sans"/>
      <w:b/>
      <w:bCs/>
      <w:sz w:val="24"/>
      <w:szCs w:val="24"/>
    </w:rPr>
  </w:style>
  <w:style w:type="character" w:styleId="778">
    <w:name w:val="Heading 6 Char"/>
    <w:basedOn w:val="942"/>
    <w:link w:val="939"/>
    <w:uiPriority w:val="9"/>
    <w:rPr>
      <w:rFonts w:ascii="Liberation Sans" w:hAnsi="Liberation Sans" w:eastAsia="Liberation Sans" w:cs="Liberation Sans"/>
      <w:b/>
      <w:bCs/>
      <w:sz w:val="22"/>
      <w:szCs w:val="22"/>
    </w:rPr>
  </w:style>
  <w:style w:type="character" w:styleId="779">
    <w:name w:val="Heading 7 Char"/>
    <w:basedOn w:val="942"/>
    <w:link w:val="940"/>
    <w:uiPriority w:val="9"/>
    <w:rPr>
      <w:rFonts w:ascii="Liberation Sans" w:hAnsi="Liberation Sans" w:eastAsia="Liberation Sans" w:cs="Liberation Sans"/>
      <w:b/>
      <w:bCs/>
      <w:i/>
      <w:iCs/>
      <w:sz w:val="22"/>
      <w:szCs w:val="22"/>
    </w:rPr>
  </w:style>
  <w:style w:type="character" w:styleId="780">
    <w:name w:val="Heading 8 Char"/>
    <w:basedOn w:val="942"/>
    <w:link w:val="941"/>
    <w:uiPriority w:val="9"/>
    <w:rPr>
      <w:rFonts w:ascii="Liberation Sans" w:hAnsi="Liberation Sans" w:eastAsia="Liberation Sans" w:cs="Liberation Sans"/>
      <w:i/>
      <w:iCs/>
      <w:sz w:val="22"/>
      <w:szCs w:val="22"/>
    </w:rPr>
  </w:style>
  <w:style w:type="paragraph" w:styleId="781">
    <w:name w:val="Heading 9"/>
    <w:basedOn w:val="933"/>
    <w:next w:val="933"/>
    <w:link w:val="782"/>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82">
    <w:name w:val="Heading 9 Char"/>
    <w:basedOn w:val="942"/>
    <w:link w:val="781"/>
    <w:uiPriority w:val="9"/>
    <w:rPr>
      <w:rFonts w:ascii="Liberation Sans" w:hAnsi="Liberation Sans" w:eastAsia="Liberation Sans" w:cs="Liberation Sans"/>
      <w:i/>
      <w:iCs/>
      <w:sz w:val="21"/>
      <w:szCs w:val="21"/>
    </w:rPr>
  </w:style>
  <w:style w:type="paragraph" w:styleId="783">
    <w:name w:val="Title"/>
    <w:basedOn w:val="933"/>
    <w:next w:val="933"/>
    <w:link w:val="784"/>
    <w:uiPriority w:val="10"/>
    <w:qFormat/>
    <w:pPr>
      <w:contextualSpacing/>
      <w:spacing w:before="300" w:after="200"/>
    </w:pPr>
    <w:rPr>
      <w:sz w:val="48"/>
      <w:szCs w:val="48"/>
    </w:rPr>
  </w:style>
  <w:style w:type="character" w:styleId="784">
    <w:name w:val="Title Char"/>
    <w:basedOn w:val="942"/>
    <w:link w:val="783"/>
    <w:uiPriority w:val="10"/>
    <w:rPr>
      <w:sz w:val="48"/>
      <w:szCs w:val="48"/>
    </w:rPr>
  </w:style>
  <w:style w:type="character" w:styleId="785">
    <w:name w:val="Subtitle Char"/>
    <w:basedOn w:val="942"/>
    <w:link w:val="1115"/>
    <w:uiPriority w:val="11"/>
    <w:rPr>
      <w:sz w:val="24"/>
      <w:szCs w:val="24"/>
    </w:rPr>
  </w:style>
  <w:style w:type="paragraph" w:styleId="786">
    <w:name w:val="Quote"/>
    <w:basedOn w:val="933"/>
    <w:next w:val="933"/>
    <w:link w:val="787"/>
    <w:uiPriority w:val="29"/>
    <w:qFormat/>
    <w:pPr>
      <w:ind w:left="720" w:right="720"/>
    </w:pPr>
    <w:rPr>
      <w:i/>
    </w:rPr>
  </w:style>
  <w:style w:type="character" w:styleId="787">
    <w:name w:val="Quote Char"/>
    <w:link w:val="786"/>
    <w:uiPriority w:val="29"/>
    <w:rPr>
      <w:i/>
    </w:rPr>
  </w:style>
  <w:style w:type="paragraph" w:styleId="788">
    <w:name w:val="Intense Quote"/>
    <w:basedOn w:val="933"/>
    <w:next w:val="933"/>
    <w:link w:val="78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9">
    <w:name w:val="Intense Quote Char"/>
    <w:link w:val="788"/>
    <w:uiPriority w:val="30"/>
    <w:rPr>
      <w:i/>
    </w:rPr>
  </w:style>
  <w:style w:type="character" w:styleId="790">
    <w:name w:val="Header Char"/>
    <w:basedOn w:val="942"/>
    <w:link w:val="960"/>
    <w:uiPriority w:val="99"/>
  </w:style>
  <w:style w:type="character" w:styleId="791">
    <w:name w:val="Footer Char"/>
    <w:basedOn w:val="942"/>
    <w:link w:val="962"/>
    <w:uiPriority w:val="99"/>
  </w:style>
  <w:style w:type="paragraph" w:styleId="792">
    <w:name w:val="Caption"/>
    <w:basedOn w:val="933"/>
    <w:next w:val="933"/>
    <w:link w:val="793"/>
    <w:uiPriority w:val="35"/>
    <w:semiHidden/>
    <w:unhideWhenUsed/>
    <w:qFormat/>
    <w:pPr>
      <w:spacing w:line="276" w:lineRule="auto"/>
    </w:pPr>
    <w:rPr>
      <w:b/>
      <w:bCs/>
      <w:color w:val="4f81bd" w:themeColor="accent1"/>
      <w:sz w:val="18"/>
      <w:szCs w:val="18"/>
    </w:rPr>
  </w:style>
  <w:style w:type="character" w:styleId="793">
    <w:name w:val="Caption Char"/>
    <w:basedOn w:val="942"/>
    <w:link w:val="792"/>
    <w:uiPriority w:val="35"/>
    <w:rPr>
      <w:b/>
      <w:bCs/>
      <w:color w:val="4f81bd" w:themeColor="accent1"/>
      <w:sz w:val="18"/>
      <w:szCs w:val="18"/>
    </w:rPr>
  </w:style>
  <w:style w:type="table" w:styleId="794">
    <w:name w:val="Table Grid Light"/>
    <w:basedOn w:val="9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95">
    <w:name w:val="Plain Table 1"/>
    <w:basedOn w:val="9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6">
    <w:name w:val="Plain Table 2"/>
    <w:basedOn w:val="94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97">
    <w:name w:val="Plain Table 3"/>
    <w:basedOn w:val="94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8">
    <w:name w:val="Plain Table 4"/>
    <w:basedOn w:val="94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9">
    <w:name w:val="Plain Table 5"/>
    <w:basedOn w:val="94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0">
    <w:name w:val="Grid Table 1 Light"/>
    <w:basedOn w:val="94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1">
    <w:name w:val="Grid Table 1 Light - Accent 1"/>
    <w:basedOn w:val="9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2">
    <w:name w:val="Grid Table 1 Light - Accent 2"/>
    <w:basedOn w:val="9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3">
    <w:name w:val="Grid Table 1 Light - Accent 3"/>
    <w:basedOn w:val="9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4">
    <w:name w:val="Grid Table 1 Light - Accent 4"/>
    <w:basedOn w:val="9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05">
    <w:name w:val="Grid Table 1 Light - Accent 5"/>
    <w:basedOn w:val="9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6">
    <w:name w:val="Grid Table 1 Light - Accent 6"/>
    <w:basedOn w:val="9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7">
    <w:name w:val="Grid Table 2"/>
    <w:basedOn w:val="9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8">
    <w:name w:val="Grid Table 2 - Accent 1"/>
    <w:basedOn w:val="9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9">
    <w:name w:val="Grid Table 2 - Accent 2"/>
    <w:basedOn w:val="9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2 - Accent 3"/>
    <w:basedOn w:val="9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2 - Accent 4"/>
    <w:basedOn w:val="9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2 - Accent 5"/>
    <w:basedOn w:val="9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3">
    <w:name w:val="Grid Table 2 - Accent 6"/>
    <w:basedOn w:val="9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4">
    <w:name w:val="Grid Table 3"/>
    <w:basedOn w:val="9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3 - Accent 1"/>
    <w:basedOn w:val="9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6">
    <w:name w:val="Grid Table 3 - Accent 2"/>
    <w:basedOn w:val="9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7">
    <w:name w:val="Grid Table 3 - Accent 3"/>
    <w:basedOn w:val="9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8">
    <w:name w:val="Grid Table 3 - Accent 4"/>
    <w:basedOn w:val="9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9">
    <w:name w:val="Grid Table 3 - Accent 5"/>
    <w:basedOn w:val="9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6"/>
    <w:basedOn w:val="9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4"/>
    <w:basedOn w:val="94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2">
    <w:name w:val="Grid Table 4 - Accent 1"/>
    <w:basedOn w:val="94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3">
    <w:name w:val="Grid Table 4 - Accent 2"/>
    <w:basedOn w:val="94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4">
    <w:name w:val="Grid Table 4 - Accent 3"/>
    <w:basedOn w:val="94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25">
    <w:name w:val="Grid Table 4 - Accent 4"/>
    <w:basedOn w:val="94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6">
    <w:name w:val="Grid Table 4 - Accent 5"/>
    <w:basedOn w:val="94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7">
    <w:name w:val="Grid Table 4 - Accent 6"/>
    <w:basedOn w:val="94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8">
    <w:name w:val="Grid Table 5 Dark"/>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29">
    <w:name w:val="Grid Table 5 Dark- Accent 1"/>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30">
    <w:name w:val="Grid Table 5 Dark - Accent 2"/>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31">
    <w:name w:val="Grid Table 5 Dark - Accent 3"/>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32">
    <w:name w:val="Grid Table 5 Dark- Accent 4"/>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33">
    <w:name w:val="Grid Table 5 Dark - Accent 5"/>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834">
    <w:name w:val="Grid Table 5 Dark - Accent 6"/>
    <w:basedOn w:val="9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835">
    <w:name w:val="Grid Table 6 Colorful"/>
    <w:basedOn w:val="94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36">
    <w:name w:val="Grid Table 6 Colorful - Accent 1"/>
    <w:basedOn w:val="94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837">
    <w:name w:val="Grid Table 6 Colorful - Accent 2"/>
    <w:basedOn w:val="9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838">
    <w:name w:val="Grid Table 6 Colorful - Accent 3"/>
    <w:basedOn w:val="94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839">
    <w:name w:val="Grid Table 6 Colorful - Accent 4"/>
    <w:basedOn w:val="9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840">
    <w:name w:val="Grid Table 6 Colorful - Accent 5"/>
    <w:basedOn w:val="94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41">
    <w:name w:val="Grid Table 6 Colorful - Accent 6"/>
    <w:basedOn w:val="94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842">
    <w:name w:val="Grid Table 7 Colorful"/>
    <w:basedOn w:val="94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3">
    <w:name w:val="Grid Table 7 Colorful - Accent 1"/>
    <w:basedOn w:val="94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4">
    <w:name w:val="Grid Table 7 Colorful - Accent 2"/>
    <w:basedOn w:val="94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45">
    <w:name w:val="Grid Table 7 Colorful - Accent 3"/>
    <w:basedOn w:val="94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6">
    <w:name w:val="Grid Table 7 Colorful - Accent 4"/>
    <w:basedOn w:val="94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7">
    <w:name w:val="Grid Table 7 Colorful - Accent 5"/>
    <w:basedOn w:val="94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8">
    <w:name w:val="Grid Table 7 Colorful - Accent 6"/>
    <w:basedOn w:val="94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9">
    <w:name w:val="List Table 1 Light"/>
    <w:basedOn w:val="94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0">
    <w:name w:val="List Table 1 Light - Accent 1"/>
    <w:basedOn w:val="94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1">
    <w:name w:val="List Table 1 Light - Accent 2"/>
    <w:basedOn w:val="94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2">
    <w:name w:val="List Table 1 Light - Accent 3"/>
    <w:basedOn w:val="94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3">
    <w:name w:val="List Table 1 Light - Accent 4"/>
    <w:basedOn w:val="94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4">
    <w:name w:val="List Table 1 Light - Accent 5"/>
    <w:basedOn w:val="94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55">
    <w:name w:val="List Table 1 Light - Accent 6"/>
    <w:basedOn w:val="94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6">
    <w:name w:val="List Table 2"/>
    <w:basedOn w:val="94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7">
    <w:name w:val="List Table 2 - Accent 1"/>
    <w:basedOn w:val="94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8">
    <w:name w:val="List Table 2 - Accent 2"/>
    <w:basedOn w:val="94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9">
    <w:name w:val="List Table 2 - Accent 3"/>
    <w:basedOn w:val="94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0">
    <w:name w:val="List Table 2 - Accent 4"/>
    <w:basedOn w:val="94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1">
    <w:name w:val="List Table 2 - Accent 5"/>
    <w:basedOn w:val="94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2">
    <w:name w:val="List Table 2 - Accent 6"/>
    <w:basedOn w:val="94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3">
    <w:name w:val="List Table 3"/>
    <w:basedOn w:val="9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4">
    <w:name w:val="List Table 3 - Accent 1"/>
    <w:basedOn w:val="94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65">
    <w:name w:val="List Table 3 - Accent 2"/>
    <w:basedOn w:val="9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66">
    <w:name w:val="List Table 3 - Accent 3"/>
    <w:basedOn w:val="94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7">
    <w:name w:val="List Table 3 - Accent 4"/>
    <w:basedOn w:val="9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8">
    <w:name w:val="List Table 3 - Accent 5"/>
    <w:basedOn w:val="94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69">
    <w:name w:val="List Table 3 - Accent 6"/>
    <w:basedOn w:val="94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70">
    <w:name w:val="List Table 4"/>
    <w:basedOn w:val="9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1">
    <w:name w:val="List Table 4 - Accent 1"/>
    <w:basedOn w:val="94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72">
    <w:name w:val="List Table 4 - Accent 2"/>
    <w:basedOn w:val="94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73">
    <w:name w:val="List Table 4 - Accent 3"/>
    <w:basedOn w:val="94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74">
    <w:name w:val="List Table 4 - Accent 4"/>
    <w:basedOn w:val="94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75">
    <w:name w:val="List Table 4 - Accent 5"/>
    <w:basedOn w:val="94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76">
    <w:name w:val="List Table 4 - Accent 6"/>
    <w:basedOn w:val="94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7">
    <w:name w:val="List Table 5 Dark"/>
    <w:basedOn w:val="94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8">
    <w:name w:val="List Table 5 Dark - Accent 1"/>
    <w:basedOn w:val="94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79">
    <w:name w:val="List Table 5 Dark - Accent 2"/>
    <w:basedOn w:val="94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80">
    <w:name w:val="List Table 5 Dark - Accent 3"/>
    <w:basedOn w:val="94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81">
    <w:name w:val="List Table 5 Dark - Accent 4"/>
    <w:basedOn w:val="94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82">
    <w:name w:val="List Table 5 Dark - Accent 5"/>
    <w:basedOn w:val="94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83">
    <w:name w:val="List Table 5 Dark - Accent 6"/>
    <w:basedOn w:val="94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84">
    <w:name w:val="List Table 6 Colorful"/>
    <w:basedOn w:val="94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85">
    <w:name w:val="List Table 6 Colorful - Accent 1"/>
    <w:basedOn w:val="94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86">
    <w:name w:val="List Table 6 Colorful - Accent 2"/>
    <w:basedOn w:val="94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7">
    <w:name w:val="List Table 6 Colorful - Accent 3"/>
    <w:basedOn w:val="94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8">
    <w:name w:val="List Table 6 Colorful - Accent 4"/>
    <w:basedOn w:val="94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9">
    <w:name w:val="List Table 6 Colorful - Accent 5"/>
    <w:basedOn w:val="94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90">
    <w:name w:val="List Table 6 Colorful - Accent 6"/>
    <w:basedOn w:val="94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91">
    <w:name w:val="List Table 7 Colorful"/>
    <w:basedOn w:val="94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92">
    <w:name w:val="List Table 7 Colorful - Accent 1"/>
    <w:basedOn w:val="94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893">
    <w:name w:val="List Table 7 Colorful - Accent 2"/>
    <w:basedOn w:val="94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94">
    <w:name w:val="List Table 7 Colorful - Accent 3"/>
    <w:basedOn w:val="94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95">
    <w:name w:val="List Table 7 Colorful - Accent 4"/>
    <w:basedOn w:val="94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96">
    <w:name w:val="List Table 7 Colorful - Accent 5"/>
    <w:basedOn w:val="94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897">
    <w:name w:val="List Table 7 Colorful - Accent 6"/>
    <w:basedOn w:val="94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98">
    <w:name w:val="Lined - Accent"/>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99">
    <w:name w:val="Lined - Accent 1"/>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0">
    <w:name w:val="Lined - Accent 2"/>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1">
    <w:name w:val="Lined - Accent 3"/>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2">
    <w:name w:val="Lined - Accent 4"/>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03">
    <w:name w:val="Lined - Accent 5"/>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04">
    <w:name w:val="Lined - Accent 6"/>
    <w:basedOn w:val="94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05">
    <w:name w:val="Bordered &amp; Lined - Accent"/>
    <w:basedOn w:val="94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906">
    <w:name w:val="Bordered &amp; Lined - Accent 1"/>
    <w:basedOn w:val="94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907">
    <w:name w:val="Bordered &amp; Lined - Accent 2"/>
    <w:basedOn w:val="94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908">
    <w:name w:val="Bordered &amp; Lined - Accent 3"/>
    <w:basedOn w:val="94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909">
    <w:name w:val="Bordered &amp; Lined - Accent 4"/>
    <w:basedOn w:val="94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910">
    <w:name w:val="Bordered &amp; Lined - Accent 5"/>
    <w:basedOn w:val="94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911">
    <w:name w:val="Bordered &amp; Lined - Accent 6"/>
    <w:basedOn w:val="94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912">
    <w:name w:val="Bordered"/>
    <w:basedOn w:val="94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13">
    <w:name w:val="Bordered - Accent 1"/>
    <w:basedOn w:val="9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14">
    <w:name w:val="Bordered - Accent 2"/>
    <w:basedOn w:val="9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15">
    <w:name w:val="Bordered - Accent 3"/>
    <w:basedOn w:val="9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16">
    <w:name w:val="Bordered - Accent 4"/>
    <w:basedOn w:val="9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17">
    <w:name w:val="Bordered - Accent 5"/>
    <w:basedOn w:val="9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18">
    <w:name w:val="Bordered - Accent 6"/>
    <w:basedOn w:val="9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19">
    <w:name w:val="Footnote Text Char"/>
    <w:link w:val="1001"/>
    <w:uiPriority w:val="99"/>
    <w:rPr>
      <w:sz w:val="18"/>
    </w:rPr>
  </w:style>
  <w:style w:type="paragraph" w:styleId="920">
    <w:name w:val="endnote text"/>
    <w:basedOn w:val="933"/>
    <w:link w:val="921"/>
    <w:uiPriority w:val="99"/>
    <w:semiHidden/>
    <w:unhideWhenUsed/>
    <w:pPr>
      <w:spacing w:after="0" w:line="240" w:lineRule="auto"/>
    </w:pPr>
    <w:rPr>
      <w:sz w:val="20"/>
    </w:rPr>
  </w:style>
  <w:style w:type="character" w:styleId="921">
    <w:name w:val="Endnote Text Char"/>
    <w:link w:val="920"/>
    <w:uiPriority w:val="99"/>
    <w:rPr>
      <w:sz w:val="20"/>
    </w:rPr>
  </w:style>
  <w:style w:type="paragraph" w:styleId="922">
    <w:name w:val="toc 1"/>
    <w:basedOn w:val="933"/>
    <w:next w:val="933"/>
    <w:uiPriority w:val="39"/>
    <w:unhideWhenUsed/>
    <w:pPr>
      <w:ind w:left="0" w:right="0" w:firstLine="0"/>
      <w:spacing w:after="57"/>
    </w:pPr>
  </w:style>
  <w:style w:type="paragraph" w:styleId="923">
    <w:name w:val="toc 2"/>
    <w:basedOn w:val="933"/>
    <w:next w:val="933"/>
    <w:uiPriority w:val="39"/>
    <w:unhideWhenUsed/>
    <w:pPr>
      <w:ind w:left="283" w:right="0" w:firstLine="0"/>
      <w:spacing w:after="57"/>
    </w:pPr>
  </w:style>
  <w:style w:type="paragraph" w:styleId="924">
    <w:name w:val="toc 3"/>
    <w:basedOn w:val="933"/>
    <w:next w:val="933"/>
    <w:uiPriority w:val="39"/>
    <w:unhideWhenUsed/>
    <w:pPr>
      <w:ind w:left="567" w:right="0" w:firstLine="0"/>
      <w:spacing w:after="57"/>
    </w:pPr>
  </w:style>
  <w:style w:type="paragraph" w:styleId="925">
    <w:name w:val="toc 4"/>
    <w:basedOn w:val="933"/>
    <w:next w:val="933"/>
    <w:uiPriority w:val="39"/>
    <w:unhideWhenUsed/>
    <w:pPr>
      <w:ind w:left="850" w:right="0" w:firstLine="0"/>
      <w:spacing w:after="57"/>
    </w:pPr>
  </w:style>
  <w:style w:type="paragraph" w:styleId="926">
    <w:name w:val="toc 5"/>
    <w:basedOn w:val="933"/>
    <w:next w:val="933"/>
    <w:uiPriority w:val="39"/>
    <w:unhideWhenUsed/>
    <w:pPr>
      <w:ind w:left="1134" w:right="0" w:firstLine="0"/>
      <w:spacing w:after="57"/>
    </w:pPr>
  </w:style>
  <w:style w:type="paragraph" w:styleId="927">
    <w:name w:val="toc 6"/>
    <w:basedOn w:val="933"/>
    <w:next w:val="933"/>
    <w:uiPriority w:val="39"/>
    <w:unhideWhenUsed/>
    <w:pPr>
      <w:ind w:left="1417" w:right="0" w:firstLine="0"/>
      <w:spacing w:after="57"/>
    </w:pPr>
  </w:style>
  <w:style w:type="paragraph" w:styleId="928">
    <w:name w:val="toc 7"/>
    <w:basedOn w:val="933"/>
    <w:next w:val="933"/>
    <w:uiPriority w:val="39"/>
    <w:unhideWhenUsed/>
    <w:pPr>
      <w:ind w:left="1701" w:right="0" w:firstLine="0"/>
      <w:spacing w:after="57"/>
    </w:pPr>
  </w:style>
  <w:style w:type="paragraph" w:styleId="929">
    <w:name w:val="toc 8"/>
    <w:basedOn w:val="933"/>
    <w:next w:val="933"/>
    <w:uiPriority w:val="39"/>
    <w:unhideWhenUsed/>
    <w:pPr>
      <w:ind w:left="1984" w:right="0" w:firstLine="0"/>
      <w:spacing w:after="57"/>
    </w:pPr>
  </w:style>
  <w:style w:type="paragraph" w:styleId="930">
    <w:name w:val="toc 9"/>
    <w:basedOn w:val="933"/>
    <w:next w:val="933"/>
    <w:uiPriority w:val="39"/>
    <w:unhideWhenUsed/>
    <w:pPr>
      <w:ind w:left="2268" w:right="0" w:firstLine="0"/>
      <w:spacing w:after="57"/>
    </w:pPr>
  </w:style>
  <w:style w:type="paragraph" w:styleId="931">
    <w:name w:val="TOC Heading"/>
    <w:uiPriority w:val="39"/>
    <w:unhideWhenUsed/>
  </w:style>
  <w:style w:type="paragraph" w:styleId="932">
    <w:name w:val="table of figures"/>
    <w:basedOn w:val="933"/>
    <w:next w:val="933"/>
    <w:uiPriority w:val="99"/>
    <w:unhideWhenUsed/>
    <w:pPr>
      <w:spacing w:after="0" w:afterAutospacing="0"/>
    </w:pPr>
  </w:style>
  <w:style w:type="paragraph" w:styleId="933" w:default="1">
    <w:name w:val="Normal"/>
    <w:qFormat/>
  </w:style>
  <w:style w:type="paragraph" w:styleId="934">
    <w:name w:val="Heading 1"/>
    <w:basedOn w:val="933"/>
    <w:next w:val="933"/>
    <w:link w:val="945"/>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35">
    <w:name w:val="Heading 2"/>
    <w:basedOn w:val="933"/>
    <w:next w:val="933"/>
    <w:link w:val="946"/>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36">
    <w:name w:val="Heading 3"/>
    <w:basedOn w:val="933"/>
    <w:next w:val="933"/>
    <w:link w:val="947"/>
    <w:qFormat/>
    <w:pPr>
      <w:keepNext/>
      <w:spacing w:before="240" w:after="60" w:line="240" w:lineRule="auto"/>
      <w:outlineLvl w:val="2"/>
    </w:pPr>
    <w:rPr>
      <w:rFonts w:ascii="Arial" w:hAnsi="Arial" w:eastAsia="Times New Roman" w:cs="Times New Roman"/>
      <w:b/>
      <w:bCs/>
      <w:sz w:val="26"/>
      <w:szCs w:val="26"/>
    </w:rPr>
  </w:style>
  <w:style w:type="paragraph" w:styleId="937">
    <w:name w:val="Heading 4"/>
    <w:basedOn w:val="936"/>
    <w:next w:val="933"/>
    <w:link w:val="948"/>
    <w:qFormat/>
    <w:pPr>
      <w:jc w:val="both"/>
      <w:keepNext w:val="0"/>
      <w:spacing w:before="0" w:after="0"/>
      <w:widowControl w:val="off"/>
      <w:outlineLvl w:val="3"/>
    </w:pPr>
    <w:rPr>
      <w:b w:val="0"/>
      <w:bCs w:val="0"/>
      <w:sz w:val="24"/>
      <w:szCs w:val="24"/>
    </w:rPr>
  </w:style>
  <w:style w:type="paragraph" w:styleId="938">
    <w:name w:val="Heading 5"/>
    <w:basedOn w:val="933"/>
    <w:next w:val="933"/>
    <w:link w:val="949"/>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39">
    <w:name w:val="Heading 6"/>
    <w:basedOn w:val="933"/>
    <w:next w:val="933"/>
    <w:link w:val="950"/>
    <w:qFormat/>
    <w:pPr>
      <w:spacing w:before="240" w:after="60" w:line="240" w:lineRule="auto"/>
      <w:outlineLvl w:val="5"/>
    </w:pPr>
    <w:rPr>
      <w:rFonts w:ascii="Times New Roman" w:hAnsi="Times New Roman" w:eastAsia="Times New Roman" w:cs="Times New Roman"/>
      <w:b/>
      <w:bCs/>
    </w:rPr>
  </w:style>
  <w:style w:type="paragraph" w:styleId="940">
    <w:name w:val="Heading 7"/>
    <w:basedOn w:val="933"/>
    <w:next w:val="933"/>
    <w:link w:val="951"/>
    <w:qFormat/>
    <w:pPr>
      <w:spacing w:before="240" w:after="60" w:line="240" w:lineRule="auto"/>
      <w:outlineLvl w:val="6"/>
    </w:pPr>
    <w:rPr>
      <w:rFonts w:ascii="Times New Roman" w:hAnsi="Times New Roman" w:eastAsia="Times New Roman" w:cs="Times New Roman"/>
      <w:sz w:val="24"/>
      <w:szCs w:val="24"/>
    </w:rPr>
  </w:style>
  <w:style w:type="paragraph" w:styleId="941">
    <w:name w:val="Heading 8"/>
    <w:basedOn w:val="933"/>
    <w:next w:val="933"/>
    <w:link w:val="952"/>
    <w:qFormat/>
    <w:pPr>
      <w:spacing w:before="240" w:after="60" w:line="240" w:lineRule="auto"/>
      <w:outlineLvl w:val="7"/>
    </w:pPr>
    <w:rPr>
      <w:rFonts w:ascii="Times New Roman" w:hAnsi="Times New Roman" w:eastAsia="Times New Roman" w:cs="Times New Roman"/>
      <w:i/>
      <w:iCs/>
      <w:sz w:val="24"/>
      <w:szCs w:val="24"/>
    </w:rPr>
  </w:style>
  <w:style w:type="character" w:styleId="942" w:default="1">
    <w:name w:val="Default Paragraph Font"/>
    <w:uiPriority w:val="1"/>
    <w:semiHidden/>
    <w:unhideWhenUsed/>
  </w:style>
  <w:style w:type="table" w:styleId="943" w:default="1">
    <w:name w:val="Normal Table"/>
    <w:uiPriority w:val="99"/>
    <w:semiHidden/>
    <w:unhideWhenUsed/>
    <w:tblPr>
      <w:tblInd w:w="0" w:type="dxa"/>
      <w:tblCellMar>
        <w:left w:w="108" w:type="dxa"/>
        <w:top w:w="0" w:type="dxa"/>
        <w:right w:w="108" w:type="dxa"/>
        <w:bottom w:w="0" w:type="dxa"/>
      </w:tblCellMar>
    </w:tblPr>
  </w:style>
  <w:style w:type="numbering" w:styleId="944" w:default="1">
    <w:name w:val="No List"/>
    <w:uiPriority w:val="99"/>
    <w:semiHidden/>
    <w:unhideWhenUsed/>
  </w:style>
  <w:style w:type="character" w:styleId="945" w:customStyle="1">
    <w:name w:val="Заголовок 1 Знак"/>
    <w:basedOn w:val="942"/>
    <w:link w:val="934"/>
    <w:uiPriority w:val="9"/>
    <w:rPr>
      <w:rFonts w:ascii="Times New Roman" w:hAnsi="Times New Roman" w:eastAsia="Times New Roman" w:cs="Times New Roman"/>
      <w:b/>
      <w:sz w:val="24"/>
      <w:szCs w:val="20"/>
      <w:lang w:eastAsia="ru-RU"/>
    </w:rPr>
  </w:style>
  <w:style w:type="character" w:styleId="946" w:customStyle="1">
    <w:name w:val="Заголовок 2 Знак"/>
    <w:basedOn w:val="942"/>
    <w:link w:val="935"/>
    <w:uiPriority w:val="9"/>
    <w:rPr>
      <w:rFonts w:ascii="Times New Roman" w:hAnsi="Times New Roman" w:eastAsia="Times New Roman" w:cs="Times New Roman"/>
      <w:b/>
      <w:sz w:val="28"/>
      <w:szCs w:val="20"/>
      <w:lang w:eastAsia="ru-RU"/>
    </w:rPr>
  </w:style>
  <w:style w:type="character" w:styleId="947" w:customStyle="1">
    <w:name w:val="Заголовок 3 Знак"/>
    <w:basedOn w:val="942"/>
    <w:link w:val="936"/>
    <w:rPr>
      <w:rFonts w:ascii="Arial" w:hAnsi="Arial" w:eastAsia="Times New Roman" w:cs="Times New Roman"/>
      <w:b/>
      <w:bCs/>
      <w:sz w:val="26"/>
      <w:szCs w:val="26"/>
    </w:rPr>
  </w:style>
  <w:style w:type="character" w:styleId="948" w:customStyle="1">
    <w:name w:val="Заголовок 4 Знак"/>
    <w:basedOn w:val="942"/>
    <w:link w:val="937"/>
    <w:rPr>
      <w:rFonts w:ascii="Arial" w:hAnsi="Arial" w:eastAsia="Times New Roman" w:cs="Times New Roman"/>
      <w:sz w:val="24"/>
      <w:szCs w:val="24"/>
    </w:rPr>
  </w:style>
  <w:style w:type="character" w:styleId="949" w:customStyle="1">
    <w:name w:val="Заголовок 5 Знак"/>
    <w:basedOn w:val="942"/>
    <w:link w:val="938"/>
    <w:uiPriority w:val="9"/>
    <w:semiHidden/>
    <w:rPr>
      <w:rFonts w:ascii="Cambria" w:hAnsi="Cambria" w:eastAsia="Times New Roman" w:cs="Times New Roman"/>
      <w:color w:val="243f60"/>
    </w:rPr>
  </w:style>
  <w:style w:type="character" w:styleId="950" w:customStyle="1">
    <w:name w:val="Заголовок 6 Знак"/>
    <w:basedOn w:val="942"/>
    <w:link w:val="939"/>
    <w:rPr>
      <w:rFonts w:ascii="Times New Roman" w:hAnsi="Times New Roman" w:eastAsia="Times New Roman" w:cs="Times New Roman"/>
      <w:b/>
      <w:bCs/>
    </w:rPr>
  </w:style>
  <w:style w:type="character" w:styleId="951" w:customStyle="1">
    <w:name w:val="Заголовок 7 Знак"/>
    <w:basedOn w:val="942"/>
    <w:link w:val="940"/>
    <w:rPr>
      <w:rFonts w:ascii="Times New Roman" w:hAnsi="Times New Roman" w:eastAsia="Times New Roman" w:cs="Times New Roman"/>
      <w:sz w:val="24"/>
      <w:szCs w:val="24"/>
    </w:rPr>
  </w:style>
  <w:style w:type="character" w:styleId="952" w:customStyle="1">
    <w:name w:val="Заголовок 8 Знак"/>
    <w:basedOn w:val="942"/>
    <w:link w:val="941"/>
    <w:rPr>
      <w:rFonts w:ascii="Times New Roman" w:hAnsi="Times New Roman" w:eastAsia="Times New Roman" w:cs="Times New Roman"/>
      <w:i/>
      <w:iCs/>
      <w:sz w:val="24"/>
      <w:szCs w:val="24"/>
    </w:rPr>
  </w:style>
  <w:style w:type="numbering" w:styleId="953" w:customStyle="1">
    <w:name w:val="Нет списка1"/>
    <w:next w:val="944"/>
    <w:uiPriority w:val="99"/>
    <w:semiHidden/>
    <w:unhideWhenUsed/>
  </w:style>
  <w:style w:type="paragraph" w:styleId="954">
    <w:name w:val="List Paragraph"/>
    <w:basedOn w:val="933"/>
    <w:link w:val="1117"/>
    <w:uiPriority w:val="99"/>
    <w:qFormat/>
    <w:pPr>
      <w:contextualSpacing/>
      <w:ind w:left="720"/>
      <w:spacing w:after="200" w:line="276" w:lineRule="auto"/>
    </w:pPr>
    <w:rPr>
      <w:rFonts w:ascii="Calibri" w:hAnsi="Calibri" w:eastAsia="Calibri" w:cs="Times New Roman"/>
    </w:rPr>
  </w:style>
  <w:style w:type="table" w:styleId="955">
    <w:name w:val="Table Grid"/>
    <w:basedOn w:val="94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6">
    <w:name w:val="Hyperlink"/>
    <w:uiPriority w:val="99"/>
    <w:unhideWhenUsed/>
    <w:rPr>
      <w:color w:val="0000ff"/>
      <w:u w:val="single"/>
    </w:rPr>
  </w:style>
  <w:style w:type="paragraph" w:styleId="957"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8" w:customStyle="1">
    <w:name w:val="Nonformat"/>
    <w:basedOn w:val="933"/>
    <w:pPr>
      <w:spacing w:after="0" w:line="240" w:lineRule="auto"/>
    </w:pPr>
    <w:rPr>
      <w:rFonts w:ascii="Consultant" w:hAnsi="Consultant" w:eastAsia="Times New Roman" w:cs="Times New Roman"/>
      <w:sz w:val="14"/>
      <w:szCs w:val="14"/>
      <w:lang w:eastAsia="ru-RU"/>
    </w:rPr>
  </w:style>
  <w:style w:type="character" w:styleId="959" w:customStyle="1">
    <w:name w:val="apple-converted-space"/>
    <w:basedOn w:val="942"/>
  </w:style>
  <w:style w:type="paragraph" w:styleId="960">
    <w:name w:val="Header"/>
    <w:basedOn w:val="933"/>
    <w:link w:val="961"/>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1" w:customStyle="1">
    <w:name w:val="Верхний колонтитул Знак"/>
    <w:basedOn w:val="942"/>
    <w:link w:val="960"/>
    <w:uiPriority w:val="99"/>
    <w:rPr>
      <w:rFonts w:ascii="Calibri" w:hAnsi="Calibri" w:eastAsia="Calibri" w:cs="Times New Roman"/>
    </w:rPr>
  </w:style>
  <w:style w:type="paragraph" w:styleId="962">
    <w:name w:val="Footer"/>
    <w:basedOn w:val="933"/>
    <w:link w:val="96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63" w:customStyle="1">
    <w:name w:val="Нижний колонтитул Знак"/>
    <w:basedOn w:val="942"/>
    <w:link w:val="962"/>
    <w:uiPriority w:val="99"/>
    <w:rPr>
      <w:rFonts w:ascii="Calibri" w:hAnsi="Calibri" w:eastAsia="Calibri" w:cs="Times New Roman"/>
    </w:rPr>
  </w:style>
  <w:style w:type="paragraph" w:styleId="964">
    <w:name w:val="No Spacing"/>
    <w:link w:val="965"/>
    <w:uiPriority w:val="1"/>
    <w:qFormat/>
    <w:pPr>
      <w:spacing w:after="0" w:line="240" w:lineRule="auto"/>
    </w:pPr>
    <w:rPr>
      <w:rFonts w:ascii="Calibri" w:hAnsi="Calibri" w:eastAsia="Times New Roman" w:cs="Times New Roman"/>
    </w:rPr>
  </w:style>
  <w:style w:type="character" w:styleId="965" w:customStyle="1">
    <w:name w:val="Без интервала Знак"/>
    <w:link w:val="964"/>
    <w:uiPriority w:val="1"/>
    <w:rPr>
      <w:rFonts w:ascii="Calibri" w:hAnsi="Calibri" w:eastAsia="Times New Roman" w:cs="Times New Roman"/>
    </w:rPr>
  </w:style>
  <w:style w:type="paragraph" w:styleId="966">
    <w:name w:val="Balloon Text"/>
    <w:basedOn w:val="933"/>
    <w:link w:val="967"/>
    <w:uiPriority w:val="99"/>
    <w:unhideWhenUsed/>
    <w:pPr>
      <w:spacing w:after="0" w:line="240" w:lineRule="auto"/>
    </w:pPr>
    <w:rPr>
      <w:rFonts w:ascii="Tahoma" w:hAnsi="Tahoma" w:eastAsia="Calibri" w:cs="Times New Roman"/>
      <w:sz w:val="16"/>
      <w:szCs w:val="16"/>
    </w:rPr>
  </w:style>
  <w:style w:type="character" w:styleId="967" w:customStyle="1">
    <w:name w:val="Текст выноски Знак"/>
    <w:basedOn w:val="942"/>
    <w:link w:val="966"/>
    <w:uiPriority w:val="99"/>
    <w:rPr>
      <w:rFonts w:ascii="Tahoma" w:hAnsi="Tahoma" w:eastAsia="Calibri" w:cs="Times New Roman"/>
      <w:sz w:val="16"/>
      <w:szCs w:val="16"/>
    </w:rPr>
  </w:style>
  <w:style w:type="paragraph" w:styleId="968" w:customStyle="1">
    <w:name w:val="Абзац списка2"/>
    <w:basedOn w:val="933"/>
    <w:pPr>
      <w:ind w:left="708"/>
      <w:spacing w:after="0" w:line="240" w:lineRule="auto"/>
    </w:pPr>
    <w:rPr>
      <w:rFonts w:ascii="Times New Roman" w:hAnsi="Times New Roman" w:eastAsia="Times New Roman" w:cs="Times New Roman"/>
      <w:sz w:val="24"/>
      <w:szCs w:val="24"/>
      <w:lang w:eastAsia="ru-RU"/>
    </w:rPr>
  </w:style>
  <w:style w:type="paragraph" w:styleId="969" w:customStyle="1">
    <w:name w:val="Знак"/>
    <w:basedOn w:val="933"/>
    <w:pPr>
      <w:spacing w:line="240" w:lineRule="exact"/>
    </w:pPr>
    <w:rPr>
      <w:rFonts w:ascii="Verdana" w:hAnsi="Verdana" w:eastAsia="Times New Roman" w:cs="Times New Roman"/>
      <w:sz w:val="20"/>
      <w:szCs w:val="20"/>
      <w:lang w:val="en-US"/>
    </w:rPr>
  </w:style>
  <w:style w:type="paragraph" w:styleId="970">
    <w:name w:val="Body Text 2"/>
    <w:basedOn w:val="933"/>
    <w:link w:val="971"/>
    <w:pPr>
      <w:jc w:val="both"/>
      <w:spacing w:before="60" w:after="0" w:line="240" w:lineRule="auto"/>
    </w:pPr>
    <w:rPr>
      <w:rFonts w:ascii="Times New Roman" w:hAnsi="Times New Roman" w:eastAsia="Times New Roman" w:cs="Times New Roman"/>
      <w:sz w:val="24"/>
      <w:szCs w:val="20"/>
    </w:rPr>
  </w:style>
  <w:style w:type="character" w:styleId="971" w:customStyle="1">
    <w:name w:val="Основной текст 2 Знак"/>
    <w:basedOn w:val="942"/>
    <w:link w:val="970"/>
    <w:rPr>
      <w:rFonts w:ascii="Times New Roman" w:hAnsi="Times New Roman" w:eastAsia="Times New Roman" w:cs="Times New Roman"/>
      <w:sz w:val="24"/>
      <w:szCs w:val="20"/>
    </w:rPr>
  </w:style>
  <w:style w:type="paragraph" w:styleId="972" w:customStyle="1">
    <w:name w:val="ConsNormal"/>
    <w:link w:val="977"/>
    <w:pPr>
      <w:ind w:right="19772" w:firstLine="720"/>
      <w:spacing w:after="0" w:line="240" w:lineRule="auto"/>
    </w:pPr>
    <w:rPr>
      <w:rFonts w:ascii="Arial" w:hAnsi="Arial" w:eastAsia="Times New Roman" w:cs="Arial"/>
      <w:sz w:val="20"/>
      <w:szCs w:val="20"/>
      <w:lang w:eastAsia="ru-RU"/>
    </w:rPr>
  </w:style>
  <w:style w:type="paragraph" w:styleId="973"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74">
    <w:name w:val="Body Text Indent"/>
    <w:basedOn w:val="933"/>
    <w:link w:val="975"/>
    <w:pPr>
      <w:ind w:firstLine="485"/>
      <w:jc w:val="both"/>
      <w:spacing w:after="0" w:line="240" w:lineRule="auto"/>
      <w:widowControl w:val="off"/>
    </w:pPr>
    <w:rPr>
      <w:rFonts w:ascii="Times New Roman" w:hAnsi="Times New Roman" w:eastAsia="Times New Roman" w:cs="Times New Roman"/>
      <w:sz w:val="20"/>
      <w:szCs w:val="20"/>
    </w:rPr>
  </w:style>
  <w:style w:type="character" w:styleId="975" w:customStyle="1">
    <w:name w:val="Основной текст с отступом Знак"/>
    <w:basedOn w:val="942"/>
    <w:link w:val="974"/>
    <w:rPr>
      <w:rFonts w:ascii="Times New Roman" w:hAnsi="Times New Roman" w:eastAsia="Times New Roman" w:cs="Times New Roman"/>
      <w:sz w:val="20"/>
      <w:szCs w:val="20"/>
    </w:rPr>
  </w:style>
  <w:style w:type="paragraph" w:styleId="976" w:customStyle="1">
    <w:name w:val="ConsPlusNormal"/>
    <w:link w:val="978"/>
    <w:qFormat/>
    <w:pPr>
      <w:ind w:firstLine="720"/>
      <w:spacing w:after="0" w:line="240" w:lineRule="auto"/>
    </w:pPr>
    <w:rPr>
      <w:rFonts w:ascii="Arial" w:hAnsi="Arial" w:eastAsia="Times New Roman" w:cs="Arial"/>
      <w:sz w:val="20"/>
      <w:szCs w:val="20"/>
      <w:lang w:eastAsia="ru-RU"/>
    </w:rPr>
  </w:style>
  <w:style w:type="character" w:styleId="977" w:customStyle="1">
    <w:name w:val="ConsNormal Знак"/>
    <w:link w:val="972"/>
    <w:rPr>
      <w:rFonts w:ascii="Arial" w:hAnsi="Arial" w:eastAsia="Times New Roman" w:cs="Arial"/>
      <w:sz w:val="20"/>
      <w:szCs w:val="20"/>
      <w:lang w:eastAsia="ru-RU"/>
    </w:rPr>
  </w:style>
  <w:style w:type="character" w:styleId="978" w:customStyle="1">
    <w:name w:val="ConsPlusNormal Знак"/>
    <w:link w:val="976"/>
    <w:rPr>
      <w:rFonts w:ascii="Arial" w:hAnsi="Arial" w:eastAsia="Times New Roman" w:cs="Arial"/>
      <w:sz w:val="20"/>
      <w:szCs w:val="20"/>
      <w:lang w:eastAsia="ru-RU"/>
    </w:rPr>
  </w:style>
  <w:style w:type="paragraph" w:styleId="979">
    <w:name w:val="Body Text Indent 2"/>
    <w:basedOn w:val="933"/>
    <w:link w:val="980"/>
    <w:unhideWhenUsed/>
    <w:pPr>
      <w:ind w:left="283"/>
      <w:spacing w:after="120" w:line="480" w:lineRule="auto"/>
    </w:pPr>
    <w:rPr>
      <w:rFonts w:ascii="Calibri" w:hAnsi="Calibri" w:eastAsia="Calibri" w:cs="Times New Roman"/>
    </w:rPr>
  </w:style>
  <w:style w:type="character" w:styleId="980" w:customStyle="1">
    <w:name w:val="Основной текст с отступом 2 Знак"/>
    <w:basedOn w:val="942"/>
    <w:link w:val="979"/>
    <w:rPr>
      <w:rFonts w:ascii="Calibri" w:hAnsi="Calibri" w:eastAsia="Calibri" w:cs="Times New Roman"/>
    </w:rPr>
  </w:style>
  <w:style w:type="paragraph" w:styleId="981" w:customStyle="1">
    <w:name w:val="s_1"/>
    <w:basedOn w:val="933"/>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82" w:customStyle="1">
    <w:name w:val="Сетка таблицы1"/>
    <w:basedOn w:val="943"/>
    <w:next w:val="955"/>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83" w:customStyle="1">
    <w:name w:val="Обычный (веб) Знак Знак"/>
    <w:basedOn w:val="933"/>
    <w:next w:val="1119"/>
    <w:link w:val="984"/>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84" w:customStyle="1">
    <w:name w:val="Обычный (веб) Знак"/>
    <w:link w:val="983"/>
    <w:rPr>
      <w:rFonts w:ascii="Times New Roman" w:hAnsi="Times New Roman" w:eastAsia="Times New Roman"/>
      <w:sz w:val="24"/>
      <w:szCs w:val="24"/>
    </w:rPr>
  </w:style>
  <w:style w:type="paragraph" w:styleId="985" w:customStyle="1">
    <w:name w:val="Знак1 Знак Знак Знак Знак Знак Знак"/>
    <w:basedOn w:val="933"/>
    <w:uiPriority w:val="99"/>
    <w:pPr>
      <w:spacing w:line="240" w:lineRule="exact"/>
    </w:pPr>
    <w:rPr>
      <w:rFonts w:ascii="Verdana" w:hAnsi="Verdana" w:eastAsia="Times New Roman" w:cs="Verdana"/>
      <w:sz w:val="20"/>
      <w:szCs w:val="20"/>
      <w:lang w:val="en-US"/>
    </w:rPr>
  </w:style>
  <w:style w:type="character" w:styleId="986" w:customStyle="1">
    <w:name w:val="Неразрешенное упоминание1"/>
    <w:uiPriority w:val="99"/>
    <w:semiHidden/>
    <w:unhideWhenUsed/>
    <w:rPr>
      <w:color w:val="605e5c"/>
      <w:shd w:val="clear" w:color="auto" w:fill="e1dfdd"/>
    </w:rPr>
  </w:style>
  <w:style w:type="numbering" w:styleId="987" w:customStyle="1">
    <w:name w:val="Нет списка11"/>
    <w:next w:val="944"/>
    <w:uiPriority w:val="99"/>
    <w:semiHidden/>
    <w:unhideWhenUsed/>
  </w:style>
  <w:style w:type="numbering" w:styleId="988" w:customStyle="1">
    <w:name w:val="Нет списка111"/>
    <w:next w:val="944"/>
    <w:uiPriority w:val="99"/>
    <w:semiHidden/>
    <w:unhideWhenUsed/>
  </w:style>
  <w:style w:type="paragraph" w:styleId="989">
    <w:name w:val="Body Text 3"/>
    <w:basedOn w:val="933"/>
    <w:link w:val="990"/>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90" w:customStyle="1">
    <w:name w:val="Основной текст 3 Знак"/>
    <w:basedOn w:val="942"/>
    <w:link w:val="989"/>
    <w:rPr>
      <w:rFonts w:ascii="Times New Roman" w:hAnsi="Times New Roman" w:eastAsia="Times New Roman" w:cs="Times New Roman"/>
      <w:iCs/>
      <w:color w:val="000000"/>
      <w:sz w:val="24"/>
      <w:szCs w:val="20"/>
      <w:lang w:eastAsia="ru-RU"/>
    </w:rPr>
  </w:style>
  <w:style w:type="paragraph" w:styleId="991">
    <w:name w:val="Body Text Indent 3"/>
    <w:basedOn w:val="933"/>
    <w:link w:val="992"/>
    <w:unhideWhenUsed/>
    <w:pPr>
      <w:ind w:left="283"/>
      <w:spacing w:after="120" w:line="240" w:lineRule="auto"/>
    </w:pPr>
    <w:rPr>
      <w:rFonts w:ascii="Times New Roman" w:hAnsi="Times New Roman" w:eastAsia="Times New Roman" w:cs="Times New Roman"/>
      <w:sz w:val="16"/>
      <w:szCs w:val="16"/>
      <w:lang w:eastAsia="ru-RU"/>
    </w:rPr>
  </w:style>
  <w:style w:type="character" w:styleId="992" w:customStyle="1">
    <w:name w:val="Основной текст с отступом 3 Знак"/>
    <w:basedOn w:val="942"/>
    <w:link w:val="991"/>
    <w:rPr>
      <w:rFonts w:ascii="Times New Roman" w:hAnsi="Times New Roman" w:eastAsia="Times New Roman" w:cs="Times New Roman"/>
      <w:sz w:val="16"/>
      <w:szCs w:val="16"/>
      <w:lang w:eastAsia="ru-RU"/>
    </w:rPr>
  </w:style>
  <w:style w:type="character" w:styleId="993" w:customStyle="1">
    <w:name w:val="Стиль3 Знак"/>
    <w:link w:val="994"/>
    <w:rPr>
      <w:sz w:val="24"/>
    </w:rPr>
  </w:style>
  <w:style w:type="paragraph" w:styleId="994" w:customStyle="1">
    <w:name w:val="Стиль3"/>
    <w:basedOn w:val="979"/>
    <w:link w:val="993"/>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95" w:customStyle="1">
    <w:name w:val="Уровень 2"/>
    <w:basedOn w:val="933"/>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96" w:customStyle="1">
    <w:name w:val="grame"/>
  </w:style>
  <w:style w:type="paragraph" w:styleId="997">
    <w:name w:val="Body Text"/>
    <w:basedOn w:val="933"/>
    <w:link w:val="998"/>
    <w:pPr>
      <w:spacing w:after="120" w:line="240" w:lineRule="auto"/>
    </w:pPr>
    <w:rPr>
      <w:rFonts w:ascii="Times New Roman" w:hAnsi="Times New Roman" w:eastAsia="Times New Roman" w:cs="Times New Roman"/>
      <w:sz w:val="20"/>
      <w:szCs w:val="20"/>
      <w:lang w:eastAsia="ru-RU"/>
    </w:rPr>
  </w:style>
  <w:style w:type="character" w:styleId="998" w:customStyle="1">
    <w:name w:val="Основной текст Знак"/>
    <w:basedOn w:val="942"/>
    <w:link w:val="997"/>
    <w:rPr>
      <w:rFonts w:ascii="Times New Roman" w:hAnsi="Times New Roman" w:eastAsia="Times New Roman" w:cs="Times New Roman"/>
      <w:sz w:val="20"/>
      <w:szCs w:val="20"/>
      <w:lang w:eastAsia="ru-RU"/>
    </w:rPr>
  </w:style>
  <w:style w:type="paragraph" w:styleId="999">
    <w:name w:val="HTML Preformatted"/>
    <w:basedOn w:val="933"/>
    <w:link w:val="1000"/>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1000" w:customStyle="1">
    <w:name w:val="Стандартный HTML Знак"/>
    <w:basedOn w:val="942"/>
    <w:link w:val="999"/>
    <w:rPr>
      <w:rFonts w:ascii="Courier New" w:hAnsi="Courier New" w:eastAsia="Courier New" w:cs="Times New Roman"/>
      <w:sz w:val="20"/>
      <w:szCs w:val="20"/>
    </w:rPr>
  </w:style>
  <w:style w:type="paragraph" w:styleId="1001">
    <w:name w:val="footnote text"/>
    <w:basedOn w:val="933"/>
    <w:link w:val="1002"/>
    <w:uiPriority w:val="99"/>
    <w:pPr>
      <w:spacing w:after="0" w:line="240" w:lineRule="auto"/>
    </w:pPr>
    <w:rPr>
      <w:rFonts w:ascii="Times New Roman" w:hAnsi="Times New Roman" w:eastAsia="Times New Roman" w:cs="Times New Roman"/>
      <w:sz w:val="20"/>
      <w:szCs w:val="20"/>
      <w:lang w:eastAsia="ru-RU"/>
    </w:rPr>
  </w:style>
  <w:style w:type="character" w:styleId="1002" w:customStyle="1">
    <w:name w:val="Текст сноски Знак"/>
    <w:basedOn w:val="942"/>
    <w:link w:val="1001"/>
    <w:uiPriority w:val="99"/>
    <w:rPr>
      <w:rFonts w:ascii="Times New Roman" w:hAnsi="Times New Roman" w:eastAsia="Times New Roman" w:cs="Times New Roman"/>
      <w:sz w:val="20"/>
      <w:szCs w:val="20"/>
      <w:lang w:eastAsia="ru-RU"/>
    </w:rPr>
  </w:style>
  <w:style w:type="character" w:styleId="1003" w:customStyle="1">
    <w:name w:val="Текст примечания Знак"/>
    <w:link w:val="1004"/>
  </w:style>
  <w:style w:type="paragraph" w:styleId="1004">
    <w:name w:val="annotation text"/>
    <w:basedOn w:val="933"/>
    <w:link w:val="1003"/>
    <w:pPr>
      <w:spacing w:after="0" w:line="240" w:lineRule="auto"/>
    </w:pPr>
  </w:style>
  <w:style w:type="character" w:styleId="1005" w:customStyle="1">
    <w:name w:val="Текст примечания Знак1"/>
    <w:basedOn w:val="942"/>
    <w:uiPriority w:val="99"/>
    <w:rPr>
      <w:sz w:val="20"/>
      <w:szCs w:val="20"/>
    </w:rPr>
  </w:style>
  <w:style w:type="character" w:styleId="1006" w:customStyle="1">
    <w:name w:val="Тема примечания Знак"/>
    <w:link w:val="1007"/>
    <w:rPr>
      <w:b/>
      <w:bCs/>
    </w:rPr>
  </w:style>
  <w:style w:type="paragraph" w:styleId="1007">
    <w:name w:val="annotation subject"/>
    <w:basedOn w:val="1004"/>
    <w:next w:val="1004"/>
    <w:link w:val="1006"/>
    <w:rPr>
      <w:b/>
      <w:bCs/>
    </w:rPr>
  </w:style>
  <w:style w:type="character" w:styleId="1008" w:customStyle="1">
    <w:name w:val="Тема примечания Знак1"/>
    <w:basedOn w:val="1005"/>
    <w:uiPriority w:val="99"/>
    <w:rPr>
      <w:b/>
      <w:bCs/>
      <w:sz w:val="20"/>
      <w:szCs w:val="20"/>
    </w:rPr>
  </w:style>
  <w:style w:type="paragraph" w:styleId="1009" w:customStyle="1">
    <w:name w:val="Îñíîâí"/>
    <w:basedOn w:val="933"/>
    <w:pPr>
      <w:jc w:val="both"/>
      <w:spacing w:after="0" w:line="240" w:lineRule="auto"/>
      <w:widowControl w:val="off"/>
    </w:pPr>
    <w:rPr>
      <w:rFonts w:ascii="Arial" w:hAnsi="Arial" w:eastAsia="Times New Roman" w:cs="Arial"/>
      <w:szCs w:val="20"/>
      <w:lang w:eastAsia="ru-RU"/>
    </w:rPr>
  </w:style>
  <w:style w:type="paragraph" w:styleId="1010"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11" w:customStyle="1">
    <w:name w:val="Основной текст 21"/>
    <w:basedOn w:val="933"/>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12"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13" w:customStyle="1">
    <w:name w:val="Oaeno"/>
    <w:basedOn w:val="933"/>
    <w:pPr>
      <w:spacing w:after="0" w:line="240" w:lineRule="auto"/>
    </w:pPr>
    <w:rPr>
      <w:rFonts w:ascii="Courier New" w:hAnsi="Courier New" w:eastAsia="Arial" w:cs="Times New Roman"/>
      <w:sz w:val="20"/>
      <w:szCs w:val="20"/>
      <w:lang w:eastAsia="ar-SA"/>
    </w:rPr>
  </w:style>
  <w:style w:type="paragraph" w:styleId="1014">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15" w:customStyle="1">
    <w:name w:val="Содержимое таблицы"/>
    <w:basedOn w:val="997"/>
    <w:pPr>
      <w:spacing w:after="0"/>
      <w:suppressLineNumbers/>
    </w:pPr>
    <w:rPr>
      <w:b/>
      <w:sz w:val="24"/>
    </w:rPr>
  </w:style>
  <w:style w:type="paragraph" w:styleId="1016" w:customStyle="1">
    <w:name w:val="WW-Основной текст 2"/>
    <w:basedOn w:val="933"/>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7" w:customStyle="1">
    <w:name w:val="Основной текст с отступом 21"/>
    <w:basedOn w:val="933"/>
    <w:pPr>
      <w:ind w:firstLine="567"/>
      <w:jc w:val="both"/>
      <w:spacing w:after="0" w:line="240" w:lineRule="auto"/>
      <w:widowControl w:val="off"/>
    </w:pPr>
    <w:rPr>
      <w:rFonts w:ascii="Courier New" w:hAnsi="Courier New" w:eastAsia="Times New Roman" w:cs="Times New Roman"/>
      <w:szCs w:val="20"/>
      <w:lang w:eastAsia="ru-RU"/>
    </w:rPr>
  </w:style>
  <w:style w:type="paragraph" w:styleId="1018" w:customStyle="1">
    <w:name w:val="Основной текст с отступом 31"/>
    <w:basedOn w:val="933"/>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9">
    <w:name w:val="footnote reference"/>
    <w:rPr>
      <w:vertAlign w:val="superscript"/>
    </w:rPr>
  </w:style>
  <w:style w:type="character" w:styleId="1020">
    <w:name w:val="annotation reference"/>
    <w:rPr>
      <w:sz w:val="16"/>
      <w:szCs w:val="16"/>
    </w:rPr>
  </w:style>
  <w:style w:type="character" w:styleId="1021" w:customStyle="1">
    <w:name w:val="WW-WW8Num4z0"/>
    <w:rPr>
      <w:rFonts w:hint="default" w:ascii="Times New Roman" w:hAnsi="Times New Roman" w:eastAsia="Times New Roman" w:cs="Times New Roman"/>
    </w:rPr>
  </w:style>
  <w:style w:type="table" w:styleId="1022" w:customStyle="1">
    <w:name w:val="Сетка таблицы2"/>
    <w:basedOn w:val="943"/>
    <w:next w:val="95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23">
    <w:name w:val="Outline List 2"/>
    <w:basedOn w:val="944"/>
    <w:pPr>
      <w:numPr>
        <w:ilvl w:val="0"/>
        <w:numId w:val="3"/>
      </w:numPr>
    </w:pPr>
  </w:style>
  <w:style w:type="numbering" w:styleId="1024" w:customStyle="1">
    <w:name w:val="Текущий список1"/>
    <w:pPr>
      <w:numPr>
        <w:ilvl w:val="0"/>
        <w:numId w:val="4"/>
      </w:numPr>
    </w:pPr>
  </w:style>
  <w:style w:type="paragraph" w:styleId="1025" w:customStyle="1">
    <w:name w:val="Char Char"/>
    <w:basedOn w:val="933"/>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26">
    <w:name w:val="page number"/>
  </w:style>
  <w:style w:type="paragraph" w:styleId="1027" w:customStyle="1">
    <w:name w:val="Тема примечания1"/>
    <w:basedOn w:val="1004"/>
    <w:next w:val="1004"/>
    <w:semiHidden/>
    <w:rPr>
      <w:rFonts w:ascii="Arial" w:hAnsi="Arial"/>
      <w:b/>
      <w:bCs/>
    </w:rPr>
  </w:style>
  <w:style w:type="paragraph" w:styleId="1028" w:customStyle="1">
    <w:name w:val="Standard"/>
    <w:qFormat/>
    <w:pPr>
      <w:spacing w:after="0" w:line="240" w:lineRule="auto"/>
    </w:pPr>
    <w:rPr>
      <w:rFonts w:ascii="Times New Roman" w:hAnsi="Times New Roman" w:eastAsia="Times New Roman" w:cs="Times New Roman"/>
      <w:sz w:val="24"/>
      <w:szCs w:val="24"/>
      <w:lang w:eastAsia="ru-RU"/>
    </w:rPr>
  </w:style>
  <w:style w:type="character" w:styleId="1029" w:customStyle="1">
    <w:name w:val="Font Style15"/>
    <w:rPr>
      <w:rFonts w:ascii="Times New Roman" w:hAnsi="Times New Roman" w:cs="Times New Roman"/>
      <w:sz w:val="22"/>
      <w:szCs w:val="22"/>
    </w:rPr>
  </w:style>
  <w:style w:type="paragraph" w:styleId="1030" w:customStyle="1">
    <w:name w:val="Основной текст2"/>
    <w:basedOn w:val="933"/>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31" w:customStyle="1">
    <w:name w:val="1 Знак"/>
    <w:basedOn w:val="933"/>
    <w:pPr>
      <w:spacing w:before="100" w:beforeAutospacing="1" w:after="100" w:afterAutospacing="1" w:line="240" w:lineRule="auto"/>
    </w:pPr>
    <w:rPr>
      <w:rFonts w:ascii="Tahoma" w:hAnsi="Tahoma" w:eastAsia="Times New Roman" w:cs="Times New Roman"/>
      <w:sz w:val="20"/>
      <w:szCs w:val="20"/>
      <w:lang w:val="en-US"/>
    </w:rPr>
  </w:style>
  <w:style w:type="character" w:styleId="1032" w:customStyle="1">
    <w:name w:val="Основной текст 3 Знак1"/>
    <w:rPr>
      <w:rFonts w:ascii="Times New Roman" w:hAnsi="Times New Roman" w:eastAsia="Times New Roman" w:cs="Times New Roman"/>
      <w:sz w:val="16"/>
      <w:szCs w:val="16"/>
      <w:lang w:eastAsia="ru-RU"/>
    </w:rPr>
  </w:style>
  <w:style w:type="character" w:styleId="1033">
    <w:name w:val="endnote reference"/>
    <w:uiPriority w:val="99"/>
    <w:unhideWhenUsed/>
    <w:rPr>
      <w:vertAlign w:val="superscript"/>
    </w:rPr>
  </w:style>
  <w:style w:type="character" w:styleId="1034" w:customStyle="1">
    <w:name w:val="Основной текст_"/>
    <w:link w:val="1038"/>
    <w:rPr>
      <w:sz w:val="25"/>
      <w:szCs w:val="25"/>
      <w:shd w:val="clear" w:color="auto" w:fill="ffffff"/>
    </w:rPr>
  </w:style>
  <w:style w:type="character" w:styleId="1035" w:customStyle="1">
    <w:name w:val="Основной текст + 11;5 pt"/>
    <w:rPr>
      <w:color w:val="000000"/>
      <w:spacing w:val="0"/>
      <w:position w:val="0"/>
      <w:sz w:val="23"/>
      <w:szCs w:val="23"/>
      <w:shd w:val="clear" w:color="auto" w:fill="ffffff"/>
      <w:lang w:val="ru-RU"/>
    </w:rPr>
  </w:style>
  <w:style w:type="character" w:styleId="1036" w:customStyle="1">
    <w:name w:val="Основной текст (2)_"/>
    <w:link w:val="1039"/>
    <w:rPr>
      <w:b/>
      <w:bCs/>
      <w:sz w:val="25"/>
      <w:szCs w:val="25"/>
      <w:shd w:val="clear" w:color="auto" w:fill="ffffff"/>
    </w:rPr>
  </w:style>
  <w:style w:type="character" w:styleId="1037" w:customStyle="1">
    <w:name w:val="Основной текст + Курсив"/>
    <w:rPr>
      <w:i/>
      <w:iCs/>
      <w:color w:val="000000"/>
      <w:spacing w:val="0"/>
      <w:position w:val="0"/>
      <w:sz w:val="25"/>
      <w:szCs w:val="25"/>
      <w:shd w:val="clear" w:color="auto" w:fill="ffffff"/>
      <w:lang w:val="ru-RU"/>
    </w:rPr>
  </w:style>
  <w:style w:type="paragraph" w:styleId="1038" w:customStyle="1">
    <w:name w:val="Основной текст1"/>
    <w:basedOn w:val="933"/>
    <w:link w:val="1034"/>
    <w:pPr>
      <w:ind w:hanging="1320"/>
      <w:jc w:val="right"/>
      <w:spacing w:after="0" w:line="298" w:lineRule="exact"/>
      <w:shd w:val="clear" w:color="auto" w:fill="ffffff"/>
      <w:widowControl w:val="off"/>
    </w:pPr>
    <w:rPr>
      <w:sz w:val="25"/>
      <w:szCs w:val="25"/>
    </w:rPr>
  </w:style>
  <w:style w:type="paragraph" w:styleId="1039" w:customStyle="1">
    <w:name w:val="Основной текст (2)"/>
    <w:basedOn w:val="933"/>
    <w:link w:val="1036"/>
    <w:pPr>
      <w:jc w:val="both"/>
      <w:spacing w:before="660" w:after="0" w:line="298" w:lineRule="exact"/>
      <w:shd w:val="clear" w:color="auto" w:fill="ffffff"/>
      <w:widowControl w:val="off"/>
    </w:pPr>
    <w:rPr>
      <w:b/>
      <w:bCs/>
      <w:sz w:val="25"/>
      <w:szCs w:val="25"/>
    </w:rPr>
  </w:style>
  <w:style w:type="character" w:styleId="1040">
    <w:name w:val="FollowedHyperlink"/>
    <w:uiPriority w:val="99"/>
    <w:unhideWhenUsed/>
    <w:rPr>
      <w:color w:val="800080"/>
      <w:u w:val="single"/>
    </w:rPr>
  </w:style>
  <w:style w:type="character" w:styleId="1041" w:customStyle="1">
    <w:name w:val="Текст Знак"/>
    <w:link w:val="1042"/>
    <w:rPr>
      <w:rFonts w:ascii="Courier New" w:hAnsi="Courier New" w:cs="Courier New"/>
    </w:rPr>
  </w:style>
  <w:style w:type="paragraph" w:styleId="1042">
    <w:name w:val="Plain Text"/>
    <w:basedOn w:val="933"/>
    <w:link w:val="1041"/>
    <w:pPr>
      <w:jc w:val="both"/>
      <w:spacing w:after="0" w:line="240" w:lineRule="auto"/>
    </w:pPr>
    <w:rPr>
      <w:rFonts w:ascii="Courier New" w:hAnsi="Courier New" w:cs="Courier New"/>
    </w:rPr>
  </w:style>
  <w:style w:type="character" w:styleId="1043" w:customStyle="1">
    <w:name w:val="Текст Знак1"/>
    <w:basedOn w:val="942"/>
    <w:rPr>
      <w:rFonts w:ascii="Consolas" w:hAnsi="Consolas"/>
      <w:sz w:val="21"/>
      <w:szCs w:val="21"/>
    </w:rPr>
  </w:style>
  <w:style w:type="paragraph" w:styleId="1044" w:customStyle="1">
    <w:name w:val="Îáû÷íûé"/>
    <w:pPr>
      <w:spacing w:after="0" w:line="240" w:lineRule="auto"/>
    </w:pPr>
    <w:rPr>
      <w:rFonts w:ascii="Times New Roman" w:hAnsi="Times New Roman" w:eastAsia="Times New Roman" w:cs="Times New Roman"/>
      <w:sz w:val="20"/>
      <w:szCs w:val="20"/>
      <w:lang w:eastAsia="ru-RU"/>
    </w:rPr>
  </w:style>
  <w:style w:type="paragraph" w:styleId="1045" w:customStyle="1">
    <w:name w:val="02statia2"/>
    <w:basedOn w:val="933"/>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46" w:customStyle="1">
    <w:name w:val="Без интервала1"/>
    <w:pPr>
      <w:spacing w:after="0" w:line="240" w:lineRule="auto"/>
    </w:pPr>
    <w:rPr>
      <w:rFonts w:ascii="Calibri" w:hAnsi="Calibri" w:eastAsia="Times New Roman" w:cs="Times New Roman"/>
      <w:lang w:eastAsia="ru-RU"/>
    </w:rPr>
  </w:style>
  <w:style w:type="character" w:styleId="1047" w:customStyle="1">
    <w:name w:val="f"/>
  </w:style>
  <w:style w:type="character" w:styleId="1048" w:customStyle="1">
    <w:name w:val="Основной текст (10)_"/>
    <w:link w:val="1049"/>
    <w:rPr>
      <w:sz w:val="23"/>
      <w:szCs w:val="23"/>
      <w:shd w:val="clear" w:color="auto" w:fill="ffffff"/>
    </w:rPr>
  </w:style>
  <w:style w:type="paragraph" w:styleId="1049" w:customStyle="1">
    <w:name w:val="Основной текст (10)"/>
    <w:basedOn w:val="933"/>
    <w:link w:val="1048"/>
    <w:pPr>
      <w:ind w:hanging="380"/>
      <w:jc w:val="right"/>
      <w:spacing w:after="0" w:line="274" w:lineRule="exact"/>
      <w:shd w:val="clear" w:color="auto" w:fill="ffffff"/>
    </w:pPr>
    <w:rPr>
      <w:sz w:val="23"/>
      <w:szCs w:val="23"/>
    </w:rPr>
  </w:style>
  <w:style w:type="character" w:styleId="1050">
    <w:name w:val="Strong"/>
    <w:uiPriority w:val="22"/>
    <w:qFormat/>
    <w:rPr>
      <w:b/>
      <w:bCs/>
    </w:rPr>
  </w:style>
  <w:style w:type="character" w:styleId="1051"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52"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53"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54" w:customStyle="1">
    <w:name w:val="Нет списка1111"/>
    <w:next w:val="944"/>
    <w:uiPriority w:val="99"/>
    <w:semiHidden/>
    <w:unhideWhenUsed/>
  </w:style>
  <w:style w:type="character" w:styleId="1055" w:customStyle="1">
    <w:name w:val="Просмотренная гиперссылка1"/>
    <w:uiPriority w:val="99"/>
    <w:unhideWhenUsed/>
    <w:rPr>
      <w:color w:val="800080"/>
      <w:u w:val="single"/>
    </w:rPr>
  </w:style>
  <w:style w:type="numbering" w:styleId="1056" w:customStyle="1">
    <w:name w:val="Нет списка2"/>
    <w:next w:val="944"/>
    <w:uiPriority w:val="99"/>
    <w:semiHidden/>
    <w:unhideWhenUsed/>
  </w:style>
  <w:style w:type="table" w:styleId="1057" w:customStyle="1">
    <w:name w:val="Сетка таблицы11"/>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8" w:customStyle="1">
    <w:name w:val="Font Style12"/>
    <w:uiPriority w:val="99"/>
    <w:rPr>
      <w:rFonts w:ascii="Times New Roman" w:hAnsi="Times New Roman" w:cs="Times New Roman"/>
      <w:sz w:val="26"/>
      <w:szCs w:val="26"/>
    </w:rPr>
  </w:style>
  <w:style w:type="paragraph" w:styleId="1059" w:customStyle="1">
    <w:name w:val="ConsPlusCell"/>
    <w:pPr>
      <w:spacing w:after="0" w:line="240" w:lineRule="auto"/>
      <w:widowControl w:val="off"/>
    </w:pPr>
    <w:rPr>
      <w:rFonts w:ascii="Arial" w:hAnsi="Arial" w:eastAsia="Times New Roman" w:cs="Arial"/>
      <w:sz w:val="20"/>
      <w:szCs w:val="20"/>
      <w:lang w:eastAsia="ru-RU"/>
    </w:rPr>
  </w:style>
  <w:style w:type="character" w:styleId="1060" w:customStyle="1">
    <w:name w:val="apple-style-span"/>
  </w:style>
  <w:style w:type="character" w:styleId="1061" w:customStyle="1">
    <w:name w:val="Текст выноски Знак1"/>
    <w:uiPriority w:val="99"/>
    <w:semiHidden/>
    <w:rPr>
      <w:rFonts w:ascii="Tahoma" w:hAnsi="Tahoma" w:cs="Tahoma"/>
      <w:color w:val="000000"/>
      <w:sz w:val="16"/>
      <w:szCs w:val="16"/>
      <w:lang w:eastAsia="ru-RU"/>
    </w:rPr>
  </w:style>
  <w:style w:type="character" w:styleId="1062" w:customStyle="1">
    <w:name w:val="Основной текст (3)_"/>
    <w:link w:val="1063"/>
    <w:rPr>
      <w:sz w:val="26"/>
      <w:szCs w:val="26"/>
      <w:shd w:val="clear" w:color="auto" w:fill="ffffff"/>
    </w:rPr>
  </w:style>
  <w:style w:type="paragraph" w:styleId="1063" w:customStyle="1">
    <w:name w:val="Основной текст (3)"/>
    <w:basedOn w:val="933"/>
    <w:link w:val="1062"/>
    <w:pPr>
      <w:jc w:val="both"/>
      <w:spacing w:before="900" w:after="0" w:line="317" w:lineRule="exact"/>
      <w:shd w:val="clear" w:color="auto" w:fill="ffffff"/>
    </w:pPr>
    <w:rPr>
      <w:sz w:val="26"/>
      <w:szCs w:val="26"/>
      <w:shd w:val="clear" w:color="auto" w:fill="ffffff"/>
    </w:rPr>
  </w:style>
  <w:style w:type="character" w:styleId="1064" w:customStyle="1">
    <w:name w:val="Основной текст (2) + Не полужирный"/>
    <w:rPr>
      <w:b/>
      <w:bCs/>
      <w:sz w:val="26"/>
      <w:szCs w:val="26"/>
      <w:shd w:val="clear" w:color="auto" w:fill="ffffff"/>
      <w:lang w:bidi="ar-SA"/>
    </w:rPr>
  </w:style>
  <w:style w:type="paragraph" w:styleId="1065" w:customStyle="1">
    <w:name w:val="Основной текст3"/>
    <w:basedOn w:val="933"/>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66"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7" w:customStyle="1">
    <w:name w:val="Цветовое выделение"/>
    <w:uiPriority w:val="99"/>
    <w:rPr>
      <w:b/>
      <w:color w:val="000080"/>
    </w:rPr>
  </w:style>
  <w:style w:type="paragraph" w:styleId="1068" w:customStyle="1">
    <w:name w:val="_Обычный"/>
    <w:basedOn w:val="933"/>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9"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70" w:customStyle="1">
    <w:name w:val="Пункт"/>
    <w:basedOn w:val="933"/>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71" w:customStyle="1">
    <w:name w:val="Абзац списка1"/>
    <w:basedOn w:val="933"/>
    <w:pPr>
      <w:contextualSpacing/>
      <w:ind w:left="720"/>
      <w:spacing w:after="200" w:line="276" w:lineRule="auto"/>
    </w:pPr>
    <w:rPr>
      <w:rFonts w:ascii="Calibri" w:hAnsi="Calibri" w:eastAsia="Times New Roman" w:cs="Times New Roman"/>
    </w:rPr>
  </w:style>
  <w:style w:type="paragraph" w:styleId="1072" w:customStyle="1">
    <w:name w:val="Внимание: Криминал!!"/>
    <w:basedOn w:val="933"/>
    <w:next w:val="933"/>
    <w:pPr>
      <w:jc w:val="both"/>
      <w:spacing w:after="0" w:line="240" w:lineRule="auto"/>
      <w:widowControl w:val="off"/>
    </w:pPr>
    <w:rPr>
      <w:rFonts w:ascii="Arial" w:hAnsi="Arial" w:eastAsia="Times New Roman" w:cs="Arial"/>
      <w:sz w:val="24"/>
      <w:szCs w:val="24"/>
      <w:lang w:eastAsia="ru-RU"/>
    </w:rPr>
  </w:style>
  <w:style w:type="paragraph" w:styleId="1073" w:customStyle="1">
    <w:name w:val="Таблицы (моноширинный)"/>
    <w:basedOn w:val="933"/>
    <w:next w:val="933"/>
    <w:pPr>
      <w:jc w:val="both"/>
      <w:spacing w:after="0" w:line="240" w:lineRule="auto"/>
      <w:widowControl w:val="off"/>
    </w:pPr>
    <w:rPr>
      <w:rFonts w:ascii="Courier New" w:hAnsi="Courier New" w:eastAsia="Times New Roman" w:cs="Courier New"/>
      <w:sz w:val="24"/>
      <w:szCs w:val="24"/>
      <w:lang w:eastAsia="ru-RU"/>
    </w:rPr>
  </w:style>
  <w:style w:type="paragraph" w:styleId="1074" w:customStyle="1">
    <w:name w:val="Основной текст 31"/>
    <w:basedOn w:val="933"/>
    <w:pPr>
      <w:spacing w:after="120" w:line="240" w:lineRule="auto"/>
    </w:pPr>
    <w:rPr>
      <w:rFonts w:ascii="Times New Roman" w:hAnsi="Times New Roman" w:eastAsia="Times New Roman" w:cs="Times New Roman"/>
      <w:sz w:val="16"/>
      <w:szCs w:val="16"/>
      <w:lang w:eastAsia="ar-SA"/>
    </w:rPr>
  </w:style>
  <w:style w:type="paragraph" w:styleId="1075">
    <w:name w:val="List"/>
    <w:basedOn w:val="933"/>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76" w:customStyle="1">
    <w:name w:val="Основной текст27"/>
    <w:rPr>
      <w:rFonts w:ascii="Times New Roman" w:hAnsi="Times New Roman" w:cs="Times New Roman"/>
      <w:spacing w:val="0"/>
      <w:sz w:val="23"/>
      <w:szCs w:val="23"/>
      <w:shd w:val="clear" w:color="auto" w:fill="ffffff"/>
    </w:rPr>
  </w:style>
  <w:style w:type="paragraph" w:styleId="1077" w:customStyle="1">
    <w:name w:val="Основной текст30"/>
    <w:basedOn w:val="933"/>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8">
    <w:name w:val="Emphasis"/>
    <w:qFormat/>
    <w:rPr>
      <w:rFonts w:cs="Times New Roman"/>
      <w:i/>
      <w:iCs/>
    </w:rPr>
  </w:style>
  <w:style w:type="paragraph" w:styleId="1079" w:customStyle="1">
    <w:name w:val="PEA"/>
    <w:pPr>
      <w:ind w:firstLine="720"/>
      <w:spacing w:after="0" w:line="240" w:lineRule="auto"/>
      <w:widowControl w:val="off"/>
    </w:pPr>
    <w:rPr>
      <w:rFonts w:ascii="Arial" w:hAnsi="Arial" w:eastAsia="Times New Roman" w:cs="Arial"/>
      <w:sz w:val="20"/>
      <w:szCs w:val="20"/>
      <w:lang w:eastAsia="ru-RU"/>
    </w:rPr>
  </w:style>
  <w:style w:type="paragraph" w:styleId="1080" w:customStyle="1">
    <w:name w:val="Стиль2"/>
    <w:basedOn w:val="1081"/>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81">
    <w:name w:val="List Number 2"/>
    <w:basedOn w:val="933"/>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82"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83"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84" w:customStyle="1">
    <w:name w:val="Нет списка3"/>
    <w:next w:val="944"/>
    <w:uiPriority w:val="99"/>
    <w:semiHidden/>
    <w:unhideWhenUsed/>
  </w:style>
  <w:style w:type="table" w:styleId="1085" w:customStyle="1">
    <w:name w:val="Сетка таблицы21"/>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6" w:customStyle="1">
    <w:name w:val="Нет списка4"/>
    <w:next w:val="944"/>
    <w:uiPriority w:val="99"/>
    <w:semiHidden/>
    <w:unhideWhenUsed/>
  </w:style>
  <w:style w:type="paragraph" w:styleId="1087"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8">
    <w:name w:val="line number"/>
    <w:semiHidden/>
  </w:style>
  <w:style w:type="character" w:styleId="1089" w:customStyle="1">
    <w:name w:val="Выделение1"/>
    <w:rPr>
      <w:i/>
      <w:sz w:val="24"/>
    </w:rPr>
  </w:style>
  <w:style w:type="character" w:styleId="1090" w:customStyle="1">
    <w:name w:val="Основной шрифт абзаца2"/>
    <w:rPr>
      <w:sz w:val="24"/>
    </w:rPr>
  </w:style>
  <w:style w:type="character" w:styleId="1091" w:customStyle="1">
    <w:name w:val="Выделение2"/>
    <w:rPr>
      <w:i/>
      <w:sz w:val="24"/>
    </w:rPr>
  </w:style>
  <w:style w:type="table" w:styleId="1092">
    <w:name w:val="Table Simple 1"/>
    <w:basedOn w:val="943"/>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3"/>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Простая таблица 11"/>
    <w:basedOn w:val="943"/>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12"/>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6" w:customStyle="1">
    <w:name w:val="1 / 1.1 / 1.1.11"/>
    <w:basedOn w:val="944"/>
    <w:next w:val="1023"/>
  </w:style>
  <w:style w:type="numbering" w:styleId="1097" w:customStyle="1">
    <w:name w:val="Текущий список11"/>
  </w:style>
  <w:style w:type="numbering" w:styleId="1098" w:customStyle="1">
    <w:name w:val="Нет списка12"/>
    <w:next w:val="944"/>
    <w:uiPriority w:val="99"/>
    <w:semiHidden/>
    <w:unhideWhenUsed/>
  </w:style>
  <w:style w:type="numbering" w:styleId="1099" w:customStyle="1">
    <w:name w:val="Нет списка21"/>
    <w:next w:val="944"/>
    <w:uiPriority w:val="99"/>
    <w:semiHidden/>
    <w:unhideWhenUsed/>
  </w:style>
  <w:style w:type="numbering" w:styleId="1100" w:customStyle="1">
    <w:name w:val="Нет списка31"/>
    <w:next w:val="944"/>
    <w:uiPriority w:val="99"/>
    <w:semiHidden/>
    <w:unhideWhenUsed/>
  </w:style>
  <w:style w:type="table" w:styleId="1101" w:customStyle="1">
    <w:name w:val="Сетка таблицы111"/>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2" w:customStyle="1">
    <w:name w:val="Нет списка5"/>
    <w:next w:val="944"/>
    <w:uiPriority w:val="99"/>
    <w:semiHidden/>
    <w:unhideWhenUsed/>
  </w:style>
  <w:style w:type="table" w:styleId="1103" w:customStyle="1">
    <w:name w:val="Простая таблица 12"/>
    <w:basedOn w:val="943"/>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4"/>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Простая таблица 111"/>
    <w:basedOn w:val="943"/>
    <w:next w:val="109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3"/>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7" w:customStyle="1">
    <w:name w:val="1 / 1.1 / 1.1.12"/>
    <w:basedOn w:val="944"/>
    <w:next w:val="1023"/>
  </w:style>
  <w:style w:type="numbering" w:styleId="1108" w:customStyle="1">
    <w:name w:val="Текущий список12"/>
  </w:style>
  <w:style w:type="numbering" w:styleId="1109" w:customStyle="1">
    <w:name w:val="Нет списка13"/>
    <w:next w:val="944"/>
    <w:uiPriority w:val="99"/>
    <w:semiHidden/>
    <w:unhideWhenUsed/>
  </w:style>
  <w:style w:type="numbering" w:styleId="1110" w:customStyle="1">
    <w:name w:val="Нет списка22"/>
    <w:next w:val="944"/>
    <w:uiPriority w:val="99"/>
    <w:semiHidden/>
    <w:unhideWhenUsed/>
  </w:style>
  <w:style w:type="numbering" w:styleId="1111" w:customStyle="1">
    <w:name w:val="Нет списка32"/>
    <w:next w:val="944"/>
    <w:uiPriority w:val="99"/>
    <w:semiHidden/>
    <w:unhideWhenUsed/>
  </w:style>
  <w:style w:type="table" w:styleId="1112" w:customStyle="1">
    <w:name w:val="Сетка таблицы22"/>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3" w:customStyle="1">
    <w:name w:val="Сетка таблицы112"/>
    <w:basedOn w:val="943"/>
    <w:next w:val="95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4">
    <w:name w:val="List Bullet 3"/>
    <w:basedOn w:val="933"/>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15">
    <w:name w:val="Subtitle"/>
    <w:basedOn w:val="933"/>
    <w:next w:val="933"/>
    <w:link w:val="1116"/>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16" w:customStyle="1">
    <w:name w:val="Подзаголовок Знак"/>
    <w:basedOn w:val="942"/>
    <w:link w:val="1115"/>
    <w:uiPriority w:val="11"/>
    <w:rPr>
      <w:rFonts w:ascii="Cambria" w:hAnsi="Cambria" w:eastAsia="Times New Roman" w:cs="Times New Roman"/>
      <w:sz w:val="24"/>
      <w:szCs w:val="24"/>
    </w:rPr>
  </w:style>
  <w:style w:type="character" w:styleId="1117" w:customStyle="1">
    <w:name w:val="Абзац списка Знак"/>
    <w:link w:val="954"/>
    <w:uiPriority w:val="99"/>
    <w:rPr>
      <w:rFonts w:ascii="Calibri" w:hAnsi="Calibri" w:eastAsia="Calibri" w:cs="Times New Roman"/>
    </w:rPr>
  </w:style>
  <w:style w:type="table" w:styleId="1118" w:customStyle="1">
    <w:name w:val="Сетка таблицы5"/>
    <w:basedOn w:val="943"/>
    <w:next w:val="9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9">
    <w:name w:val="Normal (Web)"/>
    <w:basedOn w:val="933"/>
    <w:uiPriority w:val="99"/>
    <w:semiHidden/>
    <w:unhideWhenUsed/>
    <w:rPr>
      <w:rFonts w:ascii="Times New Roman" w:hAnsi="Times New Roman" w:cs="Times New Roman"/>
      <w:sz w:val="24"/>
      <w:szCs w:val="24"/>
    </w:rPr>
  </w:style>
  <w:style w:type="character" w:styleId="1120">
    <w:name w:val="Placeholder Text"/>
    <w:basedOn w:val="942"/>
    <w:uiPriority w:val="99"/>
    <w:semiHidden/>
    <w:rPr>
      <w:color w:val="808080"/>
    </w:rPr>
  </w:style>
  <w:style w:type="character" w:styleId="1121" w:customStyle="1">
    <w:name w:val="Стиль1"/>
    <w:basedOn w:val="942"/>
    <w:uiPriority w:val="1"/>
    <w:rPr>
      <w:rFonts w:ascii="Times New Roman" w:hAnsi="Times New Roman"/>
    </w:rPr>
  </w:style>
  <w:style w:type="character" w:styleId="1122" w:customStyle="1">
    <w:name w:val="Стиль4"/>
    <w:basedOn w:val="942"/>
    <w:uiPriority w:val="1"/>
    <w:rPr>
      <w:rFonts w:ascii="Times New Roman" w:hAnsi="Times New Roman"/>
    </w:rPr>
  </w:style>
  <w:style w:type="character" w:styleId="1123">
    <w:name w:val="Unresolved Mention"/>
    <w:basedOn w:val="942"/>
    <w:uiPriority w:val="99"/>
    <w:semiHidden/>
    <w:unhideWhenUsed/>
    <w:rPr>
      <w:color w:val="605e5c"/>
      <w:shd w:val="clear" w:color="auto" w:fill="e1dfdd"/>
    </w:rPr>
  </w:style>
  <w:style w:type="paragraph" w:styleId="1124" w:customStyle="1">
    <w:name w:val="САГ_Абзац"/>
    <w:basedOn w:val="933"/>
    <w:qFormat/>
    <w:pPr>
      <w:ind w:firstLine="567"/>
      <w:jc w:val="both"/>
      <w:spacing w:after="0" w:line="240" w:lineRule="auto"/>
      <w:tabs>
        <w:tab w:val="left" w:pos="0" w:leader="none"/>
      </w:tabs>
    </w:pPr>
    <w:rPr>
      <w:rFonts w:ascii="Times New Roman" w:hAnsi="Times New Roman" w:eastAsia="Times New Roman" w:cs="Times New Roman"/>
      <w:sz w:val="24"/>
      <w:szCs w:val="24"/>
      <w:lang w:eastAsia="ru-RU"/>
    </w:rPr>
  </w:style>
  <w:style w:type="character" w:styleId="1125" w:customStyle="1">
    <w:name w:val="Internet link"/>
    <w:uiPriority w:val="99"/>
    <w:qFormat/>
    <w:rPr>
      <w:color w:val="0563c1"/>
      <w:u w:val="single"/>
    </w:rPr>
  </w:style>
  <w:style w:type="table" w:styleId="1126" w:customStyle="1">
    <w:name w:val="Сетка таблицы6"/>
    <w:basedOn w:val="943"/>
    <w:next w:val="95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7" w:customStyle="1">
    <w:name w:val="Сетка таблицы7"/>
    <w:basedOn w:val="943"/>
    <w:next w:val="95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28" w:customStyle="1">
    <w:name w:val="Сетка таблицы8"/>
    <w:basedOn w:val="943"/>
    <w:next w:val="95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ckid.nadym@mail.ru" TargetMode="External"/><Relationship Id="rId13" Type="http://schemas.openxmlformats.org/officeDocument/2006/relationships/hyperlink" Target="http://zakupki.gov.ru" TargetMode="External"/><Relationship Id="rId14" Type="http://schemas.openxmlformats.org/officeDocument/2006/relationships/hyperlink" Target="https://etp-region.ru" TargetMode="External"/><Relationship Id="rId15" Type="http://schemas.openxmlformats.org/officeDocument/2006/relationships/hyperlink" Target="http://www.zakupki.gov.ru" TargetMode="External"/><Relationship Id="rId16" Type="http://schemas.openxmlformats.org/officeDocument/2006/relationships/hyperlink" Target="https://etp-region.ru" TargetMode="External"/><Relationship Id="rId17" Type="http://schemas.openxmlformats.org/officeDocument/2006/relationships/hyperlink" Target="https://etp-region.ru" TargetMode="External"/><Relationship Id="rId18" Type="http://schemas.openxmlformats.org/officeDocument/2006/relationships/hyperlink" Target="https://zakupki.gov.ru/" TargetMode="External"/><Relationship Id="rId19" Type="http://schemas.openxmlformats.org/officeDocument/2006/relationships/hyperlink" Target="https://torgi.etp-region.ru/" TargetMode="External"/><Relationship Id="rId20" Type="http://schemas.openxmlformats.org/officeDocument/2006/relationships/hyperlink" Target="https://zakupki.gov.ru/" TargetMode="External"/><Relationship Id="rId21" Type="http://schemas.openxmlformats.org/officeDocument/2006/relationships/hyperlink" Target="https://torgi.etp-region.ru/" TargetMode="External"/><Relationship Id="rId22" Type="http://schemas.openxmlformats.org/officeDocument/2006/relationships/image" Target="media/image1.png"/><Relationship Id="rId23" Type="http://schemas.openxmlformats.org/officeDocument/2006/relationships/image" Target="media/media1.svg"/><Relationship Id="rId24" Type="http://schemas.openxmlformats.org/officeDocument/2006/relationships/hyperlink" Target="http://www.zakupki.gov.ru" TargetMode="External"/><Relationship Id="rId25" Type="http://schemas.openxmlformats.org/officeDocument/2006/relationships/hyperlink" Target="http://www.zakupki.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062D566BF1074F6AA02DF1714786976F"/>
        <w:category>
          <w:name w:val="Общие"/>
          <w:gallery w:val="placeholder"/>
        </w:category>
        <w:types>
          <w:type w:val="bbPlcHdr"/>
        </w:types>
        <w:behaviors>
          <w:behavior w:val="content"/>
        </w:behaviors>
        <w:guid w:val="{7CBAA5AA-FE9B-43DC-9FC8-45227F259C6E}"/>
      </w:docPartPr>
      <w:docPartBody>
        <w:p>
          <w:pPr>
            <w:pStyle w:val="1787"/>
          </w:pPr>
          <w:r>
            <w:rPr>
              <w:rStyle w:val="1779"/>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
            <w:rPr>
              <w:rStyle w:val="1779"/>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
            <w:rPr>
              <w:rStyle w:val="1779"/>
            </w:rPr>
            <w:t xml:space="preserve">Место для ввода даты.</w:t>
          </w:r>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
            <w:rPr>
              <w:rStyle w:val="1779"/>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
            <w:rPr>
              <w:rStyle w:val="1779"/>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
            <w:rPr>
              <w:rStyle w:val="1779"/>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
            <w:rPr>
              <w:rStyle w:val="1779"/>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
            <w:rPr>
              <w:rStyle w:val="1779"/>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97">
    <w:name w:val="Heading 1"/>
    <w:basedOn w:val="1775"/>
    <w:next w:val="1775"/>
    <w:link w:val="1598"/>
    <w:uiPriority w:val="9"/>
    <w:qFormat/>
    <w:pPr>
      <w:keepLines/>
      <w:keepNext/>
      <w:spacing w:before="480" w:after="200"/>
      <w:outlineLvl w:val="0"/>
    </w:pPr>
    <w:rPr>
      <w:rFonts w:ascii="Liberation Sans" w:hAnsi="Liberation Sans" w:eastAsia="Liberation Sans" w:cs="Liberation Sans"/>
      <w:sz w:val="40"/>
      <w:szCs w:val="40"/>
    </w:rPr>
  </w:style>
  <w:style w:type="character" w:styleId="1598">
    <w:name w:val="Heading 1 Char"/>
    <w:basedOn w:val="1776"/>
    <w:link w:val="1597"/>
    <w:uiPriority w:val="9"/>
    <w:rPr>
      <w:rFonts w:ascii="Liberation Sans" w:hAnsi="Liberation Sans" w:eastAsia="Liberation Sans" w:cs="Liberation Sans"/>
      <w:sz w:val="40"/>
      <w:szCs w:val="40"/>
    </w:rPr>
  </w:style>
  <w:style w:type="paragraph" w:styleId="1599">
    <w:name w:val="Heading 2"/>
    <w:basedOn w:val="1775"/>
    <w:next w:val="1775"/>
    <w:link w:val="1600"/>
    <w:uiPriority w:val="9"/>
    <w:unhideWhenUsed/>
    <w:qFormat/>
    <w:pPr>
      <w:keepLines/>
      <w:keepNext/>
      <w:spacing w:before="360" w:after="200"/>
      <w:outlineLvl w:val="1"/>
    </w:pPr>
    <w:rPr>
      <w:rFonts w:ascii="Liberation Sans" w:hAnsi="Liberation Sans" w:eastAsia="Liberation Sans" w:cs="Liberation Sans"/>
      <w:sz w:val="34"/>
    </w:rPr>
  </w:style>
  <w:style w:type="character" w:styleId="1600">
    <w:name w:val="Heading 2 Char"/>
    <w:basedOn w:val="1776"/>
    <w:link w:val="1599"/>
    <w:uiPriority w:val="9"/>
    <w:rPr>
      <w:rFonts w:ascii="Liberation Sans" w:hAnsi="Liberation Sans" w:eastAsia="Liberation Sans" w:cs="Liberation Sans"/>
      <w:sz w:val="34"/>
    </w:rPr>
  </w:style>
  <w:style w:type="paragraph" w:styleId="1601">
    <w:name w:val="Heading 3"/>
    <w:basedOn w:val="1775"/>
    <w:next w:val="1775"/>
    <w:link w:val="1602"/>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602">
    <w:name w:val="Heading 3 Char"/>
    <w:basedOn w:val="1776"/>
    <w:link w:val="1601"/>
    <w:uiPriority w:val="9"/>
    <w:rPr>
      <w:rFonts w:ascii="Liberation Sans" w:hAnsi="Liberation Sans" w:eastAsia="Liberation Sans" w:cs="Liberation Sans"/>
      <w:sz w:val="30"/>
      <w:szCs w:val="30"/>
    </w:rPr>
  </w:style>
  <w:style w:type="paragraph" w:styleId="1603">
    <w:name w:val="Heading 4"/>
    <w:basedOn w:val="1775"/>
    <w:next w:val="1775"/>
    <w:link w:val="1604"/>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1604">
    <w:name w:val="Heading 4 Char"/>
    <w:basedOn w:val="1776"/>
    <w:link w:val="1603"/>
    <w:uiPriority w:val="9"/>
    <w:rPr>
      <w:rFonts w:ascii="Liberation Sans" w:hAnsi="Liberation Sans" w:eastAsia="Liberation Sans" w:cs="Liberation Sans"/>
      <w:b/>
      <w:bCs/>
      <w:sz w:val="26"/>
      <w:szCs w:val="26"/>
    </w:rPr>
  </w:style>
  <w:style w:type="paragraph" w:styleId="1605">
    <w:name w:val="Heading 5"/>
    <w:basedOn w:val="1775"/>
    <w:next w:val="1775"/>
    <w:link w:val="1606"/>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1606">
    <w:name w:val="Heading 5 Char"/>
    <w:basedOn w:val="1776"/>
    <w:link w:val="1605"/>
    <w:uiPriority w:val="9"/>
    <w:rPr>
      <w:rFonts w:ascii="Liberation Sans" w:hAnsi="Liberation Sans" w:eastAsia="Liberation Sans" w:cs="Liberation Sans"/>
      <w:b/>
      <w:bCs/>
      <w:sz w:val="24"/>
      <w:szCs w:val="24"/>
    </w:rPr>
  </w:style>
  <w:style w:type="paragraph" w:styleId="1607">
    <w:name w:val="Heading 6"/>
    <w:basedOn w:val="1775"/>
    <w:next w:val="1775"/>
    <w:link w:val="1608"/>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1608">
    <w:name w:val="Heading 6 Char"/>
    <w:basedOn w:val="1776"/>
    <w:link w:val="1607"/>
    <w:uiPriority w:val="9"/>
    <w:rPr>
      <w:rFonts w:ascii="Liberation Sans" w:hAnsi="Liberation Sans" w:eastAsia="Liberation Sans" w:cs="Liberation Sans"/>
      <w:b/>
      <w:bCs/>
      <w:sz w:val="22"/>
      <w:szCs w:val="22"/>
    </w:rPr>
  </w:style>
  <w:style w:type="paragraph" w:styleId="1609">
    <w:name w:val="Heading 7"/>
    <w:basedOn w:val="1775"/>
    <w:next w:val="1775"/>
    <w:link w:val="1610"/>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1610">
    <w:name w:val="Heading 7 Char"/>
    <w:basedOn w:val="1776"/>
    <w:link w:val="1609"/>
    <w:uiPriority w:val="9"/>
    <w:rPr>
      <w:rFonts w:ascii="Liberation Sans" w:hAnsi="Liberation Sans" w:eastAsia="Liberation Sans" w:cs="Liberation Sans"/>
      <w:b/>
      <w:bCs/>
      <w:i/>
      <w:iCs/>
      <w:sz w:val="22"/>
      <w:szCs w:val="22"/>
    </w:rPr>
  </w:style>
  <w:style w:type="paragraph" w:styleId="1611">
    <w:name w:val="Heading 8"/>
    <w:basedOn w:val="1775"/>
    <w:next w:val="1775"/>
    <w:link w:val="1612"/>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1612">
    <w:name w:val="Heading 8 Char"/>
    <w:basedOn w:val="1776"/>
    <w:link w:val="1611"/>
    <w:uiPriority w:val="9"/>
    <w:rPr>
      <w:rFonts w:ascii="Liberation Sans" w:hAnsi="Liberation Sans" w:eastAsia="Liberation Sans" w:cs="Liberation Sans"/>
      <w:i/>
      <w:iCs/>
      <w:sz w:val="22"/>
      <w:szCs w:val="22"/>
    </w:rPr>
  </w:style>
  <w:style w:type="paragraph" w:styleId="1613">
    <w:name w:val="Heading 9"/>
    <w:basedOn w:val="1775"/>
    <w:next w:val="1775"/>
    <w:link w:val="1614"/>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14">
    <w:name w:val="Heading 9 Char"/>
    <w:basedOn w:val="1776"/>
    <w:link w:val="1613"/>
    <w:uiPriority w:val="9"/>
    <w:rPr>
      <w:rFonts w:ascii="Liberation Sans" w:hAnsi="Liberation Sans" w:eastAsia="Liberation Sans" w:cs="Liberation Sans"/>
      <w:i/>
      <w:iCs/>
      <w:sz w:val="21"/>
      <w:szCs w:val="21"/>
    </w:rPr>
  </w:style>
  <w:style w:type="paragraph" w:styleId="1615">
    <w:name w:val="List Paragraph"/>
    <w:basedOn w:val="1775"/>
    <w:uiPriority w:val="34"/>
    <w:qFormat/>
    <w:pPr>
      <w:contextualSpacing/>
      <w:ind w:left="720"/>
    </w:pPr>
  </w:style>
  <w:style w:type="paragraph" w:styleId="1616">
    <w:name w:val="No Spacing"/>
    <w:uiPriority w:val="1"/>
    <w:qFormat/>
    <w:pPr>
      <w:spacing w:before="0" w:after="0" w:line="240" w:lineRule="auto"/>
    </w:pPr>
  </w:style>
  <w:style w:type="paragraph" w:styleId="1617">
    <w:name w:val="Title"/>
    <w:basedOn w:val="1775"/>
    <w:next w:val="1775"/>
    <w:link w:val="1618"/>
    <w:uiPriority w:val="10"/>
    <w:qFormat/>
    <w:pPr>
      <w:contextualSpacing/>
      <w:spacing w:before="300" w:after="200"/>
    </w:pPr>
    <w:rPr>
      <w:sz w:val="48"/>
      <w:szCs w:val="48"/>
    </w:rPr>
  </w:style>
  <w:style w:type="character" w:styleId="1618">
    <w:name w:val="Title Char"/>
    <w:basedOn w:val="1776"/>
    <w:link w:val="1617"/>
    <w:uiPriority w:val="10"/>
    <w:rPr>
      <w:sz w:val="48"/>
      <w:szCs w:val="48"/>
    </w:rPr>
  </w:style>
  <w:style w:type="paragraph" w:styleId="1619">
    <w:name w:val="Subtitle"/>
    <w:basedOn w:val="1775"/>
    <w:next w:val="1775"/>
    <w:link w:val="1620"/>
    <w:uiPriority w:val="11"/>
    <w:qFormat/>
    <w:pPr>
      <w:spacing w:before="200" w:after="200"/>
    </w:pPr>
    <w:rPr>
      <w:sz w:val="24"/>
      <w:szCs w:val="24"/>
    </w:rPr>
  </w:style>
  <w:style w:type="character" w:styleId="1620">
    <w:name w:val="Subtitle Char"/>
    <w:basedOn w:val="1776"/>
    <w:link w:val="1619"/>
    <w:uiPriority w:val="11"/>
    <w:rPr>
      <w:sz w:val="24"/>
      <w:szCs w:val="24"/>
    </w:rPr>
  </w:style>
  <w:style w:type="paragraph" w:styleId="1621">
    <w:name w:val="Quote"/>
    <w:basedOn w:val="1775"/>
    <w:next w:val="1775"/>
    <w:link w:val="1622"/>
    <w:uiPriority w:val="29"/>
    <w:qFormat/>
    <w:pPr>
      <w:ind w:left="720" w:right="720"/>
    </w:pPr>
    <w:rPr>
      <w:i/>
    </w:rPr>
  </w:style>
  <w:style w:type="character" w:styleId="1622">
    <w:name w:val="Quote Char"/>
    <w:link w:val="1621"/>
    <w:uiPriority w:val="29"/>
    <w:rPr>
      <w:i/>
    </w:rPr>
  </w:style>
  <w:style w:type="paragraph" w:styleId="1623">
    <w:name w:val="Intense Quote"/>
    <w:basedOn w:val="1775"/>
    <w:next w:val="1775"/>
    <w:link w:val="162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24">
    <w:name w:val="Intense Quote Char"/>
    <w:link w:val="1623"/>
    <w:uiPriority w:val="30"/>
    <w:rPr>
      <w:i/>
    </w:rPr>
  </w:style>
  <w:style w:type="paragraph" w:styleId="1625">
    <w:name w:val="Header"/>
    <w:basedOn w:val="1775"/>
    <w:link w:val="1626"/>
    <w:uiPriority w:val="99"/>
    <w:unhideWhenUsed/>
    <w:pPr>
      <w:spacing w:after="0" w:line="240" w:lineRule="auto"/>
      <w:tabs>
        <w:tab w:val="center" w:pos="7143" w:leader="none"/>
        <w:tab w:val="right" w:pos="14287" w:leader="none"/>
      </w:tabs>
    </w:pPr>
  </w:style>
  <w:style w:type="character" w:styleId="1626">
    <w:name w:val="Header Char"/>
    <w:basedOn w:val="1776"/>
    <w:link w:val="1625"/>
    <w:uiPriority w:val="99"/>
  </w:style>
  <w:style w:type="paragraph" w:styleId="1627">
    <w:name w:val="Footer"/>
    <w:basedOn w:val="1775"/>
    <w:link w:val="1628"/>
    <w:uiPriority w:val="99"/>
    <w:unhideWhenUsed/>
    <w:pPr>
      <w:spacing w:after="0" w:line="240" w:lineRule="auto"/>
      <w:tabs>
        <w:tab w:val="center" w:pos="7143" w:leader="none"/>
        <w:tab w:val="right" w:pos="14287" w:leader="none"/>
      </w:tabs>
    </w:pPr>
  </w:style>
  <w:style w:type="character" w:styleId="1628">
    <w:name w:val="Footer Char"/>
    <w:basedOn w:val="1776"/>
    <w:link w:val="1627"/>
    <w:uiPriority w:val="99"/>
  </w:style>
  <w:style w:type="paragraph" w:styleId="1629">
    <w:name w:val="Caption"/>
    <w:basedOn w:val="1775"/>
    <w:next w:val="1775"/>
    <w:link w:val="1630"/>
    <w:uiPriority w:val="35"/>
    <w:semiHidden/>
    <w:unhideWhenUsed/>
    <w:qFormat/>
    <w:pPr>
      <w:spacing w:line="276" w:lineRule="auto"/>
    </w:pPr>
    <w:rPr>
      <w:b/>
      <w:bCs/>
      <w:color w:val="4f81bd" w:themeColor="accent1"/>
      <w:sz w:val="18"/>
      <w:szCs w:val="18"/>
    </w:rPr>
  </w:style>
  <w:style w:type="character" w:styleId="1630">
    <w:name w:val="Caption Char"/>
    <w:basedOn w:val="1776"/>
    <w:link w:val="1629"/>
    <w:uiPriority w:val="35"/>
    <w:rPr>
      <w:b/>
      <w:bCs/>
      <w:color w:val="4f81bd" w:themeColor="accent1"/>
      <w:sz w:val="18"/>
      <w:szCs w:val="18"/>
    </w:rPr>
  </w:style>
  <w:style w:type="table" w:styleId="1631">
    <w:name w:val="Table Grid"/>
    <w:basedOn w:val="177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32">
    <w:name w:val="Table Grid Light"/>
    <w:basedOn w:val="177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33">
    <w:name w:val="Plain Table 1"/>
    <w:basedOn w:val="177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34">
    <w:name w:val="Plain Table 2"/>
    <w:basedOn w:val="177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35">
    <w:name w:val="Plain Table 3"/>
    <w:basedOn w:val="17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36">
    <w:name w:val="Plain Table 4"/>
    <w:basedOn w:val="17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37">
    <w:name w:val="Plain Table 5"/>
    <w:basedOn w:val="1777"/>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38">
    <w:name w:val="Grid Table 1 Light"/>
    <w:basedOn w:val="177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39">
    <w:name w:val="Grid Table 1 Light - Accent 1"/>
    <w:basedOn w:val="177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40">
    <w:name w:val="Grid Table 1 Light - Accent 2"/>
    <w:basedOn w:val="177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41">
    <w:name w:val="Grid Table 1 Light - Accent 3"/>
    <w:basedOn w:val="177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42">
    <w:name w:val="Grid Table 1 Light - Accent 4"/>
    <w:basedOn w:val="177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43">
    <w:name w:val="Grid Table 1 Light - Accent 5"/>
    <w:basedOn w:val="177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44">
    <w:name w:val="Grid Table 1 Light - Accent 6"/>
    <w:basedOn w:val="177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45">
    <w:name w:val="Grid Table 2"/>
    <w:basedOn w:val="177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46">
    <w:name w:val="Grid Table 2 - Accent 1"/>
    <w:basedOn w:val="177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47">
    <w:name w:val="Grid Table 2 - Accent 2"/>
    <w:basedOn w:val="177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48">
    <w:name w:val="Grid Table 2 - Accent 3"/>
    <w:basedOn w:val="177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49">
    <w:name w:val="Grid Table 2 - Accent 4"/>
    <w:basedOn w:val="177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50">
    <w:name w:val="Grid Table 2 - Accent 5"/>
    <w:basedOn w:val="177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51">
    <w:name w:val="Grid Table 2 - Accent 6"/>
    <w:basedOn w:val="177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52">
    <w:name w:val="Grid Table 3"/>
    <w:basedOn w:val="177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3">
    <w:name w:val="Grid Table 3 - Accent 1"/>
    <w:basedOn w:val="177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4">
    <w:name w:val="Grid Table 3 - Accent 2"/>
    <w:basedOn w:val="177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5">
    <w:name w:val="Grid Table 3 - Accent 3"/>
    <w:basedOn w:val="177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6">
    <w:name w:val="Grid Table 3 - Accent 4"/>
    <w:basedOn w:val="177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7">
    <w:name w:val="Grid Table 3 - Accent 5"/>
    <w:basedOn w:val="177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8">
    <w:name w:val="Grid Table 3 - Accent 6"/>
    <w:basedOn w:val="177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59">
    <w:name w:val="Grid Table 4"/>
    <w:basedOn w:val="177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60">
    <w:name w:val="Grid Table 4 - Accent 1"/>
    <w:basedOn w:val="177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61">
    <w:name w:val="Grid Table 4 - Accent 2"/>
    <w:basedOn w:val="177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62">
    <w:name w:val="Grid Table 4 - Accent 3"/>
    <w:basedOn w:val="177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63">
    <w:name w:val="Grid Table 4 - Accent 4"/>
    <w:basedOn w:val="177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64">
    <w:name w:val="Grid Table 4 - Accent 5"/>
    <w:basedOn w:val="177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65">
    <w:name w:val="Grid Table 4 - Accent 6"/>
    <w:basedOn w:val="177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66">
    <w:name w:val="Grid Table 5 Dark"/>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1667">
    <w:name w:val="Grid Table 5 Dark- Accent 1"/>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1668">
    <w:name w:val="Grid Table 5 Dark - Accent 2"/>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1669">
    <w:name w:val="Grid Table 5 Dark - Accent 3"/>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1670">
    <w:name w:val="Grid Table 5 Dark- Accent 4"/>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1671">
    <w:name w:val="Grid Table 5 Dark - Accent 5"/>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1672">
    <w:name w:val="Grid Table 5 Dark - Accent 6"/>
    <w:basedOn w:val="177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1673">
    <w:name w:val="Grid Table 6 Colorful"/>
    <w:basedOn w:val="177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1674">
    <w:name w:val="Grid Table 6 Colorful - Accent 1"/>
    <w:basedOn w:val="177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1675">
    <w:name w:val="Grid Table 6 Colorful - Accent 2"/>
    <w:basedOn w:val="177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1676">
    <w:name w:val="Grid Table 6 Colorful - Accent 3"/>
    <w:basedOn w:val="177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1677">
    <w:name w:val="Grid Table 6 Colorful - Accent 4"/>
    <w:basedOn w:val="177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1678">
    <w:name w:val="Grid Table 6 Colorful - Accent 5"/>
    <w:basedOn w:val="177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79">
    <w:name w:val="Grid Table 6 Colorful - Accent 6"/>
    <w:basedOn w:val="177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1680">
    <w:name w:val="Grid Table 7 Colorful"/>
    <w:basedOn w:val="177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81">
    <w:name w:val="Grid Table 7 Colorful - Accent 1"/>
    <w:basedOn w:val="177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82">
    <w:name w:val="Grid Table 7 Colorful - Accent 2"/>
    <w:basedOn w:val="177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83">
    <w:name w:val="Grid Table 7 Colorful - Accent 3"/>
    <w:basedOn w:val="177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84">
    <w:name w:val="Grid Table 7 Colorful - Accent 4"/>
    <w:basedOn w:val="177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85">
    <w:name w:val="Grid Table 7 Colorful - Accent 5"/>
    <w:basedOn w:val="177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86">
    <w:name w:val="Grid Table 7 Colorful - Accent 6"/>
    <w:basedOn w:val="177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87">
    <w:name w:val="List Table 1 Light"/>
    <w:basedOn w:val="177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88">
    <w:name w:val="List Table 1 Light - Accent 1"/>
    <w:basedOn w:val="1777"/>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89">
    <w:name w:val="List Table 1 Light - Accent 2"/>
    <w:basedOn w:val="177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90">
    <w:name w:val="List Table 1 Light - Accent 3"/>
    <w:basedOn w:val="177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91">
    <w:name w:val="List Table 1 Light - Accent 4"/>
    <w:basedOn w:val="177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92">
    <w:name w:val="List Table 1 Light - Accent 5"/>
    <w:basedOn w:val="1777"/>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93">
    <w:name w:val="List Table 1 Light - Accent 6"/>
    <w:basedOn w:val="177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94">
    <w:name w:val="List Table 2"/>
    <w:basedOn w:val="177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95">
    <w:name w:val="List Table 2 - Accent 1"/>
    <w:basedOn w:val="177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96">
    <w:name w:val="List Table 2 - Accent 2"/>
    <w:basedOn w:val="177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97">
    <w:name w:val="List Table 2 - Accent 3"/>
    <w:basedOn w:val="177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98">
    <w:name w:val="List Table 2 - Accent 4"/>
    <w:basedOn w:val="177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99">
    <w:name w:val="List Table 2 - Accent 5"/>
    <w:basedOn w:val="177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700">
    <w:name w:val="List Table 2 - Accent 6"/>
    <w:basedOn w:val="177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701">
    <w:name w:val="List Table 3"/>
    <w:basedOn w:val="177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02">
    <w:name w:val="List Table 3 - Accent 1"/>
    <w:basedOn w:val="177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703">
    <w:name w:val="List Table 3 - Accent 2"/>
    <w:basedOn w:val="177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704">
    <w:name w:val="List Table 3 - Accent 3"/>
    <w:basedOn w:val="177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705">
    <w:name w:val="List Table 3 - Accent 4"/>
    <w:basedOn w:val="177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706">
    <w:name w:val="List Table 3 - Accent 5"/>
    <w:basedOn w:val="177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707">
    <w:name w:val="List Table 3 - Accent 6"/>
    <w:basedOn w:val="177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708">
    <w:name w:val="List Table 4"/>
    <w:basedOn w:val="177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09">
    <w:name w:val="List Table 4 - Accent 1"/>
    <w:basedOn w:val="177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710">
    <w:name w:val="List Table 4 - Accent 2"/>
    <w:basedOn w:val="177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711">
    <w:name w:val="List Table 4 - Accent 3"/>
    <w:basedOn w:val="177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712">
    <w:name w:val="List Table 4 - Accent 4"/>
    <w:basedOn w:val="177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713">
    <w:name w:val="List Table 4 - Accent 5"/>
    <w:basedOn w:val="177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714">
    <w:name w:val="List Table 4 - Accent 6"/>
    <w:basedOn w:val="177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715">
    <w:name w:val="List Table 5 Dark"/>
    <w:basedOn w:val="177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6">
    <w:name w:val="List Table 5 Dark - Accent 1"/>
    <w:basedOn w:val="177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7">
    <w:name w:val="List Table 5 Dark - Accent 2"/>
    <w:basedOn w:val="177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8">
    <w:name w:val="List Table 5 Dark - Accent 3"/>
    <w:basedOn w:val="177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19">
    <w:name w:val="List Table 5 Dark - Accent 4"/>
    <w:basedOn w:val="177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20">
    <w:name w:val="List Table 5 Dark - Accent 5"/>
    <w:basedOn w:val="177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21">
    <w:name w:val="List Table 5 Dark - Accent 6"/>
    <w:basedOn w:val="177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722">
    <w:name w:val="List Table 6 Colorful"/>
    <w:basedOn w:val="177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23">
    <w:name w:val="List Table 6 Colorful - Accent 1"/>
    <w:basedOn w:val="177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724">
    <w:name w:val="List Table 6 Colorful - Accent 2"/>
    <w:basedOn w:val="177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25">
    <w:name w:val="List Table 6 Colorful - Accent 3"/>
    <w:basedOn w:val="177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26">
    <w:name w:val="List Table 6 Colorful - Accent 4"/>
    <w:basedOn w:val="177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27">
    <w:name w:val="List Table 6 Colorful - Accent 5"/>
    <w:basedOn w:val="177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28">
    <w:name w:val="List Table 6 Colorful - Accent 6"/>
    <w:basedOn w:val="177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29">
    <w:name w:val="List Table 7 Colorful"/>
    <w:basedOn w:val="177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1730">
    <w:name w:val="List Table 7 Colorful - Accent 1"/>
    <w:basedOn w:val="177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54374" w:themeColor="accent1" w:themeShade="95"/>
        <w:sz w:val="22"/>
      </w:rPr>
    </w:tblStylePr>
  </w:style>
  <w:style w:type="table" w:styleId="1731">
    <w:name w:val="List Table 7 Colorful - Accent 2"/>
    <w:basedOn w:val="177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1732">
    <w:name w:val="List Table 7 Colorful - Accent 3"/>
    <w:basedOn w:val="177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1733">
    <w:name w:val="List Table 7 Colorful - Accent 4"/>
    <w:basedOn w:val="177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1734">
    <w:name w:val="List Table 7 Colorful - Accent 5"/>
    <w:basedOn w:val="177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2e78b1" w:themeColor="accent5" w:themeTint="9A" w:themeShade="95"/>
        <w:sz w:val="22"/>
      </w:rPr>
    </w:tblStylePr>
  </w:style>
  <w:style w:type="table" w:styleId="1735">
    <w:name w:val="List Table 7 Colorful - Accent 6"/>
    <w:basedOn w:val="177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1736">
    <w:name w:val="Lined - Accent"/>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37">
    <w:name w:val="Lined - Accent 1"/>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38">
    <w:name w:val="Lined - Accent 2"/>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39">
    <w:name w:val="Lined - Accent 3"/>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40">
    <w:name w:val="Lined - Accent 4"/>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41">
    <w:name w:val="Lined - Accent 5"/>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42">
    <w:name w:val="Lined - Accent 6"/>
    <w:basedOn w:val="1777"/>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43">
    <w:name w:val="Bordered &amp; Lined - Accent"/>
    <w:basedOn w:val="177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744">
    <w:name w:val="Bordered &amp; Lined - Accent 1"/>
    <w:basedOn w:val="177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745">
    <w:name w:val="Bordered &amp; Lined - Accent 2"/>
    <w:basedOn w:val="177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746">
    <w:name w:val="Bordered &amp; Lined - Accent 3"/>
    <w:basedOn w:val="177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747">
    <w:name w:val="Bordered &amp; Lined - Accent 4"/>
    <w:basedOn w:val="177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748">
    <w:name w:val="Bordered &amp; Lined - Accent 5"/>
    <w:basedOn w:val="177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749">
    <w:name w:val="Bordered &amp; Lined - Accent 6"/>
    <w:basedOn w:val="177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750">
    <w:name w:val="Bordered"/>
    <w:basedOn w:val="177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751">
    <w:name w:val="Bordered - Accent 1"/>
    <w:basedOn w:val="177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52">
    <w:name w:val="Bordered - Accent 2"/>
    <w:basedOn w:val="177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53">
    <w:name w:val="Bordered - Accent 3"/>
    <w:basedOn w:val="177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54">
    <w:name w:val="Bordered - Accent 4"/>
    <w:basedOn w:val="177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55">
    <w:name w:val="Bordered - Accent 5"/>
    <w:basedOn w:val="177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56">
    <w:name w:val="Bordered - Accent 6"/>
    <w:basedOn w:val="177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7">
    <w:name w:val="Hyperlink"/>
    <w:uiPriority w:val="99"/>
    <w:unhideWhenUsed/>
    <w:rPr>
      <w:color w:val="0000ff" w:themeColor="hyperlink"/>
      <w:u w:val="single"/>
    </w:rPr>
  </w:style>
  <w:style w:type="paragraph" w:styleId="1758">
    <w:name w:val="footnote text"/>
    <w:basedOn w:val="1775"/>
    <w:link w:val="1759"/>
    <w:uiPriority w:val="99"/>
    <w:semiHidden/>
    <w:unhideWhenUsed/>
    <w:pPr>
      <w:spacing w:after="40" w:line="240" w:lineRule="auto"/>
    </w:pPr>
    <w:rPr>
      <w:sz w:val="18"/>
    </w:rPr>
  </w:style>
  <w:style w:type="character" w:styleId="1759">
    <w:name w:val="Footnote Text Char"/>
    <w:link w:val="1758"/>
    <w:uiPriority w:val="99"/>
    <w:rPr>
      <w:sz w:val="18"/>
    </w:rPr>
  </w:style>
  <w:style w:type="character" w:styleId="1760">
    <w:name w:val="footnote reference"/>
    <w:basedOn w:val="1776"/>
    <w:uiPriority w:val="99"/>
    <w:unhideWhenUsed/>
    <w:rPr>
      <w:vertAlign w:val="superscript"/>
    </w:rPr>
  </w:style>
  <w:style w:type="paragraph" w:styleId="1761">
    <w:name w:val="endnote text"/>
    <w:basedOn w:val="1775"/>
    <w:link w:val="1762"/>
    <w:uiPriority w:val="99"/>
    <w:semiHidden/>
    <w:unhideWhenUsed/>
    <w:pPr>
      <w:spacing w:after="0" w:line="240" w:lineRule="auto"/>
    </w:pPr>
    <w:rPr>
      <w:sz w:val="20"/>
    </w:rPr>
  </w:style>
  <w:style w:type="character" w:styleId="1762">
    <w:name w:val="Endnote Text Char"/>
    <w:link w:val="1761"/>
    <w:uiPriority w:val="99"/>
    <w:rPr>
      <w:sz w:val="20"/>
    </w:rPr>
  </w:style>
  <w:style w:type="character" w:styleId="1763">
    <w:name w:val="endnote reference"/>
    <w:basedOn w:val="1776"/>
    <w:uiPriority w:val="99"/>
    <w:semiHidden/>
    <w:unhideWhenUsed/>
    <w:rPr>
      <w:vertAlign w:val="superscript"/>
    </w:rPr>
  </w:style>
  <w:style w:type="paragraph" w:styleId="1764">
    <w:name w:val="toc 1"/>
    <w:basedOn w:val="1775"/>
    <w:next w:val="1775"/>
    <w:uiPriority w:val="39"/>
    <w:unhideWhenUsed/>
    <w:pPr>
      <w:ind w:left="0" w:right="0" w:firstLine="0"/>
      <w:spacing w:after="57"/>
    </w:pPr>
  </w:style>
  <w:style w:type="paragraph" w:styleId="1765">
    <w:name w:val="toc 2"/>
    <w:basedOn w:val="1775"/>
    <w:next w:val="1775"/>
    <w:uiPriority w:val="39"/>
    <w:unhideWhenUsed/>
    <w:pPr>
      <w:ind w:left="283" w:right="0" w:firstLine="0"/>
      <w:spacing w:after="57"/>
    </w:pPr>
  </w:style>
  <w:style w:type="paragraph" w:styleId="1766">
    <w:name w:val="toc 3"/>
    <w:basedOn w:val="1775"/>
    <w:next w:val="1775"/>
    <w:uiPriority w:val="39"/>
    <w:unhideWhenUsed/>
    <w:pPr>
      <w:ind w:left="567" w:right="0" w:firstLine="0"/>
      <w:spacing w:after="57"/>
    </w:pPr>
  </w:style>
  <w:style w:type="paragraph" w:styleId="1767">
    <w:name w:val="toc 4"/>
    <w:basedOn w:val="1775"/>
    <w:next w:val="1775"/>
    <w:uiPriority w:val="39"/>
    <w:unhideWhenUsed/>
    <w:pPr>
      <w:ind w:left="850" w:right="0" w:firstLine="0"/>
      <w:spacing w:after="57"/>
    </w:pPr>
  </w:style>
  <w:style w:type="paragraph" w:styleId="1768">
    <w:name w:val="toc 5"/>
    <w:basedOn w:val="1775"/>
    <w:next w:val="1775"/>
    <w:uiPriority w:val="39"/>
    <w:unhideWhenUsed/>
    <w:pPr>
      <w:ind w:left="1134" w:right="0" w:firstLine="0"/>
      <w:spacing w:after="57"/>
    </w:pPr>
  </w:style>
  <w:style w:type="paragraph" w:styleId="1769">
    <w:name w:val="toc 6"/>
    <w:basedOn w:val="1775"/>
    <w:next w:val="1775"/>
    <w:uiPriority w:val="39"/>
    <w:unhideWhenUsed/>
    <w:pPr>
      <w:ind w:left="1417" w:right="0" w:firstLine="0"/>
      <w:spacing w:after="57"/>
    </w:pPr>
  </w:style>
  <w:style w:type="paragraph" w:styleId="1770">
    <w:name w:val="toc 7"/>
    <w:basedOn w:val="1775"/>
    <w:next w:val="1775"/>
    <w:uiPriority w:val="39"/>
    <w:unhideWhenUsed/>
    <w:pPr>
      <w:ind w:left="1701" w:right="0" w:firstLine="0"/>
      <w:spacing w:after="57"/>
    </w:pPr>
  </w:style>
  <w:style w:type="paragraph" w:styleId="1771">
    <w:name w:val="toc 8"/>
    <w:basedOn w:val="1775"/>
    <w:next w:val="1775"/>
    <w:uiPriority w:val="39"/>
    <w:unhideWhenUsed/>
    <w:pPr>
      <w:ind w:left="1984" w:right="0" w:firstLine="0"/>
      <w:spacing w:after="57"/>
    </w:pPr>
  </w:style>
  <w:style w:type="paragraph" w:styleId="1772">
    <w:name w:val="toc 9"/>
    <w:basedOn w:val="1775"/>
    <w:next w:val="1775"/>
    <w:uiPriority w:val="39"/>
    <w:unhideWhenUsed/>
    <w:pPr>
      <w:ind w:left="2268" w:right="0" w:firstLine="0"/>
      <w:spacing w:after="57"/>
    </w:pPr>
  </w:style>
  <w:style w:type="paragraph" w:styleId="1773">
    <w:name w:val="TOC Heading"/>
    <w:uiPriority w:val="39"/>
    <w:unhideWhenUsed/>
  </w:style>
  <w:style w:type="paragraph" w:styleId="1774">
    <w:name w:val="table of figures"/>
    <w:basedOn w:val="1775"/>
    <w:next w:val="1775"/>
    <w:uiPriority w:val="99"/>
    <w:unhideWhenUsed/>
    <w:pPr>
      <w:spacing w:after="0" w:afterAutospacing="0"/>
    </w:pPr>
  </w:style>
  <w:style w:type="paragraph" w:styleId="1775" w:default="1">
    <w:name w:val="Normal"/>
    <w:qFormat/>
  </w:style>
  <w:style w:type="character" w:styleId="1776" w:default="1">
    <w:name w:val="Default Paragraph Font"/>
    <w:uiPriority w:val="1"/>
    <w:semiHidden/>
    <w:unhideWhenUsed/>
  </w:style>
  <w:style w:type="table" w:styleId="1777" w:default="1">
    <w:name w:val="Normal Table"/>
    <w:uiPriority w:val="99"/>
    <w:semiHidden/>
    <w:unhideWhenUsed/>
    <w:tblPr>
      <w:tblInd w:w="0" w:type="dxa"/>
      <w:tblCellMar>
        <w:left w:w="108" w:type="dxa"/>
        <w:top w:w="0" w:type="dxa"/>
        <w:right w:w="108" w:type="dxa"/>
        <w:bottom w:w="0" w:type="dxa"/>
      </w:tblCellMar>
    </w:tblPr>
  </w:style>
  <w:style w:type="numbering" w:styleId="1778" w:default="1">
    <w:name w:val="No List"/>
    <w:uiPriority w:val="99"/>
    <w:semiHidden/>
    <w:unhideWhenUsed/>
  </w:style>
  <w:style w:type="character" w:styleId="1779">
    <w:name w:val="Placeholder Text"/>
    <w:basedOn w:val="1776"/>
    <w:uiPriority w:val="99"/>
    <w:semiHidden/>
    <w:rPr>
      <w:color w:val="808080"/>
    </w:rPr>
  </w:style>
  <w:style w:type="paragraph" w:styleId="1780" w:customStyle="1">
    <w:name w:val="55F994C86F154951A7CF3D01B1AA34B1"/>
  </w:style>
  <w:style w:type="paragraph" w:styleId="1781" w:customStyle="1">
    <w:name w:val="64207DBFB92A48BBA0B19B675E29555B"/>
  </w:style>
  <w:style w:type="paragraph" w:styleId="1782" w:customStyle="1">
    <w:name w:val="72B70CF227F640CA97AD251FC56AF8A4"/>
  </w:style>
  <w:style w:type="paragraph" w:styleId="1783" w:customStyle="1">
    <w:name w:val="BFC32AEDEEEC43DABA99D6143B821F92"/>
  </w:style>
  <w:style w:type="paragraph" w:styleId="1784" w:customStyle="1">
    <w:name w:val="37BAFFABC3724EF4ACC76CE533E02295"/>
  </w:style>
  <w:style w:type="paragraph" w:styleId="1785" w:customStyle="1">
    <w:name w:val="3E83FE2655E84B03BDD93A973F3F17D9"/>
  </w:style>
  <w:style w:type="paragraph" w:styleId="1786" w:customStyle="1">
    <w:name w:val="CDBA14CA83054BE19194F703ACA34914"/>
  </w:style>
  <w:style w:type="paragraph" w:styleId="1787" w:customStyle="1">
    <w:name w:val="062D566BF1074F6AA02DF1714786976F"/>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8A48-629B-46CF-B51D-261990DC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legkaia</cp:lastModifiedBy>
  <cp:revision>28</cp:revision>
  <dcterms:created xsi:type="dcterms:W3CDTF">2026-05-07T16:51:00Z</dcterms:created>
  <dcterms:modified xsi:type="dcterms:W3CDTF">2026-05-13T11:40:21Z</dcterms:modified>
</cp:coreProperties>
</file>