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07613">
      <w:pPr>
        <w:autoSpaceDE w:val="0"/>
        <w:autoSpaceDN w:val="0"/>
        <w:adjustRightInd w:val="0"/>
        <w:spacing w:after="0" w:line="240" w:lineRule="auto"/>
        <w:jc w:val="right"/>
        <w:rPr>
          <w:rFonts w:ascii="Times New Roman" w:hAnsi="Times New Roman" w:eastAsia="Calibri" w:cs="Times New Roman"/>
          <w:bCs/>
          <w:color w:val="000000"/>
          <w:sz w:val="24"/>
          <w:szCs w:val="24"/>
        </w:rPr>
      </w:pPr>
    </w:p>
    <w:p w14:paraId="308E7E76">
      <w:pPr>
        <w:spacing w:after="0" w:line="240" w:lineRule="auto"/>
        <w:ind w:left="5670"/>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‌﻿⁠⁠⁠‌​‍‌​‌﻿﻿﻿‌⁠​УТВЕ‍‌РЖДАЮ</w:t>
      </w:r>
    </w:p>
    <w:p w14:paraId="65963A40">
      <w:pPr>
        <w:spacing w:after="0" w:line="240" w:lineRule="auto"/>
        <w:ind w:left="5670"/>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Дире‍‍‍ктор</w:t>
      </w:r>
    </w:p>
    <w:p w14:paraId="4F458ABB">
      <w:pPr>
        <w:spacing w:after="0" w:line="240" w:lineRule="auto"/>
        <w:ind w:left="5670"/>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МУП «Стерлибашевский Жилкомсервис»</w:t>
      </w:r>
    </w:p>
    <w:p w14:paraId="39E80DD6">
      <w:pPr>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___________Хайбуллин И.Г.</w:t>
      </w:r>
    </w:p>
    <w:p w14:paraId="1667A5C8">
      <w:pPr>
        <w:widowControl w:val="0"/>
        <w:spacing w:after="0" w:line="240" w:lineRule="auto"/>
        <w:ind w:left="7088" w:firstLine="5812"/>
        <w:jc w:val="right"/>
        <w:rPr>
          <w:rFonts w:ascii="Times New Roman" w:hAnsi="Times New Roman" w:eastAsia="Calibri" w:cs="Times New Roman"/>
        </w:rPr>
      </w:pPr>
      <w:r>
        <w:rPr>
          <w:rFonts w:ascii="Times New Roman" w:hAnsi="Times New Roman" w:eastAsia="Times New Roman" w:cs="Times New Roman"/>
          <w:color w:val="000000"/>
          <w:sz w:val="24"/>
          <w:szCs w:val="24"/>
          <w:lang w:eastAsia="ru-RU"/>
        </w:rPr>
        <w:t>«     «14» мая  2026</w:t>
      </w:r>
    </w:p>
    <w:p w14:paraId="214FB7BC">
      <w:pPr>
        <w:widowControl w:val="0"/>
        <w:spacing w:after="0" w:line="240" w:lineRule="auto"/>
        <w:ind w:left="456"/>
        <w:jc w:val="both"/>
        <w:rPr>
          <w:rFonts w:ascii="Times New Roman" w:hAnsi="Times New Roman" w:eastAsia="Times New Roman" w:cs="Times New Roman"/>
          <w:lang w:eastAsia="ru-RU"/>
        </w:rPr>
      </w:pPr>
    </w:p>
    <w:p w14:paraId="0A48651E">
      <w:pPr>
        <w:widowControl w:val="0"/>
        <w:spacing w:after="0" w:line="240" w:lineRule="auto"/>
        <w:jc w:val="center"/>
        <w:rPr>
          <w:rFonts w:ascii="Times New Roman" w:hAnsi="Times New Roman" w:eastAsia="Times New Roman" w:cs="Times New Roman"/>
          <w:b/>
          <w:bCs/>
          <w:lang w:eastAsia="ru-RU"/>
        </w:rPr>
      </w:pPr>
    </w:p>
    <w:p w14:paraId="165BDDC2">
      <w:pPr>
        <w:widowControl w:val="0"/>
        <w:spacing w:after="0" w:line="240" w:lineRule="auto"/>
        <w:jc w:val="center"/>
        <w:rPr>
          <w:rFonts w:ascii="Times New Roman" w:hAnsi="Times New Roman" w:eastAsia="Times New Roman" w:cs="Times New Roman"/>
          <w:b/>
          <w:bCs/>
          <w:lang w:eastAsia="ru-RU"/>
        </w:rPr>
      </w:pPr>
    </w:p>
    <w:p w14:paraId="5D57153F">
      <w:pPr>
        <w:widowControl w:val="0"/>
        <w:spacing w:after="0" w:line="240" w:lineRule="auto"/>
        <w:jc w:val="center"/>
        <w:rPr>
          <w:rFonts w:ascii="Times New Roman" w:hAnsi="Times New Roman" w:eastAsia="Times New Roman" w:cs="Times New Roman"/>
          <w:b/>
          <w:bCs/>
          <w:lang w:eastAsia="ru-RU"/>
        </w:rPr>
      </w:pPr>
    </w:p>
    <w:p w14:paraId="70D6ED72">
      <w:pPr>
        <w:widowControl w:val="0"/>
        <w:spacing w:after="0" w:line="240" w:lineRule="auto"/>
        <w:jc w:val="center"/>
        <w:rPr>
          <w:rFonts w:ascii="Times New Roman" w:hAnsi="Times New Roman" w:eastAsia="Times New Roman" w:cs="Times New Roman"/>
          <w:b/>
          <w:bCs/>
          <w:lang w:eastAsia="ru-RU"/>
        </w:rPr>
      </w:pPr>
    </w:p>
    <w:p w14:paraId="00602D46">
      <w:pPr>
        <w:widowControl w:val="0"/>
        <w:spacing w:after="0" w:line="240" w:lineRule="auto"/>
        <w:jc w:val="center"/>
        <w:rPr>
          <w:rFonts w:ascii="Times New Roman" w:hAnsi="Times New Roman" w:eastAsia="Times New Roman" w:cs="Times New Roman"/>
          <w:b/>
          <w:bCs/>
          <w:lang w:eastAsia="ru-RU"/>
        </w:rPr>
      </w:pPr>
    </w:p>
    <w:p w14:paraId="04B5777A">
      <w:pPr>
        <w:widowControl w:val="0"/>
        <w:spacing w:after="0" w:line="240" w:lineRule="auto"/>
        <w:jc w:val="center"/>
        <w:rPr>
          <w:rFonts w:ascii="Times New Roman" w:hAnsi="Times New Roman" w:eastAsia="Times New Roman" w:cs="Times New Roman"/>
          <w:b/>
          <w:bCs/>
          <w:lang w:eastAsia="ru-RU"/>
        </w:rPr>
      </w:pPr>
      <w:bookmarkStart w:id="5" w:name="_GoBack"/>
      <w:bookmarkEnd w:id="5"/>
    </w:p>
    <w:p w14:paraId="40B53AC5">
      <w:pPr>
        <w:widowControl w:val="0"/>
        <w:spacing w:after="0" w:line="240" w:lineRule="auto"/>
        <w:jc w:val="center"/>
        <w:rPr>
          <w:rFonts w:ascii="Times New Roman" w:hAnsi="Times New Roman" w:eastAsia="Times New Roman" w:cs="Times New Roman"/>
          <w:b/>
          <w:bCs/>
          <w:lang w:eastAsia="ru-RU"/>
        </w:rPr>
      </w:pPr>
    </w:p>
    <w:p w14:paraId="039C694E">
      <w:pPr>
        <w:widowControl w:val="0"/>
        <w:spacing w:after="0" w:line="240" w:lineRule="auto"/>
        <w:jc w:val="center"/>
        <w:rPr>
          <w:rFonts w:ascii="Times New Roman" w:hAnsi="Times New Roman" w:eastAsia="Times New Roman" w:cs="Times New Roman"/>
          <w:b/>
          <w:bCs/>
          <w:lang w:eastAsia="ru-RU"/>
        </w:rPr>
      </w:pPr>
    </w:p>
    <w:p w14:paraId="2280787B">
      <w:pPr>
        <w:widowControl w:val="0"/>
        <w:spacing w:after="0" w:line="240" w:lineRule="auto"/>
        <w:jc w:val="center"/>
        <w:rPr>
          <w:rFonts w:ascii="Times New Roman" w:hAnsi="Times New Roman" w:eastAsia="Times New Roman" w:cs="Times New Roman"/>
          <w:b/>
          <w:bCs/>
          <w:lang w:eastAsia="ru-RU"/>
        </w:rPr>
      </w:pPr>
    </w:p>
    <w:p w14:paraId="359AC16E">
      <w:pPr>
        <w:widowControl w:val="0"/>
        <w:spacing w:after="0" w:line="240" w:lineRule="auto"/>
        <w:jc w:val="center"/>
        <w:rPr>
          <w:rFonts w:ascii="Times New Roman" w:hAnsi="Times New Roman" w:eastAsia="Times New Roman" w:cs="Times New Roman"/>
          <w:b/>
          <w:bCs/>
          <w:lang w:eastAsia="ru-RU"/>
        </w:rPr>
      </w:pPr>
    </w:p>
    <w:p w14:paraId="0CFB5C06">
      <w:pPr>
        <w:widowControl w:val="0"/>
        <w:spacing w:after="0" w:line="240" w:lineRule="auto"/>
        <w:jc w:val="center"/>
        <w:rPr>
          <w:rFonts w:ascii="Times New Roman" w:hAnsi="Times New Roman" w:eastAsia="Times New Roman" w:cs="Times New Roman"/>
          <w:b/>
          <w:bCs/>
          <w:lang w:eastAsia="ru-RU"/>
        </w:rPr>
      </w:pPr>
    </w:p>
    <w:p w14:paraId="22061B76">
      <w:pPr>
        <w:widowControl w:val="0"/>
        <w:spacing w:after="0" w:line="240" w:lineRule="auto"/>
        <w:jc w:val="center"/>
        <w:rPr>
          <w:rFonts w:ascii="Times New Roman" w:hAnsi="Times New Roman" w:eastAsia="Times New Roman" w:cs="Times New Roman"/>
          <w:b/>
          <w:bCs/>
          <w:lang w:eastAsia="ru-RU"/>
        </w:rPr>
      </w:pPr>
    </w:p>
    <w:p w14:paraId="5F584A11">
      <w:pPr>
        <w:widowControl w:val="0"/>
        <w:spacing w:after="0" w:line="240" w:lineRule="auto"/>
        <w:jc w:val="center"/>
        <w:rPr>
          <w:rFonts w:ascii="Times New Roman" w:hAnsi="Times New Roman" w:eastAsia="Times New Roman" w:cs="Times New Roman"/>
          <w:b/>
          <w:bCs/>
          <w:lang w:eastAsia="ru-RU"/>
        </w:rPr>
      </w:pPr>
    </w:p>
    <w:p w14:paraId="591E63F6">
      <w:pPr>
        <w:widowControl w:val="0"/>
        <w:spacing w:after="0" w:line="240" w:lineRule="auto"/>
        <w:jc w:val="center"/>
        <w:rPr>
          <w:rFonts w:ascii="Times New Roman" w:hAnsi="Times New Roman" w:eastAsia="Times New Roman" w:cs="Times New Roman"/>
          <w:b/>
          <w:bCs/>
          <w:lang w:eastAsia="ru-RU"/>
        </w:rPr>
      </w:pPr>
    </w:p>
    <w:p w14:paraId="7DEDC2E2">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ИЗВЕЩЕНИЕ</w:t>
      </w:r>
      <w:r>
        <w:rPr>
          <w:rStyle w:val="13"/>
          <w:rFonts w:ascii="Times New Roman" w:hAnsi="Times New Roman" w:eastAsia="Times New Roman" w:cs="Times New Roman"/>
          <w:b/>
          <w:bCs/>
          <w:lang w:eastAsia="ru-RU"/>
        </w:rPr>
        <w:footnoteReference w:id="0"/>
      </w:r>
      <w:r>
        <w:rPr>
          <w:rFonts w:ascii="Times New Roman" w:hAnsi="Times New Roman" w:eastAsia="Times New Roman" w:cs="Times New Roman"/>
          <w:b/>
          <w:bCs/>
          <w:lang w:eastAsia="ru-RU"/>
        </w:rPr>
        <w:t xml:space="preserve"> О ПРОВЕДЕНИИ </w:t>
      </w:r>
    </w:p>
    <w:p w14:paraId="255A553C">
      <w:pPr>
        <w:widowControl w:val="0"/>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ЗАПРОСА КОТИРОВОК В ЭЛЕКТРОННОЙ ФОРМЕ</w:t>
      </w:r>
    </w:p>
    <w:p w14:paraId="269C55FD">
      <w:pPr>
        <w:widowControl w:val="0"/>
        <w:spacing w:after="0" w:line="240" w:lineRule="auto"/>
        <w:jc w:val="center"/>
        <w:rPr>
          <w:rFonts w:ascii="Times New Roman" w:hAnsi="Times New Roman" w:eastAsia="Calibri" w:cs="Times New Roman"/>
          <w:b/>
          <w:color w:val="000000"/>
        </w:rPr>
      </w:pPr>
      <w:r>
        <w:rPr>
          <w:rFonts w:ascii="Times New Roman" w:hAnsi="Times New Roman" w:eastAsia="Calibri" w:cs="Times New Roman"/>
          <w:b/>
          <w:color w:val="000000"/>
        </w:rPr>
        <w:t xml:space="preserve">на право заключения договора на поставку горюче-смазочных материалов (ГСМ) </w:t>
      </w:r>
    </w:p>
    <w:p w14:paraId="1BE64258">
      <w:pPr>
        <w:widowControl w:val="0"/>
        <w:spacing w:after="0" w:line="240" w:lineRule="auto"/>
        <w:jc w:val="center"/>
        <w:rPr>
          <w:rFonts w:ascii="Times New Roman" w:hAnsi="Times New Roman" w:eastAsia="Times New Roman" w:cs="Times New Roman"/>
          <w:lang w:eastAsia="ru-RU"/>
        </w:rPr>
      </w:pPr>
      <w:r>
        <w:rPr>
          <w:rFonts w:ascii="Times New Roman" w:hAnsi="Times New Roman" w:eastAsia="Calibri" w:cs="Times New Roman"/>
          <w:b/>
          <w:color w:val="000000"/>
        </w:rPr>
        <w:t>с использованием пластиковых карт через сеть АЗС на 2 полугодие 2026 года</w:t>
      </w:r>
    </w:p>
    <w:p w14:paraId="6B8BE097">
      <w:pPr>
        <w:widowControl w:val="0"/>
        <w:tabs>
          <w:tab w:val="left" w:pos="1889"/>
        </w:tabs>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ab/>
      </w:r>
    </w:p>
    <w:p w14:paraId="7033EAA7">
      <w:pPr>
        <w:widowControl w:val="0"/>
        <w:spacing w:after="0" w:line="240" w:lineRule="auto"/>
        <w:jc w:val="both"/>
        <w:rPr>
          <w:rFonts w:ascii="Times New Roman" w:hAnsi="Times New Roman" w:eastAsia="Times New Roman" w:cs="Times New Roman"/>
          <w:lang w:eastAsia="ru-RU"/>
        </w:rPr>
      </w:pPr>
    </w:p>
    <w:p w14:paraId="12BDF4CB">
      <w:pPr>
        <w:widowControl w:val="0"/>
        <w:spacing w:after="0" w:line="240" w:lineRule="auto"/>
        <w:jc w:val="both"/>
        <w:rPr>
          <w:rFonts w:ascii="Times New Roman" w:hAnsi="Times New Roman" w:eastAsia="Times New Roman" w:cs="Times New Roman"/>
          <w:lang w:eastAsia="ru-RU"/>
        </w:rPr>
      </w:pPr>
    </w:p>
    <w:p w14:paraId="1C64C76C">
      <w:pPr>
        <w:widowControl w:val="0"/>
        <w:spacing w:after="0" w:line="240" w:lineRule="auto"/>
        <w:jc w:val="both"/>
        <w:rPr>
          <w:rFonts w:ascii="Times New Roman" w:hAnsi="Times New Roman" w:eastAsia="Times New Roman" w:cs="Times New Roman"/>
          <w:lang w:eastAsia="ru-RU"/>
        </w:rPr>
      </w:pPr>
    </w:p>
    <w:p w14:paraId="61432C23">
      <w:pPr>
        <w:widowControl w:val="0"/>
        <w:spacing w:after="0" w:line="240" w:lineRule="auto"/>
        <w:jc w:val="both"/>
        <w:rPr>
          <w:rFonts w:ascii="Times New Roman" w:hAnsi="Times New Roman" w:eastAsia="Times New Roman" w:cs="Times New Roman"/>
          <w:lang w:eastAsia="ru-RU"/>
        </w:rPr>
      </w:pPr>
    </w:p>
    <w:p w14:paraId="69011381">
      <w:pPr>
        <w:widowControl w:val="0"/>
        <w:spacing w:after="0" w:line="240" w:lineRule="auto"/>
        <w:jc w:val="both"/>
        <w:rPr>
          <w:rFonts w:ascii="Times New Roman" w:hAnsi="Times New Roman" w:eastAsia="Times New Roman" w:cs="Times New Roman"/>
          <w:lang w:eastAsia="ru-RU"/>
        </w:rPr>
      </w:pPr>
    </w:p>
    <w:p w14:paraId="69561F11">
      <w:pPr>
        <w:widowControl w:val="0"/>
        <w:spacing w:after="0" w:line="240" w:lineRule="auto"/>
        <w:jc w:val="both"/>
        <w:rPr>
          <w:rFonts w:ascii="Times New Roman" w:hAnsi="Times New Roman" w:eastAsia="Times New Roman" w:cs="Times New Roman"/>
          <w:lang w:eastAsia="ru-RU"/>
        </w:rPr>
      </w:pPr>
    </w:p>
    <w:p w14:paraId="27F2BBE6">
      <w:pPr>
        <w:widowControl w:val="0"/>
        <w:spacing w:after="0" w:line="240" w:lineRule="auto"/>
        <w:jc w:val="both"/>
        <w:rPr>
          <w:rFonts w:ascii="Times New Roman" w:hAnsi="Times New Roman" w:eastAsia="Times New Roman" w:cs="Times New Roman"/>
          <w:lang w:eastAsia="ru-RU"/>
        </w:rPr>
      </w:pPr>
    </w:p>
    <w:p w14:paraId="261F2F89">
      <w:pPr>
        <w:widowControl w:val="0"/>
        <w:spacing w:after="0" w:line="240" w:lineRule="auto"/>
        <w:jc w:val="both"/>
        <w:rPr>
          <w:rFonts w:ascii="Times New Roman" w:hAnsi="Times New Roman" w:eastAsia="Times New Roman" w:cs="Times New Roman"/>
          <w:lang w:eastAsia="ru-RU"/>
        </w:rPr>
      </w:pPr>
    </w:p>
    <w:p w14:paraId="156F7177">
      <w:pPr>
        <w:widowControl w:val="0"/>
        <w:spacing w:after="0" w:line="240" w:lineRule="auto"/>
        <w:jc w:val="both"/>
        <w:rPr>
          <w:rFonts w:ascii="Times New Roman" w:hAnsi="Times New Roman" w:eastAsia="Times New Roman" w:cs="Times New Roman"/>
          <w:lang w:eastAsia="ru-RU"/>
        </w:rPr>
      </w:pPr>
    </w:p>
    <w:p w14:paraId="6F609BC6">
      <w:pPr>
        <w:widowControl w:val="0"/>
        <w:spacing w:after="0" w:line="240" w:lineRule="auto"/>
        <w:jc w:val="both"/>
        <w:rPr>
          <w:rFonts w:ascii="Times New Roman" w:hAnsi="Times New Roman" w:eastAsia="Times New Roman" w:cs="Times New Roman"/>
          <w:lang w:eastAsia="ru-RU"/>
        </w:rPr>
      </w:pPr>
    </w:p>
    <w:p w14:paraId="6844E7F3">
      <w:pPr>
        <w:widowControl w:val="0"/>
        <w:spacing w:after="0" w:line="240" w:lineRule="auto"/>
        <w:jc w:val="both"/>
        <w:rPr>
          <w:rFonts w:ascii="Times New Roman" w:hAnsi="Times New Roman" w:eastAsia="Times New Roman" w:cs="Times New Roman"/>
          <w:lang w:eastAsia="ru-RU"/>
        </w:rPr>
      </w:pPr>
    </w:p>
    <w:p w14:paraId="36833A35">
      <w:pPr>
        <w:widowControl w:val="0"/>
        <w:spacing w:after="0" w:line="240" w:lineRule="auto"/>
        <w:jc w:val="both"/>
        <w:rPr>
          <w:rFonts w:ascii="Times New Roman" w:hAnsi="Times New Roman" w:eastAsia="Times New Roman" w:cs="Times New Roman"/>
          <w:lang w:eastAsia="ru-RU"/>
        </w:rPr>
      </w:pPr>
    </w:p>
    <w:p w14:paraId="635CD06E">
      <w:pPr>
        <w:widowControl w:val="0"/>
        <w:spacing w:after="0" w:line="240" w:lineRule="auto"/>
        <w:jc w:val="both"/>
        <w:rPr>
          <w:rFonts w:ascii="Times New Roman" w:hAnsi="Times New Roman" w:eastAsia="Times New Roman" w:cs="Times New Roman"/>
          <w:lang w:eastAsia="ru-RU"/>
        </w:rPr>
      </w:pPr>
    </w:p>
    <w:p w14:paraId="7AB4E93E">
      <w:pPr>
        <w:widowControl w:val="0"/>
        <w:spacing w:after="0" w:line="240" w:lineRule="auto"/>
        <w:jc w:val="both"/>
        <w:rPr>
          <w:rFonts w:ascii="Times New Roman" w:hAnsi="Times New Roman" w:eastAsia="Times New Roman" w:cs="Times New Roman"/>
          <w:lang w:eastAsia="ru-RU"/>
        </w:rPr>
      </w:pPr>
    </w:p>
    <w:p w14:paraId="0964F533">
      <w:pPr>
        <w:widowControl w:val="0"/>
        <w:spacing w:after="0" w:line="240" w:lineRule="auto"/>
        <w:jc w:val="both"/>
        <w:rPr>
          <w:rFonts w:ascii="Times New Roman" w:hAnsi="Times New Roman" w:eastAsia="Times New Roman" w:cs="Times New Roman"/>
          <w:lang w:eastAsia="ru-RU"/>
        </w:rPr>
      </w:pPr>
    </w:p>
    <w:p w14:paraId="011F5ACE">
      <w:pPr>
        <w:widowControl w:val="0"/>
        <w:spacing w:after="0" w:line="240" w:lineRule="auto"/>
        <w:jc w:val="center"/>
        <w:rPr>
          <w:rFonts w:ascii="Times New Roman" w:hAnsi="Times New Roman" w:eastAsia="Times New Roman" w:cs="Times New Roman"/>
          <w:lang w:eastAsia="ru-RU"/>
        </w:rPr>
      </w:pPr>
    </w:p>
    <w:p w14:paraId="2AEB49EF">
      <w:pPr>
        <w:widowControl w:val="0"/>
        <w:spacing w:after="0" w:line="240" w:lineRule="auto"/>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r>
    </w:p>
    <w:p w14:paraId="1F80190A">
      <w:pPr>
        <w:widowControl w:val="0"/>
        <w:spacing w:after="0" w:line="240" w:lineRule="auto"/>
        <w:ind w:left="284"/>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ОСНОВНЫЕ ТЕРМИНЫ И ИХ СОКРАЩЕНИЯ, ПРИМЕНЯЕМЫЕ</w:t>
      </w:r>
    </w:p>
    <w:p w14:paraId="104D50FE">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В ИЗВЕЩЕНИИ О ПРОВЕДЕНИИ ЗАПРОСА КОТИРОВОК В ЭЛЕКТРОННОЙ ФОРМЕ.</w:t>
      </w:r>
    </w:p>
    <w:p w14:paraId="0128CC86">
      <w:pPr>
        <w:widowControl w:val="0"/>
        <w:spacing w:after="0" w:line="240" w:lineRule="auto"/>
        <w:contextualSpacing/>
        <w:jc w:val="both"/>
        <w:rPr>
          <w:rFonts w:ascii="Times New Roman" w:hAnsi="Times New Roman" w:eastAsia="Times New Roman" w:cs="Times New Roman"/>
          <w:b/>
          <w:iCs/>
          <w:lang w:eastAsia="ru-RU"/>
        </w:rPr>
      </w:pPr>
    </w:p>
    <w:p w14:paraId="153ADAE8">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Все термины и понятия, используемые в настоящем извещении о проведении запроса котировок в электронной форме (далее – запрос котировок, запрос котировок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(далее – извещение, документация), трактуются в соответствии с Законом № 223-ФЗ.</w:t>
      </w:r>
    </w:p>
    <w:p w14:paraId="0DECA42E">
      <w:pPr>
        <w:widowControl w:val="0"/>
        <w:spacing w:after="0" w:line="240" w:lineRule="auto"/>
        <w:ind w:firstLine="567"/>
        <w:contextualSpacing/>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A632E49">
      <w:pPr>
        <w:widowControl w:val="0"/>
        <w:spacing w:after="0" w:line="240" w:lineRule="auto"/>
        <w:ind w:firstLine="567"/>
        <w:contextualSpacing/>
        <w:jc w:val="both"/>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Pr>
          <w:rFonts w:ascii="Times New Roman" w:hAnsi="Times New Roman" w:eastAsia="Times New Roman" w:cs="Times New Roman"/>
          <w:lang w:eastAsia="ru-RU"/>
        </w:rPr>
        <w:t xml:space="preserve">июля </w:t>
      </w:r>
      <w:r>
        <w:rPr>
          <w:rFonts w:ascii="Times New Roman" w:hAnsi="Times New Roman" w:eastAsia="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p>
    <w:p w14:paraId="59F37B7D">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Все Приложения к извещению являются ее неотъемлемой частью настоящего извещения.</w:t>
      </w:r>
    </w:p>
    <w:p w14:paraId="6CD5437F">
      <w:pPr>
        <w:widowControl w:val="0"/>
        <w:spacing w:after="0" w:line="240" w:lineRule="auto"/>
        <w:ind w:firstLine="567"/>
        <w:contextualSpacing/>
        <w:jc w:val="both"/>
        <w:rPr>
          <w:rFonts w:ascii="Times New Roman" w:hAnsi="Times New Roman" w:eastAsia="Times New Roman" w:cs="Times New Roman"/>
          <w:iCs/>
          <w:lang w:eastAsia="ru-RU"/>
        </w:rPr>
      </w:pPr>
    </w:p>
    <w:p w14:paraId="4C8B5E37">
      <w:pPr>
        <w:widowControl w:val="0"/>
        <w:spacing w:after="0" w:line="240" w:lineRule="auto"/>
        <w:ind w:left="284"/>
        <w:contextualSpacing/>
        <w:jc w:val="center"/>
        <w:rPr>
          <w:rFonts w:ascii="Times New Roman" w:hAnsi="Times New Roman" w:eastAsia="Times New Roman" w:cs="Times New Roman"/>
          <w:b/>
          <w:iCs/>
          <w:lang w:eastAsia="ru-RU"/>
        </w:rPr>
      </w:pPr>
      <w:r>
        <w:rPr>
          <w:rFonts w:ascii="Times New Roman" w:hAnsi="Times New Roman" w:eastAsia="Times New Roman" w:cs="Times New Roman"/>
          <w:b/>
          <w:iCs/>
          <w:lang w:eastAsia="ru-RU"/>
        </w:rPr>
        <w:t>СВЕДЕНИЯ ОБ ОРГАНИЗАТОРЕ ЗАКУПКИ (ЗАКАЗЧИКЕ)</w:t>
      </w:r>
    </w:p>
    <w:p w14:paraId="19AA4038">
      <w:pPr>
        <w:widowControl w:val="0"/>
        <w:spacing w:after="0" w:line="240" w:lineRule="auto"/>
        <w:ind w:firstLine="567"/>
        <w:contextualSpacing/>
        <w:jc w:val="both"/>
        <w:rPr>
          <w:rFonts w:ascii="Times New Roman" w:hAnsi="Times New Roman" w:eastAsia="Times New Roman" w:cs="Times New Roman"/>
          <w:iCs/>
          <w:lang w:eastAsia="ru-RU"/>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0"/>
        <w:gridCol w:w="5575"/>
      </w:tblGrid>
      <w:tr w14:paraId="6AF0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336E6ED3">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Заказчика:</w:t>
            </w:r>
          </w:p>
        </w:tc>
        <w:tc>
          <w:tcPr>
            <w:tcW w:w="5575" w:type="dxa"/>
            <w:vMerge w:val="restart"/>
          </w:tcPr>
          <w:p w14:paraId="2E9E5D42">
            <w:pPr>
              <w:widowControl w:val="0"/>
              <w:spacing w:after="0" w:line="240" w:lineRule="auto"/>
              <w:contextualSpacing/>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Муниципальное унитарное предприятие Стерлибашевский жилищно-коммунальный сервис сельского поселения Стерлибашевский сельсовет муниципального района Стерлибашевский район Республики Башкортостан</w:t>
            </w:r>
          </w:p>
          <w:p w14:paraId="0C6C8732">
            <w:pPr>
              <w:widowControl w:val="0"/>
              <w:spacing w:after="0" w:line="240" w:lineRule="auto"/>
              <w:contextualSpacing/>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РБ, Стерлибашевский район, с.Стерлибашево, ул.Комсомольская, 13</w:t>
            </w:r>
          </w:p>
          <w:p w14:paraId="3A8B30F4">
            <w:pPr>
              <w:widowControl w:val="0"/>
              <w:spacing w:after="0" w:line="240" w:lineRule="auto"/>
              <w:contextualSpacing/>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strlpugkx@rambler.ru  </w:t>
            </w:r>
          </w:p>
          <w:p w14:paraId="08E1C56E">
            <w:pPr>
              <w:widowControl w:val="0"/>
              <w:spacing w:after="0" w:line="240" w:lineRule="auto"/>
              <w:contextualSpacing/>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тел.  8(34739)22476</w:t>
            </w:r>
          </w:p>
          <w:p w14:paraId="585FB6B2">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r>
              <w:rPr>
                <w:rFonts w:ascii="Times New Roman" w:hAnsi="Times New Roman" w:eastAsia="Times New Roman" w:cs="Times New Roman"/>
                <w:bCs/>
                <w:lang w:eastAsia="ru-RU"/>
              </w:rPr>
              <w:t>Янтурина Мария Александровна</w:t>
            </w:r>
          </w:p>
        </w:tc>
      </w:tr>
      <w:tr w14:paraId="3542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2DE38F07">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Сокращенное наименование Заказчика:</w:t>
            </w:r>
          </w:p>
        </w:tc>
        <w:tc>
          <w:tcPr>
            <w:tcW w:w="5575" w:type="dxa"/>
            <w:vMerge w:val="continue"/>
          </w:tcPr>
          <w:p w14:paraId="0DF2C382">
            <w:pPr>
              <w:widowControl w:val="0"/>
              <w:spacing w:after="0" w:line="240" w:lineRule="auto"/>
              <w:contextualSpacing/>
              <w:jc w:val="both"/>
              <w:rPr>
                <w:rFonts w:ascii="Times New Roman" w:hAnsi="Times New Roman" w:eastAsia="Times New Roman" w:cs="Times New Roman"/>
                <w:bCs/>
                <w:sz w:val="20"/>
                <w:szCs w:val="20"/>
                <w:highlight w:val="yellow"/>
                <w:lang w:eastAsia="ru-RU"/>
              </w:rPr>
            </w:pPr>
          </w:p>
        </w:tc>
      </w:tr>
      <w:tr w14:paraId="36D8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65CBCCBE">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нахождения Заказчика:</w:t>
            </w:r>
          </w:p>
        </w:tc>
        <w:tc>
          <w:tcPr>
            <w:tcW w:w="5575" w:type="dxa"/>
            <w:vMerge w:val="continue"/>
          </w:tcPr>
          <w:p w14:paraId="567A8F4E">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3510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2CCADC0D">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 xml:space="preserve">Почтовый </w:t>
            </w:r>
            <w:r>
              <w:rPr>
                <w:rFonts w:ascii="Times New Roman" w:hAnsi="Times New Roman" w:eastAsia="Times New Roman" w:cs="Times New Roman"/>
                <w:b/>
                <w:bCs/>
                <w:sz w:val="20"/>
                <w:szCs w:val="20"/>
                <w:lang w:eastAsia="ru-RU"/>
              </w:rPr>
              <w:t>адрес</w:t>
            </w:r>
            <w:r>
              <w:rPr>
                <w:rFonts w:ascii="Times New Roman" w:hAnsi="Times New Roman" w:eastAsia="Times New Roman" w:cs="Times New Roman"/>
                <w:b/>
                <w:bCs/>
                <w:iCs/>
                <w:sz w:val="20"/>
                <w:szCs w:val="20"/>
                <w:lang w:eastAsia="ru-RU"/>
              </w:rPr>
              <w:t xml:space="preserve"> Заказчика</w:t>
            </w:r>
            <w:r>
              <w:rPr>
                <w:rFonts w:ascii="Times New Roman" w:hAnsi="Times New Roman" w:eastAsia="Times New Roman" w:cs="Times New Roman"/>
                <w:b/>
                <w:bCs/>
                <w:sz w:val="20"/>
                <w:szCs w:val="20"/>
                <w:lang w:eastAsia="ru-RU"/>
              </w:rPr>
              <w:t>:</w:t>
            </w:r>
          </w:p>
        </w:tc>
        <w:tc>
          <w:tcPr>
            <w:tcW w:w="5575" w:type="dxa"/>
            <w:vMerge w:val="continue"/>
          </w:tcPr>
          <w:p w14:paraId="7D68B5B6">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0334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424C0E17">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почты Заказчика:</w:t>
            </w:r>
          </w:p>
        </w:tc>
        <w:tc>
          <w:tcPr>
            <w:tcW w:w="5575" w:type="dxa"/>
            <w:vMerge w:val="continue"/>
          </w:tcPr>
          <w:p w14:paraId="7AC56EB4">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166E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218AA3F3">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Контактный телефон Заказчика:</w:t>
            </w:r>
          </w:p>
        </w:tc>
        <w:tc>
          <w:tcPr>
            <w:tcW w:w="5575" w:type="dxa"/>
            <w:vMerge w:val="continue"/>
          </w:tcPr>
          <w:p w14:paraId="5EC0684F">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r w14:paraId="2492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0" w:type="dxa"/>
            <w:shd w:val="clear" w:color="auto" w:fill="D9E2F3" w:themeFill="accent1" w:themeFillTint="33"/>
          </w:tcPr>
          <w:p w14:paraId="2BA5032C">
            <w:pPr>
              <w:widowControl w:val="0"/>
              <w:spacing w:after="0" w:line="240" w:lineRule="auto"/>
              <w:contextualSpacing/>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Контактное лицо Заказчика по процедуре:</w:t>
            </w:r>
          </w:p>
        </w:tc>
        <w:tc>
          <w:tcPr>
            <w:tcW w:w="5575" w:type="dxa"/>
            <w:vMerge w:val="continue"/>
          </w:tcPr>
          <w:p w14:paraId="74776CB9">
            <w:pPr>
              <w:widowControl w:val="0"/>
              <w:spacing w:after="0" w:line="240" w:lineRule="auto"/>
              <w:contextualSpacing/>
              <w:jc w:val="both"/>
              <w:rPr>
                <w:rFonts w:ascii="Times New Roman" w:hAnsi="Times New Roman" w:eastAsia="Times New Roman" w:cs="Times New Roman"/>
                <w:iCs/>
                <w:sz w:val="20"/>
                <w:szCs w:val="20"/>
                <w:highlight w:val="yellow"/>
                <w:lang w:eastAsia="ru-RU"/>
              </w:rPr>
            </w:pPr>
          </w:p>
        </w:tc>
      </w:tr>
    </w:tbl>
    <w:p w14:paraId="32FAA49F">
      <w:pPr>
        <w:widowControl w:val="0"/>
        <w:spacing w:after="0" w:line="240" w:lineRule="auto"/>
        <w:ind w:firstLine="567"/>
        <w:contextualSpacing/>
        <w:jc w:val="both"/>
        <w:rPr>
          <w:rFonts w:ascii="Times New Roman" w:hAnsi="Times New Roman" w:eastAsia="Times New Roman" w:cs="Times New Roman"/>
          <w:iCs/>
          <w:lang w:eastAsia="ru-RU"/>
        </w:rPr>
      </w:pPr>
    </w:p>
    <w:p w14:paraId="548A238E">
      <w:pPr>
        <w:widowControl w:val="0"/>
        <w:spacing w:after="0" w:line="240" w:lineRule="auto"/>
        <w:ind w:firstLine="567"/>
        <w:rPr>
          <w:rFonts w:ascii="Times New Roman" w:hAnsi="Times New Roman" w:eastAsia="Times New Roman" w:cs="Times New Roman"/>
          <w:iCs/>
          <w:lang w:eastAsia="ru-RU"/>
        </w:rPr>
      </w:pPr>
    </w:p>
    <w:p w14:paraId="5282D67A">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r>
    </w:p>
    <w:p w14:paraId="006AE2A3">
      <w:pPr>
        <w:widowControl w:val="0"/>
        <w:spacing w:after="0" w:line="240" w:lineRule="auto"/>
        <w:ind w:firstLine="567"/>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УСЛОВИЯ ПРОВЕДЕНИЯ ЗАКУПКИ</w:t>
      </w:r>
    </w:p>
    <w:p w14:paraId="1F85324D">
      <w:pPr>
        <w:widowControl w:val="0"/>
        <w:spacing w:after="0" w:line="240" w:lineRule="auto"/>
        <w:ind w:firstLine="567"/>
        <w:jc w:val="both"/>
        <w:rPr>
          <w:rFonts w:ascii="Times New Roman" w:hAnsi="Times New Roman" w:eastAsia="Times New Roman" w:cs="Times New Roman"/>
          <w:iCs/>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0"/>
        <w:gridCol w:w="5881"/>
      </w:tblGrid>
      <w:tr w14:paraId="45DA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3" w:type="pct"/>
            <w:shd w:val="clear" w:color="auto" w:fill="D9E2F3" w:themeFill="accent1" w:themeFillTint="33"/>
            <w:vAlign w:val="center"/>
          </w:tcPr>
          <w:p w14:paraId="53E7787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sz w:val="20"/>
                <w:szCs w:val="20"/>
                <w:lang w:eastAsia="ru-RU"/>
              </w:rPr>
              <w:t>Способ осуществления закупки</w:t>
            </w:r>
          </w:p>
        </w:tc>
        <w:tc>
          <w:tcPr>
            <w:tcW w:w="2917" w:type="pct"/>
            <w:vAlign w:val="center"/>
          </w:tcPr>
          <w:p w14:paraId="72050697">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Calibri" w:cs="Times New Roman"/>
                <w:sz w:val="20"/>
                <w:szCs w:val="20"/>
                <w:lang w:eastAsia="ru-RU"/>
              </w:rPr>
              <w:t>Запрос котировок в электронной форме</w:t>
            </w:r>
          </w:p>
        </w:tc>
      </w:tr>
      <w:tr w14:paraId="648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76322506">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Официальный сайт, на котором размещена документация (извещение) о закупке</w:t>
            </w:r>
          </w:p>
          <w:p w14:paraId="7CC34D6A">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Срок, место и порядок предоставления извещения о закупке, размер, порядок и сроки внесения платы, взимаемой Заказчиком за предоставление извещения, если такая плата установлена Заказчиком, за исключением случаев предоставления извещения в форме электронного документа:</w:t>
            </w:r>
          </w:p>
        </w:tc>
        <w:tc>
          <w:tcPr>
            <w:tcW w:w="2917" w:type="pct"/>
            <w:vAlign w:val="center"/>
          </w:tcPr>
          <w:p w14:paraId="6B7DCD9F">
            <w:pPr>
              <w:widowControl w:val="0"/>
              <w:spacing w:after="0" w:line="240" w:lineRule="auto"/>
              <w:jc w:val="both"/>
              <w:rPr>
                <w:rFonts w:ascii="Times New Roman" w:hAnsi="Times New Roman" w:eastAsia="Times New Roman" w:cs="Times New Roman"/>
                <w:iCs/>
                <w:sz w:val="20"/>
                <w:szCs w:val="20"/>
                <w:lang w:eastAsia="ru-RU"/>
              </w:rPr>
            </w:pPr>
            <w:bookmarkStart w:id="0" w:name="OLE_LINK6"/>
            <w:bookmarkStart w:id="1" w:name="OLE_LINK5"/>
            <w:r>
              <w:rPr>
                <w:rFonts w:ascii="Times New Roman" w:hAnsi="Times New Roman" w:eastAsia="Times New Roman" w:cs="Times New Roman"/>
                <w:iCs/>
                <w:sz w:val="20"/>
                <w:szCs w:val="20"/>
                <w:lang w:eastAsia="ru-RU"/>
              </w:rPr>
              <w:t xml:space="preserve">Извещение </w:t>
            </w:r>
            <w:bookmarkEnd w:id="0"/>
            <w:bookmarkEnd w:id="1"/>
            <w:r>
              <w:rPr>
                <w:rFonts w:ascii="Times New Roman" w:hAnsi="Times New Roman" w:eastAsia="Times New Roman" w:cs="Times New Roman"/>
                <w:iCs/>
                <w:sz w:val="20"/>
                <w:szCs w:val="20"/>
                <w:lang w:eastAsia="ru-RU"/>
              </w:rPr>
              <w:t xml:space="preserve">доступна для ознакомления со дня размещения извещения о закупке на официальном сайте </w:t>
            </w:r>
            <w:r>
              <w:fldChar w:fldCharType="begin"/>
            </w:r>
            <w:r>
              <w:instrText xml:space="preserve"> HYPERLINK "http://zakupki.gov.ru" </w:instrText>
            </w:r>
            <w:r>
              <w:fldChar w:fldCharType="separate"/>
            </w:r>
            <w:r>
              <w:rPr>
                <w:rStyle w:val="17"/>
                <w:rFonts w:ascii="Times New Roman" w:hAnsi="Times New Roman" w:eastAsia="Times New Roman" w:cs="Times New Roman"/>
                <w:iCs/>
                <w:sz w:val="20"/>
                <w:szCs w:val="20"/>
                <w:lang w:eastAsia="ru-RU"/>
              </w:rPr>
              <w:t>http://zakupki.gov.ru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электронной торговой площадке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54463F2D">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Язык документации: русский.</w:t>
            </w:r>
          </w:p>
          <w:p w14:paraId="25F28946">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Предоставление извещения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r>
              <w:fldChar w:fldCharType="begin"/>
            </w:r>
            <w:r>
              <w:instrText xml:space="preserve"> HYPERLINK "http://www.zakupki.gov.ru" </w:instrText>
            </w:r>
            <w:r>
              <w:fldChar w:fldCharType="separate"/>
            </w:r>
            <w:r>
              <w:rPr>
                <w:rStyle w:val="17"/>
                <w:rFonts w:ascii="Times New Roman" w:hAnsi="Times New Roman" w:eastAsia="Times New Roman" w:cs="Times New Roman"/>
                <w:iCs/>
                <w:sz w:val="20"/>
                <w:szCs w:val="20"/>
                <w:lang w:eastAsia="ru-RU"/>
              </w:rPr>
              <w:t>www.zakupki.gov.ru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или с сайта оператора ЭТП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 Плата за предоставление извещения о закупке не установлена. Предоставление извещения на бумажном носителе не предусмотрено.</w:t>
            </w:r>
          </w:p>
        </w:tc>
      </w:tr>
      <w:tr w14:paraId="07C5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7AAF790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Наименование оператора электронной площадки.</w:t>
            </w:r>
          </w:p>
          <w:p w14:paraId="38C209A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Адрес электронной площадки в сети Интернет:</w:t>
            </w:r>
          </w:p>
        </w:tc>
        <w:tc>
          <w:tcPr>
            <w:tcW w:w="2917" w:type="pct"/>
            <w:vAlign w:val="center"/>
          </w:tcPr>
          <w:p w14:paraId="06F95A43">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Оператором электронной торговой площадки является ООО «РЕГИОН», адрес электронной торговой площадки в сети «Интернет»: </w:t>
            </w:r>
            <w:r>
              <w:fldChar w:fldCharType="begin"/>
            </w:r>
            <w:r>
              <w:instrText xml:space="preserve"> HYPERLINK "https://etp-region.ru" </w:instrText>
            </w:r>
            <w:r>
              <w:fldChar w:fldCharType="separate"/>
            </w:r>
            <w:r>
              <w:rPr>
                <w:rStyle w:val="17"/>
                <w:rFonts w:ascii="Times New Roman" w:hAnsi="Times New Roman" w:eastAsia="Times New Roman" w:cs="Times New Roman"/>
                <w:iCs/>
                <w:sz w:val="20"/>
                <w:szCs w:val="20"/>
                <w:lang w:eastAsia="ru-RU"/>
              </w:rPr>
              <w:t>https://etp-region.ru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w:t>
            </w:r>
          </w:p>
          <w:p w14:paraId="270862D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14:paraId="6323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325B15E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начала приема заявок на участие в закупке:</w:t>
            </w:r>
          </w:p>
        </w:tc>
        <w:tc>
          <w:tcPr>
            <w:tcW w:w="2917" w:type="pct"/>
            <w:vAlign w:val="center"/>
          </w:tcPr>
          <w:p w14:paraId="6B637F9A">
            <w:pPr>
              <w:widowControl w:val="0"/>
              <w:spacing w:after="0" w:line="240" w:lineRule="auto"/>
              <w:jc w:val="both"/>
              <w:rPr>
                <w:rStyle w:val="168"/>
                <w:rFonts w:eastAsia="Calibri" w:cs="Times New Roman"/>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2C97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563BBED4">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Место рассмотрения заявок на участие в закупке, подведения итогов:</w:t>
            </w:r>
          </w:p>
        </w:tc>
        <w:tc>
          <w:tcPr>
            <w:tcW w:w="2917" w:type="pct"/>
            <w:vAlign w:val="center"/>
          </w:tcPr>
          <w:p w14:paraId="4D14A8AD">
            <w:pPr>
              <w:widowControl w:val="0"/>
              <w:spacing w:after="0" w:line="240" w:lineRule="auto"/>
              <w:jc w:val="both"/>
              <w:rPr>
                <w:rFonts w:ascii="Times New Roman" w:hAnsi="Times New Roman" w:eastAsia="Times New Roman" w:cs="Times New Roman"/>
                <w:iCs/>
                <w:sz w:val="20"/>
                <w:szCs w:val="20"/>
                <w:lang w:eastAsia="ru-RU"/>
              </w:rPr>
            </w:pPr>
            <w:r>
              <w:rPr>
                <w:rStyle w:val="168"/>
                <w:rFonts w:eastAsia="Calibri" w:cs="Times New Roman"/>
                <w:sz w:val="20"/>
                <w:szCs w:val="20"/>
                <w:lang w:eastAsia="ru-RU"/>
              </w:rPr>
              <w:t>По месту нахождения Заказчика</w:t>
            </w:r>
          </w:p>
        </w:tc>
      </w:tr>
      <w:tr w14:paraId="76C2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572BC43F">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и время окончания срока подачи заявок на участие в закупке:</w:t>
            </w:r>
          </w:p>
        </w:tc>
        <w:tc>
          <w:tcPr>
            <w:tcW w:w="2917" w:type="pct"/>
            <w:vAlign w:val="center"/>
          </w:tcPr>
          <w:sdt>
            <w:sdtPr>
              <w:rPr>
                <w:rStyle w:val="168"/>
                <w:rFonts w:eastAsia="Calibri" w:cs="Times New Roman"/>
              </w:rPr>
              <w:id w:val="423772107"/>
              <w:placeholder>
                <w:docPart w:val="BFC32AEDEEEC43DABA99D6143B821F92"/>
              </w:placeholder>
              <w15:color w:val="FF00FF"/>
              <w:date w:fullDate="2026-05-22T00:00:00Z">
                <w:dateFormat w:val="dd.MM.yyyy"/>
                <w:lid w:val="ru-RU"/>
                <w:storeMappedDataAs w:val="datetime"/>
                <w:calendar w:val="gregorian"/>
              </w:date>
            </w:sdtPr>
            <w:sdtEndPr>
              <w:rPr>
                <w:rStyle w:val="168"/>
                <w:rFonts w:eastAsia="Calibri" w:cs="Times New Roman"/>
              </w:rPr>
            </w:sdtEndPr>
            <w:sdtContent>
              <w:p w14:paraId="45148638">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rPr>
                  <w:t>22.05.2026</w:t>
                </w:r>
              </w:p>
            </w:sdtContent>
          </w:sdt>
          <w:p w14:paraId="3F6DEA4F">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10:00 (местное время Заказчика)</w:t>
            </w:r>
          </w:p>
        </w:tc>
      </w:tr>
      <w:tr w14:paraId="02C4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27B25983">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Дата рассмотрения заявок на участие в закупке и подведения итогов:</w:t>
            </w:r>
          </w:p>
        </w:tc>
        <w:tc>
          <w:tcPr>
            <w:tcW w:w="2917" w:type="pct"/>
            <w:vAlign w:val="center"/>
          </w:tcPr>
          <w:sdt>
            <w:sdtPr>
              <w:rPr>
                <w:rStyle w:val="168"/>
                <w:rFonts w:eastAsia="Calibri" w:cs="Times New Roman"/>
              </w:rPr>
              <w:id w:val="372498348"/>
              <w:placeholder>
                <w:docPart w:val="37BAFFABC3724EF4ACC76CE533E02295"/>
              </w:placeholder>
              <w15:color w:val="FF00FF"/>
              <w:date w:fullDate="2026-05-22T00:00:00Z">
                <w:dateFormat w:val="dd.MM.yyyy"/>
                <w:lid w:val="ru-RU"/>
                <w:storeMappedDataAs w:val="datetime"/>
                <w:calendar w:val="gregorian"/>
              </w:date>
            </w:sdtPr>
            <w:sdtEndPr>
              <w:rPr>
                <w:rStyle w:val="168"/>
                <w:rFonts w:eastAsia="Calibri" w:cs="Times New Roman"/>
              </w:rPr>
            </w:sdtEndPr>
            <w:sdtContent>
              <w:p w14:paraId="0020BB74">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rPr>
                  <w:t>22.05.2026</w:t>
                </w:r>
              </w:p>
            </w:sdtContent>
          </w:sdt>
        </w:tc>
      </w:tr>
      <w:tr w14:paraId="45F6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348797D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Начало срока предоставления участникам закупки разъяснений положений извещения о закупке:</w:t>
            </w:r>
          </w:p>
        </w:tc>
        <w:tc>
          <w:tcPr>
            <w:tcW w:w="2917" w:type="pct"/>
            <w:vAlign w:val="center"/>
          </w:tcPr>
          <w:p w14:paraId="50D9935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С момента размещения информации о закупке на официальном сайте единой информационной системы в сфере закупок (далее – ЕИС) </w:t>
            </w:r>
            <w:r>
              <w:fldChar w:fldCharType="begin"/>
            </w:r>
            <w:r>
              <w:instrText xml:space="preserve"> HYPERLINK "https://zakupki.gov.ru/" </w:instrText>
            </w:r>
            <w:r>
              <w:fldChar w:fldCharType="separate"/>
            </w:r>
            <w:r>
              <w:rPr>
                <w:rStyle w:val="17"/>
                <w:rFonts w:ascii="Times New Roman" w:hAnsi="Times New Roman" w:eastAsia="Times New Roman" w:cs="Times New Roman"/>
                <w:iCs/>
                <w:sz w:val="20"/>
                <w:szCs w:val="20"/>
                <w:lang w:eastAsia="ru-RU"/>
              </w:rPr>
              <w:t>https://zakupki.gov.ru/</w:t>
            </w:r>
            <w:r>
              <w:rPr>
                <w:rStyle w:val="17"/>
                <w:rFonts w:ascii="Times New Roman" w:hAnsi="Times New Roman" w:eastAsia="Times New Roman" w:cs="Times New Roman"/>
                <w:iCs/>
                <w:sz w:val="20"/>
                <w:szCs w:val="20"/>
                <w:lang w:eastAsia="ru-RU"/>
              </w:rPr>
              <w:fldChar w:fldCharType="end"/>
            </w:r>
            <w:r>
              <w:rPr>
                <w:rFonts w:ascii="Times New Roman" w:hAnsi="Times New Roman" w:eastAsia="Times New Roman" w:cs="Times New Roman"/>
                <w:iCs/>
                <w:sz w:val="20"/>
                <w:szCs w:val="20"/>
                <w:lang w:eastAsia="ru-RU"/>
              </w:rPr>
              <w:t xml:space="preserve"> и на сайте электронной торговой площадке Регион </w:t>
            </w:r>
            <w:r>
              <w:fldChar w:fldCharType="begin"/>
            </w:r>
            <w:r>
              <w:instrText xml:space="preserve"> HYPERLINK "https://torgi.etp-region.ru/" </w:instrText>
            </w:r>
            <w:r>
              <w:fldChar w:fldCharType="separate"/>
            </w:r>
            <w:r>
              <w:rPr>
                <w:rStyle w:val="17"/>
                <w:rFonts w:ascii="Times New Roman" w:hAnsi="Times New Roman" w:eastAsia="Times New Roman" w:cs="Times New Roman"/>
                <w:iCs/>
                <w:sz w:val="20"/>
                <w:szCs w:val="20"/>
                <w:lang w:eastAsia="ru-RU"/>
              </w:rPr>
              <w:t>https://torgi.etp-region.ru/</w:t>
            </w:r>
            <w:r>
              <w:rPr>
                <w:rStyle w:val="17"/>
                <w:rFonts w:ascii="Times New Roman" w:hAnsi="Times New Roman" w:eastAsia="Times New Roman" w:cs="Times New Roman"/>
                <w:iCs/>
                <w:sz w:val="20"/>
                <w:szCs w:val="20"/>
                <w:lang w:eastAsia="ru-RU"/>
              </w:rPr>
              <w:fldChar w:fldCharType="end"/>
            </w:r>
          </w:p>
        </w:tc>
      </w:tr>
      <w:tr w14:paraId="286A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214D0689">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Окончание срока предоставления участникам закупки разъяснений положений извещения о закупке:</w:t>
            </w:r>
          </w:p>
        </w:tc>
        <w:tc>
          <w:tcPr>
            <w:tcW w:w="2917" w:type="pct"/>
            <w:vAlign w:val="center"/>
          </w:tcPr>
          <w:sdt>
            <w:sdtPr>
              <w:rPr>
                <w:rStyle w:val="168"/>
                <w:rFonts w:eastAsia="Calibri" w:cs="Times New Roman"/>
              </w:rPr>
              <w:id w:val="1739432593"/>
              <w:placeholder>
                <w:docPart w:val="3E83FE2655E84B03BDD93A973F3F17D9"/>
              </w:placeholder>
              <w15:color w:val="FF00FF"/>
              <w:date w:fullDate="2026-05-22T00:00:00Z">
                <w:dateFormat w:val="dd.MM.yyyy"/>
                <w:lid w:val="ru-RU"/>
                <w:storeMappedDataAs w:val="datetime"/>
                <w:calendar w:val="gregorian"/>
              </w:date>
            </w:sdtPr>
            <w:sdtEndPr>
              <w:rPr>
                <w:rStyle w:val="168"/>
                <w:rFonts w:eastAsia="Calibri" w:cs="Times New Roman"/>
              </w:rPr>
            </w:sdtEndPr>
            <w:sdtContent>
              <w:p w14:paraId="23007563">
                <w:pPr>
                  <w:widowControl w:val="0"/>
                  <w:tabs>
                    <w:tab w:val="left" w:pos="247"/>
                    <w:tab w:val="left" w:pos="1130"/>
                  </w:tabs>
                  <w:spacing w:after="0" w:line="240" w:lineRule="auto"/>
                  <w:ind w:left="33"/>
                  <w:contextualSpacing/>
                  <w:jc w:val="both"/>
                  <w:rPr>
                    <w:rStyle w:val="168"/>
                    <w:rFonts w:eastAsia="Calibri" w:cs="Times New Roman"/>
                    <w:sz w:val="20"/>
                    <w:szCs w:val="20"/>
                    <w:lang w:eastAsia="ru-RU"/>
                  </w:rPr>
                </w:pPr>
                <w:r>
                  <w:rPr>
                    <w:rStyle w:val="168"/>
                    <w:rFonts w:eastAsia="Calibri" w:cs="Times New Roman"/>
                  </w:rPr>
                  <w:t>22.05.2026</w:t>
                </w:r>
              </w:p>
            </w:sdtContent>
          </w:sdt>
          <w:p w14:paraId="63A4129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10:00  (местное время Заказчика)</w:t>
            </w:r>
          </w:p>
        </w:tc>
      </w:tr>
      <w:tr w14:paraId="6A8F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20A042A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заявки на участие в закупке:</w:t>
            </w:r>
          </w:p>
        </w:tc>
        <w:tc>
          <w:tcPr>
            <w:tcW w:w="2917" w:type="pct"/>
            <w:vAlign w:val="center"/>
          </w:tcPr>
          <w:p w14:paraId="3F2ADDE9">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Не установлено </w:t>
            </w:r>
          </w:p>
        </w:tc>
      </w:tr>
      <w:tr w14:paraId="6CCA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313D186C">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заявки на участие в закупке:</w:t>
            </w:r>
          </w:p>
        </w:tc>
        <w:tc>
          <w:tcPr>
            <w:tcW w:w="2917" w:type="pct"/>
            <w:vAlign w:val="center"/>
          </w:tcPr>
          <w:p w14:paraId="0FDEAE1F">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15 извещения о закупке</w:t>
            </w:r>
          </w:p>
        </w:tc>
      </w:tr>
      <w:tr w14:paraId="1BC9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30DB8575">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исполнения договора:</w:t>
            </w:r>
          </w:p>
        </w:tc>
        <w:tc>
          <w:tcPr>
            <w:tcW w:w="2917" w:type="pct"/>
            <w:vAlign w:val="center"/>
          </w:tcPr>
          <w:p w14:paraId="709B95A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Не установлено </w:t>
            </w:r>
          </w:p>
        </w:tc>
      </w:tr>
      <w:tr w14:paraId="2759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2538886B">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исполнения договора:</w:t>
            </w:r>
          </w:p>
        </w:tc>
        <w:tc>
          <w:tcPr>
            <w:tcW w:w="2917" w:type="pct"/>
            <w:vAlign w:val="center"/>
          </w:tcPr>
          <w:p w14:paraId="04D62BC5">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16 извещения о закупке</w:t>
            </w:r>
          </w:p>
        </w:tc>
      </w:tr>
      <w:tr w14:paraId="5B9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3B6EBEEE">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Размер обеспечения гарантийных обязательств:</w:t>
            </w:r>
          </w:p>
        </w:tc>
        <w:tc>
          <w:tcPr>
            <w:tcW w:w="2917" w:type="pct"/>
            <w:vAlign w:val="center"/>
          </w:tcPr>
          <w:p w14:paraId="229F7D6A">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Не установлено </w:t>
            </w:r>
          </w:p>
        </w:tc>
      </w:tr>
      <w:tr w14:paraId="4948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vAlign w:val="center"/>
          </w:tcPr>
          <w:p w14:paraId="6756D722">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Требования к обеспечению гарантийных обязательств:</w:t>
            </w:r>
          </w:p>
        </w:tc>
        <w:tc>
          <w:tcPr>
            <w:tcW w:w="2917" w:type="pct"/>
            <w:vAlign w:val="center"/>
          </w:tcPr>
          <w:p w14:paraId="0988343B">
            <w:pPr>
              <w:widowControl w:val="0"/>
              <w:spacing w:after="0" w:line="240" w:lineRule="auto"/>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соответствии с пунктом 17 извещения о закупке</w:t>
            </w:r>
          </w:p>
        </w:tc>
      </w:tr>
      <w:tr w14:paraId="652F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pct"/>
            <w:shd w:val="clear" w:color="auto" w:fill="D9E2F3" w:themeFill="accent1" w:themeFillTint="33"/>
          </w:tcPr>
          <w:p w14:paraId="7D409661">
            <w:pPr>
              <w:widowControl w:val="0"/>
              <w:spacing w:after="0" w:line="240" w:lineRule="auto"/>
              <w:jc w:val="both"/>
              <w:rPr>
                <w:rFonts w:ascii="Times New Roman" w:hAnsi="Times New Roman" w:eastAsia="Times New Roman" w:cs="Times New Roman"/>
                <w:b/>
                <w:bCs/>
                <w:iCs/>
                <w:sz w:val="20"/>
                <w:szCs w:val="20"/>
                <w:lang w:eastAsia="ru-RU"/>
              </w:rPr>
            </w:pPr>
            <w:r>
              <w:rPr>
                <w:rFonts w:ascii="Times New Roman" w:hAnsi="Times New Roman" w:eastAsia="Times New Roman" w:cs="Times New Roman"/>
                <w:b/>
                <w:bCs/>
                <w:iCs/>
                <w:sz w:val="20"/>
                <w:szCs w:val="20"/>
                <w:lang w:eastAsia="ru-RU"/>
              </w:rPr>
              <w:t>Инструкция по заполнению заявки Участником закупки:</w:t>
            </w:r>
          </w:p>
        </w:tc>
        <w:tc>
          <w:tcPr>
            <w:tcW w:w="2917" w:type="pct"/>
          </w:tcPr>
          <w:p w14:paraId="31D5FF33">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9AC1A05">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A6F317E">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76CA9C64">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5DE9E90">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875EC6D">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EFC03F0">
            <w:pPr>
              <w:widowControl w:val="0"/>
              <w:spacing w:after="0" w:line="240" w:lineRule="auto"/>
              <w:ind w:firstLine="436"/>
              <w:jc w:val="both"/>
              <w:rPr>
                <w:rFonts w:ascii="Times New Roman" w:hAnsi="Times New Roman" w:eastAsia="Times New Roman" w:cs="Times New Roman"/>
                <w:iCs/>
                <w:sz w:val="20"/>
                <w:szCs w:val="20"/>
                <w:lang w:eastAsia="ru-RU"/>
              </w:rPr>
            </w:pPr>
            <w:r>
              <w:rPr>
                <w:rFonts w:ascii="Times New Roman" w:hAnsi="Times New Roman" w:eastAsia="Times New Roman" w:cs="Times New Roman"/>
                <w:iCs/>
                <w:sz w:val="20"/>
                <w:szCs w:val="20"/>
                <w:lang w:eastAsia="ru-RU"/>
              </w:rPr>
              <w:t>В описании условий и предложений Участник закупки не должен допускать двусмысленных толкований, разночтений.</w:t>
            </w:r>
          </w:p>
        </w:tc>
      </w:tr>
    </w:tbl>
    <w:p w14:paraId="7AF35A0E">
      <w:pPr>
        <w:widowControl w:val="0"/>
        <w:spacing w:after="0" w:line="240" w:lineRule="auto"/>
        <w:ind w:firstLine="567"/>
        <w:jc w:val="both"/>
        <w:rPr>
          <w:rFonts w:ascii="Times New Roman" w:hAnsi="Times New Roman" w:eastAsia="Times New Roman" w:cs="Times New Roman"/>
          <w:iCs/>
          <w:lang w:eastAsia="ru-RU"/>
        </w:rPr>
      </w:pPr>
    </w:p>
    <w:p w14:paraId="64D2C717">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r>
      <w:r>
        <w:rPr>
          <w:rFonts w:ascii="Times New Roman" w:hAnsi="Times New Roman" w:eastAsia="Times New Roman" w:cs="Times New Roman"/>
          <w:b/>
          <w:bCs/>
          <w:iCs/>
          <w:lang w:eastAsia="ru-RU"/>
        </w:rPr>
        <w:t>ПРЕДОСТАВЛЕНИЕ НАЦИОНАЛЬНОГО РЕЖИМА ПРИ ОСУЩЕСТВЛЕНИИ ЗАКУПОК</w:t>
      </w:r>
    </w:p>
    <w:p w14:paraId="052CAEE0">
      <w:pPr>
        <w:widowControl w:val="0"/>
        <w:spacing w:after="0" w:line="240" w:lineRule="auto"/>
        <w:ind w:firstLine="567"/>
        <w:jc w:val="both"/>
        <w:rPr>
          <w:rFonts w:ascii="Times New Roman" w:hAnsi="Times New Roman" w:eastAsia="Times New Roman" w:cs="Times New Roman"/>
          <w:iCs/>
          <w:lang w:eastAsia="ru-RU"/>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5736"/>
      </w:tblGrid>
      <w:tr w14:paraId="38AF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D9E2F3" w:themeFill="accent1" w:themeFillTint="33"/>
            <w:vAlign w:val="center"/>
          </w:tcPr>
          <w:p w14:paraId="1E3D81F9">
            <w:pPr>
              <w:widowControl w:val="0"/>
              <w:spacing w:after="0" w:line="240" w:lineRule="auto"/>
              <w:ind w:firstLine="396"/>
              <w:jc w:val="both"/>
              <w:rPr>
                <w:rFonts w:ascii="Times New Roman" w:hAnsi="Times New Roman" w:cs="Times New Roman"/>
                <w:sz w:val="20"/>
                <w:szCs w:val="20"/>
              </w:rPr>
            </w:pPr>
            <w:r>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14:paraId="3A9D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pct"/>
            <w:vAlign w:val="center"/>
          </w:tcPr>
          <w:p w14:paraId="4E943FA6">
            <w:pPr>
              <w:widowControl w:val="0"/>
              <w:spacing w:after="0" w:line="240" w:lineRule="auto"/>
              <w:ind w:firstLine="396"/>
              <w:jc w:val="both"/>
              <w:rPr>
                <w:rFonts w:ascii="Times New Roman" w:hAnsi="Times New Roman" w:cs="Times New Roman"/>
                <w:sz w:val="18"/>
                <w:szCs w:val="18"/>
              </w:rPr>
            </w:pPr>
            <w:r>
              <w:rPr>
                <w:rFonts w:ascii="Times New Roman" w:hAnsi="Times New Roman" w:cs="Times New Roman"/>
                <w:b/>
                <w:bCs/>
                <w:sz w:val="18"/>
                <w:szCs w:val="18"/>
              </w:rPr>
              <w:t>ЗАПРЕТ</w:t>
            </w:r>
            <w:r>
              <w:rPr>
                <w:rFonts w:ascii="Times New Roman" w:hAnsi="Times New Roman" w:cs="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845" w:type="pct"/>
            <w:tcBorders>
              <w:top w:val="single" w:color="000000" w:sz="4" w:space="0"/>
              <w:left w:val="nil"/>
              <w:bottom w:val="single" w:color="000000" w:sz="4" w:space="0"/>
              <w:right w:val="single" w:color="000000" w:sz="4" w:space="0"/>
            </w:tcBorders>
            <w:vAlign w:val="center"/>
          </w:tcPr>
          <w:p w14:paraId="285AB51F">
            <w:pPr>
              <w:pStyle w:val="35"/>
              <w:widowControl w:val="0"/>
              <w:spacing w:after="0"/>
              <w:rPr>
                <w:color w:val="000000"/>
                <w:sz w:val="18"/>
                <w:szCs w:val="18"/>
              </w:rPr>
            </w:pPr>
            <w:r>
              <w:rPr>
                <w:b/>
                <w:bCs/>
                <w:color w:val="000000"/>
                <w:sz w:val="18"/>
                <w:szCs w:val="18"/>
              </w:rPr>
              <w:t xml:space="preserve">НЕ УСТАНОВЛЕНО </w:t>
            </w:r>
          </w:p>
          <w:p w14:paraId="3AE33CBB">
            <w:pPr>
              <w:widowControl w:val="0"/>
              <w:spacing w:after="0" w:line="240" w:lineRule="auto"/>
              <w:jc w:val="both"/>
              <w:rPr>
                <w:rFonts w:ascii="Times New Roman" w:hAnsi="Times New Roman" w:cs="Times New Roman"/>
                <w:b/>
                <w:bCs/>
                <w:sz w:val="18"/>
                <w:szCs w:val="18"/>
              </w:rPr>
            </w:pPr>
          </w:p>
        </w:tc>
      </w:tr>
      <w:tr w14:paraId="78A0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pct"/>
            <w:vAlign w:val="center"/>
          </w:tcPr>
          <w:p w14:paraId="4B9A7635">
            <w:pPr>
              <w:widowControl w:val="0"/>
              <w:spacing w:after="0" w:line="240" w:lineRule="auto"/>
              <w:ind w:firstLine="396"/>
              <w:jc w:val="both"/>
              <w:rPr>
                <w:rFonts w:ascii="Times New Roman" w:hAnsi="Times New Roman" w:cs="Times New Roman"/>
                <w:sz w:val="18"/>
                <w:szCs w:val="18"/>
              </w:rPr>
            </w:pPr>
            <w:r>
              <w:rPr>
                <w:rFonts w:ascii="Times New Roman" w:hAnsi="Times New Roman" w:cs="Times New Roman"/>
                <w:b/>
                <w:bCs/>
                <w:sz w:val="18"/>
                <w:szCs w:val="18"/>
              </w:rPr>
              <w:t>ОГРАНИЧЕНИЕ</w:t>
            </w:r>
            <w:r>
              <w:rPr>
                <w:rFonts w:ascii="Times New Roman" w:hAnsi="Times New Roman" w:cs="Times New Roman"/>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18"/>
              <w:szCs w:val="18"/>
            </w:rPr>
            <w:id w:val="1659033944"/>
            <w:placeholder>
              <w:docPart w:val="198808E185944A90BB473BF3C6243D7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18"/>
              <w:szCs w:val="18"/>
            </w:rPr>
          </w:sdtEndPr>
          <w:sdtContent>
            <w:tc>
              <w:tcPr>
                <w:tcW w:w="2845" w:type="pct"/>
                <w:vAlign w:val="center"/>
              </w:tcPr>
              <w:p w14:paraId="7FB5B2FB">
                <w:pPr>
                  <w:widowControl w:val="0"/>
                  <w:spacing w:after="0" w:line="240" w:lineRule="auto"/>
                  <w:ind w:left="112"/>
                  <w:jc w:val="both"/>
                  <w:rPr>
                    <w:rFonts w:ascii="Times New Roman" w:hAnsi="Times New Roman" w:cs="Times New Roman"/>
                    <w:b/>
                    <w:bCs/>
                    <w:sz w:val="18"/>
                    <w:szCs w:val="18"/>
                  </w:rPr>
                </w:pPr>
                <w:r>
                  <w:rPr>
                    <w:rFonts w:ascii="Times New Roman" w:hAnsi="Times New Roman" w:cs="Times New Roman"/>
                    <w:b/>
                    <w:bCs/>
                    <w:sz w:val="18"/>
                    <w:szCs w:val="18"/>
                  </w:rPr>
                  <w:t>НЕ УСТАНОВЛЕНО</w:t>
                </w:r>
              </w:p>
            </w:tc>
          </w:sdtContent>
        </w:sdt>
      </w:tr>
      <w:tr w14:paraId="312A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pct"/>
            <w:vAlign w:val="center"/>
          </w:tcPr>
          <w:p w14:paraId="3683A270">
            <w:pPr>
              <w:widowControl w:val="0"/>
              <w:spacing w:after="0" w:line="240" w:lineRule="auto"/>
              <w:ind w:firstLine="396"/>
              <w:jc w:val="both"/>
              <w:rPr>
                <w:rFonts w:ascii="Times New Roman" w:hAnsi="Times New Roman" w:cs="Times New Roman"/>
                <w:sz w:val="18"/>
                <w:szCs w:val="18"/>
              </w:rPr>
            </w:pPr>
            <w:r>
              <w:rPr>
                <w:rFonts w:ascii="Times New Roman" w:hAnsi="Times New Roman" w:cs="Times New Roman"/>
                <w:b/>
                <w:bCs/>
                <w:sz w:val="18"/>
                <w:szCs w:val="18"/>
              </w:rPr>
              <w:t>ПРЕИМУЩЕСТВО</w:t>
            </w:r>
            <w:r>
              <w:rPr>
                <w:rFonts w:ascii="Times New Roman" w:hAnsi="Times New Roman" w:cs="Times New Roman"/>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18"/>
              <w:szCs w:val="18"/>
            </w:rPr>
            <w:id w:val="1604224097"/>
            <w:placeholder>
              <w:docPart w:val="3D87403F40DD4C2DB6599B0CFA26974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rPr>
              <w:rFonts w:ascii="Times New Roman" w:hAnsi="Times New Roman" w:cs="Times New Roman"/>
              <w:b/>
              <w:bCs/>
              <w:sz w:val="18"/>
              <w:szCs w:val="18"/>
            </w:rPr>
          </w:sdtEndPr>
          <w:sdtContent>
            <w:tc>
              <w:tcPr>
                <w:tcW w:w="2845" w:type="pct"/>
                <w:vAlign w:val="center"/>
              </w:tcPr>
              <w:p w14:paraId="72FB63A6">
                <w:pPr>
                  <w:widowControl w:val="0"/>
                  <w:spacing w:after="0" w:line="240" w:lineRule="auto"/>
                  <w:ind w:left="112"/>
                  <w:jc w:val="both"/>
                  <w:rPr>
                    <w:rFonts w:ascii="Times New Roman" w:hAnsi="Times New Roman" w:cs="Times New Roman"/>
                    <w:b/>
                    <w:bCs/>
                    <w:sz w:val="18"/>
                    <w:szCs w:val="18"/>
                  </w:rPr>
                </w:pPr>
                <w:r>
                  <w:rPr>
                    <w:rFonts w:ascii="Times New Roman" w:hAnsi="Times New Roman" w:cs="Times New Roman"/>
                    <w:b/>
                    <w:bCs/>
                    <w:sz w:val="18"/>
                    <w:szCs w:val="18"/>
                  </w:rPr>
                  <w:t>ПРЕДОСТАВЛЯЕТСЯ</w:t>
                </w:r>
              </w:p>
            </w:tc>
          </w:sdtContent>
        </w:sdt>
      </w:tr>
    </w:tbl>
    <w:p w14:paraId="50A0AA52">
      <w:pPr>
        <w:widowControl w:val="0"/>
        <w:spacing w:after="0" w:line="240" w:lineRule="auto"/>
        <w:ind w:firstLine="567"/>
        <w:jc w:val="both"/>
        <w:rPr>
          <w:rFonts w:ascii="Times New Roman" w:hAnsi="Times New Roman" w:eastAsia="Times New Roman" w:cs="Times New Roman"/>
          <w:iCs/>
          <w:sz w:val="20"/>
          <w:szCs w:val="20"/>
          <w:lang w:eastAsia="ru-RU"/>
        </w:rPr>
      </w:pPr>
    </w:p>
    <w:p w14:paraId="3EB2DEA9">
      <w:pPr>
        <w:widowControl w:val="0"/>
        <w:spacing w:after="0" w:line="240" w:lineRule="auto"/>
        <w:jc w:val="center"/>
        <w:rPr>
          <w:rFonts w:ascii="Times New Roman" w:hAnsi="Times New Roman" w:eastAsia="Times New Roman" w:cs="Times New Roman"/>
          <w:b/>
          <w:lang w:eastAsia="ru-RU"/>
        </w:rPr>
      </w:pPr>
    </w:p>
    <w:p w14:paraId="6F14CF2F">
      <w:pPr>
        <w:widowControl w:val="0"/>
        <w:spacing w:after="0" w:line="240" w:lineRule="auto"/>
        <w:jc w:val="center"/>
        <w:rPr>
          <w:rFonts w:ascii="Times New Roman" w:hAnsi="Times New Roman" w:eastAsia="Times New Roman" w:cs="Times New Roman"/>
          <w:b/>
          <w:lang w:eastAsia="ru-RU"/>
        </w:rPr>
      </w:pPr>
    </w:p>
    <w:p w14:paraId="0C5D3D75">
      <w:pPr>
        <w:widowControl w:val="0"/>
        <w:spacing w:after="0" w:line="240" w:lineRule="auto"/>
        <w:jc w:val="center"/>
        <w:rPr>
          <w:rFonts w:ascii="Times New Roman" w:hAnsi="Times New Roman" w:eastAsia="Times New Roman" w:cs="Times New Roman"/>
          <w:b/>
          <w:lang w:eastAsia="ru-RU"/>
        </w:rPr>
      </w:pPr>
    </w:p>
    <w:p w14:paraId="700B5CE3">
      <w:pPr>
        <w:widowControl w:val="0"/>
        <w:spacing w:after="0" w:line="240" w:lineRule="auto"/>
        <w:jc w:val="center"/>
        <w:rPr>
          <w:rFonts w:ascii="Times New Roman" w:hAnsi="Times New Roman" w:eastAsia="Times New Roman" w:cs="Times New Roman"/>
          <w:b/>
          <w:lang w:eastAsia="ru-RU"/>
        </w:rPr>
      </w:pPr>
    </w:p>
    <w:p w14:paraId="7EF750D2">
      <w:pPr>
        <w:widowControl w:val="0"/>
        <w:spacing w:after="0" w:line="240" w:lineRule="auto"/>
        <w:jc w:val="center"/>
        <w:rPr>
          <w:rFonts w:ascii="Times New Roman" w:hAnsi="Times New Roman" w:eastAsia="Times New Roman" w:cs="Times New Roman"/>
          <w:b/>
          <w:lang w:eastAsia="ru-RU"/>
        </w:rPr>
      </w:pPr>
    </w:p>
    <w:p w14:paraId="70E478E7">
      <w:pPr>
        <w:widowControl w:val="0"/>
        <w:spacing w:after="0" w:line="240" w:lineRule="auto"/>
        <w:jc w:val="center"/>
        <w:rPr>
          <w:rFonts w:ascii="Times New Roman" w:hAnsi="Times New Roman" w:eastAsia="Times New Roman" w:cs="Times New Roman"/>
          <w:b/>
          <w:lang w:eastAsia="ru-RU"/>
        </w:rPr>
      </w:pPr>
    </w:p>
    <w:p w14:paraId="07FF366C">
      <w:pPr>
        <w:widowControl w:val="0"/>
        <w:spacing w:after="0" w:line="240" w:lineRule="auto"/>
        <w:jc w:val="center"/>
        <w:rPr>
          <w:rFonts w:ascii="Times New Roman" w:hAnsi="Times New Roman" w:eastAsia="Times New Roman" w:cs="Times New Roman"/>
          <w:b/>
          <w:lang w:eastAsia="ru-RU"/>
        </w:rPr>
      </w:pPr>
    </w:p>
    <w:p w14:paraId="64D7947D">
      <w:pPr>
        <w:widowControl w:val="0"/>
        <w:spacing w:after="0" w:line="240" w:lineRule="auto"/>
        <w:jc w:val="center"/>
        <w:rPr>
          <w:rFonts w:ascii="Times New Roman" w:hAnsi="Times New Roman" w:eastAsia="Times New Roman" w:cs="Times New Roman"/>
          <w:b/>
          <w:lang w:eastAsia="ru-RU"/>
        </w:rPr>
      </w:pPr>
    </w:p>
    <w:p w14:paraId="3D6875A6">
      <w:pPr>
        <w:widowControl w:val="0"/>
        <w:spacing w:after="0" w:line="240" w:lineRule="auto"/>
        <w:jc w:val="center"/>
        <w:rPr>
          <w:rFonts w:ascii="Times New Roman" w:hAnsi="Times New Roman" w:eastAsia="Times New Roman" w:cs="Times New Roman"/>
          <w:b/>
          <w:lang w:eastAsia="ru-RU"/>
        </w:rPr>
      </w:pPr>
    </w:p>
    <w:p w14:paraId="6B762CE8">
      <w:pPr>
        <w:widowControl w:val="0"/>
        <w:spacing w:after="0" w:line="240" w:lineRule="auto"/>
        <w:jc w:val="center"/>
        <w:rPr>
          <w:rFonts w:ascii="Times New Roman" w:hAnsi="Times New Roman" w:eastAsia="Times New Roman" w:cs="Times New Roman"/>
          <w:b/>
          <w:lang w:eastAsia="ru-RU"/>
        </w:rPr>
      </w:pPr>
    </w:p>
    <w:p w14:paraId="2FA5A4B0">
      <w:pPr>
        <w:widowControl w:val="0"/>
        <w:spacing w:after="0" w:line="240" w:lineRule="auto"/>
        <w:jc w:val="center"/>
        <w:rPr>
          <w:rFonts w:ascii="Times New Roman" w:hAnsi="Times New Roman" w:eastAsia="Times New Roman" w:cs="Times New Roman"/>
          <w:b/>
          <w:lang w:eastAsia="ru-RU"/>
        </w:rPr>
      </w:pPr>
    </w:p>
    <w:p w14:paraId="00ABB6B4">
      <w:pPr>
        <w:widowControl w:val="0"/>
        <w:spacing w:after="0" w:line="240" w:lineRule="auto"/>
        <w:jc w:val="center"/>
        <w:rPr>
          <w:rFonts w:ascii="Times New Roman" w:hAnsi="Times New Roman" w:eastAsia="Times New Roman" w:cs="Times New Roman"/>
          <w:b/>
          <w:lang w:eastAsia="ru-RU"/>
        </w:rPr>
      </w:pPr>
    </w:p>
    <w:p w14:paraId="568CC4CC">
      <w:pPr>
        <w:widowControl w:val="0"/>
        <w:spacing w:after="0" w:line="240" w:lineRule="auto"/>
        <w:jc w:val="center"/>
        <w:rPr>
          <w:rFonts w:ascii="Times New Roman" w:hAnsi="Times New Roman" w:eastAsia="Times New Roman" w:cs="Times New Roman"/>
          <w:b/>
          <w:lang w:eastAsia="ru-RU"/>
        </w:rPr>
      </w:pPr>
    </w:p>
    <w:p w14:paraId="7166A2CB">
      <w:pPr>
        <w:widowControl w:val="0"/>
        <w:spacing w:after="0" w:line="240" w:lineRule="auto"/>
        <w:jc w:val="center"/>
        <w:rPr>
          <w:rFonts w:ascii="Times New Roman" w:hAnsi="Times New Roman" w:eastAsia="Times New Roman" w:cs="Times New Roman"/>
          <w:b/>
          <w:lang w:eastAsia="ru-RU"/>
        </w:rPr>
      </w:pPr>
    </w:p>
    <w:p w14:paraId="09804581">
      <w:pPr>
        <w:widowControl w:val="0"/>
        <w:spacing w:after="0" w:line="240" w:lineRule="auto"/>
        <w:jc w:val="center"/>
        <w:rPr>
          <w:rFonts w:ascii="Times New Roman" w:hAnsi="Times New Roman" w:eastAsia="Times New Roman" w:cs="Times New Roman"/>
          <w:b/>
          <w:lang w:eastAsia="ru-RU"/>
        </w:rPr>
      </w:pPr>
    </w:p>
    <w:p w14:paraId="18F70DCE">
      <w:pPr>
        <w:widowControl w:val="0"/>
        <w:spacing w:after="0" w:line="240" w:lineRule="auto"/>
        <w:jc w:val="center"/>
        <w:rPr>
          <w:rFonts w:ascii="Times New Roman" w:hAnsi="Times New Roman" w:eastAsia="Times New Roman" w:cs="Times New Roman"/>
          <w:b/>
          <w:lang w:eastAsia="ru-RU"/>
        </w:rPr>
      </w:pPr>
    </w:p>
    <w:p w14:paraId="58D94431">
      <w:pPr>
        <w:widowControl w:val="0"/>
        <w:spacing w:after="0" w:line="240" w:lineRule="auto"/>
        <w:jc w:val="center"/>
        <w:rPr>
          <w:rFonts w:ascii="Times New Roman" w:hAnsi="Times New Roman" w:eastAsia="Times New Roman" w:cs="Times New Roman"/>
          <w:b/>
          <w:lang w:eastAsia="ru-RU"/>
        </w:rPr>
      </w:pPr>
    </w:p>
    <w:p w14:paraId="2219FA06">
      <w:pPr>
        <w:widowControl w:val="0"/>
        <w:spacing w:after="0" w:line="240" w:lineRule="auto"/>
        <w:jc w:val="center"/>
        <w:rPr>
          <w:rFonts w:ascii="Times New Roman" w:hAnsi="Times New Roman" w:eastAsia="Times New Roman" w:cs="Times New Roman"/>
          <w:b/>
          <w:lang w:eastAsia="ru-RU"/>
        </w:rPr>
      </w:pPr>
    </w:p>
    <w:p w14:paraId="59997312">
      <w:pPr>
        <w:widowControl w:val="0"/>
        <w:spacing w:after="0" w:line="240" w:lineRule="auto"/>
        <w:jc w:val="center"/>
        <w:rPr>
          <w:rFonts w:ascii="Times New Roman" w:hAnsi="Times New Roman" w:eastAsia="Times New Roman" w:cs="Times New Roman"/>
          <w:b/>
          <w:lang w:eastAsia="ru-RU"/>
        </w:rPr>
      </w:pPr>
    </w:p>
    <w:p w14:paraId="6EE070E6">
      <w:pPr>
        <w:widowControl w:val="0"/>
        <w:spacing w:after="0" w:line="240" w:lineRule="auto"/>
        <w:jc w:val="center"/>
        <w:rPr>
          <w:rFonts w:ascii="Times New Roman" w:hAnsi="Times New Roman" w:eastAsia="Times New Roman" w:cs="Times New Roman"/>
          <w:b/>
          <w:lang w:eastAsia="ru-RU"/>
        </w:rPr>
      </w:pPr>
    </w:p>
    <w:p w14:paraId="33580EF5">
      <w:pPr>
        <w:widowControl w:val="0"/>
        <w:spacing w:after="0" w:line="240" w:lineRule="auto"/>
        <w:jc w:val="center"/>
        <w:rPr>
          <w:rFonts w:ascii="Times New Roman" w:hAnsi="Times New Roman" w:eastAsia="Times New Roman" w:cs="Times New Roman"/>
          <w:b/>
          <w:lang w:eastAsia="ru-RU"/>
        </w:rPr>
      </w:pPr>
    </w:p>
    <w:p w14:paraId="544299F4">
      <w:pPr>
        <w:widowControl w:val="0"/>
        <w:spacing w:after="0" w:line="240" w:lineRule="auto"/>
        <w:jc w:val="center"/>
        <w:rPr>
          <w:rFonts w:ascii="Times New Roman" w:hAnsi="Times New Roman" w:eastAsia="Times New Roman" w:cs="Times New Roman"/>
          <w:b/>
          <w:lang w:eastAsia="ru-RU"/>
        </w:rPr>
      </w:pPr>
    </w:p>
    <w:p w14:paraId="1A191463">
      <w:pPr>
        <w:widowControl w:val="0"/>
        <w:spacing w:after="0" w:line="240" w:lineRule="auto"/>
        <w:jc w:val="center"/>
        <w:rPr>
          <w:rFonts w:ascii="Times New Roman" w:hAnsi="Times New Roman" w:eastAsia="Times New Roman" w:cs="Times New Roman"/>
          <w:iCs/>
          <w:lang w:eastAsia="ru-RU"/>
        </w:rPr>
      </w:pPr>
      <w:r>
        <w:rPr>
          <w:rFonts w:ascii="Times New Roman" w:hAnsi="Times New Roman" w:eastAsia="Times New Roman" w:cs="Times New Roman"/>
          <w:b/>
          <w:lang w:eastAsia="ru-RU"/>
        </w:rPr>
        <w:t>НАИМЕНОВАНИЕ И СОДЕРЖАНИЕ РАЗДЕЛОВ ИЗВЕЩЕНИЯ</w:t>
      </w:r>
      <w:r>
        <w:t xml:space="preserve"> </w:t>
      </w:r>
      <w:r>
        <w:rPr>
          <w:rFonts w:ascii="Times New Roman" w:hAnsi="Times New Roman" w:eastAsia="Times New Roman" w:cs="Times New Roman"/>
          <w:b/>
          <w:lang w:eastAsia="ru-RU"/>
        </w:rPr>
        <w:t>О ЗАКУПКЕ В ЭЛЕКТРОННОЙ ФОРМЕ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9029"/>
      </w:tblGrid>
      <w:tr w14:paraId="4ECE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522" w:type="pct"/>
            <w:vMerge w:val="restart"/>
            <w:vAlign w:val="center"/>
          </w:tcPr>
          <w:p w14:paraId="4F2FDF4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w:t>
            </w:r>
          </w:p>
        </w:tc>
        <w:tc>
          <w:tcPr>
            <w:tcW w:w="4478" w:type="pct"/>
            <w:shd w:val="clear" w:color="auto" w:fill="D9E2F3" w:themeFill="accent1" w:themeFillTint="33"/>
            <w:vAlign w:val="center"/>
          </w:tcPr>
          <w:p w14:paraId="7A955AF1">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Предмет договора</w:t>
            </w:r>
          </w:p>
        </w:tc>
      </w:tr>
      <w:tr w14:paraId="58A2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22" w:type="pct"/>
            <w:vMerge w:val="continue"/>
            <w:vAlign w:val="center"/>
          </w:tcPr>
          <w:p w14:paraId="6BB2172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689B79FA">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Поставка горюче-смазочных материалов (ГСМ) </w:t>
            </w:r>
          </w:p>
          <w:p w14:paraId="2A2E98A5">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Cs/>
                <w:sz w:val="20"/>
                <w:szCs w:val="20"/>
                <w:lang w:eastAsia="ru-RU"/>
              </w:rPr>
              <w:t>с использованием пластиковых карт через сеть АЗС на 2 полугодие 2026 года</w:t>
            </w:r>
          </w:p>
        </w:tc>
      </w:tr>
      <w:tr w14:paraId="2ABD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76BB9CF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w:t>
            </w:r>
          </w:p>
        </w:tc>
        <w:tc>
          <w:tcPr>
            <w:tcW w:w="4478" w:type="pct"/>
            <w:shd w:val="clear" w:color="auto" w:fill="D9E2F3" w:themeFill="accent1" w:themeFillTint="33"/>
            <w:vAlign w:val="center"/>
          </w:tcPr>
          <w:p w14:paraId="16825587">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Описание предмета договора</w:t>
            </w:r>
          </w:p>
          <w:p w14:paraId="2117D7C3">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14:paraId="6A23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35382D4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472DA78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3D7FC7D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14:paraId="0D44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6EC5ED3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3</w:t>
            </w:r>
          </w:p>
        </w:tc>
        <w:tc>
          <w:tcPr>
            <w:tcW w:w="4478" w:type="pct"/>
            <w:shd w:val="clear" w:color="auto" w:fill="D9E2F3" w:themeFill="accent1" w:themeFillTint="33"/>
            <w:vAlign w:val="center"/>
          </w:tcPr>
          <w:p w14:paraId="3A2A8BDC">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Количество (объем) поставки товара, оказания услуг, выполнения работ</w:t>
            </w:r>
          </w:p>
        </w:tc>
      </w:tr>
      <w:tr w14:paraId="45A1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0DE43CA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07F7B9D9">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14:paraId="6506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22" w:type="pct"/>
            <w:vMerge w:val="restart"/>
            <w:vAlign w:val="center"/>
          </w:tcPr>
          <w:p w14:paraId="5D9A997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4</w:t>
            </w:r>
          </w:p>
        </w:tc>
        <w:tc>
          <w:tcPr>
            <w:tcW w:w="4478" w:type="pct"/>
            <w:shd w:val="clear" w:color="auto" w:fill="D9E2F3" w:themeFill="accent1" w:themeFillTint="33"/>
            <w:vAlign w:val="center"/>
          </w:tcPr>
          <w:p w14:paraId="0EFEEE3C">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Место, условия и сроки (периоды) поставки, оказания услуг, выполнения работ</w:t>
            </w:r>
          </w:p>
        </w:tc>
      </w:tr>
      <w:tr w14:paraId="1D12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39CCA6B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59CB6150">
            <w:pPr>
              <w:widowControl w:val="0"/>
              <w:autoSpaceDE w:val="0"/>
              <w:autoSpaceDN w:val="0"/>
              <w:adjustRightInd w:val="0"/>
              <w:spacing w:after="0" w:line="240" w:lineRule="auto"/>
              <w:ind w:left="34"/>
              <w:contextualSpacing/>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поставки: с момента заключения договора, но не ранее чем с 01.07.2026 по 31.12.2026 г</w:t>
            </w:r>
          </w:p>
          <w:p w14:paraId="6A612967">
            <w:pPr>
              <w:widowControl w:val="0"/>
              <w:autoSpaceDE w:val="0"/>
              <w:autoSpaceDN w:val="0"/>
              <w:adjustRightInd w:val="0"/>
              <w:spacing w:after="0" w:line="240" w:lineRule="auto"/>
              <w:ind w:left="34"/>
              <w:contextualSpacing/>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Место поставки: </w:t>
            </w:r>
          </w:p>
          <w:p w14:paraId="2C7E517A">
            <w:pPr>
              <w:widowControl w:val="0"/>
              <w:autoSpaceDE w:val="0"/>
              <w:autoSpaceDN w:val="0"/>
              <w:adjustRightInd w:val="0"/>
              <w:spacing w:after="0" w:line="240" w:lineRule="auto"/>
              <w:ind w:left="34"/>
              <w:contextualSpacing/>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Бензин АИ-92: с. Стерлибашево Стерлибашевский район и во всех муниципальных районах и городских округах Республики Башкортостан. </w:t>
            </w:r>
          </w:p>
          <w:p w14:paraId="05086EDF">
            <w:pPr>
              <w:widowControl w:val="0"/>
              <w:autoSpaceDE w:val="0"/>
              <w:autoSpaceDN w:val="0"/>
              <w:adjustRightInd w:val="0"/>
              <w:spacing w:after="0" w:line="240" w:lineRule="auto"/>
              <w:ind w:left="34"/>
              <w:contextualSpacing/>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Бензин АИ-95: с. Стерлибашево Стерлибашевский район и во всех муниципальных районах и городских округах Республики Башкортостан. </w:t>
            </w:r>
          </w:p>
          <w:p w14:paraId="6457F304">
            <w:pPr>
              <w:pStyle w:val="50"/>
              <w:tabs>
                <w:tab w:val="left" w:pos="360"/>
              </w:tabs>
              <w:spacing w:after="0" w:line="240" w:lineRule="auto"/>
              <w:ind w:left="0" w:firstLine="550" w:firstLineChars="275"/>
              <w:jc w:val="both"/>
              <w:rPr>
                <w:rFonts w:ascii="Times New Roman" w:hAnsi="Times New Roman"/>
                <w:bCs/>
                <w:sz w:val="24"/>
                <w:szCs w:val="24"/>
                <w:lang w:eastAsia="ru-RU"/>
              </w:rPr>
            </w:pPr>
            <w:r>
              <w:rPr>
                <w:rFonts w:ascii="Times New Roman" w:hAnsi="Times New Roman" w:eastAsia="Times New Roman"/>
                <w:bCs/>
                <w:sz w:val="20"/>
                <w:szCs w:val="20"/>
                <w:lang w:eastAsia="ru-RU"/>
              </w:rPr>
              <w:t>- Дизельное топливо: с. Стерлибашево Стерлибашевский район и во всех муниципальных районах и городских округах Республики Башкортостан.</w:t>
            </w:r>
          </w:p>
        </w:tc>
      </w:tr>
      <w:tr w14:paraId="5E72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778966F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5</w:t>
            </w:r>
          </w:p>
        </w:tc>
        <w:tc>
          <w:tcPr>
            <w:tcW w:w="4478" w:type="pct"/>
            <w:shd w:val="clear" w:color="auto" w:fill="D9E2F3" w:themeFill="accent1" w:themeFillTint="33"/>
            <w:vAlign w:val="center"/>
          </w:tcPr>
          <w:p w14:paraId="6D407FC6">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14:paraId="1CD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75EE582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53B9E049">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5 558 700,00 рублей.</w:t>
            </w:r>
          </w:p>
        </w:tc>
      </w:tr>
      <w:tr w14:paraId="6F79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22" w:type="pct"/>
            <w:vMerge w:val="restart"/>
            <w:vAlign w:val="center"/>
          </w:tcPr>
          <w:p w14:paraId="11D25FA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6</w:t>
            </w:r>
          </w:p>
        </w:tc>
        <w:tc>
          <w:tcPr>
            <w:tcW w:w="4478" w:type="pct"/>
            <w:shd w:val="clear" w:color="auto" w:fill="D9E2F3" w:themeFill="accent1" w:themeFillTint="33"/>
            <w:vAlign w:val="center"/>
          </w:tcPr>
          <w:p w14:paraId="4EAD754B">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14:paraId="4248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29AF146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3CAF8220">
            <w:pPr>
              <w:widowControl w:val="0"/>
              <w:autoSpaceDE w:val="0"/>
              <w:autoSpaceDN w:val="0"/>
              <w:adjustRightInd w:val="0"/>
              <w:spacing w:after="0" w:line="240" w:lineRule="auto"/>
              <w:contextualSpacing/>
              <w:jc w:val="both"/>
              <w:rPr>
                <w:rFonts w:ascii="Times New Roman" w:hAnsi="Times New Roman" w:eastAsia="Calibri" w:cs="Times New Roman"/>
                <w:bCs/>
                <w:color w:val="000000"/>
                <w:sz w:val="20"/>
                <w:szCs w:val="20"/>
                <w:lang w:eastAsia="ru-RU"/>
              </w:rPr>
            </w:pPr>
            <w:r>
              <w:rPr>
                <w:rFonts w:ascii="Times New Roman" w:hAnsi="Times New Roman" w:eastAsia="Calibri" w:cs="Times New Roman"/>
                <w:bCs/>
                <w:color w:val="000000"/>
                <w:sz w:val="20"/>
                <w:szCs w:val="20"/>
                <w:lang w:eastAsia="ru-RU"/>
              </w:rPr>
              <w:t>Цена договора включает в себя стоимость товара, а также расходы и затраты, связанные с поставкой товара, налоги и сборы, установленные действующим законодательством РФ, а также стоимость пластиковых карт.</w:t>
            </w:r>
          </w:p>
          <w:p w14:paraId="341FC803">
            <w:pPr>
              <w:widowControl w:val="0"/>
              <w:autoSpaceDE w:val="0"/>
              <w:autoSpaceDN w:val="0"/>
              <w:adjustRightInd w:val="0"/>
              <w:spacing w:after="0" w:line="240" w:lineRule="auto"/>
              <w:ind w:firstLine="521"/>
              <w:contextualSpacing/>
              <w:jc w:val="both"/>
              <w:rPr>
                <w:rFonts w:ascii="Times New Roman" w:hAnsi="Times New Roman" w:eastAsia="Times New Roman" w:cs="Times New Roman"/>
                <w:b/>
                <w:bCs/>
                <w:sz w:val="20"/>
                <w:szCs w:val="20"/>
                <w:lang w:eastAsia="ru-RU"/>
              </w:rPr>
            </w:pPr>
            <w:r>
              <w:rPr>
                <w:rStyle w:val="152"/>
                <w:rFonts w:ascii="Times New Roman" w:hAnsi="Times New Roman" w:eastAsia="Calibri" w:cs="Times New Roman"/>
                <w:b/>
                <w:bCs/>
                <w:color w:val="000000"/>
                <w:sz w:val="20"/>
                <w:szCs w:val="20"/>
                <w:lang w:eastAsia="ru-RU"/>
              </w:rPr>
              <w:t>Метод обоснования начальной (максимальной) цены договора:</w:t>
            </w:r>
            <w:r>
              <w:rPr>
                <w:rStyle w:val="152"/>
                <w:rFonts w:ascii="Times New Roman" w:hAnsi="Times New Roman" w:eastAsia="Calibri" w:cs="Times New Roman"/>
                <w:color w:val="000000"/>
                <w:sz w:val="20"/>
                <w:szCs w:val="20"/>
                <w:lang w:eastAsia="ru-RU"/>
              </w:rPr>
              <w:t xml:space="preserve"> метод сопоставимых рыночных цен (анализ рынка).</w:t>
            </w:r>
          </w:p>
        </w:tc>
      </w:tr>
      <w:tr w14:paraId="38FB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22" w:type="pct"/>
            <w:vMerge w:val="restart"/>
            <w:vAlign w:val="center"/>
          </w:tcPr>
          <w:p w14:paraId="0387648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7</w:t>
            </w:r>
          </w:p>
        </w:tc>
        <w:tc>
          <w:tcPr>
            <w:tcW w:w="4478" w:type="pct"/>
            <w:shd w:val="clear" w:color="auto" w:fill="D9E2F3" w:themeFill="accent1" w:themeFillTint="33"/>
            <w:vAlign w:val="center"/>
          </w:tcPr>
          <w:p w14:paraId="7C288175">
            <w:pPr>
              <w:widowControl w:val="0"/>
              <w:autoSpaceDE w:val="0"/>
              <w:autoSpaceDN w:val="0"/>
              <w:adjustRightInd w:val="0"/>
              <w:spacing w:after="0" w:line="240" w:lineRule="auto"/>
              <w:ind w:left="34"/>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Форма, сроки и порядок оплаты поставки, оказания услуг, выполнения работ</w:t>
            </w:r>
          </w:p>
        </w:tc>
      </w:tr>
      <w:tr w14:paraId="5765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1BD36C9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18FA5A44">
            <w:pPr>
              <w:widowControl w:val="0"/>
              <w:autoSpaceDE w:val="0"/>
              <w:autoSpaceDN w:val="0"/>
              <w:adjustRightInd w:val="0"/>
              <w:spacing w:after="0" w:line="240" w:lineRule="auto"/>
              <w:ind w:left="34"/>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Оплата Товаров производится ПОКУПАТЕЛЕМ на условиях  предварительной оплаты самостоятельно. При этом ПОКУПАТЕЛЬ,  осуществляя платежи, указывает в платежных поручениях номер Договора, по которому осуществляется оплата.</w:t>
            </w:r>
          </w:p>
        </w:tc>
      </w:tr>
      <w:tr w14:paraId="6180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71055FF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8</w:t>
            </w:r>
          </w:p>
        </w:tc>
        <w:tc>
          <w:tcPr>
            <w:tcW w:w="4478" w:type="pct"/>
            <w:shd w:val="clear" w:color="auto" w:fill="D9E2F3" w:themeFill="accent1" w:themeFillTint="33"/>
            <w:vAlign w:val="center"/>
          </w:tcPr>
          <w:p w14:paraId="763EC7B6">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14:paraId="550B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1DB8388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3F5C5A92">
            <w:pPr>
              <w:widowControl w:val="0"/>
              <w:autoSpaceDE w:val="0"/>
              <w:autoSpaceDN w:val="0"/>
              <w:adjustRightInd w:val="0"/>
              <w:spacing w:after="0" w:line="240" w:lineRule="auto"/>
              <w:ind w:left="34"/>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применяется</w:t>
            </w:r>
          </w:p>
        </w:tc>
      </w:tr>
      <w:tr w14:paraId="6581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3137929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9</w:t>
            </w:r>
          </w:p>
        </w:tc>
        <w:tc>
          <w:tcPr>
            <w:tcW w:w="4478" w:type="pct"/>
            <w:shd w:val="clear" w:color="auto" w:fill="D9E2F3" w:themeFill="accent1" w:themeFillTint="33"/>
            <w:vAlign w:val="center"/>
          </w:tcPr>
          <w:p w14:paraId="3BFFF5B0">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14:paraId="1507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2800E9C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461454D9">
            <w:pPr>
              <w:widowControl w:val="0"/>
              <w:autoSpaceDE w:val="0"/>
              <w:autoSpaceDN w:val="0"/>
              <w:adjustRightInd w:val="0"/>
              <w:spacing w:after="0" w:line="240" w:lineRule="auto"/>
              <w:ind w:left="34"/>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14:paraId="232F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6BBAA4B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10</w:t>
            </w:r>
          </w:p>
        </w:tc>
        <w:tc>
          <w:tcPr>
            <w:tcW w:w="4478" w:type="pct"/>
            <w:shd w:val="clear" w:color="auto" w:fill="D9E2F3" w:themeFill="accent1" w:themeFillTint="33"/>
            <w:vAlign w:val="center"/>
          </w:tcPr>
          <w:p w14:paraId="724D868C">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Порядок и сроки внесения изменений в извещение о закупке, отмены закупки</w:t>
            </w:r>
          </w:p>
        </w:tc>
      </w:tr>
      <w:tr w14:paraId="00B8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74D1EF7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34DB9645">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720B533">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CD44116">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5D1E7D9">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14:paraId="70C4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362BFCF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11</w:t>
            </w:r>
          </w:p>
        </w:tc>
        <w:tc>
          <w:tcPr>
            <w:tcW w:w="4478" w:type="pct"/>
            <w:shd w:val="clear" w:color="auto" w:fill="D9E2F3" w:themeFill="accent1" w:themeFillTint="33"/>
            <w:vAlign w:val="center"/>
          </w:tcPr>
          <w:p w14:paraId="50949FD1">
            <w:pPr>
              <w:widowControl w:val="0"/>
              <w:autoSpaceDE w:val="0"/>
              <w:autoSpaceDN w:val="0"/>
              <w:adjustRightInd w:val="0"/>
              <w:spacing w:after="0" w:line="240" w:lineRule="auto"/>
              <w:ind w:left="34"/>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Формы, порядок, дата и время окончания срока предоставления участникам закупки разъяснений положений извещения о закупке</w:t>
            </w:r>
          </w:p>
        </w:tc>
      </w:tr>
      <w:tr w14:paraId="1426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2B157F9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72CB77AC">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02BB02D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B67ACD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35DC42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F3B61D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14:paraId="1FC3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190A5BB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12</w:t>
            </w:r>
          </w:p>
        </w:tc>
        <w:tc>
          <w:tcPr>
            <w:tcW w:w="4478" w:type="pct"/>
            <w:shd w:val="clear" w:color="auto" w:fill="D9E2F3" w:themeFill="accent1" w:themeFillTint="33"/>
            <w:vAlign w:val="center"/>
          </w:tcPr>
          <w:p w14:paraId="3D6D28D0">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Возможность заказчика заключить договор с несколькими участниками</w:t>
            </w:r>
          </w:p>
        </w:tc>
      </w:tr>
      <w:tr w14:paraId="65F7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2B766134">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777BDDC1">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предусмотрена</w:t>
            </w:r>
          </w:p>
        </w:tc>
      </w:tr>
      <w:tr w14:paraId="3023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58B0EB9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13</w:t>
            </w:r>
          </w:p>
        </w:tc>
        <w:tc>
          <w:tcPr>
            <w:tcW w:w="4478" w:type="pct"/>
            <w:shd w:val="clear" w:color="auto" w:fill="D9E2F3" w:themeFill="accent1" w:themeFillTint="33"/>
            <w:vAlign w:val="center"/>
          </w:tcPr>
          <w:p w14:paraId="164A0161">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Срок подписания договора участником закупки, с которым заключается договор</w:t>
            </w:r>
          </w:p>
        </w:tc>
      </w:tr>
      <w:tr w14:paraId="284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630BB94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53D012B0">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069DCB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14:paraId="0650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1479ECC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14</w:t>
            </w:r>
          </w:p>
        </w:tc>
        <w:tc>
          <w:tcPr>
            <w:tcW w:w="4478" w:type="pct"/>
            <w:shd w:val="clear" w:color="auto" w:fill="D9E2F3" w:themeFill="accent1" w:themeFillTint="33"/>
            <w:vAlign w:val="center"/>
          </w:tcPr>
          <w:p w14:paraId="247DB9E1">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Предоставление закупочной документации</w:t>
            </w:r>
          </w:p>
        </w:tc>
      </w:tr>
      <w:tr w14:paraId="6451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639FB04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003AA17D">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14:paraId="7452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32D9776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15</w:t>
            </w:r>
          </w:p>
        </w:tc>
        <w:tc>
          <w:tcPr>
            <w:tcW w:w="4478" w:type="pct"/>
            <w:shd w:val="clear" w:color="auto" w:fill="D9E2F3" w:themeFill="accent1" w:themeFillTint="33"/>
            <w:vAlign w:val="center"/>
          </w:tcPr>
          <w:p w14:paraId="5BC6CA77">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обеспечению заявки на участие в закупке</w:t>
            </w:r>
          </w:p>
        </w:tc>
      </w:tr>
      <w:tr w14:paraId="0896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0B4EB24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6518EF07">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18"/>
                <w:szCs w:val="18"/>
                <w:lang w:eastAsia="ru-RU"/>
              </w:rPr>
            </w:pPr>
            <w:r>
              <w:rPr>
                <w:rFonts w:ascii="Times New Roman" w:hAnsi="Times New Roman" w:eastAsia="Times New Roman"/>
                <w:iCs/>
                <w:sz w:val="18"/>
                <w:szCs w:val="18"/>
              </w:rPr>
              <w:t xml:space="preserve">Не установлено </w:t>
            </w:r>
          </w:p>
        </w:tc>
      </w:tr>
      <w:tr w14:paraId="20AB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1EF8953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16</w:t>
            </w:r>
          </w:p>
        </w:tc>
        <w:tc>
          <w:tcPr>
            <w:tcW w:w="4478" w:type="pct"/>
            <w:shd w:val="clear" w:color="auto" w:fill="D9E2F3" w:themeFill="accent1" w:themeFillTint="33"/>
            <w:vAlign w:val="center"/>
          </w:tcPr>
          <w:p w14:paraId="418183D3">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t>Требования к обеспечению исполнения договора</w:t>
            </w:r>
          </w:p>
        </w:tc>
      </w:tr>
      <w:tr w14:paraId="36DA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5B3F404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249302AC">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18"/>
                <w:szCs w:val="18"/>
                <w:lang w:eastAsia="ru-RU"/>
              </w:rPr>
            </w:pPr>
            <w:r>
              <w:rPr>
                <w:rFonts w:ascii="Times New Roman" w:hAnsi="Times New Roman" w:eastAsia="Times New Roman"/>
                <w:iCs/>
                <w:sz w:val="18"/>
                <w:szCs w:val="18"/>
              </w:rPr>
              <w:t xml:space="preserve">Не установлено </w:t>
            </w:r>
          </w:p>
        </w:tc>
      </w:tr>
      <w:tr w14:paraId="255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restart"/>
            <w:vAlign w:val="center"/>
          </w:tcPr>
          <w:p w14:paraId="704F64C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17</w:t>
            </w:r>
          </w:p>
        </w:tc>
        <w:tc>
          <w:tcPr>
            <w:tcW w:w="4478" w:type="pct"/>
            <w:shd w:val="clear" w:color="auto" w:fill="D9E2F3" w:themeFill="accent1" w:themeFillTint="33"/>
            <w:vAlign w:val="center"/>
          </w:tcPr>
          <w:p w14:paraId="30D98F5E">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t>Требования к обеспечению гарантийных обязательств</w:t>
            </w:r>
          </w:p>
        </w:tc>
      </w:tr>
      <w:tr w14:paraId="0CA2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522" w:type="pct"/>
            <w:vMerge w:val="continue"/>
            <w:vAlign w:val="center"/>
          </w:tcPr>
          <w:p w14:paraId="1A86FBDD">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47791EE2">
            <w:pPr>
              <w:widowControl w:val="0"/>
              <w:autoSpaceDE w:val="0"/>
              <w:autoSpaceDN w:val="0"/>
              <w:adjustRightInd w:val="0"/>
              <w:spacing w:after="0" w:line="240" w:lineRule="auto"/>
              <w:ind w:left="34" w:firstLine="431"/>
              <w:contextualSpacing/>
              <w:jc w:val="both"/>
              <w:rPr>
                <w:rFonts w:ascii="Times New Roman" w:hAnsi="Times New Roman" w:eastAsia="Times New Roman" w:cs="Times New Roman"/>
                <w:bCs/>
                <w:sz w:val="18"/>
                <w:szCs w:val="18"/>
                <w:lang w:eastAsia="ru-RU"/>
              </w:rPr>
            </w:pPr>
            <w:r>
              <w:rPr>
                <w:rFonts w:ascii="Times New Roman" w:hAnsi="Times New Roman" w:eastAsia="Times New Roman"/>
                <w:iCs/>
                <w:sz w:val="18"/>
                <w:szCs w:val="18"/>
              </w:rPr>
              <w:t xml:space="preserve">Не установлено </w:t>
            </w:r>
          </w:p>
        </w:tc>
      </w:tr>
      <w:tr w14:paraId="53DE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5475650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18</w:t>
            </w:r>
          </w:p>
        </w:tc>
        <w:tc>
          <w:tcPr>
            <w:tcW w:w="4478" w:type="pct"/>
            <w:shd w:val="clear" w:color="auto" w:fill="D9E2F3" w:themeFill="accent1" w:themeFillTint="33"/>
            <w:vAlign w:val="center"/>
          </w:tcPr>
          <w:p w14:paraId="36B188EC">
            <w:pPr>
              <w:widowControl w:val="0"/>
              <w:autoSpaceDE w:val="0"/>
              <w:autoSpaceDN w:val="0"/>
              <w:adjustRightInd w:val="0"/>
              <w:spacing w:after="0" w:line="240" w:lineRule="auto"/>
              <w:ind w:left="34"/>
              <w:contextualSpacing/>
              <w:jc w:val="center"/>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14:paraId="0936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22" w:type="pct"/>
            <w:vMerge w:val="continue"/>
            <w:vAlign w:val="center"/>
          </w:tcPr>
          <w:p w14:paraId="1D0FEDE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0727496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14:paraId="3420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1C74A1CA">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416F9302">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Единые (обязательные) требования к участникам закупки:</w:t>
            </w:r>
          </w:p>
          <w:p w14:paraId="70677849">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4C7E6A1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28B847E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0AC0D9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2392201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E4E73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63872E4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40738F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8) отсутствие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14:paraId="6BD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66000F4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19</w:t>
            </w:r>
          </w:p>
        </w:tc>
        <w:tc>
          <w:tcPr>
            <w:tcW w:w="4478" w:type="pct"/>
            <w:shd w:val="clear" w:color="auto" w:fill="D9E2F3" w:themeFill="accent1" w:themeFillTint="33"/>
            <w:vAlign w:val="center"/>
          </w:tcPr>
          <w:p w14:paraId="2B580C2A">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14:paraId="0BD2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406A485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4865FE1B">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sz w:val="20"/>
                <w:szCs w:val="20"/>
                <w:lang w:eastAsia="ru-RU"/>
              </w:rPr>
            </w:pPr>
            <w:r>
              <w:rPr>
                <w:rFonts w:ascii="Times New Roman" w:hAnsi="Times New Roman" w:eastAsia="Times New Roman"/>
                <w:iCs/>
                <w:sz w:val="20"/>
                <w:szCs w:val="20"/>
              </w:rPr>
              <w:t xml:space="preserve">Не установлено </w:t>
            </w:r>
          </w:p>
        </w:tc>
      </w:tr>
      <w:tr w14:paraId="05A8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1B7F12D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20</w:t>
            </w:r>
          </w:p>
        </w:tc>
        <w:tc>
          <w:tcPr>
            <w:tcW w:w="4478" w:type="pct"/>
            <w:shd w:val="clear" w:color="auto" w:fill="D9E2F3" w:themeFill="accent1" w:themeFillTint="33"/>
            <w:vAlign w:val="center"/>
          </w:tcPr>
          <w:p w14:paraId="7502C0BB">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14:paraId="0037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369DC04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5CE60AC1">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Не устанавливаются</w:t>
            </w:r>
          </w:p>
        </w:tc>
      </w:tr>
      <w:tr w14:paraId="3BBD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6B36AF4E">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21</w:t>
            </w:r>
          </w:p>
        </w:tc>
        <w:tc>
          <w:tcPr>
            <w:tcW w:w="4478" w:type="pct"/>
            <w:shd w:val="clear" w:color="auto" w:fill="D9E2F3" w:themeFill="accent1" w:themeFillTint="33"/>
            <w:vAlign w:val="center"/>
          </w:tcPr>
          <w:p w14:paraId="2BF04617">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Pr>
                <w:rStyle w:val="13"/>
                <w:rFonts w:ascii="Times New Roman" w:hAnsi="Times New Roman" w:eastAsia="Times New Roman" w:cs="Times New Roman"/>
                <w:b/>
                <w:sz w:val="20"/>
                <w:szCs w:val="20"/>
                <w:lang w:eastAsia="ru-RU"/>
              </w:rPr>
              <w:footnoteReference w:id="1"/>
            </w:r>
          </w:p>
        </w:tc>
      </w:tr>
      <w:tr w14:paraId="42A2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74D14D8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1C98D91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Заявка на участие в закрытом запросе котировок должна содержать все указанные Заказчиком в извещении о проведении запроса котировок в электронной форме информацию и документы, а именно: </w:t>
            </w:r>
          </w:p>
          <w:p w14:paraId="2ECD0A1E">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сведения и документы об участнике, подавшем заявку на участие в процедурах закупки:</w:t>
            </w:r>
          </w:p>
          <w:p w14:paraId="0B09F4AC">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17FC20CF">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3E837320">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r>
              <w:fldChar w:fldCharType="begin"/>
            </w:r>
            <w:r>
              <w:instrText xml:space="preserve"> HYPERLINK "https://service.nalog.ru/vyp/" \t "_blank" </w:instrText>
            </w:r>
            <w:r>
              <w:fldChar w:fldCharType="separate"/>
            </w:r>
            <w:r>
              <w:rPr>
                <w:rFonts w:ascii="Times New Roman" w:hAnsi="Times New Roman" w:eastAsia="Times New Roman" w:cs="Times New Roman"/>
                <w:sz w:val="20"/>
                <w:szCs w:val="20"/>
                <w:lang w:eastAsia="ru-RU"/>
              </w:rPr>
              <w:t>Предоставление сведений из ЕГРЮЛ/ЕГРИП о конкретном юридическом лице/индивидуальном предпринимателе в форме электронного документа</w:t>
            </w:r>
            <w:r>
              <w:rPr>
                <w:rFonts w:ascii="Times New Roman" w:hAnsi="Times New Roman" w:eastAsia="Times New Roman" w:cs="Times New Roman"/>
                <w:sz w:val="20"/>
                <w:szCs w:val="20"/>
                <w:lang w:eastAsia="ru-RU"/>
              </w:rPr>
              <w:fldChar w:fldCharType="end"/>
            </w:r>
            <w:r>
              <w:rPr>
                <w:rFonts w:ascii="Times New Roman" w:hAnsi="Times New Roman" w:eastAsia="Times New Roman" w:cs="Times New Roman"/>
                <w:sz w:val="20"/>
                <w:szCs w:val="20"/>
                <w:lang w:eastAsia="ru-RU"/>
              </w:rPr>
              <w:t>» (</w:t>
            </w:r>
            <w:r>
              <w:fldChar w:fldCharType="begin"/>
            </w:r>
            <w:r>
              <w:instrText xml:space="preserve"> HYPERLINK "https://service.nalog.ru/vyp/" \t "_blank" </w:instrText>
            </w:r>
            <w:r>
              <w:fldChar w:fldCharType="separate"/>
            </w:r>
            <w:r>
              <w:rPr>
                <w:rFonts w:ascii="Times New Roman" w:hAnsi="Times New Roman" w:eastAsia="Times New Roman" w:cs="Times New Roman"/>
                <w:sz w:val="20"/>
                <w:szCs w:val="20"/>
                <w:lang w:eastAsia="ru-RU"/>
              </w:rPr>
              <w:t>https://service.nalog.ru/vyp/</w:t>
            </w:r>
            <w:r>
              <w:rPr>
                <w:rFonts w:ascii="Times New Roman" w:hAnsi="Times New Roman" w:eastAsia="Times New Roman" w:cs="Times New Roman"/>
                <w:sz w:val="20"/>
                <w:szCs w:val="20"/>
                <w:lang w:eastAsia="ru-RU"/>
              </w:rPr>
              <w:fldChar w:fldCharType="end"/>
            </w:r>
            <w:r>
              <w:rPr>
                <w:rFonts w:ascii="Times New Roman" w:hAnsi="Times New Roman" w:eastAsia="Times New Roman" w:cs="Times New Roman"/>
                <w:sz w:val="20"/>
                <w:szCs w:val="20"/>
                <w:lang w:eastAsia="ru-RU"/>
              </w:rPr>
              <w:t>),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53E468DE">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7C97E91B">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пп.1 п.18 настоящего Извещения, а также декларация о соответствии участника конкурентных процедур требованиям, установленным в соответствии с пп.2-8 п.18 настоящего Извещения</w:t>
            </w:r>
          </w:p>
          <w:p w14:paraId="6AD6B68E">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4A264844">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39AF3B16">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127A816E">
            <w:pPr>
              <w:widowControl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14:paraId="00C4028D">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 справка в свободной форме, за подписью руководителя предприятия, декларирующая 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непревышении имеющейся задолженности порога в двадцать пять процентов балансовой стоимости активов участника закупки;</w:t>
            </w:r>
          </w:p>
          <w:p w14:paraId="7AA2876D">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4832673F">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к документации о предоставлении персональных данных. </w:t>
            </w:r>
          </w:p>
          <w:p w14:paraId="50AFAAA3">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 Заявка на участие в закупке должна содержать предложение участника закупки в отношении объекта закупки, а именно указанные в одном из следующих подпунктов сведения:</w:t>
            </w:r>
          </w:p>
          <w:p w14:paraId="7E320561">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1-1) при осуществлении закупки на поставку товара:</w:t>
            </w:r>
          </w:p>
          <w:p w14:paraId="60055618">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 согласие участника процедуры закупки на поставку товара в случае:</w:t>
            </w:r>
          </w:p>
          <w:p w14:paraId="47C4BA4C">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12BDECF">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B0F85EF">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D9220C1">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79FF5A8F">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544226F8">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08DDDE3A">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14:paraId="39D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0168AA99">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22</w:t>
            </w:r>
          </w:p>
        </w:tc>
        <w:tc>
          <w:tcPr>
            <w:tcW w:w="4478" w:type="pct"/>
            <w:shd w:val="clear" w:color="auto" w:fill="D9E2F3" w:themeFill="accent1" w:themeFillTint="33"/>
            <w:vAlign w:val="center"/>
          </w:tcPr>
          <w:p w14:paraId="27656E86">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Информация и сведения, подтверждающее страну происхождения товара</w:t>
            </w:r>
          </w:p>
          <w:p w14:paraId="794DD455">
            <w:pPr>
              <w:widowControl w:val="0"/>
              <w:autoSpaceDE w:val="0"/>
              <w:autoSpaceDN w:val="0"/>
              <w:adjustRightInd w:val="0"/>
              <w:spacing w:after="0" w:line="240" w:lineRule="auto"/>
              <w:ind w:left="34" w:firstLine="5"/>
              <w:contextualSpacing/>
              <w:jc w:val="center"/>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(отражаются в квалификационной части заявки на участие в закупке):</w:t>
            </w:r>
          </w:p>
        </w:tc>
      </w:tr>
      <w:tr w14:paraId="384C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243E0E1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7BAFDC8D">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4ACF6A6">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p>
          <w:p w14:paraId="1A7F07A9">
            <w:pPr>
              <w:widowControl w:val="0"/>
              <w:autoSpaceDE w:val="0"/>
              <w:autoSpaceDN w:val="0"/>
              <w:adjustRightInd w:val="0"/>
              <w:spacing w:after="0" w:line="240" w:lineRule="auto"/>
              <w:ind w:firstLine="709"/>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41"/>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8"/>
              <w:gridCol w:w="4643"/>
            </w:tblGrid>
            <w:tr w14:paraId="41B4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tcPr>
                <w:p w14:paraId="1655B191">
                  <w:pPr>
                    <w:tabs>
                      <w:tab w:val="left" w:pos="268"/>
                    </w:tabs>
                    <w:spacing w:after="0" w:line="240" w:lineRule="auto"/>
                    <w:jc w:val="both"/>
                    <w:rPr>
                      <w:rFonts w:ascii="Times New Roman" w:hAnsi="Times New Roman" w:eastAsia="Times New Roman" w:cs="Times New Roman"/>
                      <w:bCs/>
                      <w:sz w:val="20"/>
                      <w:szCs w:val="20"/>
                      <w:lang w:eastAsia="ru-RU"/>
                    </w:rPr>
                  </w:pPr>
                  <w:sdt>
                    <w:sdtPr>
                      <w:rPr>
                        <w:rFonts w:ascii="Times New Roman" w:hAnsi="Times New Roman" w:eastAsia="Times New Roman" w:cs="Times New Roman"/>
                        <w:bCs/>
                        <w:sz w:val="20"/>
                        <w:szCs w:val="20"/>
                        <w:lang w:eastAsia="ru-RU"/>
                      </w:rPr>
                      <w:id w:val="2096056119"/>
                      <w14:checkbox>
                        <w14:checked w14:val="0"/>
                        <w14:checkedState w14:val="2612" w14:font="MS Gothic"/>
                        <w14:uncheckedState w14:val="2610" w14:font="MS Gothic"/>
                      </w14:checkbox>
                    </w:sdtPr>
                    <w:sdtEndPr>
                      <w:rPr>
                        <w:rFonts w:ascii="Times New Roman" w:hAnsi="Times New Roman" w:eastAsia="Times New Roman" w:cs="Times New Roman"/>
                        <w:bCs/>
                        <w:sz w:val="20"/>
                        <w:szCs w:val="20"/>
                        <w:lang w:eastAsia="ru-RU"/>
                      </w:rPr>
                    </w:sdtEndPr>
                    <w:sdtContent>
                      <w:r>
                        <w:rPr>
                          <w:rFonts w:ascii="Segoe UI Symbol" w:hAnsi="Segoe UI Symbol" w:eastAsia="Times New Roman" w:cs="Segoe UI Symbol"/>
                          <w:bCs/>
                          <w:sz w:val="20"/>
                          <w:szCs w:val="20"/>
                          <w:lang w:eastAsia="ru-RU"/>
                        </w:rPr>
                        <w:t>☐</w:t>
                      </w:r>
                    </w:sdtContent>
                  </w:sdt>
                  <w:r>
                    <w:rPr>
                      <w:rFonts w:ascii="Times New Roman" w:hAnsi="Times New Roman" w:eastAsia="Times New Roman" w:cs="Times New Roman"/>
                      <w:bCs/>
                      <w:sz w:val="20"/>
                      <w:szCs w:val="20"/>
                      <w:lang w:eastAsia="ru-RU"/>
                    </w:rPr>
                    <w:t xml:space="preserve"> номер реестровой записи</w:t>
                  </w:r>
                </w:p>
              </w:tc>
              <w:tc>
                <w:tcPr>
                  <w:tcW w:w="4643" w:type="dxa"/>
                </w:tcPr>
                <w:p w14:paraId="7089D2FA">
                  <w:pPr>
                    <w:tabs>
                      <w:tab w:val="left" w:pos="268"/>
                    </w:tabs>
                    <w:spacing w:after="0" w:line="240" w:lineRule="auto"/>
                    <w:jc w:val="both"/>
                    <w:rPr>
                      <w:rFonts w:ascii="Times New Roman" w:hAnsi="Times New Roman" w:eastAsia="Times New Roman" w:cs="Times New Roman"/>
                      <w:bCs/>
                      <w:sz w:val="20"/>
                      <w:szCs w:val="20"/>
                      <w:lang w:eastAsia="ru-RU"/>
                    </w:rPr>
                  </w:pPr>
                  <w:sdt>
                    <w:sdtPr>
                      <w:rPr>
                        <w:rFonts w:ascii="Times New Roman" w:hAnsi="Times New Roman" w:eastAsia="Times New Roman" w:cs="Times New Roman"/>
                        <w:bCs/>
                        <w:sz w:val="20"/>
                        <w:szCs w:val="20"/>
                        <w:lang w:eastAsia="ru-RU"/>
                      </w:rPr>
                      <w:id w:val="1665890965"/>
                      <w14:checkbox>
                        <w14:checked w14:val="0"/>
                        <w14:checkedState w14:val="2612" w14:font="MS Gothic"/>
                        <w14:uncheckedState w14:val="2610" w14:font="MS Gothic"/>
                      </w14:checkbox>
                    </w:sdtPr>
                    <w:sdtEndPr>
                      <w:rPr>
                        <w:rFonts w:ascii="Times New Roman" w:hAnsi="Times New Roman" w:eastAsia="Times New Roman" w:cs="Times New Roman"/>
                        <w:bCs/>
                        <w:sz w:val="20"/>
                        <w:szCs w:val="20"/>
                        <w:lang w:eastAsia="ru-RU"/>
                      </w:rPr>
                    </w:sdtEndPr>
                    <w:sdtContent>
                      <w:r>
                        <w:rPr>
                          <w:rFonts w:ascii="Segoe UI Symbol" w:hAnsi="Segoe UI Symbol" w:eastAsia="MS Gothic" w:cs="Segoe UI Symbol"/>
                          <w:bCs/>
                          <w:sz w:val="20"/>
                          <w:szCs w:val="20"/>
                          <w:lang w:eastAsia="ru-RU"/>
                        </w:rPr>
                        <w:t>☐</w:t>
                      </w:r>
                    </w:sdtContent>
                  </w:sdt>
                  <w:r>
                    <w:rPr>
                      <w:rFonts w:ascii="Times New Roman" w:hAnsi="Times New Roman" w:eastAsia="Times New Roman" w:cs="Times New Roman"/>
                      <w:bCs/>
                      <w:sz w:val="20"/>
                      <w:szCs w:val="20"/>
                      <w:lang w:eastAsia="ru-RU"/>
                    </w:rPr>
                    <w:t xml:space="preserve"> из российского (евразийского) реестра промышленной продукции</w:t>
                  </w:r>
                </w:p>
                <w:p w14:paraId="726FAFB6">
                  <w:pPr>
                    <w:tabs>
                      <w:tab w:val="left" w:pos="268"/>
                    </w:tabs>
                    <w:spacing w:after="0" w:line="240" w:lineRule="auto"/>
                    <w:jc w:val="both"/>
                    <w:rPr>
                      <w:rFonts w:ascii="Times New Roman" w:hAnsi="Times New Roman" w:eastAsia="Times New Roman" w:cs="Times New Roman"/>
                      <w:bCs/>
                      <w:sz w:val="20"/>
                      <w:szCs w:val="20"/>
                      <w:lang w:eastAsia="ru-RU"/>
                    </w:rPr>
                  </w:pPr>
                  <w:sdt>
                    <w:sdtPr>
                      <w:rPr>
                        <w:rFonts w:ascii="Times New Roman" w:hAnsi="Times New Roman" w:eastAsia="Times New Roman" w:cs="Times New Roman"/>
                        <w:bCs/>
                        <w:sz w:val="20"/>
                        <w:szCs w:val="20"/>
                        <w:lang w:eastAsia="ru-RU"/>
                      </w:rPr>
                      <w:id w:val="-105429971"/>
                      <w14:checkbox>
                        <w14:checked w14:val="0"/>
                        <w14:checkedState w14:val="2612" w14:font="MS Gothic"/>
                        <w14:uncheckedState w14:val="2610" w14:font="MS Gothic"/>
                      </w14:checkbox>
                    </w:sdtPr>
                    <w:sdtEndPr>
                      <w:rPr>
                        <w:rFonts w:ascii="Times New Roman" w:hAnsi="Times New Roman" w:eastAsia="Times New Roman" w:cs="Times New Roman"/>
                        <w:bCs/>
                        <w:sz w:val="20"/>
                        <w:szCs w:val="20"/>
                        <w:lang w:eastAsia="ru-RU"/>
                      </w:rPr>
                    </w:sdtEndPr>
                    <w:sdtContent>
                      <w:r>
                        <w:rPr>
                          <w:rFonts w:ascii="Segoe UI Symbol" w:hAnsi="Segoe UI Symbol" w:eastAsia="Times New Roman" w:cs="Segoe UI Symbol"/>
                          <w:bCs/>
                          <w:sz w:val="20"/>
                          <w:szCs w:val="20"/>
                          <w:lang w:eastAsia="ru-RU"/>
                        </w:rPr>
                        <w:t>☐</w:t>
                      </w:r>
                    </w:sdtContent>
                  </w:sdt>
                  <w:r>
                    <w:rPr>
                      <w:rFonts w:ascii="Times New Roman" w:hAnsi="Times New Roman" w:eastAsia="Times New Roman" w:cs="Times New Roman"/>
                      <w:bCs/>
                      <w:sz w:val="20"/>
                      <w:szCs w:val="20"/>
                      <w:lang w:eastAsia="ru-RU"/>
                    </w:rPr>
                    <w:t xml:space="preserve"> из реестра российского (евразийского) программного обеспечения</w:t>
                  </w:r>
                </w:p>
              </w:tc>
            </w:tr>
            <w:tr w14:paraId="2B1E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958" w:type="dxa"/>
                </w:tcPr>
                <w:p w14:paraId="5104FBEA">
                  <w:pPr>
                    <w:tabs>
                      <w:tab w:val="left" w:pos="268"/>
                    </w:tabs>
                    <w:spacing w:after="0" w:line="240" w:lineRule="auto"/>
                    <w:jc w:val="both"/>
                    <w:rPr>
                      <w:rFonts w:ascii="Times New Roman" w:hAnsi="Times New Roman" w:eastAsia="Times New Roman" w:cs="Times New Roman"/>
                      <w:bCs/>
                      <w:sz w:val="20"/>
                      <w:szCs w:val="20"/>
                      <w:lang w:eastAsia="ru-RU"/>
                    </w:rPr>
                  </w:pPr>
                  <w:sdt>
                    <w:sdtPr>
                      <w:rPr>
                        <w:rFonts w:ascii="Times New Roman" w:hAnsi="Times New Roman" w:eastAsia="Times New Roman" w:cs="Times New Roman"/>
                        <w:bCs/>
                        <w:sz w:val="20"/>
                        <w:szCs w:val="20"/>
                        <w:lang w:eastAsia="ru-RU"/>
                      </w:rPr>
                      <w:id w:val="-724452186"/>
                      <w14:checkbox>
                        <w14:checked w14:val="1"/>
                        <w14:checkedState w14:val="2612" w14:font="MS Gothic"/>
                        <w14:uncheckedState w14:val="2610" w14:font="MS Gothic"/>
                      </w14:checkbox>
                    </w:sdtPr>
                    <w:sdtEndPr>
                      <w:rPr>
                        <w:rFonts w:ascii="Times New Roman" w:hAnsi="Times New Roman" w:eastAsia="Times New Roman" w:cs="Times New Roman"/>
                        <w:bCs/>
                        <w:sz w:val="20"/>
                        <w:szCs w:val="20"/>
                        <w:lang w:eastAsia="ru-RU"/>
                      </w:rPr>
                    </w:sdtEndPr>
                    <w:sdtContent>
                      <w:r>
                        <w:rPr>
                          <w:rFonts w:ascii="Segoe UI Symbol" w:hAnsi="Segoe UI Symbol" w:eastAsia="Times New Roman" w:cs="Segoe UI Symbol"/>
                          <w:bCs/>
                          <w:sz w:val="20"/>
                          <w:szCs w:val="20"/>
                          <w:lang w:eastAsia="ru-RU"/>
                        </w:rPr>
                        <w:t>☒</w:t>
                      </w:r>
                    </w:sdtContent>
                  </w:sdt>
                  <w:r>
                    <w:rPr>
                      <w:rFonts w:ascii="Times New Roman" w:hAnsi="Times New Roman" w:eastAsia="Times New Roman" w:cs="Times New Roman"/>
                      <w:bCs/>
                      <w:sz w:val="20"/>
                      <w:szCs w:val="20"/>
                      <w:lang w:eastAsia="ru-RU"/>
                    </w:rPr>
                    <w:t xml:space="preserve"> наименование страны происхождения</w:t>
                  </w:r>
                </w:p>
              </w:tc>
              <w:tc>
                <w:tcPr>
                  <w:tcW w:w="4643" w:type="dxa"/>
                </w:tcPr>
                <w:p w14:paraId="474131C0">
                  <w:pPr>
                    <w:tabs>
                      <w:tab w:val="left" w:pos="268"/>
                    </w:tabs>
                    <w:spacing w:after="0" w:line="240" w:lineRule="auto"/>
                    <w:jc w:val="both"/>
                    <w:rPr>
                      <w:rFonts w:ascii="Times New Roman" w:hAnsi="Times New Roman" w:eastAsia="Times New Roman" w:cs="Times New Roman"/>
                      <w:bCs/>
                      <w:sz w:val="20"/>
                      <w:szCs w:val="20"/>
                      <w:lang w:eastAsia="ru-RU"/>
                    </w:rPr>
                  </w:pPr>
                </w:p>
              </w:tc>
            </w:tr>
            <w:tr w14:paraId="3FED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tcPr>
                <w:p w14:paraId="47AC0060">
                  <w:pPr>
                    <w:tabs>
                      <w:tab w:val="left" w:pos="268"/>
                    </w:tabs>
                    <w:spacing w:after="0" w:line="240" w:lineRule="auto"/>
                    <w:jc w:val="both"/>
                    <w:rPr>
                      <w:rFonts w:ascii="Times New Roman" w:hAnsi="Times New Roman" w:eastAsia="Times New Roman" w:cs="Times New Roman"/>
                      <w:bCs/>
                      <w:sz w:val="20"/>
                      <w:szCs w:val="20"/>
                      <w:lang w:eastAsia="ru-RU"/>
                    </w:rPr>
                  </w:pPr>
                  <w:sdt>
                    <w:sdtPr>
                      <w:rPr>
                        <w:rFonts w:ascii="Times New Roman" w:hAnsi="Times New Roman" w:eastAsia="Times New Roman" w:cs="Times New Roman"/>
                        <w:bCs/>
                        <w:sz w:val="20"/>
                        <w:szCs w:val="20"/>
                        <w:lang w:eastAsia="ru-RU"/>
                      </w:rPr>
                      <w:id w:val="-1882398615"/>
                      <w14:checkbox>
                        <w14:checked w14:val="0"/>
                        <w14:checkedState w14:val="2612" w14:font="MS Gothic"/>
                        <w14:uncheckedState w14:val="2610" w14:font="MS Gothic"/>
                      </w14:checkbox>
                    </w:sdtPr>
                    <w:sdtEndPr>
                      <w:rPr>
                        <w:rFonts w:ascii="Times New Roman" w:hAnsi="Times New Roman" w:eastAsia="Times New Roman" w:cs="Times New Roman"/>
                        <w:bCs/>
                        <w:sz w:val="20"/>
                        <w:szCs w:val="20"/>
                        <w:lang w:eastAsia="ru-RU"/>
                      </w:rPr>
                    </w:sdtEndPr>
                    <w:sdtContent>
                      <w:r>
                        <w:rPr>
                          <w:rFonts w:ascii="Segoe UI Symbol" w:hAnsi="Segoe UI Symbol" w:eastAsia="Times New Roman" w:cs="Segoe UI Symbol"/>
                          <w:bCs/>
                          <w:sz w:val="20"/>
                          <w:szCs w:val="20"/>
                          <w:lang w:eastAsia="ru-RU"/>
                        </w:rPr>
                        <w:t>☐</w:t>
                      </w:r>
                    </w:sdtContent>
                  </w:sdt>
                  <w:r>
                    <w:rPr>
                      <w:rFonts w:ascii="Times New Roman" w:hAnsi="Times New Roman" w:eastAsia="Times New Roman" w:cs="Times New Roman"/>
                      <w:bCs/>
                      <w:sz w:val="20"/>
                      <w:szCs w:val="20"/>
                      <w:lang w:eastAsia="ru-RU"/>
                    </w:rPr>
                    <w:t xml:space="preserve"> акт экспертизы ТПП РФ или аналогичный документ, выданный в ЕАЭС</w:t>
                  </w:r>
                </w:p>
              </w:tc>
              <w:tc>
                <w:tcPr>
                  <w:tcW w:w="4643" w:type="dxa"/>
                </w:tcPr>
                <w:p w14:paraId="2C973586">
                  <w:pPr>
                    <w:tabs>
                      <w:tab w:val="left" w:pos="268"/>
                    </w:tabs>
                    <w:spacing w:after="0" w:line="240" w:lineRule="auto"/>
                    <w:jc w:val="both"/>
                    <w:rPr>
                      <w:rFonts w:ascii="Times New Roman" w:hAnsi="Times New Roman" w:eastAsia="Times New Roman" w:cs="Times New Roman"/>
                      <w:bCs/>
                      <w:sz w:val="20"/>
                      <w:szCs w:val="20"/>
                      <w:lang w:eastAsia="ru-RU"/>
                    </w:rPr>
                  </w:pPr>
                </w:p>
              </w:tc>
            </w:tr>
            <w:tr w14:paraId="7F4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tcPr>
                <w:p w14:paraId="05879E0F">
                  <w:pPr>
                    <w:tabs>
                      <w:tab w:val="left" w:pos="268"/>
                    </w:tabs>
                    <w:spacing w:after="0" w:line="240" w:lineRule="auto"/>
                    <w:jc w:val="both"/>
                    <w:rPr>
                      <w:rFonts w:ascii="Times New Roman" w:hAnsi="Times New Roman" w:eastAsia="Times New Roman" w:cs="Times New Roman"/>
                      <w:bCs/>
                      <w:sz w:val="20"/>
                      <w:szCs w:val="20"/>
                      <w:lang w:eastAsia="ru-RU"/>
                    </w:rPr>
                  </w:pPr>
                  <w:sdt>
                    <w:sdtPr>
                      <w:rPr>
                        <w:rFonts w:ascii="Times New Roman" w:hAnsi="Times New Roman" w:eastAsia="Times New Roman" w:cs="Times New Roman"/>
                        <w:bCs/>
                        <w:sz w:val="20"/>
                        <w:szCs w:val="20"/>
                        <w:lang w:eastAsia="ru-RU"/>
                      </w:rPr>
                      <w:id w:val="2014720479"/>
                      <w14:checkbox>
                        <w14:checked w14:val="0"/>
                        <w14:checkedState w14:val="2612" w14:font="MS Gothic"/>
                        <w14:uncheckedState w14:val="2610" w14:font="MS Gothic"/>
                      </w14:checkbox>
                    </w:sdtPr>
                    <w:sdtEndPr>
                      <w:rPr>
                        <w:rFonts w:ascii="Times New Roman" w:hAnsi="Times New Roman" w:eastAsia="Times New Roman" w:cs="Times New Roman"/>
                        <w:bCs/>
                        <w:sz w:val="20"/>
                        <w:szCs w:val="20"/>
                        <w:lang w:eastAsia="ru-RU"/>
                      </w:rPr>
                    </w:sdtEndPr>
                    <w:sdtContent>
                      <w:r>
                        <w:rPr>
                          <w:rFonts w:ascii="Segoe UI Symbol" w:hAnsi="Segoe UI Symbol" w:eastAsia="Times New Roman" w:cs="Segoe UI Symbol"/>
                          <w:bCs/>
                          <w:sz w:val="20"/>
                          <w:szCs w:val="20"/>
                          <w:lang w:eastAsia="ru-RU"/>
                        </w:rPr>
                        <w:t>☐</w:t>
                      </w:r>
                    </w:sdtContent>
                  </w:sdt>
                  <w:r>
                    <w:rPr>
                      <w:rFonts w:ascii="Times New Roman" w:hAnsi="Times New Roman" w:eastAsia="Times New Roman" w:cs="Times New Roman"/>
                      <w:bCs/>
                      <w:sz w:val="20"/>
                      <w:szCs w:val="20"/>
                      <w:lang w:eastAsia="ru-RU"/>
                    </w:rPr>
                    <w:t xml:space="preserve"> сертификат о происхождении товара (СТ-1)</w:t>
                  </w:r>
                </w:p>
              </w:tc>
              <w:tc>
                <w:tcPr>
                  <w:tcW w:w="4643" w:type="dxa"/>
                </w:tcPr>
                <w:p w14:paraId="3EC74FB6">
                  <w:pPr>
                    <w:tabs>
                      <w:tab w:val="left" w:pos="268"/>
                    </w:tabs>
                    <w:spacing w:after="0" w:line="240" w:lineRule="auto"/>
                    <w:jc w:val="both"/>
                    <w:rPr>
                      <w:rFonts w:ascii="Times New Roman" w:hAnsi="Times New Roman" w:eastAsia="Times New Roman" w:cs="Times New Roman"/>
                      <w:bCs/>
                      <w:sz w:val="20"/>
                      <w:szCs w:val="20"/>
                      <w:lang w:eastAsia="ru-RU"/>
                    </w:rPr>
                  </w:pPr>
                </w:p>
              </w:tc>
            </w:tr>
            <w:tr w14:paraId="32B9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8" w:type="dxa"/>
                </w:tcPr>
                <w:p w14:paraId="4AFE7767">
                  <w:pPr>
                    <w:tabs>
                      <w:tab w:val="left" w:pos="268"/>
                    </w:tabs>
                    <w:spacing w:after="0" w:line="240" w:lineRule="auto"/>
                    <w:jc w:val="both"/>
                    <w:rPr>
                      <w:rFonts w:ascii="Times New Roman" w:hAnsi="Times New Roman" w:eastAsia="Times New Roman" w:cs="Times New Roman"/>
                      <w:bCs/>
                      <w:sz w:val="20"/>
                      <w:szCs w:val="20"/>
                      <w:lang w:eastAsia="ru-RU"/>
                    </w:rPr>
                  </w:pPr>
                  <w:sdt>
                    <w:sdtPr>
                      <w:rPr>
                        <w:rFonts w:ascii="Times New Roman" w:hAnsi="Times New Roman" w:eastAsia="Times New Roman" w:cs="Times New Roman"/>
                        <w:bCs/>
                        <w:sz w:val="20"/>
                        <w:szCs w:val="20"/>
                        <w:lang w:eastAsia="ru-RU"/>
                      </w:rPr>
                      <w:id w:val="2130506440"/>
                      <w14:checkbox>
                        <w14:checked w14:val="0"/>
                        <w14:checkedState w14:val="2612" w14:font="MS Gothic"/>
                        <w14:uncheckedState w14:val="2610" w14:font="MS Gothic"/>
                      </w14:checkbox>
                    </w:sdtPr>
                    <w:sdtEndPr>
                      <w:rPr>
                        <w:rFonts w:ascii="Times New Roman" w:hAnsi="Times New Roman" w:eastAsia="Times New Roman" w:cs="Times New Roman"/>
                        <w:bCs/>
                        <w:sz w:val="20"/>
                        <w:szCs w:val="20"/>
                        <w:lang w:eastAsia="ru-RU"/>
                      </w:rPr>
                    </w:sdtEndPr>
                    <w:sdtContent>
                      <w:r>
                        <w:rPr>
                          <w:rFonts w:ascii="Segoe UI Symbol" w:hAnsi="Segoe UI Symbol" w:eastAsia="Times New Roman" w:cs="Segoe UI Symbol"/>
                          <w:bCs/>
                          <w:sz w:val="20"/>
                          <w:szCs w:val="20"/>
                          <w:lang w:eastAsia="ru-RU"/>
                        </w:rPr>
                        <w:t>☐</w:t>
                      </w:r>
                    </w:sdtContent>
                  </w:sdt>
                  <w:r>
                    <w:rPr>
                      <w:rFonts w:ascii="Times New Roman" w:hAnsi="Times New Roman" w:eastAsia="Times New Roman" w:cs="Times New Roman"/>
                      <w:bCs/>
                      <w:sz w:val="20"/>
                      <w:szCs w:val="20"/>
                      <w:lang w:eastAsia="ru-RU"/>
                    </w:rPr>
                    <w:t xml:space="preserve"> реквизиты (дата и номер) документа о соответствии производства медизделий требованиям ГОСТ ISO 13485-2017</w:t>
                  </w:r>
                </w:p>
              </w:tc>
              <w:tc>
                <w:tcPr>
                  <w:tcW w:w="4643" w:type="dxa"/>
                </w:tcPr>
                <w:p w14:paraId="1F379771">
                  <w:pPr>
                    <w:tabs>
                      <w:tab w:val="left" w:pos="268"/>
                    </w:tabs>
                    <w:spacing w:after="0" w:line="240" w:lineRule="auto"/>
                    <w:jc w:val="both"/>
                    <w:rPr>
                      <w:rFonts w:ascii="Times New Roman" w:hAnsi="Times New Roman" w:eastAsia="Times New Roman" w:cs="Times New Roman"/>
                      <w:bCs/>
                      <w:sz w:val="20"/>
                      <w:szCs w:val="20"/>
                      <w:lang w:eastAsia="ru-RU"/>
                    </w:rPr>
                  </w:pPr>
                </w:p>
              </w:tc>
            </w:tr>
          </w:tbl>
          <w:p w14:paraId="12B802B5">
            <w:pPr>
              <w:pStyle w:val="35"/>
              <w:widowControl w:val="0"/>
              <w:spacing w:after="0"/>
              <w:jc w:val="both"/>
              <w:rPr>
                <w:rFonts w:eastAsia="Times New Roman"/>
                <w:bCs/>
                <w:sz w:val="18"/>
                <w:szCs w:val="18"/>
                <w:highlight w:val="green"/>
                <w:lang w:eastAsia="ru-RU"/>
              </w:rPr>
            </w:pPr>
          </w:p>
        </w:tc>
      </w:tr>
      <w:tr w14:paraId="36BE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6CF5350B">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23</w:t>
            </w:r>
          </w:p>
        </w:tc>
        <w:tc>
          <w:tcPr>
            <w:tcW w:w="4478" w:type="pct"/>
            <w:shd w:val="clear" w:color="auto" w:fill="D9E2F3" w:themeFill="accent1" w:themeFillTint="33"/>
            <w:vAlign w:val="center"/>
          </w:tcPr>
          <w:p w14:paraId="1600C628">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Антидемпинговые меры</w:t>
            </w:r>
          </w:p>
        </w:tc>
      </w:tr>
      <w:tr w14:paraId="577C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4E0110E0">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vAlign w:val="center"/>
          </w:tcPr>
          <w:p w14:paraId="19F141F6">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Cs/>
                <w:sz w:val="20"/>
                <w:szCs w:val="20"/>
                <w:highlight w:val="green"/>
                <w:lang w:eastAsia="ru-RU"/>
              </w:rPr>
            </w:pPr>
            <w:r>
              <w:rPr>
                <w:rFonts w:ascii="Times New Roman" w:hAnsi="Times New Roman" w:eastAsia="Times New Roman"/>
                <w:iCs/>
                <w:sz w:val="20"/>
                <w:szCs w:val="20"/>
              </w:rPr>
              <w:t xml:space="preserve">Не установлено </w:t>
            </w:r>
          </w:p>
        </w:tc>
      </w:tr>
      <w:tr w14:paraId="5C04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52BDE037">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24</w:t>
            </w:r>
          </w:p>
        </w:tc>
        <w:tc>
          <w:tcPr>
            <w:tcW w:w="4478" w:type="pct"/>
            <w:shd w:val="clear" w:color="auto" w:fill="D9E2F3" w:themeFill="accent1" w:themeFillTint="33"/>
            <w:vAlign w:val="center"/>
          </w:tcPr>
          <w:p w14:paraId="594F8DEC">
            <w:pPr>
              <w:widowControl w:val="0"/>
              <w:autoSpaceDE w:val="0"/>
              <w:autoSpaceDN w:val="0"/>
              <w:adjustRightInd w:val="0"/>
              <w:spacing w:after="0" w:line="240" w:lineRule="auto"/>
              <w:ind w:left="34" w:firstLine="431"/>
              <w:contextualSpacing/>
              <w:jc w:val="center"/>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Порядок, место, срок подачи заявок на участие в закупке</w:t>
            </w:r>
          </w:p>
        </w:tc>
      </w:tr>
      <w:tr w14:paraId="5BD3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22" w:type="pct"/>
            <w:vMerge w:val="continue"/>
            <w:vAlign w:val="center"/>
          </w:tcPr>
          <w:p w14:paraId="3381B081">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115D0E8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Порядок подачи заявки на участие в закупке в электронной форме:</w:t>
            </w:r>
          </w:p>
          <w:p w14:paraId="3A02CCFF">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187F33D2">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участник </w:t>
            </w:r>
            <w:bookmarkStart w:id="2" w:name="OLE_LINK1"/>
            <w:r>
              <w:rPr>
                <w:rFonts w:ascii="Times New Roman" w:hAnsi="Times New Roman" w:eastAsia="Times New Roman" w:cs="Times New Roman"/>
                <w:sz w:val="20"/>
                <w:szCs w:val="20"/>
                <w:lang w:eastAsia="ru-RU"/>
              </w:rPr>
              <w:t xml:space="preserve">закупки </w:t>
            </w:r>
            <w:bookmarkEnd w:id="2"/>
            <w:r>
              <w:rPr>
                <w:rFonts w:ascii="Times New Roman" w:hAnsi="Times New Roman" w:eastAsia="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62F3C951">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D7F13F3">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4)</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заявка подготавливается и подается посредством программно-аппаратных средств ЭП согласно регламенту работы ЭП;</w:t>
            </w:r>
          </w:p>
          <w:p w14:paraId="4F2D1DD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5)</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10DF2677">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6)</w:t>
            </w: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14:paraId="3386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55B50F4C">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25</w:t>
            </w:r>
          </w:p>
        </w:tc>
        <w:tc>
          <w:tcPr>
            <w:tcW w:w="4478" w:type="pct"/>
            <w:shd w:val="clear" w:color="auto" w:fill="D9E2F3" w:themeFill="accent1" w:themeFillTint="33"/>
            <w:vAlign w:val="center"/>
          </w:tcPr>
          <w:p w14:paraId="1E18ABE1">
            <w:pPr>
              <w:widowControl w:val="0"/>
              <w:autoSpaceDE w:val="0"/>
              <w:autoSpaceDN w:val="0"/>
              <w:adjustRightInd w:val="0"/>
              <w:spacing w:after="0" w:line="240" w:lineRule="auto"/>
              <w:ind w:left="34" w:firstLine="487"/>
              <w:contextualSpacing/>
              <w:jc w:val="center"/>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Условия допуска к участию и отстранения от участия в закупке:</w:t>
            </w:r>
          </w:p>
        </w:tc>
      </w:tr>
      <w:tr w14:paraId="464C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4F81C2D6">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401C697A">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Участник закупки, подавший заявку, не допускается Закупочной комиссией к участию в закупке в случае:</w:t>
            </w:r>
          </w:p>
          <w:p w14:paraId="1D075014">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несоответствия участника процедуры закупки обязательным требованиям, установленным документацией о закупке;</w:t>
            </w:r>
          </w:p>
          <w:p w14:paraId="3C97D22D">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766EA0E">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отсутствия обязательных документов либо наличия в таких документах недостоверных сведений;</w:t>
            </w:r>
          </w:p>
          <w:p w14:paraId="322DEF8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выявления в документах, представленных участником в составе заявки, противоречивых сведений, предполагающих двоякое толкование;</w:t>
            </w:r>
          </w:p>
          <w:p w14:paraId="274B031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14:paraId="03C20BD5">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наличия в составе заявки недостоверной информации, в том числе в отношении его квалификационных данных.</w:t>
            </w:r>
          </w:p>
        </w:tc>
      </w:tr>
      <w:tr w14:paraId="669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restart"/>
            <w:vAlign w:val="center"/>
          </w:tcPr>
          <w:p w14:paraId="04480C9F">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26</w:t>
            </w:r>
          </w:p>
        </w:tc>
        <w:tc>
          <w:tcPr>
            <w:tcW w:w="4478" w:type="pct"/>
            <w:shd w:val="clear" w:color="auto" w:fill="D9E2F3" w:themeFill="accent1" w:themeFillTint="33"/>
            <w:vAlign w:val="center"/>
          </w:tcPr>
          <w:p w14:paraId="5B18EF26">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Признание закупки несостоявшейся</w:t>
            </w:r>
          </w:p>
        </w:tc>
      </w:tr>
      <w:tr w14:paraId="5F19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Merge w:val="continue"/>
            <w:vAlign w:val="center"/>
          </w:tcPr>
          <w:p w14:paraId="7561C562">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42DE2408">
            <w:pPr>
              <w:widowControl w:val="0"/>
              <w:autoSpaceDE w:val="0"/>
              <w:autoSpaceDN w:val="0"/>
              <w:adjustRightInd w:val="0"/>
              <w:spacing w:after="0" w:line="240" w:lineRule="auto"/>
              <w:ind w:left="34" w:firstLine="487"/>
              <w:contextualSpacing/>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w:t>
            </w:r>
          </w:p>
        </w:tc>
      </w:tr>
      <w:tr w14:paraId="06A3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22" w:type="pct"/>
            <w:vMerge w:val="restart"/>
            <w:shd w:val="clear" w:color="auto" w:fill="FFFFFF"/>
            <w:vAlign w:val="center"/>
          </w:tcPr>
          <w:p w14:paraId="62438E78">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27</w:t>
            </w:r>
          </w:p>
        </w:tc>
        <w:tc>
          <w:tcPr>
            <w:tcW w:w="4478" w:type="pct"/>
            <w:shd w:val="clear" w:color="auto" w:fill="D9E2F3" w:themeFill="accent1" w:themeFillTint="33"/>
            <w:vAlign w:val="center"/>
          </w:tcPr>
          <w:p w14:paraId="54BD8BA7">
            <w:pPr>
              <w:widowControl w:val="0"/>
              <w:autoSpaceDE w:val="0"/>
              <w:autoSpaceDN w:val="0"/>
              <w:adjustRightInd w:val="0"/>
              <w:spacing w:after="0" w:line="240" w:lineRule="auto"/>
              <w:ind w:left="2"/>
              <w:contextualSpacing/>
              <w:jc w:val="center"/>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Отдельными файлами прилагаются:</w:t>
            </w:r>
          </w:p>
        </w:tc>
      </w:tr>
      <w:tr w14:paraId="5475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522" w:type="pct"/>
            <w:vMerge w:val="continue"/>
            <w:shd w:val="clear" w:color="auto" w:fill="FFFFFF"/>
            <w:vAlign w:val="center"/>
          </w:tcPr>
          <w:p w14:paraId="43F5B703">
            <w:pPr>
              <w:widowControl w:val="0"/>
              <w:autoSpaceDE w:val="0"/>
              <w:autoSpaceDN w:val="0"/>
              <w:adjustRightInd w:val="0"/>
              <w:spacing w:after="0" w:line="240" w:lineRule="auto"/>
              <w:ind w:left="-108" w:right="-97"/>
              <w:contextualSpacing/>
              <w:jc w:val="center"/>
              <w:rPr>
                <w:rFonts w:ascii="Times New Roman" w:hAnsi="Times New Roman" w:eastAsia="Times New Roman" w:cs="Times New Roman"/>
                <w:b/>
                <w:sz w:val="20"/>
                <w:szCs w:val="20"/>
                <w:lang w:eastAsia="ru-RU"/>
              </w:rPr>
            </w:pPr>
          </w:p>
        </w:tc>
        <w:tc>
          <w:tcPr>
            <w:tcW w:w="4478" w:type="pct"/>
            <w:shd w:val="clear" w:color="auto" w:fill="FFFFFF"/>
            <w:vAlign w:val="center"/>
          </w:tcPr>
          <w:p w14:paraId="447AC3F5">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 Описание предмета закупки (Техническое задание);</w:t>
            </w:r>
          </w:p>
          <w:p w14:paraId="34BC6DFD">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 Проект договора;</w:t>
            </w:r>
          </w:p>
          <w:p w14:paraId="3BD45089">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 Обоснование НМЦД;</w:t>
            </w:r>
          </w:p>
          <w:p w14:paraId="5B227880">
            <w:pPr>
              <w:widowControl w:val="0"/>
              <w:autoSpaceDE w:val="0"/>
              <w:autoSpaceDN w:val="0"/>
              <w:adjustRightInd w:val="0"/>
              <w:spacing w:after="0" w:line="240" w:lineRule="auto"/>
              <w:ind w:left="2"/>
              <w:contextualSpacing/>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 Рекомендуемая форма заявки участника закупки.</w:t>
            </w:r>
          </w:p>
        </w:tc>
      </w:tr>
    </w:tbl>
    <w:p w14:paraId="4271FA4D">
      <w:pPr>
        <w:widowControl w:val="0"/>
        <w:spacing w:after="0" w:line="240" w:lineRule="auto"/>
        <w:rPr>
          <w:rFonts w:ascii="Times New Roman" w:hAnsi="Times New Roman" w:cs="Times New Roman"/>
        </w:rPr>
      </w:pPr>
    </w:p>
    <w:p w14:paraId="299C264E">
      <w:pPr>
        <w:widowControl w:val="0"/>
        <w:spacing w:after="0" w:line="240" w:lineRule="auto"/>
        <w:rPr>
          <w:rFonts w:ascii="Times New Roman" w:hAnsi="Times New Roman" w:cs="Times New Roman"/>
        </w:rPr>
      </w:pPr>
    </w:p>
    <w:p w14:paraId="66763901">
      <w:pPr>
        <w:widowControl w:val="0"/>
        <w:spacing w:after="0" w:line="240" w:lineRule="auto"/>
        <w:rPr>
          <w:rFonts w:ascii="Times New Roman" w:hAnsi="Times New Roman" w:cs="Times New Roman"/>
        </w:rPr>
      </w:pPr>
    </w:p>
    <w:p w14:paraId="6075BDD1">
      <w:pPr>
        <w:widowControl w:val="0"/>
        <w:spacing w:after="0" w:line="240" w:lineRule="auto"/>
        <w:rPr>
          <w:rFonts w:ascii="Times New Roman" w:hAnsi="Times New Roman" w:cs="Times New Roman"/>
        </w:rPr>
      </w:pPr>
    </w:p>
    <w:p w14:paraId="1FFFEEB1">
      <w:pPr>
        <w:widowControl w:val="0"/>
        <w:spacing w:after="0" w:line="240" w:lineRule="auto"/>
        <w:rPr>
          <w:rFonts w:ascii="Times New Roman" w:hAnsi="Times New Roman" w:cs="Times New Roman"/>
        </w:rPr>
      </w:pPr>
    </w:p>
    <w:p w14:paraId="3874C821">
      <w:pPr>
        <w:widowControl w:val="0"/>
        <w:spacing w:after="0" w:line="240" w:lineRule="auto"/>
        <w:rPr>
          <w:rFonts w:ascii="Times New Roman" w:hAnsi="Times New Roman" w:cs="Times New Roman"/>
        </w:rPr>
      </w:pPr>
    </w:p>
    <w:p w14:paraId="732E6CEE">
      <w:pPr>
        <w:widowControl w:val="0"/>
        <w:spacing w:after="0" w:line="240" w:lineRule="auto"/>
        <w:rPr>
          <w:rFonts w:ascii="Times New Roman" w:hAnsi="Times New Roman" w:cs="Times New Roman"/>
        </w:rPr>
      </w:pPr>
    </w:p>
    <w:p w14:paraId="5715E996">
      <w:pPr>
        <w:widowControl w:val="0"/>
        <w:spacing w:after="0" w:line="240" w:lineRule="auto"/>
        <w:rPr>
          <w:rFonts w:ascii="Times New Roman" w:hAnsi="Times New Roman" w:cs="Times New Roman"/>
        </w:rPr>
      </w:pPr>
    </w:p>
    <w:p w14:paraId="7EAEF488">
      <w:pPr>
        <w:widowControl w:val="0"/>
        <w:spacing w:after="0" w:line="240" w:lineRule="auto"/>
        <w:rPr>
          <w:rFonts w:ascii="Times New Roman" w:hAnsi="Times New Roman" w:cs="Times New Roman"/>
        </w:rPr>
      </w:pPr>
    </w:p>
    <w:p w14:paraId="18E80BD5">
      <w:pPr>
        <w:widowControl w:val="0"/>
        <w:spacing w:after="0" w:line="240" w:lineRule="auto"/>
        <w:rPr>
          <w:rFonts w:ascii="Times New Roman" w:hAnsi="Times New Roman" w:cs="Times New Roman"/>
        </w:rPr>
      </w:pPr>
    </w:p>
    <w:p w14:paraId="191A98C3">
      <w:pPr>
        <w:widowControl w:val="0"/>
        <w:spacing w:after="0" w:line="240" w:lineRule="auto"/>
        <w:rPr>
          <w:rFonts w:ascii="Times New Roman" w:hAnsi="Times New Roman" w:cs="Times New Roman"/>
        </w:rPr>
      </w:pPr>
    </w:p>
    <w:tbl>
      <w:tblPr>
        <w:tblStyle w:val="11"/>
        <w:tblW w:w="5000" w:type="pct"/>
        <w:jc w:val="center"/>
        <w:tblLayout w:type="autofit"/>
        <w:tblCellMar>
          <w:top w:w="0" w:type="dxa"/>
          <w:left w:w="108" w:type="dxa"/>
          <w:bottom w:w="0" w:type="dxa"/>
          <w:right w:w="108" w:type="dxa"/>
        </w:tblCellMar>
      </w:tblPr>
      <w:tblGrid>
        <w:gridCol w:w="4861"/>
        <w:gridCol w:w="5220"/>
      </w:tblGrid>
      <w:tr w14:paraId="42B91666">
        <w:tblPrEx>
          <w:tblCellMar>
            <w:top w:w="0" w:type="dxa"/>
            <w:left w:w="108" w:type="dxa"/>
            <w:bottom w:w="0" w:type="dxa"/>
            <w:right w:w="108" w:type="dxa"/>
          </w:tblCellMar>
        </w:tblPrEx>
        <w:trPr>
          <w:jc w:val="center"/>
        </w:trPr>
        <w:tc>
          <w:tcPr>
            <w:tcW w:w="2411" w:type="pct"/>
            <w:shd w:val="clear" w:color="auto" w:fill="auto"/>
          </w:tcPr>
          <w:p w14:paraId="2C633507">
            <w:pPr>
              <w:pStyle w:val="134"/>
              <w:snapToGrid w:val="0"/>
              <w:jc w:val="right"/>
              <w:rPr>
                <w:rFonts w:ascii="Calibri" w:hAnsi="Calibri" w:eastAsia="Calibri" w:cs="Calibri"/>
                <w:sz w:val="18"/>
                <w:szCs w:val="18"/>
              </w:rPr>
            </w:pPr>
            <w:bookmarkStart w:id="3" w:name="_Hlk94873296"/>
            <w:bookmarkEnd w:id="3"/>
          </w:p>
        </w:tc>
        <w:tc>
          <w:tcPr>
            <w:tcW w:w="2589" w:type="pct"/>
            <w:shd w:val="clear" w:color="auto" w:fill="auto"/>
          </w:tcPr>
          <w:p w14:paraId="74F60C41">
            <w:pPr>
              <w:pStyle w:val="134"/>
              <w:jc w:val="right"/>
              <w:rPr>
                <w:rFonts w:ascii="Calibri" w:hAnsi="Calibri" w:eastAsia="Calibri" w:cs="Calibri"/>
                <w:b/>
                <w:bCs/>
                <w:sz w:val="18"/>
                <w:szCs w:val="18"/>
              </w:rPr>
            </w:pPr>
            <w:r>
              <w:rPr>
                <w:rFonts w:eastAsia="Calibri"/>
                <w:b/>
                <w:bCs/>
                <w:sz w:val="18"/>
                <w:szCs w:val="18"/>
              </w:rPr>
              <w:t>Рекомендуемый образец формы заявки участника</w:t>
            </w:r>
          </w:p>
          <w:p w14:paraId="1E411B17">
            <w:pPr>
              <w:pStyle w:val="134"/>
              <w:jc w:val="right"/>
              <w:rPr>
                <w:rFonts w:ascii="Calibri" w:hAnsi="Calibri" w:eastAsia="Calibri" w:cs="Calibri"/>
                <w:b/>
                <w:bCs/>
                <w:sz w:val="18"/>
                <w:szCs w:val="18"/>
              </w:rPr>
            </w:pPr>
          </w:p>
        </w:tc>
      </w:tr>
    </w:tbl>
    <w:p w14:paraId="519D271D">
      <w:pPr>
        <w:spacing w:after="0" w:line="240" w:lineRule="auto"/>
        <w:rPr>
          <w:rFonts w:ascii="Times New Roman" w:hAnsi="Times New Roman" w:cs="Times New Roman"/>
          <w:i/>
          <w:sz w:val="18"/>
          <w:szCs w:val="18"/>
          <w:lang w:eastAsia="ru-RU"/>
        </w:rPr>
      </w:pPr>
    </w:p>
    <w:tbl>
      <w:tblPr>
        <w:tblStyle w:val="11"/>
        <w:tblW w:w="5000" w:type="pct"/>
        <w:tblInd w:w="0" w:type="dxa"/>
        <w:tblLayout w:type="autofit"/>
        <w:tblCellMar>
          <w:top w:w="0" w:type="dxa"/>
          <w:left w:w="108" w:type="dxa"/>
          <w:bottom w:w="0" w:type="dxa"/>
          <w:right w:w="108" w:type="dxa"/>
        </w:tblCellMar>
      </w:tblPr>
      <w:tblGrid>
        <w:gridCol w:w="4395"/>
        <w:gridCol w:w="5686"/>
      </w:tblGrid>
      <w:tr w14:paraId="302BC69A">
        <w:tblPrEx>
          <w:tblCellMar>
            <w:top w:w="0" w:type="dxa"/>
            <w:left w:w="108" w:type="dxa"/>
            <w:bottom w:w="0" w:type="dxa"/>
            <w:right w:w="108" w:type="dxa"/>
          </w:tblCellMar>
        </w:tblPrEx>
        <w:trPr>
          <w:trHeight w:val="279" w:hRule="atLeast"/>
        </w:trPr>
        <w:tc>
          <w:tcPr>
            <w:tcW w:w="5000" w:type="pct"/>
            <w:gridSpan w:val="2"/>
            <w:tcBorders>
              <w:top w:val="single" w:color="000000" w:sz="4" w:space="0"/>
              <w:left w:val="single" w:color="000000" w:sz="4" w:space="0"/>
              <w:right w:val="single" w:color="000000" w:sz="4" w:space="0"/>
            </w:tcBorders>
            <w:shd w:val="clear" w:color="auto" w:fill="DEEAF6" w:themeFill="accent5" w:themeFillTint="33"/>
          </w:tcPr>
          <w:p w14:paraId="14F25822">
            <w:pPr>
              <w:keepNext/>
              <w:keepLines/>
              <w:spacing w:after="0" w:line="240" w:lineRule="auto"/>
              <w:jc w:val="center"/>
              <w:rPr>
                <w:rFonts w:ascii="Times New Roman" w:hAnsi="Times New Roman" w:eastAsia="Calibri" w:cs="Times New Roman"/>
                <w:iCs/>
                <w:sz w:val="20"/>
                <w:szCs w:val="20"/>
                <w:lang w:eastAsia="ru-RU"/>
              </w:rPr>
            </w:pPr>
            <w:r>
              <w:rPr>
                <w:rStyle w:val="172"/>
                <w:rFonts w:eastAsia="Arial Unicode MS"/>
                <w:sz w:val="20"/>
              </w:rPr>
              <w:t>ПРЕДЛОЖЕНИЕ УЧАСТНИКА ЗАКУПКИ</w:t>
            </w:r>
          </w:p>
        </w:tc>
      </w:tr>
      <w:tr w14:paraId="49C9463E">
        <w:tblPrEx>
          <w:tblCellMar>
            <w:top w:w="0" w:type="dxa"/>
            <w:left w:w="108" w:type="dxa"/>
            <w:bottom w:w="0" w:type="dxa"/>
            <w:right w:w="108" w:type="dxa"/>
          </w:tblCellMar>
        </w:tblPrEx>
        <w:trPr>
          <w:trHeight w:val="424" w:hRule="atLeast"/>
        </w:trPr>
        <w:tc>
          <w:tcPr>
            <w:tcW w:w="2180"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1A6EC8E8">
            <w:pPr>
              <w:spacing w:after="0" w:line="240" w:lineRule="auto"/>
              <w:jc w:val="center"/>
              <w:rPr>
                <w:sz w:val="20"/>
                <w:szCs w:val="20"/>
              </w:rPr>
            </w:pPr>
            <w:r>
              <w:rPr>
                <w:rStyle w:val="172"/>
                <w:rFonts w:eastAsia="Arial Unicode MS"/>
                <w:sz w:val="20"/>
              </w:rPr>
              <w:t>№</w:t>
            </w:r>
            <w:r>
              <w:rPr>
                <w:rStyle w:val="172"/>
                <w:rFonts w:eastAsia="Calibri"/>
                <w:sz w:val="20"/>
              </w:rPr>
              <w:t xml:space="preserve"> </w:t>
            </w:r>
            <w:r>
              <w:rPr>
                <w:rStyle w:val="172"/>
                <w:rFonts w:eastAsia="Arial Unicode MS"/>
                <w:sz w:val="20"/>
              </w:rPr>
              <w:t>закупки в Единой информационной системы в сфере закупок</w:t>
            </w:r>
          </w:p>
        </w:tc>
        <w:tc>
          <w:tcPr>
            <w:tcW w:w="2820" w:type="pct"/>
            <w:tcBorders>
              <w:top w:val="single" w:color="000000" w:sz="4" w:space="0"/>
              <w:left w:val="single" w:color="000000" w:sz="4" w:space="0"/>
              <w:bottom w:val="single" w:color="000000" w:sz="4" w:space="0"/>
              <w:right w:val="single" w:color="000000" w:sz="4" w:space="0"/>
            </w:tcBorders>
            <w:shd w:val="clear" w:color="auto" w:fill="auto"/>
          </w:tcPr>
          <w:p w14:paraId="271E2049">
            <w:pPr>
              <w:spacing w:after="0" w:line="240" w:lineRule="auto"/>
              <w:jc w:val="center"/>
              <w:rPr>
                <w:rStyle w:val="172"/>
                <w:rFonts w:eastAsia="Arial Unicode MS"/>
                <w:bCs/>
                <w:i/>
                <w:iCs/>
                <w:color w:val="0070C0"/>
                <w:sz w:val="20"/>
              </w:rPr>
            </w:pPr>
            <w:r>
              <w:rPr>
                <w:rStyle w:val="172"/>
                <w:rFonts w:eastAsia="Arial Unicode MS"/>
                <w:bCs/>
                <w:i/>
                <w:iCs/>
                <w:color w:val="000000" w:themeColor="text1"/>
                <w:sz w:val="20"/>
                <w14:textFill>
                  <w14:solidFill>
                    <w14:schemeClr w14:val="tx1"/>
                  </w14:solidFill>
                </w14:textFill>
              </w:rPr>
              <w:t>№</w:t>
            </w:r>
            <w:r>
              <w:rPr>
                <w:rStyle w:val="172"/>
                <w:rFonts w:eastAsia="Calibri"/>
                <w:bCs/>
                <w:i/>
                <w:iCs/>
                <w:color w:val="000000" w:themeColor="text1"/>
                <w:sz w:val="20"/>
                <w14:textFill>
                  <w14:solidFill>
                    <w14:schemeClr w14:val="tx1"/>
                  </w14:solidFill>
                </w14:textFill>
              </w:rPr>
              <w:t xml:space="preserve"> </w:t>
            </w:r>
            <w:r>
              <w:rPr>
                <w:rStyle w:val="172"/>
                <w:rFonts w:eastAsia="Arial Unicode MS"/>
                <w:bCs/>
                <w:i/>
                <w:iCs/>
                <w:color w:val="000000" w:themeColor="text1"/>
                <w:sz w:val="20"/>
                <w14:textFill>
                  <w14:solidFill>
                    <w14:schemeClr w14:val="tx1"/>
                  </w14:solidFill>
                </w14:textFill>
              </w:rPr>
              <w:t>_____________</w:t>
            </w:r>
          </w:p>
        </w:tc>
      </w:tr>
      <w:tr w14:paraId="38303490">
        <w:tblPrEx>
          <w:tblCellMar>
            <w:top w:w="0" w:type="dxa"/>
            <w:left w:w="108" w:type="dxa"/>
            <w:bottom w:w="0" w:type="dxa"/>
            <w:right w:w="108" w:type="dxa"/>
          </w:tblCellMar>
        </w:tblPrEx>
        <w:trPr>
          <w:trHeight w:val="4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9989B6E">
            <w:pPr>
              <w:widowControl w:val="0"/>
              <w:spacing w:after="0" w:line="240" w:lineRule="auto"/>
              <w:ind w:firstLine="567"/>
              <w:jc w:val="both"/>
              <w:rPr>
                <w:rFonts w:ascii="Times New Roman" w:hAnsi="Times New Roman" w:cs="Times New Roman"/>
                <w:iCs/>
                <w:sz w:val="20"/>
                <w:szCs w:val="20"/>
              </w:rPr>
            </w:pPr>
            <w:r>
              <w:rPr>
                <w:rFonts w:ascii="Times New Roman" w:hAnsi="Times New Roman" w:cs="Times New Roman"/>
                <w:iCs/>
                <w:sz w:val="20"/>
                <w:szCs w:val="20"/>
              </w:rPr>
              <w:t xml:space="preserve">Изучив извещение о закупке </w:t>
            </w:r>
            <w:r>
              <w:rPr>
                <w:rFonts w:ascii="Times New Roman" w:hAnsi="Times New Roman" w:cs="Times New Roman"/>
                <w:sz w:val="20"/>
                <w:szCs w:val="20"/>
              </w:rPr>
              <w:t xml:space="preserve">(включая все изменения и разъяснения к ней) </w:t>
            </w:r>
            <w:r>
              <w:rPr>
                <w:rFonts w:ascii="Times New Roman" w:hAnsi="Times New Roman" w:cs="Times New Roman"/>
                <w:iCs/>
                <w:sz w:val="20"/>
                <w:szCs w:val="20"/>
              </w:rPr>
              <w:t>и </w:t>
            </w:r>
            <w:r>
              <w:rPr>
                <w:rFonts w:ascii="Times New Roman" w:hAnsi="Times New Roman" w:cs="Times New Roman"/>
                <w:sz w:val="20"/>
                <w:szCs w:val="20"/>
              </w:rPr>
              <w:t xml:space="preserve">безоговорочно </w:t>
            </w:r>
            <w:r>
              <w:rPr>
                <w:rFonts w:ascii="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E8F9BCE">
            <w:pPr>
              <w:widowControl w:val="0"/>
              <w:spacing w:after="0" w:line="240" w:lineRule="auto"/>
              <w:ind w:firstLine="567"/>
              <w:jc w:val="both"/>
              <w:rPr>
                <w:rFonts w:ascii="Times New Roman" w:hAnsi="Times New Roman" w:cs="Times New Roman"/>
                <w:iCs/>
                <w:sz w:val="20"/>
                <w:szCs w:val="20"/>
              </w:rPr>
            </w:pPr>
            <w:r>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6592DA9">
            <w:pPr>
              <w:widowControl w:val="0"/>
              <w:spacing w:after="0" w:line="240" w:lineRule="auto"/>
              <w:ind w:firstLine="567"/>
              <w:jc w:val="both"/>
              <w:rPr>
                <w:rFonts w:ascii="Times New Roman" w:hAnsi="Times New Roman" w:cs="Times New Roman"/>
                <w:sz w:val="20"/>
                <w:szCs w:val="20"/>
              </w:rPr>
            </w:pPr>
            <w:r>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cs="Times New Roman"/>
                <w:sz w:val="20"/>
                <w:szCs w:val="20"/>
              </w:rPr>
              <w:t xml:space="preserve">с единственным участником закупки </w:t>
            </w:r>
            <w:r>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639A81B">
            <w:pPr>
              <w:widowControl w:val="0"/>
              <w:spacing w:after="0" w:line="240" w:lineRule="auto"/>
              <w:ind w:firstLine="567"/>
              <w:jc w:val="both"/>
              <w:rPr>
                <w:rFonts w:ascii="Times New Roman" w:hAnsi="Times New Roman" w:cs="Times New Roman"/>
                <w:iCs/>
                <w:sz w:val="20"/>
                <w:szCs w:val="20"/>
              </w:rPr>
            </w:pPr>
            <w:r>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CF2C303">
            <w:pPr>
              <w:spacing w:after="0" w:line="240" w:lineRule="auto"/>
              <w:ind w:firstLine="567"/>
              <w:jc w:val="both"/>
              <w:rPr>
                <w:rStyle w:val="172"/>
                <w:rFonts w:eastAsia="Arial Unicode MS"/>
                <w:bCs/>
                <w:i/>
                <w:iCs/>
                <w:color w:val="000000" w:themeColor="text1"/>
                <w:sz w:val="20"/>
                <w14:textFill>
                  <w14:solidFill>
                    <w14:schemeClr w14:val="tx1"/>
                  </w14:solidFill>
                </w14:textFill>
              </w:rPr>
            </w:pPr>
            <w:r>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C5D5680">
      <w:pPr>
        <w:spacing w:after="0" w:line="240" w:lineRule="auto"/>
        <w:rPr>
          <w:rFonts w:ascii="Times New Roman" w:hAnsi="Times New Roman" w:cs="Times New Roman"/>
          <w:i/>
          <w:sz w:val="18"/>
          <w:szCs w:val="18"/>
          <w:lang w:eastAsia="ru-RU"/>
        </w:rPr>
      </w:pP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1ACD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hemeFill="accent5" w:themeFillTint="33"/>
          </w:tcPr>
          <w:p w14:paraId="13CC2C58">
            <w:pPr>
              <w:spacing w:after="0" w:line="240" w:lineRule="auto"/>
              <w:jc w:val="center"/>
              <w:rPr>
                <w:rFonts w:ascii="Times New Roman" w:hAnsi="Times New Roman" w:eastAsia="Calibri" w:cs="Times New Roman"/>
                <w:b/>
                <w:bCs/>
                <w:sz w:val="20"/>
                <w:szCs w:val="20"/>
                <w:lang w:eastAsia="ru-RU"/>
              </w:rPr>
            </w:pPr>
            <w:r>
              <w:rPr>
                <w:rStyle w:val="172"/>
                <w:rFonts w:eastAsia="Arial Unicode MS"/>
                <w:bCs/>
                <w:sz w:val="20"/>
                <w:szCs w:val="20"/>
                <w:lang w:eastAsia="ru-RU"/>
              </w:rPr>
              <w:t>ЦЕНОВОЕ ПРЕДЛОЖЕНИЕ УЧАСТНИКА</w:t>
            </w:r>
          </w:p>
        </w:tc>
      </w:tr>
      <w:tr w14:paraId="1CC2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59D7A1F">
            <w:pPr>
              <w:spacing w:after="0" w:line="240" w:lineRule="auto"/>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 xml:space="preserve">Предлагаемая цена договора составляет _________ (прописью) рублей __ копеек, в том числе НДС </w:t>
            </w:r>
            <w:r>
              <w:rPr>
                <w:rFonts w:ascii="Times New Roman" w:hAnsi="Times New Roman" w:eastAsia="Calibri" w:cs="Times New Roman"/>
                <w:i/>
                <w:iCs/>
                <w:sz w:val="20"/>
                <w:szCs w:val="20"/>
                <w:lang w:eastAsia="ru-RU"/>
              </w:rPr>
              <w:t>(указывается, если участник является плательщиком НДС)</w:t>
            </w:r>
            <w:r>
              <w:rPr>
                <w:rFonts w:ascii="Times New Roman" w:hAnsi="Times New Roman" w:eastAsia="Calibri" w:cs="Times New Roman"/>
                <w:sz w:val="20"/>
                <w:szCs w:val="20"/>
                <w:lang w:eastAsia="ru-RU"/>
              </w:rPr>
              <w:t xml:space="preserve"> по ставке ____ % - _____,___ (прописью) рублей __ копеек / без НДС </w:t>
            </w:r>
            <w:r>
              <w:rPr>
                <w:rFonts w:ascii="Times New Roman" w:hAnsi="Times New Roman" w:eastAsia="Calibri" w:cs="Times New Roman"/>
                <w:i/>
                <w:iCs/>
                <w:sz w:val="20"/>
                <w:szCs w:val="20"/>
                <w:lang w:eastAsia="ru-RU"/>
              </w:rPr>
              <w:t>(указывается, если участник не является плательщиком НДС)</w:t>
            </w:r>
            <w:r>
              <w:rPr>
                <w:rFonts w:ascii="Times New Roman" w:hAnsi="Times New Roman" w:eastAsia="Calibri" w:cs="Times New Roman"/>
                <w:sz w:val="20"/>
                <w:szCs w:val="20"/>
                <w:lang w:eastAsia="ru-RU"/>
              </w:rPr>
              <w:t>.</w:t>
            </w:r>
          </w:p>
          <w:p w14:paraId="6562DCF0">
            <w:pPr>
              <w:spacing w:after="0" w:line="240" w:lineRule="auto"/>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Предлагаемая цена договора является твердой и определяется на весь срок его исполнения.</w:t>
            </w:r>
          </w:p>
        </w:tc>
      </w:tr>
    </w:tbl>
    <w:p w14:paraId="78A64702"/>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5FA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shd w:val="clear" w:color="auto" w:fill="DEEAF6" w:themeFill="accent5" w:themeFillTint="33"/>
          </w:tcPr>
          <w:p w14:paraId="1DFF2126">
            <w:pPr>
              <w:spacing w:after="0" w:line="240" w:lineRule="auto"/>
              <w:jc w:val="center"/>
              <w:rPr>
                <w:rFonts w:ascii="Times New Roman" w:hAnsi="Times New Roman" w:eastAsia="Calibri" w:cs="Times New Roman"/>
                <w:b/>
                <w:bCs/>
                <w:sz w:val="20"/>
                <w:szCs w:val="20"/>
                <w:lang w:eastAsia="ru-RU"/>
              </w:rPr>
            </w:pPr>
            <w:r>
              <w:rPr>
                <w:rFonts w:ascii="Times New Roman" w:hAnsi="Times New Roman" w:eastAsia="Calibri" w:cs="Times New Roman"/>
                <w:b/>
                <w:bCs/>
                <w:sz w:val="20"/>
                <w:szCs w:val="20"/>
              </w:rPr>
              <w:t>СООТВЕТСТВИЕ УЧАСТНИКА ЗАКУПКИ ЕДИНЫМ ТРЕБОВАНИЯМ</w:t>
            </w:r>
          </w:p>
        </w:tc>
      </w:tr>
      <w:tr w14:paraId="0A3B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435AD09">
            <w:pPr>
              <w:widowControl w:val="0"/>
              <w:spacing w:after="0" w:line="240" w:lineRule="auto"/>
              <w:ind w:firstLine="567"/>
              <w:jc w:val="both"/>
              <w:rPr>
                <w:rFonts w:ascii="Times New Roman" w:hAnsi="Times New Roman" w:eastAsia="Calibri" w:cs="Times New Roman"/>
                <w:sz w:val="20"/>
                <w:szCs w:val="20"/>
              </w:rPr>
            </w:pPr>
            <w:r>
              <w:rPr>
                <w:rFonts w:ascii="Times New Roman" w:hAnsi="Times New Roman" w:eastAsia="Calibri"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tc>
      </w:tr>
    </w:tbl>
    <w:p w14:paraId="3AD7B4CC"/>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3724"/>
        <w:gridCol w:w="5791"/>
      </w:tblGrid>
      <w:tr w14:paraId="27989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000" w:type="pct"/>
            <w:gridSpan w:val="3"/>
            <w:shd w:val="clear" w:color="auto" w:fill="DEEAF6" w:themeFill="accent5" w:themeFillTint="33"/>
            <w:vAlign w:val="center"/>
          </w:tcPr>
          <w:p w14:paraId="003FB893">
            <w:pPr>
              <w:autoSpaceDE w:val="0"/>
              <w:autoSpaceDN w:val="0"/>
              <w:adjustRightInd w:val="0"/>
              <w:spacing w:after="0" w:line="240" w:lineRule="auto"/>
              <w:contextualSpacing/>
              <w:jc w:val="center"/>
              <w:rPr>
                <w:rFonts w:ascii="Times New Roman" w:hAnsi="Times New Roman" w:cs="Times New Roman"/>
                <w:b/>
                <w:bCs/>
                <w:iCs/>
                <w:sz w:val="20"/>
                <w:szCs w:val="20"/>
              </w:rPr>
            </w:pPr>
            <w:r>
              <w:rPr>
                <w:rFonts w:ascii="Times New Roman" w:hAnsi="Times New Roman" w:cs="Times New Roman"/>
                <w:b/>
                <w:bCs/>
                <w:iCs/>
                <w:sz w:val="20"/>
                <w:szCs w:val="20"/>
              </w:rPr>
              <w:t>АНКЕТА УЧАСТНИКА ЗАКУПКИ</w:t>
            </w:r>
          </w:p>
        </w:tc>
      </w:tr>
      <w:tr w14:paraId="777D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3F12BC9">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1.</w:t>
            </w:r>
          </w:p>
        </w:tc>
        <w:tc>
          <w:tcPr>
            <w:tcW w:w="1859" w:type="pct"/>
            <w:vAlign w:val="center"/>
          </w:tcPr>
          <w:p w14:paraId="76297277">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F194521">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Указывается полное наименование Участника, включая его организационно-правовую форму</w:t>
            </w:r>
          </w:p>
        </w:tc>
      </w:tr>
      <w:tr w14:paraId="58C4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0379D97">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2.</w:t>
            </w:r>
          </w:p>
        </w:tc>
        <w:tc>
          <w:tcPr>
            <w:tcW w:w="1859" w:type="pct"/>
            <w:vAlign w:val="center"/>
          </w:tcPr>
          <w:p w14:paraId="60A56A38">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44E8C14F">
            <w:pPr>
              <w:spacing w:after="0" w:line="240" w:lineRule="auto"/>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04CBACF">
            <w:pPr>
              <w:spacing w:after="0" w:line="240" w:lineRule="auto"/>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AA75924">
            <w:pPr>
              <w:spacing w:after="0" w:line="240" w:lineRule="auto"/>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113678F">
            <w:pPr>
              <w:spacing w:after="0" w:line="240" w:lineRule="auto"/>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7078BC9A">
            <w:pPr>
              <w:spacing w:after="0" w:line="240" w:lineRule="auto"/>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62E8501C">
            <w:pPr>
              <w:spacing w:after="0" w:line="240" w:lineRule="auto"/>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05563F3B">
            <w:pPr>
              <w:spacing w:after="0" w:line="240" w:lineRule="auto"/>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14:paraId="11A8D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3A22AD8">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3.</w:t>
            </w:r>
          </w:p>
        </w:tc>
        <w:tc>
          <w:tcPr>
            <w:tcW w:w="1859" w:type="pct"/>
            <w:vAlign w:val="center"/>
          </w:tcPr>
          <w:p w14:paraId="7F525EF5">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Почтовый адрес (для юридического лица)</w:t>
            </w:r>
          </w:p>
        </w:tc>
        <w:tc>
          <w:tcPr>
            <w:tcW w:w="2884" w:type="pct"/>
            <w:vAlign w:val="center"/>
          </w:tcPr>
          <w:p w14:paraId="1611C994">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36EEDE2">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14:paraId="50FF4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6334A67">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4.</w:t>
            </w:r>
          </w:p>
        </w:tc>
        <w:tc>
          <w:tcPr>
            <w:tcW w:w="1859" w:type="pct"/>
            <w:vAlign w:val="center"/>
          </w:tcPr>
          <w:p w14:paraId="48BA1F7E">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Контактный телефон:</w:t>
            </w:r>
          </w:p>
        </w:tc>
        <w:tc>
          <w:tcPr>
            <w:tcW w:w="2884" w:type="pct"/>
            <w:vAlign w:val="center"/>
          </w:tcPr>
          <w:p w14:paraId="275708F4">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14:paraId="1EBCC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D34740D">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5.</w:t>
            </w:r>
          </w:p>
        </w:tc>
        <w:tc>
          <w:tcPr>
            <w:tcW w:w="1859" w:type="pct"/>
            <w:vAlign w:val="center"/>
          </w:tcPr>
          <w:p w14:paraId="105518A7">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Факс (при наличии):</w:t>
            </w:r>
          </w:p>
        </w:tc>
        <w:tc>
          <w:tcPr>
            <w:tcW w:w="2884" w:type="pct"/>
            <w:vAlign w:val="center"/>
          </w:tcPr>
          <w:p w14:paraId="2B9F70F2">
            <w:pPr>
              <w:autoSpaceDE w:val="0"/>
              <w:autoSpaceDN w:val="0"/>
              <w:adjustRightInd w:val="0"/>
              <w:spacing w:after="0" w:line="240" w:lineRule="auto"/>
              <w:contextualSpacing/>
              <w:jc w:val="both"/>
              <w:rPr>
                <w:rFonts w:ascii="Times New Roman" w:hAnsi="Times New Roman" w:cs="Times New Roman"/>
                <w:sz w:val="20"/>
                <w:szCs w:val="20"/>
              </w:rPr>
            </w:pPr>
          </w:p>
        </w:tc>
      </w:tr>
      <w:tr w14:paraId="4B8D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B7EDEAC">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6.</w:t>
            </w:r>
          </w:p>
        </w:tc>
        <w:tc>
          <w:tcPr>
            <w:tcW w:w="1859" w:type="pct"/>
            <w:vAlign w:val="center"/>
          </w:tcPr>
          <w:p w14:paraId="5D315B14">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Адрес электронной почты (</w:t>
            </w:r>
            <w:r>
              <w:rPr>
                <w:rFonts w:ascii="Times New Roman" w:hAnsi="Times New Roman" w:cs="Times New Roman"/>
                <w:b/>
                <w:bCs/>
                <w:sz w:val="20"/>
                <w:szCs w:val="20"/>
                <w:lang w:val="en-US"/>
              </w:rPr>
              <w:t>e</w:t>
            </w:r>
            <w:r>
              <w:rPr>
                <w:rFonts w:ascii="Times New Roman" w:hAnsi="Times New Roman" w:cs="Times New Roman"/>
                <w:b/>
                <w:bCs/>
                <w:sz w:val="20"/>
                <w:szCs w:val="20"/>
              </w:rPr>
              <w:t>-</w:t>
            </w:r>
            <w:r>
              <w:rPr>
                <w:rFonts w:ascii="Times New Roman" w:hAnsi="Times New Roman" w:cs="Times New Roman"/>
                <w:b/>
                <w:bCs/>
                <w:sz w:val="20"/>
                <w:szCs w:val="20"/>
                <w:lang w:val="en-US"/>
              </w:rPr>
              <w:t>mail</w:t>
            </w:r>
            <w:r>
              <w:rPr>
                <w:rFonts w:ascii="Times New Roman" w:hAnsi="Times New Roman" w:cs="Times New Roman"/>
                <w:b/>
                <w:bCs/>
                <w:sz w:val="20"/>
                <w:szCs w:val="20"/>
              </w:rPr>
              <w:t>) участника закупки</w:t>
            </w:r>
          </w:p>
        </w:tc>
        <w:tc>
          <w:tcPr>
            <w:tcW w:w="2884" w:type="pct"/>
            <w:vAlign w:val="center"/>
          </w:tcPr>
          <w:p w14:paraId="497FEC00">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14:paraId="29594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3103B64">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7.</w:t>
            </w:r>
          </w:p>
        </w:tc>
        <w:tc>
          <w:tcPr>
            <w:tcW w:w="1859" w:type="pct"/>
            <w:vAlign w:val="center"/>
          </w:tcPr>
          <w:p w14:paraId="70C326AB">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9AF68E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14:paraId="6312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0278AC8">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8.</w:t>
            </w:r>
          </w:p>
        </w:tc>
        <w:tc>
          <w:tcPr>
            <w:tcW w:w="1859" w:type="pct"/>
            <w:vAlign w:val="center"/>
          </w:tcPr>
          <w:p w14:paraId="68041683">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7FE08317">
            <w:pPr>
              <w:autoSpaceDE w:val="0"/>
              <w:autoSpaceDN w:val="0"/>
              <w:adjustRightInd w:val="0"/>
              <w:spacing w:after="0" w:line="240" w:lineRule="auto"/>
              <w:contextualSpacing/>
              <w:jc w:val="both"/>
              <w:rPr>
                <w:rFonts w:ascii="Times New Roman" w:hAnsi="Times New Roman" w:cs="Times New Roman"/>
                <w:sz w:val="20"/>
                <w:szCs w:val="20"/>
              </w:rPr>
            </w:pPr>
          </w:p>
        </w:tc>
      </w:tr>
      <w:tr w14:paraId="0EF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47477636">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9.</w:t>
            </w:r>
          </w:p>
        </w:tc>
        <w:tc>
          <w:tcPr>
            <w:tcW w:w="1859" w:type="pct"/>
            <w:vAlign w:val="center"/>
          </w:tcPr>
          <w:p w14:paraId="1B8ED4C7">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185A3FE">
            <w:pPr>
              <w:autoSpaceDE w:val="0"/>
              <w:autoSpaceDN w:val="0"/>
              <w:adjustRightInd w:val="0"/>
              <w:spacing w:after="0" w:line="240" w:lineRule="auto"/>
              <w:contextualSpacing/>
              <w:jc w:val="both"/>
              <w:rPr>
                <w:rFonts w:ascii="Times New Roman" w:hAnsi="Times New Roman" w:cs="Times New Roman"/>
                <w:sz w:val="20"/>
                <w:szCs w:val="20"/>
              </w:rPr>
            </w:pPr>
          </w:p>
        </w:tc>
      </w:tr>
      <w:tr w14:paraId="0BDEA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55A3EF48">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10.</w:t>
            </w:r>
          </w:p>
        </w:tc>
        <w:tc>
          <w:tcPr>
            <w:tcW w:w="1859" w:type="pct"/>
            <w:vAlign w:val="center"/>
          </w:tcPr>
          <w:p w14:paraId="0D1F7B6B">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0BCE7EA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14:paraId="68DDE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785428A">
            <w:pPr>
              <w:autoSpaceDE w:val="0"/>
              <w:autoSpaceDN w:val="0"/>
              <w:adjustRightInd w:val="0"/>
              <w:spacing w:after="0"/>
              <w:contextualSpacing/>
              <w:rPr>
                <w:rFonts w:ascii="Times New Roman" w:hAnsi="Times New Roman" w:cs="Times New Roman"/>
                <w:b/>
                <w:sz w:val="20"/>
                <w:szCs w:val="20"/>
              </w:rPr>
            </w:pPr>
            <w:r>
              <w:rPr>
                <w:rFonts w:ascii="Times New Roman" w:hAnsi="Times New Roman" w:cs="Times New Roman"/>
                <w:b/>
                <w:sz w:val="20"/>
                <w:szCs w:val="20"/>
              </w:rPr>
              <w:t>11.</w:t>
            </w:r>
          </w:p>
        </w:tc>
        <w:tc>
          <w:tcPr>
            <w:tcW w:w="1859" w:type="pct"/>
            <w:vAlign w:val="center"/>
          </w:tcPr>
          <w:p w14:paraId="4E56B0A7">
            <w:pPr>
              <w:autoSpaceDE w:val="0"/>
              <w:autoSpaceDN w:val="0"/>
              <w:adjustRightInd w:val="0"/>
              <w:spacing w:after="0" w:line="240" w:lineRule="auto"/>
              <w:contextualSpacing/>
              <w:rPr>
                <w:rFonts w:ascii="Times New Roman" w:hAnsi="Times New Roman" w:cs="Times New Roman"/>
                <w:b/>
                <w:bCs/>
                <w:sz w:val="20"/>
                <w:szCs w:val="20"/>
              </w:rPr>
            </w:pPr>
            <w:r>
              <w:rPr>
                <w:rFonts w:ascii="Times New Roman" w:hAnsi="Times New Roman" w:cs="Times New Roman"/>
                <w:b/>
                <w:bCs/>
                <w:sz w:val="20"/>
                <w:szCs w:val="20"/>
              </w:rPr>
              <w:t>Банковские реквизиты:</w:t>
            </w:r>
          </w:p>
        </w:tc>
        <w:tc>
          <w:tcPr>
            <w:tcW w:w="2884" w:type="pct"/>
            <w:vAlign w:val="center"/>
          </w:tcPr>
          <w:p w14:paraId="6EC3CEB5">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14:paraId="2D21D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22E74FB8">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11.1</w:t>
            </w:r>
          </w:p>
        </w:tc>
        <w:tc>
          <w:tcPr>
            <w:tcW w:w="1859" w:type="pct"/>
            <w:vAlign w:val="center"/>
          </w:tcPr>
          <w:p w14:paraId="1EEA1904">
            <w:pPr>
              <w:spacing w:after="0" w:line="240" w:lineRule="auto"/>
              <w:contextualSpacing/>
              <w:rPr>
                <w:rFonts w:ascii="Times New Roman" w:hAnsi="Times New Roman" w:cs="Times New Roman"/>
                <w:b/>
                <w:bCs/>
                <w:sz w:val="20"/>
                <w:szCs w:val="20"/>
              </w:rPr>
            </w:pPr>
            <w:r>
              <w:rPr>
                <w:rStyle w:val="173"/>
                <w:rFonts w:ascii="Times New Roman" w:hAnsi="Times New Roman"/>
                <w:sz w:val="20"/>
                <w:szCs w:val="20"/>
              </w:rPr>
              <w:t>Наименование обслуживающего банка</w:t>
            </w:r>
          </w:p>
        </w:tc>
        <w:tc>
          <w:tcPr>
            <w:tcW w:w="2884" w:type="pct"/>
            <w:vAlign w:val="center"/>
          </w:tcPr>
          <w:p w14:paraId="15CE79C2">
            <w:pPr>
              <w:autoSpaceDE w:val="0"/>
              <w:autoSpaceDN w:val="0"/>
              <w:adjustRightInd w:val="0"/>
              <w:spacing w:after="0" w:line="240" w:lineRule="auto"/>
              <w:contextualSpacing/>
              <w:jc w:val="both"/>
              <w:rPr>
                <w:rFonts w:ascii="Times New Roman" w:hAnsi="Times New Roman" w:cs="Times New Roman"/>
                <w:sz w:val="20"/>
                <w:szCs w:val="20"/>
              </w:rPr>
            </w:pPr>
          </w:p>
        </w:tc>
      </w:tr>
      <w:tr w14:paraId="0A228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535AFFA">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11.2</w:t>
            </w:r>
          </w:p>
        </w:tc>
        <w:tc>
          <w:tcPr>
            <w:tcW w:w="1859" w:type="pct"/>
            <w:vAlign w:val="center"/>
          </w:tcPr>
          <w:p w14:paraId="77ACB5BA">
            <w:pPr>
              <w:spacing w:after="0" w:line="240" w:lineRule="auto"/>
              <w:contextualSpacing/>
              <w:rPr>
                <w:rStyle w:val="173"/>
                <w:rFonts w:ascii="Times New Roman" w:hAnsi="Times New Roman"/>
                <w:b/>
                <w:bCs/>
                <w:sz w:val="20"/>
                <w:szCs w:val="20"/>
              </w:rPr>
            </w:pPr>
            <w:r>
              <w:rPr>
                <w:rFonts w:ascii="Times New Roman" w:hAnsi="Times New Roman" w:cs="Times New Roman"/>
                <w:b/>
                <w:bCs/>
                <w:sz w:val="20"/>
                <w:szCs w:val="20"/>
              </w:rPr>
              <w:t>Расчетный счет</w:t>
            </w:r>
          </w:p>
        </w:tc>
        <w:tc>
          <w:tcPr>
            <w:tcW w:w="2884" w:type="pct"/>
            <w:vAlign w:val="center"/>
          </w:tcPr>
          <w:p w14:paraId="37C48B58">
            <w:pPr>
              <w:autoSpaceDE w:val="0"/>
              <w:autoSpaceDN w:val="0"/>
              <w:adjustRightInd w:val="0"/>
              <w:spacing w:after="0" w:line="240" w:lineRule="auto"/>
              <w:contextualSpacing/>
              <w:jc w:val="both"/>
              <w:rPr>
                <w:rFonts w:ascii="Times New Roman" w:hAnsi="Times New Roman" w:cs="Times New Roman"/>
                <w:sz w:val="20"/>
                <w:szCs w:val="20"/>
              </w:rPr>
            </w:pPr>
          </w:p>
        </w:tc>
      </w:tr>
      <w:tr w14:paraId="156C4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68FB8979">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11.3</w:t>
            </w:r>
          </w:p>
        </w:tc>
        <w:tc>
          <w:tcPr>
            <w:tcW w:w="1859" w:type="pct"/>
            <w:vAlign w:val="center"/>
          </w:tcPr>
          <w:p w14:paraId="14D5DF5F">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Корреспондентский счет</w:t>
            </w:r>
          </w:p>
        </w:tc>
        <w:tc>
          <w:tcPr>
            <w:tcW w:w="2884" w:type="pct"/>
            <w:vAlign w:val="center"/>
          </w:tcPr>
          <w:p w14:paraId="6BE6EF04">
            <w:pPr>
              <w:autoSpaceDE w:val="0"/>
              <w:autoSpaceDN w:val="0"/>
              <w:adjustRightInd w:val="0"/>
              <w:spacing w:after="0" w:line="240" w:lineRule="auto"/>
              <w:contextualSpacing/>
              <w:jc w:val="both"/>
              <w:rPr>
                <w:rFonts w:ascii="Times New Roman" w:hAnsi="Times New Roman" w:cs="Times New Roman"/>
                <w:sz w:val="20"/>
                <w:szCs w:val="20"/>
              </w:rPr>
            </w:pPr>
          </w:p>
        </w:tc>
      </w:tr>
      <w:tr w14:paraId="47B32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6BD3263">
            <w:pPr>
              <w:autoSpaceDE w:val="0"/>
              <w:autoSpaceDN w:val="0"/>
              <w:adjustRightInd w:val="0"/>
              <w:spacing w:after="0"/>
              <w:contextualSpacing/>
              <w:rPr>
                <w:rFonts w:ascii="Times New Roman" w:hAnsi="Times New Roman" w:cs="Times New Roman"/>
                <w:sz w:val="20"/>
                <w:szCs w:val="20"/>
              </w:rPr>
            </w:pPr>
            <w:r>
              <w:rPr>
                <w:rFonts w:ascii="Times New Roman" w:hAnsi="Times New Roman" w:cs="Times New Roman"/>
                <w:sz w:val="20"/>
                <w:szCs w:val="20"/>
              </w:rPr>
              <w:t>11.4</w:t>
            </w:r>
          </w:p>
        </w:tc>
        <w:tc>
          <w:tcPr>
            <w:tcW w:w="1859" w:type="pct"/>
            <w:vAlign w:val="center"/>
          </w:tcPr>
          <w:p w14:paraId="5342E7AA">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БИК</w:t>
            </w:r>
          </w:p>
        </w:tc>
        <w:tc>
          <w:tcPr>
            <w:tcW w:w="2884" w:type="pct"/>
            <w:vAlign w:val="center"/>
          </w:tcPr>
          <w:p w14:paraId="48BE4D95">
            <w:pPr>
              <w:autoSpaceDE w:val="0"/>
              <w:autoSpaceDN w:val="0"/>
              <w:adjustRightInd w:val="0"/>
              <w:spacing w:after="0" w:line="240" w:lineRule="auto"/>
              <w:contextualSpacing/>
              <w:jc w:val="both"/>
              <w:rPr>
                <w:rFonts w:ascii="Times New Roman" w:hAnsi="Times New Roman" w:cs="Times New Roman"/>
                <w:sz w:val="20"/>
                <w:szCs w:val="20"/>
              </w:rPr>
            </w:pPr>
          </w:p>
        </w:tc>
      </w:tr>
      <w:tr w14:paraId="72F6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F946223">
            <w:pPr>
              <w:spacing w:after="0"/>
              <w:contextualSpacing/>
              <w:rPr>
                <w:rStyle w:val="173"/>
                <w:rFonts w:ascii="Times New Roman" w:hAnsi="Times New Roman"/>
                <w:sz w:val="20"/>
                <w:szCs w:val="20"/>
              </w:rPr>
            </w:pPr>
            <w:r>
              <w:rPr>
                <w:rStyle w:val="173"/>
                <w:rFonts w:ascii="Times New Roman" w:hAnsi="Times New Roman"/>
                <w:sz w:val="20"/>
                <w:szCs w:val="20"/>
              </w:rPr>
              <w:t>12.</w:t>
            </w:r>
          </w:p>
        </w:tc>
        <w:tc>
          <w:tcPr>
            <w:tcW w:w="1859" w:type="pct"/>
            <w:vAlign w:val="center"/>
          </w:tcPr>
          <w:p w14:paraId="3A85A524">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341D3A68">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Pr>
                <w:rFonts w:ascii="Times New Roman" w:hAnsi="Times New Roman" w:cs="Times New Roman"/>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605689F0">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14:paraId="720E9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789B9F93">
            <w:pPr>
              <w:spacing w:after="0"/>
              <w:contextualSpacing/>
              <w:rPr>
                <w:rStyle w:val="173"/>
                <w:rFonts w:ascii="Times New Roman" w:hAnsi="Times New Roman"/>
                <w:sz w:val="20"/>
                <w:szCs w:val="20"/>
              </w:rPr>
            </w:pPr>
            <w:r>
              <w:rPr>
                <w:rStyle w:val="173"/>
                <w:rFonts w:ascii="Times New Roman" w:hAnsi="Times New Roman"/>
                <w:sz w:val="20"/>
                <w:szCs w:val="20"/>
              </w:rPr>
              <w:t>13.</w:t>
            </w:r>
          </w:p>
        </w:tc>
        <w:tc>
          <w:tcPr>
            <w:tcW w:w="1859" w:type="pct"/>
            <w:vAlign w:val="center"/>
          </w:tcPr>
          <w:p w14:paraId="0545C237">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60387C8A">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14:paraId="0861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35779BCF">
            <w:pPr>
              <w:spacing w:after="0"/>
              <w:contextualSpacing/>
              <w:rPr>
                <w:rStyle w:val="173"/>
                <w:rFonts w:ascii="Times New Roman" w:hAnsi="Times New Roman"/>
                <w:sz w:val="20"/>
                <w:szCs w:val="20"/>
              </w:rPr>
            </w:pPr>
            <w:r>
              <w:rPr>
                <w:rStyle w:val="173"/>
                <w:rFonts w:ascii="Times New Roman" w:hAnsi="Times New Roman"/>
                <w:sz w:val="20"/>
                <w:szCs w:val="20"/>
              </w:rPr>
              <w:t>14.</w:t>
            </w:r>
          </w:p>
        </w:tc>
        <w:tc>
          <w:tcPr>
            <w:tcW w:w="1859" w:type="pct"/>
            <w:vAlign w:val="center"/>
          </w:tcPr>
          <w:p w14:paraId="48A12B31">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A02CC37">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14:paraId="5716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A350A18">
            <w:pPr>
              <w:spacing w:after="0"/>
              <w:contextualSpacing/>
              <w:rPr>
                <w:rStyle w:val="173"/>
                <w:rFonts w:ascii="Times New Roman" w:hAnsi="Times New Roman"/>
                <w:sz w:val="20"/>
                <w:szCs w:val="20"/>
              </w:rPr>
            </w:pPr>
            <w:r>
              <w:rPr>
                <w:rStyle w:val="173"/>
                <w:rFonts w:ascii="Times New Roman" w:hAnsi="Times New Roman"/>
                <w:sz w:val="20"/>
                <w:szCs w:val="20"/>
              </w:rPr>
              <w:t>15.</w:t>
            </w:r>
          </w:p>
        </w:tc>
        <w:tc>
          <w:tcPr>
            <w:tcW w:w="1859" w:type="pct"/>
            <w:vAlign w:val="center"/>
          </w:tcPr>
          <w:p w14:paraId="7FD0F2D6">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0E00FDD2">
            <w:pPr>
              <w:autoSpaceDE w:val="0"/>
              <w:autoSpaceDN w:val="0"/>
              <w:adjustRightInd w:val="0"/>
              <w:spacing w:after="0" w:line="240" w:lineRule="auto"/>
              <w:contextualSpacing/>
              <w:jc w:val="both"/>
              <w:rPr>
                <w:rFonts w:ascii="Times New Roman" w:hAnsi="Times New Roman" w:cs="Times New Roman"/>
                <w:sz w:val="20"/>
                <w:szCs w:val="20"/>
              </w:rPr>
            </w:pPr>
          </w:p>
        </w:tc>
      </w:tr>
      <w:tr w14:paraId="4FC37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070A5F27">
            <w:pPr>
              <w:spacing w:after="0"/>
              <w:contextualSpacing/>
              <w:rPr>
                <w:rStyle w:val="173"/>
                <w:rFonts w:ascii="Times New Roman" w:hAnsi="Times New Roman"/>
                <w:sz w:val="20"/>
                <w:szCs w:val="20"/>
              </w:rPr>
            </w:pPr>
            <w:r>
              <w:rPr>
                <w:rStyle w:val="173"/>
                <w:rFonts w:ascii="Times New Roman" w:hAnsi="Times New Roman"/>
                <w:sz w:val="20"/>
                <w:szCs w:val="20"/>
              </w:rPr>
              <w:t>16.</w:t>
            </w:r>
          </w:p>
        </w:tc>
        <w:tc>
          <w:tcPr>
            <w:tcW w:w="1859" w:type="pct"/>
            <w:vAlign w:val="center"/>
          </w:tcPr>
          <w:p w14:paraId="33F10C66">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 xml:space="preserve">Является ли организация налогоплательщиком НДС </w:t>
            </w:r>
          </w:p>
        </w:tc>
        <w:tc>
          <w:tcPr>
            <w:tcW w:w="2884" w:type="pct"/>
            <w:vAlign w:val="center"/>
          </w:tcPr>
          <w:p w14:paraId="4175657E">
            <w:pPr>
              <w:autoSpaceDE w:val="0"/>
              <w:autoSpaceDN w:val="0"/>
              <w:adjustRightInd w:val="0"/>
              <w:spacing w:after="0" w:line="240" w:lineRule="auto"/>
              <w:contextualSpacing/>
              <w:jc w:val="both"/>
              <w:rPr>
                <w:rFonts w:ascii="Times New Roman" w:hAnsi="Times New Roman" w:cs="Times New Roman"/>
                <w:sz w:val="20"/>
                <w:szCs w:val="20"/>
              </w:rPr>
            </w:pPr>
          </w:p>
        </w:tc>
      </w:tr>
      <w:tr w14:paraId="458E0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 w:type="pct"/>
            <w:vAlign w:val="center"/>
          </w:tcPr>
          <w:p w14:paraId="186106BE">
            <w:pPr>
              <w:spacing w:after="0"/>
              <w:contextualSpacing/>
              <w:rPr>
                <w:rStyle w:val="173"/>
                <w:rFonts w:ascii="Times New Roman" w:hAnsi="Times New Roman"/>
                <w:sz w:val="20"/>
                <w:szCs w:val="20"/>
              </w:rPr>
            </w:pPr>
            <w:r>
              <w:rPr>
                <w:rStyle w:val="173"/>
                <w:rFonts w:ascii="Times New Roman" w:hAnsi="Times New Roman"/>
                <w:sz w:val="20"/>
                <w:szCs w:val="20"/>
              </w:rPr>
              <w:t>17.</w:t>
            </w:r>
          </w:p>
        </w:tc>
        <w:tc>
          <w:tcPr>
            <w:tcW w:w="1859" w:type="pct"/>
            <w:vAlign w:val="center"/>
          </w:tcPr>
          <w:p w14:paraId="5D4C6955">
            <w:pPr>
              <w:spacing w:after="0" w:line="240" w:lineRule="auto"/>
              <w:contextualSpacing/>
              <w:rPr>
                <w:rStyle w:val="173"/>
                <w:rFonts w:ascii="Times New Roman" w:hAnsi="Times New Roman"/>
                <w:b/>
                <w:bCs/>
                <w:sz w:val="20"/>
                <w:szCs w:val="20"/>
              </w:rPr>
            </w:pPr>
            <w:r>
              <w:rPr>
                <w:rStyle w:val="173"/>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5771D890">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E5083F">
      <w:pPr>
        <w:pStyle w:val="134"/>
        <w:ind w:left="142" w:firstLine="566"/>
        <w:jc w:val="both"/>
        <w:rPr>
          <w:rFonts w:eastAsia="Calibri"/>
          <w:b/>
          <w:bCs/>
          <w:sz w:val="20"/>
          <w:szCs w:val="20"/>
        </w:rPr>
      </w:pPr>
      <w:bookmarkStart w:id="4" w:name="_Hlk208070626"/>
    </w:p>
    <w:p w14:paraId="347A4443">
      <w:pPr>
        <w:pStyle w:val="134"/>
        <w:ind w:left="142" w:firstLine="566"/>
        <w:jc w:val="both"/>
        <w:rPr>
          <w:rFonts w:eastAsia="Calibri"/>
          <w:b/>
          <w:bCs/>
          <w:sz w:val="20"/>
          <w:szCs w:val="20"/>
        </w:rPr>
      </w:pPr>
      <w:r>
        <w:rPr>
          <w:rFonts w:eastAsia="Calibri"/>
          <w:b/>
          <w:bCs/>
          <w:sz w:val="20"/>
          <w:szCs w:val="20"/>
        </w:rPr>
        <w:t>Предлагаем поставить товар в соответствии с условиями извещения о закупке</w:t>
      </w:r>
      <w:r>
        <w:rPr>
          <w:rStyle w:val="13"/>
          <w:rFonts w:eastAsia="Calibri"/>
          <w:b/>
          <w:bCs/>
          <w:szCs w:val="20"/>
        </w:rPr>
        <w:footnoteReference w:id="2"/>
      </w:r>
      <w:r>
        <w:rPr>
          <w:rFonts w:eastAsia="Calibri"/>
          <w:b/>
          <w:bCs/>
          <w:sz w:val="20"/>
          <w:szCs w:val="20"/>
        </w:rPr>
        <w:t>:</w:t>
      </w:r>
    </w:p>
    <w:p w14:paraId="51997D0E">
      <w:pPr>
        <w:pStyle w:val="134"/>
        <w:ind w:left="142" w:firstLine="566"/>
        <w:jc w:val="both"/>
        <w:rPr>
          <w:rFonts w:eastAsia="Calibri"/>
          <w:b/>
          <w:bCs/>
          <w:sz w:val="20"/>
          <w:szCs w:val="20"/>
        </w:rPr>
      </w:pPr>
    </w:p>
    <w:tbl>
      <w:tblPr>
        <w:tblStyle w:val="11"/>
        <w:tblW w:w="5000" w:type="pct"/>
        <w:jc w:val="center"/>
        <w:tblLayout w:type="autofit"/>
        <w:tblCellMar>
          <w:top w:w="0" w:type="dxa"/>
          <w:left w:w="108" w:type="dxa"/>
          <w:bottom w:w="0" w:type="dxa"/>
          <w:right w:w="108" w:type="dxa"/>
        </w:tblCellMar>
      </w:tblPr>
      <w:tblGrid>
        <w:gridCol w:w="503"/>
        <w:gridCol w:w="1229"/>
        <w:gridCol w:w="2728"/>
        <w:gridCol w:w="1589"/>
        <w:gridCol w:w="873"/>
        <w:gridCol w:w="598"/>
        <w:gridCol w:w="640"/>
        <w:gridCol w:w="1017"/>
        <w:gridCol w:w="904"/>
      </w:tblGrid>
      <w:tr w14:paraId="70C3B684">
        <w:tblPrEx>
          <w:tblCellMar>
            <w:top w:w="0" w:type="dxa"/>
            <w:left w:w="108" w:type="dxa"/>
            <w:bottom w:w="0" w:type="dxa"/>
            <w:right w:w="108" w:type="dxa"/>
          </w:tblCellMar>
        </w:tblPrEx>
        <w:trPr>
          <w:trHeight w:val="281"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085F5D34">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 п/п</w:t>
            </w:r>
          </w:p>
        </w:tc>
        <w:tc>
          <w:tcPr>
            <w:tcW w:w="671"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4D874292">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Наименование товара</w:t>
            </w:r>
          </w:p>
        </w:tc>
        <w:tc>
          <w:tcPr>
            <w:tcW w:w="1414"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5911BB19">
            <w:pPr>
              <w:pStyle w:val="174"/>
              <w:widowControl w:val="0"/>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sz w:val="20"/>
                <w:szCs w:val="20"/>
              </w:rPr>
            </w:pPr>
            <w:r>
              <w:rPr>
                <w:rFonts w:ascii="Times New Roman" w:hAnsi="Times New Roman" w:eastAsia="NSimSu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184382AE">
            <w:pPr>
              <w:pStyle w:val="174"/>
              <w:spacing w:after="0" w:line="240" w:lineRule="auto"/>
              <w:jc w:val="center"/>
              <w:rPr>
                <w:rFonts w:ascii="Times New Roman" w:hAnsi="Times New Roman"/>
                <w:sz w:val="20"/>
                <w:szCs w:val="20"/>
              </w:rPr>
            </w:pPr>
            <w:r>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Mar>
              <w:left w:w="10" w:type="dxa"/>
              <w:right w:w="10" w:type="dxa"/>
            </w:tcMar>
          </w:tcPr>
          <w:p w14:paraId="70F90375">
            <w:pPr>
              <w:pStyle w:val="174"/>
              <w:pBdr>
                <w:top w:val="none" w:color="000000" w:sz="0" w:space="0"/>
                <w:left w:val="none" w:color="000000" w:sz="0" w:space="0"/>
                <w:bottom w:val="none" w:color="000000" w:sz="0" w:space="0"/>
                <w:right w:val="none" w:color="000000" w:sz="0" w:space="0"/>
              </w:pBdr>
              <w:spacing w:after="0" w:line="240" w:lineRule="auto"/>
              <w:jc w:val="center"/>
              <w:rPr>
                <w:rFonts w:ascii="Times New Roman" w:hAnsi="Times New Roman" w:cs="Times New Roman"/>
                <w:b/>
                <w:bCs/>
                <w:iCs/>
                <w:sz w:val="20"/>
                <w:szCs w:val="20"/>
              </w:rPr>
            </w:pPr>
            <w:r>
              <w:rPr>
                <w:rFonts w:ascii="Times New Roman" w:hAnsi="Times New Roman" w:cs="Times New Roman"/>
                <w:b/>
                <w:bCs/>
                <w:iCs/>
                <w:sz w:val="20"/>
                <w:szCs w:val="20"/>
              </w:rPr>
              <w:t xml:space="preserve">Номер реестровой записи </w:t>
            </w:r>
          </w:p>
          <w:p w14:paraId="1C068CD4">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iCs/>
                <w:sz w:val="20"/>
                <w:szCs w:val="20"/>
              </w:rPr>
              <w:t>(при наличии)</w:t>
            </w:r>
          </w:p>
        </w:tc>
        <w:tc>
          <w:tcPr>
            <w:tcW w:w="325"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42555517">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Ед. изм.</w:t>
            </w:r>
          </w:p>
        </w:tc>
        <w:tc>
          <w:tcPr>
            <w:tcW w:w="281"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5EAE3669">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Кол-во</w:t>
            </w:r>
          </w:p>
        </w:tc>
        <w:tc>
          <w:tcPr>
            <w:tcW w:w="405"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5C6A38ED">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sz w:val="20"/>
                <w:szCs w:val="20"/>
              </w:rPr>
              <w:t>Цена за единицу, руб.</w:t>
            </w:r>
          </w:p>
        </w:tc>
        <w:tc>
          <w:tcPr>
            <w:tcW w:w="363" w:type="pct"/>
            <w:tcBorders>
              <w:top w:val="single" w:color="000000" w:sz="4" w:space="0"/>
              <w:left w:val="single" w:color="000000" w:sz="4" w:space="0"/>
              <w:bottom w:val="single" w:color="000000" w:sz="4" w:space="0"/>
              <w:right w:val="single" w:color="000000" w:sz="4" w:space="0"/>
            </w:tcBorders>
            <w:shd w:val="clear" w:color="auto" w:fill="DEEAF6" w:themeFill="accent5" w:themeFillTint="33"/>
          </w:tcPr>
          <w:p w14:paraId="7216D3AE">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sz w:val="20"/>
                <w:szCs w:val="20"/>
              </w:rPr>
              <w:t>Сумма (итого), руб.</w:t>
            </w:r>
          </w:p>
        </w:tc>
      </w:tr>
      <w:tr w14:paraId="24E44C8C">
        <w:tblPrEx>
          <w:tblCellMar>
            <w:top w:w="0" w:type="dxa"/>
            <w:left w:w="108" w:type="dxa"/>
            <w:bottom w:w="0" w:type="dxa"/>
            <w:right w:w="108" w:type="dxa"/>
          </w:tblCellMar>
        </w:tblPrEx>
        <w:trPr>
          <w:trHeight w:val="197"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tcPr>
          <w:p w14:paraId="1F3DCCFB">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1</w:t>
            </w:r>
          </w:p>
        </w:tc>
        <w:tc>
          <w:tcPr>
            <w:tcW w:w="671" w:type="pct"/>
            <w:tcBorders>
              <w:top w:val="single" w:color="000000" w:sz="4" w:space="0"/>
              <w:left w:val="single" w:color="000000" w:sz="4" w:space="0"/>
              <w:bottom w:val="single" w:color="000000" w:sz="4" w:space="0"/>
              <w:right w:val="single" w:color="000000" w:sz="4" w:space="0"/>
            </w:tcBorders>
            <w:shd w:val="clear" w:color="auto" w:fill="auto"/>
          </w:tcPr>
          <w:p w14:paraId="20ED89BC">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2</w:t>
            </w: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53C9AEE3">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3</w:t>
            </w: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7B472024">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72A8F192">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56486ED7">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tcPr>
          <w:p w14:paraId="33D1113D">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7</w:t>
            </w:r>
          </w:p>
        </w:tc>
        <w:tc>
          <w:tcPr>
            <w:tcW w:w="405" w:type="pct"/>
            <w:tcBorders>
              <w:top w:val="single" w:color="000000" w:sz="4" w:space="0"/>
              <w:left w:val="single" w:color="000000" w:sz="4" w:space="0"/>
              <w:bottom w:val="single" w:color="000000" w:sz="4" w:space="0"/>
              <w:right w:val="single" w:color="000000" w:sz="4" w:space="0"/>
            </w:tcBorders>
            <w:shd w:val="clear" w:color="auto" w:fill="auto"/>
          </w:tcPr>
          <w:p w14:paraId="768F108C">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8</w:t>
            </w:r>
          </w:p>
        </w:tc>
        <w:tc>
          <w:tcPr>
            <w:tcW w:w="363" w:type="pct"/>
            <w:tcBorders>
              <w:top w:val="single" w:color="000000" w:sz="4" w:space="0"/>
              <w:left w:val="single" w:color="000000" w:sz="4" w:space="0"/>
              <w:bottom w:val="single" w:color="000000" w:sz="4" w:space="0"/>
              <w:right w:val="single" w:color="000000" w:sz="4" w:space="0"/>
            </w:tcBorders>
            <w:shd w:val="clear" w:color="auto" w:fill="auto"/>
          </w:tcPr>
          <w:p w14:paraId="697ABE52">
            <w:pPr>
              <w:pStyle w:val="174"/>
              <w:pBdr>
                <w:top w:val="none" w:color="000000" w:sz="0" w:space="0"/>
                <w:left w:val="none" w:color="000000" w:sz="0" w:space="0"/>
                <w:bottom w:val="none" w:color="000000" w:sz="0" w:space="0"/>
                <w:right w:val="none" w:color="000000" w:sz="0" w:space="0"/>
              </w:pBdr>
              <w:spacing w:after="0" w:line="240" w:lineRule="auto"/>
              <w:jc w:val="center"/>
              <w:rPr>
                <w:sz w:val="20"/>
                <w:szCs w:val="20"/>
              </w:rPr>
            </w:pPr>
            <w:r>
              <w:rPr>
                <w:rFonts w:ascii="Times New Roman" w:hAnsi="Times New Roman" w:cs="Times New Roman"/>
                <w:b/>
                <w:bCs/>
                <w:sz w:val="20"/>
                <w:szCs w:val="20"/>
              </w:rPr>
              <w:t>9</w:t>
            </w:r>
          </w:p>
        </w:tc>
      </w:tr>
      <w:tr w14:paraId="3BCC35BC">
        <w:tblPrEx>
          <w:tblCellMar>
            <w:top w:w="0" w:type="dxa"/>
            <w:left w:w="108" w:type="dxa"/>
            <w:bottom w:w="0" w:type="dxa"/>
            <w:right w:w="108" w:type="dxa"/>
          </w:tblCellMar>
        </w:tblPrEx>
        <w:trPr>
          <w:trHeight w:val="41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5AE4">
            <w:pPr>
              <w:pStyle w:val="174"/>
              <w:pBdr>
                <w:top w:val="none" w:color="000000" w:sz="0" w:space="0"/>
                <w:left w:val="none" w:color="000000" w:sz="0" w:space="0"/>
                <w:bottom w:val="none" w:color="000000" w:sz="0" w:space="0"/>
                <w:right w:val="none" w:color="000000" w:sz="0" w:space="0"/>
              </w:pBdr>
              <w:spacing w:after="0"/>
              <w:jc w:val="center"/>
              <w:rPr>
                <w:sz w:val="20"/>
                <w:szCs w:val="20"/>
              </w:rPr>
            </w:pPr>
            <w:r>
              <w:rPr>
                <w:rFonts w:ascii="Times New Roman" w:hAnsi="Times New Roman" w:cs="Times New Roman"/>
                <w:sz w:val="20"/>
                <w:szCs w:val="20"/>
              </w:rPr>
              <w:t>1</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3000DA56">
            <w:pPr>
              <w:pStyle w:val="174"/>
              <w:pBdr>
                <w:top w:val="none" w:color="000000" w:sz="0" w:space="0"/>
                <w:left w:val="none" w:color="000000" w:sz="0" w:space="0"/>
                <w:bottom w:val="none" w:color="000000" w:sz="0" w:space="0"/>
                <w:right w:val="none" w:color="000000" w:sz="0" w:space="0"/>
              </w:pBdr>
              <w:spacing w:after="0"/>
              <w:rPr>
                <w:rFonts w:ascii="Times New Roman" w:hAnsi="Times New Roman"/>
                <w:sz w:val="20"/>
                <w:szCs w:val="20"/>
              </w:rPr>
            </w:pPr>
          </w:p>
        </w:tc>
        <w:tc>
          <w:tcPr>
            <w:tcW w:w="1414" w:type="pct"/>
            <w:tcBorders>
              <w:top w:val="single" w:color="000000" w:sz="4" w:space="0"/>
              <w:left w:val="single" w:color="000000" w:sz="4" w:space="0"/>
              <w:bottom w:val="single" w:color="000000" w:sz="4" w:space="0"/>
              <w:right w:val="single" w:color="000000" w:sz="4" w:space="0"/>
            </w:tcBorders>
            <w:shd w:val="clear" w:color="auto" w:fill="auto"/>
          </w:tcPr>
          <w:p w14:paraId="2BC4D23C">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849" w:type="pct"/>
            <w:tcBorders>
              <w:top w:val="single" w:color="000000" w:sz="4" w:space="0"/>
              <w:left w:val="single" w:color="000000" w:sz="4" w:space="0"/>
              <w:bottom w:val="single" w:color="000000" w:sz="4" w:space="0"/>
              <w:right w:val="single" w:color="000000" w:sz="4" w:space="0"/>
            </w:tcBorders>
            <w:shd w:val="clear" w:color="auto" w:fill="auto"/>
          </w:tcPr>
          <w:p w14:paraId="38C21C18">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tcMar>
              <w:left w:w="10" w:type="dxa"/>
              <w:right w:w="10" w:type="dxa"/>
            </w:tcMar>
          </w:tcPr>
          <w:p w14:paraId="09BC8576">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tcPr>
          <w:p w14:paraId="2058B0F3">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05890CC8">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75BC1877">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4C0375D4">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r>
      <w:tr w14:paraId="567F12A8">
        <w:tblPrEx>
          <w:tblCellMar>
            <w:top w:w="0" w:type="dxa"/>
            <w:left w:w="108" w:type="dxa"/>
            <w:bottom w:w="0" w:type="dxa"/>
            <w:right w:w="108" w:type="dxa"/>
          </w:tblCellMar>
        </w:tblPrEx>
        <w:trPr>
          <w:trHeight w:val="275" w:hRule="atLeast"/>
          <w:jc w:val="center"/>
        </w:trPr>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4078">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r>
              <w:rPr>
                <w:rFonts w:ascii="Times New Roman" w:hAnsi="Times New Roman" w:cs="Times New Roman"/>
                <w:sz w:val="20"/>
                <w:szCs w:val="20"/>
              </w:rPr>
              <w:t>2</w:t>
            </w:r>
          </w:p>
        </w:tc>
        <w:tc>
          <w:tcPr>
            <w:tcW w:w="671" w:type="pct"/>
            <w:tcBorders>
              <w:top w:val="single" w:color="000000" w:sz="4" w:space="0"/>
              <w:left w:val="single" w:color="000000" w:sz="4" w:space="0"/>
              <w:bottom w:val="single" w:color="000000" w:sz="4" w:space="0"/>
              <w:right w:val="single" w:color="000000" w:sz="4" w:space="0"/>
            </w:tcBorders>
            <w:shd w:val="clear" w:color="auto" w:fill="FFFFFF"/>
          </w:tcPr>
          <w:p w14:paraId="505406E5">
            <w:pPr>
              <w:pStyle w:val="174"/>
              <w:pBdr>
                <w:top w:val="none" w:color="000000" w:sz="0" w:space="0"/>
                <w:left w:val="none" w:color="000000" w:sz="0" w:space="0"/>
                <w:bottom w:val="none" w:color="000000" w:sz="0" w:space="0"/>
                <w:right w:val="none" w:color="000000" w:sz="0" w:space="0"/>
              </w:pBdr>
              <w:spacing w:after="0"/>
              <w:rPr>
                <w:rFonts w:ascii="Times New Roman" w:hAnsi="Times New Roman"/>
                <w:sz w:val="20"/>
                <w:szCs w:val="20"/>
              </w:rPr>
            </w:pPr>
          </w:p>
        </w:tc>
        <w:tc>
          <w:tcPr>
            <w:tcW w:w="1414" w:type="pct"/>
            <w:tcBorders>
              <w:top w:val="single" w:color="000000" w:sz="4" w:space="0"/>
              <w:left w:val="single" w:color="000000" w:sz="4" w:space="0"/>
              <w:bottom w:val="single" w:color="000000" w:sz="4" w:space="0"/>
              <w:right w:val="single" w:color="000000" w:sz="4" w:space="0"/>
            </w:tcBorders>
            <w:shd w:val="clear" w:color="auto" w:fill="FFFFFF"/>
          </w:tcPr>
          <w:p w14:paraId="42996E16">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849" w:type="pct"/>
            <w:tcBorders>
              <w:top w:val="single" w:color="000000" w:sz="4" w:space="0"/>
              <w:left w:val="single" w:color="000000" w:sz="4" w:space="0"/>
              <w:bottom w:val="single" w:color="000000" w:sz="4" w:space="0"/>
              <w:right w:val="single" w:color="000000" w:sz="4" w:space="0"/>
            </w:tcBorders>
            <w:shd w:val="clear" w:color="auto" w:fill="FFFFFF"/>
          </w:tcPr>
          <w:p w14:paraId="1321153E">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455" w:type="pct"/>
            <w:tcBorders>
              <w:top w:val="single" w:color="000000" w:sz="4" w:space="0"/>
              <w:left w:val="single" w:color="000000" w:sz="4" w:space="0"/>
              <w:bottom w:val="single" w:color="000000" w:sz="4" w:space="0"/>
              <w:right w:val="single" w:color="000000" w:sz="4" w:space="0"/>
            </w:tcBorders>
            <w:shd w:val="clear" w:color="auto" w:fill="FFFFFF"/>
            <w:tcMar>
              <w:left w:w="10" w:type="dxa"/>
              <w:right w:w="10" w:type="dxa"/>
            </w:tcMar>
          </w:tcPr>
          <w:p w14:paraId="7738976E">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325" w:type="pct"/>
            <w:tcBorders>
              <w:top w:val="single" w:color="000000" w:sz="4" w:space="0"/>
              <w:left w:val="single" w:color="000000" w:sz="4" w:space="0"/>
              <w:bottom w:val="single" w:color="000000" w:sz="4" w:space="0"/>
              <w:right w:val="single" w:color="000000" w:sz="4" w:space="0"/>
            </w:tcBorders>
            <w:shd w:val="clear" w:color="auto" w:fill="FFFFFF"/>
          </w:tcPr>
          <w:p w14:paraId="511641BC">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tcPr>
          <w:p w14:paraId="5DE49CFE">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405" w:type="pct"/>
            <w:tcBorders>
              <w:top w:val="single" w:color="000000" w:sz="4" w:space="0"/>
              <w:left w:val="single" w:color="000000" w:sz="4" w:space="0"/>
              <w:bottom w:val="single" w:color="000000" w:sz="4" w:space="0"/>
              <w:right w:val="single" w:color="000000" w:sz="4" w:space="0"/>
            </w:tcBorders>
            <w:shd w:val="clear" w:color="auto" w:fill="FFFFFF"/>
          </w:tcPr>
          <w:p w14:paraId="266791FE">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c>
          <w:tcPr>
            <w:tcW w:w="363" w:type="pct"/>
            <w:tcBorders>
              <w:top w:val="single" w:color="000000" w:sz="4" w:space="0"/>
              <w:left w:val="single" w:color="000000" w:sz="4" w:space="0"/>
              <w:bottom w:val="single" w:color="000000" w:sz="4" w:space="0"/>
              <w:right w:val="single" w:color="000000" w:sz="4" w:space="0"/>
            </w:tcBorders>
            <w:shd w:val="clear" w:color="auto" w:fill="FFFFFF"/>
          </w:tcPr>
          <w:p w14:paraId="6E588F51">
            <w:pPr>
              <w:pStyle w:val="174"/>
              <w:pBdr>
                <w:top w:val="none" w:color="000000" w:sz="0" w:space="0"/>
                <w:left w:val="none" w:color="000000" w:sz="0" w:space="0"/>
                <w:bottom w:val="none" w:color="000000" w:sz="0" w:space="0"/>
                <w:right w:val="none" w:color="000000" w:sz="0" w:space="0"/>
              </w:pBdr>
              <w:spacing w:after="0"/>
              <w:jc w:val="center"/>
              <w:rPr>
                <w:rFonts w:ascii="Times New Roman" w:hAnsi="Times New Roman"/>
                <w:sz w:val="20"/>
                <w:szCs w:val="20"/>
              </w:rPr>
            </w:pPr>
          </w:p>
        </w:tc>
      </w:tr>
      <w:bookmarkEnd w:id="4"/>
    </w:tbl>
    <w:p w14:paraId="63FB972A">
      <w:pPr>
        <w:rPr>
          <w:sz w:val="20"/>
          <w:szCs w:val="20"/>
        </w:rPr>
      </w:pPr>
    </w:p>
    <w:p w14:paraId="45E301D2">
      <w:pPr>
        <w:rPr>
          <w:sz w:val="20"/>
          <w:szCs w:val="20"/>
        </w:rPr>
      </w:pPr>
      <w:r>
        <w:rPr>
          <w:sz w:val="20"/>
          <w:szCs w:val="20"/>
        </w:rPr>
        <w:br w:type="page"/>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441C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tcPr>
          <w:p w14:paraId="30C9ADC8">
            <w:pPr>
              <w:shd w:val="clear" w:color="auto" w:fill="DEEAF6" w:themeFill="accent5" w:themeFillTint="33"/>
              <w:spacing w:after="0" w:line="240" w:lineRule="auto"/>
              <w:contextualSpacing/>
              <w:jc w:val="center"/>
              <w:rPr>
                <w:rFonts w:ascii="Times New Roman" w:hAnsi="Times New Roman" w:eastAsia="Calibri" w:cs="Times New Roman"/>
                <w:b/>
                <w:bCs/>
                <w:sz w:val="20"/>
                <w:szCs w:val="20"/>
                <w:lang w:eastAsia="ru-RU"/>
              </w:rPr>
            </w:pPr>
            <w:r>
              <w:rPr>
                <w:rFonts w:ascii="Times New Roman" w:hAnsi="Times New Roman" w:eastAsia="Calibri" w:cs="Times New Roman"/>
                <w:b/>
                <w:bCs/>
                <w:sz w:val="20"/>
                <w:szCs w:val="20"/>
                <w:lang w:eastAsia="ru-RU"/>
              </w:rPr>
              <w:t>Форма согласия участника закупки – физического лица (индивидуального предпринимателя) на обработку персональных данных</w:t>
            </w:r>
          </w:p>
        </w:tc>
      </w:tr>
    </w:tbl>
    <w:p w14:paraId="1825F8C1">
      <w:pPr>
        <w:shd w:val="clear" w:color="auto" w:fill="FFFFFF"/>
        <w:spacing w:after="0"/>
        <w:contextualSpacing/>
        <w:jc w:val="center"/>
        <w:rPr>
          <w:rFonts w:ascii="Times New Roman" w:hAnsi="Times New Roman" w:cs="Times New Roman"/>
          <w:sz w:val="20"/>
          <w:szCs w:val="20"/>
        </w:rPr>
      </w:pPr>
    </w:p>
    <w:p w14:paraId="03C4CB99">
      <w:pPr>
        <w:shd w:val="clear" w:color="auto" w:fill="FFFFFF"/>
        <w:spacing w:after="0"/>
        <w:contextualSpacing/>
        <w:jc w:val="center"/>
        <w:rPr>
          <w:rFonts w:ascii="Times New Roman" w:hAnsi="Times New Roman" w:cs="Times New Roman"/>
          <w:b/>
          <w:sz w:val="20"/>
          <w:szCs w:val="20"/>
        </w:rPr>
      </w:pPr>
      <w:r>
        <w:rPr>
          <w:rFonts w:ascii="Times New Roman" w:hAnsi="Times New Roman" w:cs="Times New Roman"/>
          <w:b/>
          <w:sz w:val="20"/>
          <w:szCs w:val="20"/>
        </w:rPr>
        <w:t>Согласие участника закупки на обработку персональных данных</w:t>
      </w:r>
    </w:p>
    <w:p w14:paraId="2FC36B00">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Настоящим _____________________________________________________________________________________________,</w:t>
      </w:r>
    </w:p>
    <w:p w14:paraId="76EC9E3D">
      <w:pPr>
        <w:spacing w:after="0" w:line="240" w:lineRule="auto"/>
        <w:ind w:left="709" w:hanging="709"/>
        <w:rPr>
          <w:rFonts w:ascii="Times New Roman" w:hAnsi="Times New Roman" w:cs="Times New Roman"/>
          <w:i/>
          <w:iCs/>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 xml:space="preserve">        (фамилия, имя, отчество)</w:t>
      </w:r>
    </w:p>
    <w:p w14:paraId="6E7F6FAF">
      <w:pPr>
        <w:ind w:left="708" w:hanging="708"/>
        <w:rPr>
          <w:rFonts w:ascii="Times New Roman" w:hAnsi="Times New Roman" w:cs="Times New Roman"/>
          <w:sz w:val="20"/>
          <w:szCs w:val="20"/>
        </w:rPr>
      </w:pPr>
    </w:p>
    <w:p w14:paraId="29EC9193">
      <w:pPr>
        <w:ind w:left="708" w:hanging="708"/>
        <w:rPr>
          <w:rFonts w:ascii="Times New Roman" w:hAnsi="Times New Roman" w:cs="Times New Roman"/>
          <w:sz w:val="20"/>
          <w:szCs w:val="20"/>
        </w:rPr>
      </w:pPr>
      <w:r>
        <w:rPr>
          <w:rFonts w:ascii="Times New Roman" w:hAnsi="Times New Roman" w:cs="Times New Roman"/>
          <w:sz w:val="20"/>
          <w:szCs w:val="20"/>
        </w:rPr>
        <w:t>Основной документ, удостоверяющий личность ______________________________________________________________,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i/>
          <w:iCs/>
          <w:sz w:val="20"/>
          <w:szCs w:val="20"/>
        </w:rPr>
        <w:t>(серия, номер, кем и когда выдан)</w:t>
      </w:r>
    </w:p>
    <w:p w14:paraId="739977C3">
      <w:pPr>
        <w:ind w:left="708" w:hanging="708"/>
        <w:rPr>
          <w:rFonts w:ascii="Times New Roman" w:hAnsi="Times New Roman" w:cs="Times New Roman"/>
          <w:sz w:val="20"/>
          <w:szCs w:val="20"/>
        </w:rPr>
      </w:pPr>
      <w:r>
        <w:rPr>
          <w:rFonts w:ascii="Times New Roman" w:hAnsi="Times New Roman" w:cs="Times New Roman"/>
          <w:sz w:val="20"/>
          <w:szCs w:val="20"/>
        </w:rPr>
        <w:t>Адрес регистрации: ______________________________________________________________________________________,</w:t>
      </w:r>
    </w:p>
    <w:p w14:paraId="619458FE">
      <w:pPr>
        <w:ind w:left="708" w:hanging="708"/>
        <w:rPr>
          <w:rFonts w:ascii="Times New Roman" w:hAnsi="Times New Roman" w:cs="Times New Roman"/>
          <w:sz w:val="20"/>
          <w:szCs w:val="20"/>
        </w:rPr>
      </w:pPr>
      <w:r>
        <w:rPr>
          <w:rFonts w:ascii="Times New Roman" w:hAnsi="Times New Roman" w:cs="Times New Roman"/>
          <w:sz w:val="20"/>
          <w:szCs w:val="20"/>
        </w:rPr>
        <w:t>Дата рождения: _________________________________________________________________________________________,</w:t>
      </w:r>
    </w:p>
    <w:p w14:paraId="1326EA82">
      <w:pPr>
        <w:ind w:left="708" w:hanging="708"/>
        <w:rPr>
          <w:rFonts w:ascii="Times New Roman" w:hAnsi="Times New Roman" w:cs="Times New Roman"/>
          <w:sz w:val="20"/>
          <w:szCs w:val="20"/>
        </w:rPr>
      </w:pPr>
      <w:r>
        <w:rPr>
          <w:rFonts w:ascii="Times New Roman" w:hAnsi="Times New Roman" w:cs="Times New Roman"/>
          <w:sz w:val="20"/>
          <w:szCs w:val="20"/>
        </w:rPr>
        <w:t>ИНН __________________________________________________________________________________________________</w:t>
      </w:r>
    </w:p>
    <w:p w14:paraId="56FF35B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7BCD267">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41E064E0">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88ACCB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FDBDB5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07BBE61">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Настоящее согласие действует в течение 5 лет со дня его подписания. </w:t>
      </w:r>
    </w:p>
    <w:p w14:paraId="7643542B">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000FA06">
      <w:pPr>
        <w:ind w:left="708" w:hanging="708"/>
        <w:rPr>
          <w:rFonts w:ascii="Times New Roman" w:hAnsi="Times New Roman" w:cs="Times New Roman"/>
          <w:sz w:val="20"/>
          <w:szCs w:val="20"/>
        </w:rPr>
      </w:pPr>
    </w:p>
    <w:p w14:paraId="10846A29">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«___» ______________ 202_ г.                                 _________________ (_________)</w:t>
      </w:r>
    </w:p>
    <w:p w14:paraId="42E9604A">
      <w:pPr>
        <w:spacing w:after="0" w:line="240" w:lineRule="auto"/>
        <w:ind w:left="709" w:hanging="709"/>
        <w:rPr>
          <w:rFonts w:ascii="Times New Roman" w:hAnsi="Times New Roman" w:cs="Times New Roman"/>
          <w:i/>
          <w:iCs/>
          <w:sz w:val="18"/>
          <w:szCs w:val="1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 xml:space="preserve">                                    </w:t>
      </w:r>
      <w:r>
        <w:rPr>
          <w:rFonts w:ascii="Times New Roman" w:hAnsi="Times New Roman" w:cs="Times New Roman"/>
          <w:i/>
          <w:iCs/>
          <w:sz w:val="18"/>
          <w:szCs w:val="18"/>
        </w:rPr>
        <w:t xml:space="preserve">(подпись) </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ФИО</w:t>
      </w:r>
    </w:p>
    <w:p w14:paraId="0E1FD5F8">
      <w:pPr>
        <w:rPr>
          <w:sz w:val="20"/>
          <w:szCs w:val="20"/>
        </w:rPr>
      </w:pPr>
    </w:p>
    <w:p w14:paraId="766051D3">
      <w:pPr>
        <w:widowControl w:val="0"/>
        <w:spacing w:after="0" w:line="240" w:lineRule="auto"/>
        <w:rPr>
          <w:rFonts w:ascii="Times New Roman" w:hAnsi="Times New Roman" w:cs="Times New Roman"/>
        </w:rPr>
      </w:pPr>
    </w:p>
    <w:sectPr>
      <w:footerReference r:id="rId5" w:type="default"/>
      <w:pgSz w:w="11906" w:h="16838"/>
      <w:pgMar w:top="1134" w:right="907" w:bottom="567" w:left="1134" w:header="720" w:footer="720" w:gutter="0"/>
      <w:pgNumType w:start="1" w:chapSep="period"/>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Arial">
    <w:panose1 w:val="020B0604020202020204"/>
    <w:charset w:val="CC"/>
    <w:family w:val="swiss"/>
    <w:pitch w:val="default"/>
    <w:sig w:usb0="E0002E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Verdana">
    <w:panose1 w:val="020B0604030504040204"/>
    <w:charset w:val="CC"/>
    <w:family w:val="swiss"/>
    <w:pitch w:val="default"/>
    <w:sig w:usb0="A10006FF" w:usb1="4000205B" w:usb2="00000010" w:usb3="00000000" w:csb0="2000019F" w:csb1="00000000"/>
  </w:font>
  <w:font w:name="Bookman Old Style">
    <w:panose1 w:val="02050604050505020204"/>
    <w:charset w:val="CC"/>
    <w:family w:val="roman"/>
    <w:pitch w:val="default"/>
    <w:sig w:usb0="00000287" w:usb1="00000000" w:usb2="00000000" w:usb3="00000000" w:csb0="2000009F" w:csb1="DFD70000"/>
  </w:font>
  <w:font w:name="Consolas">
    <w:panose1 w:val="020B0609020204030204"/>
    <w:charset w:val="CC"/>
    <w:family w:val="modern"/>
    <w:pitch w:val="default"/>
    <w:sig w:usb0="E00006FF" w:usb1="0000FCFF" w:usb2="00000001" w:usb3="00000000" w:csb0="6000019F" w:csb1="DFD70000"/>
  </w:font>
  <w:font w:name="GaramondNarrowC">
    <w:altName w:val="Courier New"/>
    <w:panose1 w:val="00000000000000000000"/>
    <w:charset w:val="00"/>
    <w:family w:val="auto"/>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NSimSun">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7EEF5">
    <w:pPr>
      <w:pStyle w:val="32"/>
      <w:tabs>
        <w:tab w:val="clear" w:pos="4677"/>
      </w:tabs>
    </w:pPr>
    <w:r>
      <w:tab/>
    </w:r>
    <w:r>
      <w:fldChar w:fldCharType="begin"/>
    </w:r>
    <w:r>
      <w:instrText xml:space="preserve"> PAGE   \* MERGEFORMAT </w:instrText>
    </w:r>
    <w:r>
      <w:fldChar w:fldCharType="separate"/>
    </w:r>
    <w:r>
      <w:t>13</w:t>
    </w:r>
    <w:r>
      <w:fldChar w:fldCharType="end"/>
    </w:r>
  </w:p>
  <w:p w14:paraId="40671B60">
    <w:pPr>
      <w:pStyle w:val="32"/>
    </w:pPr>
  </w:p>
  <w:p w14:paraId="4E91FA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4AA4A059">
      <w:pPr>
        <w:pStyle w:val="27"/>
      </w:pPr>
      <w:r>
        <w:rPr>
          <w:rStyle w:val="13"/>
        </w:rPr>
        <w:footnoteRef/>
      </w:r>
      <w:r>
        <w:t xml:space="preserve"> в соответствии с частями 9, 10 статьи 4 Федерального закона № 223-ФЗ</w:t>
      </w:r>
    </w:p>
  </w:footnote>
  <w:footnote w:id="1">
    <w:p w14:paraId="28A85EB5">
      <w:pPr>
        <w:pStyle w:val="27"/>
        <w:jc w:val="both"/>
        <w:rPr>
          <w:sz w:val="16"/>
          <w:szCs w:val="16"/>
        </w:rPr>
      </w:pPr>
      <w:r>
        <w:rPr>
          <w:rStyle w:val="1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5E462091">
      <w:pPr>
        <w:pStyle w:val="27"/>
      </w:pPr>
      <w:r>
        <w:rPr>
          <w:rStyle w:val="13"/>
        </w:rPr>
        <w:footnoteRef/>
      </w:r>
      <w:r>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35C3A36">
      <w:pPr>
        <w:pStyle w:val="27"/>
      </w:pPr>
      <w:r>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844A7"/>
    <w:multiLevelType w:val="multilevel"/>
    <w:tmpl w:val="04A844A7"/>
    <w:lvl w:ilvl="0" w:tentative="0">
      <w:start w:val="10"/>
      <w:numFmt w:val="decimal"/>
      <w:lvlText w:val="%1."/>
      <w:lvlJc w:val="left"/>
      <w:pPr>
        <w:tabs>
          <w:tab w:val="left" w:pos="540"/>
        </w:tabs>
        <w:ind w:left="540" w:hanging="360"/>
      </w:pPr>
    </w:lvl>
    <w:lvl w:ilvl="1" w:tentative="0">
      <w:start w:val="0"/>
      <w:numFmt w:val="none"/>
      <w:pStyle w:val="79"/>
      <w:lvlText w:val=""/>
      <w:lvlJc w:val="left"/>
      <w:pPr>
        <w:tabs>
          <w:tab w:val="left" w:pos="360"/>
        </w:tabs>
        <w:ind w:left="0" w:firstLine="0"/>
      </w:pPr>
    </w:lvl>
    <w:lvl w:ilvl="2" w:tentative="0">
      <w:start w:val="0"/>
      <w:numFmt w:val="none"/>
      <w:lvlText w:val=""/>
      <w:lvlJc w:val="left"/>
      <w:pPr>
        <w:tabs>
          <w:tab w:val="left" w:pos="360"/>
        </w:tabs>
        <w:ind w:left="0" w:firstLine="0"/>
      </w:pPr>
    </w:lvl>
    <w:lvl w:ilvl="3" w:tentative="0">
      <w:start w:val="0"/>
      <w:numFmt w:val="none"/>
      <w:lvlText w:val=""/>
      <w:lvlJc w:val="left"/>
      <w:pPr>
        <w:tabs>
          <w:tab w:val="left" w:pos="360"/>
        </w:tabs>
        <w:ind w:left="0" w:firstLine="0"/>
      </w:pPr>
    </w:lvl>
    <w:lvl w:ilvl="4" w:tentative="0">
      <w:start w:val="0"/>
      <w:numFmt w:val="none"/>
      <w:lvlText w:val=""/>
      <w:lvlJc w:val="left"/>
      <w:pPr>
        <w:tabs>
          <w:tab w:val="left" w:pos="360"/>
        </w:tabs>
        <w:ind w:left="0" w:firstLine="0"/>
      </w:pPr>
    </w:lvl>
    <w:lvl w:ilvl="5" w:tentative="0">
      <w:start w:val="0"/>
      <w:numFmt w:val="none"/>
      <w:lvlText w:val=""/>
      <w:lvlJc w:val="left"/>
      <w:pPr>
        <w:tabs>
          <w:tab w:val="left" w:pos="360"/>
        </w:tabs>
        <w:ind w:left="0" w:firstLine="0"/>
      </w:pPr>
    </w:lvl>
    <w:lvl w:ilvl="6" w:tentative="0">
      <w:start w:val="0"/>
      <w:numFmt w:val="none"/>
      <w:lvlText w:val=""/>
      <w:lvlJc w:val="left"/>
      <w:pPr>
        <w:tabs>
          <w:tab w:val="left" w:pos="360"/>
        </w:tabs>
        <w:ind w:left="0" w:firstLine="0"/>
      </w:pPr>
    </w:lvl>
    <w:lvl w:ilvl="7" w:tentative="0">
      <w:start w:val="0"/>
      <w:numFmt w:val="none"/>
      <w:lvlText w:val=""/>
      <w:lvlJc w:val="left"/>
      <w:pPr>
        <w:tabs>
          <w:tab w:val="left" w:pos="360"/>
        </w:tabs>
        <w:ind w:left="0" w:firstLine="0"/>
      </w:pPr>
    </w:lvl>
    <w:lvl w:ilvl="8" w:tentative="0">
      <w:start w:val="0"/>
      <w:numFmt w:val="none"/>
      <w:lvlText w:val=""/>
      <w:lvlJc w:val="left"/>
      <w:pPr>
        <w:tabs>
          <w:tab w:val="left" w:pos="360"/>
        </w:tabs>
        <w:ind w:left="0" w:firstLine="0"/>
      </w:pPr>
    </w:lvl>
  </w:abstractNum>
  <w:abstractNum w:abstractNumId="1">
    <w:nsid w:val="6CF70BC1"/>
    <w:multiLevelType w:val="multilevel"/>
    <w:tmpl w:val="6CF70BC1"/>
    <w:lvl w:ilvl="0" w:tentative="0">
      <w:start w:val="1"/>
      <w:numFmt w:val="decimal"/>
      <w:lvlText w:val="%1."/>
      <w:lvlJc w:val="left"/>
      <w:pPr>
        <w:tabs>
          <w:tab w:val="left" w:pos="792"/>
        </w:tabs>
        <w:ind w:left="792" w:hanging="432"/>
      </w:pPr>
      <w:rPr>
        <w:b/>
        <w:i w:val="0"/>
        <w:sz w:val="28"/>
        <w:szCs w:val="28"/>
      </w:rPr>
    </w:lvl>
    <w:lvl w:ilvl="1" w:tentative="0">
      <w:start w:val="1"/>
      <w:numFmt w:val="decimal"/>
      <w:lvlText w:val="%1.%2"/>
      <w:lvlJc w:val="left"/>
      <w:pPr>
        <w:tabs>
          <w:tab w:val="left" w:pos="1836"/>
        </w:tabs>
        <w:ind w:left="1836" w:hanging="576"/>
      </w:pPr>
    </w:lvl>
    <w:lvl w:ilvl="2" w:tentative="0">
      <w:start w:val="1"/>
      <w:numFmt w:val="decimal"/>
      <w:pStyle w:val="78"/>
      <w:lvlText w:val="%1.%2.%3"/>
      <w:lvlJc w:val="left"/>
      <w:pPr>
        <w:tabs>
          <w:tab w:val="left" w:pos="1307"/>
        </w:tabs>
        <w:ind w:left="1080" w:firstLine="0"/>
      </w:pPr>
      <w:rPr>
        <w:b w:val="0"/>
        <w:sz w:val="28"/>
        <w:szCs w:val="28"/>
        <w:lang w:val="ru-RU" w:eastAsia="ru-RU"/>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BD57CA0"/>
    <w:multiLevelType w:val="multilevel"/>
    <w:tmpl w:val="7BD57CA0"/>
    <w:lvl w:ilvl="0" w:tentative="0">
      <w:start w:val="1"/>
      <w:numFmt w:val="bullet"/>
      <w:pStyle w:val="14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08"/>
  <w:characterSpacingControl w:val="doNotCompress"/>
  <w:footnotePr>
    <w:footnote w:id="6"/>
    <w:footnote w:id="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68E3"/>
    <w:rsid w:val="000306BD"/>
    <w:rsid w:val="00031C6E"/>
    <w:rsid w:val="00070675"/>
    <w:rsid w:val="00075766"/>
    <w:rsid w:val="000765DB"/>
    <w:rsid w:val="00076944"/>
    <w:rsid w:val="000900AC"/>
    <w:rsid w:val="001077B4"/>
    <w:rsid w:val="00125726"/>
    <w:rsid w:val="00127D6D"/>
    <w:rsid w:val="0015530A"/>
    <w:rsid w:val="0015588A"/>
    <w:rsid w:val="00164454"/>
    <w:rsid w:val="0017629F"/>
    <w:rsid w:val="00190446"/>
    <w:rsid w:val="001935A9"/>
    <w:rsid w:val="001945AD"/>
    <w:rsid w:val="001A4E4D"/>
    <w:rsid w:val="001B0388"/>
    <w:rsid w:val="001C1D68"/>
    <w:rsid w:val="001F7182"/>
    <w:rsid w:val="00221C53"/>
    <w:rsid w:val="0024495D"/>
    <w:rsid w:val="00252418"/>
    <w:rsid w:val="0025284C"/>
    <w:rsid w:val="00256C00"/>
    <w:rsid w:val="00286F13"/>
    <w:rsid w:val="0029305E"/>
    <w:rsid w:val="00293D97"/>
    <w:rsid w:val="002C0075"/>
    <w:rsid w:val="002C5FBB"/>
    <w:rsid w:val="00303225"/>
    <w:rsid w:val="00313AA5"/>
    <w:rsid w:val="00327AD7"/>
    <w:rsid w:val="00331187"/>
    <w:rsid w:val="003329BE"/>
    <w:rsid w:val="00333E38"/>
    <w:rsid w:val="0033483E"/>
    <w:rsid w:val="00352E13"/>
    <w:rsid w:val="003602CB"/>
    <w:rsid w:val="00364BED"/>
    <w:rsid w:val="003725DA"/>
    <w:rsid w:val="00383738"/>
    <w:rsid w:val="00390F7D"/>
    <w:rsid w:val="003B0C56"/>
    <w:rsid w:val="003B1C81"/>
    <w:rsid w:val="003B2B13"/>
    <w:rsid w:val="003C4574"/>
    <w:rsid w:val="003E056F"/>
    <w:rsid w:val="003E3E9E"/>
    <w:rsid w:val="00401090"/>
    <w:rsid w:val="00436D85"/>
    <w:rsid w:val="00442C9E"/>
    <w:rsid w:val="00477588"/>
    <w:rsid w:val="00483B31"/>
    <w:rsid w:val="00486B9D"/>
    <w:rsid w:val="004D717D"/>
    <w:rsid w:val="004F40AA"/>
    <w:rsid w:val="005125C6"/>
    <w:rsid w:val="0054310E"/>
    <w:rsid w:val="005467B3"/>
    <w:rsid w:val="005660A5"/>
    <w:rsid w:val="005A0C02"/>
    <w:rsid w:val="005B5933"/>
    <w:rsid w:val="005C2E7A"/>
    <w:rsid w:val="005C3D20"/>
    <w:rsid w:val="005E1214"/>
    <w:rsid w:val="005F1647"/>
    <w:rsid w:val="00612C81"/>
    <w:rsid w:val="0064252D"/>
    <w:rsid w:val="0064253C"/>
    <w:rsid w:val="00653E09"/>
    <w:rsid w:val="006711D1"/>
    <w:rsid w:val="0069166F"/>
    <w:rsid w:val="00695C75"/>
    <w:rsid w:val="006A6602"/>
    <w:rsid w:val="006B11A4"/>
    <w:rsid w:val="006B3403"/>
    <w:rsid w:val="006B528B"/>
    <w:rsid w:val="006C0C28"/>
    <w:rsid w:val="006D1E38"/>
    <w:rsid w:val="007075FC"/>
    <w:rsid w:val="00731542"/>
    <w:rsid w:val="00731559"/>
    <w:rsid w:val="00733C73"/>
    <w:rsid w:val="007342CC"/>
    <w:rsid w:val="00796722"/>
    <w:rsid w:val="007B7712"/>
    <w:rsid w:val="007C3E28"/>
    <w:rsid w:val="007D331B"/>
    <w:rsid w:val="007E6159"/>
    <w:rsid w:val="00805F4D"/>
    <w:rsid w:val="00813DD7"/>
    <w:rsid w:val="0082268F"/>
    <w:rsid w:val="00836FFF"/>
    <w:rsid w:val="00850314"/>
    <w:rsid w:val="00866D4A"/>
    <w:rsid w:val="00883093"/>
    <w:rsid w:val="00894AA9"/>
    <w:rsid w:val="00897AA8"/>
    <w:rsid w:val="008C549A"/>
    <w:rsid w:val="008D2D62"/>
    <w:rsid w:val="008E092F"/>
    <w:rsid w:val="008E42F2"/>
    <w:rsid w:val="00905540"/>
    <w:rsid w:val="00914A56"/>
    <w:rsid w:val="0098502E"/>
    <w:rsid w:val="009941D6"/>
    <w:rsid w:val="009A557C"/>
    <w:rsid w:val="009C5697"/>
    <w:rsid w:val="009D0F9C"/>
    <w:rsid w:val="00A3406B"/>
    <w:rsid w:val="00A40F46"/>
    <w:rsid w:val="00A53448"/>
    <w:rsid w:val="00A6351B"/>
    <w:rsid w:val="00AF0730"/>
    <w:rsid w:val="00B23783"/>
    <w:rsid w:val="00B24D21"/>
    <w:rsid w:val="00B41C71"/>
    <w:rsid w:val="00B935D1"/>
    <w:rsid w:val="00B96737"/>
    <w:rsid w:val="00BB0229"/>
    <w:rsid w:val="00BC1739"/>
    <w:rsid w:val="00BC5E90"/>
    <w:rsid w:val="00BC65E3"/>
    <w:rsid w:val="00BC6C35"/>
    <w:rsid w:val="00BE07E0"/>
    <w:rsid w:val="00BE3719"/>
    <w:rsid w:val="00BF5CF1"/>
    <w:rsid w:val="00C1140E"/>
    <w:rsid w:val="00C24106"/>
    <w:rsid w:val="00C4222B"/>
    <w:rsid w:val="00C461E7"/>
    <w:rsid w:val="00C74129"/>
    <w:rsid w:val="00CB0FCC"/>
    <w:rsid w:val="00CB7DED"/>
    <w:rsid w:val="00CD6114"/>
    <w:rsid w:val="00CD6FE7"/>
    <w:rsid w:val="00D05F85"/>
    <w:rsid w:val="00D11AB3"/>
    <w:rsid w:val="00D274C9"/>
    <w:rsid w:val="00D3328C"/>
    <w:rsid w:val="00D407F7"/>
    <w:rsid w:val="00D467F0"/>
    <w:rsid w:val="00D4767B"/>
    <w:rsid w:val="00D55FB8"/>
    <w:rsid w:val="00D6617E"/>
    <w:rsid w:val="00D720E3"/>
    <w:rsid w:val="00D72AA2"/>
    <w:rsid w:val="00D850BC"/>
    <w:rsid w:val="00D858EB"/>
    <w:rsid w:val="00DA62CC"/>
    <w:rsid w:val="00DD537F"/>
    <w:rsid w:val="00DF0802"/>
    <w:rsid w:val="00E02BB5"/>
    <w:rsid w:val="00E07271"/>
    <w:rsid w:val="00E64266"/>
    <w:rsid w:val="00E72B6B"/>
    <w:rsid w:val="00E73795"/>
    <w:rsid w:val="00E77E5E"/>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406AD"/>
    <w:rsid w:val="00F52C6F"/>
    <w:rsid w:val="00F73068"/>
    <w:rsid w:val="00F809C0"/>
    <w:rsid w:val="00F93211"/>
    <w:rsid w:val="00FB52DC"/>
    <w:rsid w:val="00FC13D7"/>
    <w:rsid w:val="00FC6785"/>
    <w:rsid w:val="00FD4E61"/>
    <w:rsid w:val="00FE3F2A"/>
    <w:rsid w:val="00FF7FE8"/>
    <w:rsid w:val="24407DCC"/>
    <w:rsid w:val="281C483F"/>
    <w:rsid w:val="520410B1"/>
    <w:rsid w:val="68A66611"/>
    <w:rsid w:val="6E170163"/>
    <w:rsid w:val="6E6C7D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42"/>
    <w:qFormat/>
    <w:uiPriority w:val="9"/>
    <w:pPr>
      <w:widowControl w:val="0"/>
      <w:tabs>
        <w:tab w:val="left" w:pos="567"/>
      </w:tabs>
      <w:snapToGrid w:val="0"/>
      <w:spacing w:before="120" w:after="120" w:line="240" w:lineRule="auto"/>
      <w:ind w:left="567" w:hanging="567"/>
      <w:jc w:val="both"/>
      <w:outlineLvl w:val="0"/>
    </w:pPr>
    <w:rPr>
      <w:rFonts w:ascii="Times New Roman" w:hAnsi="Times New Roman" w:eastAsia="Times New Roman" w:cs="Times New Roman"/>
      <w:b/>
      <w:kern w:val="28"/>
      <w:sz w:val="24"/>
      <w:szCs w:val="20"/>
      <w:lang w:eastAsia="ru-RU"/>
    </w:rPr>
  </w:style>
  <w:style w:type="paragraph" w:styleId="3">
    <w:name w:val="heading 2"/>
    <w:basedOn w:val="1"/>
    <w:next w:val="1"/>
    <w:link w:val="43"/>
    <w:qFormat/>
    <w:uiPriority w:val="9"/>
    <w:pPr>
      <w:keepNext/>
      <w:spacing w:after="0" w:line="240" w:lineRule="auto"/>
      <w:jc w:val="both"/>
      <w:outlineLvl w:val="1"/>
    </w:pPr>
    <w:rPr>
      <w:rFonts w:ascii="Times New Roman" w:hAnsi="Times New Roman" w:eastAsia="Times New Roman" w:cs="Times New Roman"/>
      <w:b/>
      <w:sz w:val="28"/>
      <w:szCs w:val="20"/>
      <w:lang w:eastAsia="ru-RU"/>
    </w:rPr>
  </w:style>
  <w:style w:type="paragraph" w:styleId="4">
    <w:name w:val="heading 3"/>
    <w:basedOn w:val="1"/>
    <w:next w:val="1"/>
    <w:link w:val="44"/>
    <w:qFormat/>
    <w:uiPriority w:val="0"/>
    <w:pPr>
      <w:keepNext/>
      <w:spacing w:before="240" w:after="60" w:line="240" w:lineRule="auto"/>
      <w:outlineLvl w:val="2"/>
    </w:pPr>
    <w:rPr>
      <w:rFonts w:ascii="Arial" w:hAnsi="Arial" w:eastAsia="Times New Roman" w:cs="Times New Roman"/>
      <w:b/>
      <w:bCs/>
      <w:sz w:val="26"/>
      <w:szCs w:val="26"/>
    </w:rPr>
  </w:style>
  <w:style w:type="paragraph" w:styleId="5">
    <w:name w:val="heading 4"/>
    <w:basedOn w:val="4"/>
    <w:next w:val="1"/>
    <w:link w:val="45"/>
    <w:qFormat/>
    <w:uiPriority w:val="0"/>
    <w:pPr>
      <w:keepNext w:val="0"/>
      <w:widowControl w:val="0"/>
      <w:autoSpaceDE w:val="0"/>
      <w:autoSpaceDN w:val="0"/>
      <w:adjustRightInd w:val="0"/>
      <w:spacing w:before="0" w:after="0"/>
      <w:jc w:val="both"/>
      <w:outlineLvl w:val="3"/>
    </w:pPr>
    <w:rPr>
      <w:b w:val="0"/>
      <w:bCs w:val="0"/>
      <w:sz w:val="24"/>
      <w:szCs w:val="24"/>
    </w:rPr>
  </w:style>
  <w:style w:type="paragraph" w:styleId="6">
    <w:name w:val="heading 5"/>
    <w:basedOn w:val="1"/>
    <w:next w:val="1"/>
    <w:link w:val="46"/>
    <w:semiHidden/>
    <w:unhideWhenUsed/>
    <w:qFormat/>
    <w:uiPriority w:val="9"/>
    <w:pPr>
      <w:keepNext/>
      <w:keepLines/>
      <w:spacing w:before="200" w:after="0" w:line="276" w:lineRule="auto"/>
      <w:outlineLvl w:val="4"/>
    </w:pPr>
    <w:rPr>
      <w:rFonts w:ascii="Cambria" w:hAnsi="Cambria" w:eastAsia="Times New Roman" w:cs="Times New Roman"/>
      <w:color w:val="243F60"/>
    </w:rPr>
  </w:style>
  <w:style w:type="paragraph" w:styleId="7">
    <w:name w:val="heading 6"/>
    <w:basedOn w:val="1"/>
    <w:next w:val="1"/>
    <w:link w:val="47"/>
    <w:qFormat/>
    <w:uiPriority w:val="0"/>
    <w:pPr>
      <w:spacing w:before="240" w:after="60" w:line="240" w:lineRule="auto"/>
      <w:outlineLvl w:val="5"/>
    </w:pPr>
    <w:rPr>
      <w:rFonts w:ascii="Times New Roman" w:hAnsi="Times New Roman" w:eastAsia="Times New Roman" w:cs="Times New Roman"/>
      <w:b/>
      <w:bCs/>
    </w:rPr>
  </w:style>
  <w:style w:type="paragraph" w:styleId="8">
    <w:name w:val="heading 7"/>
    <w:basedOn w:val="1"/>
    <w:next w:val="1"/>
    <w:link w:val="48"/>
    <w:qFormat/>
    <w:uiPriority w:val="0"/>
    <w:pPr>
      <w:spacing w:before="240" w:after="60" w:line="240" w:lineRule="auto"/>
      <w:outlineLvl w:val="6"/>
    </w:pPr>
    <w:rPr>
      <w:rFonts w:ascii="Times New Roman" w:hAnsi="Times New Roman" w:eastAsia="Times New Roman" w:cs="Times New Roman"/>
      <w:sz w:val="24"/>
      <w:szCs w:val="24"/>
    </w:rPr>
  </w:style>
  <w:style w:type="paragraph" w:styleId="9">
    <w:name w:val="heading 8"/>
    <w:basedOn w:val="1"/>
    <w:next w:val="1"/>
    <w:link w:val="49"/>
    <w:qFormat/>
    <w:uiPriority w:val="0"/>
    <w:pPr>
      <w:spacing w:before="240" w:after="60" w:line="240" w:lineRule="auto"/>
      <w:outlineLvl w:val="7"/>
    </w:pPr>
    <w:rPr>
      <w:rFonts w:ascii="Times New Roman" w:hAnsi="Times New Roman" w:eastAsia="Times New Roman" w:cs="Times New Roman"/>
      <w:i/>
      <w:iCs/>
      <w:sz w:val="24"/>
      <w:szCs w:val="24"/>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12">
    <w:name w:val="FollowedHyperlink"/>
    <w:unhideWhenUsed/>
    <w:qFormat/>
    <w:uiPriority w:val="99"/>
    <w:rPr>
      <w:color w:val="800080"/>
      <w:u w:val="single"/>
    </w:rPr>
  </w:style>
  <w:style w:type="character" w:styleId="13">
    <w:name w:val="footnote reference"/>
    <w:qFormat/>
    <w:uiPriority w:val="0"/>
    <w:rPr>
      <w:vertAlign w:val="superscript"/>
    </w:rPr>
  </w:style>
  <w:style w:type="character" w:styleId="14">
    <w:name w:val="annotation reference"/>
    <w:qFormat/>
    <w:uiPriority w:val="0"/>
    <w:rPr>
      <w:sz w:val="16"/>
      <w:szCs w:val="16"/>
    </w:rPr>
  </w:style>
  <w:style w:type="character" w:styleId="15">
    <w:name w:val="endnote reference"/>
    <w:unhideWhenUsed/>
    <w:qFormat/>
    <w:uiPriority w:val="99"/>
    <w:rPr>
      <w:vertAlign w:val="superscript"/>
    </w:rPr>
  </w:style>
  <w:style w:type="character" w:styleId="16">
    <w:name w:val="Emphasis"/>
    <w:qFormat/>
    <w:uiPriority w:val="0"/>
    <w:rPr>
      <w:rFonts w:cs="Times New Roman"/>
      <w:i/>
      <w:iCs/>
    </w:rPr>
  </w:style>
  <w:style w:type="character" w:styleId="17">
    <w:name w:val="Hyperlink"/>
    <w:unhideWhenUsed/>
    <w:qFormat/>
    <w:uiPriority w:val="99"/>
    <w:rPr>
      <w:color w:val="0000FF"/>
      <w:u w:val="single"/>
    </w:rPr>
  </w:style>
  <w:style w:type="character" w:styleId="18">
    <w:name w:val="page number"/>
    <w:qFormat/>
    <w:uiPriority w:val="0"/>
  </w:style>
  <w:style w:type="character" w:styleId="19">
    <w:name w:val="line number"/>
    <w:semiHidden/>
    <w:qFormat/>
    <w:uiPriority w:val="0"/>
  </w:style>
  <w:style w:type="character" w:styleId="20">
    <w:name w:val="Strong"/>
    <w:qFormat/>
    <w:uiPriority w:val="22"/>
    <w:rPr>
      <w:b/>
      <w:bCs/>
    </w:rPr>
  </w:style>
  <w:style w:type="paragraph" w:styleId="21">
    <w:name w:val="Balloon Text"/>
    <w:basedOn w:val="1"/>
    <w:link w:val="58"/>
    <w:unhideWhenUsed/>
    <w:qFormat/>
    <w:uiPriority w:val="99"/>
    <w:pPr>
      <w:spacing w:after="0" w:line="240" w:lineRule="auto"/>
    </w:pPr>
    <w:rPr>
      <w:rFonts w:ascii="Tahoma" w:hAnsi="Tahoma" w:eastAsia="Calibri" w:cs="Times New Roman"/>
      <w:sz w:val="16"/>
      <w:szCs w:val="16"/>
      <w:lang w:val="zh-CN" w:eastAsia="zh-CN"/>
    </w:rPr>
  </w:style>
  <w:style w:type="paragraph" w:styleId="22">
    <w:name w:val="Body Text 2"/>
    <w:basedOn w:val="1"/>
    <w:link w:val="61"/>
    <w:qFormat/>
    <w:uiPriority w:val="0"/>
    <w:pPr>
      <w:spacing w:before="60" w:after="0" w:line="240" w:lineRule="auto"/>
      <w:jc w:val="both"/>
    </w:pPr>
    <w:rPr>
      <w:rFonts w:ascii="Times New Roman" w:hAnsi="Times New Roman" w:eastAsia="Times New Roman" w:cs="Times New Roman"/>
      <w:sz w:val="24"/>
      <w:szCs w:val="20"/>
      <w:lang w:val="zh-CN" w:eastAsia="zh-CN"/>
    </w:rPr>
  </w:style>
  <w:style w:type="paragraph" w:styleId="23">
    <w:name w:val="Plain Text"/>
    <w:basedOn w:val="1"/>
    <w:link w:val="113"/>
    <w:qFormat/>
    <w:uiPriority w:val="0"/>
    <w:pPr>
      <w:spacing w:after="0" w:line="240" w:lineRule="auto"/>
      <w:jc w:val="both"/>
    </w:pPr>
    <w:rPr>
      <w:rFonts w:ascii="Courier New" w:hAnsi="Courier New" w:cs="Courier New"/>
    </w:rPr>
  </w:style>
  <w:style w:type="paragraph" w:styleId="24">
    <w:name w:val="Body Text Indent 3"/>
    <w:basedOn w:val="1"/>
    <w:link w:val="76"/>
    <w:unhideWhenUsed/>
    <w:qFormat/>
    <w:uiPriority w:val="0"/>
    <w:pPr>
      <w:spacing w:after="120" w:line="240" w:lineRule="auto"/>
      <w:ind w:left="283"/>
    </w:pPr>
    <w:rPr>
      <w:rFonts w:ascii="Times New Roman" w:hAnsi="Times New Roman" w:eastAsia="Times New Roman" w:cs="Times New Roman"/>
      <w:sz w:val="16"/>
      <w:szCs w:val="16"/>
      <w:lang w:eastAsia="ru-RU"/>
    </w:rPr>
  </w:style>
  <w:style w:type="paragraph" w:styleId="25">
    <w:name w:val="annotation text"/>
    <w:basedOn w:val="1"/>
    <w:link w:val="84"/>
    <w:qFormat/>
    <w:uiPriority w:val="0"/>
    <w:pPr>
      <w:spacing w:after="0" w:line="240" w:lineRule="auto"/>
    </w:pPr>
  </w:style>
  <w:style w:type="paragraph" w:styleId="26">
    <w:name w:val="annotation subject"/>
    <w:basedOn w:val="25"/>
    <w:next w:val="25"/>
    <w:link w:val="86"/>
    <w:qFormat/>
    <w:uiPriority w:val="0"/>
    <w:rPr>
      <w:b/>
      <w:bCs/>
    </w:rPr>
  </w:style>
  <w:style w:type="paragraph" w:styleId="27">
    <w:name w:val="footnote text"/>
    <w:basedOn w:val="1"/>
    <w:link w:val="83"/>
    <w:qFormat/>
    <w:uiPriority w:val="0"/>
    <w:pPr>
      <w:spacing w:after="0" w:line="240" w:lineRule="auto"/>
    </w:pPr>
    <w:rPr>
      <w:rFonts w:ascii="Times New Roman" w:hAnsi="Times New Roman" w:eastAsia="Times New Roman" w:cs="Times New Roman"/>
      <w:sz w:val="20"/>
      <w:szCs w:val="20"/>
      <w:lang w:eastAsia="ru-RU"/>
    </w:rPr>
  </w:style>
  <w:style w:type="paragraph" w:styleId="28">
    <w:name w:val="header"/>
    <w:basedOn w:val="1"/>
    <w:link w:val="54"/>
    <w:unhideWhenUsed/>
    <w:qFormat/>
    <w:uiPriority w:val="99"/>
    <w:pPr>
      <w:tabs>
        <w:tab w:val="center" w:pos="4677"/>
        <w:tab w:val="right" w:pos="9355"/>
      </w:tabs>
      <w:spacing w:after="0" w:line="240" w:lineRule="auto"/>
    </w:pPr>
    <w:rPr>
      <w:rFonts w:ascii="Calibri" w:hAnsi="Calibri" w:eastAsia="Calibri" w:cs="Times New Roman"/>
    </w:rPr>
  </w:style>
  <w:style w:type="paragraph" w:styleId="29">
    <w:name w:val="Body Text"/>
    <w:basedOn w:val="1"/>
    <w:link w:val="81"/>
    <w:qFormat/>
    <w:uiPriority w:val="0"/>
    <w:pPr>
      <w:spacing w:after="120" w:line="240" w:lineRule="auto"/>
    </w:pPr>
    <w:rPr>
      <w:rFonts w:ascii="Times New Roman" w:hAnsi="Times New Roman" w:eastAsia="Times New Roman" w:cs="Times New Roman"/>
      <w:sz w:val="20"/>
      <w:szCs w:val="20"/>
      <w:lang w:eastAsia="ru-RU"/>
    </w:rPr>
  </w:style>
  <w:style w:type="paragraph" w:styleId="30">
    <w:name w:val="Body Text Indent"/>
    <w:basedOn w:val="1"/>
    <w:link w:val="64"/>
    <w:qFormat/>
    <w:uiPriority w:val="0"/>
    <w:pPr>
      <w:widowControl w:val="0"/>
      <w:autoSpaceDE w:val="0"/>
      <w:autoSpaceDN w:val="0"/>
      <w:spacing w:after="0" w:line="240" w:lineRule="auto"/>
      <w:ind w:firstLine="485"/>
      <w:jc w:val="both"/>
    </w:pPr>
    <w:rPr>
      <w:rFonts w:ascii="Times New Roman" w:hAnsi="Times New Roman" w:eastAsia="Times New Roman" w:cs="Times New Roman"/>
      <w:sz w:val="20"/>
      <w:szCs w:val="20"/>
      <w:lang w:val="zh-CN" w:eastAsia="zh-CN"/>
    </w:rPr>
  </w:style>
  <w:style w:type="paragraph" w:styleId="31">
    <w:name w:val="List Bullet 3"/>
    <w:basedOn w:val="1"/>
    <w:autoRedefine/>
    <w:qFormat/>
    <w:uiPriority w:val="0"/>
    <w:pPr>
      <w:tabs>
        <w:tab w:val="left" w:pos="926"/>
      </w:tabs>
      <w:spacing w:after="60" w:line="240" w:lineRule="auto"/>
      <w:ind w:left="926" w:hanging="360"/>
      <w:jc w:val="both"/>
    </w:pPr>
    <w:rPr>
      <w:rFonts w:ascii="Times New Roman" w:hAnsi="Times New Roman" w:eastAsia="Times New Roman" w:cs="Times New Roman"/>
      <w:sz w:val="24"/>
      <w:szCs w:val="20"/>
      <w:lang w:eastAsia="ru-RU"/>
    </w:rPr>
  </w:style>
  <w:style w:type="paragraph" w:styleId="32">
    <w:name w:val="footer"/>
    <w:basedOn w:val="1"/>
    <w:link w:val="55"/>
    <w:unhideWhenUsed/>
    <w:qFormat/>
    <w:uiPriority w:val="99"/>
    <w:pPr>
      <w:tabs>
        <w:tab w:val="center" w:pos="4677"/>
        <w:tab w:val="right" w:pos="9355"/>
      </w:tabs>
      <w:spacing w:after="0" w:line="240" w:lineRule="auto"/>
    </w:pPr>
    <w:rPr>
      <w:rFonts w:ascii="Calibri" w:hAnsi="Calibri" w:eastAsia="Calibri" w:cs="Times New Roman"/>
    </w:rPr>
  </w:style>
  <w:style w:type="paragraph" w:styleId="33">
    <w:name w:val="List Number 2"/>
    <w:basedOn w:val="1"/>
    <w:qFormat/>
    <w:uiPriority w:val="0"/>
    <w:pPr>
      <w:tabs>
        <w:tab w:val="left" w:pos="432"/>
      </w:tabs>
      <w:spacing w:after="0" w:line="240" w:lineRule="auto"/>
      <w:ind w:left="431" w:hanging="431"/>
      <w:contextualSpacing/>
    </w:pPr>
    <w:rPr>
      <w:rFonts w:ascii="Times New Roman" w:hAnsi="Times New Roman" w:eastAsia="Times New Roman" w:cs="Times New Roman"/>
      <w:sz w:val="24"/>
      <w:szCs w:val="24"/>
      <w:lang w:eastAsia="ru-RU"/>
    </w:rPr>
  </w:style>
  <w:style w:type="paragraph" w:styleId="34">
    <w:name w:val="List"/>
    <w:basedOn w:val="1"/>
    <w:qFormat/>
    <w:uiPriority w:val="0"/>
    <w:pPr>
      <w:spacing w:after="60" w:line="240" w:lineRule="auto"/>
      <w:ind w:left="283" w:hanging="283"/>
      <w:jc w:val="both"/>
    </w:pPr>
    <w:rPr>
      <w:rFonts w:ascii="Times New Roman" w:hAnsi="Times New Roman" w:eastAsia="Times New Roman" w:cs="Times New Roman"/>
      <w:sz w:val="24"/>
      <w:szCs w:val="24"/>
      <w:lang w:eastAsia="ru-RU"/>
    </w:rPr>
  </w:style>
  <w:style w:type="paragraph" w:styleId="35">
    <w:name w:val="Normal (Web)"/>
    <w:basedOn w:val="1"/>
    <w:unhideWhenUsed/>
    <w:qFormat/>
    <w:uiPriority w:val="99"/>
    <w:rPr>
      <w:rFonts w:ascii="Times New Roman" w:hAnsi="Times New Roman" w:cs="Times New Roman"/>
      <w:sz w:val="24"/>
      <w:szCs w:val="24"/>
    </w:rPr>
  </w:style>
  <w:style w:type="paragraph" w:styleId="36">
    <w:name w:val="Body Text 3"/>
    <w:basedOn w:val="1"/>
    <w:link w:val="75"/>
    <w:unhideWhenUsed/>
    <w:qFormat/>
    <w:uiPriority w:val="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hAnsi="Times New Roman" w:eastAsia="Times New Roman" w:cs="Times New Roman"/>
      <w:iCs/>
      <w:color w:val="000000"/>
      <w:sz w:val="24"/>
      <w:szCs w:val="20"/>
      <w:lang w:eastAsia="ru-RU"/>
    </w:rPr>
  </w:style>
  <w:style w:type="paragraph" w:styleId="37">
    <w:name w:val="Body Text Indent 2"/>
    <w:basedOn w:val="1"/>
    <w:link w:val="68"/>
    <w:unhideWhenUsed/>
    <w:qFormat/>
    <w:uiPriority w:val="0"/>
    <w:pPr>
      <w:spacing w:after="120" w:line="480" w:lineRule="auto"/>
      <w:ind w:left="283"/>
    </w:pPr>
    <w:rPr>
      <w:rFonts w:ascii="Calibri" w:hAnsi="Calibri" w:eastAsia="Calibri" w:cs="Times New Roman"/>
      <w:lang w:val="zh-CN"/>
    </w:rPr>
  </w:style>
  <w:style w:type="paragraph" w:styleId="38">
    <w:name w:val="Subtitle"/>
    <w:basedOn w:val="1"/>
    <w:next w:val="1"/>
    <w:link w:val="164"/>
    <w:qFormat/>
    <w:uiPriority w:val="11"/>
    <w:pPr>
      <w:widowControl w:val="0"/>
      <w:autoSpaceDE w:val="0"/>
      <w:autoSpaceDN w:val="0"/>
      <w:adjustRightInd w:val="0"/>
      <w:spacing w:after="60" w:line="240" w:lineRule="auto"/>
      <w:jc w:val="center"/>
      <w:outlineLvl w:val="1"/>
    </w:pPr>
    <w:rPr>
      <w:rFonts w:ascii="Cambria" w:hAnsi="Cambria" w:eastAsia="Times New Roman" w:cs="Times New Roman"/>
      <w:sz w:val="24"/>
      <w:szCs w:val="24"/>
    </w:rPr>
  </w:style>
  <w:style w:type="paragraph" w:styleId="39">
    <w:name w:val="HTML Preformatted"/>
    <w:basedOn w:val="1"/>
    <w:link w:val="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rPr>
  </w:style>
  <w:style w:type="table" w:styleId="40">
    <w:name w:val="Table Simple 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41">
    <w:name w:val="Table Grid"/>
    <w:basedOn w:val="11"/>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Заголовок 1 Знак"/>
    <w:basedOn w:val="10"/>
    <w:link w:val="2"/>
    <w:qFormat/>
    <w:uiPriority w:val="9"/>
    <w:rPr>
      <w:rFonts w:ascii="Times New Roman" w:hAnsi="Times New Roman" w:eastAsia="Times New Roman" w:cs="Times New Roman"/>
      <w:b/>
      <w:kern w:val="28"/>
      <w:sz w:val="24"/>
      <w:szCs w:val="20"/>
      <w:lang w:eastAsia="ru-RU"/>
    </w:rPr>
  </w:style>
  <w:style w:type="character" w:customStyle="1" w:styleId="43">
    <w:name w:val="Заголовок 2 Знак"/>
    <w:basedOn w:val="10"/>
    <w:link w:val="3"/>
    <w:qFormat/>
    <w:uiPriority w:val="9"/>
    <w:rPr>
      <w:rFonts w:ascii="Times New Roman" w:hAnsi="Times New Roman" w:eastAsia="Times New Roman" w:cs="Times New Roman"/>
      <w:b/>
      <w:sz w:val="28"/>
      <w:szCs w:val="20"/>
      <w:lang w:eastAsia="ru-RU"/>
    </w:rPr>
  </w:style>
  <w:style w:type="character" w:customStyle="1" w:styleId="44">
    <w:name w:val="Заголовок 3 Знак"/>
    <w:basedOn w:val="10"/>
    <w:link w:val="4"/>
    <w:qFormat/>
    <w:uiPriority w:val="0"/>
    <w:rPr>
      <w:rFonts w:ascii="Arial" w:hAnsi="Arial" w:eastAsia="Times New Roman" w:cs="Times New Roman"/>
      <w:b/>
      <w:bCs/>
      <w:sz w:val="26"/>
      <w:szCs w:val="26"/>
    </w:rPr>
  </w:style>
  <w:style w:type="character" w:customStyle="1" w:styleId="45">
    <w:name w:val="Заголовок 4 Знак"/>
    <w:basedOn w:val="10"/>
    <w:link w:val="5"/>
    <w:qFormat/>
    <w:uiPriority w:val="0"/>
    <w:rPr>
      <w:rFonts w:ascii="Arial" w:hAnsi="Arial" w:eastAsia="Times New Roman" w:cs="Times New Roman"/>
      <w:sz w:val="24"/>
      <w:szCs w:val="24"/>
    </w:rPr>
  </w:style>
  <w:style w:type="character" w:customStyle="1" w:styleId="46">
    <w:name w:val="Заголовок 5 Знак"/>
    <w:basedOn w:val="10"/>
    <w:link w:val="6"/>
    <w:semiHidden/>
    <w:qFormat/>
    <w:uiPriority w:val="9"/>
    <w:rPr>
      <w:rFonts w:ascii="Cambria" w:hAnsi="Cambria" w:eastAsia="Times New Roman" w:cs="Times New Roman"/>
      <w:color w:val="243F60"/>
    </w:rPr>
  </w:style>
  <w:style w:type="character" w:customStyle="1" w:styleId="47">
    <w:name w:val="Заголовок 6 Знак"/>
    <w:basedOn w:val="10"/>
    <w:link w:val="7"/>
    <w:qFormat/>
    <w:uiPriority w:val="0"/>
    <w:rPr>
      <w:rFonts w:ascii="Times New Roman" w:hAnsi="Times New Roman" w:eastAsia="Times New Roman" w:cs="Times New Roman"/>
      <w:b/>
      <w:bCs/>
    </w:rPr>
  </w:style>
  <w:style w:type="character" w:customStyle="1" w:styleId="48">
    <w:name w:val="Заголовок 7 Знак"/>
    <w:basedOn w:val="10"/>
    <w:link w:val="8"/>
    <w:qFormat/>
    <w:uiPriority w:val="0"/>
    <w:rPr>
      <w:rFonts w:ascii="Times New Roman" w:hAnsi="Times New Roman" w:eastAsia="Times New Roman" w:cs="Times New Roman"/>
      <w:sz w:val="24"/>
      <w:szCs w:val="24"/>
    </w:rPr>
  </w:style>
  <w:style w:type="character" w:customStyle="1" w:styleId="49">
    <w:name w:val="Заголовок 8 Знак"/>
    <w:basedOn w:val="10"/>
    <w:link w:val="9"/>
    <w:qFormat/>
    <w:uiPriority w:val="0"/>
    <w:rPr>
      <w:rFonts w:ascii="Times New Roman" w:hAnsi="Times New Roman" w:eastAsia="Times New Roman" w:cs="Times New Roman"/>
      <w:i/>
      <w:iCs/>
      <w:sz w:val="24"/>
      <w:szCs w:val="24"/>
    </w:rPr>
  </w:style>
  <w:style w:type="paragraph" w:styleId="50">
    <w:name w:val="List Paragraph"/>
    <w:basedOn w:val="1"/>
    <w:link w:val="165"/>
    <w:qFormat/>
    <w:uiPriority w:val="99"/>
    <w:pPr>
      <w:spacing w:after="200" w:line="276" w:lineRule="auto"/>
      <w:ind w:left="720"/>
      <w:contextualSpacing/>
    </w:pPr>
    <w:rPr>
      <w:rFonts w:ascii="Calibri" w:hAnsi="Calibri" w:eastAsia="Calibri" w:cs="Times New Roman"/>
    </w:rPr>
  </w:style>
  <w:style w:type="paragraph" w:customStyle="1" w:styleId="51">
    <w:name w:val="ConsPlusNonformat"/>
    <w:qFormat/>
    <w:uiPriority w:val="0"/>
    <w:pPr>
      <w:widowControl w:val="0"/>
      <w:autoSpaceDE w:val="0"/>
      <w:autoSpaceDN w:val="0"/>
      <w:adjustRightInd w:val="0"/>
    </w:pPr>
    <w:rPr>
      <w:rFonts w:ascii="Courier New" w:hAnsi="Courier New" w:eastAsia="Times New Roman" w:cs="Times New Roman"/>
      <w:lang w:val="ru-RU" w:eastAsia="ru-RU" w:bidi="ar-SA"/>
    </w:rPr>
  </w:style>
  <w:style w:type="paragraph" w:customStyle="1" w:styleId="52">
    <w:name w:val="Nonformat"/>
    <w:basedOn w:val="1"/>
    <w:qFormat/>
    <w:uiPriority w:val="0"/>
    <w:pPr>
      <w:autoSpaceDE w:val="0"/>
      <w:autoSpaceDN w:val="0"/>
      <w:adjustRightInd w:val="0"/>
      <w:spacing w:after="0" w:line="240" w:lineRule="auto"/>
    </w:pPr>
    <w:rPr>
      <w:rFonts w:ascii="Consultant" w:hAnsi="Consultant" w:eastAsia="Times New Roman" w:cs="Times New Roman"/>
      <w:sz w:val="14"/>
      <w:szCs w:val="14"/>
      <w:lang w:eastAsia="ru-RU"/>
    </w:rPr>
  </w:style>
  <w:style w:type="character" w:customStyle="1" w:styleId="53">
    <w:name w:val="apple-converted-space"/>
    <w:basedOn w:val="10"/>
    <w:qFormat/>
    <w:uiPriority w:val="0"/>
  </w:style>
  <w:style w:type="character" w:customStyle="1" w:styleId="54">
    <w:name w:val="Верхний колонтитул Знак"/>
    <w:basedOn w:val="10"/>
    <w:link w:val="28"/>
    <w:qFormat/>
    <w:uiPriority w:val="99"/>
    <w:rPr>
      <w:rFonts w:ascii="Calibri" w:hAnsi="Calibri" w:eastAsia="Calibri" w:cs="Times New Roman"/>
    </w:rPr>
  </w:style>
  <w:style w:type="character" w:customStyle="1" w:styleId="55">
    <w:name w:val="Нижний колонтитул Знак"/>
    <w:basedOn w:val="10"/>
    <w:link w:val="32"/>
    <w:qFormat/>
    <w:uiPriority w:val="99"/>
    <w:rPr>
      <w:rFonts w:ascii="Calibri" w:hAnsi="Calibri" w:eastAsia="Calibri" w:cs="Times New Roman"/>
    </w:rPr>
  </w:style>
  <w:style w:type="paragraph" w:styleId="56">
    <w:name w:val="No Spacing"/>
    <w:link w:val="57"/>
    <w:qFormat/>
    <w:uiPriority w:val="1"/>
    <w:rPr>
      <w:rFonts w:ascii="Calibri" w:hAnsi="Calibri" w:eastAsia="Times New Roman" w:cs="Times New Roman"/>
      <w:sz w:val="22"/>
      <w:szCs w:val="22"/>
      <w:lang w:val="ru-RU" w:eastAsia="en-US" w:bidi="ar-SA"/>
    </w:rPr>
  </w:style>
  <w:style w:type="character" w:customStyle="1" w:styleId="57">
    <w:name w:val="Без интервала Знак"/>
    <w:link w:val="56"/>
    <w:qFormat/>
    <w:uiPriority w:val="1"/>
    <w:rPr>
      <w:rFonts w:ascii="Calibri" w:hAnsi="Calibri" w:eastAsia="Times New Roman" w:cs="Times New Roman"/>
    </w:rPr>
  </w:style>
  <w:style w:type="character" w:customStyle="1" w:styleId="58">
    <w:name w:val="Текст выноски Знак"/>
    <w:basedOn w:val="10"/>
    <w:link w:val="21"/>
    <w:qFormat/>
    <w:uiPriority w:val="99"/>
    <w:rPr>
      <w:rFonts w:ascii="Tahoma" w:hAnsi="Tahoma" w:eastAsia="Calibri" w:cs="Times New Roman"/>
      <w:sz w:val="16"/>
      <w:szCs w:val="16"/>
      <w:lang w:val="zh-CN" w:eastAsia="zh-CN"/>
    </w:rPr>
  </w:style>
  <w:style w:type="paragraph" w:customStyle="1" w:styleId="59">
    <w:name w:val="Абзац списка2"/>
    <w:basedOn w:val="1"/>
    <w:qFormat/>
    <w:uiPriority w:val="0"/>
    <w:pPr>
      <w:spacing w:after="0" w:line="240" w:lineRule="auto"/>
      <w:ind w:left="708"/>
    </w:pPr>
    <w:rPr>
      <w:rFonts w:ascii="Times New Roman" w:hAnsi="Times New Roman" w:eastAsia="Times New Roman" w:cs="Times New Roman"/>
      <w:sz w:val="24"/>
      <w:szCs w:val="24"/>
      <w:lang w:eastAsia="ru-RU"/>
    </w:rPr>
  </w:style>
  <w:style w:type="paragraph" w:customStyle="1" w:styleId="60">
    <w:name w:val="Знак"/>
    <w:basedOn w:val="1"/>
    <w:qFormat/>
    <w:uiPriority w:val="0"/>
    <w:pPr>
      <w:spacing w:line="240" w:lineRule="exact"/>
    </w:pPr>
    <w:rPr>
      <w:rFonts w:ascii="Verdana" w:hAnsi="Verdana" w:eastAsia="Times New Roman" w:cs="Times New Roman"/>
      <w:sz w:val="20"/>
      <w:szCs w:val="20"/>
      <w:lang w:val="en-US"/>
    </w:rPr>
  </w:style>
  <w:style w:type="character" w:customStyle="1" w:styleId="61">
    <w:name w:val="Основной текст 2 Знак"/>
    <w:basedOn w:val="10"/>
    <w:link w:val="22"/>
    <w:qFormat/>
    <w:uiPriority w:val="0"/>
    <w:rPr>
      <w:rFonts w:ascii="Times New Roman" w:hAnsi="Times New Roman" w:eastAsia="Times New Roman" w:cs="Times New Roman"/>
      <w:sz w:val="24"/>
      <w:szCs w:val="20"/>
      <w:lang w:val="zh-CN" w:eastAsia="zh-CN"/>
    </w:rPr>
  </w:style>
  <w:style w:type="paragraph" w:customStyle="1" w:styleId="62">
    <w:name w:val="ConsNormal"/>
    <w:link w:val="66"/>
    <w:qFormat/>
    <w:uiPriority w:val="0"/>
    <w:pPr>
      <w:autoSpaceDE w:val="0"/>
      <w:autoSpaceDN w:val="0"/>
      <w:adjustRightInd w:val="0"/>
      <w:ind w:right="19772" w:firstLine="720"/>
    </w:pPr>
    <w:rPr>
      <w:rFonts w:ascii="Arial" w:hAnsi="Arial" w:eastAsia="Times New Roman" w:cs="Arial"/>
      <w:lang w:val="ru-RU" w:eastAsia="ru-RU" w:bidi="ar-SA"/>
    </w:rPr>
  </w:style>
  <w:style w:type="paragraph" w:customStyle="1" w:styleId="63">
    <w:name w:val="ConsNonformat"/>
    <w:qFormat/>
    <w:uiPriority w:val="0"/>
    <w:pPr>
      <w:autoSpaceDE w:val="0"/>
      <w:autoSpaceDN w:val="0"/>
      <w:adjustRightInd w:val="0"/>
      <w:ind w:right="19772"/>
    </w:pPr>
    <w:rPr>
      <w:rFonts w:ascii="Courier New" w:hAnsi="Courier New" w:eastAsia="Times New Roman" w:cs="Courier New"/>
      <w:lang w:val="ru-RU" w:eastAsia="ru-RU" w:bidi="ar-SA"/>
    </w:rPr>
  </w:style>
  <w:style w:type="character" w:customStyle="1" w:styleId="64">
    <w:name w:val="Основной текст с отступом Знак"/>
    <w:basedOn w:val="10"/>
    <w:link w:val="30"/>
    <w:qFormat/>
    <w:uiPriority w:val="0"/>
    <w:rPr>
      <w:rFonts w:ascii="Times New Roman" w:hAnsi="Times New Roman" w:eastAsia="Times New Roman" w:cs="Times New Roman"/>
      <w:sz w:val="20"/>
      <w:szCs w:val="20"/>
      <w:lang w:val="zh-CN" w:eastAsia="zh-CN"/>
    </w:rPr>
  </w:style>
  <w:style w:type="paragraph" w:customStyle="1" w:styleId="65">
    <w:name w:val="ConsPlusNormal"/>
    <w:link w:val="67"/>
    <w:qFormat/>
    <w:uiPriority w:val="99"/>
    <w:pPr>
      <w:autoSpaceDE w:val="0"/>
      <w:autoSpaceDN w:val="0"/>
      <w:adjustRightInd w:val="0"/>
      <w:ind w:firstLine="720"/>
    </w:pPr>
    <w:rPr>
      <w:rFonts w:ascii="Arial" w:hAnsi="Arial" w:eastAsia="Times New Roman" w:cs="Arial"/>
      <w:lang w:val="ru-RU" w:eastAsia="ru-RU" w:bidi="ar-SA"/>
    </w:rPr>
  </w:style>
  <w:style w:type="character" w:customStyle="1" w:styleId="66">
    <w:name w:val="ConsNormal Знак"/>
    <w:link w:val="62"/>
    <w:qFormat/>
    <w:uiPriority w:val="0"/>
    <w:rPr>
      <w:rFonts w:ascii="Arial" w:hAnsi="Arial" w:eastAsia="Times New Roman" w:cs="Arial"/>
      <w:sz w:val="20"/>
      <w:szCs w:val="20"/>
      <w:lang w:eastAsia="ru-RU"/>
    </w:rPr>
  </w:style>
  <w:style w:type="character" w:customStyle="1" w:styleId="67">
    <w:name w:val="ConsPlusNormal Знак"/>
    <w:link w:val="65"/>
    <w:qFormat/>
    <w:uiPriority w:val="99"/>
    <w:rPr>
      <w:rFonts w:ascii="Arial" w:hAnsi="Arial" w:eastAsia="Times New Roman" w:cs="Arial"/>
      <w:sz w:val="20"/>
      <w:szCs w:val="20"/>
      <w:lang w:eastAsia="ru-RU"/>
    </w:rPr>
  </w:style>
  <w:style w:type="character" w:customStyle="1" w:styleId="68">
    <w:name w:val="Основной текст с отступом 2 Знак"/>
    <w:basedOn w:val="10"/>
    <w:link w:val="37"/>
    <w:qFormat/>
    <w:uiPriority w:val="0"/>
    <w:rPr>
      <w:rFonts w:ascii="Calibri" w:hAnsi="Calibri" w:eastAsia="Calibri" w:cs="Times New Roman"/>
      <w:lang w:val="zh-CN"/>
    </w:rPr>
  </w:style>
  <w:style w:type="paragraph" w:customStyle="1" w:styleId="69">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table" w:customStyle="1" w:styleId="70">
    <w:name w:val="Сетка таблицы1"/>
    <w:basedOn w:val="11"/>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Обычный (веб) Знак Знак"/>
    <w:basedOn w:val="1"/>
    <w:next w:val="35"/>
    <w:link w:val="72"/>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ru-RU"/>
    </w:rPr>
  </w:style>
  <w:style w:type="character" w:customStyle="1" w:styleId="72">
    <w:name w:val="Обычный (веб) Знак"/>
    <w:link w:val="71"/>
    <w:qFormat/>
    <w:locked/>
    <w:uiPriority w:val="0"/>
    <w:rPr>
      <w:rFonts w:ascii="Times New Roman" w:hAnsi="Times New Roman" w:eastAsia="Times New Roman"/>
      <w:sz w:val="24"/>
      <w:szCs w:val="24"/>
      <w:lang w:val="zh-CN"/>
    </w:rPr>
  </w:style>
  <w:style w:type="paragraph" w:customStyle="1" w:styleId="73">
    <w:name w:val="Знак1 Знак Знак Знак Знак Знак Знак"/>
    <w:basedOn w:val="1"/>
    <w:qFormat/>
    <w:uiPriority w:val="99"/>
    <w:pPr>
      <w:spacing w:line="240" w:lineRule="exact"/>
    </w:pPr>
    <w:rPr>
      <w:rFonts w:ascii="Verdana" w:hAnsi="Verdana" w:eastAsia="Times New Roman" w:cs="Verdana"/>
      <w:sz w:val="20"/>
      <w:szCs w:val="20"/>
      <w:lang w:val="en-US"/>
    </w:rPr>
  </w:style>
  <w:style w:type="character" w:customStyle="1" w:styleId="74">
    <w:name w:val="Неразрешенное упоминание1"/>
    <w:semiHidden/>
    <w:unhideWhenUsed/>
    <w:qFormat/>
    <w:uiPriority w:val="99"/>
    <w:rPr>
      <w:color w:val="605E5C"/>
      <w:shd w:val="clear" w:color="auto" w:fill="E1DFDD"/>
    </w:rPr>
  </w:style>
  <w:style w:type="character" w:customStyle="1" w:styleId="75">
    <w:name w:val="Основной текст 3 Знак"/>
    <w:basedOn w:val="10"/>
    <w:link w:val="36"/>
    <w:qFormat/>
    <w:uiPriority w:val="0"/>
    <w:rPr>
      <w:rFonts w:ascii="Times New Roman" w:hAnsi="Times New Roman" w:eastAsia="Times New Roman" w:cs="Times New Roman"/>
      <w:iCs/>
      <w:color w:val="000000"/>
      <w:sz w:val="24"/>
      <w:szCs w:val="20"/>
      <w:lang w:eastAsia="ru-RU"/>
    </w:rPr>
  </w:style>
  <w:style w:type="character" w:customStyle="1" w:styleId="76">
    <w:name w:val="Основной текст с отступом 3 Знак"/>
    <w:basedOn w:val="10"/>
    <w:link w:val="24"/>
    <w:qFormat/>
    <w:uiPriority w:val="0"/>
    <w:rPr>
      <w:rFonts w:ascii="Times New Roman" w:hAnsi="Times New Roman" w:eastAsia="Times New Roman" w:cs="Times New Roman"/>
      <w:sz w:val="16"/>
      <w:szCs w:val="16"/>
      <w:lang w:eastAsia="ru-RU"/>
    </w:rPr>
  </w:style>
  <w:style w:type="character" w:customStyle="1" w:styleId="77">
    <w:name w:val="Стиль3 Знак"/>
    <w:link w:val="78"/>
    <w:qFormat/>
    <w:locked/>
    <w:uiPriority w:val="0"/>
    <w:rPr>
      <w:sz w:val="24"/>
    </w:rPr>
  </w:style>
  <w:style w:type="paragraph" w:customStyle="1" w:styleId="78">
    <w:name w:val="Стиль3"/>
    <w:basedOn w:val="37"/>
    <w:link w:val="77"/>
    <w:qFormat/>
    <w:uiPriority w:val="0"/>
    <w:pPr>
      <w:widowControl w:val="0"/>
      <w:numPr>
        <w:ilvl w:val="2"/>
        <w:numId w:val="1"/>
      </w:numPr>
      <w:tabs>
        <w:tab w:val="left" w:pos="360"/>
        <w:tab w:val="clear" w:pos="1307"/>
      </w:tabs>
      <w:adjustRightInd w:val="0"/>
      <w:spacing w:after="0" w:line="240" w:lineRule="auto"/>
      <w:ind w:left="742"/>
      <w:jc w:val="both"/>
    </w:pPr>
    <w:rPr>
      <w:rFonts w:asciiTheme="minorHAnsi" w:hAnsiTheme="minorHAnsi" w:eastAsiaTheme="minorHAnsi" w:cstheme="minorBidi"/>
      <w:sz w:val="24"/>
      <w:lang w:val="ru-RU"/>
    </w:rPr>
  </w:style>
  <w:style w:type="paragraph" w:customStyle="1" w:styleId="79">
    <w:name w:val="Уровень 2"/>
    <w:basedOn w:val="1"/>
    <w:autoRedefine/>
    <w:qFormat/>
    <w:uiPriority w:val="0"/>
    <w:pPr>
      <w:numPr>
        <w:ilvl w:val="1"/>
        <w:numId w:val="2"/>
      </w:numPr>
      <w:tabs>
        <w:tab w:val="left" w:pos="0"/>
        <w:tab w:val="left" w:pos="720"/>
        <w:tab w:val="left" w:pos="1080"/>
        <w:tab w:val="clear" w:pos="360"/>
      </w:tabs>
      <w:spacing w:before="120" w:after="0" w:line="240" w:lineRule="auto"/>
      <w:jc w:val="both"/>
      <w:outlineLvl w:val="2"/>
    </w:pPr>
    <w:rPr>
      <w:rFonts w:ascii="Times New Roman" w:hAnsi="Times New Roman" w:eastAsia="Times New Roman" w:cs="Times New Roman"/>
      <w:b/>
      <w:sz w:val="24"/>
      <w:szCs w:val="24"/>
      <w:lang w:eastAsia="ru-RU"/>
    </w:rPr>
  </w:style>
  <w:style w:type="character" w:customStyle="1" w:styleId="80">
    <w:name w:val="grame"/>
    <w:qFormat/>
    <w:uiPriority w:val="0"/>
  </w:style>
  <w:style w:type="character" w:customStyle="1" w:styleId="81">
    <w:name w:val="Основной текст Знак"/>
    <w:basedOn w:val="10"/>
    <w:link w:val="29"/>
    <w:qFormat/>
    <w:uiPriority w:val="0"/>
    <w:rPr>
      <w:rFonts w:ascii="Times New Roman" w:hAnsi="Times New Roman" w:eastAsia="Times New Roman" w:cs="Times New Roman"/>
      <w:sz w:val="20"/>
      <w:szCs w:val="20"/>
      <w:lang w:eastAsia="ru-RU"/>
    </w:rPr>
  </w:style>
  <w:style w:type="character" w:customStyle="1" w:styleId="82">
    <w:name w:val="Стандартный HTML Знак"/>
    <w:basedOn w:val="10"/>
    <w:link w:val="39"/>
    <w:qFormat/>
    <w:uiPriority w:val="0"/>
    <w:rPr>
      <w:rFonts w:ascii="Courier New" w:hAnsi="Courier New" w:eastAsia="Courier New" w:cs="Times New Roman"/>
      <w:sz w:val="20"/>
      <w:szCs w:val="20"/>
    </w:rPr>
  </w:style>
  <w:style w:type="character" w:customStyle="1" w:styleId="83">
    <w:name w:val="Текст сноски Знак"/>
    <w:basedOn w:val="10"/>
    <w:link w:val="27"/>
    <w:qFormat/>
    <w:uiPriority w:val="0"/>
    <w:rPr>
      <w:rFonts w:ascii="Times New Roman" w:hAnsi="Times New Roman" w:eastAsia="Times New Roman" w:cs="Times New Roman"/>
      <w:sz w:val="20"/>
      <w:szCs w:val="20"/>
      <w:lang w:eastAsia="ru-RU"/>
    </w:rPr>
  </w:style>
  <w:style w:type="character" w:customStyle="1" w:styleId="84">
    <w:name w:val="Текст примечания Знак"/>
    <w:link w:val="25"/>
    <w:qFormat/>
    <w:locked/>
    <w:uiPriority w:val="0"/>
  </w:style>
  <w:style w:type="character" w:customStyle="1" w:styleId="85">
    <w:name w:val="Текст примечания Знак1"/>
    <w:basedOn w:val="10"/>
    <w:qFormat/>
    <w:uiPriority w:val="99"/>
    <w:rPr>
      <w:sz w:val="20"/>
      <w:szCs w:val="20"/>
    </w:rPr>
  </w:style>
  <w:style w:type="character" w:customStyle="1" w:styleId="86">
    <w:name w:val="Тема примечания Знак"/>
    <w:link w:val="26"/>
    <w:qFormat/>
    <w:locked/>
    <w:uiPriority w:val="0"/>
    <w:rPr>
      <w:b/>
      <w:bCs/>
    </w:rPr>
  </w:style>
  <w:style w:type="character" w:customStyle="1" w:styleId="87">
    <w:name w:val="Тема примечания Знак1"/>
    <w:basedOn w:val="85"/>
    <w:qFormat/>
    <w:uiPriority w:val="99"/>
    <w:rPr>
      <w:b/>
      <w:bCs/>
      <w:sz w:val="20"/>
      <w:szCs w:val="20"/>
    </w:rPr>
  </w:style>
  <w:style w:type="paragraph" w:customStyle="1" w:styleId="88">
    <w:name w:val="Îñíîâí"/>
    <w:basedOn w:val="1"/>
    <w:qFormat/>
    <w:uiPriority w:val="0"/>
    <w:pPr>
      <w:widowControl w:val="0"/>
      <w:spacing w:after="0" w:line="240" w:lineRule="auto"/>
      <w:jc w:val="both"/>
    </w:pPr>
    <w:rPr>
      <w:rFonts w:ascii="Arial" w:hAnsi="Arial" w:eastAsia="Times New Roman" w:cs="Arial"/>
      <w:szCs w:val="20"/>
      <w:lang w:eastAsia="ru-RU"/>
    </w:rPr>
  </w:style>
  <w:style w:type="paragraph" w:customStyle="1" w:styleId="89">
    <w:name w:val="Обычный1"/>
    <w:qFormat/>
    <w:uiPriority w:val="0"/>
    <w:pPr>
      <w:widowControl w:val="0"/>
      <w:snapToGrid w:val="0"/>
      <w:spacing w:line="278" w:lineRule="auto"/>
      <w:ind w:left="280"/>
    </w:pPr>
    <w:rPr>
      <w:rFonts w:ascii="Times New Roman" w:hAnsi="Times New Roman" w:eastAsia="Times New Roman" w:cs="Times New Roman"/>
      <w:lang w:val="ru-RU" w:eastAsia="ru-RU" w:bidi="ar-SA"/>
    </w:rPr>
  </w:style>
  <w:style w:type="paragraph" w:customStyle="1" w:styleId="90">
    <w:name w:val="Основной текст 21"/>
    <w:basedOn w:val="1"/>
    <w:qFormat/>
    <w:uiPriority w:val="0"/>
    <w:pPr>
      <w:widowControl w:val="0"/>
      <w:spacing w:before="120" w:after="120" w:line="240" w:lineRule="auto"/>
      <w:ind w:firstLine="851"/>
      <w:jc w:val="both"/>
    </w:pPr>
    <w:rPr>
      <w:rFonts w:ascii="Times New Roman" w:hAnsi="Times New Roman" w:eastAsia="Times New Roman" w:cs="Times New Roman"/>
      <w:sz w:val="24"/>
      <w:szCs w:val="20"/>
      <w:lang w:eastAsia="ru-RU"/>
    </w:rPr>
  </w:style>
  <w:style w:type="paragraph" w:customStyle="1" w:styleId="91">
    <w:name w:val="j0eбычный"/>
    <w:qFormat/>
    <w:uiPriority w:val="0"/>
    <w:pPr>
      <w:widowControl w:val="0"/>
      <w:snapToGrid w:val="0"/>
    </w:pPr>
    <w:rPr>
      <w:rFonts w:ascii="Times New Roman" w:hAnsi="Times New Roman" w:eastAsia="Times New Roman" w:cs="Times New Roman"/>
      <w:lang w:val="ru-RU" w:eastAsia="ru-RU" w:bidi="ar-SA"/>
    </w:rPr>
  </w:style>
  <w:style w:type="paragraph" w:customStyle="1" w:styleId="92">
    <w:name w:val="Oaeno"/>
    <w:basedOn w:val="1"/>
    <w:qFormat/>
    <w:uiPriority w:val="0"/>
    <w:pPr>
      <w:suppressAutoHyphens/>
      <w:spacing w:after="0" w:line="240" w:lineRule="auto"/>
    </w:pPr>
    <w:rPr>
      <w:rFonts w:ascii="Courier New" w:hAnsi="Courier New" w:eastAsia="Arial" w:cs="Times New Roman"/>
      <w:sz w:val="20"/>
      <w:szCs w:val="20"/>
      <w:lang w:eastAsia="ar-SA"/>
    </w:rPr>
  </w:style>
  <w:style w:type="paragraph" w:customStyle="1" w:styleId="93">
    <w:name w:val="Рецензия1"/>
    <w:semiHidden/>
    <w:qFormat/>
    <w:uiPriority w:val="99"/>
    <w:rPr>
      <w:rFonts w:ascii="Times New Roman" w:hAnsi="Times New Roman" w:eastAsia="Times New Roman" w:cs="Times New Roman"/>
      <w:sz w:val="24"/>
      <w:szCs w:val="24"/>
      <w:lang w:val="ru-RU" w:eastAsia="ru-RU" w:bidi="ar-SA"/>
    </w:rPr>
  </w:style>
  <w:style w:type="paragraph" w:customStyle="1" w:styleId="94">
    <w:name w:val="Содержимое таблицы"/>
    <w:basedOn w:val="29"/>
    <w:qFormat/>
    <w:uiPriority w:val="0"/>
    <w:pPr>
      <w:suppressLineNumbers/>
      <w:suppressAutoHyphens/>
      <w:spacing w:after="0"/>
    </w:pPr>
    <w:rPr>
      <w:b/>
      <w:sz w:val="24"/>
    </w:rPr>
  </w:style>
  <w:style w:type="paragraph" w:customStyle="1" w:styleId="95">
    <w:name w:val="WW-Основной текст 2"/>
    <w:basedOn w:val="1"/>
    <w:qFormat/>
    <w:uiPriority w:val="0"/>
    <w:pPr>
      <w:widowControl w:val="0"/>
      <w:suppressAutoHyphens/>
      <w:spacing w:after="0" w:line="240" w:lineRule="auto"/>
      <w:ind w:right="-1"/>
      <w:jc w:val="both"/>
    </w:pPr>
    <w:rPr>
      <w:rFonts w:ascii="Times New Roman" w:hAnsi="Times New Roman" w:eastAsia="Times New Roman" w:cs="Times New Roman"/>
      <w:sz w:val="20"/>
      <w:szCs w:val="20"/>
      <w:lang w:eastAsia="ru-RU"/>
    </w:rPr>
  </w:style>
  <w:style w:type="paragraph" w:customStyle="1" w:styleId="96">
    <w:name w:val="Основной текст с отступом 21"/>
    <w:basedOn w:val="1"/>
    <w:qFormat/>
    <w:uiPriority w:val="0"/>
    <w:pPr>
      <w:widowControl w:val="0"/>
      <w:spacing w:after="0" w:line="240" w:lineRule="auto"/>
      <w:ind w:firstLine="567"/>
      <w:jc w:val="both"/>
    </w:pPr>
    <w:rPr>
      <w:rFonts w:ascii="Courier New" w:hAnsi="Courier New" w:eastAsia="Times New Roman" w:cs="Times New Roman"/>
      <w:szCs w:val="20"/>
      <w:lang w:eastAsia="ru-RU"/>
    </w:rPr>
  </w:style>
  <w:style w:type="paragraph" w:customStyle="1" w:styleId="97">
    <w:name w:val="Основной текст с отступом 31"/>
    <w:basedOn w:val="1"/>
    <w:qFormat/>
    <w:uiPriority w:val="0"/>
    <w:pPr>
      <w:spacing w:after="0" w:line="240" w:lineRule="auto"/>
      <w:ind w:firstLine="567"/>
      <w:jc w:val="both"/>
    </w:pPr>
    <w:rPr>
      <w:rFonts w:ascii="Times New Roman" w:hAnsi="Times New Roman" w:eastAsia="Times New Roman" w:cs="Times New Roman"/>
      <w:color w:val="000000"/>
      <w:szCs w:val="20"/>
      <w:lang w:eastAsia="ru-RU"/>
    </w:rPr>
  </w:style>
  <w:style w:type="character" w:customStyle="1" w:styleId="98">
    <w:name w:val="WW-WW8Num4z0"/>
    <w:qFormat/>
    <w:uiPriority w:val="0"/>
    <w:rPr>
      <w:rFonts w:hint="default" w:ascii="Times New Roman" w:hAnsi="Times New Roman" w:eastAsia="Times New Roman" w:cs="Times New Roman"/>
    </w:rPr>
  </w:style>
  <w:style w:type="table" w:customStyle="1" w:styleId="99">
    <w:name w:val="Сетка таблицы2"/>
    <w:basedOn w:val="11"/>
    <w:qFormat/>
    <w:uiPriority w:val="5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0">
    <w:name w:val="Char Char"/>
    <w:basedOn w:val="1"/>
    <w:semiHidden/>
    <w:qFormat/>
    <w:uiPriority w:val="0"/>
    <w:pPr>
      <w:spacing w:before="100" w:beforeAutospacing="1" w:after="100" w:afterAutospacing="1" w:line="240" w:lineRule="auto"/>
      <w:jc w:val="both"/>
    </w:pPr>
    <w:rPr>
      <w:rFonts w:ascii="Tahoma" w:hAnsi="Tahoma" w:eastAsia="Times New Roman" w:cs="Times New Roman"/>
      <w:sz w:val="20"/>
      <w:szCs w:val="20"/>
      <w:lang w:val="en-US"/>
    </w:rPr>
  </w:style>
  <w:style w:type="paragraph" w:customStyle="1" w:styleId="101">
    <w:name w:val="Тема примечания1"/>
    <w:basedOn w:val="25"/>
    <w:next w:val="25"/>
    <w:semiHidden/>
    <w:qFormat/>
    <w:uiPriority w:val="0"/>
    <w:rPr>
      <w:rFonts w:ascii="Arial" w:hAnsi="Arial"/>
      <w:b/>
      <w:bCs/>
    </w:rPr>
  </w:style>
  <w:style w:type="paragraph" w:customStyle="1" w:styleId="102">
    <w:name w:val="Standard"/>
    <w:qFormat/>
    <w:uiPriority w:val="0"/>
    <w:pPr>
      <w:suppressAutoHyphens/>
      <w:autoSpaceDN w:val="0"/>
      <w:textAlignment w:val="baseline"/>
    </w:pPr>
    <w:rPr>
      <w:rFonts w:ascii="Times New Roman" w:hAnsi="Times New Roman" w:eastAsia="Times New Roman" w:cs="Times New Roman"/>
      <w:kern w:val="3"/>
      <w:sz w:val="24"/>
      <w:szCs w:val="24"/>
      <w:lang w:val="ru-RU" w:eastAsia="ru-RU" w:bidi="ar-SA"/>
    </w:rPr>
  </w:style>
  <w:style w:type="character" w:customStyle="1" w:styleId="103">
    <w:name w:val="Font Style15"/>
    <w:qFormat/>
    <w:uiPriority w:val="0"/>
    <w:rPr>
      <w:rFonts w:ascii="Times New Roman" w:hAnsi="Times New Roman" w:cs="Times New Roman"/>
      <w:sz w:val="22"/>
      <w:szCs w:val="22"/>
    </w:rPr>
  </w:style>
  <w:style w:type="paragraph" w:customStyle="1" w:styleId="104">
    <w:name w:val="Основной текст2"/>
    <w:basedOn w:val="1"/>
    <w:qFormat/>
    <w:uiPriority w:val="0"/>
    <w:pPr>
      <w:widowControl w:val="0"/>
      <w:shd w:val="clear" w:color="auto" w:fill="FFFFFF"/>
      <w:spacing w:after="0" w:line="230" w:lineRule="exact"/>
    </w:pPr>
    <w:rPr>
      <w:rFonts w:ascii="Bookman Old Style" w:hAnsi="Bookman Old Style" w:eastAsia="Bookman Old Style" w:cs="Bookman Old Style"/>
      <w:color w:val="000000"/>
      <w:sz w:val="19"/>
      <w:szCs w:val="19"/>
      <w:lang w:eastAsia="ru-RU"/>
    </w:rPr>
  </w:style>
  <w:style w:type="paragraph" w:customStyle="1" w:styleId="105">
    <w:name w:val="1 Знак"/>
    <w:basedOn w:val="1"/>
    <w:qFormat/>
    <w:uiPriority w:val="0"/>
    <w:pPr>
      <w:spacing w:before="100" w:beforeAutospacing="1" w:after="100" w:afterAutospacing="1" w:line="240" w:lineRule="auto"/>
    </w:pPr>
    <w:rPr>
      <w:rFonts w:ascii="Tahoma" w:hAnsi="Tahoma" w:eastAsia="Times New Roman" w:cs="Times New Roman"/>
      <w:sz w:val="20"/>
      <w:szCs w:val="20"/>
      <w:lang w:val="en-US"/>
    </w:rPr>
  </w:style>
  <w:style w:type="character" w:customStyle="1" w:styleId="106">
    <w:name w:val="Основной текст 3 Знак1"/>
    <w:qFormat/>
    <w:uiPriority w:val="0"/>
    <w:rPr>
      <w:rFonts w:ascii="Times New Roman" w:hAnsi="Times New Roman" w:eastAsia="Times New Roman" w:cs="Times New Roman"/>
      <w:sz w:val="16"/>
      <w:szCs w:val="16"/>
      <w:lang w:eastAsia="ru-RU"/>
    </w:rPr>
  </w:style>
  <w:style w:type="character" w:customStyle="1" w:styleId="107">
    <w:name w:val="Основной текст_"/>
    <w:link w:val="108"/>
    <w:qFormat/>
    <w:uiPriority w:val="0"/>
    <w:rPr>
      <w:sz w:val="25"/>
      <w:szCs w:val="25"/>
      <w:shd w:val="clear" w:color="auto" w:fill="FFFFFF"/>
    </w:rPr>
  </w:style>
  <w:style w:type="paragraph" w:customStyle="1" w:styleId="108">
    <w:name w:val="Основной текст1"/>
    <w:basedOn w:val="1"/>
    <w:link w:val="107"/>
    <w:qFormat/>
    <w:uiPriority w:val="0"/>
    <w:pPr>
      <w:widowControl w:val="0"/>
      <w:shd w:val="clear" w:color="auto" w:fill="FFFFFF"/>
      <w:spacing w:after="0" w:line="298" w:lineRule="exact"/>
      <w:ind w:hanging="1320"/>
      <w:jc w:val="right"/>
    </w:pPr>
    <w:rPr>
      <w:sz w:val="25"/>
      <w:szCs w:val="25"/>
    </w:rPr>
  </w:style>
  <w:style w:type="character" w:customStyle="1" w:styleId="109">
    <w:name w:val="Основной текст + 11;5 pt"/>
    <w:qFormat/>
    <w:uiPriority w:val="0"/>
    <w:rPr>
      <w:color w:val="000000"/>
      <w:spacing w:val="0"/>
      <w:w w:val="100"/>
      <w:position w:val="0"/>
      <w:sz w:val="23"/>
      <w:szCs w:val="23"/>
      <w:shd w:val="clear" w:color="auto" w:fill="FFFFFF"/>
      <w:lang w:val="ru-RU"/>
    </w:rPr>
  </w:style>
  <w:style w:type="character" w:customStyle="1" w:styleId="110">
    <w:name w:val="Основной текст (2)_"/>
    <w:link w:val="111"/>
    <w:qFormat/>
    <w:uiPriority w:val="0"/>
    <w:rPr>
      <w:b/>
      <w:bCs/>
      <w:sz w:val="25"/>
      <w:szCs w:val="25"/>
      <w:shd w:val="clear" w:color="auto" w:fill="FFFFFF"/>
    </w:rPr>
  </w:style>
  <w:style w:type="paragraph" w:customStyle="1" w:styleId="111">
    <w:name w:val="Основной текст (2)"/>
    <w:basedOn w:val="1"/>
    <w:link w:val="110"/>
    <w:qFormat/>
    <w:uiPriority w:val="0"/>
    <w:pPr>
      <w:widowControl w:val="0"/>
      <w:shd w:val="clear" w:color="auto" w:fill="FFFFFF"/>
      <w:spacing w:before="660" w:after="0" w:line="298" w:lineRule="exact"/>
      <w:jc w:val="both"/>
    </w:pPr>
    <w:rPr>
      <w:b/>
      <w:bCs/>
      <w:sz w:val="25"/>
      <w:szCs w:val="25"/>
    </w:rPr>
  </w:style>
  <w:style w:type="character" w:customStyle="1" w:styleId="112">
    <w:name w:val="Основной текст + Курсив"/>
    <w:qFormat/>
    <w:uiPriority w:val="0"/>
    <w:rPr>
      <w:i/>
      <w:iCs/>
      <w:color w:val="000000"/>
      <w:spacing w:val="0"/>
      <w:w w:val="100"/>
      <w:position w:val="0"/>
      <w:sz w:val="25"/>
      <w:szCs w:val="25"/>
      <w:shd w:val="clear" w:color="auto" w:fill="FFFFFF"/>
      <w:lang w:val="ru-RU"/>
    </w:rPr>
  </w:style>
  <w:style w:type="character" w:customStyle="1" w:styleId="113">
    <w:name w:val="Текст Знак"/>
    <w:link w:val="23"/>
    <w:qFormat/>
    <w:locked/>
    <w:uiPriority w:val="0"/>
    <w:rPr>
      <w:rFonts w:ascii="Courier New" w:hAnsi="Courier New" w:cs="Courier New"/>
    </w:rPr>
  </w:style>
  <w:style w:type="character" w:customStyle="1" w:styleId="114">
    <w:name w:val="Текст Знак1"/>
    <w:basedOn w:val="10"/>
    <w:qFormat/>
    <w:uiPriority w:val="0"/>
    <w:rPr>
      <w:rFonts w:ascii="Consolas" w:hAnsi="Consolas"/>
      <w:sz w:val="21"/>
      <w:szCs w:val="21"/>
    </w:rPr>
  </w:style>
  <w:style w:type="paragraph" w:customStyle="1" w:styleId="115">
    <w:name w:val="Îáû÷íûé"/>
    <w:qFormat/>
    <w:uiPriority w:val="0"/>
    <w:pPr>
      <w:autoSpaceDE w:val="0"/>
      <w:autoSpaceDN w:val="0"/>
    </w:pPr>
    <w:rPr>
      <w:rFonts w:ascii="Times New Roman" w:hAnsi="Times New Roman" w:eastAsia="Times New Roman" w:cs="Times New Roman"/>
      <w:lang w:val="ru-RU" w:eastAsia="ru-RU" w:bidi="ar-SA"/>
    </w:rPr>
  </w:style>
  <w:style w:type="paragraph" w:customStyle="1" w:styleId="116">
    <w:name w:val="02statia2"/>
    <w:basedOn w:val="1"/>
    <w:qFormat/>
    <w:uiPriority w:val="0"/>
    <w:pPr>
      <w:spacing w:before="120" w:after="0" w:line="320" w:lineRule="atLeast"/>
      <w:ind w:left="2020" w:hanging="880"/>
      <w:jc w:val="both"/>
    </w:pPr>
    <w:rPr>
      <w:rFonts w:ascii="GaramondNarrowC" w:hAnsi="GaramondNarrowC" w:eastAsia="MS Mincho" w:cs="GaramondNarrowC"/>
      <w:color w:val="000000"/>
      <w:sz w:val="21"/>
      <w:szCs w:val="21"/>
      <w:lang w:eastAsia="ru-RU"/>
    </w:rPr>
  </w:style>
  <w:style w:type="paragraph" w:customStyle="1" w:styleId="117">
    <w:name w:val="Без интервала1"/>
    <w:qFormat/>
    <w:uiPriority w:val="0"/>
    <w:rPr>
      <w:rFonts w:ascii="Calibri" w:hAnsi="Calibri" w:eastAsia="Times New Roman" w:cs="Times New Roman"/>
      <w:sz w:val="22"/>
      <w:szCs w:val="22"/>
      <w:lang w:val="ru-RU" w:eastAsia="ru-RU" w:bidi="ar-SA"/>
    </w:rPr>
  </w:style>
  <w:style w:type="character" w:customStyle="1" w:styleId="118">
    <w:name w:val="f"/>
    <w:qFormat/>
    <w:uiPriority w:val="0"/>
  </w:style>
  <w:style w:type="character" w:customStyle="1" w:styleId="119">
    <w:name w:val="Основной текст (10)_"/>
    <w:link w:val="120"/>
    <w:qFormat/>
    <w:uiPriority w:val="0"/>
    <w:rPr>
      <w:sz w:val="23"/>
      <w:szCs w:val="23"/>
      <w:shd w:val="clear" w:color="auto" w:fill="FFFFFF"/>
    </w:rPr>
  </w:style>
  <w:style w:type="paragraph" w:customStyle="1" w:styleId="120">
    <w:name w:val="Основной текст (10)"/>
    <w:basedOn w:val="1"/>
    <w:link w:val="119"/>
    <w:qFormat/>
    <w:uiPriority w:val="0"/>
    <w:pPr>
      <w:shd w:val="clear" w:color="auto" w:fill="FFFFFF"/>
      <w:spacing w:after="0" w:line="274" w:lineRule="exact"/>
      <w:ind w:hanging="380"/>
      <w:jc w:val="right"/>
    </w:pPr>
    <w:rPr>
      <w:sz w:val="23"/>
      <w:szCs w:val="23"/>
    </w:rPr>
  </w:style>
  <w:style w:type="character" w:customStyle="1" w:styleId="121">
    <w:name w:val="Основной текст + 9;5 pt;Не полужирный"/>
    <w:qFormat/>
    <w:uiPriority w:val="0"/>
    <w:rPr>
      <w:rFonts w:ascii="Times New Roman" w:hAnsi="Times New Roman" w:eastAsia="Times New Roman" w:cs="Times New Roman"/>
      <w:b/>
      <w:bCs/>
      <w:color w:val="000000"/>
      <w:spacing w:val="0"/>
      <w:w w:val="100"/>
      <w:position w:val="0"/>
      <w:sz w:val="19"/>
      <w:szCs w:val="19"/>
      <w:u w:val="none"/>
      <w:shd w:val="clear" w:color="auto" w:fill="FFFFFF"/>
      <w:lang w:val="ru-RU"/>
    </w:rPr>
  </w:style>
  <w:style w:type="character" w:customStyle="1" w:styleId="122">
    <w:name w:val="Основной текст + 9"/>
    <w:qFormat/>
    <w:uiPriority w:val="0"/>
    <w:rPr>
      <w:rFonts w:hint="default" w:ascii="Times New Roman" w:hAnsi="Times New Roman" w:eastAsia="Times New Roman" w:cs="Times New Roman"/>
      <w:b/>
      <w:bCs/>
      <w:color w:val="000000"/>
      <w:spacing w:val="0"/>
      <w:w w:val="100"/>
      <w:position w:val="0"/>
      <w:sz w:val="19"/>
      <w:szCs w:val="19"/>
      <w:u w:val="none"/>
      <w:lang w:val="ru-RU"/>
    </w:rPr>
  </w:style>
  <w:style w:type="character" w:customStyle="1" w:styleId="123">
    <w:name w:val="Основной текст Знак1"/>
    <w:semiHidden/>
    <w:qFormat/>
    <w:uiPriority w:val="99"/>
    <w:rPr>
      <w:rFonts w:ascii="Times New Roman" w:hAnsi="Times New Roman" w:eastAsia="Times New Roman" w:cs="Times New Roman"/>
      <w:sz w:val="24"/>
      <w:szCs w:val="24"/>
      <w:lang w:eastAsia="ru-RU"/>
    </w:rPr>
  </w:style>
  <w:style w:type="character" w:customStyle="1" w:styleId="124">
    <w:name w:val="Просмотренная гиперссылка1"/>
    <w:unhideWhenUsed/>
    <w:qFormat/>
    <w:uiPriority w:val="99"/>
    <w:rPr>
      <w:color w:val="800080"/>
      <w:u w:val="single"/>
    </w:rPr>
  </w:style>
  <w:style w:type="table" w:customStyle="1" w:styleId="125">
    <w:name w:val="Сетка таблицы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6">
    <w:name w:val="Font Style12"/>
    <w:qFormat/>
    <w:uiPriority w:val="99"/>
    <w:rPr>
      <w:rFonts w:ascii="Times New Roman" w:hAnsi="Times New Roman" w:cs="Times New Roman"/>
      <w:sz w:val="26"/>
      <w:szCs w:val="26"/>
    </w:rPr>
  </w:style>
  <w:style w:type="paragraph" w:customStyle="1" w:styleId="127">
    <w:name w:val="ConsPlusCell"/>
    <w:qFormat/>
    <w:uiPriority w:val="0"/>
    <w:pPr>
      <w:widowControl w:val="0"/>
      <w:autoSpaceDE w:val="0"/>
      <w:autoSpaceDN w:val="0"/>
      <w:adjustRightInd w:val="0"/>
    </w:pPr>
    <w:rPr>
      <w:rFonts w:ascii="Arial" w:hAnsi="Arial" w:eastAsia="Times New Roman" w:cs="Arial"/>
      <w:lang w:val="ru-RU" w:eastAsia="ru-RU" w:bidi="ar-SA"/>
    </w:rPr>
  </w:style>
  <w:style w:type="character" w:customStyle="1" w:styleId="128">
    <w:name w:val="apple-style-span"/>
    <w:qFormat/>
    <w:uiPriority w:val="0"/>
  </w:style>
  <w:style w:type="character" w:customStyle="1" w:styleId="129">
    <w:name w:val="Текст выноски Знак1"/>
    <w:semiHidden/>
    <w:qFormat/>
    <w:uiPriority w:val="99"/>
    <w:rPr>
      <w:rFonts w:ascii="Tahoma" w:hAnsi="Tahoma" w:cs="Tahoma"/>
      <w:color w:val="000000"/>
      <w:sz w:val="16"/>
      <w:szCs w:val="16"/>
      <w:lang w:eastAsia="ru-RU"/>
    </w:rPr>
  </w:style>
  <w:style w:type="character" w:customStyle="1" w:styleId="130">
    <w:name w:val="Основной текст (3)_"/>
    <w:link w:val="131"/>
    <w:qFormat/>
    <w:uiPriority w:val="0"/>
    <w:rPr>
      <w:sz w:val="26"/>
      <w:szCs w:val="26"/>
      <w:shd w:val="clear" w:color="auto" w:fill="FFFFFF"/>
    </w:rPr>
  </w:style>
  <w:style w:type="paragraph" w:customStyle="1" w:styleId="131">
    <w:name w:val="Основной текст (3)"/>
    <w:basedOn w:val="1"/>
    <w:link w:val="130"/>
    <w:qFormat/>
    <w:uiPriority w:val="0"/>
    <w:pPr>
      <w:shd w:val="clear" w:color="auto" w:fill="FFFFFF"/>
      <w:spacing w:before="900" w:after="0" w:line="317" w:lineRule="exact"/>
      <w:jc w:val="both"/>
    </w:pPr>
    <w:rPr>
      <w:sz w:val="26"/>
      <w:szCs w:val="26"/>
      <w:shd w:val="clear" w:color="auto" w:fill="FFFFFF"/>
    </w:rPr>
  </w:style>
  <w:style w:type="character" w:customStyle="1" w:styleId="132">
    <w:name w:val="Основной текст (2) + Не полужирный"/>
    <w:qFormat/>
    <w:uiPriority w:val="0"/>
    <w:rPr>
      <w:b/>
      <w:bCs/>
      <w:sz w:val="26"/>
      <w:szCs w:val="26"/>
      <w:shd w:val="clear" w:color="auto" w:fill="FFFFFF"/>
      <w:lang w:bidi="ar-SA"/>
    </w:rPr>
  </w:style>
  <w:style w:type="paragraph" w:customStyle="1" w:styleId="133">
    <w:name w:val="Основной текст3"/>
    <w:basedOn w:val="1"/>
    <w:qFormat/>
    <w:uiPriority w:val="0"/>
    <w:pPr>
      <w:shd w:val="clear" w:color="auto" w:fill="FFFFFF"/>
      <w:spacing w:after="0" w:line="0" w:lineRule="atLeast"/>
      <w:ind w:hanging="340"/>
    </w:pPr>
    <w:rPr>
      <w:rFonts w:ascii="Calibri" w:hAnsi="Calibri" w:eastAsia="Times New Roman" w:cs="Times New Roman"/>
      <w:sz w:val="20"/>
      <w:szCs w:val="20"/>
      <w:shd w:val="clear" w:color="auto" w:fill="FFFFFF"/>
    </w:rPr>
  </w:style>
  <w:style w:type="paragraph" w:customStyle="1" w:styleId="134">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35">
    <w:name w:val="Цветовое выделение"/>
    <w:qFormat/>
    <w:uiPriority w:val="99"/>
    <w:rPr>
      <w:b/>
      <w:color w:val="000080"/>
    </w:rPr>
  </w:style>
  <w:style w:type="paragraph" w:customStyle="1" w:styleId="136">
    <w:name w:val="_Обычный"/>
    <w:basedOn w:val="1"/>
    <w:qFormat/>
    <w:uiPriority w:val="99"/>
    <w:pPr>
      <w:spacing w:after="120" w:line="240" w:lineRule="auto"/>
      <w:ind w:firstLine="720"/>
      <w:jc w:val="both"/>
    </w:pPr>
    <w:rPr>
      <w:rFonts w:ascii="Times New Roman" w:hAnsi="Times New Roman" w:eastAsia="Times New Roman" w:cs="Times New Roman"/>
      <w:sz w:val="24"/>
      <w:szCs w:val="24"/>
      <w:lang w:eastAsia="ru-RU"/>
    </w:rPr>
  </w:style>
  <w:style w:type="character" w:customStyle="1" w:styleId="137">
    <w:name w:val="Основной текст + Arial Unicode MS;9 pt"/>
    <w:qFormat/>
    <w:uiPriority w:val="0"/>
    <w:rPr>
      <w:rFonts w:ascii="Arial Unicode MS" w:hAnsi="Arial Unicode MS" w:eastAsia="Arial Unicode MS" w:cs="Arial Unicode MS"/>
      <w:color w:val="000000"/>
      <w:spacing w:val="0"/>
      <w:w w:val="100"/>
      <w:position w:val="0"/>
      <w:sz w:val="18"/>
      <w:szCs w:val="18"/>
      <w:u w:val="none"/>
      <w:lang w:val="ru-RU"/>
    </w:rPr>
  </w:style>
  <w:style w:type="paragraph" w:customStyle="1" w:styleId="138">
    <w:name w:val="Пункт"/>
    <w:basedOn w:val="1"/>
    <w:qFormat/>
    <w:uiPriority w:val="0"/>
    <w:pPr>
      <w:tabs>
        <w:tab w:val="left" w:pos="1980"/>
      </w:tabs>
      <w:spacing w:after="0" w:line="240" w:lineRule="auto"/>
      <w:ind w:left="1404" w:hanging="504"/>
      <w:jc w:val="both"/>
    </w:pPr>
    <w:rPr>
      <w:rFonts w:ascii="Times New Roman" w:hAnsi="Times New Roman" w:eastAsia="Times New Roman" w:cs="Times New Roman"/>
      <w:sz w:val="24"/>
      <w:szCs w:val="28"/>
      <w:lang w:eastAsia="ru-RU"/>
    </w:rPr>
  </w:style>
  <w:style w:type="paragraph" w:customStyle="1" w:styleId="139">
    <w:name w:val="Абзац списка1"/>
    <w:basedOn w:val="1"/>
    <w:qFormat/>
    <w:uiPriority w:val="0"/>
    <w:pPr>
      <w:spacing w:after="200" w:line="276" w:lineRule="auto"/>
      <w:ind w:left="720"/>
      <w:contextualSpacing/>
    </w:pPr>
    <w:rPr>
      <w:rFonts w:ascii="Calibri" w:hAnsi="Calibri" w:eastAsia="Times New Roman" w:cs="Times New Roman"/>
    </w:rPr>
  </w:style>
  <w:style w:type="paragraph" w:customStyle="1" w:styleId="140">
    <w:name w:val="Внимание: Криминал!!"/>
    <w:basedOn w:val="1"/>
    <w:next w:val="1"/>
    <w:qFormat/>
    <w:uiPriority w:val="0"/>
    <w:pPr>
      <w:widowControl w:val="0"/>
      <w:autoSpaceDE w:val="0"/>
      <w:autoSpaceDN w:val="0"/>
      <w:adjustRightInd w:val="0"/>
      <w:spacing w:after="0" w:line="240" w:lineRule="auto"/>
      <w:jc w:val="both"/>
    </w:pPr>
    <w:rPr>
      <w:rFonts w:ascii="Arial" w:hAnsi="Arial" w:eastAsia="Times New Roman" w:cs="Arial"/>
      <w:sz w:val="24"/>
      <w:szCs w:val="24"/>
      <w:lang w:eastAsia="ru-RU"/>
    </w:rPr>
  </w:style>
  <w:style w:type="paragraph" w:customStyle="1" w:styleId="141">
    <w:name w:val="Таблицы (моноширинный)"/>
    <w:basedOn w:val="1"/>
    <w:next w:val="1"/>
    <w:qFormat/>
    <w:uiPriority w:val="0"/>
    <w:pPr>
      <w:widowControl w:val="0"/>
      <w:autoSpaceDE w:val="0"/>
      <w:autoSpaceDN w:val="0"/>
      <w:adjustRightInd w:val="0"/>
      <w:spacing w:after="0" w:line="240" w:lineRule="auto"/>
      <w:jc w:val="both"/>
    </w:pPr>
    <w:rPr>
      <w:rFonts w:ascii="Courier New" w:hAnsi="Courier New" w:eastAsia="Times New Roman" w:cs="Courier New"/>
      <w:sz w:val="24"/>
      <w:szCs w:val="24"/>
      <w:lang w:eastAsia="ru-RU"/>
    </w:rPr>
  </w:style>
  <w:style w:type="paragraph" w:customStyle="1" w:styleId="142">
    <w:name w:val="Основной текст 31"/>
    <w:basedOn w:val="1"/>
    <w:qFormat/>
    <w:uiPriority w:val="0"/>
    <w:pPr>
      <w:suppressAutoHyphens/>
      <w:spacing w:after="120" w:line="240" w:lineRule="auto"/>
    </w:pPr>
    <w:rPr>
      <w:rFonts w:ascii="Times New Roman" w:hAnsi="Times New Roman" w:eastAsia="Times New Roman" w:cs="Times New Roman"/>
      <w:sz w:val="16"/>
      <w:szCs w:val="16"/>
      <w:lang w:eastAsia="ar-SA"/>
    </w:rPr>
  </w:style>
  <w:style w:type="character" w:customStyle="1" w:styleId="143">
    <w:name w:val="Основной текст27"/>
    <w:qFormat/>
    <w:uiPriority w:val="0"/>
    <w:rPr>
      <w:rFonts w:ascii="Times New Roman" w:hAnsi="Times New Roman" w:cs="Times New Roman"/>
      <w:spacing w:val="0"/>
      <w:sz w:val="23"/>
      <w:szCs w:val="23"/>
      <w:shd w:val="clear" w:color="auto" w:fill="FFFFFF"/>
    </w:rPr>
  </w:style>
  <w:style w:type="paragraph" w:customStyle="1" w:styleId="144">
    <w:name w:val="Основной текст30"/>
    <w:basedOn w:val="1"/>
    <w:qFormat/>
    <w:uiPriority w:val="0"/>
    <w:pPr>
      <w:shd w:val="clear" w:color="auto" w:fill="FFFFFF"/>
      <w:spacing w:after="0" w:line="240" w:lineRule="atLeast"/>
      <w:ind w:hanging="380"/>
    </w:pPr>
    <w:rPr>
      <w:rFonts w:ascii="Times New Roman" w:hAnsi="Times New Roman" w:eastAsia="Arial Unicode MS" w:cs="Times New Roman"/>
      <w:i/>
      <w:iCs/>
      <w:color w:val="000000"/>
      <w:sz w:val="23"/>
      <w:szCs w:val="23"/>
      <w:lang w:eastAsia="ru-RU"/>
    </w:rPr>
  </w:style>
  <w:style w:type="paragraph" w:customStyle="1" w:styleId="145">
    <w:name w:val="PEA"/>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46">
    <w:name w:val="Стиль2"/>
    <w:basedOn w:val="33"/>
    <w:qFormat/>
    <w:uiPriority w:val="0"/>
    <w:pPr>
      <w:keepNext/>
      <w:keepLines/>
      <w:widowControl w:val="0"/>
      <w:numPr>
        <w:ilvl w:val="0"/>
        <w:numId w:val="3"/>
      </w:numPr>
      <w:suppressLineNumbers/>
      <w:tabs>
        <w:tab w:val="left" w:pos="360"/>
        <w:tab w:val="left" w:pos="643"/>
        <w:tab w:val="left" w:pos="1209"/>
      </w:tabs>
      <w:suppressAutoHyphens/>
      <w:spacing w:after="60"/>
      <w:ind w:left="643"/>
      <w:contextualSpacing w:val="0"/>
      <w:jc w:val="both"/>
    </w:pPr>
    <w:rPr>
      <w:b/>
      <w:szCs w:val="20"/>
    </w:rPr>
  </w:style>
  <w:style w:type="paragraph" w:customStyle="1" w:styleId="147">
    <w:name w:val="PEA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148">
    <w:name w:val="formattext"/>
    <w:qFormat/>
    <w:uiPriority w:val="0"/>
    <w:pPr>
      <w:widowControl w:val="0"/>
      <w:autoSpaceDE w:val="0"/>
      <w:autoSpaceDN w:val="0"/>
      <w:adjustRightInd w:val="0"/>
    </w:pPr>
    <w:rPr>
      <w:rFonts w:ascii="Times New Roman" w:hAnsi="Times New Roman" w:eastAsia="Times New Roman" w:cs="Times New Roman"/>
      <w:sz w:val="18"/>
      <w:szCs w:val="18"/>
      <w:lang w:val="ru-RU" w:eastAsia="ru-RU" w:bidi="ar-SA"/>
    </w:rPr>
  </w:style>
  <w:style w:type="table" w:customStyle="1" w:styleId="149">
    <w:name w:val="Сетка таблицы2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Обычный2"/>
    <w:qFormat/>
    <w:uiPriority w:val="0"/>
    <w:rPr>
      <w:rFonts w:ascii="Times New Roman" w:hAnsi="Times New Roman" w:eastAsia="Times New Roman" w:cs="Times New Roman"/>
      <w:color w:val="000000"/>
      <w:sz w:val="24"/>
      <w:lang w:val="ru-RU" w:eastAsia="ru-RU" w:bidi="ar-SA"/>
    </w:rPr>
  </w:style>
  <w:style w:type="character" w:customStyle="1" w:styleId="151">
    <w:name w:val="Выделение1"/>
    <w:qFormat/>
    <w:uiPriority w:val="0"/>
    <w:rPr>
      <w:i/>
      <w:sz w:val="24"/>
    </w:rPr>
  </w:style>
  <w:style w:type="character" w:customStyle="1" w:styleId="152">
    <w:name w:val="Основной шрифт абзаца2"/>
    <w:qFormat/>
    <w:uiPriority w:val="0"/>
    <w:rPr>
      <w:sz w:val="24"/>
    </w:rPr>
  </w:style>
  <w:style w:type="character" w:customStyle="1" w:styleId="153">
    <w:name w:val="Выделение2"/>
    <w:qFormat/>
    <w:uiPriority w:val="0"/>
    <w:rPr>
      <w:i/>
      <w:sz w:val="24"/>
    </w:rPr>
  </w:style>
  <w:style w:type="table" w:customStyle="1" w:styleId="154">
    <w:name w:val="Сетка таблицы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Простая таблица 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6">
    <w:name w:val="Сетка таблицы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Сетка таблицы111"/>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Простая таблица 12"/>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Сетка таблицы4"/>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Простая таблица 111"/>
    <w:basedOn w:val="11"/>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Сетка таблицы13"/>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Сетка таблицы2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Сетка таблицы112"/>
    <w:basedOn w:val="11"/>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4">
    <w:name w:val="Подзаголовок Знак"/>
    <w:basedOn w:val="10"/>
    <w:link w:val="38"/>
    <w:qFormat/>
    <w:uiPriority w:val="11"/>
    <w:rPr>
      <w:rFonts w:ascii="Cambria" w:hAnsi="Cambria" w:eastAsia="Times New Roman" w:cs="Times New Roman"/>
      <w:sz w:val="24"/>
      <w:szCs w:val="24"/>
    </w:rPr>
  </w:style>
  <w:style w:type="character" w:customStyle="1" w:styleId="165">
    <w:name w:val="Абзац списка Знак"/>
    <w:link w:val="50"/>
    <w:qFormat/>
    <w:locked/>
    <w:uiPriority w:val="99"/>
    <w:rPr>
      <w:rFonts w:ascii="Calibri" w:hAnsi="Calibri" w:eastAsia="Calibri" w:cs="Times New Roman"/>
    </w:rPr>
  </w:style>
  <w:style w:type="table" w:customStyle="1" w:styleId="166">
    <w:name w:val="Сетка таблицы5"/>
    <w:basedOn w:val="11"/>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7">
    <w:name w:val="Placeholder Text"/>
    <w:basedOn w:val="10"/>
    <w:semiHidden/>
    <w:qFormat/>
    <w:uiPriority w:val="99"/>
    <w:rPr>
      <w:color w:val="808080"/>
    </w:rPr>
  </w:style>
  <w:style w:type="character" w:customStyle="1" w:styleId="168">
    <w:name w:val="Стиль1"/>
    <w:basedOn w:val="10"/>
    <w:qFormat/>
    <w:uiPriority w:val="1"/>
    <w:rPr>
      <w:rFonts w:ascii="Times New Roman" w:hAnsi="Times New Roman"/>
    </w:rPr>
  </w:style>
  <w:style w:type="character" w:customStyle="1" w:styleId="169">
    <w:name w:val="Стиль4"/>
    <w:basedOn w:val="10"/>
    <w:qFormat/>
    <w:uiPriority w:val="1"/>
    <w:rPr>
      <w:rFonts w:ascii="Times New Roman" w:hAnsi="Times New Roman"/>
    </w:rPr>
  </w:style>
  <w:style w:type="character" w:customStyle="1" w:styleId="170">
    <w:name w:val="Неразрешенное упоминание2"/>
    <w:basedOn w:val="10"/>
    <w:semiHidden/>
    <w:unhideWhenUsed/>
    <w:qFormat/>
    <w:uiPriority w:val="99"/>
    <w:rPr>
      <w:color w:val="605E5C"/>
      <w:shd w:val="clear" w:color="auto" w:fill="E1DFDD"/>
    </w:rPr>
  </w:style>
  <w:style w:type="paragraph" w:customStyle="1" w:styleId="171">
    <w:name w:val="docdat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72">
    <w:name w:val="Заголовок №3 (2)"/>
    <w:qFormat/>
    <w:uiPriority w:val="0"/>
    <w:rPr>
      <w:rFonts w:ascii="Times New Roman" w:hAnsi="Times New Roman" w:cs="Times New Roman"/>
      <w:spacing w:val="0"/>
      <w:sz w:val="23"/>
      <w:u w:val="none"/>
    </w:rPr>
  </w:style>
  <w:style w:type="character" w:customStyle="1" w:styleId="173">
    <w:name w:val="Основной шрифт"/>
    <w:semiHidden/>
    <w:qFormat/>
    <w:uiPriority w:val="0"/>
  </w:style>
  <w:style w:type="paragraph" w:customStyle="1" w:styleId="174">
    <w:name w:val="Standard (WW)"/>
    <w:qFormat/>
    <w:uiPriority w:val="0"/>
    <w:pPr>
      <w:suppressAutoHyphens/>
      <w:spacing w:after="200" w:line="276" w:lineRule="auto"/>
    </w:pPr>
    <w:rPr>
      <w:rFonts w:ascii="Calibri" w:hAnsi="Calibri" w:eastAsia="Calibri" w:cs="Calibri"/>
      <w:sz w:val="22"/>
      <w:szCs w:val="22"/>
      <w:lang w:val="ru-RU"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FC32AEDEEEC43DABA99D6143B821F92"/>
        <w:style w:val=""/>
        <w:category>
          <w:name w:val="Общие"/>
          <w:gallery w:val="placeholder"/>
        </w:category>
        <w:types>
          <w:type w:val="bbPlcHdr"/>
        </w:types>
        <w:behaviors>
          <w:behavior w:val="content"/>
        </w:behaviors>
        <w:description w:val=""/>
        <w:guid w:val="{24E1335E-8B2E-4A24-9996-4DCDF62D50D6}"/>
      </w:docPartPr>
      <w:docPartBody>
        <w:p w14:paraId="4958D0B4">
          <w:pPr>
            <w:pStyle w:val="7"/>
          </w:pPr>
          <w:r>
            <w:rPr>
              <w:rStyle w:val="4"/>
            </w:rPr>
            <w:t>Место для ввода даты.</w:t>
          </w:r>
        </w:p>
      </w:docPartBody>
    </w:docPart>
    <w:docPart>
      <w:docPartPr>
        <w:name w:val="37BAFFABC3724EF4ACC76CE533E02295"/>
        <w:style w:val=""/>
        <w:category>
          <w:name w:val="Общие"/>
          <w:gallery w:val="placeholder"/>
        </w:category>
        <w:types>
          <w:type w:val="bbPlcHdr"/>
        </w:types>
        <w:behaviors>
          <w:behavior w:val="content"/>
        </w:behaviors>
        <w:description w:val=""/>
        <w:guid w:val="{6C1B9AF9-9A5C-4D72-9E1A-797FA2F4C317}"/>
      </w:docPartPr>
      <w:docPartBody>
        <w:p w14:paraId="45504655">
          <w:pPr>
            <w:pStyle w:val="8"/>
          </w:pPr>
          <w:r>
            <w:rPr>
              <w:rStyle w:val="4"/>
            </w:rPr>
            <w:t>Место для ввода даты.</w:t>
          </w:r>
        </w:p>
      </w:docPartBody>
    </w:docPart>
    <w:docPart>
      <w:docPartPr>
        <w:name w:val="3E83FE2655E84B03BDD93A973F3F17D9"/>
        <w:style w:val=""/>
        <w:category>
          <w:name w:val="Общие"/>
          <w:gallery w:val="placeholder"/>
        </w:category>
        <w:types>
          <w:type w:val="bbPlcHdr"/>
        </w:types>
        <w:behaviors>
          <w:behavior w:val="content"/>
        </w:behaviors>
        <w:description w:val=""/>
        <w:guid w:val="{0109736A-F06C-4EF2-B781-C3AC604D619A}"/>
      </w:docPartPr>
      <w:docPartBody>
        <w:p w14:paraId="7F2C77C1">
          <w:pPr>
            <w:pStyle w:val="9"/>
          </w:pPr>
          <w:r>
            <w:rPr>
              <w:rStyle w:val="4"/>
            </w:rPr>
            <w:t>Место для ввода даты.</w:t>
          </w:r>
        </w:p>
      </w:docPartBody>
    </w:docPart>
    <w:docPart>
      <w:docPartPr>
        <w:name w:val="198808E185944A90BB473BF3C6243D70"/>
        <w:style w:val=""/>
        <w:category>
          <w:name w:val="Общие"/>
          <w:gallery w:val="placeholder"/>
        </w:category>
        <w:types>
          <w:type w:val="bbPlcHdr"/>
        </w:types>
        <w:behaviors>
          <w:behavior w:val="content"/>
        </w:behaviors>
        <w:description w:val=""/>
        <w:guid w:val="{FC8D645B-F7A7-4C08-9C8D-9CE5ABD86103}"/>
      </w:docPartPr>
      <w:docPartBody>
        <w:p w14:paraId="24AAF031">
          <w:pPr>
            <w:pStyle w:val="5"/>
          </w:pPr>
          <w:r>
            <w:rPr>
              <w:rStyle w:val="4"/>
            </w:rPr>
            <w:t>Выберите элемент.</w:t>
          </w:r>
        </w:p>
      </w:docPartBody>
    </w:docPart>
    <w:docPart>
      <w:docPartPr>
        <w:name w:val="3D87403F40DD4C2DB6599B0CFA269741"/>
        <w:style w:val=""/>
        <w:category>
          <w:name w:val="Общие"/>
          <w:gallery w:val="placeholder"/>
        </w:category>
        <w:types>
          <w:type w:val="bbPlcHdr"/>
        </w:types>
        <w:behaviors>
          <w:behavior w:val="content"/>
        </w:behaviors>
        <w:description w:val=""/>
        <w:guid w:val="{6BA55569-3B77-4DAB-B155-E7FDB92E00F1}"/>
      </w:docPartPr>
      <w:docPartBody>
        <w:p w14:paraId="2C08C121">
          <w:pPr>
            <w:pStyle w:val="6"/>
          </w:pPr>
          <w:r>
            <w:rPr>
              <w:rStyle w:val="4"/>
            </w:rPr>
            <w:t>Выберите элемент.</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66793"/>
    <w:rsid w:val="00074D3A"/>
    <w:rsid w:val="0015062D"/>
    <w:rsid w:val="001C2E06"/>
    <w:rsid w:val="00274A39"/>
    <w:rsid w:val="002D74EE"/>
    <w:rsid w:val="002E4821"/>
    <w:rsid w:val="003D5AC7"/>
    <w:rsid w:val="003F2A8D"/>
    <w:rsid w:val="004513CA"/>
    <w:rsid w:val="00520195"/>
    <w:rsid w:val="00535AB8"/>
    <w:rsid w:val="005B5F78"/>
    <w:rsid w:val="006007E8"/>
    <w:rsid w:val="007E059C"/>
    <w:rsid w:val="00851BFF"/>
    <w:rsid w:val="00A3406B"/>
    <w:rsid w:val="00A92A7D"/>
    <w:rsid w:val="00B20BE9"/>
    <w:rsid w:val="00B34EAD"/>
    <w:rsid w:val="00B3587B"/>
    <w:rsid w:val="00BB4D5B"/>
    <w:rsid w:val="00BF119F"/>
    <w:rsid w:val="00C002AB"/>
    <w:rsid w:val="00C06FB2"/>
    <w:rsid w:val="00C12038"/>
    <w:rsid w:val="00C37B34"/>
    <w:rsid w:val="00CB6E7C"/>
    <w:rsid w:val="00CE4727"/>
    <w:rsid w:val="00DF6E1F"/>
    <w:rsid w:val="00E10607"/>
    <w:rsid w:val="00E4028D"/>
    <w:rsid w:val="00E50A9B"/>
    <w:rsid w:val="00EA19BC"/>
    <w:rsid w:val="00F356BB"/>
    <w:rsid w:val="00F64115"/>
    <w:rsid w:val="00F87564"/>
    <w:rsid w:val="00F9201B"/>
    <w:rsid w:val="00F966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98808E185944A90BB473BF3C6243D70"/>
    <w:qFormat/>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customStyle="1" w:styleId="6">
    <w:name w:val="3D87403F40DD4C2DB6599B0CFA269741"/>
    <w:qFormat/>
    <w:uiPriority w:val="0"/>
    <w:pPr>
      <w:spacing w:after="160" w:line="278" w:lineRule="auto"/>
    </w:pPr>
    <w:rPr>
      <w:rFonts w:asciiTheme="minorHAnsi" w:hAnsiTheme="minorHAnsi" w:eastAsiaTheme="minorEastAsia" w:cstheme="minorBidi"/>
      <w:kern w:val="2"/>
      <w:sz w:val="24"/>
      <w:szCs w:val="24"/>
      <w:lang w:val="ru-RU" w:eastAsia="ru-RU" w:bidi="ar-SA"/>
      <w14:ligatures w14:val="standardContextual"/>
    </w:rPr>
  </w:style>
  <w:style w:type="paragraph" w:customStyle="1" w:styleId="7">
    <w:name w:val="BFC32AEDEEEC43DABA99D6143B821F92"/>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8">
    <w:name w:val="37BAFFABC3724EF4ACC76CE533E02295"/>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customStyle="1" w:styleId="9">
    <w:name w:val="3E83FE2655E84B03BDD93A973F3F17D9"/>
    <w:qFormat/>
    <w:uiPriority w:val="0"/>
    <w:pPr>
      <w:spacing w:after="160" w:line="259" w:lineRule="auto"/>
    </w:pPr>
    <w:rPr>
      <w:rFonts w:asciiTheme="minorHAnsi" w:hAnsiTheme="minorHAnsi" w:eastAsiaTheme="minorEastAsia" w:cstheme="minorBidi"/>
      <w:sz w:val="22"/>
      <w:szCs w:val="22"/>
      <w:lang w:val="ru-RU" w:eastAsia="ru-RU" w:bidi="ar-SA"/>
    </w:rPr>
  </w:style>
</w:styl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5052A-27E9-4010-8B73-FCE8EA9B0EA9}">
  <ds:schemaRefs/>
</ds:datastoreItem>
</file>

<file path=docProps/app.xml><?xml version="1.0" encoding="utf-8"?>
<Properties xmlns="http://schemas.openxmlformats.org/officeDocument/2006/extended-properties" xmlns:vt="http://schemas.openxmlformats.org/officeDocument/2006/docPropsVTypes">
  <Template>Normal</Template>
  <Pages>16</Pages>
  <Words>1158</Words>
  <Characters>8592</Characters>
  <Lines>354</Lines>
  <Paragraphs>99</Paragraphs>
  <TotalTime>2</TotalTime>
  <ScaleCrop>false</ScaleCrop>
  <LinksUpToDate>false</LinksUpToDate>
  <CharactersWithSpaces>9683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2026-05-13T06:53:00Z</dcterms:created>
  <dc:creator>Roman Nurgaliev</dc:creator>
  <dc:description>DOC-MARKER-wBwSx62mdmSeUy6qCDNCWQ</dc:description>
  <cp:lastModifiedBy>WPS_1706846527</cp:lastModifiedBy>
  <dcterms:modified xsi:type="dcterms:W3CDTF">2026-05-14T06:33:52Z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DF290AB49D4E4D558E6F5326834E80BF_12</vt:lpwstr>
  </property>
  <property fmtid="{D5CDD505-2E9C-101B-9397-08002B2CF9AE}" pid="4" name="KSOTemplateDocerSaveRecord">
    <vt:lpwstr>eyJoZGlkIjoiMmQ1ZWUyZGEzN2IxMDkzMDBjNGEyZWI2ZjU3ODA2ZmIiLCJ1c2VySWQiOiI4NDIzMjM2OTMwMjUifQ==</vt:lpwstr>
  </property>
</Properties>
</file>