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6BF141A6" w14:textId="2170714C" w:rsidR="00212354" w:rsidRDefault="005765B2" w:rsidP="00212354">
      <w:pPr>
        <w:jc w:val="center"/>
        <w:rPr>
          <w:rFonts w:ascii="Times New Roman" w:eastAsia="Calibri" w:hAnsi="Times New Roman" w:cs="Times New Roman"/>
          <w:b/>
          <w:bCs/>
          <w:sz w:val="24"/>
          <w:szCs w:val="24"/>
          <w:lang w:eastAsia="en-US"/>
        </w:rPr>
      </w:pPr>
      <w:bookmarkStart w:id="0" w:name="_Hlk229565495"/>
      <w:r w:rsidRPr="005765B2">
        <w:rPr>
          <w:rFonts w:ascii="Times New Roman" w:eastAsia="Calibri" w:hAnsi="Times New Roman" w:cs="Times New Roman"/>
          <w:b/>
          <w:bCs/>
          <w:sz w:val="24"/>
          <w:szCs w:val="24"/>
          <w:lang w:eastAsia="en-US"/>
        </w:rPr>
        <w:t xml:space="preserve">на поставку </w:t>
      </w:r>
      <w:r w:rsidR="0051091F">
        <w:rPr>
          <w:rFonts w:ascii="Times New Roman" w:eastAsia="Calibri" w:hAnsi="Times New Roman" w:cs="Times New Roman"/>
          <w:b/>
          <w:bCs/>
          <w:sz w:val="24"/>
          <w:szCs w:val="24"/>
          <w:lang w:eastAsia="en-US"/>
        </w:rPr>
        <w:t>лекарственных препаратов</w:t>
      </w:r>
    </w:p>
    <w:p w14:paraId="58DD13EE" w14:textId="5B2D17A7" w:rsidR="00212354" w:rsidRPr="00212354" w:rsidRDefault="000A4301" w:rsidP="00212354">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для нужд </w:t>
      </w:r>
      <w:r w:rsidR="00212354" w:rsidRPr="00212354">
        <w:rPr>
          <w:rFonts w:ascii="Times New Roman" w:eastAsia="Calibri" w:hAnsi="Times New Roman" w:cs="Times New Roman"/>
          <w:b/>
          <w:bCs/>
          <w:sz w:val="24"/>
          <w:szCs w:val="24"/>
          <w:lang w:eastAsia="en-US"/>
        </w:rPr>
        <w:t>ГАУ СО «</w:t>
      </w:r>
      <w:proofErr w:type="spellStart"/>
      <w:r w:rsidR="00212354" w:rsidRPr="00212354">
        <w:rPr>
          <w:rFonts w:ascii="Times New Roman" w:eastAsia="Calibri" w:hAnsi="Times New Roman" w:cs="Times New Roman"/>
          <w:b/>
          <w:bCs/>
          <w:sz w:val="24"/>
          <w:szCs w:val="24"/>
          <w:lang w:eastAsia="en-US"/>
        </w:rPr>
        <w:t>Аткарский</w:t>
      </w:r>
      <w:proofErr w:type="spellEnd"/>
      <w:r w:rsidR="00212354" w:rsidRPr="00212354">
        <w:rPr>
          <w:rFonts w:ascii="Times New Roman" w:eastAsia="Calibri" w:hAnsi="Times New Roman" w:cs="Times New Roman"/>
          <w:b/>
          <w:bCs/>
          <w:sz w:val="24"/>
          <w:szCs w:val="24"/>
          <w:lang w:eastAsia="en-US"/>
        </w:rPr>
        <w:t xml:space="preserve"> дом-интернат для престарелых и инвалидов»</w:t>
      </w:r>
    </w:p>
    <w:p w14:paraId="4E945652" w14:textId="34527A5D" w:rsidR="00B0312E" w:rsidRPr="00B0312E" w:rsidRDefault="00B0312E" w:rsidP="00B0312E">
      <w:pPr>
        <w:jc w:val="center"/>
        <w:rPr>
          <w:rFonts w:ascii="Times New Roman" w:eastAsia="Calibri" w:hAnsi="Times New Roman" w:cs="Times New Roman"/>
          <w:b/>
          <w:bCs/>
          <w:sz w:val="24"/>
          <w:szCs w:val="24"/>
          <w:lang w:eastAsia="en-US"/>
        </w:rPr>
      </w:pPr>
    </w:p>
    <w:bookmarkEnd w:id="0"/>
    <w:p w14:paraId="5B48D8D4" w14:textId="21ED6754" w:rsidR="009711C1" w:rsidRPr="005A3DAF" w:rsidRDefault="009711C1" w:rsidP="009711C1">
      <w:pPr>
        <w:jc w:val="both"/>
        <w:rPr>
          <w:rFonts w:ascii="Times New Roman" w:eastAsia="Calibri" w:hAnsi="Times New Roman" w:cs="Times New Roman"/>
          <w:i/>
          <w:iCs/>
          <w:sz w:val="24"/>
          <w:szCs w:val="24"/>
          <w:lang w:eastAsia="en-US"/>
        </w:rPr>
      </w:pPr>
      <w:r w:rsidRPr="009711C1">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F0004C" w14:paraId="4A5EB39B" w14:textId="77777777" w:rsidTr="001E68D6">
        <w:trPr>
          <w:trHeight w:val="345"/>
        </w:trPr>
        <w:tc>
          <w:tcPr>
            <w:tcW w:w="568" w:type="dxa"/>
            <w:vMerge w:val="restart"/>
            <w:hideMark/>
          </w:tcPr>
          <w:p w14:paraId="684ABB6E"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 п/п</w:t>
            </w:r>
          </w:p>
        </w:tc>
        <w:tc>
          <w:tcPr>
            <w:tcW w:w="1276" w:type="dxa"/>
            <w:vMerge w:val="restart"/>
            <w:hideMark/>
          </w:tcPr>
          <w:p w14:paraId="16056552"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Код ОКПД2</w:t>
            </w:r>
          </w:p>
        </w:tc>
        <w:tc>
          <w:tcPr>
            <w:tcW w:w="3260" w:type="dxa"/>
            <w:vMerge w:val="restart"/>
            <w:hideMark/>
          </w:tcPr>
          <w:p w14:paraId="680CC604"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Наименование</w:t>
            </w:r>
          </w:p>
        </w:tc>
        <w:tc>
          <w:tcPr>
            <w:tcW w:w="5103" w:type="dxa"/>
            <w:gridSpan w:val="3"/>
            <w:hideMark/>
          </w:tcPr>
          <w:p w14:paraId="4D156F61" w14:textId="77777777" w:rsidR="001F0296" w:rsidRPr="00F0004C" w:rsidRDefault="001F0296" w:rsidP="00D50831">
            <w:pPr>
              <w:tabs>
                <w:tab w:val="left" w:pos="2895"/>
              </w:tabs>
              <w:jc w:val="center"/>
              <w:rPr>
                <w:rFonts w:ascii="Times New Roman" w:hAnsi="Times New Roman" w:cs="Times New Roman"/>
              </w:rPr>
            </w:pPr>
            <w:r w:rsidRPr="00F0004C">
              <w:rPr>
                <w:rFonts w:ascii="Times New Roman" w:hAnsi="Times New Roman" w:cs="Times New Roman"/>
              </w:rPr>
              <w:t>Национальный режим</w:t>
            </w:r>
          </w:p>
        </w:tc>
      </w:tr>
      <w:tr w:rsidR="001F0296" w:rsidRPr="00F0004C" w14:paraId="3EDFFE96" w14:textId="77777777" w:rsidTr="001E68D6">
        <w:trPr>
          <w:trHeight w:val="345"/>
        </w:trPr>
        <w:tc>
          <w:tcPr>
            <w:tcW w:w="568" w:type="dxa"/>
            <w:vMerge/>
            <w:hideMark/>
          </w:tcPr>
          <w:p w14:paraId="2E1D1335" w14:textId="77777777" w:rsidR="001F0296" w:rsidRPr="00F0004C"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F0004C"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F0004C"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1875 (Запрет)</w:t>
            </w:r>
          </w:p>
        </w:tc>
        <w:tc>
          <w:tcPr>
            <w:tcW w:w="1842" w:type="dxa"/>
            <w:hideMark/>
          </w:tcPr>
          <w:p w14:paraId="452A959C"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1875 (Ограничение)</w:t>
            </w:r>
          </w:p>
        </w:tc>
        <w:tc>
          <w:tcPr>
            <w:tcW w:w="1843" w:type="dxa"/>
            <w:hideMark/>
          </w:tcPr>
          <w:p w14:paraId="0DBA4B1B" w14:textId="77777777" w:rsidR="001F0296" w:rsidRPr="00F0004C" w:rsidRDefault="001F0296" w:rsidP="00D50831">
            <w:pPr>
              <w:tabs>
                <w:tab w:val="left" w:pos="2895"/>
              </w:tabs>
              <w:jc w:val="both"/>
              <w:rPr>
                <w:rFonts w:ascii="Times New Roman" w:hAnsi="Times New Roman" w:cs="Times New Roman"/>
              </w:rPr>
            </w:pPr>
            <w:r w:rsidRPr="00F0004C">
              <w:rPr>
                <w:rFonts w:ascii="Times New Roman" w:hAnsi="Times New Roman" w:cs="Times New Roman"/>
              </w:rPr>
              <w:t>1875 (Преимущество)</w:t>
            </w:r>
          </w:p>
        </w:tc>
      </w:tr>
      <w:tr w:rsidR="00F0004C" w:rsidRPr="00F0004C" w14:paraId="238D03D4" w14:textId="77777777" w:rsidTr="00E04AB7">
        <w:trPr>
          <w:trHeight w:val="268"/>
        </w:trPr>
        <w:tc>
          <w:tcPr>
            <w:tcW w:w="568" w:type="dxa"/>
            <w:hideMark/>
          </w:tcPr>
          <w:p w14:paraId="323687AD" w14:textId="77777777"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w:t>
            </w:r>
          </w:p>
        </w:tc>
        <w:tc>
          <w:tcPr>
            <w:tcW w:w="1276" w:type="dxa"/>
          </w:tcPr>
          <w:p w14:paraId="70FFC0C0" w14:textId="71321A13"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E927BD7" w14:textId="0B2CCD3D" w:rsidR="00F0004C" w:rsidRPr="00F0004C" w:rsidRDefault="00F0004C" w:rsidP="00F0004C">
            <w:pPr>
              <w:rPr>
                <w:rFonts w:ascii="Times New Roman" w:hAnsi="Times New Roman" w:cs="Times New Roman"/>
              </w:rPr>
            </w:pPr>
            <w:r w:rsidRPr="00F0004C">
              <w:rPr>
                <w:rFonts w:ascii="Times New Roman" w:hAnsi="Times New Roman" w:cs="Times New Roman"/>
              </w:rPr>
              <w:t>Аммиак</w:t>
            </w:r>
          </w:p>
        </w:tc>
        <w:tc>
          <w:tcPr>
            <w:tcW w:w="1418" w:type="dxa"/>
          </w:tcPr>
          <w:p w14:paraId="74A5A4C5"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11AF0637" w14:textId="4BD82350" w:rsidR="00F0004C" w:rsidRPr="00F0004C" w:rsidRDefault="00F0004C" w:rsidP="00F0004C">
            <w:pPr>
              <w:tabs>
                <w:tab w:val="left" w:pos="2895"/>
              </w:tabs>
              <w:jc w:val="both"/>
              <w:rPr>
                <w:rFonts w:asciiTheme="minorHAnsi" w:hAnsiTheme="minorHAnsi" w:cs="Times New Roman"/>
              </w:rPr>
            </w:pPr>
          </w:p>
        </w:tc>
        <w:tc>
          <w:tcPr>
            <w:tcW w:w="1843" w:type="dxa"/>
          </w:tcPr>
          <w:p w14:paraId="028E2E25" w14:textId="477B7E33" w:rsidR="00F0004C" w:rsidRPr="00F0004C" w:rsidRDefault="00F0004C" w:rsidP="00F0004C">
            <w:pPr>
              <w:tabs>
                <w:tab w:val="left" w:pos="2895"/>
              </w:tabs>
              <w:jc w:val="both"/>
              <w:rPr>
                <w:rFonts w:ascii="Times New Roman" w:hAnsi="Times New Roman" w:cs="Times New Roman"/>
              </w:rPr>
            </w:pPr>
            <w:r w:rsidRPr="00F0004C">
              <w:rPr>
                <w:rFonts w:ascii="Segoe UI Symbol" w:hAnsi="Segoe UI Symbol" w:cs="Segoe UI Symbol"/>
              </w:rPr>
              <w:t>✓</w:t>
            </w:r>
          </w:p>
        </w:tc>
      </w:tr>
      <w:tr w:rsidR="00F0004C" w:rsidRPr="00F0004C" w14:paraId="2733DF54" w14:textId="77777777" w:rsidTr="00E04AB7">
        <w:trPr>
          <w:trHeight w:val="268"/>
        </w:trPr>
        <w:tc>
          <w:tcPr>
            <w:tcW w:w="568" w:type="dxa"/>
          </w:tcPr>
          <w:p w14:paraId="789DFBB4" w14:textId="0047E6FA"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w:t>
            </w:r>
          </w:p>
        </w:tc>
        <w:tc>
          <w:tcPr>
            <w:tcW w:w="1276" w:type="dxa"/>
          </w:tcPr>
          <w:p w14:paraId="5FCE188F" w14:textId="552D84EE"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0090FCA5" w14:textId="50CA46F8" w:rsidR="00F0004C" w:rsidRPr="00F0004C" w:rsidRDefault="00F0004C" w:rsidP="00F0004C">
            <w:pPr>
              <w:rPr>
                <w:rFonts w:ascii="Times New Roman" w:hAnsi="Times New Roman" w:cs="Times New Roman"/>
              </w:rPr>
            </w:pPr>
            <w:r w:rsidRPr="00F0004C">
              <w:rPr>
                <w:rFonts w:ascii="Times New Roman" w:hAnsi="Times New Roman" w:cs="Times New Roman"/>
              </w:rPr>
              <w:t>Аскорбиновая кислота</w:t>
            </w:r>
          </w:p>
        </w:tc>
        <w:tc>
          <w:tcPr>
            <w:tcW w:w="1418" w:type="dxa"/>
          </w:tcPr>
          <w:p w14:paraId="5538FF7C"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06AE2513" w14:textId="5D169903" w:rsidR="00F0004C" w:rsidRPr="00F0004C" w:rsidRDefault="00F0004C" w:rsidP="00F0004C">
            <w:pPr>
              <w:tabs>
                <w:tab w:val="left" w:pos="2895"/>
              </w:tabs>
              <w:jc w:val="both"/>
              <w:rPr>
                <w:rFonts w:ascii="Segoe UI Symbol" w:hAnsi="Segoe UI Symbol" w:cs="Segoe UI Symbol"/>
              </w:rPr>
            </w:pPr>
          </w:p>
        </w:tc>
        <w:tc>
          <w:tcPr>
            <w:tcW w:w="1843" w:type="dxa"/>
          </w:tcPr>
          <w:p w14:paraId="61D0ED7E" w14:textId="1D4625EB"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157D3FCA" w14:textId="77777777" w:rsidTr="00E04AB7">
        <w:trPr>
          <w:trHeight w:val="268"/>
        </w:trPr>
        <w:tc>
          <w:tcPr>
            <w:tcW w:w="568" w:type="dxa"/>
          </w:tcPr>
          <w:p w14:paraId="0572BCF6" w14:textId="6174A75C"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3</w:t>
            </w:r>
          </w:p>
        </w:tc>
        <w:tc>
          <w:tcPr>
            <w:tcW w:w="1276" w:type="dxa"/>
          </w:tcPr>
          <w:p w14:paraId="1DC7E9CF" w14:textId="4E51772D"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96165C5" w14:textId="7B117F91"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Бетаксолол</w:t>
            </w:r>
            <w:proofErr w:type="spellEnd"/>
          </w:p>
        </w:tc>
        <w:tc>
          <w:tcPr>
            <w:tcW w:w="1418" w:type="dxa"/>
          </w:tcPr>
          <w:p w14:paraId="4889F98D"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70377EE5" w14:textId="58A0AF5C" w:rsidR="00F0004C" w:rsidRPr="00F0004C" w:rsidRDefault="00F0004C" w:rsidP="00F0004C">
            <w:pPr>
              <w:tabs>
                <w:tab w:val="left" w:pos="2895"/>
              </w:tabs>
              <w:jc w:val="both"/>
              <w:rPr>
                <w:rFonts w:ascii="Segoe UI Symbol" w:hAnsi="Segoe UI Symbol" w:cs="Segoe UI Symbol"/>
              </w:rPr>
            </w:pPr>
          </w:p>
        </w:tc>
        <w:tc>
          <w:tcPr>
            <w:tcW w:w="1843" w:type="dxa"/>
          </w:tcPr>
          <w:p w14:paraId="1C0C0DE1" w14:textId="799B5B28"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17D55B38" w14:textId="77777777" w:rsidTr="00E04AB7">
        <w:trPr>
          <w:trHeight w:val="268"/>
        </w:trPr>
        <w:tc>
          <w:tcPr>
            <w:tcW w:w="568" w:type="dxa"/>
          </w:tcPr>
          <w:p w14:paraId="4B0B2ADD" w14:textId="53456A82"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4</w:t>
            </w:r>
          </w:p>
        </w:tc>
        <w:tc>
          <w:tcPr>
            <w:tcW w:w="1276" w:type="dxa"/>
          </w:tcPr>
          <w:p w14:paraId="06784644" w14:textId="2655D596"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4F2C5A58" w14:textId="6957D7F5"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Бриллантовый</w:t>
            </w:r>
            <w:proofErr w:type="spellEnd"/>
            <w:r w:rsidRPr="00F0004C">
              <w:rPr>
                <w:rFonts w:ascii="Times New Roman" w:hAnsi="Times New Roman" w:cs="Times New Roman"/>
              </w:rPr>
              <w:t xml:space="preserve"> зеленый</w:t>
            </w:r>
          </w:p>
        </w:tc>
        <w:tc>
          <w:tcPr>
            <w:tcW w:w="1418" w:type="dxa"/>
          </w:tcPr>
          <w:p w14:paraId="7392D249"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629A1F12" w14:textId="31FEC6BE" w:rsidR="00F0004C" w:rsidRPr="00F0004C" w:rsidRDefault="00F0004C" w:rsidP="00F0004C">
            <w:pPr>
              <w:tabs>
                <w:tab w:val="left" w:pos="2895"/>
              </w:tabs>
              <w:jc w:val="both"/>
              <w:rPr>
                <w:rFonts w:ascii="Segoe UI Symbol" w:hAnsi="Segoe UI Symbol" w:cs="Segoe UI Symbol"/>
              </w:rPr>
            </w:pPr>
          </w:p>
        </w:tc>
        <w:tc>
          <w:tcPr>
            <w:tcW w:w="1843" w:type="dxa"/>
          </w:tcPr>
          <w:p w14:paraId="4DA6ECC0" w14:textId="51719F22"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2DC1D5BD" w14:textId="77777777" w:rsidTr="00E04AB7">
        <w:trPr>
          <w:trHeight w:val="268"/>
        </w:trPr>
        <w:tc>
          <w:tcPr>
            <w:tcW w:w="568" w:type="dxa"/>
          </w:tcPr>
          <w:p w14:paraId="4A37EAB2" w14:textId="2913EFA5"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5</w:t>
            </w:r>
          </w:p>
        </w:tc>
        <w:tc>
          <w:tcPr>
            <w:tcW w:w="1276" w:type="dxa"/>
          </w:tcPr>
          <w:p w14:paraId="5E33867A" w14:textId="45EFA5F9"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79BAF206" w14:textId="6A04BCA0"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Гиоксизон</w:t>
            </w:r>
            <w:proofErr w:type="spellEnd"/>
            <w:r w:rsidRPr="00F0004C">
              <w:rPr>
                <w:rFonts w:ascii="Times New Roman" w:hAnsi="Times New Roman" w:cs="Times New Roman"/>
              </w:rPr>
              <w:t xml:space="preserve"> </w:t>
            </w:r>
          </w:p>
        </w:tc>
        <w:tc>
          <w:tcPr>
            <w:tcW w:w="1418" w:type="dxa"/>
          </w:tcPr>
          <w:p w14:paraId="13E3CC1D"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251A38CC" w14:textId="2E7A511F" w:rsidR="00F0004C" w:rsidRPr="00F0004C" w:rsidRDefault="00F0004C" w:rsidP="00F0004C">
            <w:pPr>
              <w:tabs>
                <w:tab w:val="left" w:pos="2895"/>
              </w:tabs>
              <w:jc w:val="both"/>
              <w:rPr>
                <w:rFonts w:ascii="Segoe UI Symbol" w:hAnsi="Segoe UI Symbol" w:cs="Segoe UI Symbol"/>
              </w:rPr>
            </w:pPr>
          </w:p>
        </w:tc>
        <w:tc>
          <w:tcPr>
            <w:tcW w:w="1843" w:type="dxa"/>
          </w:tcPr>
          <w:p w14:paraId="7A01AFCA" w14:textId="12D2AB4F"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1862FD14" w14:textId="77777777" w:rsidTr="00E04AB7">
        <w:trPr>
          <w:trHeight w:val="268"/>
        </w:trPr>
        <w:tc>
          <w:tcPr>
            <w:tcW w:w="568" w:type="dxa"/>
          </w:tcPr>
          <w:p w14:paraId="3805433A" w14:textId="7CDD4E6D"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6</w:t>
            </w:r>
          </w:p>
        </w:tc>
        <w:tc>
          <w:tcPr>
            <w:tcW w:w="1276" w:type="dxa"/>
          </w:tcPr>
          <w:p w14:paraId="3CF0D71F" w14:textId="15BF0A11"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7E798BF0" w14:textId="52C5322C"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Ингалипт</w:t>
            </w:r>
            <w:proofErr w:type="spellEnd"/>
          </w:p>
        </w:tc>
        <w:tc>
          <w:tcPr>
            <w:tcW w:w="1418" w:type="dxa"/>
          </w:tcPr>
          <w:p w14:paraId="17FA6190"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7B7D9006" w14:textId="43DA5617" w:rsidR="00F0004C" w:rsidRPr="00F0004C" w:rsidRDefault="00F0004C" w:rsidP="00F0004C">
            <w:pPr>
              <w:tabs>
                <w:tab w:val="left" w:pos="2895"/>
              </w:tabs>
              <w:jc w:val="both"/>
              <w:rPr>
                <w:rFonts w:ascii="Segoe UI Symbol" w:hAnsi="Segoe UI Symbol" w:cs="Segoe UI Symbol"/>
              </w:rPr>
            </w:pPr>
          </w:p>
        </w:tc>
        <w:tc>
          <w:tcPr>
            <w:tcW w:w="1843" w:type="dxa"/>
          </w:tcPr>
          <w:p w14:paraId="1B0B37A9" w14:textId="7CB38E6C"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399611DB" w14:textId="77777777" w:rsidTr="00E04AB7">
        <w:trPr>
          <w:trHeight w:val="268"/>
        </w:trPr>
        <w:tc>
          <w:tcPr>
            <w:tcW w:w="568" w:type="dxa"/>
          </w:tcPr>
          <w:p w14:paraId="7AFBC6AD" w14:textId="5116A25C"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7</w:t>
            </w:r>
          </w:p>
        </w:tc>
        <w:tc>
          <w:tcPr>
            <w:tcW w:w="1276" w:type="dxa"/>
          </w:tcPr>
          <w:p w14:paraId="2801DDE6" w14:textId="5CF1E206"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6AAA8E8E" w14:textId="722298F9" w:rsidR="00F0004C" w:rsidRPr="00F0004C" w:rsidRDefault="00F0004C" w:rsidP="00F0004C">
            <w:pPr>
              <w:rPr>
                <w:rFonts w:ascii="Times New Roman" w:hAnsi="Times New Roman" w:cs="Times New Roman"/>
              </w:rPr>
            </w:pPr>
            <w:r w:rsidRPr="00F0004C">
              <w:rPr>
                <w:rFonts w:ascii="Times New Roman" w:hAnsi="Times New Roman" w:cs="Times New Roman"/>
              </w:rPr>
              <w:t>Йод</w:t>
            </w:r>
          </w:p>
        </w:tc>
        <w:tc>
          <w:tcPr>
            <w:tcW w:w="1418" w:type="dxa"/>
          </w:tcPr>
          <w:p w14:paraId="2C2BBACC"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24A9FC74" w14:textId="7FD6F371" w:rsidR="00F0004C" w:rsidRPr="00F0004C" w:rsidRDefault="00F0004C" w:rsidP="00F0004C">
            <w:pPr>
              <w:tabs>
                <w:tab w:val="left" w:pos="2895"/>
              </w:tabs>
              <w:jc w:val="both"/>
              <w:rPr>
                <w:rFonts w:ascii="Segoe UI Symbol" w:hAnsi="Segoe UI Symbol" w:cs="Segoe UI Symbol"/>
              </w:rPr>
            </w:pPr>
          </w:p>
        </w:tc>
        <w:tc>
          <w:tcPr>
            <w:tcW w:w="1843" w:type="dxa"/>
          </w:tcPr>
          <w:p w14:paraId="2846A78A" w14:textId="31B0ABD2"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22D9FC6C" w14:textId="77777777" w:rsidTr="00E04AB7">
        <w:trPr>
          <w:trHeight w:val="268"/>
        </w:trPr>
        <w:tc>
          <w:tcPr>
            <w:tcW w:w="568" w:type="dxa"/>
          </w:tcPr>
          <w:p w14:paraId="43C056AE" w14:textId="595FB0D9"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8</w:t>
            </w:r>
          </w:p>
        </w:tc>
        <w:tc>
          <w:tcPr>
            <w:tcW w:w="1276" w:type="dxa"/>
          </w:tcPr>
          <w:p w14:paraId="44CA2056" w14:textId="6438D41F"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94755E4" w14:textId="3453843D"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Клотримазол</w:t>
            </w:r>
            <w:proofErr w:type="spellEnd"/>
          </w:p>
        </w:tc>
        <w:tc>
          <w:tcPr>
            <w:tcW w:w="1418" w:type="dxa"/>
          </w:tcPr>
          <w:p w14:paraId="60B6CCB7"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5FD86DDB" w14:textId="43239E3A" w:rsidR="00F0004C" w:rsidRPr="00F0004C" w:rsidRDefault="00F0004C" w:rsidP="00F0004C">
            <w:pPr>
              <w:tabs>
                <w:tab w:val="left" w:pos="2895"/>
              </w:tabs>
              <w:jc w:val="both"/>
              <w:rPr>
                <w:rFonts w:ascii="Segoe UI Symbol" w:hAnsi="Segoe UI Symbol" w:cs="Segoe UI Symbol"/>
              </w:rPr>
            </w:pPr>
          </w:p>
        </w:tc>
        <w:tc>
          <w:tcPr>
            <w:tcW w:w="1843" w:type="dxa"/>
          </w:tcPr>
          <w:p w14:paraId="0CFB618C" w14:textId="24C1CC22"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7CD10347" w14:textId="77777777" w:rsidTr="00E04AB7">
        <w:trPr>
          <w:trHeight w:val="268"/>
        </w:trPr>
        <w:tc>
          <w:tcPr>
            <w:tcW w:w="568" w:type="dxa"/>
          </w:tcPr>
          <w:p w14:paraId="40660801" w14:textId="47106DB1"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9</w:t>
            </w:r>
          </w:p>
        </w:tc>
        <w:tc>
          <w:tcPr>
            <w:tcW w:w="1276" w:type="dxa"/>
          </w:tcPr>
          <w:p w14:paraId="254DDF4A" w14:textId="732E8831"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377BD3F4" w14:textId="0304F4B3" w:rsidR="00F0004C" w:rsidRPr="00F0004C" w:rsidRDefault="00F0004C" w:rsidP="00F0004C">
            <w:pPr>
              <w:rPr>
                <w:rFonts w:ascii="Times New Roman" w:hAnsi="Times New Roman" w:cs="Times New Roman"/>
              </w:rPr>
            </w:pPr>
            <w:r w:rsidRPr="00F0004C">
              <w:rPr>
                <w:rFonts w:ascii="Times New Roman" w:hAnsi="Times New Roman" w:cs="Times New Roman"/>
              </w:rPr>
              <w:t xml:space="preserve">Ко- </w:t>
            </w:r>
            <w:proofErr w:type="spellStart"/>
            <w:r w:rsidRPr="00F0004C">
              <w:rPr>
                <w:rFonts w:ascii="Times New Roman" w:hAnsi="Times New Roman" w:cs="Times New Roman"/>
              </w:rPr>
              <w:t>тримоксозол</w:t>
            </w:r>
            <w:proofErr w:type="spellEnd"/>
          </w:p>
        </w:tc>
        <w:tc>
          <w:tcPr>
            <w:tcW w:w="1418" w:type="dxa"/>
          </w:tcPr>
          <w:p w14:paraId="247F08B7"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387E1C7D" w14:textId="0977E82E" w:rsidR="00F0004C" w:rsidRPr="00F0004C" w:rsidRDefault="00F0004C" w:rsidP="00F0004C">
            <w:pPr>
              <w:tabs>
                <w:tab w:val="left" w:pos="2895"/>
              </w:tabs>
              <w:jc w:val="both"/>
              <w:rPr>
                <w:rFonts w:ascii="Segoe UI Symbol" w:hAnsi="Segoe UI Symbol" w:cs="Segoe UI Symbol"/>
              </w:rPr>
            </w:pPr>
          </w:p>
        </w:tc>
        <w:tc>
          <w:tcPr>
            <w:tcW w:w="1843" w:type="dxa"/>
          </w:tcPr>
          <w:p w14:paraId="5917B03D" w14:textId="3C50563C"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7AE1748F" w14:textId="77777777" w:rsidTr="00E04AB7">
        <w:trPr>
          <w:trHeight w:val="268"/>
        </w:trPr>
        <w:tc>
          <w:tcPr>
            <w:tcW w:w="568" w:type="dxa"/>
          </w:tcPr>
          <w:p w14:paraId="71AC32CB" w14:textId="0FEA8CA9"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10</w:t>
            </w:r>
          </w:p>
        </w:tc>
        <w:tc>
          <w:tcPr>
            <w:tcW w:w="1276" w:type="dxa"/>
          </w:tcPr>
          <w:p w14:paraId="762585E9" w14:textId="5B2BC552"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88F38B4" w14:textId="702C3703"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Левометил</w:t>
            </w:r>
            <w:proofErr w:type="spellEnd"/>
          </w:p>
        </w:tc>
        <w:tc>
          <w:tcPr>
            <w:tcW w:w="1418" w:type="dxa"/>
          </w:tcPr>
          <w:p w14:paraId="497F0B03"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29D63FB8" w14:textId="6A59FEA3" w:rsidR="00F0004C" w:rsidRPr="00F0004C" w:rsidRDefault="00F0004C" w:rsidP="00F0004C">
            <w:pPr>
              <w:tabs>
                <w:tab w:val="left" w:pos="2895"/>
              </w:tabs>
              <w:jc w:val="both"/>
              <w:rPr>
                <w:rFonts w:ascii="Segoe UI Symbol" w:hAnsi="Segoe UI Symbol" w:cs="Segoe UI Symbol"/>
              </w:rPr>
            </w:pPr>
          </w:p>
        </w:tc>
        <w:tc>
          <w:tcPr>
            <w:tcW w:w="1843" w:type="dxa"/>
          </w:tcPr>
          <w:p w14:paraId="1B573037" w14:textId="03F4A6E0"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7AA40655" w14:textId="77777777" w:rsidTr="00E04AB7">
        <w:trPr>
          <w:trHeight w:val="268"/>
        </w:trPr>
        <w:tc>
          <w:tcPr>
            <w:tcW w:w="568" w:type="dxa"/>
          </w:tcPr>
          <w:p w14:paraId="70A336F3" w14:textId="37E807E2"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11</w:t>
            </w:r>
          </w:p>
        </w:tc>
        <w:tc>
          <w:tcPr>
            <w:tcW w:w="1276" w:type="dxa"/>
          </w:tcPr>
          <w:p w14:paraId="407FFB98" w14:textId="393DCF01"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08E3BEAE" w14:textId="6B4772F0"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Линкомицин</w:t>
            </w:r>
            <w:proofErr w:type="spellEnd"/>
          </w:p>
        </w:tc>
        <w:tc>
          <w:tcPr>
            <w:tcW w:w="1418" w:type="dxa"/>
          </w:tcPr>
          <w:p w14:paraId="2416BF20"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17AF0505" w14:textId="775175B7" w:rsidR="00F0004C" w:rsidRPr="00F0004C" w:rsidRDefault="00F0004C" w:rsidP="00F0004C">
            <w:pPr>
              <w:tabs>
                <w:tab w:val="left" w:pos="2895"/>
              </w:tabs>
              <w:jc w:val="both"/>
              <w:rPr>
                <w:rFonts w:ascii="Segoe UI Symbol" w:hAnsi="Segoe UI Symbol" w:cs="Segoe UI Symbol"/>
              </w:rPr>
            </w:pPr>
          </w:p>
        </w:tc>
        <w:tc>
          <w:tcPr>
            <w:tcW w:w="1843" w:type="dxa"/>
          </w:tcPr>
          <w:p w14:paraId="306054DA" w14:textId="6B8214D5"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7B2BC634" w14:textId="77777777" w:rsidTr="00E04AB7">
        <w:trPr>
          <w:trHeight w:val="268"/>
        </w:trPr>
        <w:tc>
          <w:tcPr>
            <w:tcW w:w="568" w:type="dxa"/>
          </w:tcPr>
          <w:p w14:paraId="67493E42" w14:textId="574136FD"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12</w:t>
            </w:r>
          </w:p>
        </w:tc>
        <w:tc>
          <w:tcPr>
            <w:tcW w:w="1276" w:type="dxa"/>
          </w:tcPr>
          <w:p w14:paraId="7FE65439" w14:textId="133B28A4"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4239FE47" w14:textId="2F1153E7"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Нолицин</w:t>
            </w:r>
            <w:proofErr w:type="spellEnd"/>
          </w:p>
        </w:tc>
        <w:tc>
          <w:tcPr>
            <w:tcW w:w="1418" w:type="dxa"/>
          </w:tcPr>
          <w:p w14:paraId="45DCAF1A"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3E3652F6" w14:textId="14BE7523" w:rsidR="00F0004C" w:rsidRPr="00F0004C" w:rsidRDefault="00F0004C" w:rsidP="00F0004C">
            <w:pPr>
              <w:tabs>
                <w:tab w:val="left" w:pos="2895"/>
              </w:tabs>
              <w:jc w:val="both"/>
              <w:rPr>
                <w:rFonts w:ascii="Segoe UI Symbol" w:hAnsi="Segoe UI Symbol" w:cs="Segoe UI Symbol"/>
              </w:rPr>
            </w:pPr>
          </w:p>
        </w:tc>
        <w:tc>
          <w:tcPr>
            <w:tcW w:w="1843" w:type="dxa"/>
          </w:tcPr>
          <w:p w14:paraId="45196B07" w14:textId="00E0940A"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07391020" w14:textId="77777777" w:rsidTr="00E04AB7">
        <w:trPr>
          <w:trHeight w:val="268"/>
        </w:trPr>
        <w:tc>
          <w:tcPr>
            <w:tcW w:w="568" w:type="dxa"/>
          </w:tcPr>
          <w:p w14:paraId="0003C94E" w14:textId="75B4FEE5"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13</w:t>
            </w:r>
          </w:p>
        </w:tc>
        <w:tc>
          <w:tcPr>
            <w:tcW w:w="1276" w:type="dxa"/>
          </w:tcPr>
          <w:p w14:paraId="2C4E6D9C" w14:textId="5F92D5CC"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57CFBCF5" w14:textId="46CCA25A" w:rsidR="00F0004C" w:rsidRPr="00F0004C" w:rsidRDefault="00F0004C" w:rsidP="00F0004C">
            <w:pPr>
              <w:rPr>
                <w:rFonts w:ascii="Times New Roman" w:hAnsi="Times New Roman" w:cs="Times New Roman"/>
              </w:rPr>
            </w:pPr>
            <w:r w:rsidRPr="00F0004C">
              <w:rPr>
                <w:rFonts w:ascii="Times New Roman" w:hAnsi="Times New Roman" w:cs="Times New Roman"/>
              </w:rPr>
              <w:t xml:space="preserve">Никотиновая кислота   </w:t>
            </w:r>
          </w:p>
        </w:tc>
        <w:tc>
          <w:tcPr>
            <w:tcW w:w="1418" w:type="dxa"/>
          </w:tcPr>
          <w:p w14:paraId="5790EF03"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6E2E2CBD" w14:textId="4C36478C" w:rsidR="00F0004C" w:rsidRPr="00F0004C" w:rsidRDefault="00F0004C" w:rsidP="00F0004C">
            <w:pPr>
              <w:tabs>
                <w:tab w:val="left" w:pos="2895"/>
              </w:tabs>
              <w:jc w:val="both"/>
              <w:rPr>
                <w:rFonts w:ascii="Segoe UI Symbol" w:hAnsi="Segoe UI Symbol" w:cs="Segoe UI Symbol"/>
              </w:rPr>
            </w:pPr>
          </w:p>
        </w:tc>
        <w:tc>
          <w:tcPr>
            <w:tcW w:w="1843" w:type="dxa"/>
          </w:tcPr>
          <w:p w14:paraId="7C774904" w14:textId="72D710B0"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6C452CA4" w14:textId="77777777" w:rsidTr="00E04AB7">
        <w:trPr>
          <w:trHeight w:val="268"/>
        </w:trPr>
        <w:tc>
          <w:tcPr>
            <w:tcW w:w="568" w:type="dxa"/>
          </w:tcPr>
          <w:p w14:paraId="62C77656" w14:textId="6FAEA898"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14</w:t>
            </w:r>
          </w:p>
        </w:tc>
        <w:tc>
          <w:tcPr>
            <w:tcW w:w="1276" w:type="dxa"/>
          </w:tcPr>
          <w:p w14:paraId="1913B6F5" w14:textId="6A6D4952"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245E9632" w14:textId="337D43F1"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Ортофен</w:t>
            </w:r>
            <w:proofErr w:type="spellEnd"/>
          </w:p>
        </w:tc>
        <w:tc>
          <w:tcPr>
            <w:tcW w:w="1418" w:type="dxa"/>
          </w:tcPr>
          <w:p w14:paraId="5BB4B0B0"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3DEB3671" w14:textId="6142618C" w:rsidR="00F0004C" w:rsidRPr="00F0004C" w:rsidRDefault="00F0004C" w:rsidP="00F0004C">
            <w:pPr>
              <w:tabs>
                <w:tab w:val="left" w:pos="2895"/>
              </w:tabs>
              <w:jc w:val="both"/>
              <w:rPr>
                <w:rFonts w:ascii="Segoe UI Symbol" w:hAnsi="Segoe UI Symbol" w:cs="Segoe UI Symbol"/>
              </w:rPr>
            </w:pPr>
          </w:p>
        </w:tc>
        <w:tc>
          <w:tcPr>
            <w:tcW w:w="1843" w:type="dxa"/>
          </w:tcPr>
          <w:p w14:paraId="0394531D" w14:textId="424F6542"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26CC2484" w14:textId="77777777" w:rsidTr="00E04AB7">
        <w:trPr>
          <w:trHeight w:val="268"/>
        </w:trPr>
        <w:tc>
          <w:tcPr>
            <w:tcW w:w="568" w:type="dxa"/>
          </w:tcPr>
          <w:p w14:paraId="5BB50A81" w14:textId="5504C9B9"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15</w:t>
            </w:r>
          </w:p>
        </w:tc>
        <w:tc>
          <w:tcPr>
            <w:tcW w:w="1276" w:type="dxa"/>
          </w:tcPr>
          <w:p w14:paraId="4B60D0ED" w14:textId="0840CC3D"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5C3BFAAC" w14:textId="67A447F2" w:rsidR="00F0004C" w:rsidRPr="00F0004C" w:rsidRDefault="00F0004C" w:rsidP="00F0004C">
            <w:pPr>
              <w:rPr>
                <w:rFonts w:ascii="Times New Roman" w:hAnsi="Times New Roman" w:cs="Times New Roman"/>
              </w:rPr>
            </w:pPr>
            <w:r w:rsidRPr="00F0004C">
              <w:rPr>
                <w:rFonts w:ascii="Times New Roman" w:hAnsi="Times New Roman" w:cs="Times New Roman"/>
              </w:rPr>
              <w:t>РИГЕВИДОН</w:t>
            </w:r>
          </w:p>
        </w:tc>
        <w:tc>
          <w:tcPr>
            <w:tcW w:w="1418" w:type="dxa"/>
          </w:tcPr>
          <w:p w14:paraId="040C8BE1"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705EDFB9" w14:textId="3B5C9DEA" w:rsidR="00F0004C" w:rsidRPr="00F0004C" w:rsidRDefault="00F0004C" w:rsidP="00F0004C">
            <w:pPr>
              <w:tabs>
                <w:tab w:val="left" w:pos="2895"/>
              </w:tabs>
              <w:jc w:val="both"/>
              <w:rPr>
                <w:rFonts w:ascii="Segoe UI Symbol" w:hAnsi="Segoe UI Symbol" w:cs="Segoe UI Symbol"/>
              </w:rPr>
            </w:pPr>
          </w:p>
        </w:tc>
        <w:tc>
          <w:tcPr>
            <w:tcW w:w="1843" w:type="dxa"/>
          </w:tcPr>
          <w:p w14:paraId="02B9A3C3" w14:textId="0227956B"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3E452FA6" w14:textId="77777777" w:rsidTr="00E04AB7">
        <w:trPr>
          <w:trHeight w:val="268"/>
        </w:trPr>
        <w:tc>
          <w:tcPr>
            <w:tcW w:w="568" w:type="dxa"/>
          </w:tcPr>
          <w:p w14:paraId="10EB1721" w14:textId="425138A1"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16</w:t>
            </w:r>
          </w:p>
        </w:tc>
        <w:tc>
          <w:tcPr>
            <w:tcW w:w="1276" w:type="dxa"/>
          </w:tcPr>
          <w:p w14:paraId="25E309C2" w14:textId="38E7F49C"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1FA16DE" w14:textId="2468EF20"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Синафлан</w:t>
            </w:r>
            <w:proofErr w:type="spellEnd"/>
          </w:p>
        </w:tc>
        <w:tc>
          <w:tcPr>
            <w:tcW w:w="1418" w:type="dxa"/>
          </w:tcPr>
          <w:p w14:paraId="424C0FC0"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7B050F10" w14:textId="345F5B1F" w:rsidR="00F0004C" w:rsidRPr="00F0004C" w:rsidRDefault="00F0004C" w:rsidP="00F0004C">
            <w:pPr>
              <w:tabs>
                <w:tab w:val="left" w:pos="2895"/>
              </w:tabs>
              <w:jc w:val="both"/>
              <w:rPr>
                <w:rFonts w:ascii="Segoe UI Symbol" w:hAnsi="Segoe UI Symbol" w:cs="Segoe UI Symbol"/>
              </w:rPr>
            </w:pPr>
          </w:p>
        </w:tc>
        <w:tc>
          <w:tcPr>
            <w:tcW w:w="1843" w:type="dxa"/>
          </w:tcPr>
          <w:p w14:paraId="0C1FE29C" w14:textId="4C879C84"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7CC1B056" w14:textId="77777777" w:rsidTr="00E04AB7">
        <w:trPr>
          <w:trHeight w:val="268"/>
        </w:trPr>
        <w:tc>
          <w:tcPr>
            <w:tcW w:w="568" w:type="dxa"/>
          </w:tcPr>
          <w:p w14:paraId="2AC84298" w14:textId="63586FD5"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17</w:t>
            </w:r>
          </w:p>
        </w:tc>
        <w:tc>
          <w:tcPr>
            <w:tcW w:w="1276" w:type="dxa"/>
          </w:tcPr>
          <w:p w14:paraId="5FAF8F84" w14:textId="359FE435"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6D21B409" w14:textId="68AA5ACA" w:rsidR="00F0004C" w:rsidRPr="00F0004C" w:rsidRDefault="00F0004C" w:rsidP="00F0004C">
            <w:pPr>
              <w:rPr>
                <w:rFonts w:ascii="Times New Roman" w:hAnsi="Times New Roman" w:cs="Times New Roman"/>
              </w:rPr>
            </w:pPr>
            <w:r w:rsidRPr="00F0004C">
              <w:rPr>
                <w:rFonts w:ascii="Times New Roman" w:hAnsi="Times New Roman" w:cs="Times New Roman"/>
              </w:rPr>
              <w:t>Таурин</w:t>
            </w:r>
          </w:p>
        </w:tc>
        <w:tc>
          <w:tcPr>
            <w:tcW w:w="1418" w:type="dxa"/>
          </w:tcPr>
          <w:p w14:paraId="4104AB7D"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6B33BBBD" w14:textId="70F7A846" w:rsidR="00F0004C" w:rsidRPr="00F0004C" w:rsidRDefault="00F0004C" w:rsidP="00F0004C">
            <w:pPr>
              <w:tabs>
                <w:tab w:val="left" w:pos="2895"/>
              </w:tabs>
              <w:jc w:val="both"/>
              <w:rPr>
                <w:rFonts w:ascii="Segoe UI Symbol" w:hAnsi="Segoe UI Symbol" w:cs="Segoe UI Symbol"/>
              </w:rPr>
            </w:pPr>
          </w:p>
        </w:tc>
        <w:tc>
          <w:tcPr>
            <w:tcW w:w="1843" w:type="dxa"/>
          </w:tcPr>
          <w:p w14:paraId="3AB63FFD" w14:textId="676BAC96"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3B5A7B5B" w14:textId="77777777" w:rsidTr="00E04AB7">
        <w:trPr>
          <w:trHeight w:val="268"/>
        </w:trPr>
        <w:tc>
          <w:tcPr>
            <w:tcW w:w="568" w:type="dxa"/>
          </w:tcPr>
          <w:p w14:paraId="287DECEB" w14:textId="3BEA6327"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18</w:t>
            </w:r>
          </w:p>
        </w:tc>
        <w:tc>
          <w:tcPr>
            <w:tcW w:w="1276" w:type="dxa"/>
          </w:tcPr>
          <w:p w14:paraId="01F6CECA" w14:textId="52028F6F"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7467BF92" w14:textId="6A69F21D"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Троксерутин</w:t>
            </w:r>
            <w:proofErr w:type="spellEnd"/>
            <w:r w:rsidRPr="00F0004C">
              <w:rPr>
                <w:rFonts w:ascii="Times New Roman" w:hAnsi="Times New Roman" w:cs="Times New Roman"/>
              </w:rPr>
              <w:t xml:space="preserve">   </w:t>
            </w:r>
          </w:p>
        </w:tc>
        <w:tc>
          <w:tcPr>
            <w:tcW w:w="1418" w:type="dxa"/>
          </w:tcPr>
          <w:p w14:paraId="4B2D39FA"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211618FE" w14:textId="4E1B879A" w:rsidR="00F0004C" w:rsidRPr="00F0004C" w:rsidRDefault="00F0004C" w:rsidP="00F0004C">
            <w:pPr>
              <w:tabs>
                <w:tab w:val="left" w:pos="2895"/>
              </w:tabs>
              <w:jc w:val="both"/>
              <w:rPr>
                <w:rFonts w:ascii="Segoe UI Symbol" w:hAnsi="Segoe UI Symbol" w:cs="Segoe UI Symbol"/>
              </w:rPr>
            </w:pPr>
          </w:p>
        </w:tc>
        <w:tc>
          <w:tcPr>
            <w:tcW w:w="1843" w:type="dxa"/>
          </w:tcPr>
          <w:p w14:paraId="67C994B3" w14:textId="3FAA27FA"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6AFF1668" w14:textId="77777777" w:rsidTr="00E04AB7">
        <w:trPr>
          <w:trHeight w:val="268"/>
        </w:trPr>
        <w:tc>
          <w:tcPr>
            <w:tcW w:w="568" w:type="dxa"/>
          </w:tcPr>
          <w:p w14:paraId="7228D345" w14:textId="2A2EC5BA"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19</w:t>
            </w:r>
          </w:p>
        </w:tc>
        <w:tc>
          <w:tcPr>
            <w:tcW w:w="1276" w:type="dxa"/>
          </w:tcPr>
          <w:p w14:paraId="233DE804" w14:textId="4745686B"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18FAB54D" w14:textId="7D7A309A"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Фукорцин</w:t>
            </w:r>
            <w:proofErr w:type="spellEnd"/>
          </w:p>
        </w:tc>
        <w:tc>
          <w:tcPr>
            <w:tcW w:w="1418" w:type="dxa"/>
          </w:tcPr>
          <w:p w14:paraId="650A0843"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4CEBE282" w14:textId="2C35229D" w:rsidR="00F0004C" w:rsidRPr="00F0004C" w:rsidRDefault="00F0004C" w:rsidP="00F0004C">
            <w:pPr>
              <w:tabs>
                <w:tab w:val="left" w:pos="2895"/>
              </w:tabs>
              <w:jc w:val="both"/>
              <w:rPr>
                <w:rFonts w:ascii="Segoe UI Symbol" w:hAnsi="Segoe UI Symbol" w:cs="Segoe UI Symbol"/>
              </w:rPr>
            </w:pPr>
          </w:p>
        </w:tc>
        <w:tc>
          <w:tcPr>
            <w:tcW w:w="1843" w:type="dxa"/>
          </w:tcPr>
          <w:p w14:paraId="105D6BD9" w14:textId="26B6EAD4"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r w:rsidR="00F0004C" w:rsidRPr="00F0004C" w14:paraId="1F48A4C6" w14:textId="77777777" w:rsidTr="00E04AB7">
        <w:trPr>
          <w:trHeight w:val="268"/>
        </w:trPr>
        <w:tc>
          <w:tcPr>
            <w:tcW w:w="568" w:type="dxa"/>
          </w:tcPr>
          <w:p w14:paraId="50D6414C" w14:textId="251474FE"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20</w:t>
            </w:r>
          </w:p>
        </w:tc>
        <w:tc>
          <w:tcPr>
            <w:tcW w:w="1276" w:type="dxa"/>
          </w:tcPr>
          <w:p w14:paraId="4693EE3B" w14:textId="4CC3BB92" w:rsidR="00F0004C" w:rsidRPr="00F0004C" w:rsidRDefault="00F0004C" w:rsidP="00F0004C">
            <w:pPr>
              <w:tabs>
                <w:tab w:val="left" w:pos="2895"/>
              </w:tabs>
              <w:jc w:val="both"/>
              <w:rPr>
                <w:rFonts w:ascii="Times New Roman" w:hAnsi="Times New Roman" w:cs="Times New Roman"/>
              </w:rPr>
            </w:pPr>
            <w:r w:rsidRPr="00F0004C">
              <w:rPr>
                <w:rFonts w:ascii="Times New Roman" w:hAnsi="Times New Roman" w:cs="Times New Roman"/>
              </w:rPr>
              <w:t>21.20.10.</w:t>
            </w:r>
          </w:p>
        </w:tc>
        <w:tc>
          <w:tcPr>
            <w:tcW w:w="3260" w:type="dxa"/>
            <w:shd w:val="clear" w:color="auto" w:fill="FFFFFF" w:themeFill="background1"/>
          </w:tcPr>
          <w:p w14:paraId="34271D4F" w14:textId="53A77DA1" w:rsidR="00F0004C" w:rsidRPr="00F0004C" w:rsidRDefault="00F0004C" w:rsidP="00F0004C">
            <w:pPr>
              <w:rPr>
                <w:rFonts w:ascii="Times New Roman" w:hAnsi="Times New Roman" w:cs="Times New Roman"/>
              </w:rPr>
            </w:pPr>
            <w:proofErr w:type="spellStart"/>
            <w:r w:rsidRPr="00F0004C">
              <w:rPr>
                <w:rFonts w:ascii="Times New Roman" w:hAnsi="Times New Roman" w:cs="Times New Roman"/>
              </w:rPr>
              <w:t>Труксал</w:t>
            </w:r>
            <w:proofErr w:type="spellEnd"/>
          </w:p>
        </w:tc>
        <w:tc>
          <w:tcPr>
            <w:tcW w:w="1418" w:type="dxa"/>
          </w:tcPr>
          <w:p w14:paraId="5B9C2B4D" w14:textId="77777777" w:rsidR="00F0004C" w:rsidRPr="00F0004C" w:rsidRDefault="00F0004C" w:rsidP="00F0004C">
            <w:pPr>
              <w:tabs>
                <w:tab w:val="left" w:pos="2895"/>
              </w:tabs>
              <w:jc w:val="both"/>
              <w:rPr>
                <w:rFonts w:ascii="Times New Roman" w:hAnsi="Times New Roman" w:cs="Times New Roman"/>
              </w:rPr>
            </w:pPr>
          </w:p>
        </w:tc>
        <w:tc>
          <w:tcPr>
            <w:tcW w:w="1842" w:type="dxa"/>
          </w:tcPr>
          <w:p w14:paraId="11360D61" w14:textId="2B1DD90F" w:rsidR="00F0004C" w:rsidRPr="00F0004C" w:rsidRDefault="00F0004C" w:rsidP="00F0004C">
            <w:pPr>
              <w:tabs>
                <w:tab w:val="left" w:pos="2895"/>
              </w:tabs>
              <w:jc w:val="both"/>
              <w:rPr>
                <w:rFonts w:ascii="Segoe UI Symbol" w:hAnsi="Segoe UI Symbol" w:cs="Segoe UI Symbol"/>
              </w:rPr>
            </w:pPr>
          </w:p>
        </w:tc>
        <w:tc>
          <w:tcPr>
            <w:tcW w:w="1843" w:type="dxa"/>
          </w:tcPr>
          <w:p w14:paraId="61AC04FF" w14:textId="1FA149F5" w:rsidR="00F0004C" w:rsidRPr="00F0004C" w:rsidRDefault="00F0004C" w:rsidP="00F0004C">
            <w:pPr>
              <w:tabs>
                <w:tab w:val="left" w:pos="2895"/>
              </w:tabs>
              <w:jc w:val="both"/>
              <w:rPr>
                <w:rFonts w:ascii="Segoe UI Symbol" w:hAnsi="Segoe UI Symbol" w:cs="Segoe UI Symbol"/>
              </w:rPr>
            </w:pPr>
            <w:r w:rsidRPr="00F0004C">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5"/>
        <w:gridCol w:w="1716"/>
        <w:gridCol w:w="2126"/>
        <w:gridCol w:w="4252"/>
        <w:gridCol w:w="709"/>
        <w:gridCol w:w="850"/>
      </w:tblGrid>
      <w:tr w:rsidR="00B0312E" w:rsidRPr="00BD7092" w14:paraId="60D31DBE" w14:textId="77777777" w:rsidTr="00807DAE">
        <w:trPr>
          <w:trHeight w:val="607"/>
        </w:trPr>
        <w:tc>
          <w:tcPr>
            <w:tcW w:w="695" w:type="dxa"/>
            <w:shd w:val="clear" w:color="auto" w:fill="FFFFFF" w:themeFill="background1"/>
          </w:tcPr>
          <w:p w14:paraId="1EC94C8C" w14:textId="77777777" w:rsidR="00B0312E" w:rsidRPr="00BD7092" w:rsidRDefault="00B0312E" w:rsidP="0078559B">
            <w:pPr>
              <w:jc w:val="center"/>
              <w:rPr>
                <w:rFonts w:ascii="Times New Roman" w:eastAsia="Calibri" w:hAnsi="Times New Roman" w:cs="Times New Roman"/>
                <w:b/>
                <w:bCs/>
                <w:sz w:val="22"/>
                <w:szCs w:val="22"/>
                <w:lang w:eastAsia="en-US"/>
              </w:rPr>
            </w:pPr>
            <w:r w:rsidRPr="00BD7092">
              <w:rPr>
                <w:rFonts w:ascii="Times New Roman" w:eastAsia="Calibri" w:hAnsi="Times New Roman" w:cs="Times New Roman"/>
                <w:b/>
                <w:bCs/>
                <w:sz w:val="22"/>
                <w:szCs w:val="22"/>
                <w:lang w:eastAsia="en-US"/>
              </w:rPr>
              <w:t>№ п/п</w:t>
            </w:r>
          </w:p>
        </w:tc>
        <w:tc>
          <w:tcPr>
            <w:tcW w:w="1716" w:type="dxa"/>
            <w:shd w:val="clear" w:color="auto" w:fill="FFFFFF" w:themeFill="background1"/>
          </w:tcPr>
          <w:p w14:paraId="2B8A556D" w14:textId="77777777" w:rsidR="00B0312E" w:rsidRPr="00BD7092" w:rsidRDefault="00B0312E" w:rsidP="0078559B">
            <w:pPr>
              <w:jc w:val="center"/>
              <w:rPr>
                <w:rFonts w:ascii="Times New Roman" w:eastAsia="Calibri" w:hAnsi="Times New Roman" w:cs="Times New Roman"/>
                <w:b/>
                <w:bCs/>
                <w:sz w:val="22"/>
                <w:szCs w:val="22"/>
                <w:lang w:eastAsia="en-US"/>
              </w:rPr>
            </w:pPr>
            <w:r w:rsidRPr="00BD7092">
              <w:rPr>
                <w:rFonts w:ascii="Times New Roman" w:eastAsia="Calibri" w:hAnsi="Times New Roman" w:cs="Times New Roman"/>
                <w:b/>
                <w:bCs/>
                <w:sz w:val="22"/>
                <w:szCs w:val="22"/>
                <w:lang w:eastAsia="en-US"/>
              </w:rPr>
              <w:t>Наименование</w:t>
            </w:r>
          </w:p>
        </w:tc>
        <w:tc>
          <w:tcPr>
            <w:tcW w:w="2126" w:type="dxa"/>
            <w:shd w:val="clear" w:color="auto" w:fill="FFFFFF" w:themeFill="background1"/>
          </w:tcPr>
          <w:p w14:paraId="020B580B" w14:textId="30D1C63D" w:rsidR="00B0312E" w:rsidRPr="00BD7092" w:rsidRDefault="00B0312E" w:rsidP="00FD270A">
            <w:pPr>
              <w:jc w:val="center"/>
              <w:rPr>
                <w:rFonts w:ascii="Times New Roman" w:hAnsi="Times New Roman" w:cs="Times New Roman"/>
                <w:b/>
                <w:color w:val="000000"/>
                <w:sz w:val="22"/>
                <w:szCs w:val="22"/>
                <w:lang w:eastAsia="ar-SA"/>
              </w:rPr>
            </w:pPr>
            <w:r w:rsidRPr="00BD7092">
              <w:rPr>
                <w:rFonts w:ascii="Times New Roman" w:hAnsi="Times New Roman" w:cs="Times New Roman"/>
                <w:b/>
                <w:color w:val="000000"/>
                <w:sz w:val="22"/>
                <w:szCs w:val="22"/>
                <w:lang w:eastAsia="ar-SA"/>
              </w:rPr>
              <w:t>МНН</w:t>
            </w:r>
          </w:p>
        </w:tc>
        <w:tc>
          <w:tcPr>
            <w:tcW w:w="4252" w:type="dxa"/>
            <w:shd w:val="clear" w:color="auto" w:fill="FFFFFF" w:themeFill="background1"/>
          </w:tcPr>
          <w:p w14:paraId="74FC03C5" w14:textId="4D4C454C" w:rsidR="00B0312E" w:rsidRPr="00BD7092" w:rsidRDefault="00B0312E" w:rsidP="00FD270A">
            <w:pPr>
              <w:jc w:val="center"/>
              <w:rPr>
                <w:rFonts w:ascii="Times New Roman" w:eastAsia="Calibri" w:hAnsi="Times New Roman" w:cs="Times New Roman"/>
                <w:b/>
                <w:bCs/>
                <w:sz w:val="22"/>
                <w:szCs w:val="22"/>
                <w:lang w:eastAsia="en-US"/>
              </w:rPr>
            </w:pPr>
            <w:r w:rsidRPr="00BD7092">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FFFFFF" w:themeFill="background1"/>
          </w:tcPr>
          <w:p w14:paraId="6EF43D5D" w14:textId="77777777" w:rsidR="00B0312E" w:rsidRPr="00BD7092" w:rsidRDefault="00B0312E" w:rsidP="0078559B">
            <w:pPr>
              <w:jc w:val="center"/>
              <w:rPr>
                <w:rFonts w:ascii="Times New Roman" w:eastAsia="Calibri" w:hAnsi="Times New Roman" w:cs="Times New Roman"/>
                <w:b/>
                <w:bCs/>
                <w:sz w:val="22"/>
                <w:szCs w:val="22"/>
                <w:lang w:eastAsia="en-US"/>
              </w:rPr>
            </w:pPr>
            <w:r w:rsidRPr="00BD7092">
              <w:rPr>
                <w:rFonts w:ascii="Times New Roman" w:eastAsia="Calibri" w:hAnsi="Times New Roman" w:cs="Times New Roman"/>
                <w:b/>
                <w:bCs/>
                <w:sz w:val="22"/>
                <w:szCs w:val="22"/>
                <w:lang w:eastAsia="en-US"/>
              </w:rPr>
              <w:t>Ед. изм.</w:t>
            </w:r>
          </w:p>
        </w:tc>
        <w:tc>
          <w:tcPr>
            <w:tcW w:w="850" w:type="dxa"/>
            <w:shd w:val="clear" w:color="auto" w:fill="FFFFFF" w:themeFill="background1"/>
          </w:tcPr>
          <w:p w14:paraId="2AE2FB65" w14:textId="77777777" w:rsidR="00B0312E" w:rsidRPr="00BD7092" w:rsidRDefault="00B0312E" w:rsidP="0078559B">
            <w:pPr>
              <w:jc w:val="center"/>
              <w:rPr>
                <w:rFonts w:ascii="Times New Roman" w:eastAsia="Calibri" w:hAnsi="Times New Roman" w:cs="Times New Roman"/>
                <w:b/>
                <w:bCs/>
                <w:sz w:val="22"/>
                <w:szCs w:val="22"/>
                <w:lang w:eastAsia="en-US"/>
              </w:rPr>
            </w:pPr>
            <w:r w:rsidRPr="00BD7092">
              <w:rPr>
                <w:rFonts w:ascii="Times New Roman" w:eastAsia="Calibri" w:hAnsi="Times New Roman" w:cs="Times New Roman"/>
                <w:b/>
                <w:bCs/>
                <w:sz w:val="22"/>
                <w:szCs w:val="22"/>
                <w:lang w:eastAsia="en-US"/>
              </w:rPr>
              <w:t>Кол-во</w:t>
            </w:r>
          </w:p>
        </w:tc>
      </w:tr>
      <w:tr w:rsidR="00BD7092" w:rsidRPr="00BD7092" w14:paraId="6749A27D" w14:textId="77777777" w:rsidTr="00807DAE">
        <w:tc>
          <w:tcPr>
            <w:tcW w:w="695" w:type="dxa"/>
            <w:shd w:val="clear" w:color="auto" w:fill="FFFFFF" w:themeFill="background1"/>
          </w:tcPr>
          <w:p w14:paraId="3CADB1A4"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6E84BE03" w14:textId="37C95E1C"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color w:val="auto"/>
                <w:sz w:val="22"/>
                <w:szCs w:val="22"/>
              </w:rPr>
              <w:t>Аммиак</w:t>
            </w:r>
          </w:p>
        </w:tc>
        <w:tc>
          <w:tcPr>
            <w:tcW w:w="2126" w:type="dxa"/>
            <w:shd w:val="clear" w:color="auto" w:fill="FFFFFF" w:themeFill="background1"/>
          </w:tcPr>
          <w:p w14:paraId="33A1FE2D" w14:textId="10A0E7B2"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Аммиак</w:t>
            </w:r>
          </w:p>
        </w:tc>
        <w:tc>
          <w:tcPr>
            <w:tcW w:w="4252" w:type="dxa"/>
            <w:shd w:val="clear" w:color="auto" w:fill="FFFFFF" w:themeFill="background1"/>
          </w:tcPr>
          <w:p w14:paraId="40BA0279"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10 %</w:t>
            </w:r>
          </w:p>
          <w:p w14:paraId="3AFDC0E3"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Фасовка: N1</w:t>
            </w:r>
          </w:p>
          <w:p w14:paraId="33DD91A4"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р-р д/наружного применения и ингаляций</w:t>
            </w:r>
          </w:p>
          <w:p w14:paraId="56291DDD" w14:textId="3FBD8956"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Упаковка: </w:t>
            </w:r>
            <w:proofErr w:type="spellStart"/>
            <w:r w:rsidRPr="00F0004C">
              <w:rPr>
                <w:rFonts w:ascii="Times New Roman" w:hAnsi="Times New Roman" w:cs="Times New Roman"/>
                <w:sz w:val="22"/>
                <w:szCs w:val="22"/>
              </w:rPr>
              <w:t>фл</w:t>
            </w:r>
            <w:proofErr w:type="spellEnd"/>
            <w:r w:rsidRPr="00F0004C">
              <w:rPr>
                <w:rFonts w:ascii="Times New Roman" w:hAnsi="Times New Roman" w:cs="Times New Roman"/>
                <w:sz w:val="22"/>
                <w:szCs w:val="22"/>
              </w:rPr>
              <w:t>.</w:t>
            </w:r>
            <w:r>
              <w:rPr>
                <w:rFonts w:ascii="Times New Roman" w:hAnsi="Times New Roman" w:cs="Times New Roman"/>
                <w:sz w:val="22"/>
                <w:szCs w:val="22"/>
              </w:rPr>
              <w:t xml:space="preserve"> Не менее 40 мл</w:t>
            </w:r>
          </w:p>
          <w:p w14:paraId="757A6655" w14:textId="0385C106"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Действующее вещество: Аммиак</w:t>
            </w:r>
          </w:p>
        </w:tc>
        <w:tc>
          <w:tcPr>
            <w:tcW w:w="709" w:type="dxa"/>
            <w:shd w:val="clear" w:color="auto" w:fill="FFFFFF" w:themeFill="background1"/>
          </w:tcPr>
          <w:p w14:paraId="73B4C4C9" w14:textId="7A072C11"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78EE413C" w14:textId="00327055"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3</w:t>
            </w:r>
          </w:p>
        </w:tc>
      </w:tr>
      <w:tr w:rsidR="00BD7092" w:rsidRPr="00BD7092" w14:paraId="7E5497A5" w14:textId="77777777" w:rsidTr="00807DAE">
        <w:tc>
          <w:tcPr>
            <w:tcW w:w="695" w:type="dxa"/>
            <w:shd w:val="clear" w:color="auto" w:fill="FFFFFF" w:themeFill="background1"/>
          </w:tcPr>
          <w:p w14:paraId="15A4A02F"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67A1F986" w14:textId="22568C07"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Аскорбиновая кислота</w:t>
            </w:r>
          </w:p>
        </w:tc>
        <w:tc>
          <w:tcPr>
            <w:tcW w:w="2126" w:type="dxa"/>
            <w:shd w:val="clear" w:color="auto" w:fill="FFFFFF" w:themeFill="background1"/>
          </w:tcPr>
          <w:p w14:paraId="7BDD6B23" w14:textId="05D90F37"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Аскорбиновая кислота</w:t>
            </w:r>
          </w:p>
        </w:tc>
        <w:tc>
          <w:tcPr>
            <w:tcW w:w="4252" w:type="dxa"/>
            <w:shd w:val="clear" w:color="auto" w:fill="FFFFFF" w:themeFill="background1"/>
          </w:tcPr>
          <w:p w14:paraId="0E594B3C"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50 мг</w:t>
            </w:r>
          </w:p>
          <w:p w14:paraId="12A8075B" w14:textId="2321E99E"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F0004C">
              <w:rPr>
                <w:rFonts w:ascii="Times New Roman" w:hAnsi="Times New Roman" w:cs="Times New Roman"/>
                <w:sz w:val="22"/>
                <w:szCs w:val="22"/>
              </w:rPr>
              <w:t>N200</w:t>
            </w:r>
          </w:p>
          <w:p w14:paraId="532ED745"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драже</w:t>
            </w:r>
          </w:p>
          <w:p w14:paraId="47054829"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Упаковка: банка</w:t>
            </w:r>
          </w:p>
          <w:p w14:paraId="4BEE6A56" w14:textId="27E54CFF"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Действующее вещество: Аскорбиновая кислота</w:t>
            </w:r>
          </w:p>
        </w:tc>
        <w:tc>
          <w:tcPr>
            <w:tcW w:w="709" w:type="dxa"/>
            <w:shd w:val="clear" w:color="auto" w:fill="FFFFFF" w:themeFill="background1"/>
          </w:tcPr>
          <w:p w14:paraId="14724B39" w14:textId="2A0C0C93"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7FBC8559" w14:textId="2B4B36E0"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80</w:t>
            </w:r>
          </w:p>
        </w:tc>
      </w:tr>
      <w:tr w:rsidR="00BD7092" w:rsidRPr="00BD7092" w14:paraId="475689D4" w14:textId="77777777" w:rsidTr="00807DAE">
        <w:tc>
          <w:tcPr>
            <w:tcW w:w="695" w:type="dxa"/>
            <w:shd w:val="clear" w:color="auto" w:fill="FFFFFF" w:themeFill="background1"/>
          </w:tcPr>
          <w:p w14:paraId="2EF2AD2A"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2EE9E718" w14:textId="6D46AB87"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Бетаксолол</w:t>
            </w:r>
            <w:proofErr w:type="spellEnd"/>
          </w:p>
        </w:tc>
        <w:tc>
          <w:tcPr>
            <w:tcW w:w="2126" w:type="dxa"/>
            <w:shd w:val="clear" w:color="auto" w:fill="FFFFFF" w:themeFill="background1"/>
          </w:tcPr>
          <w:p w14:paraId="30AF16A5" w14:textId="15DD2FBB"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Бетаксолол</w:t>
            </w:r>
            <w:proofErr w:type="spellEnd"/>
          </w:p>
        </w:tc>
        <w:tc>
          <w:tcPr>
            <w:tcW w:w="4252" w:type="dxa"/>
            <w:shd w:val="clear" w:color="auto" w:fill="FFFFFF" w:themeFill="background1"/>
          </w:tcPr>
          <w:p w14:paraId="22B03352" w14:textId="2AA47E79" w:rsidR="00F0004C" w:rsidRPr="00F0004C" w:rsidRDefault="00F0004C" w:rsidP="00F0004C">
            <w:pPr>
              <w:rPr>
                <w:rFonts w:ascii="Times New Roman" w:hAnsi="Times New Roman" w:cs="Times New Roman"/>
                <w:color w:val="333333"/>
                <w:sz w:val="22"/>
                <w:szCs w:val="22"/>
              </w:rPr>
            </w:pPr>
            <w:r w:rsidRPr="00F0004C">
              <w:rPr>
                <w:rFonts w:ascii="Times New Roman" w:hAnsi="Times New Roman" w:cs="Times New Roman"/>
                <w:color w:val="333333"/>
                <w:sz w:val="22"/>
                <w:szCs w:val="22"/>
              </w:rPr>
              <w:t>Дозировка: 0.5 %</w:t>
            </w:r>
          </w:p>
          <w:p w14:paraId="5CAD89E2" w14:textId="77777777" w:rsidR="00F0004C" w:rsidRPr="00F0004C" w:rsidRDefault="00F0004C" w:rsidP="00F0004C">
            <w:pPr>
              <w:rPr>
                <w:rFonts w:ascii="Times New Roman" w:hAnsi="Times New Roman" w:cs="Times New Roman"/>
                <w:color w:val="333333"/>
                <w:sz w:val="22"/>
                <w:szCs w:val="22"/>
              </w:rPr>
            </w:pPr>
            <w:r w:rsidRPr="00F0004C">
              <w:rPr>
                <w:rFonts w:ascii="Times New Roman" w:hAnsi="Times New Roman" w:cs="Times New Roman"/>
                <w:color w:val="333333"/>
                <w:sz w:val="22"/>
                <w:szCs w:val="22"/>
              </w:rPr>
              <w:t>Фасовка: N1</w:t>
            </w:r>
          </w:p>
          <w:p w14:paraId="088F8CAE" w14:textId="77777777" w:rsidR="00F0004C" w:rsidRPr="00F0004C" w:rsidRDefault="00F0004C" w:rsidP="00F0004C">
            <w:pPr>
              <w:rPr>
                <w:rFonts w:ascii="Times New Roman" w:hAnsi="Times New Roman" w:cs="Times New Roman"/>
                <w:color w:val="333333"/>
                <w:sz w:val="22"/>
                <w:szCs w:val="22"/>
              </w:rPr>
            </w:pPr>
            <w:r w:rsidRPr="00F0004C">
              <w:rPr>
                <w:rFonts w:ascii="Times New Roman" w:hAnsi="Times New Roman" w:cs="Times New Roman"/>
                <w:color w:val="333333"/>
                <w:sz w:val="22"/>
                <w:szCs w:val="22"/>
              </w:rPr>
              <w:t>Форма выпуска: капли глазные</w:t>
            </w:r>
          </w:p>
          <w:p w14:paraId="0614A011" w14:textId="315F930B" w:rsidR="00F0004C" w:rsidRPr="00F0004C" w:rsidRDefault="00F0004C" w:rsidP="00F0004C">
            <w:pPr>
              <w:rPr>
                <w:rFonts w:ascii="Times New Roman" w:hAnsi="Times New Roman" w:cs="Times New Roman"/>
                <w:color w:val="333333"/>
                <w:sz w:val="22"/>
                <w:szCs w:val="22"/>
              </w:rPr>
            </w:pPr>
            <w:r w:rsidRPr="00F0004C">
              <w:rPr>
                <w:rFonts w:ascii="Times New Roman" w:hAnsi="Times New Roman" w:cs="Times New Roman"/>
                <w:color w:val="333333"/>
                <w:sz w:val="22"/>
                <w:szCs w:val="22"/>
              </w:rPr>
              <w:t xml:space="preserve">Упаковка: </w:t>
            </w:r>
            <w:proofErr w:type="spellStart"/>
            <w:r w:rsidRPr="00F0004C">
              <w:rPr>
                <w:rFonts w:ascii="Times New Roman" w:hAnsi="Times New Roman" w:cs="Times New Roman"/>
                <w:color w:val="333333"/>
                <w:sz w:val="22"/>
                <w:szCs w:val="22"/>
              </w:rPr>
              <w:t>фл</w:t>
            </w:r>
            <w:proofErr w:type="spellEnd"/>
            <w:r w:rsidRPr="00F0004C">
              <w:rPr>
                <w:rFonts w:ascii="Times New Roman" w:hAnsi="Times New Roman" w:cs="Times New Roman"/>
                <w:color w:val="333333"/>
                <w:sz w:val="22"/>
                <w:szCs w:val="22"/>
              </w:rPr>
              <w:t>.</w:t>
            </w:r>
            <w:r>
              <w:rPr>
                <w:rFonts w:ascii="Times New Roman" w:hAnsi="Times New Roman" w:cs="Times New Roman"/>
                <w:color w:val="333333"/>
                <w:sz w:val="22"/>
                <w:szCs w:val="22"/>
              </w:rPr>
              <w:t xml:space="preserve"> Не менее 5 мл</w:t>
            </w:r>
          </w:p>
          <w:p w14:paraId="5E535E75" w14:textId="3A98DBBF"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color w:val="333333"/>
                <w:sz w:val="22"/>
                <w:szCs w:val="22"/>
              </w:rPr>
              <w:t xml:space="preserve">Действующее вещество: </w:t>
            </w:r>
            <w:proofErr w:type="spellStart"/>
            <w:r w:rsidRPr="00F0004C">
              <w:rPr>
                <w:rFonts w:ascii="Times New Roman" w:hAnsi="Times New Roman" w:cs="Times New Roman"/>
                <w:color w:val="333333"/>
                <w:sz w:val="22"/>
                <w:szCs w:val="22"/>
              </w:rPr>
              <w:t>Бетаксолол</w:t>
            </w:r>
            <w:proofErr w:type="spellEnd"/>
            <w:r w:rsidR="00BD7092" w:rsidRPr="00BD7092">
              <w:rPr>
                <w:rFonts w:ascii="Times New Roman" w:hAnsi="Times New Roman" w:cs="Times New Roman"/>
                <w:color w:val="333333"/>
                <w:sz w:val="22"/>
                <w:szCs w:val="22"/>
              </w:rPr>
              <w:t xml:space="preserve">        </w:t>
            </w:r>
          </w:p>
        </w:tc>
        <w:tc>
          <w:tcPr>
            <w:tcW w:w="709" w:type="dxa"/>
            <w:shd w:val="clear" w:color="auto" w:fill="FFFFFF" w:themeFill="background1"/>
          </w:tcPr>
          <w:p w14:paraId="3F5B8712" w14:textId="7F84FE92"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35598BD7" w14:textId="2C272705"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7</w:t>
            </w:r>
          </w:p>
        </w:tc>
      </w:tr>
      <w:tr w:rsidR="00BD7092" w:rsidRPr="00BD7092" w14:paraId="1CA42E28" w14:textId="77777777" w:rsidTr="00807DAE">
        <w:tc>
          <w:tcPr>
            <w:tcW w:w="695" w:type="dxa"/>
            <w:shd w:val="clear" w:color="auto" w:fill="FFFFFF" w:themeFill="background1"/>
          </w:tcPr>
          <w:p w14:paraId="4C8A8198"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789A7EF4" w14:textId="4B2F42B8"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Бриллантовый</w:t>
            </w:r>
            <w:proofErr w:type="spellEnd"/>
            <w:r w:rsidRPr="00BD7092">
              <w:rPr>
                <w:rFonts w:ascii="Times New Roman" w:hAnsi="Times New Roman" w:cs="Times New Roman"/>
                <w:sz w:val="22"/>
                <w:szCs w:val="22"/>
              </w:rPr>
              <w:t xml:space="preserve"> зеленый</w:t>
            </w:r>
          </w:p>
        </w:tc>
        <w:tc>
          <w:tcPr>
            <w:tcW w:w="2126" w:type="dxa"/>
            <w:shd w:val="clear" w:color="auto" w:fill="FFFFFF" w:themeFill="background1"/>
          </w:tcPr>
          <w:p w14:paraId="6ED89FAD" w14:textId="0D589732"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 xml:space="preserve">Бриллиантовый зеленый </w:t>
            </w:r>
          </w:p>
        </w:tc>
        <w:tc>
          <w:tcPr>
            <w:tcW w:w="4252" w:type="dxa"/>
            <w:shd w:val="clear" w:color="auto" w:fill="FFFFFF" w:themeFill="background1"/>
          </w:tcPr>
          <w:p w14:paraId="6D92B48F"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1 %</w:t>
            </w:r>
          </w:p>
          <w:p w14:paraId="3025D5E6"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Фасовка: N1</w:t>
            </w:r>
          </w:p>
          <w:p w14:paraId="368BAD73"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р-р д/наружного применения спиртовой</w:t>
            </w:r>
          </w:p>
          <w:p w14:paraId="2789E6E7" w14:textId="7168319D"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Упаковка: </w:t>
            </w:r>
            <w:proofErr w:type="spellStart"/>
            <w:r w:rsidRPr="00F0004C">
              <w:rPr>
                <w:rFonts w:ascii="Times New Roman" w:hAnsi="Times New Roman" w:cs="Times New Roman"/>
                <w:sz w:val="22"/>
                <w:szCs w:val="22"/>
              </w:rPr>
              <w:t>фл</w:t>
            </w:r>
            <w:proofErr w:type="spellEnd"/>
            <w:r w:rsidRPr="00F0004C">
              <w:rPr>
                <w:rFonts w:ascii="Times New Roman" w:hAnsi="Times New Roman" w:cs="Times New Roman"/>
                <w:sz w:val="22"/>
                <w:szCs w:val="22"/>
              </w:rPr>
              <w:t>.</w:t>
            </w:r>
            <w:r>
              <w:rPr>
                <w:rFonts w:ascii="Times New Roman" w:hAnsi="Times New Roman" w:cs="Times New Roman"/>
                <w:sz w:val="22"/>
                <w:szCs w:val="22"/>
              </w:rPr>
              <w:t xml:space="preserve"> Не менее 25 мл</w:t>
            </w:r>
          </w:p>
          <w:p w14:paraId="5A055591" w14:textId="1ED00FF4"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Действующее вещество: Бриллиантовый зеленый</w:t>
            </w:r>
          </w:p>
        </w:tc>
        <w:tc>
          <w:tcPr>
            <w:tcW w:w="709" w:type="dxa"/>
            <w:shd w:val="clear" w:color="auto" w:fill="FFFFFF" w:themeFill="background1"/>
          </w:tcPr>
          <w:p w14:paraId="19B0907E" w14:textId="7510A795"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шт.</w:t>
            </w:r>
          </w:p>
        </w:tc>
        <w:tc>
          <w:tcPr>
            <w:tcW w:w="850" w:type="dxa"/>
            <w:shd w:val="clear" w:color="auto" w:fill="FFFFFF" w:themeFill="background1"/>
          </w:tcPr>
          <w:p w14:paraId="25A3EC12" w14:textId="1AF9E4E2"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20</w:t>
            </w:r>
          </w:p>
        </w:tc>
      </w:tr>
      <w:tr w:rsidR="00BD7092" w:rsidRPr="00BD7092" w14:paraId="2CC5D809" w14:textId="77777777" w:rsidTr="00807DAE">
        <w:tc>
          <w:tcPr>
            <w:tcW w:w="695" w:type="dxa"/>
            <w:shd w:val="clear" w:color="auto" w:fill="FFFFFF" w:themeFill="background1"/>
          </w:tcPr>
          <w:p w14:paraId="42CB4E8F"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0C9196F9" w14:textId="06949A82"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Гиоксизон</w:t>
            </w:r>
            <w:proofErr w:type="spellEnd"/>
            <w:r w:rsidRPr="00BD7092">
              <w:rPr>
                <w:rFonts w:ascii="Times New Roman" w:hAnsi="Times New Roman" w:cs="Times New Roman"/>
                <w:sz w:val="22"/>
                <w:szCs w:val="22"/>
              </w:rPr>
              <w:t xml:space="preserve"> </w:t>
            </w:r>
          </w:p>
        </w:tc>
        <w:tc>
          <w:tcPr>
            <w:tcW w:w="2126" w:type="dxa"/>
            <w:shd w:val="clear" w:color="auto" w:fill="FFFFFF" w:themeFill="background1"/>
          </w:tcPr>
          <w:p w14:paraId="52FE9551" w14:textId="1A6394E6"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Окситетрациклин</w:t>
            </w:r>
            <w:proofErr w:type="spellEnd"/>
            <w:r w:rsidRPr="00BD7092">
              <w:rPr>
                <w:rFonts w:ascii="Times New Roman" w:hAnsi="Times New Roman" w:cs="Times New Roman"/>
                <w:sz w:val="22"/>
                <w:szCs w:val="22"/>
              </w:rPr>
              <w:t>+ Гидрокортизон</w:t>
            </w:r>
          </w:p>
        </w:tc>
        <w:tc>
          <w:tcPr>
            <w:tcW w:w="4252" w:type="dxa"/>
            <w:shd w:val="clear" w:color="auto" w:fill="FFFFFF" w:themeFill="background1"/>
          </w:tcPr>
          <w:p w14:paraId="289BF878"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мазь д/наружного применения</w:t>
            </w:r>
          </w:p>
          <w:p w14:paraId="0297EB1D" w14:textId="5B40003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10 </w:t>
            </w:r>
            <w:proofErr w:type="spellStart"/>
            <w:r>
              <w:rPr>
                <w:rFonts w:ascii="Times New Roman" w:hAnsi="Times New Roman" w:cs="Times New Roman"/>
                <w:sz w:val="22"/>
                <w:szCs w:val="22"/>
              </w:rPr>
              <w:t>гр</w:t>
            </w:r>
            <w:proofErr w:type="spellEnd"/>
          </w:p>
          <w:p w14:paraId="48598BD3" w14:textId="14E2F77D"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 xml:space="preserve">Действующее вещество: Гидрокортизон* + </w:t>
            </w:r>
            <w:proofErr w:type="spellStart"/>
            <w:r w:rsidRPr="00F0004C">
              <w:rPr>
                <w:rFonts w:ascii="Times New Roman" w:hAnsi="Times New Roman" w:cs="Times New Roman"/>
                <w:sz w:val="22"/>
                <w:szCs w:val="22"/>
              </w:rPr>
              <w:t>Окситетрациклин</w:t>
            </w:r>
            <w:proofErr w:type="spellEnd"/>
          </w:p>
        </w:tc>
        <w:tc>
          <w:tcPr>
            <w:tcW w:w="709" w:type="dxa"/>
            <w:shd w:val="clear" w:color="auto" w:fill="FFFFFF" w:themeFill="background1"/>
          </w:tcPr>
          <w:p w14:paraId="2E55EE6D" w14:textId="07583EC2"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31A89E18" w14:textId="5F6C47D4"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47</w:t>
            </w:r>
          </w:p>
        </w:tc>
      </w:tr>
      <w:tr w:rsidR="00BD7092" w:rsidRPr="00BD7092" w14:paraId="4BBD6E25" w14:textId="77777777" w:rsidTr="00807DAE">
        <w:tc>
          <w:tcPr>
            <w:tcW w:w="695" w:type="dxa"/>
            <w:shd w:val="clear" w:color="auto" w:fill="FFFFFF" w:themeFill="background1"/>
          </w:tcPr>
          <w:p w14:paraId="543F3B8F"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18DCB7EA" w14:textId="0DF8335D"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Ингалипт</w:t>
            </w:r>
            <w:proofErr w:type="spellEnd"/>
          </w:p>
        </w:tc>
        <w:tc>
          <w:tcPr>
            <w:tcW w:w="2126" w:type="dxa"/>
            <w:shd w:val="clear" w:color="auto" w:fill="FFFFFF" w:themeFill="background1"/>
          </w:tcPr>
          <w:p w14:paraId="743AAA3D" w14:textId="23819D87"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Ингалипт</w:t>
            </w:r>
            <w:proofErr w:type="spellEnd"/>
          </w:p>
        </w:tc>
        <w:tc>
          <w:tcPr>
            <w:tcW w:w="4252" w:type="dxa"/>
            <w:shd w:val="clear" w:color="auto" w:fill="FFFFFF" w:themeFill="background1"/>
          </w:tcPr>
          <w:p w14:paraId="48D9F285"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аэрозоль д/местного применения</w:t>
            </w:r>
          </w:p>
          <w:p w14:paraId="6C39AC9C" w14:textId="452D5345"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Упаковка: </w:t>
            </w:r>
            <w:proofErr w:type="spellStart"/>
            <w:r w:rsidRPr="00F0004C">
              <w:rPr>
                <w:rFonts w:ascii="Times New Roman" w:hAnsi="Times New Roman" w:cs="Times New Roman"/>
                <w:sz w:val="22"/>
                <w:szCs w:val="22"/>
              </w:rPr>
              <w:t>фл</w:t>
            </w:r>
            <w:proofErr w:type="spellEnd"/>
            <w:r w:rsidRPr="00F0004C">
              <w:rPr>
                <w:rFonts w:ascii="Times New Roman" w:hAnsi="Times New Roman" w:cs="Times New Roman"/>
                <w:sz w:val="22"/>
                <w:szCs w:val="22"/>
              </w:rPr>
              <w:t>.</w:t>
            </w:r>
            <w:r>
              <w:rPr>
                <w:rFonts w:ascii="Times New Roman" w:hAnsi="Times New Roman" w:cs="Times New Roman"/>
                <w:sz w:val="22"/>
                <w:szCs w:val="22"/>
              </w:rPr>
              <w:t xml:space="preserve"> Не менее 30 мл</w:t>
            </w:r>
          </w:p>
          <w:p w14:paraId="6688531D" w14:textId="4965C774"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 xml:space="preserve">Действующее вещество: </w:t>
            </w:r>
            <w:proofErr w:type="spellStart"/>
            <w:r w:rsidRPr="00F0004C">
              <w:rPr>
                <w:rFonts w:ascii="Times New Roman" w:hAnsi="Times New Roman" w:cs="Times New Roman"/>
                <w:sz w:val="22"/>
                <w:szCs w:val="22"/>
              </w:rPr>
              <w:t>Месульфамид+Мяты</w:t>
            </w:r>
            <w:proofErr w:type="spellEnd"/>
            <w:r w:rsidRPr="00F0004C">
              <w:rPr>
                <w:rFonts w:ascii="Times New Roman" w:hAnsi="Times New Roman" w:cs="Times New Roman"/>
                <w:sz w:val="22"/>
                <w:szCs w:val="22"/>
              </w:rPr>
              <w:t xml:space="preserve"> перечной листьев </w:t>
            </w:r>
            <w:proofErr w:type="spellStart"/>
            <w:r w:rsidRPr="00F0004C">
              <w:rPr>
                <w:rFonts w:ascii="Times New Roman" w:hAnsi="Times New Roman" w:cs="Times New Roman"/>
                <w:sz w:val="22"/>
                <w:szCs w:val="22"/>
              </w:rPr>
              <w:t>масло+Сульфатиазол+Тимол+Эвкалипта</w:t>
            </w:r>
            <w:proofErr w:type="spellEnd"/>
            <w:r w:rsidRPr="00F0004C">
              <w:rPr>
                <w:rFonts w:ascii="Times New Roman" w:hAnsi="Times New Roman" w:cs="Times New Roman"/>
                <w:sz w:val="22"/>
                <w:szCs w:val="22"/>
              </w:rPr>
              <w:t xml:space="preserve"> </w:t>
            </w:r>
            <w:proofErr w:type="spellStart"/>
            <w:r w:rsidRPr="00F0004C">
              <w:rPr>
                <w:rFonts w:ascii="Times New Roman" w:hAnsi="Times New Roman" w:cs="Times New Roman"/>
                <w:sz w:val="22"/>
                <w:szCs w:val="22"/>
              </w:rPr>
              <w:t>прутовидного</w:t>
            </w:r>
            <w:proofErr w:type="spellEnd"/>
            <w:r w:rsidRPr="00F0004C">
              <w:rPr>
                <w:rFonts w:ascii="Times New Roman" w:hAnsi="Times New Roman" w:cs="Times New Roman"/>
                <w:sz w:val="22"/>
                <w:szCs w:val="22"/>
              </w:rPr>
              <w:t xml:space="preserve"> листьев масло</w:t>
            </w:r>
          </w:p>
        </w:tc>
        <w:tc>
          <w:tcPr>
            <w:tcW w:w="709" w:type="dxa"/>
            <w:shd w:val="clear" w:color="auto" w:fill="FFFFFF" w:themeFill="background1"/>
          </w:tcPr>
          <w:p w14:paraId="16E967D7" w14:textId="580C886D"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13415097" w14:textId="73DA9376"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35</w:t>
            </w:r>
          </w:p>
        </w:tc>
      </w:tr>
      <w:tr w:rsidR="00BD7092" w:rsidRPr="00BD7092" w14:paraId="32234223" w14:textId="77777777" w:rsidTr="00807DAE">
        <w:tc>
          <w:tcPr>
            <w:tcW w:w="695" w:type="dxa"/>
            <w:shd w:val="clear" w:color="auto" w:fill="FFFFFF" w:themeFill="background1"/>
          </w:tcPr>
          <w:p w14:paraId="230A9C9B"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6926B19C" w14:textId="05D72ADD"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Йод</w:t>
            </w:r>
          </w:p>
        </w:tc>
        <w:tc>
          <w:tcPr>
            <w:tcW w:w="2126" w:type="dxa"/>
            <w:shd w:val="clear" w:color="auto" w:fill="FFFFFF" w:themeFill="background1"/>
          </w:tcPr>
          <w:p w14:paraId="22D2F253" w14:textId="1370BD6F"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Йод</w:t>
            </w:r>
          </w:p>
        </w:tc>
        <w:tc>
          <w:tcPr>
            <w:tcW w:w="4252" w:type="dxa"/>
            <w:shd w:val="clear" w:color="auto" w:fill="FFFFFF" w:themeFill="background1"/>
          </w:tcPr>
          <w:p w14:paraId="224F9586"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5 %</w:t>
            </w:r>
          </w:p>
          <w:p w14:paraId="6228015B"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Фасовка: N1</w:t>
            </w:r>
          </w:p>
          <w:p w14:paraId="33C8EB6F"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р-р д/наружного применения</w:t>
            </w:r>
          </w:p>
          <w:p w14:paraId="3DFCBFF7" w14:textId="32313DEF"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Упаковка: </w:t>
            </w:r>
            <w:proofErr w:type="spellStart"/>
            <w:r w:rsidRPr="00F0004C">
              <w:rPr>
                <w:rFonts w:ascii="Times New Roman" w:hAnsi="Times New Roman" w:cs="Times New Roman"/>
                <w:sz w:val="22"/>
                <w:szCs w:val="22"/>
              </w:rPr>
              <w:t>фл</w:t>
            </w:r>
            <w:proofErr w:type="spellEnd"/>
            <w:r w:rsidRPr="00F0004C">
              <w:rPr>
                <w:rFonts w:ascii="Times New Roman" w:hAnsi="Times New Roman" w:cs="Times New Roman"/>
                <w:sz w:val="22"/>
                <w:szCs w:val="22"/>
              </w:rPr>
              <w:t>.</w:t>
            </w:r>
            <w:r>
              <w:rPr>
                <w:rFonts w:ascii="Times New Roman" w:hAnsi="Times New Roman" w:cs="Times New Roman"/>
                <w:sz w:val="22"/>
                <w:szCs w:val="22"/>
              </w:rPr>
              <w:t xml:space="preserve"> Не менее 25 мл</w:t>
            </w:r>
          </w:p>
          <w:p w14:paraId="0C789C92" w14:textId="05BE99D2"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Действующее вещество: Йод + [Калия йодид + Этанол]</w:t>
            </w:r>
          </w:p>
        </w:tc>
        <w:tc>
          <w:tcPr>
            <w:tcW w:w="709" w:type="dxa"/>
            <w:shd w:val="clear" w:color="auto" w:fill="FFFFFF" w:themeFill="background1"/>
          </w:tcPr>
          <w:p w14:paraId="0A1B39ED" w14:textId="23581C37"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5189E501" w14:textId="063F37AF"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14</w:t>
            </w:r>
          </w:p>
        </w:tc>
      </w:tr>
      <w:tr w:rsidR="00BD7092" w:rsidRPr="00BD7092" w14:paraId="7E59403D" w14:textId="77777777" w:rsidTr="00807DAE">
        <w:tc>
          <w:tcPr>
            <w:tcW w:w="695" w:type="dxa"/>
            <w:shd w:val="clear" w:color="auto" w:fill="FFFFFF" w:themeFill="background1"/>
          </w:tcPr>
          <w:p w14:paraId="09521348"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2CBA7558" w14:textId="114B58E1"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Клотримазол</w:t>
            </w:r>
            <w:proofErr w:type="spellEnd"/>
          </w:p>
        </w:tc>
        <w:tc>
          <w:tcPr>
            <w:tcW w:w="2126" w:type="dxa"/>
            <w:shd w:val="clear" w:color="auto" w:fill="FFFFFF" w:themeFill="background1"/>
          </w:tcPr>
          <w:p w14:paraId="5440A2F0" w14:textId="37E56354"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color w:val="000000"/>
                <w:sz w:val="22"/>
                <w:szCs w:val="22"/>
              </w:rPr>
              <w:t>Клотримазол</w:t>
            </w:r>
            <w:proofErr w:type="spellEnd"/>
          </w:p>
        </w:tc>
        <w:tc>
          <w:tcPr>
            <w:tcW w:w="4252" w:type="dxa"/>
            <w:shd w:val="clear" w:color="auto" w:fill="FFFFFF" w:themeFill="background1"/>
          </w:tcPr>
          <w:p w14:paraId="7857872A" w14:textId="77777777" w:rsidR="00F0004C" w:rsidRPr="00F0004C" w:rsidRDefault="00F0004C" w:rsidP="00F0004C">
            <w:pPr>
              <w:rPr>
                <w:rFonts w:ascii="Times New Roman" w:hAnsi="Times New Roman" w:cs="Times New Roman"/>
                <w:color w:val="000000"/>
                <w:sz w:val="22"/>
                <w:szCs w:val="22"/>
              </w:rPr>
            </w:pPr>
            <w:r w:rsidRPr="00F0004C">
              <w:rPr>
                <w:rFonts w:ascii="Times New Roman" w:hAnsi="Times New Roman" w:cs="Times New Roman"/>
                <w:color w:val="000000"/>
                <w:sz w:val="22"/>
                <w:szCs w:val="22"/>
              </w:rPr>
              <w:t>Дозировка: 1 %</w:t>
            </w:r>
          </w:p>
          <w:p w14:paraId="50E9551C" w14:textId="77777777" w:rsidR="00F0004C" w:rsidRPr="00F0004C" w:rsidRDefault="00F0004C" w:rsidP="00F0004C">
            <w:pPr>
              <w:rPr>
                <w:rFonts w:ascii="Times New Roman" w:hAnsi="Times New Roman" w:cs="Times New Roman"/>
                <w:color w:val="000000"/>
                <w:sz w:val="22"/>
                <w:szCs w:val="22"/>
              </w:rPr>
            </w:pPr>
            <w:r w:rsidRPr="00F0004C">
              <w:rPr>
                <w:rFonts w:ascii="Times New Roman" w:hAnsi="Times New Roman" w:cs="Times New Roman"/>
                <w:color w:val="000000"/>
                <w:sz w:val="22"/>
                <w:szCs w:val="22"/>
              </w:rPr>
              <w:t>Фасовка: N1</w:t>
            </w:r>
          </w:p>
          <w:p w14:paraId="227300F2" w14:textId="77777777" w:rsidR="00F0004C" w:rsidRPr="00F0004C" w:rsidRDefault="00F0004C" w:rsidP="00F0004C">
            <w:pPr>
              <w:rPr>
                <w:rFonts w:ascii="Times New Roman" w:hAnsi="Times New Roman" w:cs="Times New Roman"/>
                <w:color w:val="000000"/>
                <w:sz w:val="22"/>
                <w:szCs w:val="22"/>
              </w:rPr>
            </w:pPr>
            <w:r w:rsidRPr="00F0004C">
              <w:rPr>
                <w:rFonts w:ascii="Times New Roman" w:hAnsi="Times New Roman" w:cs="Times New Roman"/>
                <w:color w:val="000000"/>
                <w:sz w:val="22"/>
                <w:szCs w:val="22"/>
              </w:rPr>
              <w:t>Форма выпуска: мазь д/наружного применения</w:t>
            </w:r>
          </w:p>
          <w:p w14:paraId="30F7FB5D" w14:textId="1E914081" w:rsidR="00F0004C" w:rsidRPr="00F0004C" w:rsidRDefault="00F0004C" w:rsidP="00F0004C">
            <w:pPr>
              <w:rPr>
                <w:rFonts w:ascii="Times New Roman" w:hAnsi="Times New Roman" w:cs="Times New Roman"/>
                <w:color w:val="000000"/>
                <w:sz w:val="22"/>
                <w:szCs w:val="22"/>
              </w:rPr>
            </w:pPr>
            <w:r w:rsidRPr="00F0004C">
              <w:rPr>
                <w:rFonts w:ascii="Times New Roman" w:hAnsi="Times New Roman" w:cs="Times New Roman"/>
                <w:color w:val="000000"/>
                <w:sz w:val="22"/>
                <w:szCs w:val="22"/>
              </w:rPr>
              <w:t>Упаковка: туба</w:t>
            </w:r>
            <w:r>
              <w:rPr>
                <w:rFonts w:ascii="Times New Roman" w:hAnsi="Times New Roman" w:cs="Times New Roman"/>
                <w:color w:val="000000"/>
                <w:sz w:val="22"/>
                <w:szCs w:val="22"/>
              </w:rPr>
              <w:t xml:space="preserve"> не менее 15 </w:t>
            </w:r>
            <w:proofErr w:type="spellStart"/>
            <w:r>
              <w:rPr>
                <w:rFonts w:ascii="Times New Roman" w:hAnsi="Times New Roman" w:cs="Times New Roman"/>
                <w:color w:val="000000"/>
                <w:sz w:val="22"/>
                <w:szCs w:val="22"/>
              </w:rPr>
              <w:t>гр</w:t>
            </w:r>
            <w:proofErr w:type="spellEnd"/>
          </w:p>
          <w:p w14:paraId="08346FB0" w14:textId="4A83CB4D"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color w:val="000000"/>
                <w:sz w:val="22"/>
                <w:szCs w:val="22"/>
              </w:rPr>
              <w:t xml:space="preserve">Действующее вещество: </w:t>
            </w:r>
            <w:proofErr w:type="spellStart"/>
            <w:r w:rsidRPr="00F0004C">
              <w:rPr>
                <w:rFonts w:ascii="Times New Roman" w:hAnsi="Times New Roman" w:cs="Times New Roman"/>
                <w:color w:val="000000"/>
                <w:sz w:val="22"/>
                <w:szCs w:val="22"/>
              </w:rPr>
              <w:t>Клотримазол</w:t>
            </w:r>
            <w:proofErr w:type="spellEnd"/>
          </w:p>
        </w:tc>
        <w:tc>
          <w:tcPr>
            <w:tcW w:w="709" w:type="dxa"/>
            <w:shd w:val="clear" w:color="auto" w:fill="FFFFFF" w:themeFill="background1"/>
          </w:tcPr>
          <w:p w14:paraId="5EAD67AF" w14:textId="4D91980A"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3D6F9FFB" w14:textId="6582852E"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14</w:t>
            </w:r>
          </w:p>
        </w:tc>
      </w:tr>
      <w:tr w:rsidR="00BD7092" w:rsidRPr="00BD7092" w14:paraId="667512BA" w14:textId="77777777" w:rsidTr="00807DAE">
        <w:tc>
          <w:tcPr>
            <w:tcW w:w="695" w:type="dxa"/>
            <w:shd w:val="clear" w:color="auto" w:fill="FFFFFF" w:themeFill="background1"/>
          </w:tcPr>
          <w:p w14:paraId="10907AC9"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11C321BA" w14:textId="129D6F5B"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 xml:space="preserve">Ко- </w:t>
            </w:r>
            <w:proofErr w:type="spellStart"/>
            <w:r w:rsidRPr="00BD7092">
              <w:rPr>
                <w:rFonts w:ascii="Times New Roman" w:hAnsi="Times New Roman" w:cs="Times New Roman"/>
                <w:sz w:val="22"/>
                <w:szCs w:val="22"/>
              </w:rPr>
              <w:t>тримоксозол</w:t>
            </w:r>
            <w:proofErr w:type="spellEnd"/>
          </w:p>
        </w:tc>
        <w:tc>
          <w:tcPr>
            <w:tcW w:w="2126" w:type="dxa"/>
            <w:shd w:val="clear" w:color="auto" w:fill="FFFFFF" w:themeFill="background1"/>
          </w:tcPr>
          <w:p w14:paraId="7A7EB6CD" w14:textId="50B7676F"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 xml:space="preserve">Ко- </w:t>
            </w:r>
            <w:proofErr w:type="spellStart"/>
            <w:r w:rsidRPr="00BD7092">
              <w:rPr>
                <w:rFonts w:ascii="Times New Roman" w:hAnsi="Times New Roman" w:cs="Times New Roman"/>
                <w:sz w:val="22"/>
                <w:szCs w:val="22"/>
              </w:rPr>
              <w:t>тримоксозол</w:t>
            </w:r>
            <w:proofErr w:type="spellEnd"/>
          </w:p>
        </w:tc>
        <w:tc>
          <w:tcPr>
            <w:tcW w:w="4252" w:type="dxa"/>
            <w:shd w:val="clear" w:color="auto" w:fill="FFFFFF" w:themeFill="background1"/>
          </w:tcPr>
          <w:p w14:paraId="1DD80803"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480 мг</w:t>
            </w:r>
          </w:p>
          <w:p w14:paraId="03B81E01" w14:textId="7762B478"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 xml:space="preserve">Фасовка: </w:t>
            </w:r>
            <w:r>
              <w:rPr>
                <w:rFonts w:ascii="Times New Roman" w:hAnsi="Times New Roman" w:cs="Times New Roman"/>
                <w:sz w:val="22"/>
                <w:szCs w:val="22"/>
              </w:rPr>
              <w:t xml:space="preserve">не менее </w:t>
            </w:r>
            <w:r w:rsidRPr="00F0004C">
              <w:rPr>
                <w:rFonts w:ascii="Times New Roman" w:hAnsi="Times New Roman" w:cs="Times New Roman"/>
                <w:sz w:val="22"/>
                <w:szCs w:val="22"/>
              </w:rPr>
              <w:t>N20</w:t>
            </w:r>
          </w:p>
          <w:p w14:paraId="4963C7B5" w14:textId="77777777"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 таб.</w:t>
            </w:r>
          </w:p>
          <w:p w14:paraId="05F19299" w14:textId="734BC3F8"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Действующее вещество: Ко-</w:t>
            </w:r>
            <w:proofErr w:type="spellStart"/>
            <w:r w:rsidRPr="00F0004C">
              <w:rPr>
                <w:rFonts w:ascii="Times New Roman" w:hAnsi="Times New Roman" w:cs="Times New Roman"/>
                <w:sz w:val="22"/>
                <w:szCs w:val="22"/>
              </w:rPr>
              <w:t>тримоксазол</w:t>
            </w:r>
            <w:proofErr w:type="spellEnd"/>
            <w:r w:rsidRPr="00F0004C">
              <w:rPr>
                <w:rFonts w:ascii="Times New Roman" w:hAnsi="Times New Roman" w:cs="Times New Roman"/>
                <w:sz w:val="22"/>
                <w:szCs w:val="22"/>
              </w:rPr>
              <w:t xml:space="preserve"> [</w:t>
            </w:r>
            <w:proofErr w:type="spellStart"/>
            <w:r w:rsidRPr="00F0004C">
              <w:rPr>
                <w:rFonts w:ascii="Times New Roman" w:hAnsi="Times New Roman" w:cs="Times New Roman"/>
                <w:sz w:val="22"/>
                <w:szCs w:val="22"/>
              </w:rPr>
              <w:t>Сульфаметоксазол</w:t>
            </w:r>
            <w:proofErr w:type="spellEnd"/>
            <w:r w:rsidRPr="00F0004C">
              <w:rPr>
                <w:rFonts w:ascii="Times New Roman" w:hAnsi="Times New Roman" w:cs="Times New Roman"/>
                <w:sz w:val="22"/>
                <w:szCs w:val="22"/>
              </w:rPr>
              <w:t xml:space="preserve"> + </w:t>
            </w:r>
            <w:proofErr w:type="spellStart"/>
            <w:r w:rsidRPr="00F0004C">
              <w:rPr>
                <w:rFonts w:ascii="Times New Roman" w:hAnsi="Times New Roman" w:cs="Times New Roman"/>
                <w:sz w:val="22"/>
                <w:szCs w:val="22"/>
              </w:rPr>
              <w:t>Триметоприм</w:t>
            </w:r>
            <w:proofErr w:type="spellEnd"/>
            <w:r w:rsidRPr="00F0004C">
              <w:rPr>
                <w:rFonts w:ascii="Times New Roman" w:hAnsi="Times New Roman" w:cs="Times New Roman"/>
                <w:sz w:val="22"/>
                <w:szCs w:val="22"/>
              </w:rPr>
              <w:t>]</w:t>
            </w:r>
          </w:p>
        </w:tc>
        <w:tc>
          <w:tcPr>
            <w:tcW w:w="709" w:type="dxa"/>
            <w:shd w:val="clear" w:color="auto" w:fill="FFFFFF" w:themeFill="background1"/>
          </w:tcPr>
          <w:p w14:paraId="1F91A9A3" w14:textId="5B3C35D6"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32259294" w14:textId="2FEA43CF"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2</w:t>
            </w:r>
          </w:p>
        </w:tc>
      </w:tr>
      <w:tr w:rsidR="00BD7092" w:rsidRPr="00BD7092" w14:paraId="58C51AEE" w14:textId="77777777" w:rsidTr="00807DAE">
        <w:tc>
          <w:tcPr>
            <w:tcW w:w="695" w:type="dxa"/>
            <w:shd w:val="clear" w:color="auto" w:fill="FFFFFF" w:themeFill="background1"/>
          </w:tcPr>
          <w:p w14:paraId="26CA147E"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3180DE1F" w14:textId="3CC5B1B4"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Левометил</w:t>
            </w:r>
            <w:proofErr w:type="spellEnd"/>
          </w:p>
        </w:tc>
        <w:tc>
          <w:tcPr>
            <w:tcW w:w="2126" w:type="dxa"/>
            <w:shd w:val="clear" w:color="auto" w:fill="FFFFFF" w:themeFill="background1"/>
          </w:tcPr>
          <w:p w14:paraId="7BAF171B" w14:textId="750E09FF"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Диоксометилтетрагидропиримидин+Сульфадиметоксин+Тримекаин</w:t>
            </w:r>
            <w:proofErr w:type="spellEnd"/>
            <w:r w:rsidRPr="00BD7092">
              <w:rPr>
                <w:rFonts w:ascii="Times New Roman" w:hAnsi="Times New Roman" w:cs="Times New Roman"/>
                <w:sz w:val="22"/>
                <w:szCs w:val="22"/>
              </w:rPr>
              <w:t xml:space="preserve"> +</w:t>
            </w:r>
            <w:proofErr w:type="spellStart"/>
            <w:r w:rsidRPr="00BD7092">
              <w:rPr>
                <w:rFonts w:ascii="Times New Roman" w:hAnsi="Times New Roman" w:cs="Times New Roman"/>
                <w:sz w:val="22"/>
                <w:szCs w:val="22"/>
              </w:rPr>
              <w:t>Хлорамфеникол</w:t>
            </w:r>
            <w:proofErr w:type="spellEnd"/>
          </w:p>
        </w:tc>
        <w:tc>
          <w:tcPr>
            <w:tcW w:w="4252" w:type="dxa"/>
            <w:shd w:val="clear" w:color="auto" w:fill="FFFFFF" w:themeFill="background1"/>
          </w:tcPr>
          <w:p w14:paraId="3EB86775" w14:textId="0FFF4611"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w:t>
            </w:r>
            <w:r>
              <w:rPr>
                <w:rFonts w:ascii="Times New Roman" w:hAnsi="Times New Roman" w:cs="Times New Roman"/>
                <w:sz w:val="22"/>
                <w:szCs w:val="22"/>
              </w:rPr>
              <w:t xml:space="preserve"> </w:t>
            </w:r>
            <w:r w:rsidRPr="00F0004C">
              <w:rPr>
                <w:rFonts w:ascii="Times New Roman" w:hAnsi="Times New Roman" w:cs="Times New Roman"/>
                <w:sz w:val="22"/>
                <w:szCs w:val="22"/>
              </w:rPr>
              <w:t>Мазь для наружного применения</w:t>
            </w:r>
          </w:p>
          <w:p w14:paraId="32052BD8" w14:textId="755C9A72"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Вид упаковки:</w:t>
            </w:r>
            <w:r>
              <w:rPr>
                <w:rFonts w:ascii="Times New Roman" w:hAnsi="Times New Roman" w:cs="Times New Roman"/>
                <w:sz w:val="22"/>
                <w:szCs w:val="22"/>
              </w:rPr>
              <w:t xml:space="preserve"> </w:t>
            </w:r>
            <w:r w:rsidRPr="00F0004C">
              <w:rPr>
                <w:rFonts w:ascii="Times New Roman" w:hAnsi="Times New Roman" w:cs="Times New Roman"/>
                <w:sz w:val="22"/>
                <w:szCs w:val="22"/>
              </w:rPr>
              <w:t xml:space="preserve">Туба </w:t>
            </w:r>
            <w:r>
              <w:rPr>
                <w:rFonts w:ascii="Times New Roman" w:hAnsi="Times New Roman" w:cs="Times New Roman"/>
                <w:sz w:val="22"/>
                <w:szCs w:val="22"/>
              </w:rPr>
              <w:t xml:space="preserve">не менее 40 </w:t>
            </w:r>
            <w:proofErr w:type="spellStart"/>
            <w:r>
              <w:rPr>
                <w:rFonts w:ascii="Times New Roman" w:hAnsi="Times New Roman" w:cs="Times New Roman"/>
                <w:sz w:val="22"/>
                <w:szCs w:val="22"/>
              </w:rPr>
              <w:t>гр</w:t>
            </w:r>
            <w:proofErr w:type="spellEnd"/>
          </w:p>
          <w:p w14:paraId="5216ECEA" w14:textId="5471D756"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Действующее вещество:</w:t>
            </w:r>
            <w:r>
              <w:rPr>
                <w:rFonts w:ascii="Times New Roman" w:hAnsi="Times New Roman" w:cs="Times New Roman"/>
                <w:sz w:val="22"/>
                <w:szCs w:val="22"/>
              </w:rPr>
              <w:t xml:space="preserve"> </w:t>
            </w:r>
            <w:proofErr w:type="spellStart"/>
            <w:r w:rsidRPr="00F0004C">
              <w:rPr>
                <w:rFonts w:ascii="Times New Roman" w:hAnsi="Times New Roman" w:cs="Times New Roman"/>
                <w:sz w:val="22"/>
                <w:szCs w:val="22"/>
              </w:rPr>
              <w:t>Диоксометилтетрагидропиримидин</w:t>
            </w:r>
            <w:proofErr w:type="spellEnd"/>
            <w:r w:rsidRPr="00F0004C">
              <w:rPr>
                <w:rFonts w:ascii="Times New Roman" w:hAnsi="Times New Roman" w:cs="Times New Roman"/>
                <w:sz w:val="22"/>
                <w:szCs w:val="22"/>
              </w:rPr>
              <w:t xml:space="preserve">; </w:t>
            </w:r>
            <w:proofErr w:type="spellStart"/>
            <w:r w:rsidRPr="00F0004C">
              <w:rPr>
                <w:rFonts w:ascii="Times New Roman" w:hAnsi="Times New Roman" w:cs="Times New Roman"/>
                <w:sz w:val="22"/>
                <w:szCs w:val="22"/>
              </w:rPr>
              <w:t>Хлорамфеникол</w:t>
            </w:r>
            <w:proofErr w:type="spellEnd"/>
          </w:p>
          <w:p w14:paraId="37D61584" w14:textId="45D38965" w:rsidR="00BD7092" w:rsidRPr="00BD7092" w:rsidRDefault="00F0004C" w:rsidP="00F0004C">
            <w:pPr>
              <w:rPr>
                <w:rFonts w:ascii="Times New Roman" w:hAnsi="Times New Roman" w:cs="Times New Roman"/>
                <w:bCs/>
                <w:sz w:val="22"/>
                <w:szCs w:val="22"/>
                <w:lang w:eastAsia="ru-RU"/>
              </w:rPr>
            </w:pPr>
            <w:r w:rsidRPr="00F0004C">
              <w:rPr>
                <w:rFonts w:ascii="Times New Roman" w:hAnsi="Times New Roman" w:cs="Times New Roman"/>
                <w:sz w:val="22"/>
                <w:szCs w:val="22"/>
              </w:rPr>
              <w:t>Дозировка:</w:t>
            </w:r>
            <w:r>
              <w:rPr>
                <w:rFonts w:ascii="Times New Roman" w:hAnsi="Times New Roman" w:cs="Times New Roman"/>
                <w:sz w:val="22"/>
                <w:szCs w:val="22"/>
              </w:rPr>
              <w:t xml:space="preserve"> </w:t>
            </w:r>
            <w:r w:rsidRPr="00F0004C">
              <w:rPr>
                <w:rFonts w:ascii="Times New Roman" w:hAnsi="Times New Roman" w:cs="Times New Roman"/>
                <w:sz w:val="22"/>
                <w:szCs w:val="22"/>
              </w:rPr>
              <w:t>40мг/г+7,5мг/г</w:t>
            </w:r>
          </w:p>
        </w:tc>
        <w:tc>
          <w:tcPr>
            <w:tcW w:w="709" w:type="dxa"/>
            <w:shd w:val="clear" w:color="auto" w:fill="FFFFFF" w:themeFill="background1"/>
          </w:tcPr>
          <w:p w14:paraId="2B044305" w14:textId="493839B6"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шт.</w:t>
            </w:r>
          </w:p>
        </w:tc>
        <w:tc>
          <w:tcPr>
            <w:tcW w:w="850" w:type="dxa"/>
            <w:shd w:val="clear" w:color="auto" w:fill="FFFFFF" w:themeFill="background1"/>
          </w:tcPr>
          <w:p w14:paraId="5D8BD707" w14:textId="0D0AC8F9"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100</w:t>
            </w:r>
          </w:p>
        </w:tc>
      </w:tr>
      <w:tr w:rsidR="00BD7092" w:rsidRPr="00BD7092" w14:paraId="3F3E721C" w14:textId="77777777" w:rsidTr="00807DAE">
        <w:tc>
          <w:tcPr>
            <w:tcW w:w="695" w:type="dxa"/>
            <w:shd w:val="clear" w:color="auto" w:fill="FFFFFF" w:themeFill="background1"/>
          </w:tcPr>
          <w:p w14:paraId="4EFAC0B9"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04C05E24" w14:textId="073F1059"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Линкомицин</w:t>
            </w:r>
            <w:proofErr w:type="spellEnd"/>
          </w:p>
        </w:tc>
        <w:tc>
          <w:tcPr>
            <w:tcW w:w="2126" w:type="dxa"/>
            <w:shd w:val="clear" w:color="auto" w:fill="FFFFFF" w:themeFill="background1"/>
          </w:tcPr>
          <w:p w14:paraId="7FF0E1A0" w14:textId="10C68C41"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Линкомицин</w:t>
            </w:r>
            <w:proofErr w:type="spellEnd"/>
          </w:p>
        </w:tc>
        <w:tc>
          <w:tcPr>
            <w:tcW w:w="4252" w:type="dxa"/>
            <w:shd w:val="clear" w:color="auto" w:fill="FFFFFF" w:themeFill="background1"/>
          </w:tcPr>
          <w:p w14:paraId="539F5B4C" w14:textId="7469C73E"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Форма выпуска</w:t>
            </w:r>
            <w:r>
              <w:rPr>
                <w:rFonts w:ascii="Times New Roman" w:hAnsi="Times New Roman" w:cs="Times New Roman"/>
                <w:sz w:val="22"/>
                <w:szCs w:val="22"/>
              </w:rPr>
              <w:t>-</w:t>
            </w:r>
            <w:r w:rsidRPr="00F0004C">
              <w:rPr>
                <w:rFonts w:ascii="Times New Roman" w:hAnsi="Times New Roman" w:cs="Times New Roman"/>
                <w:sz w:val="22"/>
                <w:szCs w:val="22"/>
              </w:rPr>
              <w:t>Ампулы</w:t>
            </w:r>
            <w:r>
              <w:rPr>
                <w:rFonts w:ascii="Times New Roman" w:hAnsi="Times New Roman" w:cs="Times New Roman"/>
                <w:sz w:val="22"/>
                <w:szCs w:val="22"/>
              </w:rPr>
              <w:t xml:space="preserve"> не менее 1 мл</w:t>
            </w:r>
          </w:p>
          <w:p w14:paraId="352A4B61" w14:textId="352B00E0"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Действующее вещество</w:t>
            </w:r>
            <w:r>
              <w:rPr>
                <w:rFonts w:ascii="Times New Roman" w:hAnsi="Times New Roman" w:cs="Times New Roman"/>
                <w:sz w:val="22"/>
                <w:szCs w:val="22"/>
              </w:rPr>
              <w:t>-</w:t>
            </w:r>
            <w:proofErr w:type="spellStart"/>
            <w:r w:rsidRPr="00F0004C">
              <w:rPr>
                <w:rFonts w:ascii="Times New Roman" w:hAnsi="Times New Roman" w:cs="Times New Roman"/>
                <w:sz w:val="22"/>
                <w:szCs w:val="22"/>
              </w:rPr>
              <w:t>Линкомицин</w:t>
            </w:r>
            <w:proofErr w:type="spellEnd"/>
          </w:p>
          <w:p w14:paraId="6D6057F1" w14:textId="5BAE1920" w:rsidR="00F0004C" w:rsidRPr="00F0004C" w:rsidRDefault="00F0004C" w:rsidP="00F0004C">
            <w:pPr>
              <w:rPr>
                <w:rFonts w:ascii="Times New Roman" w:hAnsi="Times New Roman" w:cs="Times New Roman"/>
                <w:sz w:val="22"/>
                <w:szCs w:val="22"/>
              </w:rPr>
            </w:pPr>
            <w:r w:rsidRPr="00F0004C">
              <w:rPr>
                <w:rFonts w:ascii="Times New Roman" w:hAnsi="Times New Roman" w:cs="Times New Roman"/>
                <w:sz w:val="22"/>
                <w:szCs w:val="22"/>
              </w:rPr>
              <w:t>Дозировка действующего вещества</w:t>
            </w:r>
            <w:r>
              <w:rPr>
                <w:rFonts w:ascii="Times New Roman" w:hAnsi="Times New Roman" w:cs="Times New Roman"/>
                <w:sz w:val="22"/>
                <w:szCs w:val="22"/>
              </w:rPr>
              <w:t>-</w:t>
            </w:r>
            <w:r w:rsidRPr="00F0004C">
              <w:rPr>
                <w:rFonts w:ascii="Times New Roman" w:hAnsi="Times New Roman" w:cs="Times New Roman"/>
                <w:sz w:val="22"/>
                <w:szCs w:val="22"/>
              </w:rPr>
              <w:t>30%</w:t>
            </w:r>
          </w:p>
          <w:p w14:paraId="62E831E4" w14:textId="255C8EF3" w:rsidR="00BD7092" w:rsidRPr="00BD7092" w:rsidRDefault="00F0004C" w:rsidP="00807DAE">
            <w:pPr>
              <w:rPr>
                <w:rFonts w:ascii="Times New Roman" w:hAnsi="Times New Roman" w:cs="Times New Roman"/>
                <w:bCs/>
                <w:sz w:val="22"/>
                <w:szCs w:val="22"/>
                <w:lang w:eastAsia="ru-RU"/>
              </w:rPr>
            </w:pPr>
            <w:r w:rsidRPr="00F0004C">
              <w:rPr>
                <w:rFonts w:ascii="Times New Roman" w:hAnsi="Times New Roman" w:cs="Times New Roman"/>
                <w:sz w:val="22"/>
                <w:szCs w:val="22"/>
              </w:rPr>
              <w:t>Количество в упаковке</w:t>
            </w:r>
            <w:r>
              <w:rPr>
                <w:rFonts w:ascii="Times New Roman" w:hAnsi="Times New Roman" w:cs="Times New Roman"/>
                <w:sz w:val="22"/>
                <w:szCs w:val="22"/>
              </w:rPr>
              <w:t xml:space="preserve">-не менее </w:t>
            </w:r>
            <w:r w:rsidRPr="00F0004C">
              <w:rPr>
                <w:rFonts w:ascii="Times New Roman" w:hAnsi="Times New Roman" w:cs="Times New Roman"/>
                <w:sz w:val="22"/>
                <w:szCs w:val="22"/>
              </w:rPr>
              <w:t>10</w:t>
            </w:r>
          </w:p>
        </w:tc>
        <w:tc>
          <w:tcPr>
            <w:tcW w:w="709" w:type="dxa"/>
            <w:shd w:val="clear" w:color="auto" w:fill="FFFFFF" w:themeFill="background1"/>
          </w:tcPr>
          <w:p w14:paraId="00CED51E" w14:textId="71CCA15D"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19D298D9" w14:textId="525773BB"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20</w:t>
            </w:r>
          </w:p>
        </w:tc>
      </w:tr>
      <w:tr w:rsidR="00BD7092" w:rsidRPr="00BD7092" w14:paraId="524E5D3A" w14:textId="77777777" w:rsidTr="00807DAE">
        <w:tc>
          <w:tcPr>
            <w:tcW w:w="695" w:type="dxa"/>
            <w:shd w:val="clear" w:color="auto" w:fill="FFFFFF" w:themeFill="background1"/>
          </w:tcPr>
          <w:p w14:paraId="1C20F384"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372AC43A" w14:textId="1962E486"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Нолицин</w:t>
            </w:r>
            <w:proofErr w:type="spellEnd"/>
          </w:p>
        </w:tc>
        <w:tc>
          <w:tcPr>
            <w:tcW w:w="2126" w:type="dxa"/>
            <w:shd w:val="clear" w:color="auto" w:fill="FFFFFF" w:themeFill="background1"/>
          </w:tcPr>
          <w:p w14:paraId="1E467ED0" w14:textId="7DDE0A46"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Норфлоксацин</w:t>
            </w:r>
            <w:proofErr w:type="spellEnd"/>
          </w:p>
        </w:tc>
        <w:tc>
          <w:tcPr>
            <w:tcW w:w="4252" w:type="dxa"/>
            <w:shd w:val="clear" w:color="auto" w:fill="FFFFFF" w:themeFill="background1"/>
          </w:tcPr>
          <w:p w14:paraId="65A57C1C"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400 мг</w:t>
            </w:r>
          </w:p>
          <w:p w14:paraId="18971A69" w14:textId="228E4BA9"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807DAE">
              <w:rPr>
                <w:rFonts w:ascii="Times New Roman" w:hAnsi="Times New Roman" w:cs="Times New Roman"/>
                <w:sz w:val="22"/>
                <w:szCs w:val="22"/>
              </w:rPr>
              <w:t xml:space="preserve"> N20</w:t>
            </w:r>
          </w:p>
          <w:p w14:paraId="77DCF89F"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таб. покрытые пленочной оболочкой</w:t>
            </w:r>
          </w:p>
          <w:p w14:paraId="7EB6C487" w14:textId="26FB0A8D"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 xml:space="preserve">Действующее вещество: </w:t>
            </w:r>
            <w:proofErr w:type="spellStart"/>
            <w:r w:rsidRPr="00807DAE">
              <w:rPr>
                <w:rFonts w:ascii="Times New Roman" w:hAnsi="Times New Roman" w:cs="Times New Roman"/>
                <w:sz w:val="22"/>
                <w:szCs w:val="22"/>
              </w:rPr>
              <w:t>Норфлоксацин</w:t>
            </w:r>
            <w:proofErr w:type="spellEnd"/>
          </w:p>
        </w:tc>
        <w:tc>
          <w:tcPr>
            <w:tcW w:w="709" w:type="dxa"/>
            <w:shd w:val="clear" w:color="auto" w:fill="FFFFFF" w:themeFill="background1"/>
          </w:tcPr>
          <w:p w14:paraId="449E589E" w14:textId="7FFFAC04"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09BA7CB2" w14:textId="0E77028D"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7</w:t>
            </w:r>
          </w:p>
        </w:tc>
      </w:tr>
      <w:tr w:rsidR="00BD7092" w:rsidRPr="00BD7092" w14:paraId="23D23922" w14:textId="77777777" w:rsidTr="00807DAE">
        <w:tc>
          <w:tcPr>
            <w:tcW w:w="695" w:type="dxa"/>
            <w:shd w:val="clear" w:color="auto" w:fill="FFFFFF" w:themeFill="background1"/>
          </w:tcPr>
          <w:p w14:paraId="6F182CB7"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0D784818" w14:textId="01E5B962"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 xml:space="preserve">Никотиновая кислота   </w:t>
            </w:r>
          </w:p>
        </w:tc>
        <w:tc>
          <w:tcPr>
            <w:tcW w:w="2126" w:type="dxa"/>
            <w:shd w:val="clear" w:color="auto" w:fill="FFFFFF" w:themeFill="background1"/>
          </w:tcPr>
          <w:p w14:paraId="52DE3B1E" w14:textId="2292229A"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 xml:space="preserve">Никотиновая кислота   </w:t>
            </w:r>
          </w:p>
        </w:tc>
        <w:tc>
          <w:tcPr>
            <w:tcW w:w="4252" w:type="dxa"/>
            <w:shd w:val="clear" w:color="auto" w:fill="FFFFFF" w:themeFill="background1"/>
          </w:tcPr>
          <w:p w14:paraId="20AE1939"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10 мг/мл</w:t>
            </w:r>
          </w:p>
          <w:p w14:paraId="520A61DE" w14:textId="4C97C0EE"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w:t>
            </w:r>
            <w:r>
              <w:rPr>
                <w:rFonts w:ascii="Times New Roman" w:hAnsi="Times New Roman" w:cs="Times New Roman"/>
                <w:sz w:val="22"/>
                <w:szCs w:val="22"/>
              </w:rPr>
              <w:t xml:space="preserve"> не менее</w:t>
            </w:r>
            <w:r w:rsidRPr="00807DAE">
              <w:rPr>
                <w:rFonts w:ascii="Times New Roman" w:hAnsi="Times New Roman" w:cs="Times New Roman"/>
                <w:sz w:val="22"/>
                <w:szCs w:val="22"/>
              </w:rPr>
              <w:t xml:space="preserve"> N10</w:t>
            </w:r>
          </w:p>
          <w:p w14:paraId="73596A65"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р-р д/инъекций</w:t>
            </w:r>
          </w:p>
          <w:p w14:paraId="4853A259" w14:textId="18FA122B"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 xml:space="preserve">Упаковка: </w:t>
            </w:r>
            <w:proofErr w:type="spellStart"/>
            <w:r w:rsidRPr="00807DAE">
              <w:rPr>
                <w:rFonts w:ascii="Times New Roman" w:hAnsi="Times New Roman" w:cs="Times New Roman"/>
                <w:sz w:val="22"/>
                <w:szCs w:val="22"/>
              </w:rPr>
              <w:t>амп</w:t>
            </w:r>
            <w:proofErr w:type="spellEnd"/>
            <w:r w:rsidRPr="00807DAE">
              <w:rPr>
                <w:rFonts w:ascii="Times New Roman" w:hAnsi="Times New Roman" w:cs="Times New Roman"/>
                <w:sz w:val="22"/>
                <w:szCs w:val="22"/>
              </w:rPr>
              <w:t>.</w:t>
            </w:r>
            <w:r>
              <w:rPr>
                <w:rFonts w:ascii="Times New Roman" w:hAnsi="Times New Roman" w:cs="Times New Roman"/>
                <w:sz w:val="22"/>
                <w:szCs w:val="22"/>
              </w:rPr>
              <w:t xml:space="preserve"> не менее 1 мл</w:t>
            </w:r>
          </w:p>
          <w:p w14:paraId="5A726B80" w14:textId="3B851F12"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Действующее вещество: Никотиновая кислота</w:t>
            </w:r>
          </w:p>
        </w:tc>
        <w:tc>
          <w:tcPr>
            <w:tcW w:w="709" w:type="dxa"/>
            <w:shd w:val="clear" w:color="auto" w:fill="FFFFFF" w:themeFill="background1"/>
          </w:tcPr>
          <w:p w14:paraId="729302D6" w14:textId="06A9A0AF"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0CE0B6D1" w14:textId="34861BA9"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20</w:t>
            </w:r>
          </w:p>
        </w:tc>
      </w:tr>
      <w:tr w:rsidR="00BD7092" w:rsidRPr="00BD7092" w14:paraId="74611340" w14:textId="77777777" w:rsidTr="00807DAE">
        <w:tc>
          <w:tcPr>
            <w:tcW w:w="695" w:type="dxa"/>
            <w:shd w:val="clear" w:color="auto" w:fill="FFFFFF" w:themeFill="background1"/>
          </w:tcPr>
          <w:p w14:paraId="00009C9B"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32849298" w14:textId="774DFB0B"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Ортофен</w:t>
            </w:r>
            <w:proofErr w:type="spellEnd"/>
          </w:p>
        </w:tc>
        <w:tc>
          <w:tcPr>
            <w:tcW w:w="2126" w:type="dxa"/>
            <w:shd w:val="clear" w:color="auto" w:fill="FFFFFF" w:themeFill="background1"/>
          </w:tcPr>
          <w:p w14:paraId="2D18323C" w14:textId="27F21AD1"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Диклофенак</w:t>
            </w:r>
          </w:p>
        </w:tc>
        <w:tc>
          <w:tcPr>
            <w:tcW w:w="4252" w:type="dxa"/>
            <w:shd w:val="clear" w:color="auto" w:fill="FFFFFF" w:themeFill="background1"/>
          </w:tcPr>
          <w:p w14:paraId="1CC1AA4B"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2 %</w:t>
            </w:r>
          </w:p>
          <w:p w14:paraId="4CAECDC5"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 N1</w:t>
            </w:r>
          </w:p>
          <w:p w14:paraId="6918E631"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мазь д/наружного применения</w:t>
            </w:r>
          </w:p>
          <w:p w14:paraId="7B43C7A7" w14:textId="12A2A6F8"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30 </w:t>
            </w:r>
            <w:proofErr w:type="spellStart"/>
            <w:r>
              <w:rPr>
                <w:rFonts w:ascii="Times New Roman" w:hAnsi="Times New Roman" w:cs="Times New Roman"/>
                <w:sz w:val="22"/>
                <w:szCs w:val="22"/>
              </w:rPr>
              <w:t>гр</w:t>
            </w:r>
            <w:proofErr w:type="spellEnd"/>
          </w:p>
          <w:p w14:paraId="22F8921C" w14:textId="314C7F72"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Действующее вещество: Диклофенак</w:t>
            </w:r>
          </w:p>
        </w:tc>
        <w:tc>
          <w:tcPr>
            <w:tcW w:w="709" w:type="dxa"/>
            <w:shd w:val="clear" w:color="auto" w:fill="FFFFFF" w:themeFill="background1"/>
          </w:tcPr>
          <w:p w14:paraId="350A08F9" w14:textId="77F483B0"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5D071943" w14:textId="7A6D00E1"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140</w:t>
            </w:r>
          </w:p>
        </w:tc>
      </w:tr>
      <w:tr w:rsidR="00BD7092" w:rsidRPr="00BD7092" w14:paraId="6CB568BF" w14:textId="77777777" w:rsidTr="00807DAE">
        <w:tc>
          <w:tcPr>
            <w:tcW w:w="695" w:type="dxa"/>
            <w:shd w:val="clear" w:color="auto" w:fill="FFFFFF" w:themeFill="background1"/>
          </w:tcPr>
          <w:p w14:paraId="0FDFDB9D"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19F8C924" w14:textId="05A4C2EB"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РИГЕВИДОН</w:t>
            </w:r>
          </w:p>
        </w:tc>
        <w:tc>
          <w:tcPr>
            <w:tcW w:w="2126" w:type="dxa"/>
            <w:shd w:val="clear" w:color="auto" w:fill="FFFFFF" w:themeFill="background1"/>
          </w:tcPr>
          <w:p w14:paraId="784918E8" w14:textId="08A6BC77"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Этинилэстрадиол+Левоноргестрел</w:t>
            </w:r>
            <w:proofErr w:type="spellEnd"/>
          </w:p>
        </w:tc>
        <w:tc>
          <w:tcPr>
            <w:tcW w:w="4252" w:type="dxa"/>
            <w:shd w:val="clear" w:color="auto" w:fill="FFFFFF" w:themeFill="background1"/>
          </w:tcPr>
          <w:p w14:paraId="22412BAB"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 N63</w:t>
            </w:r>
          </w:p>
          <w:p w14:paraId="39351477"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таб. покрытые оболочкой</w:t>
            </w:r>
          </w:p>
          <w:p w14:paraId="274D6A47" w14:textId="46C7663A"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 xml:space="preserve">Действующее вещество: </w:t>
            </w:r>
            <w:proofErr w:type="spellStart"/>
            <w:r w:rsidRPr="00807DAE">
              <w:rPr>
                <w:rFonts w:ascii="Times New Roman" w:hAnsi="Times New Roman" w:cs="Times New Roman"/>
                <w:sz w:val="22"/>
                <w:szCs w:val="22"/>
              </w:rPr>
              <w:t>Левоноргестрел</w:t>
            </w:r>
            <w:proofErr w:type="spellEnd"/>
            <w:r>
              <w:rPr>
                <w:rFonts w:ascii="Times New Roman" w:hAnsi="Times New Roman" w:cs="Times New Roman"/>
                <w:sz w:val="22"/>
                <w:szCs w:val="22"/>
              </w:rPr>
              <w:t xml:space="preserve"> </w:t>
            </w:r>
            <w:r w:rsidRPr="00BD7092">
              <w:rPr>
                <w:rFonts w:ascii="Times New Roman" w:hAnsi="Times New Roman" w:cs="Times New Roman"/>
                <w:sz w:val="22"/>
                <w:szCs w:val="22"/>
              </w:rPr>
              <w:t xml:space="preserve">0,15 мг </w:t>
            </w:r>
            <w:r w:rsidRPr="00807DAE">
              <w:rPr>
                <w:rFonts w:ascii="Times New Roman" w:hAnsi="Times New Roman" w:cs="Times New Roman"/>
                <w:sz w:val="22"/>
                <w:szCs w:val="22"/>
              </w:rPr>
              <w:t>+</w:t>
            </w:r>
            <w:r w:rsidRPr="00BD7092">
              <w:rPr>
                <w:rFonts w:ascii="Times New Roman" w:hAnsi="Times New Roman" w:cs="Times New Roman"/>
                <w:sz w:val="22"/>
                <w:szCs w:val="22"/>
              </w:rPr>
              <w:t xml:space="preserve">0,03 мг </w:t>
            </w:r>
            <w:proofErr w:type="spellStart"/>
            <w:r w:rsidRPr="00807DAE">
              <w:rPr>
                <w:rFonts w:ascii="Times New Roman" w:hAnsi="Times New Roman" w:cs="Times New Roman"/>
                <w:sz w:val="22"/>
                <w:szCs w:val="22"/>
              </w:rPr>
              <w:t>Этинилэстрадиол</w:t>
            </w:r>
            <w:proofErr w:type="spellEnd"/>
          </w:p>
        </w:tc>
        <w:tc>
          <w:tcPr>
            <w:tcW w:w="709" w:type="dxa"/>
            <w:shd w:val="clear" w:color="auto" w:fill="FFFFFF" w:themeFill="background1"/>
          </w:tcPr>
          <w:p w14:paraId="5FF2F225" w14:textId="42C7A103"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064052CE" w14:textId="7F78D1DE"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w:t>
            </w:r>
          </w:p>
        </w:tc>
      </w:tr>
      <w:tr w:rsidR="00BD7092" w:rsidRPr="00BD7092" w14:paraId="3D7B42F6" w14:textId="77777777" w:rsidTr="00807DAE">
        <w:tc>
          <w:tcPr>
            <w:tcW w:w="695" w:type="dxa"/>
            <w:shd w:val="clear" w:color="auto" w:fill="FFFFFF" w:themeFill="background1"/>
          </w:tcPr>
          <w:p w14:paraId="3E792D95"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49D681DF" w14:textId="1CD676D5"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Синафлан</w:t>
            </w:r>
            <w:proofErr w:type="spellEnd"/>
          </w:p>
        </w:tc>
        <w:tc>
          <w:tcPr>
            <w:tcW w:w="2126" w:type="dxa"/>
            <w:shd w:val="clear" w:color="auto" w:fill="FFFFFF" w:themeFill="background1"/>
          </w:tcPr>
          <w:p w14:paraId="4541328F" w14:textId="25EE2C60"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Флуоцинолона</w:t>
            </w:r>
            <w:proofErr w:type="spellEnd"/>
            <w:r w:rsidRPr="00BD7092">
              <w:rPr>
                <w:rFonts w:ascii="Times New Roman" w:hAnsi="Times New Roman" w:cs="Times New Roman"/>
                <w:sz w:val="22"/>
                <w:szCs w:val="22"/>
              </w:rPr>
              <w:t xml:space="preserve"> </w:t>
            </w:r>
            <w:proofErr w:type="spellStart"/>
            <w:r w:rsidRPr="00BD7092">
              <w:rPr>
                <w:rFonts w:ascii="Times New Roman" w:hAnsi="Times New Roman" w:cs="Times New Roman"/>
                <w:sz w:val="22"/>
                <w:szCs w:val="22"/>
              </w:rPr>
              <w:t>ацетонид</w:t>
            </w:r>
            <w:proofErr w:type="spellEnd"/>
          </w:p>
        </w:tc>
        <w:tc>
          <w:tcPr>
            <w:tcW w:w="4252" w:type="dxa"/>
            <w:shd w:val="clear" w:color="auto" w:fill="FFFFFF" w:themeFill="background1"/>
          </w:tcPr>
          <w:p w14:paraId="198D7DA6"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0.025 %</w:t>
            </w:r>
          </w:p>
          <w:p w14:paraId="641A0C70"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 N1</w:t>
            </w:r>
          </w:p>
          <w:p w14:paraId="565C1B4C" w14:textId="77A6E810"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 xml:space="preserve">Форма выпуска: </w:t>
            </w:r>
            <w:r>
              <w:rPr>
                <w:rFonts w:ascii="Times New Roman" w:hAnsi="Times New Roman" w:cs="Times New Roman"/>
                <w:sz w:val="22"/>
                <w:szCs w:val="22"/>
              </w:rPr>
              <w:t>(</w:t>
            </w:r>
            <w:r w:rsidRPr="00BD7092">
              <w:rPr>
                <w:rFonts w:ascii="Times New Roman" w:hAnsi="Times New Roman" w:cs="Times New Roman"/>
                <w:sz w:val="22"/>
                <w:szCs w:val="22"/>
              </w:rPr>
              <w:t>линим</w:t>
            </w:r>
            <w:r>
              <w:rPr>
                <w:rFonts w:ascii="Times New Roman" w:hAnsi="Times New Roman" w:cs="Times New Roman"/>
                <w:sz w:val="22"/>
                <w:szCs w:val="22"/>
              </w:rPr>
              <w:t>ент)</w:t>
            </w:r>
            <w:r w:rsidRPr="00807DAE">
              <w:rPr>
                <w:rFonts w:ascii="Times New Roman" w:hAnsi="Times New Roman" w:cs="Times New Roman"/>
                <w:sz w:val="22"/>
                <w:szCs w:val="22"/>
              </w:rPr>
              <w:t xml:space="preserve"> мазь д/наружного применения</w:t>
            </w:r>
          </w:p>
          <w:p w14:paraId="2690210E" w14:textId="693C9EB5"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15 </w:t>
            </w:r>
            <w:proofErr w:type="spellStart"/>
            <w:r>
              <w:rPr>
                <w:rFonts w:ascii="Times New Roman" w:hAnsi="Times New Roman" w:cs="Times New Roman"/>
                <w:sz w:val="22"/>
                <w:szCs w:val="22"/>
              </w:rPr>
              <w:t>гр</w:t>
            </w:r>
            <w:proofErr w:type="spellEnd"/>
          </w:p>
          <w:p w14:paraId="713D7D06" w14:textId="7982BF33" w:rsidR="00BD7092" w:rsidRPr="00807DAE" w:rsidRDefault="00807DAE" w:rsidP="00BD7092">
            <w:pPr>
              <w:rPr>
                <w:rFonts w:ascii="Times New Roman" w:hAnsi="Times New Roman" w:cs="Times New Roman"/>
                <w:sz w:val="22"/>
                <w:szCs w:val="22"/>
              </w:rPr>
            </w:pPr>
            <w:r w:rsidRPr="00807DAE">
              <w:rPr>
                <w:rFonts w:ascii="Times New Roman" w:hAnsi="Times New Roman" w:cs="Times New Roman"/>
                <w:sz w:val="22"/>
                <w:szCs w:val="22"/>
              </w:rPr>
              <w:t xml:space="preserve">Действующее вещество: </w:t>
            </w:r>
            <w:proofErr w:type="spellStart"/>
            <w:r w:rsidRPr="00807DAE">
              <w:rPr>
                <w:rFonts w:ascii="Times New Roman" w:hAnsi="Times New Roman" w:cs="Times New Roman"/>
                <w:sz w:val="22"/>
                <w:szCs w:val="22"/>
              </w:rPr>
              <w:t>Флуоцинолона</w:t>
            </w:r>
            <w:proofErr w:type="spellEnd"/>
            <w:r w:rsidRPr="00807DAE">
              <w:rPr>
                <w:rFonts w:ascii="Times New Roman" w:hAnsi="Times New Roman" w:cs="Times New Roman"/>
                <w:sz w:val="22"/>
                <w:szCs w:val="22"/>
              </w:rPr>
              <w:t xml:space="preserve"> </w:t>
            </w:r>
            <w:proofErr w:type="spellStart"/>
            <w:r w:rsidRPr="00807DAE">
              <w:rPr>
                <w:rFonts w:ascii="Times New Roman" w:hAnsi="Times New Roman" w:cs="Times New Roman"/>
                <w:sz w:val="22"/>
                <w:szCs w:val="22"/>
              </w:rPr>
              <w:t>ацетонид</w:t>
            </w:r>
            <w:proofErr w:type="spellEnd"/>
          </w:p>
        </w:tc>
        <w:tc>
          <w:tcPr>
            <w:tcW w:w="709" w:type="dxa"/>
            <w:shd w:val="clear" w:color="auto" w:fill="FFFFFF" w:themeFill="background1"/>
          </w:tcPr>
          <w:p w14:paraId="5EF250A7" w14:textId="5918336C"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шт.</w:t>
            </w:r>
          </w:p>
        </w:tc>
        <w:tc>
          <w:tcPr>
            <w:tcW w:w="850" w:type="dxa"/>
            <w:shd w:val="clear" w:color="auto" w:fill="FFFFFF" w:themeFill="background1"/>
          </w:tcPr>
          <w:p w14:paraId="110D1214" w14:textId="1079A728"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100</w:t>
            </w:r>
          </w:p>
        </w:tc>
      </w:tr>
      <w:tr w:rsidR="00BD7092" w:rsidRPr="00BD7092" w14:paraId="60E36387" w14:textId="77777777" w:rsidTr="00807DAE">
        <w:tc>
          <w:tcPr>
            <w:tcW w:w="695" w:type="dxa"/>
            <w:shd w:val="clear" w:color="auto" w:fill="FFFFFF" w:themeFill="background1"/>
          </w:tcPr>
          <w:p w14:paraId="7A52EF20"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5AACA485" w14:textId="6A998B77" w:rsidR="00BD7092" w:rsidRPr="00BD7092" w:rsidRDefault="00BD7092" w:rsidP="00BD7092">
            <w:pPr>
              <w:pStyle w:val="a5"/>
              <w:rPr>
                <w:rFonts w:ascii="Times New Roman" w:hAnsi="Times New Roman" w:cs="Times New Roman"/>
                <w:color w:val="auto"/>
                <w:sz w:val="22"/>
                <w:szCs w:val="22"/>
              </w:rPr>
            </w:pPr>
            <w:r w:rsidRPr="00BD7092">
              <w:rPr>
                <w:rFonts w:ascii="Times New Roman" w:hAnsi="Times New Roman" w:cs="Times New Roman"/>
                <w:sz w:val="22"/>
                <w:szCs w:val="22"/>
              </w:rPr>
              <w:t>Таурин</w:t>
            </w:r>
          </w:p>
        </w:tc>
        <w:tc>
          <w:tcPr>
            <w:tcW w:w="2126" w:type="dxa"/>
            <w:shd w:val="clear" w:color="auto" w:fill="FFFFFF" w:themeFill="background1"/>
          </w:tcPr>
          <w:p w14:paraId="2C3072EF" w14:textId="6E63B954" w:rsidR="00BD7092" w:rsidRPr="00BD7092" w:rsidRDefault="00BD7092" w:rsidP="00BD7092">
            <w:pPr>
              <w:rPr>
                <w:rFonts w:ascii="Times New Roman" w:hAnsi="Times New Roman" w:cs="Times New Roman"/>
                <w:bCs/>
                <w:sz w:val="22"/>
                <w:szCs w:val="22"/>
                <w:lang w:eastAsia="ru-RU"/>
              </w:rPr>
            </w:pPr>
            <w:r w:rsidRPr="00BD7092">
              <w:rPr>
                <w:rFonts w:ascii="Times New Roman" w:hAnsi="Times New Roman" w:cs="Times New Roman"/>
                <w:sz w:val="22"/>
                <w:szCs w:val="22"/>
              </w:rPr>
              <w:t>Таурин</w:t>
            </w:r>
          </w:p>
        </w:tc>
        <w:tc>
          <w:tcPr>
            <w:tcW w:w="4252" w:type="dxa"/>
            <w:shd w:val="clear" w:color="auto" w:fill="FFFFFF" w:themeFill="background1"/>
          </w:tcPr>
          <w:p w14:paraId="4E9234BA"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4 %</w:t>
            </w:r>
          </w:p>
          <w:p w14:paraId="59FD97F0"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 N1</w:t>
            </w:r>
          </w:p>
          <w:p w14:paraId="70BAC041"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капли глазные</w:t>
            </w:r>
          </w:p>
          <w:p w14:paraId="476E774C" w14:textId="56DEF90C"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 xml:space="preserve">Упаковка: </w:t>
            </w:r>
            <w:proofErr w:type="spellStart"/>
            <w:r w:rsidRPr="00807DAE">
              <w:rPr>
                <w:rFonts w:ascii="Times New Roman" w:hAnsi="Times New Roman" w:cs="Times New Roman"/>
                <w:sz w:val="22"/>
                <w:szCs w:val="22"/>
              </w:rPr>
              <w:t>фл</w:t>
            </w:r>
            <w:proofErr w:type="spellEnd"/>
            <w:r w:rsidRPr="00807DAE">
              <w:rPr>
                <w:rFonts w:ascii="Times New Roman" w:hAnsi="Times New Roman" w:cs="Times New Roman"/>
                <w:sz w:val="22"/>
                <w:szCs w:val="22"/>
              </w:rPr>
              <w:t>.-капельница</w:t>
            </w:r>
            <w:r>
              <w:rPr>
                <w:rFonts w:ascii="Times New Roman" w:hAnsi="Times New Roman" w:cs="Times New Roman"/>
                <w:sz w:val="22"/>
                <w:szCs w:val="22"/>
              </w:rPr>
              <w:t xml:space="preserve"> не менее 10 мл</w:t>
            </w:r>
          </w:p>
          <w:p w14:paraId="59B614E3" w14:textId="4CC34BC5"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Действующее вещество: Таурин</w:t>
            </w:r>
          </w:p>
        </w:tc>
        <w:tc>
          <w:tcPr>
            <w:tcW w:w="709" w:type="dxa"/>
            <w:shd w:val="clear" w:color="auto" w:fill="FFFFFF" w:themeFill="background1"/>
          </w:tcPr>
          <w:p w14:paraId="394C2F0B" w14:textId="260E52BE"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фл</w:t>
            </w:r>
            <w:proofErr w:type="spellEnd"/>
            <w:r w:rsidRPr="00BD7092">
              <w:rPr>
                <w:rFonts w:ascii="Times New Roman" w:hAnsi="Times New Roman" w:cs="Times New Roman"/>
                <w:sz w:val="22"/>
                <w:szCs w:val="22"/>
              </w:rPr>
              <w:t>.</w:t>
            </w:r>
          </w:p>
        </w:tc>
        <w:tc>
          <w:tcPr>
            <w:tcW w:w="850" w:type="dxa"/>
            <w:shd w:val="clear" w:color="auto" w:fill="FFFFFF" w:themeFill="background1"/>
          </w:tcPr>
          <w:p w14:paraId="3AB58606" w14:textId="0E89191F"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11</w:t>
            </w:r>
          </w:p>
        </w:tc>
      </w:tr>
      <w:tr w:rsidR="00BD7092" w:rsidRPr="00BD7092" w14:paraId="0A1B9835" w14:textId="77777777" w:rsidTr="00807DAE">
        <w:tc>
          <w:tcPr>
            <w:tcW w:w="695" w:type="dxa"/>
            <w:shd w:val="clear" w:color="auto" w:fill="FFFFFF" w:themeFill="background1"/>
          </w:tcPr>
          <w:p w14:paraId="55C7A1AB"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66920B6A" w14:textId="1F883604"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Троксерутин</w:t>
            </w:r>
            <w:proofErr w:type="spellEnd"/>
            <w:r w:rsidRPr="00BD7092">
              <w:rPr>
                <w:rFonts w:ascii="Times New Roman" w:hAnsi="Times New Roman" w:cs="Times New Roman"/>
                <w:sz w:val="22"/>
                <w:szCs w:val="22"/>
              </w:rPr>
              <w:t xml:space="preserve">   </w:t>
            </w:r>
          </w:p>
        </w:tc>
        <w:tc>
          <w:tcPr>
            <w:tcW w:w="2126" w:type="dxa"/>
            <w:shd w:val="clear" w:color="auto" w:fill="FFFFFF" w:themeFill="background1"/>
          </w:tcPr>
          <w:p w14:paraId="0BCCC9BD" w14:textId="0E0A181A"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Троксерутин</w:t>
            </w:r>
            <w:proofErr w:type="spellEnd"/>
          </w:p>
        </w:tc>
        <w:tc>
          <w:tcPr>
            <w:tcW w:w="4252" w:type="dxa"/>
            <w:shd w:val="clear" w:color="auto" w:fill="FFFFFF" w:themeFill="background1"/>
          </w:tcPr>
          <w:p w14:paraId="50BC2824"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Дозировка: 2 %</w:t>
            </w:r>
          </w:p>
          <w:p w14:paraId="5D5CBEAC"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Фасовка: N1</w:t>
            </w:r>
          </w:p>
          <w:p w14:paraId="4A0BC545" w14:textId="77777777"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 гель д/наружного применения</w:t>
            </w:r>
          </w:p>
          <w:p w14:paraId="409BBA6A" w14:textId="688C5E8B" w:rsidR="00807DAE" w:rsidRP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Упаковка: туба</w:t>
            </w:r>
            <w:r>
              <w:rPr>
                <w:rFonts w:ascii="Times New Roman" w:hAnsi="Times New Roman" w:cs="Times New Roman"/>
                <w:sz w:val="22"/>
                <w:szCs w:val="22"/>
              </w:rPr>
              <w:t xml:space="preserve"> не менее 40 </w:t>
            </w:r>
            <w:proofErr w:type="spellStart"/>
            <w:r>
              <w:rPr>
                <w:rFonts w:ascii="Times New Roman" w:hAnsi="Times New Roman" w:cs="Times New Roman"/>
                <w:sz w:val="22"/>
                <w:szCs w:val="22"/>
              </w:rPr>
              <w:t>гр</w:t>
            </w:r>
            <w:proofErr w:type="spellEnd"/>
          </w:p>
          <w:p w14:paraId="4A63FE2C" w14:textId="2B3A430D" w:rsidR="00BD7092" w:rsidRPr="00BD7092" w:rsidRDefault="00807DAE" w:rsidP="00807DAE">
            <w:pPr>
              <w:rPr>
                <w:rFonts w:ascii="Times New Roman" w:hAnsi="Times New Roman" w:cs="Times New Roman"/>
                <w:bCs/>
                <w:sz w:val="22"/>
                <w:szCs w:val="22"/>
                <w:lang w:eastAsia="ru-RU"/>
              </w:rPr>
            </w:pPr>
            <w:r w:rsidRPr="00807DAE">
              <w:rPr>
                <w:rFonts w:ascii="Times New Roman" w:hAnsi="Times New Roman" w:cs="Times New Roman"/>
                <w:sz w:val="22"/>
                <w:szCs w:val="22"/>
              </w:rPr>
              <w:t xml:space="preserve">Действующее вещество: </w:t>
            </w:r>
            <w:proofErr w:type="spellStart"/>
            <w:r w:rsidRPr="00807DAE">
              <w:rPr>
                <w:rFonts w:ascii="Times New Roman" w:hAnsi="Times New Roman" w:cs="Times New Roman"/>
                <w:sz w:val="22"/>
                <w:szCs w:val="22"/>
              </w:rPr>
              <w:t>Троксерутин</w:t>
            </w:r>
            <w:proofErr w:type="spellEnd"/>
          </w:p>
        </w:tc>
        <w:tc>
          <w:tcPr>
            <w:tcW w:w="709" w:type="dxa"/>
            <w:shd w:val="clear" w:color="auto" w:fill="FFFFFF" w:themeFill="background1"/>
          </w:tcPr>
          <w:p w14:paraId="791AC5C2" w14:textId="3C95626C"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13219346" w14:textId="49EDB0DC"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60</w:t>
            </w:r>
          </w:p>
        </w:tc>
      </w:tr>
      <w:tr w:rsidR="00BD7092" w:rsidRPr="00BD7092" w14:paraId="6BE045F3" w14:textId="77777777" w:rsidTr="00807DAE">
        <w:tc>
          <w:tcPr>
            <w:tcW w:w="695" w:type="dxa"/>
            <w:shd w:val="clear" w:color="auto" w:fill="FFFFFF" w:themeFill="background1"/>
          </w:tcPr>
          <w:p w14:paraId="6BC7AF90"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66A72737" w14:textId="35499799"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Фукорцин</w:t>
            </w:r>
            <w:proofErr w:type="spellEnd"/>
          </w:p>
        </w:tc>
        <w:tc>
          <w:tcPr>
            <w:tcW w:w="2126" w:type="dxa"/>
            <w:shd w:val="clear" w:color="auto" w:fill="FFFFFF" w:themeFill="background1"/>
          </w:tcPr>
          <w:p w14:paraId="35984538" w14:textId="2ABE6768"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Фукорцин</w:t>
            </w:r>
            <w:proofErr w:type="spellEnd"/>
          </w:p>
        </w:tc>
        <w:tc>
          <w:tcPr>
            <w:tcW w:w="4252" w:type="dxa"/>
            <w:shd w:val="clear" w:color="auto" w:fill="FFFFFF" w:themeFill="background1"/>
          </w:tcPr>
          <w:p w14:paraId="28917C52" w14:textId="05F329D3" w:rsidR="00807DAE" w:rsidRDefault="00807DAE" w:rsidP="00807DAE">
            <w:pPr>
              <w:rPr>
                <w:rFonts w:ascii="Times New Roman" w:hAnsi="Times New Roman" w:cs="Times New Roman"/>
                <w:sz w:val="22"/>
                <w:szCs w:val="22"/>
              </w:rPr>
            </w:pPr>
            <w:r w:rsidRPr="00807DAE">
              <w:rPr>
                <w:rFonts w:ascii="Times New Roman" w:hAnsi="Times New Roman" w:cs="Times New Roman"/>
                <w:sz w:val="22"/>
                <w:szCs w:val="22"/>
              </w:rPr>
              <w:t>Форма выпуска</w:t>
            </w:r>
            <w:r>
              <w:rPr>
                <w:rFonts w:ascii="Times New Roman" w:hAnsi="Times New Roman" w:cs="Times New Roman"/>
                <w:sz w:val="22"/>
                <w:szCs w:val="22"/>
              </w:rPr>
              <w:t>-</w:t>
            </w:r>
            <w:r w:rsidRPr="00807DAE">
              <w:rPr>
                <w:rFonts w:ascii="Times New Roman" w:hAnsi="Times New Roman" w:cs="Times New Roman"/>
                <w:sz w:val="22"/>
                <w:szCs w:val="22"/>
              </w:rPr>
              <w:t>раствор для наружного применения</w:t>
            </w:r>
          </w:p>
          <w:p w14:paraId="71B2AE06" w14:textId="745CBA2F" w:rsidR="00807DAE" w:rsidRDefault="00807DAE" w:rsidP="00BD7092">
            <w:pPr>
              <w:rPr>
                <w:rFonts w:ascii="Times New Roman" w:hAnsi="Times New Roman" w:cs="Times New Roman"/>
                <w:sz w:val="22"/>
                <w:szCs w:val="22"/>
              </w:rPr>
            </w:pPr>
            <w:r>
              <w:rPr>
                <w:rFonts w:ascii="Times New Roman" w:hAnsi="Times New Roman" w:cs="Times New Roman"/>
                <w:sz w:val="22"/>
                <w:szCs w:val="22"/>
              </w:rPr>
              <w:t>Упаковка-флакон не менее 25 мл</w:t>
            </w:r>
          </w:p>
          <w:p w14:paraId="2DA43FD3" w14:textId="6FBEC13E" w:rsidR="00BD7092" w:rsidRPr="00BD7092" w:rsidRDefault="00C37D9D" w:rsidP="00C37D9D">
            <w:pPr>
              <w:rPr>
                <w:rFonts w:ascii="Times New Roman" w:hAnsi="Times New Roman" w:cs="Times New Roman"/>
                <w:bCs/>
                <w:sz w:val="22"/>
                <w:szCs w:val="22"/>
                <w:lang w:eastAsia="ru-RU"/>
              </w:rPr>
            </w:pPr>
            <w:r w:rsidRPr="00807DAE">
              <w:rPr>
                <w:rFonts w:ascii="Times New Roman" w:hAnsi="Times New Roman" w:cs="Times New Roman"/>
                <w:sz w:val="22"/>
                <w:szCs w:val="22"/>
              </w:rPr>
              <w:t>Действующее вещество:</w:t>
            </w:r>
            <w:r w:rsidRPr="00BD7092">
              <w:rPr>
                <w:rFonts w:ascii="Times New Roman" w:hAnsi="Times New Roman" w:cs="Times New Roman"/>
                <w:sz w:val="22"/>
                <w:szCs w:val="22"/>
              </w:rPr>
              <w:t xml:space="preserve"> </w:t>
            </w:r>
            <w:proofErr w:type="spellStart"/>
            <w:r w:rsidRPr="00BD7092">
              <w:rPr>
                <w:rFonts w:ascii="Times New Roman" w:hAnsi="Times New Roman" w:cs="Times New Roman"/>
                <w:sz w:val="22"/>
                <w:szCs w:val="22"/>
              </w:rPr>
              <w:t>Фукорцин</w:t>
            </w:r>
            <w:proofErr w:type="spellEnd"/>
          </w:p>
        </w:tc>
        <w:tc>
          <w:tcPr>
            <w:tcW w:w="709" w:type="dxa"/>
            <w:shd w:val="clear" w:color="auto" w:fill="FFFFFF" w:themeFill="background1"/>
          </w:tcPr>
          <w:p w14:paraId="11314A43" w14:textId="0D6A0881"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фл</w:t>
            </w:r>
            <w:proofErr w:type="spellEnd"/>
            <w:r w:rsidRPr="00BD7092">
              <w:rPr>
                <w:rFonts w:ascii="Times New Roman" w:hAnsi="Times New Roman" w:cs="Times New Roman"/>
                <w:sz w:val="22"/>
                <w:szCs w:val="22"/>
              </w:rPr>
              <w:t>.</w:t>
            </w:r>
          </w:p>
        </w:tc>
        <w:tc>
          <w:tcPr>
            <w:tcW w:w="850" w:type="dxa"/>
            <w:shd w:val="clear" w:color="auto" w:fill="FFFFFF" w:themeFill="background1"/>
          </w:tcPr>
          <w:p w14:paraId="2AFAA031" w14:textId="37D4F80F"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34</w:t>
            </w:r>
          </w:p>
        </w:tc>
      </w:tr>
      <w:tr w:rsidR="00BD7092" w:rsidRPr="00BD7092" w14:paraId="78D669F7" w14:textId="77777777" w:rsidTr="00807DAE">
        <w:tc>
          <w:tcPr>
            <w:tcW w:w="695" w:type="dxa"/>
            <w:shd w:val="clear" w:color="auto" w:fill="FFFFFF" w:themeFill="background1"/>
          </w:tcPr>
          <w:p w14:paraId="67413033" w14:textId="77777777" w:rsidR="00BD7092" w:rsidRPr="00BD7092" w:rsidRDefault="00BD7092" w:rsidP="00BD7092">
            <w:pPr>
              <w:pStyle w:val="a3"/>
              <w:numPr>
                <w:ilvl w:val="0"/>
                <w:numId w:val="3"/>
              </w:numPr>
              <w:rPr>
                <w:rFonts w:ascii="Times New Roman" w:eastAsia="Calibri" w:hAnsi="Times New Roman" w:cs="Times New Roman"/>
                <w:sz w:val="22"/>
                <w:szCs w:val="22"/>
                <w:lang w:eastAsia="en-US"/>
              </w:rPr>
            </w:pPr>
          </w:p>
        </w:tc>
        <w:tc>
          <w:tcPr>
            <w:tcW w:w="1716" w:type="dxa"/>
            <w:shd w:val="clear" w:color="auto" w:fill="FFFFFF" w:themeFill="background1"/>
          </w:tcPr>
          <w:p w14:paraId="4AE30B70" w14:textId="76D937CE" w:rsidR="00BD7092" w:rsidRPr="00BD7092" w:rsidRDefault="00BD7092" w:rsidP="00BD7092">
            <w:pPr>
              <w:pStyle w:val="a5"/>
              <w:rPr>
                <w:rFonts w:ascii="Times New Roman" w:hAnsi="Times New Roman" w:cs="Times New Roman"/>
                <w:color w:val="auto"/>
                <w:sz w:val="22"/>
                <w:szCs w:val="22"/>
              </w:rPr>
            </w:pPr>
            <w:proofErr w:type="spellStart"/>
            <w:r w:rsidRPr="00BD7092">
              <w:rPr>
                <w:rFonts w:ascii="Times New Roman" w:hAnsi="Times New Roman" w:cs="Times New Roman"/>
                <w:sz w:val="22"/>
                <w:szCs w:val="22"/>
              </w:rPr>
              <w:t>Труксал</w:t>
            </w:r>
            <w:proofErr w:type="spellEnd"/>
          </w:p>
        </w:tc>
        <w:tc>
          <w:tcPr>
            <w:tcW w:w="2126" w:type="dxa"/>
            <w:shd w:val="clear" w:color="auto" w:fill="FFFFFF" w:themeFill="background1"/>
          </w:tcPr>
          <w:p w14:paraId="033AABA5" w14:textId="5A41486A" w:rsidR="00BD7092" w:rsidRPr="00BD7092" w:rsidRDefault="00BD7092" w:rsidP="00BD7092">
            <w:pPr>
              <w:rPr>
                <w:rFonts w:ascii="Times New Roman" w:hAnsi="Times New Roman" w:cs="Times New Roman"/>
                <w:bCs/>
                <w:sz w:val="22"/>
                <w:szCs w:val="22"/>
                <w:lang w:eastAsia="ru-RU"/>
              </w:rPr>
            </w:pPr>
            <w:proofErr w:type="spellStart"/>
            <w:r w:rsidRPr="00BD7092">
              <w:rPr>
                <w:rFonts w:ascii="Times New Roman" w:hAnsi="Times New Roman" w:cs="Times New Roman"/>
                <w:sz w:val="22"/>
                <w:szCs w:val="22"/>
              </w:rPr>
              <w:t>Хлорпротиксен</w:t>
            </w:r>
            <w:proofErr w:type="spellEnd"/>
          </w:p>
        </w:tc>
        <w:tc>
          <w:tcPr>
            <w:tcW w:w="4252" w:type="dxa"/>
            <w:shd w:val="clear" w:color="auto" w:fill="FFFFFF" w:themeFill="background1"/>
          </w:tcPr>
          <w:p w14:paraId="04DFAF4A" w14:textId="4E9B2801" w:rsidR="00C37D9D" w:rsidRPr="00C37D9D" w:rsidRDefault="00C37D9D" w:rsidP="00C37D9D">
            <w:pPr>
              <w:rPr>
                <w:rFonts w:ascii="Times New Roman" w:hAnsi="Times New Roman" w:cs="Times New Roman"/>
                <w:sz w:val="22"/>
                <w:szCs w:val="22"/>
              </w:rPr>
            </w:pPr>
            <w:r w:rsidRPr="00C37D9D">
              <w:rPr>
                <w:rFonts w:ascii="Times New Roman" w:hAnsi="Times New Roman" w:cs="Times New Roman"/>
                <w:sz w:val="22"/>
                <w:szCs w:val="22"/>
              </w:rPr>
              <w:t xml:space="preserve">Дозировка: </w:t>
            </w:r>
            <w:r>
              <w:rPr>
                <w:rFonts w:ascii="Times New Roman" w:hAnsi="Times New Roman" w:cs="Times New Roman"/>
                <w:sz w:val="22"/>
                <w:szCs w:val="22"/>
              </w:rPr>
              <w:t>25</w:t>
            </w:r>
            <w:r w:rsidRPr="00C37D9D">
              <w:rPr>
                <w:rFonts w:ascii="Times New Roman" w:hAnsi="Times New Roman" w:cs="Times New Roman"/>
                <w:sz w:val="22"/>
                <w:szCs w:val="22"/>
              </w:rPr>
              <w:t xml:space="preserve"> мг</w:t>
            </w:r>
          </w:p>
          <w:p w14:paraId="14545E30" w14:textId="791F64F3" w:rsidR="00C37D9D" w:rsidRPr="00C37D9D" w:rsidRDefault="00C37D9D" w:rsidP="00C37D9D">
            <w:pPr>
              <w:rPr>
                <w:rFonts w:ascii="Times New Roman" w:hAnsi="Times New Roman" w:cs="Times New Roman"/>
                <w:sz w:val="22"/>
                <w:szCs w:val="22"/>
              </w:rPr>
            </w:pPr>
            <w:r w:rsidRPr="00C37D9D">
              <w:rPr>
                <w:rFonts w:ascii="Times New Roman" w:hAnsi="Times New Roman" w:cs="Times New Roman"/>
                <w:sz w:val="22"/>
                <w:szCs w:val="22"/>
              </w:rPr>
              <w:t>Фасовка: не менее N</w:t>
            </w:r>
            <w:r>
              <w:rPr>
                <w:rFonts w:ascii="Times New Roman" w:hAnsi="Times New Roman" w:cs="Times New Roman"/>
                <w:sz w:val="22"/>
                <w:szCs w:val="22"/>
              </w:rPr>
              <w:t>1</w:t>
            </w:r>
            <w:r w:rsidRPr="00C37D9D">
              <w:rPr>
                <w:rFonts w:ascii="Times New Roman" w:hAnsi="Times New Roman" w:cs="Times New Roman"/>
                <w:sz w:val="22"/>
                <w:szCs w:val="22"/>
              </w:rPr>
              <w:t>00</w:t>
            </w:r>
          </w:p>
          <w:p w14:paraId="03AE02AD" w14:textId="54B2F544" w:rsidR="00C37D9D" w:rsidRPr="00C37D9D" w:rsidRDefault="00C37D9D" w:rsidP="00C37D9D">
            <w:pPr>
              <w:rPr>
                <w:rFonts w:ascii="Times New Roman" w:hAnsi="Times New Roman" w:cs="Times New Roman"/>
                <w:sz w:val="22"/>
                <w:szCs w:val="22"/>
              </w:rPr>
            </w:pPr>
            <w:r w:rsidRPr="00C37D9D">
              <w:rPr>
                <w:rFonts w:ascii="Times New Roman" w:hAnsi="Times New Roman" w:cs="Times New Roman"/>
                <w:sz w:val="22"/>
                <w:szCs w:val="22"/>
              </w:rPr>
              <w:t xml:space="preserve">Форма выпуска: </w:t>
            </w:r>
            <w:r w:rsidRPr="00BD7092">
              <w:rPr>
                <w:rFonts w:ascii="Times New Roman" w:hAnsi="Times New Roman" w:cs="Times New Roman"/>
                <w:sz w:val="22"/>
                <w:szCs w:val="22"/>
              </w:rPr>
              <w:t>таб. п/об</w:t>
            </w:r>
          </w:p>
          <w:p w14:paraId="7CD79841" w14:textId="7BFEF684" w:rsidR="00BD7092" w:rsidRPr="00BD7092" w:rsidRDefault="00C37D9D" w:rsidP="00C37D9D">
            <w:pPr>
              <w:rPr>
                <w:rFonts w:ascii="Times New Roman" w:hAnsi="Times New Roman" w:cs="Times New Roman"/>
                <w:bCs/>
                <w:sz w:val="22"/>
                <w:szCs w:val="22"/>
                <w:lang w:eastAsia="ru-RU"/>
              </w:rPr>
            </w:pPr>
            <w:r w:rsidRPr="00C37D9D">
              <w:rPr>
                <w:rFonts w:ascii="Times New Roman" w:hAnsi="Times New Roman" w:cs="Times New Roman"/>
                <w:sz w:val="22"/>
                <w:szCs w:val="22"/>
              </w:rPr>
              <w:t xml:space="preserve">Действующее вещество: </w:t>
            </w:r>
            <w:proofErr w:type="spellStart"/>
            <w:r w:rsidRPr="00BD7092">
              <w:rPr>
                <w:rFonts w:ascii="Times New Roman" w:hAnsi="Times New Roman" w:cs="Times New Roman"/>
                <w:sz w:val="22"/>
                <w:szCs w:val="22"/>
              </w:rPr>
              <w:t>Хлорпротиксен</w:t>
            </w:r>
            <w:proofErr w:type="spellEnd"/>
          </w:p>
        </w:tc>
        <w:tc>
          <w:tcPr>
            <w:tcW w:w="709" w:type="dxa"/>
            <w:shd w:val="clear" w:color="auto" w:fill="FFFFFF" w:themeFill="background1"/>
          </w:tcPr>
          <w:p w14:paraId="75F8E21C" w14:textId="1B8D8936" w:rsidR="00BD7092" w:rsidRPr="00BD7092" w:rsidRDefault="00BD7092" w:rsidP="00BD7092">
            <w:pPr>
              <w:pStyle w:val="a5"/>
              <w:jc w:val="center"/>
              <w:rPr>
                <w:rFonts w:ascii="Times New Roman" w:hAnsi="Times New Roman" w:cs="Times New Roman"/>
                <w:sz w:val="22"/>
                <w:szCs w:val="22"/>
              </w:rPr>
            </w:pPr>
            <w:proofErr w:type="spellStart"/>
            <w:r w:rsidRPr="00BD7092">
              <w:rPr>
                <w:rFonts w:ascii="Times New Roman" w:hAnsi="Times New Roman" w:cs="Times New Roman"/>
                <w:sz w:val="22"/>
                <w:szCs w:val="22"/>
              </w:rPr>
              <w:t>уп</w:t>
            </w:r>
            <w:proofErr w:type="spellEnd"/>
            <w:r w:rsidRPr="00BD7092">
              <w:rPr>
                <w:rFonts w:ascii="Times New Roman" w:hAnsi="Times New Roman" w:cs="Times New Roman"/>
                <w:sz w:val="22"/>
                <w:szCs w:val="22"/>
              </w:rPr>
              <w:t>.</w:t>
            </w:r>
          </w:p>
        </w:tc>
        <w:tc>
          <w:tcPr>
            <w:tcW w:w="850" w:type="dxa"/>
            <w:shd w:val="clear" w:color="auto" w:fill="FFFFFF" w:themeFill="background1"/>
          </w:tcPr>
          <w:p w14:paraId="68073DB0" w14:textId="1FD599C3" w:rsidR="00BD7092" w:rsidRPr="00BD7092" w:rsidRDefault="00BD7092" w:rsidP="00BD7092">
            <w:pPr>
              <w:pStyle w:val="a5"/>
              <w:jc w:val="center"/>
              <w:rPr>
                <w:rFonts w:ascii="Times New Roman" w:hAnsi="Times New Roman" w:cs="Times New Roman"/>
                <w:sz w:val="22"/>
                <w:szCs w:val="22"/>
              </w:rPr>
            </w:pPr>
            <w:r w:rsidRPr="00BD7092">
              <w:rPr>
                <w:rFonts w:ascii="Times New Roman" w:hAnsi="Times New Roman" w:cs="Times New Roman"/>
                <w:sz w:val="22"/>
                <w:szCs w:val="22"/>
              </w:rPr>
              <w:t>100</w:t>
            </w:r>
          </w:p>
        </w:tc>
      </w:tr>
    </w:tbl>
    <w:p w14:paraId="1476BC16" w14:textId="77777777" w:rsidR="000326C6" w:rsidRPr="003464FA" w:rsidRDefault="000326C6" w:rsidP="000326C6">
      <w:pPr>
        <w:ind w:right="-283"/>
        <w:jc w:val="both"/>
        <w:rPr>
          <w:rFonts w:ascii="Times New Roman" w:eastAsia="Calibri" w:hAnsi="Times New Roman" w:cs="Times New Roman"/>
          <w:sz w:val="24"/>
          <w:szCs w:val="24"/>
          <w:lang w:eastAsia="en-US"/>
        </w:rPr>
      </w:pPr>
      <w:bookmarkStart w:id="1" w:name="_Hlk229565569"/>
      <w:r w:rsidRPr="003464FA">
        <w:rPr>
          <w:rFonts w:ascii="Times New Roman" w:eastAsia="Calibri" w:hAnsi="Times New Roman" w:cs="Times New Roman"/>
          <w:b/>
          <w:bCs/>
          <w:sz w:val="24"/>
          <w:szCs w:val="24"/>
          <w:lang w:eastAsia="en-US"/>
        </w:rPr>
        <w:t xml:space="preserve">2. Место поставки товара: </w:t>
      </w:r>
      <w:r w:rsidRPr="003464FA">
        <w:rPr>
          <w:rFonts w:ascii="Times New Roman" w:eastAsia="Calibri" w:hAnsi="Times New Roman" w:cs="Times New Roman"/>
          <w:sz w:val="24"/>
          <w:szCs w:val="24"/>
          <w:lang w:eastAsia="en-US"/>
        </w:rPr>
        <w:t xml:space="preserve">412420, Россия, Саратовская обл., </w:t>
      </w:r>
      <w:proofErr w:type="spellStart"/>
      <w:r w:rsidRPr="003464FA">
        <w:rPr>
          <w:rFonts w:ascii="Times New Roman" w:eastAsia="Calibri" w:hAnsi="Times New Roman" w:cs="Times New Roman"/>
          <w:sz w:val="24"/>
          <w:szCs w:val="24"/>
          <w:lang w:eastAsia="en-US"/>
        </w:rPr>
        <w:t>Аткарский</w:t>
      </w:r>
      <w:proofErr w:type="spellEnd"/>
      <w:r w:rsidRPr="003464FA">
        <w:rPr>
          <w:rFonts w:ascii="Times New Roman" w:eastAsia="Calibri" w:hAnsi="Times New Roman" w:cs="Times New Roman"/>
          <w:sz w:val="24"/>
          <w:szCs w:val="24"/>
          <w:lang w:eastAsia="en-US"/>
        </w:rPr>
        <w:t xml:space="preserve"> р-н, г. Аткарск, ул. Верхне-</w:t>
      </w:r>
      <w:proofErr w:type="spellStart"/>
      <w:r w:rsidRPr="003464FA">
        <w:rPr>
          <w:rFonts w:ascii="Times New Roman" w:eastAsia="Calibri" w:hAnsi="Times New Roman" w:cs="Times New Roman"/>
          <w:sz w:val="24"/>
          <w:szCs w:val="24"/>
          <w:lang w:eastAsia="en-US"/>
        </w:rPr>
        <w:t>красавская</w:t>
      </w:r>
      <w:proofErr w:type="spellEnd"/>
      <w:r w:rsidRPr="003464FA">
        <w:rPr>
          <w:rFonts w:ascii="Times New Roman" w:eastAsia="Calibri" w:hAnsi="Times New Roman" w:cs="Times New Roman"/>
          <w:sz w:val="24"/>
          <w:szCs w:val="24"/>
          <w:lang w:eastAsia="en-US"/>
        </w:rPr>
        <w:t>, 1</w:t>
      </w:r>
    </w:p>
    <w:p w14:paraId="2A1A506A" w14:textId="77777777" w:rsidR="000326C6" w:rsidRPr="003464FA" w:rsidRDefault="000326C6" w:rsidP="000326C6">
      <w:pPr>
        <w:ind w:right="-283"/>
        <w:jc w:val="both"/>
        <w:rPr>
          <w:rFonts w:ascii="Times New Roman" w:eastAsia="Calibri" w:hAnsi="Times New Roman" w:cs="Times New Roman"/>
          <w:sz w:val="24"/>
          <w:szCs w:val="24"/>
          <w:highlight w:val="cyan"/>
          <w:lang w:eastAsia="en-US"/>
        </w:rPr>
      </w:pPr>
      <w:r w:rsidRPr="00EF2C8B">
        <w:rPr>
          <w:rFonts w:ascii="Times New Roman" w:eastAsia="Calibri" w:hAnsi="Times New Roman" w:cs="Times New Roman"/>
          <w:b/>
          <w:bCs/>
          <w:sz w:val="24"/>
          <w:szCs w:val="24"/>
          <w:highlight w:val="yellow"/>
          <w:lang w:eastAsia="en-US"/>
        </w:rPr>
        <w:t xml:space="preserve">3. </w:t>
      </w:r>
      <w:bookmarkStart w:id="2" w:name="_Hlk229579594"/>
      <w:r w:rsidRPr="003464FA">
        <w:rPr>
          <w:rFonts w:ascii="Times New Roman" w:eastAsia="Calibri" w:hAnsi="Times New Roman" w:cs="Times New Roman"/>
          <w:b/>
          <w:bCs/>
          <w:sz w:val="24"/>
          <w:szCs w:val="24"/>
          <w:highlight w:val="cyan"/>
          <w:lang w:eastAsia="en-US"/>
        </w:rPr>
        <w:t xml:space="preserve">Срок поставки товара: </w:t>
      </w:r>
      <w:r w:rsidRPr="003464FA">
        <w:rPr>
          <w:rFonts w:ascii="Times New Roman" w:eastAsia="Calibri" w:hAnsi="Times New Roman" w:cs="Times New Roman"/>
          <w:sz w:val="24"/>
          <w:szCs w:val="24"/>
          <w:highlight w:val="cyan"/>
          <w:lang w:eastAsia="en-US"/>
        </w:rPr>
        <w:t>с момента заключения договора до 31.07.2026г.  по заявке Заказчика. 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6CB9AF20" w14:textId="62E0B2E0" w:rsidR="000326C6" w:rsidRPr="000326C6" w:rsidRDefault="000326C6" w:rsidP="00EF2C8B">
      <w:pPr>
        <w:ind w:right="-283"/>
        <w:jc w:val="both"/>
        <w:rPr>
          <w:rFonts w:ascii="Times New Roman" w:eastAsia="Calibri" w:hAnsi="Times New Roman" w:cs="Times New Roman"/>
          <w:sz w:val="24"/>
          <w:szCs w:val="24"/>
          <w:lang w:eastAsia="en-US"/>
        </w:rPr>
      </w:pPr>
      <w:r w:rsidRPr="003464FA">
        <w:rPr>
          <w:rFonts w:ascii="Times New Roman" w:eastAsia="Calibri" w:hAnsi="Times New Roman" w:cs="Times New Roman"/>
          <w:sz w:val="24"/>
          <w:szCs w:val="24"/>
          <w:highlight w:val="cyan"/>
          <w:lang w:eastAsia="en-US"/>
        </w:rPr>
        <w:t>Заявка подается и оформляется по следующему телефону/факсу: ______________или по электронной почте: _________________________</w:t>
      </w:r>
      <w:r w:rsidRPr="0071796A">
        <w:rPr>
          <w:rFonts w:ascii="Times New Roman" w:eastAsia="Calibri" w:hAnsi="Times New Roman" w:cs="Times New Roman"/>
          <w:sz w:val="24"/>
          <w:szCs w:val="24"/>
          <w:lang w:eastAsia="en-US"/>
        </w:rPr>
        <w:t xml:space="preserve">  </w:t>
      </w:r>
      <w:bookmarkEnd w:id="2"/>
    </w:p>
    <w:p w14:paraId="0D8421DC" w14:textId="2B581210" w:rsidR="005A3DAF" w:rsidRPr="005A3DAF" w:rsidRDefault="005A3DAF" w:rsidP="00EF2C8B">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3.1. Доставка, погрузочно-разгрузочные работы производятся за счет Поставщика.</w:t>
      </w:r>
    </w:p>
    <w:p w14:paraId="2113A45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4. Требования к качеству и безопасности поставляемого товара:</w:t>
      </w:r>
    </w:p>
    <w:p w14:paraId="0994E9B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xml:space="preserve">4.1. Поставляемый товар должен соответствовать заданному описанию и функциональным и качественным характеристикам; </w:t>
      </w:r>
    </w:p>
    <w:p w14:paraId="30D6BCD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4.2. При поставке Товара Поставщик представляет следующие документы:</w:t>
      </w:r>
    </w:p>
    <w:p w14:paraId="39184AA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lastRenderedPageBreak/>
        <w:t>а) копию действующего регистрационного удостоверения лекарственного препарата, выданного уполномоченным органом;</w:t>
      </w:r>
    </w:p>
    <w:p w14:paraId="73F4660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б) товарно-транспортную накладную, счет фактуру или УПД;</w:t>
      </w:r>
    </w:p>
    <w:p w14:paraId="2E2ED1DE"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35FDE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35B5A7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AB751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76B864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EE336"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5F5C0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859F7A5"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6. Требования к гарантийным обязательствам:</w:t>
      </w:r>
    </w:p>
    <w:p w14:paraId="3E7E47E3"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6.1. Остаточный срок годности на момент поставки должен составлять:</w:t>
      </w:r>
    </w:p>
    <w:p w14:paraId="0D98AC3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7 месяцев, если срок годности Товара составляет 1 год;</w:t>
      </w:r>
    </w:p>
    <w:p w14:paraId="351401F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11 месяцев, если срок годности Товара составляет 1,5 года;</w:t>
      </w:r>
    </w:p>
    <w:p w14:paraId="5B9C32DA"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14 месяцев, если срок годности Товара составляет 2 года;</w:t>
      </w:r>
    </w:p>
    <w:p w14:paraId="1257B209"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18 месяцев, если срок годности Товара составляет 2,5 года;</w:t>
      </w:r>
    </w:p>
    <w:p w14:paraId="4955B8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22 месяцев, если срок годности Товара составляет не менее 3 лет.</w:t>
      </w:r>
    </w:p>
    <w:p w14:paraId="789E2B90"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6.2. В случае обнаружения некачественного Товара, в течение гарантийного срока все затраты, связанные с заменой Товара, несет Поставщик;</w:t>
      </w:r>
    </w:p>
    <w:p w14:paraId="66FA36E2"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28187AC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bookmarkEnd w:id="1"/>
    <w:p w14:paraId="33E4DF03" w14:textId="77777777" w:rsidR="005765B2" w:rsidRPr="005765B2" w:rsidRDefault="005765B2" w:rsidP="005A3DAF">
      <w:pPr>
        <w:ind w:right="-283"/>
        <w:jc w:val="both"/>
        <w:rPr>
          <w:rFonts w:ascii="Times New Roman" w:eastAsia="Calibri" w:hAnsi="Times New Roman" w:cs="Times New Roman"/>
          <w:sz w:val="24"/>
          <w:szCs w:val="24"/>
          <w:lang w:eastAsia="en-US"/>
        </w:rPr>
      </w:pPr>
    </w:p>
    <w:sectPr w:rsidR="005765B2" w:rsidRPr="005765B2" w:rsidSect="006373B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C82"/>
    <w:rsid w:val="00001E80"/>
    <w:rsid w:val="00002DC0"/>
    <w:rsid w:val="00017615"/>
    <w:rsid w:val="00021042"/>
    <w:rsid w:val="00022E26"/>
    <w:rsid w:val="000326C6"/>
    <w:rsid w:val="0003548D"/>
    <w:rsid w:val="00043F7D"/>
    <w:rsid w:val="00053E59"/>
    <w:rsid w:val="000569CC"/>
    <w:rsid w:val="00075E32"/>
    <w:rsid w:val="00086B34"/>
    <w:rsid w:val="000A28DB"/>
    <w:rsid w:val="000A4301"/>
    <w:rsid w:val="000A6A90"/>
    <w:rsid w:val="000C7616"/>
    <w:rsid w:val="000D472F"/>
    <w:rsid w:val="00100442"/>
    <w:rsid w:val="0014621C"/>
    <w:rsid w:val="00161740"/>
    <w:rsid w:val="001810C1"/>
    <w:rsid w:val="001B272B"/>
    <w:rsid w:val="001E68D6"/>
    <w:rsid w:val="001F0296"/>
    <w:rsid w:val="002011C1"/>
    <w:rsid w:val="00212243"/>
    <w:rsid w:val="00212354"/>
    <w:rsid w:val="0021589D"/>
    <w:rsid w:val="00241CB1"/>
    <w:rsid w:val="00242880"/>
    <w:rsid w:val="00244B12"/>
    <w:rsid w:val="00263C92"/>
    <w:rsid w:val="00280D86"/>
    <w:rsid w:val="002843FD"/>
    <w:rsid w:val="002878D6"/>
    <w:rsid w:val="002A5F1C"/>
    <w:rsid w:val="002B1773"/>
    <w:rsid w:val="002B3DE3"/>
    <w:rsid w:val="002E79FD"/>
    <w:rsid w:val="003024CE"/>
    <w:rsid w:val="00307B33"/>
    <w:rsid w:val="00342547"/>
    <w:rsid w:val="003630C9"/>
    <w:rsid w:val="00364FFE"/>
    <w:rsid w:val="00391601"/>
    <w:rsid w:val="003B2997"/>
    <w:rsid w:val="003C7999"/>
    <w:rsid w:val="003D1486"/>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51091F"/>
    <w:rsid w:val="00536962"/>
    <w:rsid w:val="00536F8B"/>
    <w:rsid w:val="0054201B"/>
    <w:rsid w:val="005626BA"/>
    <w:rsid w:val="005765B2"/>
    <w:rsid w:val="005A3478"/>
    <w:rsid w:val="005A3DAF"/>
    <w:rsid w:val="005D1688"/>
    <w:rsid w:val="005D3921"/>
    <w:rsid w:val="006373BB"/>
    <w:rsid w:val="00642CFF"/>
    <w:rsid w:val="00647EB5"/>
    <w:rsid w:val="0068105F"/>
    <w:rsid w:val="00682698"/>
    <w:rsid w:val="00683EA2"/>
    <w:rsid w:val="00685AC9"/>
    <w:rsid w:val="006A367B"/>
    <w:rsid w:val="006A6916"/>
    <w:rsid w:val="006D7EF7"/>
    <w:rsid w:val="0070566B"/>
    <w:rsid w:val="007057A3"/>
    <w:rsid w:val="00711B62"/>
    <w:rsid w:val="00732544"/>
    <w:rsid w:val="00732AA6"/>
    <w:rsid w:val="00733603"/>
    <w:rsid w:val="0078559B"/>
    <w:rsid w:val="007E2062"/>
    <w:rsid w:val="007E5FF2"/>
    <w:rsid w:val="007F4826"/>
    <w:rsid w:val="007F596C"/>
    <w:rsid w:val="00807DAE"/>
    <w:rsid w:val="008262DB"/>
    <w:rsid w:val="00840F43"/>
    <w:rsid w:val="00882575"/>
    <w:rsid w:val="008A7870"/>
    <w:rsid w:val="008C0804"/>
    <w:rsid w:val="008C0A83"/>
    <w:rsid w:val="009013C0"/>
    <w:rsid w:val="009124FC"/>
    <w:rsid w:val="00944D75"/>
    <w:rsid w:val="009454E0"/>
    <w:rsid w:val="00946188"/>
    <w:rsid w:val="00951087"/>
    <w:rsid w:val="009524CA"/>
    <w:rsid w:val="009551E0"/>
    <w:rsid w:val="009711C1"/>
    <w:rsid w:val="00994806"/>
    <w:rsid w:val="00996AFC"/>
    <w:rsid w:val="009A4944"/>
    <w:rsid w:val="009A673E"/>
    <w:rsid w:val="009B1BDD"/>
    <w:rsid w:val="009C5247"/>
    <w:rsid w:val="009C7824"/>
    <w:rsid w:val="009D2C0C"/>
    <w:rsid w:val="009D43B6"/>
    <w:rsid w:val="009E0B75"/>
    <w:rsid w:val="009E1840"/>
    <w:rsid w:val="00A306ED"/>
    <w:rsid w:val="00A54075"/>
    <w:rsid w:val="00A6339D"/>
    <w:rsid w:val="00A64963"/>
    <w:rsid w:val="00A87E3E"/>
    <w:rsid w:val="00A90233"/>
    <w:rsid w:val="00A9037B"/>
    <w:rsid w:val="00AB239F"/>
    <w:rsid w:val="00AD4CB4"/>
    <w:rsid w:val="00AE3F07"/>
    <w:rsid w:val="00B0312E"/>
    <w:rsid w:val="00B03851"/>
    <w:rsid w:val="00B07125"/>
    <w:rsid w:val="00B24DDC"/>
    <w:rsid w:val="00B61B3A"/>
    <w:rsid w:val="00B6540B"/>
    <w:rsid w:val="00B832B2"/>
    <w:rsid w:val="00B837EE"/>
    <w:rsid w:val="00B87579"/>
    <w:rsid w:val="00BC3738"/>
    <w:rsid w:val="00BD7092"/>
    <w:rsid w:val="00BF07B1"/>
    <w:rsid w:val="00C235FD"/>
    <w:rsid w:val="00C32E06"/>
    <w:rsid w:val="00C32F48"/>
    <w:rsid w:val="00C37D9D"/>
    <w:rsid w:val="00C60DA8"/>
    <w:rsid w:val="00C61EA6"/>
    <w:rsid w:val="00C7418D"/>
    <w:rsid w:val="00CC6A01"/>
    <w:rsid w:val="00CC6D63"/>
    <w:rsid w:val="00CD0E87"/>
    <w:rsid w:val="00CF79BA"/>
    <w:rsid w:val="00CF7A0F"/>
    <w:rsid w:val="00D10990"/>
    <w:rsid w:val="00D13F75"/>
    <w:rsid w:val="00D20516"/>
    <w:rsid w:val="00D20C53"/>
    <w:rsid w:val="00D25E29"/>
    <w:rsid w:val="00D263CE"/>
    <w:rsid w:val="00D50831"/>
    <w:rsid w:val="00D67DBC"/>
    <w:rsid w:val="00D91946"/>
    <w:rsid w:val="00DA1434"/>
    <w:rsid w:val="00DA2E67"/>
    <w:rsid w:val="00DC4E2D"/>
    <w:rsid w:val="00DD2091"/>
    <w:rsid w:val="00DD4D3F"/>
    <w:rsid w:val="00DE09E5"/>
    <w:rsid w:val="00DE40FB"/>
    <w:rsid w:val="00DF7BAB"/>
    <w:rsid w:val="00E04307"/>
    <w:rsid w:val="00E17D18"/>
    <w:rsid w:val="00E611B4"/>
    <w:rsid w:val="00E8037D"/>
    <w:rsid w:val="00E8291B"/>
    <w:rsid w:val="00EA0391"/>
    <w:rsid w:val="00EA3D40"/>
    <w:rsid w:val="00EA6322"/>
    <w:rsid w:val="00EB049A"/>
    <w:rsid w:val="00EB2E6A"/>
    <w:rsid w:val="00EC0F0B"/>
    <w:rsid w:val="00EC1E76"/>
    <w:rsid w:val="00ED0CE0"/>
    <w:rsid w:val="00ED66FA"/>
    <w:rsid w:val="00EF2C8B"/>
    <w:rsid w:val="00EF7F31"/>
    <w:rsid w:val="00F0004C"/>
    <w:rsid w:val="00F12828"/>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1CDA-8AFE-48E3-931E-A0A0D001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Лидия Моренкова Юрьевна</cp:lastModifiedBy>
  <cp:revision>147</cp:revision>
  <dcterms:created xsi:type="dcterms:W3CDTF">2025-07-10T08:25:00Z</dcterms:created>
  <dcterms:modified xsi:type="dcterms:W3CDTF">2026-05-13T10:54:00Z</dcterms:modified>
</cp:coreProperties>
</file>