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51F50" w14:textId="4EDCC1FF" w:rsidR="006A7743" w:rsidRPr="005A33A5" w:rsidRDefault="006A7743">
      <w:pPr>
        <w:jc w:val="center"/>
        <w:rPr>
          <w:bCs/>
          <w:i/>
          <w:iCs/>
          <w:color w:val="000000"/>
        </w:rPr>
      </w:pPr>
      <w:r w:rsidRPr="005A33A5">
        <w:rPr>
          <w:bCs/>
          <w:i/>
          <w:iCs/>
          <w:color w:val="000000"/>
        </w:rPr>
        <w:t xml:space="preserve">ПРОЕКТ ДОГОВОРА </w:t>
      </w:r>
    </w:p>
    <w:p w14:paraId="060B2563" w14:textId="77777777" w:rsidR="006A7743" w:rsidRDefault="006A7743">
      <w:pPr>
        <w:jc w:val="center"/>
        <w:rPr>
          <w:b/>
          <w:color w:val="000000"/>
        </w:rPr>
      </w:pPr>
    </w:p>
    <w:p w14:paraId="557B863E" w14:textId="2AC50C49" w:rsidR="0084335A" w:rsidRPr="003536BB" w:rsidRDefault="002C5707">
      <w:pPr>
        <w:jc w:val="center"/>
        <w:rPr>
          <w:b/>
          <w:color w:val="000000"/>
        </w:rPr>
      </w:pPr>
      <w:r w:rsidRPr="003536BB">
        <w:rPr>
          <w:b/>
          <w:color w:val="000000"/>
        </w:rPr>
        <w:t>ДОГОВОР № ____</w:t>
      </w:r>
    </w:p>
    <w:p w14:paraId="7ED9E17F" w14:textId="01FF5A67" w:rsidR="0084335A" w:rsidRPr="003536BB" w:rsidRDefault="002C5707">
      <w:pPr>
        <w:ind w:firstLineChars="200" w:firstLine="480"/>
      </w:pPr>
      <w:r w:rsidRPr="003536BB">
        <w:rPr>
          <w:rFonts w:eastAsiaTheme="minorEastAsia"/>
        </w:rPr>
        <w:t>г.</w:t>
      </w:r>
      <w:r w:rsidRPr="003536BB">
        <w:tab/>
      </w:r>
      <w:r w:rsidRPr="003536BB">
        <w:tab/>
      </w:r>
      <w:r w:rsidRPr="003536BB">
        <w:tab/>
      </w:r>
      <w:r w:rsidRPr="003536BB">
        <w:tab/>
      </w:r>
      <w:r w:rsidR="007E5A5F">
        <w:t xml:space="preserve">                                                                    </w:t>
      </w:r>
      <w:r w:rsidRPr="003536BB">
        <w:tab/>
        <w:t xml:space="preserve"> «___</w:t>
      </w:r>
      <w:proofErr w:type="gramStart"/>
      <w:r w:rsidRPr="003536BB">
        <w:t>_»_</w:t>
      </w:r>
      <w:proofErr w:type="gramEnd"/>
      <w:r w:rsidRPr="003536BB">
        <w:t>__________</w:t>
      </w:r>
      <w:r w:rsidR="00E570AF">
        <w:t>2026</w:t>
      </w:r>
      <w:r w:rsidRPr="003536BB">
        <w:t>г.</w:t>
      </w:r>
    </w:p>
    <w:p w14:paraId="07ACB156" w14:textId="77777777" w:rsidR="0084335A" w:rsidRPr="003536BB" w:rsidRDefault="0084335A">
      <w:pPr>
        <w:spacing w:line="240" w:lineRule="atLeast"/>
        <w:ind w:firstLineChars="200" w:firstLine="480"/>
      </w:pPr>
    </w:p>
    <w:p w14:paraId="071BEED0" w14:textId="77777777"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55A54860" w14:textId="77777777" w:rsidR="0084335A" w:rsidRPr="003536BB" w:rsidRDefault="0084335A">
      <w:pPr>
        <w:spacing w:after="120" w:line="276" w:lineRule="auto"/>
        <w:ind w:firstLineChars="200" w:firstLine="480"/>
        <w:rPr>
          <w:lang w:val="zh-CN" w:eastAsia="zh-CN"/>
        </w:rPr>
      </w:pPr>
    </w:p>
    <w:p w14:paraId="40D66829" w14:textId="77777777" w:rsidR="0084335A" w:rsidRPr="003536BB" w:rsidRDefault="002C5707">
      <w:pPr>
        <w:numPr>
          <w:ilvl w:val="0"/>
          <w:numId w:val="1"/>
        </w:numPr>
        <w:ind w:firstLineChars="200" w:firstLine="482"/>
        <w:jc w:val="center"/>
        <w:rPr>
          <w:b/>
        </w:rPr>
      </w:pPr>
      <w:r w:rsidRPr="003536BB">
        <w:rPr>
          <w:b/>
        </w:rPr>
        <w:t>ПРЕДМЕТ ДОГОВОРА</w:t>
      </w:r>
    </w:p>
    <w:p w14:paraId="68776D1E" w14:textId="5298FF0B" w:rsidR="004643F0" w:rsidRPr="00E73816" w:rsidRDefault="002C5707" w:rsidP="00E73816">
      <w:pPr>
        <w:numPr>
          <w:ilvl w:val="1"/>
          <w:numId w:val="1"/>
        </w:numPr>
        <w:jc w:val="both"/>
        <w:rPr>
          <w:b/>
          <w:bCs/>
        </w:rPr>
      </w:pPr>
      <w:r w:rsidRPr="003536BB">
        <w:t xml:space="preserve">Заказчик поручает, а Подрядчик принимает на себя обязательство </w:t>
      </w:r>
      <w:r w:rsidR="00E73816" w:rsidRPr="00E73816">
        <w:rPr>
          <w:b/>
          <w:bCs/>
        </w:rPr>
        <w:t xml:space="preserve">выполнение </w:t>
      </w:r>
      <w:r w:rsidR="005A33A5" w:rsidRPr="005A33A5">
        <w:rPr>
          <w:b/>
          <w:bCs/>
        </w:rPr>
        <w:t xml:space="preserve">работ по ремонту </w:t>
      </w:r>
      <w:r w:rsidR="00FB7215" w:rsidRPr="00FB7215">
        <w:rPr>
          <w:b/>
          <w:bCs/>
        </w:rPr>
        <w:t xml:space="preserve">коридора первого этажа учебного корпуса </w:t>
      </w:r>
      <w:r w:rsidRPr="003536BB">
        <w:t>(далее «</w:t>
      </w:r>
      <w:r w:rsidR="00AB6FFD" w:rsidRPr="003536BB">
        <w:t>Работы</w:t>
      </w:r>
      <w:r w:rsidRPr="003536BB">
        <w:t>») в соответствии с Техническим заданием (</w:t>
      </w:r>
      <w:r w:rsidR="00091160">
        <w:t>П</w:t>
      </w:r>
      <w:r w:rsidRPr="003536BB">
        <w:t>риложение №1 к настоящему Договору)</w:t>
      </w:r>
      <w:r w:rsidR="00621C7E">
        <w:t>, С</w:t>
      </w:r>
      <w:r w:rsidRPr="003536BB">
        <w:t xml:space="preserve">метной документацией </w:t>
      </w:r>
    </w:p>
    <w:p w14:paraId="47979494" w14:textId="241EAF64" w:rsidR="0084335A" w:rsidRPr="002261CE" w:rsidRDefault="002C5707" w:rsidP="004643F0">
      <w:pPr>
        <w:numPr>
          <w:ilvl w:val="1"/>
          <w:numId w:val="1"/>
        </w:numPr>
        <w:jc w:val="both"/>
      </w:pPr>
      <w:r w:rsidRPr="002261CE">
        <w:rPr>
          <w:b/>
          <w:bCs/>
        </w:rPr>
        <w:t xml:space="preserve">Место выполнения работ: </w:t>
      </w:r>
      <w:r w:rsidR="00FB7215" w:rsidRPr="002261CE">
        <w:t xml:space="preserve">188760, Россия, Ленинградская обл., Приозерский р-н, г. Приозерск, ул. Чапаева, </w:t>
      </w:r>
      <w:proofErr w:type="gramStart"/>
      <w:r w:rsidR="00FB7215" w:rsidRPr="002261CE">
        <w:t>19</w:t>
      </w:r>
      <w:r w:rsidR="002261CE" w:rsidRPr="002261CE">
        <w:t xml:space="preserve">, </w:t>
      </w:r>
      <w:r w:rsidR="00FB7215" w:rsidRPr="002261CE">
        <w:t xml:space="preserve"> ГАПОУ</w:t>
      </w:r>
      <w:proofErr w:type="gramEnd"/>
      <w:r w:rsidR="00FB7215" w:rsidRPr="002261CE">
        <w:t xml:space="preserve"> ЛО "Приозерский политехнический колледж"</w:t>
      </w:r>
    </w:p>
    <w:p w14:paraId="314175F5" w14:textId="3186AF77" w:rsidR="004643F0" w:rsidRPr="003536BB" w:rsidRDefault="00873883" w:rsidP="00873883">
      <w:pPr>
        <w:tabs>
          <w:tab w:val="left" w:pos="3088"/>
        </w:tabs>
        <w:jc w:val="both"/>
      </w:pPr>
      <w:r>
        <w:tab/>
      </w:r>
    </w:p>
    <w:p w14:paraId="1D2BBBF2" w14:textId="77777777" w:rsidR="0084335A" w:rsidRPr="003536BB" w:rsidRDefault="002C5707">
      <w:pPr>
        <w:pStyle w:val="a6"/>
        <w:numPr>
          <w:ilvl w:val="0"/>
          <w:numId w:val="1"/>
        </w:numPr>
        <w:ind w:left="0"/>
        <w:jc w:val="center"/>
        <w:rPr>
          <w:b/>
          <w:sz w:val="24"/>
          <w:szCs w:val="24"/>
        </w:rPr>
      </w:pPr>
      <w:r w:rsidRPr="003536BB">
        <w:rPr>
          <w:b/>
          <w:sz w:val="24"/>
          <w:szCs w:val="24"/>
        </w:rPr>
        <w:t>ЦЕНА ДОГОВОРА И ПОРЯДОК РАСЧЕТОВ</w:t>
      </w:r>
    </w:p>
    <w:p w14:paraId="31D60603" w14:textId="77777777"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 – ___________</w:t>
      </w:r>
      <w:proofErr w:type="gramStart"/>
      <w:r w:rsidRPr="003536BB">
        <w:rPr>
          <w:sz w:val="24"/>
          <w:szCs w:val="24"/>
        </w:rPr>
        <w:t>_  (</w:t>
      </w:r>
      <w:proofErr w:type="gramEnd"/>
      <w:r w:rsidRPr="003536BB">
        <w:rPr>
          <w:sz w:val="24"/>
          <w:szCs w:val="24"/>
        </w:rPr>
        <w:t>___________) рублей __ копеек.</w:t>
      </w:r>
    </w:p>
    <w:p w14:paraId="7AB1656C" w14:textId="77777777" w:rsidR="0084335A" w:rsidRPr="003536BB" w:rsidRDefault="00131404" w:rsidP="00131404">
      <w:pPr>
        <w:pStyle w:val="a6"/>
        <w:ind w:left="0"/>
        <w:jc w:val="both"/>
        <w:rPr>
          <w:sz w:val="24"/>
          <w:szCs w:val="24"/>
        </w:rPr>
      </w:pPr>
      <w:r w:rsidRPr="00131404">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028CD341" w14:textId="77777777"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6F911131" w14:textId="77777777" w:rsidR="0084335A" w:rsidRPr="00DF79AB" w:rsidRDefault="002C5707">
      <w:pPr>
        <w:pStyle w:val="a6"/>
        <w:numPr>
          <w:ilvl w:val="1"/>
          <w:numId w:val="1"/>
        </w:numPr>
        <w:jc w:val="both"/>
        <w:rPr>
          <w:sz w:val="24"/>
          <w:szCs w:val="24"/>
        </w:rPr>
      </w:pPr>
      <w:r w:rsidRPr="003536BB">
        <w:rPr>
          <w:sz w:val="24"/>
          <w:szCs w:val="24"/>
        </w:rPr>
        <w:t xml:space="preserve">При исполнении Договора по согласованию Заказчика с Подрядчиком допускается поставка товара, выполнение </w:t>
      </w:r>
      <w:r w:rsidRPr="00DF79AB">
        <w:rPr>
          <w:sz w:val="24"/>
          <w:szCs w:val="24"/>
        </w:rPr>
        <w:t>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8647B11" w14:textId="77777777" w:rsidR="0084335A" w:rsidRPr="003536BB" w:rsidRDefault="002C5707">
      <w:pPr>
        <w:pStyle w:val="a6"/>
        <w:numPr>
          <w:ilvl w:val="1"/>
          <w:numId w:val="1"/>
        </w:numPr>
        <w:jc w:val="both"/>
        <w:rPr>
          <w:sz w:val="24"/>
          <w:szCs w:val="24"/>
        </w:rPr>
      </w:pPr>
      <w:r w:rsidRPr="00DF79AB">
        <w:rPr>
          <w:sz w:val="24"/>
          <w:szCs w:val="24"/>
        </w:rPr>
        <w:t>Днем исполнения обязательств Заказчика перед Подрядчиком по</w:t>
      </w:r>
      <w:r w:rsidRPr="003536BB">
        <w:rPr>
          <w:sz w:val="24"/>
          <w:szCs w:val="24"/>
        </w:rPr>
        <w:t xml:space="preserve"> оплате выполненных работ считается дата списания денежных средств со счета Заказчика.</w:t>
      </w:r>
    </w:p>
    <w:p w14:paraId="21D23191" w14:textId="08CBDA6C" w:rsidR="0084335A" w:rsidRPr="003536BB" w:rsidRDefault="00DF79AB">
      <w:pPr>
        <w:pStyle w:val="a6"/>
        <w:numPr>
          <w:ilvl w:val="1"/>
          <w:numId w:val="1"/>
        </w:numPr>
        <w:jc w:val="both"/>
        <w:rPr>
          <w:sz w:val="24"/>
          <w:szCs w:val="24"/>
        </w:rPr>
      </w:pPr>
      <w:r>
        <w:rPr>
          <w:sz w:val="24"/>
          <w:szCs w:val="24"/>
        </w:rPr>
        <w:t>Цена Договора</w:t>
      </w:r>
      <w:r w:rsidR="004643F0">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27D9E52A" w14:textId="77777777" w:rsidR="0077512F" w:rsidRPr="006A7743" w:rsidRDefault="00005B1A" w:rsidP="0077512F">
      <w:pPr>
        <w:pStyle w:val="a6"/>
        <w:numPr>
          <w:ilvl w:val="1"/>
          <w:numId w:val="1"/>
        </w:numPr>
        <w:jc w:val="both"/>
        <w:rPr>
          <w:sz w:val="24"/>
          <w:szCs w:val="24"/>
        </w:rPr>
      </w:pPr>
      <w:r w:rsidRPr="0077512F">
        <w:rPr>
          <w:sz w:val="24"/>
          <w:szCs w:val="24"/>
        </w:rPr>
        <w:t xml:space="preserve">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w:t>
      </w:r>
      <w:r w:rsidRPr="006A7743">
        <w:rPr>
          <w:sz w:val="24"/>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38D5BF0" w14:textId="52ED113E" w:rsidR="00B17290" w:rsidRPr="00E54342" w:rsidRDefault="00B17290" w:rsidP="00026D5D">
      <w:pPr>
        <w:pStyle w:val="a6"/>
        <w:numPr>
          <w:ilvl w:val="1"/>
          <w:numId w:val="1"/>
        </w:numPr>
        <w:jc w:val="both"/>
        <w:rPr>
          <w:sz w:val="24"/>
          <w:szCs w:val="24"/>
        </w:rPr>
      </w:pPr>
      <w:r w:rsidRPr="00E54342">
        <w:rPr>
          <w:sz w:val="24"/>
          <w:szCs w:val="24"/>
        </w:rPr>
        <w:t xml:space="preserve">Заказчик </w:t>
      </w:r>
      <w:proofErr w:type="gramStart"/>
      <w:r w:rsidR="00026D5D" w:rsidRPr="00E54342">
        <w:rPr>
          <w:sz w:val="24"/>
          <w:szCs w:val="24"/>
        </w:rPr>
        <w:t xml:space="preserve">осуществляет  </w:t>
      </w:r>
      <w:r w:rsidR="006A0557" w:rsidRPr="00E54342">
        <w:rPr>
          <w:sz w:val="24"/>
          <w:szCs w:val="24"/>
        </w:rPr>
        <w:t>Подрядчику</w:t>
      </w:r>
      <w:proofErr w:type="gramEnd"/>
      <w:r w:rsidR="00026D5D" w:rsidRPr="00E54342">
        <w:rPr>
          <w:sz w:val="24"/>
          <w:szCs w:val="24"/>
        </w:rPr>
        <w:t xml:space="preserve"> оплату </w:t>
      </w:r>
      <w:r w:rsidR="00026D5D" w:rsidRPr="007B31C1">
        <w:rPr>
          <w:b/>
          <w:bCs/>
          <w:sz w:val="24"/>
          <w:szCs w:val="24"/>
        </w:rPr>
        <w:t>в течение 7 (семи) рабочих дней</w:t>
      </w:r>
      <w:r w:rsidR="00026D5D" w:rsidRPr="00E54342">
        <w:rPr>
          <w:sz w:val="24"/>
          <w:szCs w:val="24"/>
        </w:rPr>
        <w:t xml:space="preserve">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r w:rsidRPr="00E54342">
        <w:rPr>
          <w:sz w:val="24"/>
          <w:szCs w:val="24"/>
        </w:rPr>
        <w:t>.</w:t>
      </w:r>
    </w:p>
    <w:p w14:paraId="5E12995B" w14:textId="77777777" w:rsidR="0084335A" w:rsidRPr="00E54342" w:rsidRDefault="0084335A" w:rsidP="00B17290">
      <w:pPr>
        <w:pStyle w:val="a6"/>
        <w:ind w:left="0"/>
        <w:jc w:val="both"/>
        <w:rPr>
          <w:sz w:val="24"/>
          <w:szCs w:val="24"/>
        </w:rPr>
      </w:pPr>
    </w:p>
    <w:p w14:paraId="0A9221F0" w14:textId="77777777" w:rsidR="0084335A" w:rsidRPr="00E54342" w:rsidRDefault="002C5707">
      <w:pPr>
        <w:pStyle w:val="a6"/>
        <w:numPr>
          <w:ilvl w:val="0"/>
          <w:numId w:val="1"/>
        </w:numPr>
        <w:ind w:left="0"/>
        <w:jc w:val="center"/>
        <w:rPr>
          <w:b/>
          <w:sz w:val="24"/>
          <w:szCs w:val="24"/>
        </w:rPr>
      </w:pPr>
      <w:r w:rsidRPr="00E54342">
        <w:rPr>
          <w:b/>
          <w:sz w:val="24"/>
          <w:szCs w:val="24"/>
        </w:rPr>
        <w:t>СРОКИ ВЫПОЛНЕНИЯ РАБОТ</w:t>
      </w:r>
    </w:p>
    <w:p w14:paraId="1873CCCD" w14:textId="04B64190" w:rsidR="006A7743" w:rsidRPr="002261CE" w:rsidRDefault="002C5707" w:rsidP="005F217E">
      <w:pPr>
        <w:pStyle w:val="a6"/>
        <w:numPr>
          <w:ilvl w:val="1"/>
          <w:numId w:val="1"/>
        </w:numPr>
        <w:jc w:val="both"/>
        <w:rPr>
          <w:sz w:val="24"/>
          <w:szCs w:val="24"/>
        </w:rPr>
      </w:pPr>
      <w:r w:rsidRPr="002261CE">
        <w:rPr>
          <w:b/>
          <w:bCs/>
          <w:sz w:val="24"/>
          <w:szCs w:val="24"/>
        </w:rPr>
        <w:t>Срок выполнения работ</w:t>
      </w:r>
      <w:r w:rsidR="00CF7089" w:rsidRPr="002261CE">
        <w:rPr>
          <w:b/>
          <w:bCs/>
          <w:sz w:val="24"/>
          <w:szCs w:val="24"/>
        </w:rPr>
        <w:t>:</w:t>
      </w:r>
      <w:r w:rsidR="008C7E23" w:rsidRPr="002261CE">
        <w:rPr>
          <w:b/>
          <w:bCs/>
          <w:sz w:val="24"/>
          <w:szCs w:val="24"/>
        </w:rPr>
        <w:t xml:space="preserve"> </w:t>
      </w:r>
      <w:r w:rsidR="00FB7215" w:rsidRPr="002261CE">
        <w:rPr>
          <w:sz w:val="24"/>
          <w:szCs w:val="24"/>
        </w:rPr>
        <w:t xml:space="preserve">с момента подписания договора по 31 </w:t>
      </w:r>
      <w:r w:rsidR="002261CE" w:rsidRPr="002261CE">
        <w:rPr>
          <w:sz w:val="24"/>
          <w:szCs w:val="24"/>
        </w:rPr>
        <w:t>августа</w:t>
      </w:r>
      <w:r w:rsidR="00FB7215" w:rsidRPr="002261CE">
        <w:rPr>
          <w:sz w:val="24"/>
          <w:szCs w:val="24"/>
        </w:rPr>
        <w:t>2026 года</w:t>
      </w:r>
    </w:p>
    <w:p w14:paraId="232C9A8E" w14:textId="179DB6A0" w:rsidR="005F217E" w:rsidRPr="00E54342" w:rsidRDefault="004619E8" w:rsidP="005F217E">
      <w:pPr>
        <w:pStyle w:val="a6"/>
        <w:numPr>
          <w:ilvl w:val="1"/>
          <w:numId w:val="1"/>
        </w:numPr>
        <w:jc w:val="both"/>
        <w:rPr>
          <w:sz w:val="24"/>
          <w:szCs w:val="24"/>
        </w:rPr>
      </w:pPr>
      <w:r w:rsidRPr="00E54342">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0131ED11" w14:textId="77777777" w:rsidR="00AB6FFD" w:rsidRPr="003536BB" w:rsidRDefault="00CF7089" w:rsidP="00CF7089">
      <w:pPr>
        <w:pStyle w:val="a6"/>
        <w:numPr>
          <w:ilvl w:val="1"/>
          <w:numId w:val="1"/>
        </w:numPr>
        <w:jc w:val="both"/>
        <w:rPr>
          <w:b/>
          <w:sz w:val="24"/>
          <w:szCs w:val="24"/>
        </w:rPr>
      </w:pPr>
      <w:r w:rsidRPr="003536BB">
        <w:rPr>
          <w:sz w:val="24"/>
          <w:szCs w:val="24"/>
        </w:rPr>
        <w:lastRenderedPageBreak/>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Pr>
          <w:sz w:val="24"/>
          <w:szCs w:val="24"/>
        </w:rPr>
        <w:t xml:space="preserve"> графика</w:t>
      </w:r>
      <w:r w:rsidRPr="003536BB">
        <w:rPr>
          <w:sz w:val="24"/>
          <w:szCs w:val="24"/>
        </w:rPr>
        <w:t xml:space="preserve"> выполнения работ.</w:t>
      </w:r>
    </w:p>
    <w:p w14:paraId="7360507B" w14:textId="77777777" w:rsidR="00AB6FFD" w:rsidRPr="003536BB" w:rsidRDefault="00AB6FFD" w:rsidP="00AB6FFD">
      <w:pPr>
        <w:pStyle w:val="a6"/>
        <w:ind w:left="0"/>
        <w:jc w:val="both"/>
        <w:rPr>
          <w:b/>
          <w:sz w:val="24"/>
          <w:szCs w:val="24"/>
        </w:rPr>
      </w:pPr>
    </w:p>
    <w:p w14:paraId="50FC7E70"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018B6888"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5C35D4B7"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182E49E0" w14:textId="77777777" w:rsidR="0084335A" w:rsidRPr="003536BB" w:rsidRDefault="002C5707">
      <w:pPr>
        <w:pStyle w:val="a6"/>
        <w:numPr>
          <w:ilvl w:val="2"/>
          <w:numId w:val="1"/>
        </w:numPr>
        <w:jc w:val="both"/>
        <w:rPr>
          <w:sz w:val="24"/>
          <w:szCs w:val="24"/>
        </w:rPr>
      </w:pPr>
      <w:r w:rsidRPr="003536BB">
        <w:rPr>
          <w:sz w:val="24"/>
          <w:szCs w:val="24"/>
        </w:rPr>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p>
    <w:p w14:paraId="42D4C9B3" w14:textId="52BE0D1D" w:rsidR="0084335A" w:rsidRPr="003536BB" w:rsidRDefault="002C5707">
      <w:pPr>
        <w:numPr>
          <w:ilvl w:val="0"/>
          <w:numId w:val="2"/>
        </w:numPr>
        <w:ind w:left="0" w:firstLine="0"/>
        <w:jc w:val="both"/>
      </w:pPr>
      <w:r w:rsidRPr="003536BB">
        <w:t>площадку на период выполнения работ;</w:t>
      </w:r>
    </w:p>
    <w:p w14:paraId="784AC21F" w14:textId="77777777" w:rsidR="0084335A" w:rsidRPr="003536BB"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67062741" w14:textId="77777777" w:rsidR="0084335A" w:rsidRPr="003536BB" w:rsidRDefault="002C5707">
      <w:pPr>
        <w:pStyle w:val="a6"/>
        <w:numPr>
          <w:ilvl w:val="2"/>
          <w:numId w:val="1"/>
        </w:numPr>
        <w:jc w:val="both"/>
        <w:rPr>
          <w:sz w:val="24"/>
          <w:szCs w:val="24"/>
        </w:rPr>
      </w:pPr>
      <w:r w:rsidRPr="003536BB">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3536BB">
        <w:rPr>
          <w:sz w:val="24"/>
          <w:szCs w:val="24"/>
        </w:rPr>
        <w:t>области  строительства</w:t>
      </w:r>
      <w:proofErr w:type="gramEnd"/>
      <w:r w:rsidRPr="003536BB">
        <w:rPr>
          <w:sz w:val="24"/>
          <w:szCs w:val="24"/>
        </w:rPr>
        <w:t>.</w:t>
      </w:r>
    </w:p>
    <w:p w14:paraId="721CDC86" w14:textId="77777777"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584500C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6A3CD00D" w14:textId="77777777"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A066E2C"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3BD5398"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применяемые Подрядчиком для выполнения работ;</w:t>
      </w:r>
    </w:p>
    <w:p w14:paraId="313CBE3E"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сметной документацией</w:t>
      </w:r>
      <w:r w:rsidR="00FB7DB7">
        <w:rPr>
          <w:sz w:val="24"/>
          <w:szCs w:val="24"/>
        </w:rPr>
        <w:t>,</w:t>
      </w:r>
      <w:r w:rsidR="002C5707" w:rsidRPr="003536BB">
        <w:rPr>
          <w:sz w:val="24"/>
          <w:szCs w:val="24"/>
        </w:rPr>
        <w:t xml:space="preserve"> и условиями договора;</w:t>
      </w:r>
    </w:p>
    <w:p w14:paraId="025B2A11"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6983F9" w14:textId="77777777"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30F8D156" w14:textId="77777777"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54838D9C"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55DC6A72"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03EC69EA" w14:textId="77777777" w:rsidR="0084335A" w:rsidRPr="003536BB" w:rsidRDefault="0084335A">
      <w:pPr>
        <w:jc w:val="both"/>
      </w:pPr>
    </w:p>
    <w:p w14:paraId="1FA7E8F6"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07A0ECA1"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43A28600" w14:textId="77777777"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4CFB799A"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6674ED59" w14:textId="77777777"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2EC25875" w14:textId="77777777" w:rsidR="005F217E" w:rsidRPr="003536BB" w:rsidRDefault="005F217E" w:rsidP="005F217E">
      <w:pPr>
        <w:pStyle w:val="a6"/>
        <w:ind w:left="0"/>
        <w:jc w:val="both"/>
        <w:rPr>
          <w:sz w:val="24"/>
          <w:szCs w:val="24"/>
        </w:rPr>
      </w:pPr>
      <w:r w:rsidRPr="003536BB">
        <w:rPr>
          <w:sz w:val="24"/>
          <w:szCs w:val="24"/>
        </w:rPr>
        <w:t>- список машин и оборудования необходимых в производстве работ;</w:t>
      </w:r>
    </w:p>
    <w:p w14:paraId="70C85445" w14:textId="77777777" w:rsidR="006D5EFE" w:rsidRPr="003536BB" w:rsidRDefault="005F217E" w:rsidP="005F217E">
      <w:pPr>
        <w:pStyle w:val="a6"/>
        <w:ind w:left="0"/>
        <w:jc w:val="both"/>
        <w:rPr>
          <w:sz w:val="24"/>
          <w:szCs w:val="24"/>
        </w:rPr>
      </w:pPr>
      <w:r w:rsidRPr="003536BB">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3536BB">
        <w:rPr>
          <w:sz w:val="24"/>
          <w:szCs w:val="24"/>
        </w:rPr>
        <w:t>.</w:t>
      </w:r>
    </w:p>
    <w:p w14:paraId="5055DE1E" w14:textId="77777777" w:rsidR="0084335A" w:rsidRPr="003536BB" w:rsidRDefault="002C5707" w:rsidP="006D5EFE">
      <w:pPr>
        <w:pStyle w:val="a6"/>
        <w:numPr>
          <w:ilvl w:val="2"/>
          <w:numId w:val="1"/>
        </w:numPr>
        <w:jc w:val="both"/>
        <w:rPr>
          <w:sz w:val="24"/>
          <w:szCs w:val="24"/>
        </w:rPr>
      </w:pPr>
      <w:r w:rsidRPr="003536BB">
        <w:rPr>
          <w:sz w:val="24"/>
          <w:szCs w:val="24"/>
        </w:rPr>
        <w:lastRenderedPageBreak/>
        <w:t>Обеспечить:</w:t>
      </w:r>
    </w:p>
    <w:p w14:paraId="0936F2E7"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1C113EC5" w14:textId="77777777"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14:paraId="5CA1BD8B" w14:textId="77777777"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43F15D41" w14:textId="77777777" w:rsidR="0084335A" w:rsidRPr="003536BB" w:rsidRDefault="002C5707">
      <w:pPr>
        <w:numPr>
          <w:ilvl w:val="0"/>
          <w:numId w:val="3"/>
        </w:numPr>
        <w:ind w:left="0" w:firstLine="0"/>
        <w:jc w:val="both"/>
      </w:pPr>
      <w:r w:rsidRPr="003536BB">
        <w:t>сдать результаты работы Заказчику в состоянии, позволяющем осуществлять нормальную эксплуатацию объекта.</w:t>
      </w:r>
    </w:p>
    <w:p w14:paraId="1D9365B3" w14:textId="77777777" w:rsidR="0084335A" w:rsidRPr="003536BB" w:rsidRDefault="002C5707">
      <w:pPr>
        <w:pStyle w:val="a6"/>
        <w:numPr>
          <w:ilvl w:val="2"/>
          <w:numId w:val="1"/>
        </w:numPr>
        <w:jc w:val="both"/>
        <w:rPr>
          <w:sz w:val="24"/>
          <w:szCs w:val="24"/>
        </w:rPr>
      </w:pPr>
      <w:r w:rsidRPr="003536BB">
        <w:rPr>
          <w:sz w:val="24"/>
          <w:szCs w:val="24"/>
        </w:rPr>
        <w:t>Вести Общий журнал работ, предъявлять его при приемке работ, а также по требованию Заказчика.</w:t>
      </w:r>
    </w:p>
    <w:p w14:paraId="3AB14AC3" w14:textId="77777777"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3E8DE04C" w14:textId="77777777"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63E2AC0F"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9EF9D3C" w14:textId="77777777" w:rsidR="0084335A" w:rsidRPr="003536BB" w:rsidRDefault="002C5707">
      <w:pPr>
        <w:pStyle w:val="a6"/>
        <w:numPr>
          <w:ilvl w:val="1"/>
          <w:numId w:val="1"/>
        </w:numPr>
        <w:jc w:val="both"/>
        <w:rPr>
          <w:sz w:val="24"/>
          <w:szCs w:val="24"/>
        </w:rPr>
      </w:pPr>
      <w:r w:rsidRPr="003536BB">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86FBBD9" w14:textId="77777777" w:rsidR="0084335A" w:rsidRPr="003536BB" w:rsidRDefault="002C5707">
      <w:pPr>
        <w:pStyle w:val="a6"/>
        <w:numPr>
          <w:ilvl w:val="1"/>
          <w:numId w:val="1"/>
        </w:numPr>
        <w:jc w:val="both"/>
        <w:rPr>
          <w:sz w:val="24"/>
          <w:szCs w:val="24"/>
        </w:rPr>
      </w:pPr>
      <w:r w:rsidRPr="003536BB">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1863E64" w14:textId="77777777" w:rsidR="0084335A" w:rsidRPr="003536BB" w:rsidRDefault="002C5707">
      <w:pPr>
        <w:pStyle w:val="a6"/>
        <w:numPr>
          <w:ilvl w:val="1"/>
          <w:numId w:val="1"/>
        </w:numPr>
        <w:jc w:val="both"/>
        <w:rPr>
          <w:sz w:val="24"/>
          <w:szCs w:val="24"/>
        </w:rPr>
      </w:pPr>
      <w:r w:rsidRPr="003536BB">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6142B8B" w14:textId="77777777" w:rsidR="0084335A" w:rsidRPr="003536BB" w:rsidRDefault="002C5707">
      <w:pPr>
        <w:pStyle w:val="a6"/>
        <w:numPr>
          <w:ilvl w:val="1"/>
          <w:numId w:val="1"/>
        </w:numPr>
        <w:jc w:val="both"/>
        <w:rPr>
          <w:sz w:val="24"/>
          <w:szCs w:val="24"/>
        </w:rPr>
      </w:pPr>
      <w:r w:rsidRPr="003536BB">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ED7233B" w14:textId="77777777"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E6F4219" w14:textId="77777777" w:rsidR="0084335A" w:rsidRPr="003536BB" w:rsidRDefault="002C5707">
      <w:pPr>
        <w:pStyle w:val="a6"/>
        <w:numPr>
          <w:ilvl w:val="1"/>
          <w:numId w:val="1"/>
        </w:numPr>
        <w:jc w:val="both"/>
        <w:rPr>
          <w:sz w:val="24"/>
          <w:szCs w:val="24"/>
        </w:rPr>
      </w:pPr>
      <w:r w:rsidRPr="003536BB">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D4788FE" w14:textId="77777777"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C5F5A94" w14:textId="77777777" w:rsidR="0084335A" w:rsidRPr="003536BB" w:rsidRDefault="002C5707">
      <w:pPr>
        <w:pStyle w:val="a6"/>
        <w:ind w:left="0"/>
        <w:jc w:val="both"/>
        <w:rPr>
          <w:sz w:val="24"/>
          <w:szCs w:val="24"/>
        </w:rPr>
      </w:pPr>
      <w:r w:rsidRPr="003536BB">
        <w:rPr>
          <w:sz w:val="24"/>
          <w:szCs w:val="24"/>
        </w:rPr>
        <w:t>- возможных неблагоприятных для Заказчика последствий выполнения его указаний о способе исполнения работ;</w:t>
      </w:r>
    </w:p>
    <w:p w14:paraId="0122C599" w14:textId="77777777" w:rsidR="0084335A" w:rsidRPr="003536BB" w:rsidRDefault="002C5707">
      <w:pPr>
        <w:pStyle w:val="a6"/>
        <w:ind w:left="0"/>
        <w:jc w:val="both"/>
        <w:rPr>
          <w:sz w:val="24"/>
          <w:szCs w:val="24"/>
        </w:rPr>
      </w:pPr>
      <w:r w:rsidRPr="003536BB">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E032C4A" w14:textId="77777777" w:rsidR="0084335A" w:rsidRPr="003536BB" w:rsidRDefault="002C5707">
      <w:pPr>
        <w:pStyle w:val="a6"/>
        <w:numPr>
          <w:ilvl w:val="1"/>
          <w:numId w:val="1"/>
        </w:numPr>
        <w:jc w:val="both"/>
        <w:rPr>
          <w:sz w:val="24"/>
          <w:szCs w:val="24"/>
        </w:rPr>
      </w:pPr>
      <w:r w:rsidRPr="003536BB">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4AC6E514" w14:textId="77777777"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B4F1F92" w14:textId="77777777" w:rsidR="0084335A" w:rsidRPr="003536BB" w:rsidRDefault="002C5707">
      <w:pPr>
        <w:pStyle w:val="a6"/>
        <w:numPr>
          <w:ilvl w:val="1"/>
          <w:numId w:val="1"/>
        </w:numPr>
        <w:jc w:val="both"/>
        <w:rPr>
          <w:sz w:val="24"/>
          <w:szCs w:val="24"/>
        </w:rPr>
      </w:pPr>
      <w:r w:rsidRPr="003536BB">
        <w:rPr>
          <w:sz w:val="24"/>
          <w:szCs w:val="24"/>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w:t>
      </w:r>
      <w:r w:rsidRPr="003536BB">
        <w:rPr>
          <w:sz w:val="24"/>
          <w:szCs w:val="24"/>
        </w:rPr>
        <w:lastRenderedPageBreak/>
        <w:t>и производятся за его счет.</w:t>
      </w:r>
    </w:p>
    <w:p w14:paraId="357B0A64" w14:textId="77777777" w:rsidR="004D733E" w:rsidRPr="003536BB" w:rsidRDefault="004D733E" w:rsidP="004D733E">
      <w:pPr>
        <w:pStyle w:val="a6"/>
        <w:numPr>
          <w:ilvl w:val="1"/>
          <w:numId w:val="1"/>
        </w:numPr>
        <w:suppressAutoHyphens/>
        <w:jc w:val="both"/>
        <w:rPr>
          <w:sz w:val="24"/>
          <w:szCs w:val="24"/>
        </w:rPr>
      </w:pPr>
      <w:r w:rsidRPr="003536BB">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C4A7CD0" w14:textId="77777777" w:rsidR="004D733E" w:rsidRDefault="004D733E" w:rsidP="004D733E">
      <w:pPr>
        <w:pStyle w:val="a6"/>
        <w:numPr>
          <w:ilvl w:val="1"/>
          <w:numId w:val="1"/>
        </w:numPr>
        <w:suppressAutoHyphens/>
        <w:jc w:val="both"/>
        <w:rPr>
          <w:sz w:val="24"/>
          <w:szCs w:val="24"/>
        </w:rPr>
      </w:pPr>
      <w:r w:rsidRPr="003536BB">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60A31346" w14:textId="77777777" w:rsidR="003D3197" w:rsidRPr="003536BB" w:rsidRDefault="003D3197" w:rsidP="004D733E">
      <w:pPr>
        <w:pStyle w:val="a6"/>
        <w:numPr>
          <w:ilvl w:val="1"/>
          <w:numId w:val="1"/>
        </w:numPr>
        <w:suppressAutoHyphens/>
        <w:jc w:val="both"/>
        <w:rPr>
          <w:sz w:val="24"/>
          <w:szCs w:val="24"/>
        </w:rPr>
      </w:pPr>
      <w:proofErr w:type="gramStart"/>
      <w:r>
        <w:rPr>
          <w:sz w:val="24"/>
          <w:szCs w:val="24"/>
        </w:rPr>
        <w:t>Выполнение работ</w:t>
      </w:r>
      <w:proofErr w:type="gramEnd"/>
      <w:r>
        <w:rPr>
          <w:sz w:val="24"/>
          <w:szCs w:val="24"/>
        </w:rPr>
        <w:t xml:space="preserve"> на которые требуются соответствующие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6B274ADB" w14:textId="77777777"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14:paraId="5D6F9903" w14:textId="77777777"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1D4DDFD5" w14:textId="77777777" w:rsidR="008B0512" w:rsidRPr="003536BB" w:rsidRDefault="008B0512">
      <w:pPr>
        <w:pStyle w:val="a6"/>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14:paraId="4F90BCC1" w14:textId="77777777" w:rsidR="0084335A" w:rsidRPr="003536BB" w:rsidRDefault="0084335A"/>
    <w:p w14:paraId="7EA611CD"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6E683DAD" w14:textId="4CDAF672" w:rsidR="00090744" w:rsidRDefault="00EB2C13" w:rsidP="00020234">
      <w:pPr>
        <w:pStyle w:val="a6"/>
        <w:numPr>
          <w:ilvl w:val="1"/>
          <w:numId w:val="1"/>
        </w:numPr>
        <w:jc w:val="both"/>
        <w:rPr>
          <w:sz w:val="24"/>
          <w:szCs w:val="24"/>
        </w:rPr>
      </w:pPr>
      <w:r w:rsidRPr="00090744">
        <w:rPr>
          <w:sz w:val="24"/>
          <w:szCs w:val="24"/>
        </w:rPr>
        <w:t xml:space="preserve">Результатом работы </w:t>
      </w:r>
      <w:r w:rsidR="006A7743" w:rsidRPr="00090744">
        <w:rPr>
          <w:sz w:val="24"/>
          <w:szCs w:val="24"/>
        </w:rPr>
        <w:t xml:space="preserve">являются </w:t>
      </w:r>
      <w:r w:rsidR="00FB7215" w:rsidRPr="00FB7215">
        <w:rPr>
          <w:sz w:val="24"/>
          <w:szCs w:val="24"/>
        </w:rPr>
        <w:t xml:space="preserve">выполненные работы по </w:t>
      </w:r>
      <w:r w:rsidR="00A461D8">
        <w:rPr>
          <w:sz w:val="24"/>
          <w:szCs w:val="24"/>
        </w:rPr>
        <w:t>р</w:t>
      </w:r>
      <w:r w:rsidR="00FB7215" w:rsidRPr="00FB7215">
        <w:rPr>
          <w:sz w:val="24"/>
          <w:szCs w:val="24"/>
        </w:rPr>
        <w:t>емонту коридора первого этажа учебного корпуса по адресу: г. Приозерск, ул. Чапаева, 19 ГАПОУ ЛО "Приозерский политехнический колледж", приведенный в нормативно-техническое состояние, отвечающий требованиям технической и санитарной безопасности.</w:t>
      </w:r>
    </w:p>
    <w:p w14:paraId="2DF8F5AC" w14:textId="1568BEB1" w:rsidR="0084335A" w:rsidRPr="00090744" w:rsidRDefault="002C5707" w:rsidP="00020234">
      <w:pPr>
        <w:pStyle w:val="a6"/>
        <w:numPr>
          <w:ilvl w:val="1"/>
          <w:numId w:val="1"/>
        </w:numPr>
        <w:jc w:val="both"/>
        <w:rPr>
          <w:sz w:val="24"/>
          <w:szCs w:val="24"/>
        </w:rPr>
      </w:pPr>
      <w:r w:rsidRPr="00090744">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42F594F6" w14:textId="77777777" w:rsidR="00EB234E" w:rsidRPr="003536BB" w:rsidRDefault="00EB234E" w:rsidP="00EB234E">
      <w:pPr>
        <w:pStyle w:val="a6"/>
        <w:ind w:left="0"/>
        <w:jc w:val="both"/>
        <w:rPr>
          <w:sz w:val="24"/>
          <w:szCs w:val="24"/>
        </w:rPr>
      </w:pPr>
      <w:r w:rsidRPr="003536BB">
        <w:rPr>
          <w:sz w:val="24"/>
          <w:szCs w:val="24"/>
        </w:rPr>
        <w:t>6.3. По завершению работ Подрядчик должен предоставить Заказчику:</w:t>
      </w:r>
    </w:p>
    <w:p w14:paraId="62607429" w14:textId="77777777" w:rsidR="002F09C6" w:rsidRPr="003536BB" w:rsidRDefault="006D5EFE" w:rsidP="002F09C6">
      <w:pPr>
        <w:pStyle w:val="a6"/>
        <w:ind w:left="0"/>
        <w:jc w:val="both"/>
        <w:rPr>
          <w:sz w:val="24"/>
          <w:szCs w:val="24"/>
        </w:rPr>
      </w:pPr>
      <w:r w:rsidRPr="003536BB">
        <w:rPr>
          <w:sz w:val="24"/>
          <w:szCs w:val="24"/>
        </w:rPr>
        <w:t xml:space="preserve">- </w:t>
      </w:r>
      <w:r w:rsidR="002F09C6" w:rsidRPr="003536BB">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29553E16" w14:textId="77777777" w:rsidR="002F09C6" w:rsidRPr="003536BB" w:rsidRDefault="002F09C6" w:rsidP="002F09C6">
      <w:pPr>
        <w:pStyle w:val="a6"/>
        <w:ind w:left="0"/>
        <w:jc w:val="both"/>
        <w:rPr>
          <w:sz w:val="24"/>
          <w:szCs w:val="24"/>
        </w:rPr>
      </w:pPr>
      <w:r w:rsidRPr="003536BB">
        <w:rPr>
          <w:sz w:val="24"/>
          <w:szCs w:val="24"/>
        </w:rPr>
        <w:t>- сертификаты на материалы (заверенные копии) - на бумажном и электронном носителе в количестве 1-го экземпляра;</w:t>
      </w:r>
    </w:p>
    <w:p w14:paraId="463B88C4" w14:textId="77777777" w:rsidR="002F09C6" w:rsidRPr="003536BB" w:rsidRDefault="002F09C6" w:rsidP="002F09C6">
      <w:pPr>
        <w:pStyle w:val="a6"/>
        <w:ind w:left="0"/>
        <w:jc w:val="both"/>
        <w:rPr>
          <w:sz w:val="24"/>
          <w:szCs w:val="24"/>
        </w:rPr>
      </w:pPr>
      <w:r w:rsidRPr="003536BB">
        <w:rPr>
          <w:sz w:val="24"/>
          <w:szCs w:val="24"/>
        </w:rPr>
        <w:t>- акт выполненных работ (КС-2) - на бумажном и электронном носителе в количестве 2-х экземпляров;</w:t>
      </w:r>
    </w:p>
    <w:p w14:paraId="74FA9893" w14:textId="77777777" w:rsidR="002F09C6" w:rsidRPr="003536BB" w:rsidRDefault="002F09C6" w:rsidP="002F09C6">
      <w:pPr>
        <w:pStyle w:val="a6"/>
        <w:ind w:left="0"/>
        <w:jc w:val="both"/>
        <w:rPr>
          <w:sz w:val="24"/>
          <w:szCs w:val="24"/>
        </w:rPr>
      </w:pPr>
      <w:r w:rsidRPr="003536BB">
        <w:rPr>
          <w:sz w:val="24"/>
          <w:szCs w:val="24"/>
        </w:rPr>
        <w:t>- справка о стоимости выполненных работ и затрат (КС-3) - на бумажном и электронном носителе в количестве 2-х экземпляров.</w:t>
      </w:r>
    </w:p>
    <w:p w14:paraId="4CBC2348" w14:textId="77777777" w:rsidR="0084335A" w:rsidRPr="003536BB" w:rsidRDefault="002C5707" w:rsidP="002F09C6">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Pr>
          <w:sz w:val="24"/>
          <w:szCs w:val="24"/>
        </w:rPr>
        <w:t>.</w:t>
      </w:r>
    </w:p>
    <w:p w14:paraId="68A25FF0" w14:textId="77777777" w:rsidR="0084335A" w:rsidRPr="003536BB" w:rsidRDefault="002C5707">
      <w:pPr>
        <w:pStyle w:val="a6"/>
        <w:numPr>
          <w:ilvl w:val="1"/>
          <w:numId w:val="1"/>
        </w:numPr>
        <w:jc w:val="both"/>
        <w:rPr>
          <w:sz w:val="24"/>
          <w:szCs w:val="24"/>
        </w:rPr>
      </w:pPr>
      <w:r w:rsidRPr="003536BB">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384771C6" w14:textId="77777777" w:rsidR="00FB7DB7" w:rsidRPr="007F54F4" w:rsidRDefault="002C5707" w:rsidP="00FB7DB7">
      <w:pPr>
        <w:pStyle w:val="a6"/>
        <w:numPr>
          <w:ilvl w:val="1"/>
          <w:numId w:val="1"/>
        </w:numPr>
        <w:jc w:val="both"/>
        <w:rPr>
          <w:b/>
          <w:bCs/>
          <w:sz w:val="24"/>
          <w:szCs w:val="24"/>
        </w:rPr>
      </w:pPr>
      <w:r w:rsidRPr="003536BB">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14:paraId="27E48EE0" w14:textId="77777777" w:rsidR="0084335A" w:rsidRPr="003536BB" w:rsidRDefault="0084335A" w:rsidP="00FB7DB7">
      <w:pPr>
        <w:pStyle w:val="a6"/>
        <w:ind w:left="0"/>
        <w:jc w:val="both"/>
        <w:rPr>
          <w:sz w:val="24"/>
          <w:szCs w:val="24"/>
        </w:rPr>
      </w:pPr>
    </w:p>
    <w:p w14:paraId="0649E7F8" w14:textId="77777777" w:rsidR="0084335A" w:rsidRPr="003536BB" w:rsidRDefault="0084335A">
      <w:pPr>
        <w:jc w:val="both"/>
      </w:pPr>
    </w:p>
    <w:p w14:paraId="5C54B83C" w14:textId="77777777" w:rsidR="0084335A" w:rsidRPr="003536BB" w:rsidRDefault="002C5707">
      <w:pPr>
        <w:pStyle w:val="a6"/>
        <w:keepNext/>
        <w:numPr>
          <w:ilvl w:val="0"/>
          <w:numId w:val="1"/>
        </w:numPr>
        <w:ind w:left="0"/>
        <w:jc w:val="center"/>
        <w:rPr>
          <w:b/>
          <w:sz w:val="24"/>
          <w:szCs w:val="24"/>
        </w:rPr>
      </w:pPr>
      <w:r w:rsidRPr="003536BB">
        <w:rPr>
          <w:b/>
          <w:sz w:val="24"/>
          <w:szCs w:val="24"/>
        </w:rPr>
        <w:lastRenderedPageBreak/>
        <w:t>ГАРАНТИИ КАЧЕСТВА</w:t>
      </w:r>
    </w:p>
    <w:p w14:paraId="392CB6E8" w14:textId="77777777"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371A559" w14:textId="68D6A6DF" w:rsidR="00555855" w:rsidRPr="00A461D8" w:rsidRDefault="00555855" w:rsidP="00A461D8">
      <w:pPr>
        <w:pStyle w:val="a6"/>
        <w:keepNext/>
        <w:numPr>
          <w:ilvl w:val="1"/>
          <w:numId w:val="1"/>
        </w:numPr>
        <w:tabs>
          <w:tab w:val="left" w:pos="1000"/>
        </w:tabs>
        <w:jc w:val="both"/>
        <w:rPr>
          <w:sz w:val="24"/>
          <w:szCs w:val="24"/>
        </w:rPr>
      </w:pPr>
      <w:r w:rsidRPr="008C7E23">
        <w:rPr>
          <w:sz w:val="24"/>
          <w:szCs w:val="24"/>
        </w:rPr>
        <w:t xml:space="preserve">В соответствии с условиями Договора гарантийный срок на выполненные работы – </w:t>
      </w:r>
      <w:r w:rsidR="006A7743" w:rsidRPr="006A7743">
        <w:rPr>
          <w:sz w:val="24"/>
          <w:szCs w:val="24"/>
        </w:rPr>
        <w:t xml:space="preserve">не менее </w:t>
      </w:r>
      <w:r w:rsidR="00A461D8" w:rsidRPr="00A461D8">
        <w:rPr>
          <w:sz w:val="24"/>
          <w:szCs w:val="24"/>
        </w:rPr>
        <w:t xml:space="preserve">12 месяцев </w:t>
      </w:r>
      <w:r w:rsidRPr="00A461D8">
        <w:rPr>
          <w:sz w:val="24"/>
          <w:szCs w:val="24"/>
        </w:rPr>
        <w:t>с даты подписания итогового Акта приёмки выполненных работ.</w:t>
      </w:r>
    </w:p>
    <w:p w14:paraId="39E0EA40" w14:textId="77777777" w:rsidR="00843286" w:rsidRPr="003536BB" w:rsidRDefault="00843286" w:rsidP="00843286">
      <w:pPr>
        <w:pStyle w:val="a6"/>
        <w:keepNext/>
        <w:numPr>
          <w:ilvl w:val="1"/>
          <w:numId w:val="1"/>
        </w:numPr>
        <w:tabs>
          <w:tab w:val="left" w:pos="1000"/>
        </w:tabs>
        <w:jc w:val="both"/>
        <w:rPr>
          <w:sz w:val="24"/>
          <w:szCs w:val="24"/>
        </w:rPr>
      </w:pPr>
      <w:r w:rsidRPr="006A7743">
        <w:rPr>
          <w:sz w:val="24"/>
          <w:szCs w:val="24"/>
        </w:rPr>
        <w:t>Подрядчик несет ответственность</w:t>
      </w:r>
      <w:r w:rsidRPr="003536BB">
        <w:rPr>
          <w:sz w:val="24"/>
          <w:szCs w:val="24"/>
        </w:rPr>
        <w:t xml:space="preserve">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487657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594BE29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F3F9CD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6706E2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23E685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F34D454"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8C2596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62EBC749"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A492EB0" w14:textId="77777777" w:rsidR="00EB234E" w:rsidRPr="003536BB" w:rsidRDefault="00EB234E" w:rsidP="00EB234E">
      <w:pPr>
        <w:pStyle w:val="a6"/>
        <w:keepNext/>
        <w:tabs>
          <w:tab w:val="left" w:pos="1000"/>
        </w:tabs>
        <w:ind w:left="0"/>
        <w:jc w:val="both"/>
        <w:rPr>
          <w:b/>
          <w:sz w:val="24"/>
          <w:szCs w:val="24"/>
        </w:rPr>
      </w:pPr>
    </w:p>
    <w:p w14:paraId="3490D06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32970D27" w14:textId="1C52BE96"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7E06AEE" w14:textId="77777777" w:rsidR="0098171F" w:rsidRPr="0098171F" w:rsidRDefault="006C745E" w:rsidP="0098171F">
      <w:pPr>
        <w:pStyle w:val="a6"/>
        <w:numPr>
          <w:ilvl w:val="1"/>
          <w:numId w:val="1"/>
        </w:numPr>
        <w:jc w:val="both"/>
        <w:rPr>
          <w:sz w:val="24"/>
          <w:szCs w:val="24"/>
        </w:rPr>
      </w:pPr>
      <w:r w:rsidRPr="00555855">
        <w:rPr>
          <w:sz w:val="24"/>
          <w:szCs w:val="24"/>
        </w:rPr>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27731D88" w14:textId="77777777" w:rsidR="0098171F" w:rsidRPr="0098171F" w:rsidRDefault="0098171F" w:rsidP="00E126CA">
      <w:pPr>
        <w:pStyle w:val="a6"/>
        <w:ind w:left="0"/>
        <w:jc w:val="both"/>
        <w:rPr>
          <w:sz w:val="24"/>
          <w:szCs w:val="24"/>
        </w:rPr>
      </w:pPr>
      <w:r w:rsidRPr="0098171F">
        <w:rPr>
          <w:sz w:val="24"/>
          <w:szCs w:val="24"/>
        </w:rPr>
        <w:t>а) 1000 рублей, если цена договора не превышает 3 млн. рублей (включительно);</w:t>
      </w:r>
    </w:p>
    <w:p w14:paraId="0640A18F" w14:textId="77777777" w:rsidR="0098171F" w:rsidRPr="0098171F" w:rsidRDefault="0098171F" w:rsidP="00E126CA">
      <w:pPr>
        <w:pStyle w:val="a6"/>
        <w:ind w:left="0"/>
        <w:jc w:val="both"/>
        <w:rPr>
          <w:sz w:val="24"/>
          <w:szCs w:val="24"/>
        </w:rPr>
      </w:pPr>
      <w:r w:rsidRPr="0098171F">
        <w:rPr>
          <w:sz w:val="24"/>
          <w:szCs w:val="24"/>
        </w:rPr>
        <w:t>б) 5000 рублей, если цена договора составляет от 3 млн. рублей до 50 млн. рублей (включительно);</w:t>
      </w:r>
    </w:p>
    <w:p w14:paraId="7882926F" w14:textId="77777777" w:rsidR="0098171F" w:rsidRPr="0098171F" w:rsidRDefault="0098171F" w:rsidP="00E126CA">
      <w:pPr>
        <w:pStyle w:val="a6"/>
        <w:ind w:left="0"/>
        <w:jc w:val="both"/>
        <w:rPr>
          <w:sz w:val="24"/>
          <w:szCs w:val="24"/>
        </w:rPr>
      </w:pPr>
      <w:r w:rsidRPr="0098171F">
        <w:rPr>
          <w:sz w:val="24"/>
          <w:szCs w:val="24"/>
        </w:rPr>
        <w:t>в) 10000 рублей, если цена договора составляет от 50 млн. рублей до 100 млн. рублей (включительно);</w:t>
      </w:r>
    </w:p>
    <w:p w14:paraId="4438A1F6" w14:textId="77777777" w:rsidR="00555855" w:rsidRDefault="0098171F" w:rsidP="00E126CA">
      <w:pPr>
        <w:pStyle w:val="a6"/>
        <w:ind w:left="0"/>
        <w:jc w:val="both"/>
        <w:rPr>
          <w:sz w:val="24"/>
          <w:szCs w:val="24"/>
        </w:rPr>
      </w:pPr>
      <w:r w:rsidRPr="0098171F">
        <w:rPr>
          <w:sz w:val="24"/>
          <w:szCs w:val="24"/>
        </w:rPr>
        <w:t>г) 100000 рублей, если цена договора превышает 100 млн. рублей.</w:t>
      </w:r>
    </w:p>
    <w:p w14:paraId="4BAA3B19" w14:textId="77777777" w:rsidR="006C745E" w:rsidRPr="00555855" w:rsidRDefault="006C745E" w:rsidP="00555855">
      <w:pPr>
        <w:pStyle w:val="a6"/>
        <w:numPr>
          <w:ilvl w:val="1"/>
          <w:numId w:val="1"/>
        </w:numPr>
        <w:jc w:val="both"/>
        <w:rPr>
          <w:sz w:val="24"/>
          <w:szCs w:val="24"/>
        </w:rPr>
      </w:pPr>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
    <w:p w14:paraId="5CAA1B07" w14:textId="04CB8E2D" w:rsidR="006C745E" w:rsidRPr="003536BB" w:rsidRDefault="007B6181" w:rsidP="006C745E">
      <w:pPr>
        <w:pStyle w:val="a6"/>
        <w:numPr>
          <w:ilvl w:val="1"/>
          <w:numId w:val="1"/>
        </w:numPr>
        <w:jc w:val="both"/>
        <w:rPr>
          <w:sz w:val="24"/>
          <w:szCs w:val="24"/>
        </w:rPr>
      </w:pPr>
      <w:r w:rsidRPr="007B6181">
        <w:rPr>
          <w:sz w:val="24"/>
          <w:szCs w:val="24"/>
        </w:rPr>
        <w:t xml:space="preserve">Пеня начисляется за каждый день просрочки исполнения поставщиком (исполнителем, </w:t>
      </w:r>
      <w:r w:rsidRPr="007B6181">
        <w:rPr>
          <w:sz w:val="24"/>
          <w:szCs w:val="24"/>
        </w:rPr>
        <w:lastRenderedPageBreak/>
        <w:t>подрядчиком) обязательства, предусмотренного договором,</w:t>
      </w:r>
      <w:r w:rsidR="00DD003F">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4DBB96F" w14:textId="77777777" w:rsidR="007B6181" w:rsidRPr="007B6181" w:rsidRDefault="006C745E" w:rsidP="007B6181">
      <w:pPr>
        <w:pStyle w:val="a6"/>
        <w:numPr>
          <w:ilvl w:val="1"/>
          <w:numId w:val="1"/>
        </w:numPr>
        <w:jc w:val="both"/>
        <w:rPr>
          <w:sz w:val="24"/>
          <w:szCs w:val="24"/>
        </w:rPr>
      </w:pPr>
      <w:r w:rsidRPr="003536BB">
        <w:rPr>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7B6181">
        <w:rPr>
          <w:sz w:val="24"/>
          <w:szCs w:val="24"/>
        </w:rPr>
        <w:t>размер штрафа устанавливается в виде фиксированной суммы, определяемой в следующем порядке:</w:t>
      </w:r>
    </w:p>
    <w:p w14:paraId="7C657B49" w14:textId="77777777" w:rsidR="007B6181" w:rsidRPr="007B6181" w:rsidRDefault="007B6181" w:rsidP="007B6181">
      <w:pPr>
        <w:pStyle w:val="a6"/>
        <w:ind w:left="0"/>
        <w:jc w:val="both"/>
        <w:rPr>
          <w:sz w:val="24"/>
          <w:szCs w:val="24"/>
        </w:rPr>
      </w:pPr>
      <w:r w:rsidRPr="007B6181">
        <w:rPr>
          <w:sz w:val="24"/>
          <w:szCs w:val="24"/>
        </w:rPr>
        <w:t>10 процентов цены договора (этапа) в случае, если цена договора (этапа) не превышает 3 млн. рублей;</w:t>
      </w:r>
    </w:p>
    <w:p w14:paraId="5C37A6EA" w14:textId="77777777" w:rsidR="007B6181" w:rsidRPr="007B6181" w:rsidRDefault="007B6181" w:rsidP="007B6181">
      <w:pPr>
        <w:pStyle w:val="a6"/>
        <w:ind w:left="0"/>
        <w:jc w:val="both"/>
        <w:rPr>
          <w:sz w:val="24"/>
          <w:szCs w:val="24"/>
        </w:rPr>
      </w:pPr>
      <w:r w:rsidRPr="007B6181">
        <w:rPr>
          <w:sz w:val="24"/>
          <w:szCs w:val="24"/>
        </w:rPr>
        <w:t>5 процентов цены договора (этапа) в случае, если цена договора (этапа) составляет от 3 млн. рублей до 50 млн. рублей (включительно);</w:t>
      </w:r>
    </w:p>
    <w:p w14:paraId="5E0B4189" w14:textId="77777777" w:rsidR="007B6181" w:rsidRPr="007B6181" w:rsidRDefault="007B6181" w:rsidP="007B6181">
      <w:pPr>
        <w:pStyle w:val="a6"/>
        <w:ind w:left="0"/>
        <w:jc w:val="both"/>
        <w:rPr>
          <w:sz w:val="24"/>
          <w:szCs w:val="24"/>
        </w:rPr>
      </w:pPr>
      <w:r w:rsidRPr="007B6181">
        <w:rPr>
          <w:sz w:val="24"/>
          <w:szCs w:val="24"/>
        </w:rPr>
        <w:t>1 процент цены договора (этапа) в случае, если цена договора (этапа) составляет от 50 млн. рублей до 100 млн. рублей (включительно);</w:t>
      </w:r>
    </w:p>
    <w:p w14:paraId="70DE1F80" w14:textId="77777777" w:rsidR="007B6181" w:rsidRPr="007B6181" w:rsidRDefault="007B6181" w:rsidP="007B6181">
      <w:pPr>
        <w:pStyle w:val="a6"/>
        <w:ind w:left="0"/>
        <w:jc w:val="both"/>
        <w:rPr>
          <w:sz w:val="24"/>
          <w:szCs w:val="24"/>
        </w:rPr>
      </w:pPr>
      <w:r w:rsidRPr="007B6181">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146B5F93" w14:textId="77777777" w:rsidR="007B6181" w:rsidRPr="007B6181" w:rsidRDefault="007B6181" w:rsidP="007B6181">
      <w:pPr>
        <w:pStyle w:val="a6"/>
        <w:ind w:left="0"/>
        <w:jc w:val="both"/>
        <w:rPr>
          <w:sz w:val="24"/>
          <w:szCs w:val="24"/>
        </w:rPr>
      </w:pPr>
      <w:r w:rsidRPr="007B6181">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763E376E" w14:textId="77777777" w:rsidR="007B6181" w:rsidRPr="007B6181" w:rsidRDefault="007B6181" w:rsidP="007B6181">
      <w:pPr>
        <w:pStyle w:val="a6"/>
        <w:ind w:left="0"/>
        <w:jc w:val="both"/>
        <w:rPr>
          <w:sz w:val="24"/>
          <w:szCs w:val="24"/>
        </w:rPr>
      </w:pPr>
      <w:r w:rsidRPr="007B6181">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4BE17D88" w14:textId="77777777" w:rsidR="007B6181" w:rsidRPr="007B6181" w:rsidRDefault="007B6181" w:rsidP="007B6181">
      <w:pPr>
        <w:pStyle w:val="a6"/>
        <w:ind w:left="0"/>
        <w:jc w:val="both"/>
        <w:rPr>
          <w:sz w:val="24"/>
          <w:szCs w:val="24"/>
        </w:rPr>
      </w:pPr>
      <w:r w:rsidRPr="007B6181">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499ACF0" w14:textId="77777777" w:rsidR="007B6181" w:rsidRPr="007B6181" w:rsidRDefault="007B6181" w:rsidP="007B6181">
      <w:pPr>
        <w:pStyle w:val="a6"/>
        <w:ind w:left="0"/>
        <w:jc w:val="both"/>
        <w:rPr>
          <w:sz w:val="24"/>
          <w:szCs w:val="24"/>
        </w:rPr>
      </w:pPr>
      <w:r w:rsidRPr="007B6181">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368C478F" w14:textId="77777777" w:rsidR="007B6181" w:rsidRPr="007B6181" w:rsidRDefault="007B6181" w:rsidP="007B6181">
      <w:pPr>
        <w:pStyle w:val="a6"/>
        <w:ind w:left="0"/>
        <w:jc w:val="both"/>
        <w:rPr>
          <w:sz w:val="24"/>
          <w:szCs w:val="24"/>
        </w:rPr>
      </w:pPr>
      <w:r w:rsidRPr="007B6181">
        <w:rPr>
          <w:sz w:val="24"/>
          <w:szCs w:val="24"/>
        </w:rPr>
        <w:t>0,1 процента цены договора (этапа) в случае, если цена договора (этапа) превышает 10 млрд. рублей.</w:t>
      </w:r>
    </w:p>
    <w:p w14:paraId="3EA200A8" w14:textId="77777777" w:rsidR="007B6181" w:rsidRPr="007B6181" w:rsidRDefault="007B6181" w:rsidP="007B6181">
      <w:pPr>
        <w:pStyle w:val="a6"/>
        <w:ind w:left="0"/>
        <w:jc w:val="both"/>
        <w:rPr>
          <w:sz w:val="24"/>
          <w:szCs w:val="24"/>
        </w:rPr>
      </w:pPr>
      <w:r w:rsidRPr="007B6181">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8000059" w14:textId="77777777" w:rsidR="007B6181" w:rsidRPr="007B6181" w:rsidRDefault="007B6181" w:rsidP="007B6181">
      <w:pPr>
        <w:pStyle w:val="a6"/>
        <w:ind w:left="0"/>
        <w:jc w:val="both"/>
        <w:rPr>
          <w:sz w:val="24"/>
          <w:szCs w:val="24"/>
        </w:rPr>
      </w:pPr>
      <w:r w:rsidRPr="007B6181">
        <w:rPr>
          <w:sz w:val="24"/>
          <w:szCs w:val="24"/>
        </w:rPr>
        <w:t>1000 рублей, если цена договора не превышает 3 млн. рублей;</w:t>
      </w:r>
    </w:p>
    <w:p w14:paraId="631A55EF" w14:textId="77777777" w:rsidR="007B6181" w:rsidRPr="007B6181" w:rsidRDefault="007B6181" w:rsidP="007B6181">
      <w:pPr>
        <w:pStyle w:val="a6"/>
        <w:ind w:left="0"/>
        <w:jc w:val="both"/>
        <w:rPr>
          <w:sz w:val="24"/>
          <w:szCs w:val="24"/>
        </w:rPr>
      </w:pPr>
      <w:r w:rsidRPr="007B6181">
        <w:rPr>
          <w:sz w:val="24"/>
          <w:szCs w:val="24"/>
        </w:rPr>
        <w:t>5000 рублей, если цена договора составляет от 3 млн. рублей до 50 млн. рублей (включительно);</w:t>
      </w:r>
    </w:p>
    <w:p w14:paraId="045F987B" w14:textId="77777777" w:rsidR="007B6181" w:rsidRPr="007B6181" w:rsidRDefault="007B6181" w:rsidP="007B6181">
      <w:pPr>
        <w:pStyle w:val="a6"/>
        <w:ind w:left="0"/>
        <w:jc w:val="both"/>
        <w:rPr>
          <w:sz w:val="24"/>
          <w:szCs w:val="24"/>
        </w:rPr>
      </w:pPr>
      <w:r w:rsidRPr="007B6181">
        <w:rPr>
          <w:sz w:val="24"/>
          <w:szCs w:val="24"/>
        </w:rPr>
        <w:t>10000 рублей, если цена договора составляет от 50 млн. рублей до 100 млн. рублей (включительно);</w:t>
      </w:r>
    </w:p>
    <w:p w14:paraId="62695450" w14:textId="77777777" w:rsidR="007B6181" w:rsidRDefault="007B6181" w:rsidP="007B6181">
      <w:pPr>
        <w:pStyle w:val="a6"/>
        <w:ind w:left="0"/>
        <w:jc w:val="both"/>
        <w:rPr>
          <w:sz w:val="24"/>
          <w:szCs w:val="24"/>
        </w:rPr>
      </w:pPr>
      <w:r w:rsidRPr="007B6181">
        <w:rPr>
          <w:sz w:val="24"/>
          <w:szCs w:val="24"/>
        </w:rPr>
        <w:t>100000 рублей, если цена договора превышает 100 млн. рублей.</w:t>
      </w:r>
    </w:p>
    <w:p w14:paraId="7DD472A6" w14:textId="77777777"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A3F5898" w14:textId="77777777" w:rsidR="006C745E" w:rsidRPr="003536BB" w:rsidRDefault="006C745E" w:rsidP="006C745E">
      <w:pPr>
        <w:pStyle w:val="a6"/>
        <w:numPr>
          <w:ilvl w:val="1"/>
          <w:numId w:val="1"/>
        </w:numPr>
        <w:jc w:val="both"/>
        <w:rPr>
          <w:sz w:val="24"/>
          <w:szCs w:val="24"/>
        </w:rPr>
      </w:pPr>
      <w:r w:rsidRPr="003536BB">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Pr>
          <w:sz w:val="24"/>
          <w:szCs w:val="24"/>
        </w:rPr>
        <w:t xml:space="preserve"> 50% от</w:t>
      </w:r>
      <w:r w:rsidRPr="003536BB">
        <w:rPr>
          <w:sz w:val="24"/>
          <w:szCs w:val="24"/>
        </w:rPr>
        <w:t xml:space="preserve"> цен</w:t>
      </w:r>
      <w:r w:rsidR="007B6181">
        <w:rPr>
          <w:sz w:val="24"/>
          <w:szCs w:val="24"/>
        </w:rPr>
        <w:t>ы</w:t>
      </w:r>
      <w:r w:rsidRPr="003536BB">
        <w:rPr>
          <w:sz w:val="24"/>
          <w:szCs w:val="24"/>
        </w:rPr>
        <w:t xml:space="preserve"> договора.</w:t>
      </w:r>
    </w:p>
    <w:p w14:paraId="4B3696A9" w14:textId="77777777"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83EAA43"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67169026" w14:textId="77777777" w:rsidR="006C745E" w:rsidRDefault="006C745E" w:rsidP="006C745E">
      <w:pPr>
        <w:pStyle w:val="a6"/>
        <w:ind w:left="0"/>
        <w:jc w:val="both"/>
        <w:rPr>
          <w:sz w:val="24"/>
          <w:szCs w:val="24"/>
        </w:rPr>
      </w:pPr>
      <w:r w:rsidRPr="003536BB">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7A4EA67" w14:textId="77777777"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3CC16123" w14:textId="77777777"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61B84EE2" w14:textId="77777777" w:rsidR="006C745E" w:rsidRPr="003536BB" w:rsidRDefault="006C745E" w:rsidP="006C745E">
      <w:pPr>
        <w:pStyle w:val="a6"/>
        <w:ind w:left="0"/>
        <w:jc w:val="both"/>
        <w:rPr>
          <w:bCs/>
          <w:sz w:val="24"/>
          <w:szCs w:val="24"/>
        </w:rPr>
      </w:pPr>
    </w:p>
    <w:p w14:paraId="76B725C4" w14:textId="77777777" w:rsidR="0084335A" w:rsidRPr="003536BB" w:rsidRDefault="002C5707">
      <w:pPr>
        <w:pStyle w:val="a6"/>
        <w:numPr>
          <w:ilvl w:val="0"/>
          <w:numId w:val="1"/>
        </w:numPr>
        <w:ind w:left="0"/>
        <w:jc w:val="center"/>
        <w:rPr>
          <w:b/>
          <w:sz w:val="24"/>
          <w:szCs w:val="24"/>
        </w:rPr>
      </w:pPr>
      <w:r w:rsidRPr="003536BB">
        <w:rPr>
          <w:b/>
          <w:sz w:val="24"/>
          <w:szCs w:val="24"/>
        </w:rPr>
        <w:lastRenderedPageBreak/>
        <w:t>ОБСТОЯТЕЛЬСТВА НЕПРЕОДОЛИМОЙ СИЛЫ</w:t>
      </w:r>
    </w:p>
    <w:p w14:paraId="6B30BF18"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481FF554" w14:textId="77777777" w:rsidR="0084335A" w:rsidRPr="003536BB" w:rsidRDefault="002C5707">
      <w:pPr>
        <w:pStyle w:val="a6"/>
        <w:numPr>
          <w:ilvl w:val="1"/>
          <w:numId w:val="1"/>
        </w:numPr>
        <w:jc w:val="both"/>
        <w:rPr>
          <w:sz w:val="24"/>
          <w:szCs w:val="24"/>
        </w:rPr>
      </w:pPr>
      <w:r w:rsidRPr="003536BB">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0D1369DE" w14:textId="77777777"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3CD10EAA" w14:textId="77777777"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3B2C5F42" w14:textId="77777777" w:rsidR="0084335A" w:rsidRPr="003536BB" w:rsidRDefault="0084335A">
      <w:pPr>
        <w:jc w:val="center"/>
      </w:pPr>
    </w:p>
    <w:p w14:paraId="304F361A"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9DB5617"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1E82979C" w14:textId="77777777"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12FEFAB1"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5AE4028F" w14:textId="77777777" w:rsidR="0084335A" w:rsidRPr="003536BB" w:rsidRDefault="0084335A">
      <w:pPr>
        <w:jc w:val="both"/>
      </w:pPr>
    </w:p>
    <w:p w14:paraId="784312DE"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4037D69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92F65B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A5D4284" w14:textId="77777777" w:rsidR="0084335A" w:rsidRPr="003536BB" w:rsidRDefault="0084335A">
      <w:pPr>
        <w:jc w:val="both"/>
      </w:pPr>
    </w:p>
    <w:p w14:paraId="6BAD2C16" w14:textId="77777777" w:rsidR="0084335A" w:rsidRPr="009A5F80" w:rsidRDefault="002C5707">
      <w:pPr>
        <w:pStyle w:val="a6"/>
        <w:numPr>
          <w:ilvl w:val="0"/>
          <w:numId w:val="1"/>
        </w:numPr>
        <w:ind w:left="0"/>
        <w:jc w:val="center"/>
        <w:rPr>
          <w:b/>
          <w:sz w:val="24"/>
          <w:szCs w:val="24"/>
        </w:rPr>
      </w:pPr>
      <w:r w:rsidRPr="009A5F80">
        <w:rPr>
          <w:b/>
          <w:sz w:val="24"/>
          <w:szCs w:val="24"/>
        </w:rPr>
        <w:t>ЗАКЛЮЧИТЕЛЬНЫЕ ПОЛОЖЕНИЯ</w:t>
      </w:r>
    </w:p>
    <w:p w14:paraId="682D3988" w14:textId="32AEF953" w:rsidR="00934362" w:rsidRDefault="002C5707" w:rsidP="00934362">
      <w:pPr>
        <w:pStyle w:val="a6"/>
        <w:numPr>
          <w:ilvl w:val="1"/>
          <w:numId w:val="1"/>
        </w:numPr>
        <w:suppressAutoHyphens/>
        <w:jc w:val="both"/>
        <w:rPr>
          <w:sz w:val="24"/>
          <w:szCs w:val="24"/>
        </w:rPr>
      </w:pPr>
      <w:r w:rsidRPr="009A5F80">
        <w:rPr>
          <w:sz w:val="24"/>
          <w:szCs w:val="24"/>
        </w:rPr>
        <w:t xml:space="preserve">Настоящий Договор вступает в силу с момента его заключения и </w:t>
      </w:r>
      <w:r w:rsidRPr="009A5F80">
        <w:rPr>
          <w:b/>
          <w:bCs/>
          <w:sz w:val="24"/>
          <w:szCs w:val="24"/>
        </w:rPr>
        <w:t>действует до 31.12.</w:t>
      </w:r>
      <w:r w:rsidR="00EE6511" w:rsidRPr="009A5F80">
        <w:rPr>
          <w:b/>
          <w:bCs/>
          <w:sz w:val="24"/>
          <w:szCs w:val="24"/>
        </w:rPr>
        <w:t>202</w:t>
      </w:r>
      <w:r w:rsidR="006E4CC2">
        <w:rPr>
          <w:b/>
          <w:bCs/>
          <w:sz w:val="24"/>
          <w:szCs w:val="24"/>
        </w:rPr>
        <w:t>6</w:t>
      </w:r>
      <w:r w:rsidRPr="009A5F80">
        <w:rPr>
          <w:b/>
          <w:bCs/>
          <w:sz w:val="24"/>
          <w:szCs w:val="24"/>
        </w:rPr>
        <w:t>г.,</w:t>
      </w:r>
      <w:r w:rsidRPr="009A5F80">
        <w:rPr>
          <w:sz w:val="24"/>
          <w:szCs w:val="24"/>
        </w:rPr>
        <w:t xml:space="preserve"> а в части выполнения гарантийных обязательств – до</w:t>
      </w:r>
      <w:r w:rsidRPr="003536BB">
        <w:rPr>
          <w:sz w:val="24"/>
          <w:szCs w:val="24"/>
        </w:rPr>
        <w:t xml:space="preserve"> полного исполнения своих обязательств в полном объеме.</w:t>
      </w:r>
    </w:p>
    <w:p w14:paraId="45C3C78C" w14:textId="77777777" w:rsidR="00B810D4" w:rsidRPr="00B810D4" w:rsidRDefault="00B810D4" w:rsidP="00B810D4">
      <w:pPr>
        <w:pStyle w:val="a6"/>
        <w:numPr>
          <w:ilvl w:val="1"/>
          <w:numId w:val="1"/>
        </w:numPr>
        <w:suppressAutoHyphens/>
        <w:jc w:val="both"/>
        <w:rPr>
          <w:sz w:val="24"/>
          <w:szCs w:val="24"/>
        </w:rPr>
      </w:pPr>
      <w:r w:rsidRPr="00B810D4">
        <w:rPr>
          <w:sz w:val="24"/>
          <w:szCs w:val="24"/>
        </w:rPr>
        <w:t>При заключении и исполнении договора допускается изменение его условий в порядке, установленном настоящим Положением, с учетом норм Гражданского кодекса Российской Федерации и иных федеральных законов.</w:t>
      </w:r>
    </w:p>
    <w:p w14:paraId="713B19C2" w14:textId="455F7857" w:rsidR="00C078FD" w:rsidRPr="00C078FD" w:rsidRDefault="00C078FD" w:rsidP="00C078FD">
      <w:pPr>
        <w:pStyle w:val="a6"/>
        <w:numPr>
          <w:ilvl w:val="1"/>
          <w:numId w:val="1"/>
        </w:numPr>
        <w:suppressAutoHyphens/>
        <w:jc w:val="both"/>
        <w:rPr>
          <w:sz w:val="24"/>
          <w:szCs w:val="24"/>
        </w:rPr>
      </w:pPr>
      <w:r w:rsidRPr="00C078FD">
        <w:rPr>
          <w:sz w:val="24"/>
          <w:szCs w:val="24"/>
        </w:rPr>
        <w:t>Цена договора является твердой и может изменяться только по соглашению сторон в следующих случаях:</w:t>
      </w:r>
    </w:p>
    <w:p w14:paraId="03582908" w14:textId="77777777" w:rsidR="00C078FD" w:rsidRPr="00C078FD" w:rsidRDefault="00C078FD" w:rsidP="00C078FD">
      <w:pPr>
        <w:pStyle w:val="a6"/>
        <w:suppressAutoHyphens/>
        <w:ind w:left="0"/>
        <w:jc w:val="both"/>
        <w:rPr>
          <w:sz w:val="24"/>
          <w:szCs w:val="24"/>
        </w:rPr>
      </w:pPr>
      <w:r w:rsidRPr="00C078FD">
        <w:rPr>
          <w:sz w:val="24"/>
          <w:szCs w:val="24"/>
        </w:rPr>
        <w:t xml:space="preserve">1) цена снижается </w:t>
      </w:r>
      <w:proofErr w:type="gramStart"/>
      <w:r w:rsidRPr="00C078FD">
        <w:rPr>
          <w:sz w:val="24"/>
          <w:szCs w:val="24"/>
        </w:rPr>
        <w:t>без изменения</w:t>
      </w:r>
      <w:proofErr w:type="gramEnd"/>
      <w:r w:rsidRPr="00C078FD">
        <w:rPr>
          <w:sz w:val="24"/>
          <w:szCs w:val="24"/>
        </w:rPr>
        <w:t xml:space="preserve"> предусмотренного договором количества товаров, объема работ, услуг и иных условий исполнения договора;</w:t>
      </w:r>
    </w:p>
    <w:p w14:paraId="682ACDA1" w14:textId="77777777" w:rsidR="00C078FD" w:rsidRPr="00C078FD" w:rsidRDefault="00C078FD" w:rsidP="00C078FD">
      <w:pPr>
        <w:pStyle w:val="a6"/>
        <w:suppressAutoHyphens/>
        <w:ind w:left="0"/>
        <w:jc w:val="both"/>
        <w:rPr>
          <w:sz w:val="24"/>
          <w:szCs w:val="24"/>
        </w:rPr>
      </w:pPr>
      <w:r w:rsidRPr="00C078FD">
        <w:rPr>
          <w:sz w:val="24"/>
          <w:szCs w:val="24"/>
        </w:rPr>
        <w:t>2) изменился размер ставки налога на добавленную стоимость;</w:t>
      </w:r>
    </w:p>
    <w:p w14:paraId="4D1F7C65" w14:textId="77777777" w:rsidR="00C078FD" w:rsidRPr="00C078FD" w:rsidRDefault="00C078FD" w:rsidP="00C078FD">
      <w:pPr>
        <w:pStyle w:val="a6"/>
        <w:suppressAutoHyphens/>
        <w:ind w:left="0"/>
        <w:jc w:val="both"/>
        <w:rPr>
          <w:sz w:val="24"/>
          <w:szCs w:val="24"/>
        </w:rPr>
      </w:pPr>
      <w:r w:rsidRPr="00C078FD">
        <w:rPr>
          <w:sz w:val="24"/>
          <w:szCs w:val="24"/>
        </w:rPr>
        <w:t>3) изменились в соответствии с законодательством Российской Федерации регулируемые цены (тарифы) на товары, работы, услуги;</w:t>
      </w:r>
    </w:p>
    <w:p w14:paraId="4BF3FF8A" w14:textId="77777777" w:rsidR="00C078FD" w:rsidRPr="00C078FD" w:rsidRDefault="00C078FD" w:rsidP="00C078FD">
      <w:pPr>
        <w:pStyle w:val="a6"/>
        <w:suppressAutoHyphens/>
        <w:ind w:left="0"/>
        <w:jc w:val="both"/>
        <w:rPr>
          <w:sz w:val="24"/>
          <w:szCs w:val="24"/>
        </w:rPr>
      </w:pPr>
      <w:r w:rsidRPr="00C078FD">
        <w:rPr>
          <w:sz w:val="24"/>
          <w:szCs w:val="24"/>
        </w:rPr>
        <w:t>4) возможность изменить цену договора предусмотрена таким договором.</w:t>
      </w:r>
    </w:p>
    <w:p w14:paraId="6A9F2A98" w14:textId="0CCB1DC2" w:rsidR="00C078FD" w:rsidRPr="00C078FD" w:rsidRDefault="00C078FD" w:rsidP="00C078FD">
      <w:pPr>
        <w:pStyle w:val="a6"/>
        <w:numPr>
          <w:ilvl w:val="1"/>
          <w:numId w:val="1"/>
        </w:numPr>
        <w:suppressAutoHyphens/>
        <w:jc w:val="both"/>
        <w:rPr>
          <w:sz w:val="24"/>
          <w:szCs w:val="24"/>
        </w:rPr>
      </w:pPr>
      <w:r w:rsidRPr="00C078FD">
        <w:rPr>
          <w:sz w:val="24"/>
          <w:szCs w:val="24"/>
        </w:rPr>
        <w:lastRenderedPageBreak/>
        <w:t>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(и соответственно цену договора) не более чем на 30%, если это предусмотрено документацией о закупке (договором).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773204C6" w14:textId="6C8D88EF" w:rsidR="00C078FD" w:rsidRPr="00C078FD" w:rsidRDefault="00C078FD" w:rsidP="00C078FD">
      <w:pPr>
        <w:pStyle w:val="a6"/>
        <w:numPr>
          <w:ilvl w:val="1"/>
          <w:numId w:val="1"/>
        </w:numPr>
        <w:suppressAutoHyphens/>
        <w:jc w:val="both"/>
        <w:rPr>
          <w:sz w:val="24"/>
          <w:szCs w:val="24"/>
        </w:rPr>
      </w:pPr>
      <w:r w:rsidRPr="00C078FD">
        <w:rPr>
          <w:sz w:val="24"/>
          <w:szCs w:val="24"/>
        </w:rPr>
        <w:t>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14:paraId="54EE0DEC" w14:textId="108229E2" w:rsidR="00C078FD" w:rsidRPr="00C078FD" w:rsidRDefault="00C078FD" w:rsidP="00C078FD">
      <w:pPr>
        <w:pStyle w:val="a6"/>
        <w:numPr>
          <w:ilvl w:val="1"/>
          <w:numId w:val="1"/>
        </w:numPr>
        <w:suppressAutoHyphens/>
        <w:jc w:val="both"/>
        <w:rPr>
          <w:sz w:val="24"/>
          <w:szCs w:val="24"/>
        </w:rPr>
      </w:pPr>
      <w:r w:rsidRPr="00C078FD">
        <w:rPr>
          <w:sz w:val="24"/>
          <w:szCs w:val="24"/>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4B990973" w14:textId="77777777" w:rsidR="00C078FD" w:rsidRPr="00C078FD" w:rsidRDefault="00C078FD" w:rsidP="00C078FD">
      <w:pPr>
        <w:pStyle w:val="a6"/>
        <w:numPr>
          <w:ilvl w:val="1"/>
          <w:numId w:val="1"/>
        </w:numPr>
        <w:suppressAutoHyphens/>
        <w:jc w:val="both"/>
        <w:rPr>
          <w:sz w:val="24"/>
          <w:szCs w:val="24"/>
        </w:rPr>
      </w:pPr>
      <w:r w:rsidRPr="00C078FD">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1D732A38" w14:textId="66276608" w:rsidR="00C078FD" w:rsidRDefault="00C078FD" w:rsidP="00C078FD">
      <w:pPr>
        <w:pStyle w:val="a6"/>
        <w:numPr>
          <w:ilvl w:val="1"/>
          <w:numId w:val="1"/>
        </w:numPr>
        <w:suppressAutoHyphens/>
        <w:jc w:val="both"/>
        <w:rPr>
          <w:sz w:val="24"/>
          <w:szCs w:val="24"/>
        </w:rPr>
      </w:pPr>
      <w:r w:rsidRPr="00C078FD">
        <w:rPr>
          <w:sz w:val="24"/>
          <w:szCs w:val="24"/>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 </w:t>
      </w:r>
    </w:p>
    <w:p w14:paraId="534CBC5D" w14:textId="403DC9CA" w:rsidR="00090744" w:rsidRDefault="00090744" w:rsidP="00C078FD">
      <w:pPr>
        <w:pStyle w:val="a6"/>
        <w:numPr>
          <w:ilvl w:val="1"/>
          <w:numId w:val="1"/>
        </w:numPr>
        <w:suppressAutoHyphens/>
        <w:jc w:val="both"/>
        <w:rPr>
          <w:sz w:val="24"/>
          <w:szCs w:val="24"/>
        </w:rPr>
      </w:pPr>
      <w:r w:rsidRPr="00090744">
        <w:rPr>
          <w:sz w:val="24"/>
          <w:szCs w:val="24"/>
        </w:rPr>
        <w:t>Расторжение договора допускается по соглашению сторон или решению суда по основаниям, предусмотренным гражданским законодательством.</w:t>
      </w:r>
    </w:p>
    <w:p w14:paraId="3B3CE870" w14:textId="2D1A5013" w:rsidR="00B810D4" w:rsidRPr="00090744" w:rsidRDefault="00B810D4" w:rsidP="00B810D4">
      <w:pPr>
        <w:pStyle w:val="a6"/>
        <w:numPr>
          <w:ilvl w:val="1"/>
          <w:numId w:val="1"/>
        </w:numPr>
        <w:suppressAutoHyphens/>
        <w:jc w:val="both"/>
        <w:rPr>
          <w:sz w:val="24"/>
          <w:szCs w:val="24"/>
        </w:rPr>
      </w:pPr>
      <w:r w:rsidRPr="00B810D4">
        <w:rPr>
          <w:sz w:val="24"/>
          <w:szCs w:val="24"/>
        </w:rPr>
        <w:t>В случае расторжения договора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(подрядчиками, исполнителями) договоров, Заказчик обязан направить сведения о недобросовестном поставщике (подрядчике, исполнителе) в федеральный орган исполнительной власти, уполномоченный на ведение реестра недобросовестных поставщиков.</w:t>
      </w:r>
    </w:p>
    <w:p w14:paraId="09DF2156" w14:textId="5AF57A59" w:rsidR="00130221" w:rsidRPr="00130221" w:rsidRDefault="00130221" w:rsidP="00051BAD">
      <w:pPr>
        <w:pStyle w:val="a6"/>
        <w:numPr>
          <w:ilvl w:val="1"/>
          <w:numId w:val="1"/>
        </w:numPr>
        <w:suppressAutoHyphens/>
        <w:jc w:val="both"/>
        <w:rPr>
          <w:sz w:val="24"/>
          <w:szCs w:val="24"/>
        </w:rPr>
      </w:pPr>
      <w:r w:rsidRPr="00130221">
        <w:rPr>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14:paraId="500E9D88" w14:textId="1718A891" w:rsidR="00130221" w:rsidRPr="00130221" w:rsidRDefault="00130221" w:rsidP="00130221">
      <w:pPr>
        <w:pStyle w:val="a6"/>
        <w:numPr>
          <w:ilvl w:val="1"/>
          <w:numId w:val="1"/>
        </w:numPr>
        <w:suppressAutoHyphens/>
        <w:jc w:val="both"/>
        <w:rPr>
          <w:sz w:val="24"/>
          <w:szCs w:val="24"/>
        </w:rPr>
      </w:pPr>
      <w:r w:rsidRPr="00130221">
        <w:rPr>
          <w:sz w:val="24"/>
          <w:szCs w:val="24"/>
        </w:rPr>
        <w:t>Во всем, что не предусмотрено настоящим договором, Стороны руководствуются законодательством Российской Федерации.</w:t>
      </w:r>
    </w:p>
    <w:p w14:paraId="5A92E8C1" w14:textId="2807751B" w:rsidR="00130221" w:rsidRDefault="00130221" w:rsidP="00130221">
      <w:pPr>
        <w:pStyle w:val="a6"/>
        <w:numPr>
          <w:ilvl w:val="1"/>
          <w:numId w:val="1"/>
        </w:numPr>
        <w:suppressAutoHyphens/>
        <w:jc w:val="both"/>
        <w:rPr>
          <w:sz w:val="24"/>
          <w:szCs w:val="24"/>
        </w:rPr>
      </w:pPr>
      <w:r w:rsidRPr="00130221">
        <w:rPr>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69AA7AC6" w14:textId="30A59005" w:rsidR="00B86374" w:rsidRPr="003536BB" w:rsidRDefault="00B86374" w:rsidP="00130221">
      <w:pPr>
        <w:pStyle w:val="a6"/>
        <w:numPr>
          <w:ilvl w:val="1"/>
          <w:numId w:val="1"/>
        </w:numPr>
        <w:suppressAutoHyphens/>
        <w:jc w:val="both"/>
        <w:rPr>
          <w:sz w:val="24"/>
          <w:szCs w:val="24"/>
        </w:rPr>
      </w:pPr>
      <w:r w:rsidRPr="003536BB">
        <w:rPr>
          <w:sz w:val="24"/>
          <w:szCs w:val="24"/>
        </w:rPr>
        <w:t>Во всем остальном, что не предусмотрено Договором, стороны будут руководствоваться законодательством Российской Федерации</w:t>
      </w:r>
      <w:r w:rsidR="00DD003F">
        <w:rPr>
          <w:sz w:val="24"/>
          <w:szCs w:val="24"/>
        </w:rPr>
        <w:t>, в том числе в части изменения и расторжения Договора</w:t>
      </w:r>
      <w:r w:rsidRPr="003536BB">
        <w:rPr>
          <w:sz w:val="24"/>
          <w:szCs w:val="24"/>
        </w:rPr>
        <w:t>.</w:t>
      </w:r>
    </w:p>
    <w:p w14:paraId="4C34E687" w14:textId="77777777" w:rsidR="00B86374" w:rsidRPr="003536BB" w:rsidRDefault="00B86374" w:rsidP="00B86374">
      <w:pPr>
        <w:pStyle w:val="a6"/>
        <w:suppressAutoHyphens/>
        <w:ind w:left="0"/>
        <w:jc w:val="both"/>
        <w:rPr>
          <w:sz w:val="24"/>
          <w:szCs w:val="24"/>
        </w:rPr>
      </w:pPr>
    </w:p>
    <w:p w14:paraId="247CB8C3" w14:textId="77777777" w:rsidR="0084335A" w:rsidRPr="003536BB" w:rsidRDefault="002C5707">
      <w:pPr>
        <w:keepNext/>
      </w:pPr>
      <w:r w:rsidRPr="003536BB">
        <w:lastRenderedPageBreak/>
        <w:t>Приложения:</w:t>
      </w:r>
    </w:p>
    <w:p w14:paraId="5FC8E402" w14:textId="77777777" w:rsidR="0084335A" w:rsidRPr="003536BB" w:rsidRDefault="002C5707">
      <w:pPr>
        <w:keepNext/>
      </w:pPr>
      <w:r w:rsidRPr="003536BB">
        <w:t>1.Техническое задание</w:t>
      </w:r>
    </w:p>
    <w:p w14:paraId="38E01265" w14:textId="77777777" w:rsidR="0084335A" w:rsidRPr="003536BB" w:rsidRDefault="002C5707">
      <w:pPr>
        <w:keepNext/>
      </w:pPr>
      <w:r w:rsidRPr="003536BB">
        <w:t xml:space="preserve">2.Сметная документация </w:t>
      </w:r>
    </w:p>
    <w:p w14:paraId="072E753A" w14:textId="77777777" w:rsidR="0084335A" w:rsidRPr="003536BB" w:rsidRDefault="0084335A">
      <w:pPr>
        <w:keepNext/>
      </w:pPr>
    </w:p>
    <w:tbl>
      <w:tblPr>
        <w:tblW w:w="4139" w:type="pct"/>
        <w:tblLayout w:type="fixed"/>
        <w:tblLook w:val="04A0" w:firstRow="1" w:lastRow="0" w:firstColumn="1" w:lastColumn="0" w:noHBand="0" w:noVBand="1"/>
      </w:tblPr>
      <w:tblGrid>
        <w:gridCol w:w="7128"/>
        <w:gridCol w:w="1380"/>
      </w:tblGrid>
      <w:tr w:rsidR="0084335A" w:rsidRPr="003536BB" w14:paraId="0F4E857F" w14:textId="77777777" w:rsidTr="002261CE">
        <w:trPr>
          <w:cantSplit/>
          <w:trHeight w:val="74"/>
        </w:trPr>
        <w:tc>
          <w:tcPr>
            <w:tcW w:w="4189" w:type="pct"/>
          </w:tcPr>
          <w:p w14:paraId="1C53DEF4" w14:textId="77777777"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tbl>
            <w:tblPr>
              <w:tblW w:w="9606" w:type="dxa"/>
              <w:tblLayout w:type="fixed"/>
              <w:tblLook w:val="01E0" w:firstRow="1" w:lastRow="1" w:firstColumn="1" w:lastColumn="1" w:noHBand="0" w:noVBand="0"/>
            </w:tblPr>
            <w:tblGrid>
              <w:gridCol w:w="9606"/>
            </w:tblGrid>
            <w:tr w:rsidR="002261CE" w:rsidRPr="00EB756B" w14:paraId="0155328D" w14:textId="77777777" w:rsidTr="002261CE">
              <w:tc>
                <w:tcPr>
                  <w:tcW w:w="9606" w:type="dxa"/>
                  <w:shd w:val="clear" w:color="auto" w:fill="auto"/>
                </w:tcPr>
                <w:tbl>
                  <w:tblPr>
                    <w:tblStyle w:val="a5"/>
                    <w:tblW w:w="0" w:type="auto"/>
                    <w:tblLayout w:type="fixed"/>
                    <w:tblLook w:val="04A0" w:firstRow="1" w:lastRow="0" w:firstColumn="1" w:lastColumn="0" w:noHBand="0" w:noVBand="1"/>
                  </w:tblPr>
                  <w:tblGrid>
                    <w:gridCol w:w="4930"/>
                  </w:tblGrid>
                  <w:tr w:rsidR="002261CE" w14:paraId="282B49DA" w14:textId="77777777" w:rsidTr="002261CE">
                    <w:tc>
                      <w:tcPr>
                        <w:tcW w:w="4930" w:type="dxa"/>
                      </w:tcPr>
                      <w:p w14:paraId="55B98544" w14:textId="77777777" w:rsidR="002261CE" w:rsidRDefault="002261CE" w:rsidP="002261CE">
                        <w:pPr>
                          <w:autoSpaceDE w:val="0"/>
                          <w:autoSpaceDN w:val="0"/>
                          <w:adjustRightInd w:val="0"/>
                        </w:pPr>
                        <w:r>
                          <w:t xml:space="preserve">Реквизиты </w:t>
                        </w:r>
                      </w:p>
                      <w:p w14:paraId="493A72FF" w14:textId="77777777" w:rsidR="002261CE" w:rsidRDefault="002261CE" w:rsidP="002261CE">
                        <w:pPr>
                          <w:autoSpaceDE w:val="0"/>
                          <w:autoSpaceDN w:val="0"/>
                          <w:adjustRightInd w:val="0"/>
                        </w:pPr>
                      </w:p>
                      <w:p w14:paraId="625A6CB0" w14:textId="77777777" w:rsidR="002261CE" w:rsidRDefault="002261CE" w:rsidP="002261CE">
                        <w:pPr>
                          <w:autoSpaceDE w:val="0"/>
                          <w:autoSpaceDN w:val="0"/>
                          <w:adjustRightInd w:val="0"/>
                        </w:pPr>
                        <w:r>
                          <w:t>Полное наименование: государственное автономное профессиональное образовательное учреждение Ленинградской области «Приозерский политехнический колледж»</w:t>
                        </w:r>
                      </w:p>
                      <w:p w14:paraId="5BB4ACC8" w14:textId="77777777" w:rsidR="002261CE" w:rsidRDefault="002261CE" w:rsidP="002261CE">
                        <w:pPr>
                          <w:autoSpaceDE w:val="0"/>
                          <w:autoSpaceDN w:val="0"/>
                          <w:adjustRightInd w:val="0"/>
                        </w:pPr>
                        <w:r>
                          <w:t>Краткое наименование:</w:t>
                        </w:r>
                      </w:p>
                      <w:p w14:paraId="3D554AAD" w14:textId="77777777" w:rsidR="002261CE" w:rsidRDefault="002261CE" w:rsidP="002261CE">
                        <w:pPr>
                          <w:autoSpaceDE w:val="0"/>
                          <w:autoSpaceDN w:val="0"/>
                          <w:adjustRightInd w:val="0"/>
                        </w:pPr>
                        <w:r>
                          <w:t>ГАПОУ ЛО «Приозерский политехнический колледж»</w:t>
                        </w:r>
                      </w:p>
                      <w:p w14:paraId="0C1E9668" w14:textId="77777777" w:rsidR="002261CE" w:rsidRDefault="002261CE" w:rsidP="002261CE">
                        <w:pPr>
                          <w:autoSpaceDE w:val="0"/>
                          <w:autoSpaceDN w:val="0"/>
                          <w:adjustRightInd w:val="0"/>
                        </w:pPr>
                        <w:r>
                          <w:t xml:space="preserve">188760, Ленинградская </w:t>
                        </w:r>
                        <w:proofErr w:type="gramStart"/>
                        <w:r>
                          <w:t>область,  Приозерский</w:t>
                        </w:r>
                        <w:proofErr w:type="gramEnd"/>
                        <w:r>
                          <w:t xml:space="preserve"> район, г. Приозерск,  ул. Чапаева, д. 19.</w:t>
                        </w:r>
                      </w:p>
                      <w:p w14:paraId="2CA401BE" w14:textId="77777777" w:rsidR="002261CE" w:rsidRDefault="002261CE" w:rsidP="002261CE">
                        <w:pPr>
                          <w:autoSpaceDE w:val="0"/>
                          <w:autoSpaceDN w:val="0"/>
                          <w:adjustRightInd w:val="0"/>
                        </w:pPr>
                        <w:r>
                          <w:t>Банковские реквизиты, обязательны к заполнению полностью, с указанием лицевого счета и управлением Федерального казначейства:</w:t>
                        </w:r>
                      </w:p>
                      <w:p w14:paraId="77ED9059" w14:textId="77777777" w:rsidR="002261CE" w:rsidRDefault="002261CE" w:rsidP="002261CE">
                        <w:pPr>
                          <w:autoSpaceDE w:val="0"/>
                          <w:autoSpaceDN w:val="0"/>
                          <w:adjustRightInd w:val="0"/>
                        </w:pPr>
                        <w:r>
                          <w:t xml:space="preserve">Комитет финансов ЛО (ГАПОУ ЛО «Приозерский политехнический колледж», л/с № 31153068084) </w:t>
                        </w:r>
                      </w:p>
                      <w:p w14:paraId="6FC79AC5" w14:textId="77777777" w:rsidR="002261CE" w:rsidRDefault="002261CE" w:rsidP="002261CE">
                        <w:pPr>
                          <w:autoSpaceDE w:val="0"/>
                          <w:autoSpaceDN w:val="0"/>
                          <w:adjustRightInd w:val="0"/>
                        </w:pPr>
                        <w:r>
                          <w:t>Казначейский счет – 03224643410000004500</w:t>
                        </w:r>
                      </w:p>
                      <w:p w14:paraId="57895BE5" w14:textId="77777777" w:rsidR="002261CE" w:rsidRDefault="002261CE" w:rsidP="002261CE">
                        <w:pPr>
                          <w:autoSpaceDE w:val="0"/>
                          <w:autoSpaceDN w:val="0"/>
                          <w:adjustRightInd w:val="0"/>
                        </w:pPr>
                        <w:proofErr w:type="gramStart"/>
                        <w:r>
                          <w:t>Единый  казначейский</w:t>
                        </w:r>
                        <w:proofErr w:type="gramEnd"/>
                        <w:r>
                          <w:t xml:space="preserve"> счет - 40102810745370000098</w:t>
                        </w:r>
                      </w:p>
                      <w:p w14:paraId="4B97426C" w14:textId="77777777" w:rsidR="002261CE" w:rsidRDefault="002261CE" w:rsidP="002261CE">
                        <w:pPr>
                          <w:autoSpaceDE w:val="0"/>
                          <w:autoSpaceDN w:val="0"/>
                          <w:adjustRightInd w:val="0"/>
                        </w:pPr>
                        <w:r>
                          <w:t>БИК ТОФК 044030098</w:t>
                        </w:r>
                      </w:p>
                      <w:p w14:paraId="04DC0819" w14:textId="77777777" w:rsidR="002261CE" w:rsidRDefault="002261CE" w:rsidP="002261CE">
                        <w:pPr>
                          <w:autoSpaceDE w:val="0"/>
                          <w:autoSpaceDN w:val="0"/>
                          <w:adjustRightInd w:val="0"/>
                        </w:pPr>
                        <w:r>
                          <w:t>Банк: ОКЦ № 1 СЗГУ Банка России//УФК по Ленинградской области г Санкт-Петербург</w:t>
                        </w:r>
                      </w:p>
                      <w:p w14:paraId="1A82208F" w14:textId="715FA9F2" w:rsidR="002261CE" w:rsidRDefault="002261CE" w:rsidP="002261CE">
                        <w:pPr>
                          <w:autoSpaceDE w:val="0"/>
                          <w:autoSpaceDN w:val="0"/>
                          <w:adjustRightInd w:val="0"/>
                        </w:pPr>
                        <w:r>
                          <w:t>ИНН:</w:t>
                        </w:r>
                        <w:r>
                          <w:tab/>
                        </w:r>
                        <w:proofErr w:type="gramStart"/>
                        <w:r>
                          <w:t>4712006730  КПП</w:t>
                        </w:r>
                        <w:proofErr w:type="gramEnd"/>
                        <w:r>
                          <w:t>:</w:t>
                        </w:r>
                        <w:r>
                          <w:tab/>
                          <w:t>471201001</w:t>
                        </w:r>
                      </w:p>
                      <w:p w14:paraId="4BFA4453" w14:textId="7E0793E8" w:rsidR="002261CE" w:rsidRDefault="002261CE" w:rsidP="002261CE">
                        <w:pPr>
                          <w:autoSpaceDE w:val="0"/>
                          <w:autoSpaceDN w:val="0"/>
                          <w:adjustRightInd w:val="0"/>
                        </w:pPr>
                        <w:r>
                          <w:t>ОКТМО: 41639101 ОКВЭД: 85.21</w:t>
                        </w:r>
                      </w:p>
                      <w:p w14:paraId="5060D766" w14:textId="3549E789" w:rsidR="002261CE" w:rsidRDefault="002261CE" w:rsidP="002261CE">
                        <w:pPr>
                          <w:autoSpaceDE w:val="0"/>
                          <w:autoSpaceDN w:val="0"/>
                          <w:adjustRightInd w:val="0"/>
                        </w:pPr>
                        <w:r>
                          <w:t xml:space="preserve"> </w:t>
                        </w:r>
                        <w:proofErr w:type="gramStart"/>
                        <w:r>
                          <w:t>ОКПО:  02514982</w:t>
                        </w:r>
                        <w:proofErr w:type="gramEnd"/>
                        <w:r>
                          <w:t xml:space="preserve"> </w:t>
                        </w:r>
                        <w:r>
                          <w:t>ОГРН 1024701648652</w:t>
                        </w:r>
                      </w:p>
                    </w:tc>
                    <w:bookmarkStart w:id="0" w:name="_GoBack"/>
                    <w:bookmarkEnd w:id="0"/>
                  </w:tr>
                </w:tbl>
                <w:p w14:paraId="0791D997" w14:textId="2CCD1605" w:rsidR="002261CE" w:rsidRPr="00EB756B" w:rsidRDefault="002261CE" w:rsidP="002261CE">
                  <w:pPr>
                    <w:autoSpaceDE w:val="0"/>
                    <w:autoSpaceDN w:val="0"/>
                    <w:adjustRightInd w:val="0"/>
                  </w:pPr>
                </w:p>
              </w:tc>
            </w:tr>
            <w:tr w:rsidR="002261CE" w:rsidRPr="00EB756B" w14:paraId="018B1377" w14:textId="77777777" w:rsidTr="002261CE">
              <w:tc>
                <w:tcPr>
                  <w:tcW w:w="9606" w:type="dxa"/>
                  <w:shd w:val="clear" w:color="auto" w:fill="auto"/>
                </w:tcPr>
                <w:p w14:paraId="54DC49FB" w14:textId="04837875" w:rsidR="002261CE" w:rsidRDefault="002261CE" w:rsidP="002261CE">
                  <w:pPr>
                    <w:autoSpaceDE w:val="0"/>
                    <w:autoSpaceDN w:val="0"/>
                    <w:adjustRightInd w:val="0"/>
                    <w:rPr>
                      <w:sz w:val="28"/>
                      <w:szCs w:val="28"/>
                    </w:rPr>
                  </w:pPr>
                  <w:r w:rsidRPr="002261CE">
                    <w:rPr>
                      <w:sz w:val="28"/>
                      <w:szCs w:val="28"/>
                    </w:rPr>
                    <w:t xml:space="preserve">Врио директора ГАПОУ ЛО </w:t>
                  </w:r>
                  <w:r>
                    <w:rPr>
                      <w:sz w:val="28"/>
                      <w:szCs w:val="28"/>
                    </w:rPr>
                    <w:t xml:space="preserve">                     </w:t>
                  </w:r>
                  <w:proofErr w:type="spellStart"/>
                  <w:r w:rsidRPr="002261CE">
                    <w:rPr>
                      <w:sz w:val="28"/>
                      <w:szCs w:val="28"/>
                    </w:rPr>
                    <w:t>Шкута</w:t>
                  </w:r>
                  <w:proofErr w:type="spellEnd"/>
                  <w:r w:rsidRPr="002261CE">
                    <w:rPr>
                      <w:sz w:val="28"/>
                      <w:szCs w:val="28"/>
                    </w:rPr>
                    <w:t xml:space="preserve"> Е</w:t>
                  </w:r>
                  <w:r>
                    <w:rPr>
                      <w:sz w:val="28"/>
                      <w:szCs w:val="28"/>
                    </w:rPr>
                    <w:t>.</w:t>
                  </w:r>
                  <w:r w:rsidRPr="002261CE">
                    <w:rPr>
                      <w:sz w:val="28"/>
                      <w:szCs w:val="28"/>
                    </w:rPr>
                    <w:t xml:space="preserve"> А</w:t>
                  </w:r>
                  <w:r>
                    <w:rPr>
                      <w:sz w:val="28"/>
                      <w:szCs w:val="28"/>
                    </w:rPr>
                    <w:t xml:space="preserve">.   </w:t>
                  </w:r>
                </w:p>
                <w:p w14:paraId="789B86B0" w14:textId="138EDD6E" w:rsidR="002261CE" w:rsidRPr="00EB756B" w:rsidRDefault="002261CE" w:rsidP="002261CE">
                  <w:pPr>
                    <w:autoSpaceDE w:val="0"/>
                    <w:autoSpaceDN w:val="0"/>
                    <w:adjustRightInd w:val="0"/>
                    <w:rPr>
                      <w:sz w:val="28"/>
                      <w:szCs w:val="28"/>
                    </w:rPr>
                  </w:pPr>
                  <w:r w:rsidRPr="002261CE">
                    <w:rPr>
                      <w:sz w:val="28"/>
                      <w:szCs w:val="28"/>
                    </w:rPr>
                    <w:t xml:space="preserve">«Приозерский политехнический </w:t>
                  </w:r>
                  <w:proofErr w:type="gramStart"/>
                  <w:r w:rsidRPr="002261CE">
                    <w:rPr>
                      <w:sz w:val="28"/>
                      <w:szCs w:val="28"/>
                    </w:rPr>
                    <w:t xml:space="preserve">колледж»   </w:t>
                  </w:r>
                  <w:proofErr w:type="gramEnd"/>
                  <w:r w:rsidRPr="002261CE">
                    <w:rPr>
                      <w:sz w:val="28"/>
                      <w:szCs w:val="28"/>
                    </w:rPr>
                    <w:t xml:space="preserve">                                                                     </w:t>
                  </w:r>
                  <w:r>
                    <w:rPr>
                      <w:sz w:val="28"/>
                      <w:szCs w:val="28"/>
                    </w:rPr>
                    <w:t>МП</w:t>
                  </w:r>
                  <w:r w:rsidRPr="002261CE">
                    <w:rPr>
                      <w:sz w:val="28"/>
                      <w:szCs w:val="28"/>
                    </w:rPr>
                    <w:t xml:space="preserve"> </w:t>
                  </w:r>
                </w:p>
              </w:tc>
            </w:tr>
          </w:tbl>
          <w:p w14:paraId="589D08E9" w14:textId="77777777" w:rsidR="0084335A" w:rsidRPr="002261CE" w:rsidRDefault="0084335A">
            <w:pPr>
              <w:widowControl w:val="0"/>
              <w:spacing w:after="200" w:line="276" w:lineRule="auto"/>
              <w:ind w:right="-5"/>
              <w:rPr>
                <w:rFonts w:eastAsiaTheme="minorEastAsia"/>
                <w:i/>
              </w:rPr>
            </w:pPr>
          </w:p>
        </w:tc>
        <w:tc>
          <w:tcPr>
            <w:tcW w:w="811" w:type="pct"/>
          </w:tcPr>
          <w:p w14:paraId="1B6BBD6B" w14:textId="3103945E" w:rsidR="0084335A" w:rsidRPr="003536BB" w:rsidRDefault="002261CE" w:rsidP="002261CE">
            <w:pPr>
              <w:widowControl w:val="0"/>
              <w:spacing w:after="200" w:line="276" w:lineRule="auto"/>
              <w:ind w:left="-1185" w:firstLine="1185"/>
              <w:rPr>
                <w:rFonts w:eastAsiaTheme="minorEastAsia"/>
                <w:bCs/>
              </w:rPr>
            </w:pPr>
            <w:r>
              <w:rPr>
                <w:rFonts w:eastAsiaTheme="minorEastAsia"/>
                <w:bCs/>
              </w:rPr>
              <w:t>Подрядчик</w:t>
            </w:r>
          </w:p>
        </w:tc>
      </w:tr>
    </w:tbl>
    <w:p w14:paraId="73D15BB8" w14:textId="5C21CE09" w:rsidR="00934362" w:rsidRDefault="00934362">
      <w:pPr>
        <w:rPr>
          <w:rFonts w:eastAsiaTheme="minorEastAsia"/>
          <w:b/>
        </w:rPr>
      </w:pPr>
      <w:r>
        <w:rPr>
          <w:rFonts w:eastAsiaTheme="minorEastAsia"/>
          <w:b/>
        </w:rPr>
        <w:br w:type="page"/>
      </w:r>
    </w:p>
    <w:p w14:paraId="17EA1579" w14:textId="77777777" w:rsidR="00B90326" w:rsidRPr="003536BB" w:rsidRDefault="00B90326">
      <w:pPr>
        <w:spacing w:after="200"/>
        <w:jc w:val="right"/>
        <w:rPr>
          <w:rFonts w:eastAsiaTheme="minorEastAsia"/>
          <w:b/>
        </w:rPr>
      </w:pPr>
    </w:p>
    <w:p w14:paraId="3C48E3B4" w14:textId="77777777" w:rsidR="0084335A" w:rsidRPr="003536BB" w:rsidRDefault="002C5707">
      <w:pPr>
        <w:jc w:val="right"/>
        <w:rPr>
          <w:rFonts w:eastAsiaTheme="minorEastAsia"/>
          <w:bCs/>
        </w:rPr>
      </w:pPr>
      <w:r w:rsidRPr="003536BB">
        <w:rPr>
          <w:rFonts w:eastAsiaTheme="minorEastAsia"/>
          <w:bCs/>
        </w:rPr>
        <w:t>Приложение № 1</w:t>
      </w:r>
    </w:p>
    <w:p w14:paraId="53544941" w14:textId="5F7FBA10" w:rsidR="0084335A" w:rsidRPr="003536BB" w:rsidRDefault="002C5707">
      <w:pPr>
        <w:spacing w:after="200"/>
        <w:jc w:val="right"/>
        <w:rPr>
          <w:rFonts w:eastAsiaTheme="minorEastAsia"/>
          <w:bCs/>
        </w:rPr>
      </w:pPr>
      <w:r w:rsidRPr="003536BB">
        <w:rPr>
          <w:rFonts w:eastAsiaTheme="minorEastAsia"/>
          <w:bCs/>
        </w:rPr>
        <w:t>к договору №___ от «_</w:t>
      </w:r>
      <w:proofErr w:type="gramStart"/>
      <w:r w:rsidRPr="003536BB">
        <w:rPr>
          <w:rFonts w:eastAsiaTheme="minorEastAsia"/>
          <w:bCs/>
        </w:rPr>
        <w:t>_»_</w:t>
      </w:r>
      <w:proofErr w:type="gramEnd"/>
      <w:r w:rsidRPr="003536BB">
        <w:rPr>
          <w:rFonts w:eastAsiaTheme="minorEastAsia"/>
          <w:bCs/>
        </w:rPr>
        <w:t>_____</w:t>
      </w:r>
      <w:r w:rsidR="00E570AF">
        <w:rPr>
          <w:rFonts w:eastAsiaTheme="minorEastAsia"/>
          <w:bCs/>
        </w:rPr>
        <w:t>2026</w:t>
      </w:r>
      <w:r w:rsidRPr="003536BB">
        <w:rPr>
          <w:rFonts w:eastAsiaTheme="minorEastAsia"/>
          <w:bCs/>
        </w:rPr>
        <w:t>г.</w:t>
      </w:r>
    </w:p>
    <w:p w14:paraId="638B2CC9" w14:textId="77777777" w:rsidR="0080630D" w:rsidRPr="003536BB" w:rsidRDefault="0080630D" w:rsidP="0080630D">
      <w:pPr>
        <w:jc w:val="center"/>
        <w:rPr>
          <w:b/>
        </w:rPr>
      </w:pPr>
    </w:p>
    <w:p w14:paraId="6D42039E" w14:textId="77777777" w:rsidR="00D81A75" w:rsidRPr="003536BB" w:rsidRDefault="00D81A75" w:rsidP="00D81A75">
      <w:pPr>
        <w:jc w:val="center"/>
        <w:rPr>
          <w:b/>
        </w:rPr>
      </w:pPr>
    </w:p>
    <w:p w14:paraId="1891B41F"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28B7B625" w14:textId="77777777" w:rsidR="00A55684" w:rsidRPr="003536BB" w:rsidRDefault="00A55684" w:rsidP="00A55684"/>
    <w:p w14:paraId="2AD37BB7" w14:textId="77777777" w:rsidR="0084335A" w:rsidRPr="003536BB" w:rsidRDefault="0084335A">
      <w:pPr>
        <w:spacing w:line="276" w:lineRule="auto"/>
        <w:jc w:val="both"/>
        <w:rPr>
          <w:rFonts w:eastAsia="SimSun"/>
          <w:lang w:eastAsia="hi-IN" w:bidi="hi-IN"/>
        </w:rPr>
      </w:pPr>
    </w:p>
    <w:p w14:paraId="0E3DDFE5" w14:textId="3FE4904B" w:rsidR="0084335A" w:rsidRPr="00845B75" w:rsidRDefault="00845B75" w:rsidP="00845B75">
      <w:pPr>
        <w:spacing w:after="200"/>
        <w:jc w:val="center"/>
        <w:rPr>
          <w:rFonts w:eastAsiaTheme="minorEastAsia"/>
          <w:bCs/>
          <w:i/>
          <w:iCs/>
          <w:sz w:val="20"/>
          <w:szCs w:val="20"/>
        </w:rPr>
      </w:pPr>
      <w:r w:rsidRPr="00845B75">
        <w:rPr>
          <w:rFonts w:eastAsiaTheme="minorEastAsia"/>
          <w:bCs/>
          <w:i/>
          <w:iCs/>
          <w:sz w:val="20"/>
          <w:szCs w:val="20"/>
        </w:rPr>
        <w:t xml:space="preserve"> Приложено отдельным файлом </w:t>
      </w:r>
    </w:p>
    <w:p w14:paraId="76C30172" w14:textId="77777777" w:rsidR="0084335A" w:rsidRPr="003536BB" w:rsidRDefault="0084335A">
      <w:pPr>
        <w:spacing w:after="200"/>
        <w:jc w:val="right"/>
        <w:rPr>
          <w:rFonts w:eastAsiaTheme="minorEastAsia"/>
          <w:bCs/>
        </w:rPr>
      </w:pPr>
    </w:p>
    <w:p w14:paraId="321B6787" w14:textId="77777777" w:rsidR="0084335A" w:rsidRPr="003536BB" w:rsidRDefault="0084335A">
      <w:pPr>
        <w:spacing w:after="200"/>
        <w:jc w:val="right"/>
        <w:rPr>
          <w:rFonts w:eastAsiaTheme="minorEastAsia"/>
          <w:bCs/>
        </w:rPr>
      </w:pPr>
    </w:p>
    <w:p w14:paraId="605F7C49" w14:textId="77777777" w:rsidR="0084335A" w:rsidRPr="003536BB" w:rsidRDefault="0084335A">
      <w:pPr>
        <w:spacing w:after="200"/>
        <w:jc w:val="right"/>
        <w:rPr>
          <w:rFonts w:eastAsiaTheme="minorEastAsia"/>
          <w:bCs/>
        </w:rPr>
      </w:pPr>
    </w:p>
    <w:p w14:paraId="4A2FD8FB" w14:textId="77777777" w:rsidR="0084335A" w:rsidRPr="003536BB" w:rsidRDefault="0084335A">
      <w:pPr>
        <w:spacing w:after="200"/>
        <w:jc w:val="right"/>
        <w:rPr>
          <w:rFonts w:eastAsiaTheme="minorEastAsia"/>
          <w:bCs/>
        </w:rPr>
      </w:pPr>
    </w:p>
    <w:p w14:paraId="28A3F492" w14:textId="77777777" w:rsidR="0084335A" w:rsidRPr="003536BB" w:rsidRDefault="002C5707">
      <w:pPr>
        <w:spacing w:after="200"/>
        <w:jc w:val="right"/>
        <w:rPr>
          <w:rFonts w:eastAsiaTheme="minorEastAsia"/>
          <w:bCs/>
        </w:rPr>
      </w:pPr>
      <w:r w:rsidRPr="003536BB">
        <w:rPr>
          <w:rFonts w:eastAsiaTheme="minorEastAsia"/>
          <w:bCs/>
        </w:rPr>
        <w:t>Приложение № 2</w:t>
      </w:r>
    </w:p>
    <w:p w14:paraId="34EA4148" w14:textId="405FC872" w:rsidR="0084335A" w:rsidRPr="003536BB" w:rsidRDefault="002C5707">
      <w:pPr>
        <w:spacing w:after="200"/>
        <w:jc w:val="right"/>
        <w:rPr>
          <w:rFonts w:eastAsiaTheme="minorEastAsia"/>
          <w:bCs/>
        </w:rPr>
      </w:pPr>
      <w:r w:rsidRPr="003536BB">
        <w:rPr>
          <w:rFonts w:eastAsiaTheme="minorEastAsia"/>
          <w:bCs/>
        </w:rPr>
        <w:t>к договору №___ от «_</w:t>
      </w:r>
      <w:proofErr w:type="gramStart"/>
      <w:r w:rsidRPr="003536BB">
        <w:rPr>
          <w:rFonts w:eastAsiaTheme="minorEastAsia"/>
          <w:bCs/>
        </w:rPr>
        <w:t>_»_</w:t>
      </w:r>
      <w:proofErr w:type="gramEnd"/>
      <w:r w:rsidRPr="003536BB">
        <w:rPr>
          <w:rFonts w:eastAsiaTheme="minorEastAsia"/>
          <w:bCs/>
        </w:rPr>
        <w:t>_____</w:t>
      </w:r>
      <w:r w:rsidR="00E570AF">
        <w:rPr>
          <w:rFonts w:eastAsiaTheme="minorEastAsia"/>
          <w:bCs/>
        </w:rPr>
        <w:t>2026</w:t>
      </w:r>
      <w:r w:rsidRPr="003536BB">
        <w:rPr>
          <w:rFonts w:eastAsiaTheme="minorEastAsia"/>
          <w:bCs/>
        </w:rPr>
        <w:t>г.</w:t>
      </w:r>
    </w:p>
    <w:p w14:paraId="19D7427F" w14:textId="77777777" w:rsidR="0084335A" w:rsidRPr="003536BB" w:rsidRDefault="0084335A">
      <w:pPr>
        <w:widowControl w:val="0"/>
        <w:tabs>
          <w:tab w:val="left" w:pos="567"/>
          <w:tab w:val="left" w:pos="709"/>
          <w:tab w:val="left" w:pos="993"/>
        </w:tabs>
        <w:suppressAutoHyphens/>
        <w:spacing w:line="276" w:lineRule="auto"/>
        <w:jc w:val="both"/>
        <w:rPr>
          <w:rFonts w:eastAsia="Lucida Sans Unicode"/>
          <w:bCs/>
          <w:kern w:val="1"/>
        </w:rPr>
      </w:pPr>
    </w:p>
    <w:p w14:paraId="721EC5B8" w14:textId="2BFA7086" w:rsidR="0084335A" w:rsidRPr="00D020B4" w:rsidRDefault="002C5707">
      <w:pPr>
        <w:spacing w:after="200"/>
        <w:jc w:val="center"/>
        <w:rPr>
          <w:rFonts w:eastAsiaTheme="minorEastAsia"/>
          <w:b/>
        </w:rPr>
      </w:pPr>
      <w:r w:rsidRPr="00D020B4">
        <w:rPr>
          <w:rFonts w:eastAsiaTheme="minorEastAsia"/>
          <w:b/>
        </w:rPr>
        <w:t xml:space="preserve">Сметная документация </w:t>
      </w:r>
    </w:p>
    <w:p w14:paraId="55754938" w14:textId="77777777" w:rsidR="00845B75" w:rsidRPr="00845B75" w:rsidRDefault="00845B75" w:rsidP="00845B75">
      <w:pPr>
        <w:spacing w:after="200"/>
        <w:jc w:val="center"/>
        <w:rPr>
          <w:rFonts w:eastAsiaTheme="minorEastAsia"/>
          <w:bCs/>
          <w:i/>
          <w:iCs/>
          <w:sz w:val="20"/>
          <w:szCs w:val="20"/>
        </w:rPr>
      </w:pPr>
      <w:r w:rsidRPr="00845B75">
        <w:rPr>
          <w:rFonts w:eastAsiaTheme="minorEastAsia"/>
          <w:bCs/>
          <w:i/>
          <w:iCs/>
          <w:sz w:val="20"/>
          <w:szCs w:val="20"/>
        </w:rPr>
        <w:t xml:space="preserve">Приложено отдельным файлом </w:t>
      </w:r>
    </w:p>
    <w:p w14:paraId="41BB9CA5" w14:textId="68232390" w:rsidR="00845B75" w:rsidRPr="003536BB" w:rsidRDefault="00845B75">
      <w:pPr>
        <w:spacing w:after="200"/>
        <w:jc w:val="center"/>
        <w:rPr>
          <w:rFonts w:eastAsiaTheme="minorEastAsia"/>
          <w:bCs/>
        </w:rPr>
      </w:pPr>
      <w:r>
        <w:rPr>
          <w:rFonts w:eastAsiaTheme="minorEastAsia"/>
          <w:bCs/>
        </w:rPr>
        <w:t xml:space="preserve"> </w:t>
      </w:r>
    </w:p>
    <w:sectPr w:rsidR="00845B75" w:rsidRPr="003536BB" w:rsidSect="006B1209">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9F030" w14:textId="77777777" w:rsidR="003D4B4B" w:rsidRDefault="003D4B4B">
      <w:r>
        <w:separator/>
      </w:r>
    </w:p>
  </w:endnote>
  <w:endnote w:type="continuationSeparator" w:id="0">
    <w:p w14:paraId="6DAFE79F" w14:textId="77777777" w:rsidR="003D4B4B" w:rsidRDefault="003D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00000001"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21AA0" w14:textId="77777777" w:rsidR="003D4B4B" w:rsidRDefault="003D4B4B">
      <w:r>
        <w:separator/>
      </w:r>
    </w:p>
  </w:footnote>
  <w:footnote w:type="continuationSeparator" w:id="0">
    <w:p w14:paraId="1F189166" w14:textId="77777777" w:rsidR="003D4B4B" w:rsidRDefault="003D4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F44671F"/>
    <w:multiLevelType w:val="multilevel"/>
    <w:tmpl w:val="99C8F6E2"/>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FF18DF"/>
    <w:multiLevelType w:val="multilevel"/>
    <w:tmpl w:val="AEFC9362"/>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5"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6"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9"/>
  </w:num>
  <w:num w:numId="3">
    <w:abstractNumId w:val="6"/>
  </w:num>
  <w:num w:numId="4">
    <w:abstractNumId w:val="1"/>
  </w:num>
  <w:num w:numId="5">
    <w:abstractNumId w:val="21"/>
  </w:num>
  <w:num w:numId="6">
    <w:abstractNumId w:val="5"/>
  </w:num>
  <w:num w:numId="7">
    <w:abstractNumId w:val="4"/>
  </w:num>
  <w:num w:numId="8">
    <w:abstractNumId w:val="8"/>
  </w:num>
  <w:num w:numId="9">
    <w:abstractNumId w:val="14"/>
  </w:num>
  <w:num w:numId="10">
    <w:abstractNumId w:val="15"/>
  </w:num>
  <w:num w:numId="11">
    <w:abstractNumId w:val="11"/>
  </w:num>
  <w:num w:numId="12">
    <w:abstractNumId w:val="22"/>
  </w:num>
  <w:num w:numId="13">
    <w:abstractNumId w:val="16"/>
  </w:num>
  <w:num w:numId="14">
    <w:abstractNumId w:val="7"/>
  </w:num>
  <w:num w:numId="15">
    <w:abstractNumId w:val="13"/>
  </w:num>
  <w:num w:numId="16">
    <w:abstractNumId w:val="3"/>
  </w:num>
  <w:num w:numId="17">
    <w:abstractNumId w:val="17"/>
  </w:num>
  <w:num w:numId="18">
    <w:abstractNumId w:val="20"/>
  </w:num>
  <w:num w:numId="19">
    <w:abstractNumId w:val="10"/>
  </w:num>
  <w:num w:numId="20">
    <w:abstractNumId w:val="9"/>
  </w:num>
  <w:num w:numId="21">
    <w:abstractNumId w:val="18"/>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A7"/>
    <w:rsid w:val="00005B1A"/>
    <w:rsid w:val="00020808"/>
    <w:rsid w:val="000239F4"/>
    <w:rsid w:val="00026D5D"/>
    <w:rsid w:val="00051BAD"/>
    <w:rsid w:val="000627E7"/>
    <w:rsid w:val="00083617"/>
    <w:rsid w:val="00090744"/>
    <w:rsid w:val="00091160"/>
    <w:rsid w:val="000B0889"/>
    <w:rsid w:val="000C5AA7"/>
    <w:rsid w:val="000F3B14"/>
    <w:rsid w:val="000F7DE3"/>
    <w:rsid w:val="00130221"/>
    <w:rsid w:val="00131404"/>
    <w:rsid w:val="001523F5"/>
    <w:rsid w:val="0016635D"/>
    <w:rsid w:val="0017204E"/>
    <w:rsid w:val="001B0B5E"/>
    <w:rsid w:val="001B1E4F"/>
    <w:rsid w:val="001D490B"/>
    <w:rsid w:val="001D7FC9"/>
    <w:rsid w:val="001E3090"/>
    <w:rsid w:val="001E4533"/>
    <w:rsid w:val="001E576A"/>
    <w:rsid w:val="00206FE3"/>
    <w:rsid w:val="0021573E"/>
    <w:rsid w:val="002261CE"/>
    <w:rsid w:val="00240F53"/>
    <w:rsid w:val="002554DD"/>
    <w:rsid w:val="002707C1"/>
    <w:rsid w:val="002814F7"/>
    <w:rsid w:val="0029167C"/>
    <w:rsid w:val="00291747"/>
    <w:rsid w:val="00291BCC"/>
    <w:rsid w:val="002A1C20"/>
    <w:rsid w:val="002B21E4"/>
    <w:rsid w:val="002B699F"/>
    <w:rsid w:val="002C5707"/>
    <w:rsid w:val="002C77A1"/>
    <w:rsid w:val="002E564F"/>
    <w:rsid w:val="002F09C6"/>
    <w:rsid w:val="003155C7"/>
    <w:rsid w:val="0033185A"/>
    <w:rsid w:val="003366FE"/>
    <w:rsid w:val="00336F8A"/>
    <w:rsid w:val="00343216"/>
    <w:rsid w:val="003527E7"/>
    <w:rsid w:val="003536BB"/>
    <w:rsid w:val="0037221A"/>
    <w:rsid w:val="003D3197"/>
    <w:rsid w:val="003D4B4B"/>
    <w:rsid w:val="003D517F"/>
    <w:rsid w:val="003D5C53"/>
    <w:rsid w:val="003E06DD"/>
    <w:rsid w:val="0044771B"/>
    <w:rsid w:val="004619E8"/>
    <w:rsid w:val="004643F0"/>
    <w:rsid w:val="004675B1"/>
    <w:rsid w:val="0047520A"/>
    <w:rsid w:val="00483C5B"/>
    <w:rsid w:val="004933F4"/>
    <w:rsid w:val="004975CE"/>
    <w:rsid w:val="00497C6B"/>
    <w:rsid w:val="004A507D"/>
    <w:rsid w:val="004B65F3"/>
    <w:rsid w:val="004C073E"/>
    <w:rsid w:val="004C21FB"/>
    <w:rsid w:val="004C4A3F"/>
    <w:rsid w:val="004D733E"/>
    <w:rsid w:val="004E70C4"/>
    <w:rsid w:val="00501C3E"/>
    <w:rsid w:val="005147C0"/>
    <w:rsid w:val="005254BA"/>
    <w:rsid w:val="00541282"/>
    <w:rsid w:val="00546896"/>
    <w:rsid w:val="00547EE3"/>
    <w:rsid w:val="00555855"/>
    <w:rsid w:val="00561C42"/>
    <w:rsid w:val="00585012"/>
    <w:rsid w:val="005A320A"/>
    <w:rsid w:val="005A33A5"/>
    <w:rsid w:val="005A3E6D"/>
    <w:rsid w:val="005C6C1B"/>
    <w:rsid w:val="005D059B"/>
    <w:rsid w:val="005F217E"/>
    <w:rsid w:val="00612FE5"/>
    <w:rsid w:val="00621C7E"/>
    <w:rsid w:val="00643D82"/>
    <w:rsid w:val="00672F36"/>
    <w:rsid w:val="00687C29"/>
    <w:rsid w:val="006A0557"/>
    <w:rsid w:val="006A7743"/>
    <w:rsid w:val="006B1209"/>
    <w:rsid w:val="006B2A4A"/>
    <w:rsid w:val="006B3115"/>
    <w:rsid w:val="006C2FA4"/>
    <w:rsid w:val="006C4869"/>
    <w:rsid w:val="006C745E"/>
    <w:rsid w:val="006D5EFE"/>
    <w:rsid w:val="006E4CC2"/>
    <w:rsid w:val="006E5743"/>
    <w:rsid w:val="006E59EA"/>
    <w:rsid w:val="006E6872"/>
    <w:rsid w:val="00726CA1"/>
    <w:rsid w:val="007321DB"/>
    <w:rsid w:val="00734192"/>
    <w:rsid w:val="0073491F"/>
    <w:rsid w:val="00763AD8"/>
    <w:rsid w:val="0077512F"/>
    <w:rsid w:val="0079702F"/>
    <w:rsid w:val="007A08CD"/>
    <w:rsid w:val="007A0E24"/>
    <w:rsid w:val="007A18CD"/>
    <w:rsid w:val="007A727C"/>
    <w:rsid w:val="007B31C1"/>
    <w:rsid w:val="007B3369"/>
    <w:rsid w:val="007B6181"/>
    <w:rsid w:val="007B6763"/>
    <w:rsid w:val="007B6C7B"/>
    <w:rsid w:val="007C0109"/>
    <w:rsid w:val="007D34F3"/>
    <w:rsid w:val="007E5A5F"/>
    <w:rsid w:val="007F09EE"/>
    <w:rsid w:val="007F4ACB"/>
    <w:rsid w:val="007F54F4"/>
    <w:rsid w:val="0080630D"/>
    <w:rsid w:val="00806775"/>
    <w:rsid w:val="00810C43"/>
    <w:rsid w:val="00830AE9"/>
    <w:rsid w:val="00843286"/>
    <w:rsid w:val="0084335A"/>
    <w:rsid w:val="00843F43"/>
    <w:rsid w:val="00845B75"/>
    <w:rsid w:val="00866E68"/>
    <w:rsid w:val="00873883"/>
    <w:rsid w:val="00884FE2"/>
    <w:rsid w:val="00886D0C"/>
    <w:rsid w:val="00887B41"/>
    <w:rsid w:val="008A57FA"/>
    <w:rsid w:val="008A6C2A"/>
    <w:rsid w:val="008B0512"/>
    <w:rsid w:val="008B0711"/>
    <w:rsid w:val="008C0174"/>
    <w:rsid w:val="008C7E23"/>
    <w:rsid w:val="008F3403"/>
    <w:rsid w:val="00934362"/>
    <w:rsid w:val="009433E8"/>
    <w:rsid w:val="00967AF9"/>
    <w:rsid w:val="009739B7"/>
    <w:rsid w:val="00975B3F"/>
    <w:rsid w:val="0098171F"/>
    <w:rsid w:val="009910EC"/>
    <w:rsid w:val="009952E5"/>
    <w:rsid w:val="009A5F80"/>
    <w:rsid w:val="009D3E0A"/>
    <w:rsid w:val="00A0205A"/>
    <w:rsid w:val="00A03B60"/>
    <w:rsid w:val="00A1141C"/>
    <w:rsid w:val="00A27997"/>
    <w:rsid w:val="00A36D71"/>
    <w:rsid w:val="00A461D8"/>
    <w:rsid w:val="00A55684"/>
    <w:rsid w:val="00A61248"/>
    <w:rsid w:val="00A70900"/>
    <w:rsid w:val="00A903DF"/>
    <w:rsid w:val="00A96266"/>
    <w:rsid w:val="00AB6FFD"/>
    <w:rsid w:val="00AC6DBC"/>
    <w:rsid w:val="00AD1B09"/>
    <w:rsid w:val="00AF4C27"/>
    <w:rsid w:val="00B05F9D"/>
    <w:rsid w:val="00B17290"/>
    <w:rsid w:val="00B20153"/>
    <w:rsid w:val="00B25CF2"/>
    <w:rsid w:val="00B25D40"/>
    <w:rsid w:val="00B30E0E"/>
    <w:rsid w:val="00B430C9"/>
    <w:rsid w:val="00B44C8C"/>
    <w:rsid w:val="00B456A8"/>
    <w:rsid w:val="00B56DF4"/>
    <w:rsid w:val="00B676AE"/>
    <w:rsid w:val="00B71F84"/>
    <w:rsid w:val="00B810D4"/>
    <w:rsid w:val="00B86374"/>
    <w:rsid w:val="00B90326"/>
    <w:rsid w:val="00B93B08"/>
    <w:rsid w:val="00B94E20"/>
    <w:rsid w:val="00B95F30"/>
    <w:rsid w:val="00BA0FF3"/>
    <w:rsid w:val="00BC43CA"/>
    <w:rsid w:val="00BC7AD8"/>
    <w:rsid w:val="00BD07E6"/>
    <w:rsid w:val="00C0543F"/>
    <w:rsid w:val="00C078FD"/>
    <w:rsid w:val="00C32A62"/>
    <w:rsid w:val="00C37C3F"/>
    <w:rsid w:val="00C53639"/>
    <w:rsid w:val="00C575AE"/>
    <w:rsid w:val="00C81BB6"/>
    <w:rsid w:val="00CA6876"/>
    <w:rsid w:val="00CB2E07"/>
    <w:rsid w:val="00CB372B"/>
    <w:rsid w:val="00CD0108"/>
    <w:rsid w:val="00CD075B"/>
    <w:rsid w:val="00CD4676"/>
    <w:rsid w:val="00CF7089"/>
    <w:rsid w:val="00D017D1"/>
    <w:rsid w:val="00D020B4"/>
    <w:rsid w:val="00D3672F"/>
    <w:rsid w:val="00D63497"/>
    <w:rsid w:val="00D6689E"/>
    <w:rsid w:val="00D75BC6"/>
    <w:rsid w:val="00D81A75"/>
    <w:rsid w:val="00D86A95"/>
    <w:rsid w:val="00D97DD3"/>
    <w:rsid w:val="00DB070C"/>
    <w:rsid w:val="00DD003F"/>
    <w:rsid w:val="00DD027A"/>
    <w:rsid w:val="00DE6313"/>
    <w:rsid w:val="00DF2206"/>
    <w:rsid w:val="00DF79AB"/>
    <w:rsid w:val="00E03B7D"/>
    <w:rsid w:val="00E053E4"/>
    <w:rsid w:val="00E126CA"/>
    <w:rsid w:val="00E17A8E"/>
    <w:rsid w:val="00E32859"/>
    <w:rsid w:val="00E40F21"/>
    <w:rsid w:val="00E43D1D"/>
    <w:rsid w:val="00E54342"/>
    <w:rsid w:val="00E570AF"/>
    <w:rsid w:val="00E57603"/>
    <w:rsid w:val="00E6675A"/>
    <w:rsid w:val="00E73816"/>
    <w:rsid w:val="00E73E3A"/>
    <w:rsid w:val="00E967D6"/>
    <w:rsid w:val="00EB234E"/>
    <w:rsid w:val="00EB2C13"/>
    <w:rsid w:val="00EC3D93"/>
    <w:rsid w:val="00EE614A"/>
    <w:rsid w:val="00EE6511"/>
    <w:rsid w:val="00F04350"/>
    <w:rsid w:val="00F16F62"/>
    <w:rsid w:val="00F216B5"/>
    <w:rsid w:val="00F2362C"/>
    <w:rsid w:val="00F35FAF"/>
    <w:rsid w:val="00F4251C"/>
    <w:rsid w:val="00F502F8"/>
    <w:rsid w:val="00F544A7"/>
    <w:rsid w:val="00F601D2"/>
    <w:rsid w:val="00F60260"/>
    <w:rsid w:val="00F64681"/>
    <w:rsid w:val="00F82039"/>
    <w:rsid w:val="00F86C84"/>
    <w:rsid w:val="00FA397C"/>
    <w:rsid w:val="00FB449B"/>
    <w:rsid w:val="00FB7215"/>
    <w:rsid w:val="00FB7DB7"/>
    <w:rsid w:val="00FC63F3"/>
    <w:rsid w:val="00FE6B58"/>
    <w:rsid w:val="00FF6DFF"/>
    <w:rsid w:val="26742184"/>
    <w:rsid w:val="75A40902"/>
  </w:rsids>
  <m:mathPr>
    <m:mathFont m:val="Cambria Math"/>
    <m:brkBin m:val="before"/>
    <m:brkBinSub m:val="--"/>
    <m:smallFrac/>
    <m:dispDef/>
    <m:lMargin m:val="0"/>
    <m:rMargin m:val="0"/>
    <m:defJc m:val="centerGroup"/>
    <m:wrapIndent m:val="1440"/>
    <m:intLim m:val="subSup"/>
    <m:naryLim m:val="undOvr"/>
  </m:mathPr>
  <w:themeFontLang w:val="ru-RU"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2B9F"/>
  <w15:docId w15:val="{1A0E8BFE-96D2-413D-A3D8-F2EFF9FB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5B75"/>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B1209"/>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6B1209"/>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6B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rsid w:val="006B1209"/>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6B1209"/>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6B1209"/>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6B1209"/>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6B1209"/>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6B1209"/>
    <w:rPr>
      <w:rFonts w:ascii="Times New Roman" w:eastAsia="Arial" w:hAnsi="Times New Roman" w:cs="Times New Roman"/>
      <w:sz w:val="24"/>
      <w:szCs w:val="24"/>
      <w:lang w:eastAsia="ar-SA"/>
    </w:rPr>
  </w:style>
  <w:style w:type="paragraph" w:customStyle="1" w:styleId="docdata">
    <w:name w:val="docdata"/>
    <w:basedOn w:val="a"/>
    <w:rsid w:val="006B1209"/>
    <w:pPr>
      <w:spacing w:before="100" w:beforeAutospacing="1" w:after="100" w:afterAutospacing="1"/>
    </w:pPr>
  </w:style>
  <w:style w:type="character" w:customStyle="1" w:styleId="1327">
    <w:name w:val="1327"/>
    <w:basedOn w:val="a0"/>
    <w:qFormat/>
    <w:rsid w:val="006B1209"/>
  </w:style>
  <w:style w:type="paragraph" w:customStyle="1" w:styleId="headertext">
    <w:name w:val="headertext"/>
    <w:basedOn w:val="a"/>
    <w:qFormat/>
    <w:rsid w:val="006B1209"/>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630313">
      <w:bodyDiv w:val="1"/>
      <w:marLeft w:val="0"/>
      <w:marRight w:val="0"/>
      <w:marTop w:val="0"/>
      <w:marBottom w:val="0"/>
      <w:divBdr>
        <w:top w:val="none" w:sz="0" w:space="0" w:color="auto"/>
        <w:left w:val="none" w:sz="0" w:space="0" w:color="auto"/>
        <w:bottom w:val="none" w:sz="0" w:space="0" w:color="auto"/>
        <w:right w:val="none" w:sz="0" w:space="0" w:color="auto"/>
      </w:divBdr>
    </w:div>
    <w:div w:id="208745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EC17F-AEE7-4F0B-ACBF-8D297960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4508</Words>
  <Characters>25700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DOC-MARKER-pAw9jHDyXZm-xQ4tp6960Q</dc:description>
  <cp:lastModifiedBy>Преподаватель</cp:lastModifiedBy>
  <cp:revision>2</cp:revision>
  <dcterms:created xsi:type="dcterms:W3CDTF">2026-05-14T11:02:00Z</dcterms:created>
  <dcterms:modified xsi:type="dcterms:W3CDTF">2026-05-14T11:02:00Z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