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4454B4" w:rsidRPr="007B0C50" w14:paraId="451DB6FB" w14:textId="77777777" w:rsidTr="00E25EF6">
        <w:tc>
          <w:tcPr>
            <w:tcW w:w="9900" w:type="dxa"/>
          </w:tcPr>
          <w:p w14:paraId="374AE8B7" w14:textId="77777777" w:rsidR="004454B4" w:rsidRPr="007B0C50" w:rsidRDefault="004454B4" w:rsidP="00E25EF6">
            <w:pPr>
              <w:widowControl w:val="0"/>
              <w:autoSpaceDE w:val="0"/>
              <w:autoSpaceDN w:val="0"/>
              <w:spacing w:line="240" w:lineRule="atLeast"/>
              <w:rPr>
                <w:b/>
                <w:bCs/>
                <w:color w:val="000000"/>
                <w:sz w:val="24"/>
                <w:szCs w:val="24"/>
              </w:rPr>
            </w:pPr>
          </w:p>
          <w:p w14:paraId="4FCE955D" w14:textId="77777777" w:rsidR="004454B4" w:rsidRPr="007B0C50" w:rsidRDefault="004454B4" w:rsidP="00E25EF6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50">
              <w:rPr>
                <w:b/>
                <w:bCs/>
                <w:color w:val="000000"/>
                <w:sz w:val="24"/>
                <w:szCs w:val="24"/>
              </w:rPr>
              <w:t>ДОГОВОР</w:t>
            </w:r>
            <w:r w:rsidRPr="007B0C50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CB5AE0">
              <w:rPr>
                <w:b/>
                <w:bCs/>
                <w:color w:val="000000"/>
                <w:sz w:val="24"/>
                <w:szCs w:val="24"/>
              </w:rPr>
              <w:t xml:space="preserve">(ПОЛИС) </w:t>
            </w:r>
            <w:r w:rsidR="00F4636F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7B0C50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344E54E" w14:textId="77777777" w:rsidR="004454B4" w:rsidRPr="007B0C50" w:rsidRDefault="004454B4" w:rsidP="00E25EF6">
            <w:pPr>
              <w:widowControl w:val="0"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4454B4" w:rsidRPr="007B0C50" w14:paraId="13628021" w14:textId="77777777" w:rsidTr="00E25EF6">
        <w:tc>
          <w:tcPr>
            <w:tcW w:w="9900" w:type="dxa"/>
          </w:tcPr>
          <w:p w14:paraId="20018644" w14:textId="2D651F82" w:rsidR="004454B4" w:rsidRPr="007B0C50" w:rsidRDefault="004454B4" w:rsidP="00E25EF6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B0C50">
              <w:rPr>
                <w:b/>
                <w:bCs/>
                <w:color w:val="000000"/>
                <w:sz w:val="24"/>
                <w:szCs w:val="24"/>
              </w:rPr>
              <w:t>СТРАХОВА﻿﻿⁠‍‍‌​⁠​⁠﻿​﻿﻿‌﻿﻿﻿‌‍​‍⁠​﻿﻿﻿﻿﻿⁠‍​⁠﻿⁠‌‍⁠⁠‍﻿‌‍‍НИЯ РИСКОВ</w:t>
            </w:r>
          </w:p>
          <w:p w14:paraId="75889253" w14:textId="77777777" w:rsidR="004454B4" w:rsidRPr="007B0C50" w:rsidRDefault="004454B4" w:rsidP="00E25EF6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pacing w:val="-12"/>
                <w:sz w:val="16"/>
                <w:szCs w:val="16"/>
              </w:rPr>
            </w:pPr>
          </w:p>
        </w:tc>
      </w:tr>
      <w:tr w:rsidR="004454B4" w:rsidRPr="007B0C50" w14:paraId="7E8EA6E7" w14:textId="77777777" w:rsidTr="00E25EF6">
        <w:tc>
          <w:tcPr>
            <w:tcW w:w="9900" w:type="dxa"/>
          </w:tcPr>
          <w:p w14:paraId="44DA1CC6" w14:textId="77777777" w:rsidR="004454B4" w:rsidRPr="007B0C50" w:rsidRDefault="004454B4" w:rsidP="00E25EF6">
            <w:pPr>
              <w:widowControl w:val="0"/>
              <w:autoSpaceDE w:val="0"/>
              <w:autoSpaceDN w:val="0"/>
              <w:jc w:val="center"/>
              <w:rPr>
                <w:b/>
                <w:color w:val="7F7F7F"/>
                <w:spacing w:val="-6"/>
                <w:sz w:val="22"/>
                <w:szCs w:val="22"/>
              </w:rPr>
            </w:pPr>
          </w:p>
        </w:tc>
      </w:tr>
    </w:tbl>
    <w:p w14:paraId="41A5D6FE" w14:textId="77777777" w:rsidR="004454B4" w:rsidRPr="007B0C50" w:rsidRDefault="004454B4" w:rsidP="004454B4">
      <w:pPr>
        <w:widowControl w:val="0"/>
        <w:spacing w:line="240" w:lineRule="atLeast"/>
        <w:jc w:val="center"/>
        <w:rPr>
          <w:b/>
          <w:color w:val="000000"/>
          <w:sz w:val="24"/>
          <w:szCs w:val="24"/>
        </w:rPr>
      </w:pPr>
    </w:p>
    <w:p w14:paraId="1235977B" w14:textId="77777777" w:rsidR="004454B4" w:rsidRPr="007B0C50" w:rsidRDefault="004454B4" w:rsidP="004454B4">
      <w:pPr>
        <w:widowControl w:val="0"/>
        <w:tabs>
          <w:tab w:val="center" w:pos="4677"/>
          <w:tab w:val="right" w:pos="9355"/>
        </w:tabs>
        <w:rPr>
          <w:color w:val="000000"/>
          <w:sz w:val="24"/>
          <w:szCs w:val="24"/>
          <w:lang w:val="x-none" w:eastAsia="x-none"/>
        </w:rPr>
      </w:pPr>
    </w:p>
    <w:p w14:paraId="2D010EEB" w14:textId="77777777" w:rsidR="004454B4" w:rsidRPr="007B0C50" w:rsidRDefault="004454B4" w:rsidP="004454B4">
      <w:pPr>
        <w:widowControl w:val="0"/>
        <w:jc w:val="both"/>
        <w:rPr>
          <w:color w:val="000000"/>
          <w:sz w:val="24"/>
          <w:szCs w:val="24"/>
        </w:rPr>
      </w:pPr>
      <w:r w:rsidRPr="003A2CA9">
        <w:rPr>
          <w:color w:val="000000"/>
          <w:sz w:val="24"/>
          <w:szCs w:val="24"/>
          <w:highlight w:val="yellow"/>
        </w:rPr>
        <w:t>г. ___________</w:t>
      </w:r>
      <w:r w:rsidRPr="007B0C50">
        <w:rPr>
          <w:color w:val="000000"/>
          <w:sz w:val="24"/>
          <w:szCs w:val="24"/>
        </w:rPr>
        <w:tab/>
      </w:r>
      <w:r w:rsidRPr="007B0C50">
        <w:rPr>
          <w:color w:val="000000"/>
          <w:sz w:val="24"/>
          <w:szCs w:val="24"/>
        </w:rPr>
        <w:tab/>
      </w:r>
      <w:r w:rsidRPr="007B0C50">
        <w:rPr>
          <w:color w:val="000000"/>
          <w:sz w:val="24"/>
          <w:szCs w:val="24"/>
        </w:rPr>
        <w:tab/>
      </w:r>
      <w:r w:rsidRPr="007B0C50">
        <w:rPr>
          <w:color w:val="000000"/>
          <w:sz w:val="24"/>
          <w:szCs w:val="24"/>
        </w:rPr>
        <w:tab/>
      </w:r>
      <w:r w:rsidRPr="007B0C50">
        <w:rPr>
          <w:color w:val="000000"/>
          <w:sz w:val="24"/>
          <w:szCs w:val="24"/>
        </w:rPr>
        <w:tab/>
      </w:r>
      <w:r w:rsidRPr="007B0C50">
        <w:rPr>
          <w:color w:val="000000"/>
          <w:sz w:val="24"/>
          <w:szCs w:val="24"/>
        </w:rPr>
        <w:tab/>
      </w:r>
      <w:r w:rsidRPr="007B0C50">
        <w:rPr>
          <w:color w:val="000000"/>
          <w:sz w:val="24"/>
          <w:szCs w:val="24"/>
        </w:rPr>
        <w:tab/>
      </w:r>
      <w:r w:rsidRPr="003A2CA9">
        <w:rPr>
          <w:color w:val="000000"/>
          <w:sz w:val="24"/>
          <w:szCs w:val="24"/>
          <w:highlight w:val="yellow"/>
        </w:rPr>
        <w:t>«___» ____________20  г.</w:t>
      </w:r>
    </w:p>
    <w:p w14:paraId="1CA620EB" w14:textId="77777777" w:rsidR="004454B4" w:rsidRPr="007B0C50" w:rsidRDefault="004454B4" w:rsidP="004454B4">
      <w:pPr>
        <w:widowControl w:val="0"/>
        <w:ind w:left="360"/>
        <w:rPr>
          <w:color w:val="000000"/>
          <w:sz w:val="24"/>
          <w:szCs w:val="24"/>
        </w:rPr>
      </w:pPr>
    </w:p>
    <w:p w14:paraId="2C499F27" w14:textId="77777777" w:rsidR="004454B4" w:rsidRPr="007B0C50" w:rsidRDefault="004454B4" w:rsidP="004454B4">
      <w:pPr>
        <w:widowControl w:val="0"/>
        <w:spacing w:after="60"/>
        <w:jc w:val="both"/>
        <w:rPr>
          <w:color w:val="000000"/>
          <w:sz w:val="24"/>
          <w:szCs w:val="24"/>
        </w:rPr>
      </w:pPr>
      <w:r w:rsidRPr="003A2CA9">
        <w:rPr>
          <w:color w:val="000000"/>
          <w:sz w:val="24"/>
          <w:szCs w:val="24"/>
          <w:highlight w:val="yellow"/>
        </w:rPr>
        <w:t>_________________________________________</w:t>
      </w:r>
      <w:r w:rsidRPr="007B0C50">
        <w:rPr>
          <w:color w:val="000000"/>
          <w:sz w:val="24"/>
          <w:szCs w:val="24"/>
        </w:rPr>
        <w:t xml:space="preserve"> именуемое в дальнейшем «Страховщик», в лице </w:t>
      </w:r>
      <w:r w:rsidRPr="003A2CA9">
        <w:rPr>
          <w:color w:val="000000"/>
          <w:sz w:val="24"/>
          <w:szCs w:val="24"/>
          <w:highlight w:val="yellow"/>
        </w:rPr>
        <w:t>__________________,</w:t>
      </w:r>
      <w:r w:rsidRPr="007B0C50">
        <w:rPr>
          <w:color w:val="000000"/>
          <w:sz w:val="24"/>
          <w:szCs w:val="24"/>
        </w:rPr>
        <w:t xml:space="preserve"> действующего на основании </w:t>
      </w:r>
      <w:r w:rsidRPr="003A2CA9">
        <w:rPr>
          <w:color w:val="000000"/>
          <w:sz w:val="24"/>
          <w:szCs w:val="24"/>
          <w:highlight w:val="yellow"/>
        </w:rPr>
        <w:t>__________________,</w:t>
      </w:r>
      <w:r w:rsidRPr="007B0C50">
        <w:rPr>
          <w:color w:val="000000"/>
          <w:sz w:val="24"/>
          <w:szCs w:val="24"/>
        </w:rPr>
        <w:t xml:space="preserve"> с одной стороны, и </w:t>
      </w:r>
      <w:r w:rsidRPr="003A2CA9">
        <w:rPr>
          <w:color w:val="000000"/>
          <w:sz w:val="24"/>
          <w:szCs w:val="24"/>
          <w:highlight w:val="yellow"/>
        </w:rPr>
        <w:t>__________________,</w:t>
      </w:r>
      <w:r w:rsidRPr="007B0C50">
        <w:rPr>
          <w:color w:val="000000"/>
          <w:sz w:val="24"/>
          <w:szCs w:val="24"/>
        </w:rPr>
        <w:t xml:space="preserve"> именуемое в дальнейшем «Страхователь», в лице __________________, действующего на основании </w:t>
      </w:r>
      <w:r w:rsidRPr="003A2CA9">
        <w:rPr>
          <w:color w:val="000000"/>
          <w:sz w:val="24"/>
          <w:szCs w:val="24"/>
          <w:highlight w:val="yellow"/>
        </w:rPr>
        <w:t>__________________,</w:t>
      </w:r>
      <w:r w:rsidRPr="007B0C50">
        <w:rPr>
          <w:color w:val="000000"/>
          <w:sz w:val="24"/>
          <w:szCs w:val="24"/>
        </w:rPr>
        <w:t xml:space="preserve"> с другой стороны, именуемые в дальнейшем «Стороны», заключили настоящий Договор о нижеследующем:</w:t>
      </w:r>
    </w:p>
    <w:p w14:paraId="1F6B7575" w14:textId="77777777" w:rsidR="004454B4" w:rsidRPr="007B0C50" w:rsidRDefault="004454B4" w:rsidP="004454B4">
      <w:pPr>
        <w:widowControl w:val="0"/>
        <w:tabs>
          <w:tab w:val="center" w:pos="4677"/>
          <w:tab w:val="right" w:pos="9355"/>
        </w:tabs>
        <w:spacing w:before="120" w:after="120"/>
        <w:jc w:val="center"/>
        <w:rPr>
          <w:b/>
          <w:color w:val="000000"/>
          <w:sz w:val="24"/>
          <w:szCs w:val="24"/>
          <w:lang w:val="x-none" w:eastAsia="x-none"/>
        </w:rPr>
      </w:pPr>
      <w:r w:rsidRPr="007B0C50">
        <w:rPr>
          <w:b/>
          <w:color w:val="000000"/>
          <w:sz w:val="24"/>
          <w:szCs w:val="24"/>
          <w:lang w:val="x-none" w:eastAsia="x-none"/>
        </w:rPr>
        <w:t>1. ОБЩАЯ ЧАСТЬ</w:t>
      </w:r>
    </w:p>
    <w:p w14:paraId="7885DE9F" w14:textId="1B767EE4" w:rsidR="004454B4" w:rsidRPr="007B0C50" w:rsidRDefault="004454B4" w:rsidP="004454B4">
      <w:pPr>
        <w:widowControl w:val="0"/>
        <w:tabs>
          <w:tab w:val="center" w:pos="4677"/>
          <w:tab w:val="right" w:pos="9355"/>
        </w:tabs>
        <w:spacing w:before="60"/>
        <w:ind w:firstLine="539"/>
        <w:jc w:val="both"/>
        <w:rPr>
          <w:color w:val="000000"/>
          <w:sz w:val="24"/>
          <w:szCs w:val="24"/>
          <w:lang w:val="x-none" w:eastAsia="x-none"/>
        </w:rPr>
      </w:pPr>
      <w:r w:rsidRPr="007B0C50">
        <w:rPr>
          <w:color w:val="000000"/>
          <w:sz w:val="24"/>
          <w:szCs w:val="24"/>
          <w:lang w:val="x-none" w:eastAsia="x-none"/>
        </w:rPr>
        <w:t>1.</w:t>
      </w:r>
      <w:r w:rsidR="000747A9">
        <w:rPr>
          <w:color w:val="000000"/>
          <w:sz w:val="24"/>
          <w:szCs w:val="24"/>
          <w:lang w:eastAsia="x-none"/>
        </w:rPr>
        <w:t>1.</w:t>
      </w:r>
      <w:r w:rsidRPr="007B0C50">
        <w:rPr>
          <w:color w:val="000000"/>
          <w:sz w:val="24"/>
          <w:szCs w:val="24"/>
          <w:lang w:val="x-none" w:eastAsia="x-none"/>
        </w:rPr>
        <w:t xml:space="preserve"> Предметом настоящего Договора, заключённого на основании прилагаемых к настоящему Договору страхования в качестве его неотъемлемой части </w:t>
      </w:r>
      <w:r w:rsidRPr="00615706">
        <w:rPr>
          <w:color w:val="000000"/>
          <w:sz w:val="24"/>
          <w:szCs w:val="24"/>
          <w:lang w:val="x-none" w:eastAsia="x-none"/>
        </w:rPr>
        <w:t>Правил комбинированного страхования строительно-монтажных рисков (типовых (единых)), действующей на дату заключения Договора, (далее – Правила</w:t>
      </w:r>
      <w:r w:rsidRPr="007B0C50">
        <w:rPr>
          <w:color w:val="000000"/>
          <w:spacing w:val="-6"/>
          <w:sz w:val="24"/>
          <w:szCs w:val="24"/>
          <w:lang w:val="x-none" w:eastAsia="x-none"/>
        </w:rPr>
        <w:t>),  Заявления на страхование строительно-монтажных рисков от __ _________ 20__ г.</w:t>
      </w:r>
      <w:r w:rsidRPr="007B0C50">
        <w:rPr>
          <w:i/>
          <w:color w:val="000000"/>
          <w:sz w:val="24"/>
          <w:szCs w:val="24"/>
          <w:lang w:val="x-none" w:eastAsia="x-none"/>
        </w:rPr>
        <w:t xml:space="preserve">, </w:t>
      </w:r>
      <w:r w:rsidRPr="007B0C50">
        <w:rPr>
          <w:color w:val="000000"/>
          <w:sz w:val="24"/>
          <w:szCs w:val="24"/>
          <w:lang w:val="x-none" w:eastAsia="x-none"/>
        </w:rPr>
        <w:t>также представляющих собой неотъемлемую часть Договора, являются  обязательства Страховщика за обусловленную настоящим Договором плату (страховую премию) при наступлении предусмотренных в Договоре событий  (страховых случаев):</w:t>
      </w:r>
    </w:p>
    <w:p w14:paraId="42BA60CA" w14:textId="3A6A9D46" w:rsidR="00BF6EE1" w:rsidRPr="00BF6EE1" w:rsidRDefault="004454B4" w:rsidP="00BF6EE1">
      <w:pPr>
        <w:widowControl w:val="0"/>
        <w:ind w:firstLine="539"/>
        <w:jc w:val="both"/>
        <w:rPr>
          <w:i/>
          <w:color w:val="FF0000"/>
          <w:sz w:val="24"/>
          <w:szCs w:val="24"/>
        </w:rPr>
      </w:pPr>
      <w:r w:rsidRPr="007B0C50">
        <w:rPr>
          <w:color w:val="000000"/>
          <w:sz w:val="24"/>
          <w:szCs w:val="24"/>
        </w:rPr>
        <w:t>1.1.</w:t>
      </w:r>
      <w:r w:rsidR="000747A9">
        <w:rPr>
          <w:color w:val="000000"/>
          <w:sz w:val="24"/>
          <w:szCs w:val="24"/>
        </w:rPr>
        <w:t>1.</w:t>
      </w:r>
      <w:r w:rsidRPr="007B0C50">
        <w:rPr>
          <w:color w:val="000000"/>
          <w:sz w:val="24"/>
          <w:szCs w:val="24"/>
        </w:rPr>
        <w:t xml:space="preserve"> Возместить Страхователю (Выгодоприобретателю) в соответствии с условиями Общей части и Раздела </w:t>
      </w:r>
      <w:r w:rsidRPr="007B0C50">
        <w:rPr>
          <w:color w:val="000000"/>
          <w:sz w:val="24"/>
          <w:szCs w:val="24"/>
          <w:lang w:val="en-US"/>
        </w:rPr>
        <w:t>I</w:t>
      </w:r>
      <w:r w:rsidRPr="007B0C50">
        <w:rPr>
          <w:color w:val="000000"/>
          <w:sz w:val="24"/>
          <w:szCs w:val="24"/>
        </w:rPr>
        <w:t xml:space="preserve"> Правил, </w:t>
      </w:r>
      <w:r w:rsidRPr="00A60CB7">
        <w:rPr>
          <w:b/>
          <w:i/>
          <w:color w:val="FF0000"/>
          <w:sz w:val="24"/>
          <w:szCs w:val="24"/>
        </w:rPr>
        <w:t xml:space="preserve">а также Оговорок   </w:t>
      </w:r>
      <w:r w:rsidR="001E0922">
        <w:rPr>
          <w:b/>
          <w:i/>
          <w:color w:val="FF0000"/>
          <w:sz w:val="24"/>
          <w:szCs w:val="24"/>
        </w:rPr>
        <w:t>№</w:t>
      </w:r>
      <w:r w:rsidRPr="00A60CB7">
        <w:rPr>
          <w:b/>
          <w:i/>
          <w:color w:val="FF0000"/>
          <w:sz w:val="24"/>
          <w:szCs w:val="24"/>
        </w:rPr>
        <w:t>№___</w:t>
      </w:r>
      <w:r w:rsidR="001E0922">
        <w:rPr>
          <w:b/>
          <w:i/>
          <w:color w:val="FF0000"/>
          <w:sz w:val="24"/>
          <w:szCs w:val="24"/>
        </w:rPr>
        <w:t>_________________________</w:t>
      </w:r>
      <w:r w:rsidRPr="00A60CB7">
        <w:rPr>
          <w:b/>
          <w:i/>
          <w:color w:val="FF0000"/>
          <w:sz w:val="24"/>
          <w:szCs w:val="24"/>
        </w:rPr>
        <w:t>,</w:t>
      </w:r>
      <w:r w:rsidRPr="00A60CB7">
        <w:rPr>
          <w:i/>
          <w:color w:val="FF0000"/>
          <w:sz w:val="24"/>
          <w:szCs w:val="24"/>
        </w:rPr>
        <w:t xml:space="preserve"> </w:t>
      </w:r>
      <w:r w:rsidRPr="007B0C50">
        <w:rPr>
          <w:color w:val="000000"/>
          <w:sz w:val="24"/>
          <w:szCs w:val="24"/>
        </w:rPr>
        <w:t xml:space="preserve">приложенных к настоящему  Договору, материальный ущерб, причинённый указанному в Разделе </w:t>
      </w:r>
      <w:r w:rsidRPr="007B0C50">
        <w:rPr>
          <w:color w:val="000000"/>
          <w:sz w:val="24"/>
          <w:szCs w:val="24"/>
          <w:lang w:val="en-US"/>
        </w:rPr>
        <w:t>I</w:t>
      </w:r>
      <w:r w:rsidRPr="007B0C50">
        <w:rPr>
          <w:color w:val="000000"/>
          <w:sz w:val="24"/>
          <w:szCs w:val="24"/>
        </w:rPr>
        <w:t xml:space="preserve"> Договора объекту строительства</w:t>
      </w:r>
      <w:r w:rsidR="00A265A0">
        <w:rPr>
          <w:color w:val="000000"/>
          <w:sz w:val="24"/>
          <w:szCs w:val="24"/>
        </w:rPr>
        <w:t>.</w:t>
      </w:r>
    </w:p>
    <w:p w14:paraId="031FF5EF" w14:textId="77777777" w:rsidR="004454B4" w:rsidRPr="007B0C50" w:rsidRDefault="004454B4" w:rsidP="004454B4">
      <w:pPr>
        <w:widowControl w:val="0"/>
        <w:tabs>
          <w:tab w:val="left" w:pos="709"/>
        </w:tabs>
        <w:ind w:firstLine="539"/>
        <w:jc w:val="both"/>
        <w:rPr>
          <w:i/>
          <w:color w:val="000000"/>
          <w:sz w:val="24"/>
          <w:szCs w:val="24"/>
        </w:rPr>
      </w:pPr>
      <w:r w:rsidRPr="007B0C50">
        <w:rPr>
          <w:i/>
          <w:color w:val="000000"/>
          <w:sz w:val="24"/>
          <w:szCs w:val="24"/>
        </w:rPr>
        <w:t xml:space="preserve">1.1.2. Возместить вред, причиненный жизни, здоровью и/или имуществу Третьих лиц в соответствии с условиями Общей части и Раздела </w:t>
      </w:r>
      <w:r w:rsidRPr="007B0C50">
        <w:rPr>
          <w:i/>
          <w:color w:val="000000"/>
          <w:sz w:val="24"/>
          <w:szCs w:val="24"/>
          <w:lang w:val="en-US"/>
        </w:rPr>
        <w:t>II</w:t>
      </w:r>
      <w:r w:rsidRPr="007B0C50">
        <w:rPr>
          <w:i/>
          <w:color w:val="000000"/>
          <w:sz w:val="24"/>
          <w:szCs w:val="24"/>
        </w:rPr>
        <w:t xml:space="preserve"> Правил, а также Оговорок   №</w:t>
      </w:r>
      <w:r w:rsidR="00686651">
        <w:rPr>
          <w:i/>
          <w:color w:val="000000"/>
          <w:sz w:val="24"/>
          <w:szCs w:val="24"/>
        </w:rPr>
        <w:t>№___</w:t>
      </w:r>
      <w:r w:rsidRPr="007B0C50">
        <w:rPr>
          <w:i/>
          <w:color w:val="000000"/>
          <w:sz w:val="24"/>
          <w:szCs w:val="24"/>
        </w:rPr>
        <w:t>___.</w:t>
      </w:r>
    </w:p>
    <w:p w14:paraId="7C2A8F69" w14:textId="017A83F6" w:rsidR="004454B4" w:rsidRPr="007B0C50" w:rsidRDefault="004454B4" w:rsidP="004454B4">
      <w:pPr>
        <w:widowControl w:val="0"/>
        <w:ind w:firstLine="539"/>
        <w:jc w:val="both"/>
        <w:rPr>
          <w:color w:val="000000"/>
          <w:sz w:val="24"/>
          <w:szCs w:val="24"/>
          <w:lang w:val="x-none" w:eastAsia="x-none"/>
        </w:rPr>
      </w:pPr>
      <w:r w:rsidRPr="007B0C50">
        <w:rPr>
          <w:color w:val="000000"/>
          <w:sz w:val="24"/>
          <w:szCs w:val="24"/>
          <w:lang w:val="x-none" w:eastAsia="x-none"/>
        </w:rPr>
        <w:t xml:space="preserve">1.2. При этом подразумевается, что где бы в рамках настоящего Договора страхования ни применялся термин "настоящий Договор", он всегда включает в себя как составную часть </w:t>
      </w:r>
      <w:r w:rsidRPr="007B0C50">
        <w:rPr>
          <w:color w:val="000000"/>
          <w:spacing w:val="-6"/>
          <w:sz w:val="24"/>
          <w:szCs w:val="24"/>
          <w:lang w:val="x-none" w:eastAsia="x-none"/>
        </w:rPr>
        <w:t>приложенные к нему Правила комбинированного страхования строительно-монтажных рисков , и указанные в тексте Договора Оговорки</w:t>
      </w:r>
      <w:r w:rsidRPr="007B0C50">
        <w:rPr>
          <w:color w:val="000000"/>
          <w:sz w:val="24"/>
          <w:szCs w:val="24"/>
          <w:lang w:val="x-none" w:eastAsia="x-none"/>
        </w:rPr>
        <w:t>.</w:t>
      </w:r>
    </w:p>
    <w:p w14:paraId="07CCBB31" w14:textId="77777777" w:rsidR="004454B4" w:rsidRPr="007B0C50" w:rsidRDefault="004454B4" w:rsidP="004454B4">
      <w:pPr>
        <w:widowControl w:val="0"/>
        <w:ind w:firstLine="539"/>
        <w:jc w:val="both"/>
        <w:rPr>
          <w:color w:val="000000"/>
          <w:sz w:val="24"/>
          <w:szCs w:val="24"/>
        </w:rPr>
      </w:pPr>
      <w:r w:rsidRPr="007B0C50">
        <w:rPr>
          <w:color w:val="000000"/>
          <w:sz w:val="24"/>
          <w:szCs w:val="24"/>
        </w:rPr>
        <w:t xml:space="preserve">1.3. Во всем, что не предусмотрено Договором </w:t>
      </w:r>
      <w:r w:rsidRPr="007B0C50">
        <w:rPr>
          <w:i/>
          <w:color w:val="000000"/>
          <w:sz w:val="24"/>
          <w:szCs w:val="24"/>
        </w:rPr>
        <w:t>и Оговорками</w:t>
      </w:r>
      <w:r w:rsidRPr="007B0C50">
        <w:rPr>
          <w:color w:val="000000"/>
          <w:sz w:val="24"/>
          <w:szCs w:val="24"/>
        </w:rPr>
        <w:t xml:space="preserve">, действуют положения Правил. В случае если какое-либо из положений Договора </w:t>
      </w:r>
      <w:r w:rsidRPr="007B0C50">
        <w:rPr>
          <w:i/>
          <w:color w:val="000000"/>
          <w:sz w:val="24"/>
          <w:szCs w:val="24"/>
        </w:rPr>
        <w:t>или Оговорок</w:t>
      </w:r>
      <w:r w:rsidRPr="007B0C50">
        <w:rPr>
          <w:color w:val="000000"/>
          <w:sz w:val="24"/>
          <w:szCs w:val="24"/>
        </w:rPr>
        <w:t xml:space="preserve"> отличается от условий Правил страхования СМР, преимущественную силу имеют согласованные условия Договора </w:t>
      </w:r>
      <w:r w:rsidRPr="007B0C50">
        <w:rPr>
          <w:i/>
          <w:color w:val="000000"/>
          <w:sz w:val="24"/>
          <w:szCs w:val="24"/>
        </w:rPr>
        <w:t>и Оговорок</w:t>
      </w:r>
      <w:r w:rsidRPr="007B0C50">
        <w:rPr>
          <w:color w:val="000000"/>
          <w:sz w:val="24"/>
          <w:szCs w:val="24"/>
        </w:rPr>
        <w:t xml:space="preserve"> в части, не противоречащей законодательству РФ.</w:t>
      </w:r>
    </w:p>
    <w:p w14:paraId="5435FD93" w14:textId="77777777" w:rsidR="004454B4" w:rsidRPr="007B0C50" w:rsidRDefault="004454B4" w:rsidP="004454B4">
      <w:pPr>
        <w:widowControl w:val="0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7B0C50">
        <w:rPr>
          <w:color w:val="000000"/>
          <w:sz w:val="24"/>
          <w:szCs w:val="24"/>
        </w:rPr>
        <w:t>1.4. Все изменения в условия настоящего Договора страхования в период его действия могут вноситься по соглашению Сторон путем оформления Дополнительных соглашений к Договору, которые после их подписания становятся его неотъемлемой частью.</w:t>
      </w:r>
    </w:p>
    <w:p w14:paraId="364DC1C6" w14:textId="77777777" w:rsidR="004454B4" w:rsidRPr="007B0C50" w:rsidRDefault="004454B4" w:rsidP="006E53EC">
      <w:pPr>
        <w:widowControl w:val="0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7B0C50">
        <w:rPr>
          <w:color w:val="000000"/>
          <w:sz w:val="24"/>
          <w:szCs w:val="24"/>
        </w:rPr>
        <w:t>Все банковские расходы в связи с осуществлением платежей по данному Договору страхования  относятся на плательщика.</w:t>
      </w:r>
    </w:p>
    <w:p w14:paraId="600FACCF" w14:textId="21A78008" w:rsidR="004454B4" w:rsidRPr="00C46EA9" w:rsidRDefault="004454B4" w:rsidP="004454B4">
      <w:pPr>
        <w:widowControl w:val="0"/>
        <w:tabs>
          <w:tab w:val="decimal" w:pos="-180"/>
        </w:tabs>
        <w:ind w:left="-180" w:right="-185"/>
        <w:jc w:val="center"/>
        <w:rPr>
          <w:b/>
          <w:color w:val="FF0000"/>
          <w:sz w:val="22"/>
          <w:szCs w:val="22"/>
        </w:rPr>
      </w:pPr>
    </w:p>
    <w:p w14:paraId="54655FE8" w14:textId="77777777" w:rsidR="004454B4" w:rsidRPr="007B0C50" w:rsidRDefault="004454B4" w:rsidP="004454B4">
      <w:pPr>
        <w:widowControl w:val="0"/>
        <w:spacing w:before="60" w:after="60"/>
        <w:ind w:firstLine="539"/>
        <w:jc w:val="center"/>
        <w:rPr>
          <w:b/>
          <w:color w:val="000000"/>
          <w:sz w:val="24"/>
          <w:szCs w:val="24"/>
          <w:lang w:val="en-US"/>
        </w:rPr>
      </w:pPr>
      <w:r w:rsidRPr="007B0C50">
        <w:rPr>
          <w:b/>
          <w:color w:val="000000"/>
          <w:sz w:val="24"/>
          <w:szCs w:val="24"/>
        </w:rPr>
        <w:t xml:space="preserve">Раздел </w:t>
      </w:r>
      <w:r w:rsidRPr="007B0C50">
        <w:rPr>
          <w:b/>
          <w:color w:val="000000"/>
          <w:sz w:val="24"/>
          <w:szCs w:val="24"/>
          <w:lang w:val="en-US"/>
        </w:rPr>
        <w:t>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4380"/>
      </w:tblGrid>
      <w:tr w:rsidR="004454B4" w:rsidRPr="007B0C50" w14:paraId="02E62FFB" w14:textId="77777777" w:rsidTr="003C6BCC">
        <w:tc>
          <w:tcPr>
            <w:tcW w:w="5226" w:type="dxa"/>
          </w:tcPr>
          <w:p w14:paraId="501D37E6" w14:textId="77777777" w:rsidR="004454B4" w:rsidRPr="007B0C50" w:rsidRDefault="004454B4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BF64C9F" w14:textId="77777777" w:rsidR="004454B4" w:rsidRPr="007B0C50" w:rsidRDefault="004454B4" w:rsidP="00E25EF6">
            <w:pPr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4454B4" w:rsidRPr="007B0C50" w14:paraId="4827ED44" w14:textId="77777777" w:rsidTr="003C6BCC">
        <w:tc>
          <w:tcPr>
            <w:tcW w:w="5226" w:type="dxa"/>
          </w:tcPr>
          <w:p w14:paraId="53CB56D9" w14:textId="77777777" w:rsidR="004454B4" w:rsidRPr="007B0C50" w:rsidRDefault="004454B4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Застрахованный объект строительства</w:t>
            </w:r>
            <w:r w:rsidR="00011D98">
              <w:rPr>
                <w:color w:val="000000"/>
                <w:sz w:val="24"/>
                <w:szCs w:val="24"/>
              </w:rPr>
              <w:t xml:space="preserve"> </w:t>
            </w:r>
            <w:r w:rsidR="00011D98">
              <w:rPr>
                <w:color w:val="000000"/>
                <w:sz w:val="24"/>
                <w:szCs w:val="24"/>
              </w:rPr>
              <w:lastRenderedPageBreak/>
              <w:t>(монтажа)</w:t>
            </w:r>
          </w:p>
        </w:tc>
        <w:tc>
          <w:tcPr>
            <w:tcW w:w="4380" w:type="dxa"/>
          </w:tcPr>
          <w:p w14:paraId="3ACF922F" w14:textId="05667C4E" w:rsidR="004454B4" w:rsidRPr="00ED19B5" w:rsidRDefault="00A61305" w:rsidP="00A61305">
            <w:pPr>
              <w:widowControl w:val="0"/>
              <w:spacing w:before="60" w:after="60"/>
              <w:jc w:val="both"/>
              <w:rPr>
                <w:i/>
                <w:color w:val="7F7F7F"/>
                <w:sz w:val="24"/>
                <w:szCs w:val="24"/>
              </w:rPr>
            </w:pPr>
            <w:r w:rsidRPr="00A61305">
              <w:rPr>
                <w:bCs/>
                <w:i/>
                <w:iCs/>
                <w:color w:val="7F7F7F"/>
                <w:sz w:val="24"/>
                <w:szCs w:val="24"/>
              </w:rPr>
              <w:lastRenderedPageBreak/>
              <w:t xml:space="preserve">Выполнение работ по оценке </w:t>
            </w:r>
            <w:r w:rsidRPr="00A61305">
              <w:rPr>
                <w:bCs/>
                <w:i/>
                <w:iCs/>
                <w:color w:val="7F7F7F"/>
                <w:sz w:val="24"/>
                <w:szCs w:val="24"/>
              </w:rPr>
              <w:lastRenderedPageBreak/>
              <w:t xml:space="preserve">технического состояния многоквартирного дома, разработке проектной документации капитального ремонта общего имущества многоквартирных домов, капитальному ремонту общего имущества многоквартирных домов </w:t>
            </w:r>
            <w:r w:rsidR="00ED19B5" w:rsidRPr="00EA2117">
              <w:rPr>
                <w:b/>
                <w:i/>
                <w:color w:val="7F7F7F"/>
                <w:sz w:val="24"/>
                <w:szCs w:val="24"/>
              </w:rPr>
              <w:t>в соответствии с договором  генерального подряда №</w:t>
            </w:r>
            <w:r w:rsidR="00ED19B5" w:rsidRPr="00EA2117">
              <w:rPr>
                <w:b/>
                <w:i/>
                <w:color w:val="7F7F7F"/>
                <w:sz w:val="24"/>
                <w:szCs w:val="24"/>
                <w:lang w:val="en-US"/>
              </w:rPr>
              <w:t>XYZ</w:t>
            </w:r>
            <w:r w:rsidR="00ED19B5" w:rsidRPr="00EA2117">
              <w:rPr>
                <w:b/>
                <w:i/>
                <w:color w:val="7F7F7F"/>
                <w:sz w:val="24"/>
                <w:szCs w:val="24"/>
              </w:rPr>
              <w:t xml:space="preserve"> от </w:t>
            </w:r>
            <w:r w:rsidR="00EA2117" w:rsidRPr="00EA2117">
              <w:rPr>
                <w:b/>
                <w:i/>
                <w:color w:val="7F7F7F"/>
                <w:sz w:val="24"/>
                <w:szCs w:val="24"/>
              </w:rPr>
              <w:t>ДД.ММ.ГГГГ, за</w:t>
            </w:r>
            <w:r w:rsidR="00EA2117">
              <w:rPr>
                <w:b/>
                <w:i/>
                <w:color w:val="7F7F7F"/>
                <w:sz w:val="24"/>
                <w:szCs w:val="24"/>
              </w:rPr>
              <w:t>к</w:t>
            </w:r>
            <w:r w:rsidR="00EA2117" w:rsidRPr="00EA2117">
              <w:rPr>
                <w:b/>
                <w:i/>
                <w:color w:val="7F7F7F"/>
                <w:sz w:val="24"/>
                <w:szCs w:val="24"/>
              </w:rPr>
              <w:t xml:space="preserve">люченным между </w:t>
            </w:r>
            <w:r w:rsidRPr="00A61305">
              <w:rPr>
                <w:b/>
                <w:i/>
                <w:color w:val="7F7F7F"/>
                <w:sz w:val="24"/>
                <w:szCs w:val="24"/>
              </w:rPr>
              <w:t>__________</w:t>
            </w:r>
            <w:r w:rsidR="00EA2117" w:rsidRPr="00EA2117">
              <w:rPr>
                <w:b/>
                <w:i/>
                <w:color w:val="7F7F7F"/>
                <w:sz w:val="24"/>
                <w:szCs w:val="24"/>
              </w:rPr>
              <w:t xml:space="preserve"> и </w:t>
            </w:r>
            <w:r w:rsidRPr="00A61305">
              <w:rPr>
                <w:b/>
                <w:i/>
                <w:color w:val="7F7F7F"/>
                <w:sz w:val="24"/>
                <w:szCs w:val="24"/>
              </w:rPr>
              <w:t>_______________</w:t>
            </w:r>
            <w:r w:rsidR="00EA2117" w:rsidRPr="00EA2117">
              <w:rPr>
                <w:b/>
                <w:i/>
                <w:color w:val="7F7F7F"/>
                <w:sz w:val="24"/>
                <w:szCs w:val="24"/>
              </w:rPr>
              <w:t>.</w:t>
            </w:r>
          </w:p>
        </w:tc>
      </w:tr>
      <w:tr w:rsidR="004454B4" w:rsidRPr="007B0C50" w14:paraId="2DA0F9B3" w14:textId="77777777" w:rsidTr="003C6BCC">
        <w:tc>
          <w:tcPr>
            <w:tcW w:w="5226" w:type="dxa"/>
          </w:tcPr>
          <w:p w14:paraId="4A7BFF9E" w14:textId="77777777" w:rsidR="004454B4" w:rsidRPr="007B0C50" w:rsidRDefault="004454B4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lastRenderedPageBreak/>
              <w:t>Застрахованные риски и исключения из страхового покрытия</w:t>
            </w:r>
          </w:p>
        </w:tc>
        <w:tc>
          <w:tcPr>
            <w:tcW w:w="4380" w:type="dxa"/>
          </w:tcPr>
          <w:p w14:paraId="120A3BB3" w14:textId="542537CD" w:rsidR="004454B4" w:rsidRPr="009562D7" w:rsidRDefault="004454B4" w:rsidP="00E233F9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454B4" w:rsidRPr="007B0C50" w14:paraId="18235A7A" w14:textId="77777777" w:rsidTr="003C6BCC">
        <w:tc>
          <w:tcPr>
            <w:tcW w:w="5226" w:type="dxa"/>
          </w:tcPr>
          <w:p w14:paraId="1398204C" w14:textId="77777777" w:rsidR="004454B4" w:rsidRPr="007B0C50" w:rsidRDefault="004454B4" w:rsidP="00EA61E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Выгодоприобретатель –</w:t>
            </w:r>
            <w:r w:rsidRPr="007B0C50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7B0C50">
              <w:rPr>
                <w:color w:val="000000"/>
                <w:sz w:val="24"/>
                <w:szCs w:val="24"/>
              </w:rPr>
              <w:t>лицо, имеющее основанный на законе, ином правовом акте или договоре интерес в сохранении застрахованного объекта строительства</w:t>
            </w:r>
          </w:p>
        </w:tc>
        <w:tc>
          <w:tcPr>
            <w:tcW w:w="4380" w:type="dxa"/>
          </w:tcPr>
          <w:p w14:paraId="4E1BB609" w14:textId="32DA9F99" w:rsidR="004454B4" w:rsidRPr="007246AC" w:rsidRDefault="004454B4" w:rsidP="00A61305">
            <w:pPr>
              <w:widowControl w:val="0"/>
              <w:spacing w:before="60" w:after="60"/>
              <w:jc w:val="both"/>
              <w:rPr>
                <w:i/>
                <w:color w:val="7F7F7F"/>
                <w:spacing w:val="-6"/>
                <w:sz w:val="24"/>
                <w:szCs w:val="24"/>
              </w:rPr>
            </w:pPr>
          </w:p>
        </w:tc>
      </w:tr>
      <w:tr w:rsidR="004454B4" w:rsidRPr="007B0C50" w14:paraId="2C92DA7F" w14:textId="77777777" w:rsidTr="003C6BCC">
        <w:tc>
          <w:tcPr>
            <w:tcW w:w="5226" w:type="dxa"/>
          </w:tcPr>
          <w:p w14:paraId="1F52C0AE" w14:textId="77777777" w:rsidR="004454B4" w:rsidRPr="007B0C50" w:rsidRDefault="004454B4" w:rsidP="001F5D24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Территория страхования объекта строительства – территория строительной площадки</w:t>
            </w:r>
            <w:r w:rsidR="00E758B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</w:tcPr>
          <w:p w14:paraId="44B69C31" w14:textId="77777777" w:rsidR="004454B4" w:rsidRPr="007B0C50" w:rsidRDefault="004454B4" w:rsidP="00D15FF4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>(укажите адрес территори</w:t>
            </w:r>
            <w:r w:rsidR="001832BD">
              <w:rPr>
                <w:i/>
                <w:color w:val="7F7F7F"/>
                <w:spacing w:val="-6"/>
                <w:sz w:val="24"/>
                <w:szCs w:val="24"/>
              </w:rPr>
              <w:t xml:space="preserve">и </w:t>
            </w: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>строительной площадки)</w:t>
            </w:r>
          </w:p>
        </w:tc>
      </w:tr>
      <w:tr w:rsidR="004454B4" w:rsidRPr="007B0C50" w14:paraId="45DA8749" w14:textId="77777777" w:rsidTr="003C6BCC">
        <w:tc>
          <w:tcPr>
            <w:tcW w:w="5226" w:type="dxa"/>
          </w:tcPr>
          <w:p w14:paraId="18D4F3AF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 xml:space="preserve">Срок вступления в силу страхования по Разделу </w:t>
            </w:r>
            <w:r w:rsidRPr="007B0C50">
              <w:rPr>
                <w:color w:val="000000"/>
                <w:sz w:val="24"/>
                <w:szCs w:val="24"/>
                <w:lang w:val="en-US"/>
              </w:rPr>
              <w:t>I</w:t>
            </w:r>
            <w:r w:rsidRPr="007B0C50">
              <w:rPr>
                <w:color w:val="000000"/>
                <w:sz w:val="24"/>
                <w:szCs w:val="24"/>
              </w:rPr>
              <w:t xml:space="preserve"> Договора страхования </w:t>
            </w:r>
          </w:p>
        </w:tc>
        <w:tc>
          <w:tcPr>
            <w:tcW w:w="4380" w:type="dxa"/>
          </w:tcPr>
          <w:p w14:paraId="3C95473B" w14:textId="77777777" w:rsidR="004454B4" w:rsidRPr="007B0C50" w:rsidRDefault="004454B4" w:rsidP="0043798E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>(укажите день, месяц, год – далее ДД ММ ГГ)</w:t>
            </w:r>
          </w:p>
        </w:tc>
      </w:tr>
      <w:tr w:rsidR="004454B4" w:rsidRPr="007B0C50" w14:paraId="7F0C66C5" w14:textId="77777777" w:rsidTr="003C6BCC">
        <w:tc>
          <w:tcPr>
            <w:tcW w:w="5226" w:type="dxa"/>
          </w:tcPr>
          <w:p w14:paraId="6B84E817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 xml:space="preserve">Срок </w:t>
            </w:r>
            <w:r w:rsidRPr="007B0C50">
              <w:rPr>
                <w:snapToGrid w:val="0"/>
                <w:color w:val="000000"/>
                <w:sz w:val="24"/>
                <w:szCs w:val="24"/>
              </w:rPr>
              <w:t xml:space="preserve">прекращения действия страхования по Разделу </w:t>
            </w:r>
            <w:r w:rsidRPr="007B0C50">
              <w:rPr>
                <w:snapToGrid w:val="0"/>
                <w:color w:val="000000"/>
                <w:sz w:val="24"/>
                <w:szCs w:val="24"/>
                <w:lang w:val="en-US"/>
              </w:rPr>
              <w:t>I</w:t>
            </w:r>
            <w:r w:rsidRPr="007B0C50">
              <w:rPr>
                <w:snapToGrid w:val="0"/>
                <w:color w:val="000000"/>
                <w:sz w:val="24"/>
                <w:szCs w:val="24"/>
              </w:rPr>
              <w:t xml:space="preserve"> Договора </w:t>
            </w:r>
          </w:p>
        </w:tc>
        <w:tc>
          <w:tcPr>
            <w:tcW w:w="4380" w:type="dxa"/>
          </w:tcPr>
          <w:p w14:paraId="64C89BC3" w14:textId="64511EDB" w:rsidR="004454B4" w:rsidRPr="007B0C50" w:rsidRDefault="004454B4" w:rsidP="00A61305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 xml:space="preserve">(ДД ММ ГГ, но </w:t>
            </w:r>
            <w:r w:rsidRPr="007B0C50">
              <w:rPr>
                <w:i/>
                <w:snapToGrid w:val="0"/>
                <w:color w:val="7F7F7F"/>
                <w:sz w:val="24"/>
                <w:szCs w:val="24"/>
              </w:rPr>
              <w:t>не позднее указанного в договоре подряда (контракте) срока сдачи-приемки всех работ</w:t>
            </w: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>)</w:t>
            </w:r>
          </w:p>
        </w:tc>
      </w:tr>
      <w:tr w:rsidR="004454B4" w:rsidRPr="007B0C50" w14:paraId="67949122" w14:textId="77777777" w:rsidTr="003C6BCC">
        <w:tc>
          <w:tcPr>
            <w:tcW w:w="5226" w:type="dxa"/>
          </w:tcPr>
          <w:p w14:paraId="19CF9917" w14:textId="77777777" w:rsidR="004454B4" w:rsidRPr="007C6AA7" w:rsidRDefault="004454B4" w:rsidP="00E25EF6">
            <w:pPr>
              <w:rPr>
                <w:i/>
                <w:color w:val="000000"/>
                <w:sz w:val="24"/>
                <w:szCs w:val="24"/>
              </w:rPr>
            </w:pPr>
            <w:r w:rsidRPr="007C6AA7">
              <w:rPr>
                <w:i/>
                <w:color w:val="000000"/>
                <w:sz w:val="24"/>
                <w:szCs w:val="24"/>
              </w:rPr>
              <w:t>Период страхования послепускового гарантийного обслуживания</w:t>
            </w:r>
          </w:p>
          <w:p w14:paraId="4C30D535" w14:textId="77777777" w:rsidR="004454B4" w:rsidRPr="00A8276B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8702188" w14:textId="77777777" w:rsidR="00A8276B" w:rsidRPr="00A8276B" w:rsidRDefault="00A8276B" w:rsidP="00785BA6">
            <w:pPr>
              <w:rPr>
                <w:b/>
                <w:color w:val="7F7F7F"/>
                <w:sz w:val="24"/>
                <w:szCs w:val="24"/>
              </w:rPr>
            </w:pPr>
            <w:r w:rsidRPr="00A8276B">
              <w:rPr>
                <w:b/>
                <w:color w:val="7F7F7F"/>
                <w:sz w:val="24"/>
                <w:szCs w:val="24"/>
              </w:rPr>
              <w:t>С ДД.ММ</w:t>
            </w:r>
            <w:r>
              <w:rPr>
                <w:b/>
                <w:color w:val="7F7F7F"/>
                <w:sz w:val="24"/>
                <w:szCs w:val="24"/>
              </w:rPr>
              <w:t>.</w:t>
            </w:r>
            <w:r w:rsidRPr="00A8276B">
              <w:rPr>
                <w:b/>
                <w:color w:val="7F7F7F"/>
                <w:sz w:val="24"/>
                <w:szCs w:val="24"/>
              </w:rPr>
              <w:t>ГГГ по ДД.ММ.ГГ</w:t>
            </w:r>
            <w:r>
              <w:rPr>
                <w:b/>
                <w:color w:val="7F7F7F"/>
                <w:sz w:val="24"/>
                <w:szCs w:val="24"/>
              </w:rPr>
              <w:t>ГГ</w:t>
            </w:r>
            <w:r w:rsidRPr="00A8276B">
              <w:rPr>
                <w:b/>
                <w:color w:val="7F7F7F"/>
                <w:sz w:val="24"/>
                <w:szCs w:val="24"/>
              </w:rPr>
              <w:t>.</w:t>
            </w:r>
          </w:p>
          <w:p w14:paraId="50C318A0" w14:textId="15DD429C" w:rsidR="004454B4" w:rsidRPr="00A8276B" w:rsidRDefault="004454B4" w:rsidP="00785BA6">
            <w:pPr>
              <w:rPr>
                <w:color w:val="7F7F7F"/>
                <w:sz w:val="24"/>
                <w:szCs w:val="24"/>
              </w:rPr>
            </w:pPr>
          </w:p>
        </w:tc>
      </w:tr>
      <w:tr w:rsidR="004454B4" w:rsidRPr="007B0C50" w14:paraId="3D938D6A" w14:textId="77777777" w:rsidTr="00A61305">
        <w:tc>
          <w:tcPr>
            <w:tcW w:w="5226" w:type="dxa"/>
          </w:tcPr>
          <w:p w14:paraId="4990AB7B" w14:textId="77777777" w:rsidR="004454B4" w:rsidRPr="007B0C50" w:rsidRDefault="004454B4" w:rsidP="00E25EF6">
            <w:pPr>
              <w:widowControl w:val="0"/>
              <w:spacing w:before="60" w:after="60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>Агрегатная страховая сумма по объекту строительства</w:t>
            </w:r>
          </w:p>
        </w:tc>
        <w:tc>
          <w:tcPr>
            <w:tcW w:w="4380" w:type="dxa"/>
          </w:tcPr>
          <w:p w14:paraId="4E0F5743" w14:textId="17199CA4" w:rsidR="004454B4" w:rsidRPr="007B0C50" w:rsidRDefault="004454B4" w:rsidP="00E25EF6">
            <w:pPr>
              <w:jc w:val="both"/>
              <w:rPr>
                <w:i/>
                <w:color w:val="7F7F7F"/>
              </w:rPr>
            </w:pPr>
          </w:p>
        </w:tc>
      </w:tr>
      <w:tr w:rsidR="004454B4" w:rsidRPr="007B0C50" w14:paraId="32F82E06" w14:textId="77777777" w:rsidTr="00A61305">
        <w:tc>
          <w:tcPr>
            <w:tcW w:w="5226" w:type="dxa"/>
          </w:tcPr>
          <w:p w14:paraId="60A500CF" w14:textId="77777777" w:rsidR="004454B4" w:rsidRPr="007B0C50" w:rsidRDefault="004454B4" w:rsidP="00E25EF6">
            <w:pPr>
              <w:widowControl w:val="0"/>
              <w:spacing w:before="60" w:after="60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>Агрегатная страховая сумма по зданию / сооружению в период гарантийных обязательств</w:t>
            </w:r>
          </w:p>
        </w:tc>
        <w:tc>
          <w:tcPr>
            <w:tcW w:w="4380" w:type="dxa"/>
          </w:tcPr>
          <w:p w14:paraId="351CF538" w14:textId="6F9C0F8F" w:rsidR="004454B4" w:rsidRPr="007B0C50" w:rsidRDefault="004454B4" w:rsidP="00A61305">
            <w:pPr>
              <w:jc w:val="both"/>
              <w:rPr>
                <w:i/>
                <w:color w:val="808080"/>
                <w:sz w:val="24"/>
                <w:szCs w:val="24"/>
              </w:rPr>
            </w:pPr>
            <w:r w:rsidRPr="007B0C50">
              <w:rPr>
                <w:bCs/>
                <w:i/>
                <w:color w:val="7F7F7F"/>
                <w:sz w:val="24"/>
                <w:szCs w:val="24"/>
              </w:rPr>
              <w:t xml:space="preserve"> </w:t>
            </w:r>
          </w:p>
        </w:tc>
      </w:tr>
      <w:tr w:rsidR="00A61305" w:rsidRPr="007B0C50" w14:paraId="3DA6E3AA" w14:textId="77777777" w:rsidTr="00A61305">
        <w:tc>
          <w:tcPr>
            <w:tcW w:w="5226" w:type="dxa"/>
          </w:tcPr>
          <w:p w14:paraId="28BB8B22" w14:textId="3457142A" w:rsidR="00A61305" w:rsidRPr="007B0C50" w:rsidRDefault="00A61305" w:rsidP="00E25EF6">
            <w:pPr>
              <w:widowControl w:val="0"/>
              <w:spacing w:before="60" w:after="60"/>
              <w:rPr>
                <w:i/>
                <w:color w:val="000000"/>
                <w:sz w:val="24"/>
                <w:szCs w:val="24"/>
              </w:rPr>
            </w:pPr>
            <w:r w:rsidRPr="00A61305">
              <w:rPr>
                <w:i/>
                <w:color w:val="000000"/>
                <w:sz w:val="24"/>
                <w:szCs w:val="24"/>
              </w:rPr>
              <w:t>Франшиза</w:t>
            </w:r>
          </w:p>
        </w:tc>
        <w:tc>
          <w:tcPr>
            <w:tcW w:w="4380" w:type="dxa"/>
          </w:tcPr>
          <w:p w14:paraId="3DD55EE9" w14:textId="0BAD5F82" w:rsidR="00A61305" w:rsidRPr="00A61305" w:rsidRDefault="00A61305" w:rsidP="00A61305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A61305"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4454B4" w:rsidRPr="007B0C50" w14:paraId="275DD23C" w14:textId="77777777" w:rsidTr="00A61305">
        <w:tc>
          <w:tcPr>
            <w:tcW w:w="5226" w:type="dxa"/>
          </w:tcPr>
          <w:p w14:paraId="5BFFF019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Применяемые Оговорки</w:t>
            </w:r>
          </w:p>
        </w:tc>
        <w:tc>
          <w:tcPr>
            <w:tcW w:w="4380" w:type="dxa"/>
          </w:tcPr>
          <w:p w14:paraId="04AACBEC" w14:textId="510DC102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</w:p>
        </w:tc>
      </w:tr>
    </w:tbl>
    <w:p w14:paraId="555715CC" w14:textId="77777777" w:rsidR="004454B4" w:rsidRPr="007B0C50" w:rsidRDefault="004454B4" w:rsidP="004454B4">
      <w:pPr>
        <w:widowControl w:val="0"/>
        <w:spacing w:before="60" w:after="60"/>
        <w:ind w:firstLine="539"/>
        <w:jc w:val="center"/>
        <w:rPr>
          <w:color w:val="000000"/>
          <w:sz w:val="24"/>
          <w:szCs w:val="24"/>
        </w:rPr>
      </w:pPr>
    </w:p>
    <w:p w14:paraId="08EC1053" w14:textId="77777777" w:rsidR="004454B4" w:rsidRPr="007B0C50" w:rsidRDefault="004454B4" w:rsidP="004454B4">
      <w:pPr>
        <w:widowControl w:val="0"/>
        <w:spacing w:before="60" w:after="120"/>
        <w:ind w:firstLine="539"/>
        <w:jc w:val="center"/>
        <w:rPr>
          <w:b/>
          <w:i/>
          <w:color w:val="000000"/>
          <w:sz w:val="24"/>
          <w:szCs w:val="24"/>
        </w:rPr>
      </w:pPr>
    </w:p>
    <w:p w14:paraId="633AF221" w14:textId="77777777" w:rsidR="004454B4" w:rsidRPr="007B0C50" w:rsidRDefault="004454B4" w:rsidP="004454B4">
      <w:pPr>
        <w:widowControl w:val="0"/>
        <w:spacing w:before="60" w:after="120"/>
        <w:ind w:firstLine="539"/>
        <w:jc w:val="center"/>
        <w:rPr>
          <w:b/>
          <w:i/>
          <w:color w:val="000000"/>
          <w:sz w:val="24"/>
          <w:szCs w:val="24"/>
          <w:lang w:val="en-US"/>
        </w:rPr>
      </w:pPr>
      <w:r w:rsidRPr="007B0C50">
        <w:rPr>
          <w:b/>
          <w:i/>
          <w:color w:val="000000"/>
          <w:sz w:val="24"/>
          <w:szCs w:val="24"/>
        </w:rPr>
        <w:br w:type="page"/>
      </w:r>
      <w:r w:rsidRPr="007B0C50">
        <w:rPr>
          <w:b/>
          <w:i/>
          <w:color w:val="000000"/>
          <w:sz w:val="24"/>
          <w:szCs w:val="24"/>
        </w:rPr>
        <w:lastRenderedPageBreak/>
        <w:t xml:space="preserve">Раздел </w:t>
      </w:r>
      <w:r w:rsidRPr="007B0C50">
        <w:rPr>
          <w:b/>
          <w:i/>
          <w:color w:val="000000"/>
          <w:sz w:val="24"/>
          <w:szCs w:val="24"/>
          <w:lang w:val="en-US"/>
        </w:rPr>
        <w:t>II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994"/>
        <w:gridCol w:w="4804"/>
      </w:tblGrid>
      <w:tr w:rsidR="004454B4" w:rsidRPr="007B0C50" w14:paraId="6C6681B0" w14:textId="77777777" w:rsidTr="00E25EF6">
        <w:tc>
          <w:tcPr>
            <w:tcW w:w="4802" w:type="dxa"/>
            <w:gridSpan w:val="2"/>
          </w:tcPr>
          <w:p w14:paraId="6767BBBF" w14:textId="77777777" w:rsidR="004454B4" w:rsidRPr="007B0C50" w:rsidRDefault="004454B4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</w:tcPr>
          <w:p w14:paraId="119A6D79" w14:textId="77777777" w:rsidR="004454B4" w:rsidRPr="007B0C50" w:rsidRDefault="004454B4" w:rsidP="00E25EF6">
            <w:pPr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A61305" w:rsidRPr="007B0C50" w14:paraId="03907FC1" w14:textId="77777777" w:rsidTr="00E25EF6">
        <w:tc>
          <w:tcPr>
            <w:tcW w:w="4802" w:type="dxa"/>
            <w:gridSpan w:val="2"/>
          </w:tcPr>
          <w:p w14:paraId="338A28C3" w14:textId="77777777" w:rsidR="00A61305" w:rsidRPr="007B0C50" w:rsidRDefault="00A61305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>Застрахованные лица</w:t>
            </w:r>
          </w:p>
        </w:tc>
        <w:tc>
          <w:tcPr>
            <w:tcW w:w="4804" w:type="dxa"/>
          </w:tcPr>
          <w:p w14:paraId="564A8300" w14:textId="082973A6" w:rsidR="00A61305" w:rsidRPr="007B0C50" w:rsidRDefault="00A61305" w:rsidP="00E25EF6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</w:p>
        </w:tc>
      </w:tr>
      <w:tr w:rsidR="004454B4" w:rsidRPr="007B0C50" w14:paraId="65AEC026" w14:textId="77777777" w:rsidTr="00E25EF6">
        <w:tc>
          <w:tcPr>
            <w:tcW w:w="4802" w:type="dxa"/>
            <w:gridSpan w:val="2"/>
          </w:tcPr>
          <w:p w14:paraId="5981C00A" w14:textId="77777777" w:rsidR="004454B4" w:rsidRPr="007B0C50" w:rsidRDefault="004454B4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Застрахованные риски и исключения из страхового покрытия</w:t>
            </w:r>
          </w:p>
        </w:tc>
        <w:tc>
          <w:tcPr>
            <w:tcW w:w="4804" w:type="dxa"/>
          </w:tcPr>
          <w:p w14:paraId="61B130EC" w14:textId="376B5174" w:rsidR="004454B4" w:rsidRPr="001A63DC" w:rsidRDefault="004454B4" w:rsidP="001A63DC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7F7F7F"/>
                <w:sz w:val="24"/>
                <w:szCs w:val="24"/>
              </w:rPr>
            </w:pPr>
          </w:p>
        </w:tc>
      </w:tr>
      <w:tr w:rsidR="004454B4" w:rsidRPr="00A43793" w14:paraId="01711C0F" w14:textId="77777777" w:rsidTr="00E25EF6">
        <w:tc>
          <w:tcPr>
            <w:tcW w:w="4802" w:type="dxa"/>
            <w:gridSpan w:val="2"/>
            <w:tcBorders>
              <w:bottom w:val="nil"/>
            </w:tcBorders>
          </w:tcPr>
          <w:p w14:paraId="7C0E59A7" w14:textId="77777777" w:rsidR="004454B4" w:rsidRPr="00A43793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A43793">
              <w:rPr>
                <w:color w:val="000000"/>
                <w:sz w:val="24"/>
                <w:szCs w:val="24"/>
              </w:rPr>
              <w:t>Выгодоприобретатели</w:t>
            </w:r>
          </w:p>
        </w:tc>
        <w:tc>
          <w:tcPr>
            <w:tcW w:w="4804" w:type="dxa"/>
            <w:tcBorders>
              <w:bottom w:val="nil"/>
            </w:tcBorders>
          </w:tcPr>
          <w:p w14:paraId="4D92526E" w14:textId="77777777" w:rsidR="004454B4" w:rsidRPr="00A43793" w:rsidRDefault="004454B4" w:rsidP="00CB5EDF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A43793">
              <w:rPr>
                <w:color w:val="000000"/>
                <w:sz w:val="24"/>
                <w:szCs w:val="24"/>
              </w:rPr>
              <w:t xml:space="preserve">Третьи лица – физические, юридические лица,  государственные и муниципальные органы власти, не принимающие участия на основании гражданско-правового договора или трудового договора в выполнении любых работ и услуг, направленных на создание застрахованного </w:t>
            </w:r>
            <w:r w:rsidR="00CB5EDF">
              <w:rPr>
                <w:color w:val="000000"/>
                <w:sz w:val="24"/>
                <w:szCs w:val="24"/>
              </w:rPr>
              <w:t>объекта строительства</w:t>
            </w:r>
            <w:r w:rsidRPr="00A43793">
              <w:rPr>
                <w:color w:val="000000"/>
                <w:sz w:val="24"/>
                <w:szCs w:val="24"/>
              </w:rPr>
              <w:t>.</w:t>
            </w:r>
          </w:p>
        </w:tc>
      </w:tr>
      <w:tr w:rsidR="004454B4" w:rsidRPr="007B0C50" w14:paraId="6B4A6414" w14:textId="77777777" w:rsidTr="00E25EF6">
        <w:tc>
          <w:tcPr>
            <w:tcW w:w="4802" w:type="dxa"/>
            <w:gridSpan w:val="2"/>
            <w:tcBorders>
              <w:bottom w:val="nil"/>
            </w:tcBorders>
          </w:tcPr>
          <w:p w14:paraId="6B4E139C" w14:textId="77777777" w:rsidR="004454B4" w:rsidRPr="008C3EBE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8C3EBE">
              <w:rPr>
                <w:color w:val="000000"/>
                <w:sz w:val="24"/>
                <w:szCs w:val="24"/>
              </w:rPr>
              <w:t>Территория страхования:</w:t>
            </w:r>
          </w:p>
        </w:tc>
        <w:tc>
          <w:tcPr>
            <w:tcW w:w="4804" w:type="dxa"/>
            <w:tcBorders>
              <w:bottom w:val="nil"/>
            </w:tcBorders>
          </w:tcPr>
          <w:p w14:paraId="2D532F4D" w14:textId="2B209B7F" w:rsidR="004454B4" w:rsidRPr="008C3EBE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454B4" w:rsidRPr="007B0C50" w14:paraId="76DAAC42" w14:textId="77777777" w:rsidTr="00E25EF6">
        <w:tc>
          <w:tcPr>
            <w:tcW w:w="4802" w:type="dxa"/>
            <w:gridSpan w:val="2"/>
            <w:tcBorders>
              <w:top w:val="nil"/>
              <w:bottom w:val="nil"/>
            </w:tcBorders>
          </w:tcPr>
          <w:p w14:paraId="1FEE3B91" w14:textId="77777777" w:rsidR="004454B4" w:rsidRPr="008C3EBE" w:rsidRDefault="004454B4" w:rsidP="00E25EF6">
            <w:pPr>
              <w:widowControl w:val="0"/>
              <w:tabs>
                <w:tab w:val="left" w:pos="0"/>
              </w:tabs>
              <w:spacing w:before="60" w:after="60"/>
              <w:ind w:right="-6"/>
              <w:jc w:val="both"/>
              <w:rPr>
                <w:color w:val="000000"/>
                <w:sz w:val="24"/>
                <w:szCs w:val="24"/>
              </w:rPr>
            </w:pPr>
          </w:p>
          <w:p w14:paraId="116FFD86" w14:textId="77777777" w:rsidR="004454B4" w:rsidRPr="008C3EBE" w:rsidRDefault="004454B4" w:rsidP="00E25EF6">
            <w:pPr>
              <w:widowControl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nil"/>
            </w:tcBorders>
          </w:tcPr>
          <w:p w14:paraId="105DBAF9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</w:p>
        </w:tc>
      </w:tr>
      <w:tr w:rsidR="004454B4" w:rsidRPr="007B0C50" w14:paraId="0C673DB2" w14:textId="77777777" w:rsidTr="00E25EF6">
        <w:tc>
          <w:tcPr>
            <w:tcW w:w="4802" w:type="dxa"/>
            <w:gridSpan w:val="2"/>
            <w:tcBorders>
              <w:top w:val="nil"/>
            </w:tcBorders>
          </w:tcPr>
          <w:p w14:paraId="3E0F5CF5" w14:textId="77777777" w:rsidR="004454B4" w:rsidRPr="008C3EBE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8C3EBE">
              <w:rPr>
                <w:color w:val="000000"/>
                <w:sz w:val="24"/>
                <w:szCs w:val="24"/>
              </w:rPr>
              <w:t xml:space="preserve">Место заявления Требования о возмещении вреда </w:t>
            </w:r>
          </w:p>
        </w:tc>
        <w:tc>
          <w:tcPr>
            <w:tcW w:w="4804" w:type="dxa"/>
          </w:tcPr>
          <w:p w14:paraId="6E6DFBF1" w14:textId="1CFA0E23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</w:p>
        </w:tc>
      </w:tr>
      <w:tr w:rsidR="004454B4" w:rsidRPr="007B0C50" w14:paraId="5CDD5E8B" w14:textId="77777777" w:rsidTr="00E25EF6">
        <w:tc>
          <w:tcPr>
            <w:tcW w:w="4802" w:type="dxa"/>
            <w:gridSpan w:val="2"/>
          </w:tcPr>
          <w:p w14:paraId="6FB693ED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 xml:space="preserve">Срок вступления в силу страхования по  Разделу </w:t>
            </w:r>
            <w:r w:rsidRPr="007B0C50">
              <w:rPr>
                <w:i/>
                <w:color w:val="000000"/>
                <w:sz w:val="24"/>
                <w:szCs w:val="24"/>
                <w:lang w:val="en-US"/>
              </w:rPr>
              <w:t>II</w:t>
            </w:r>
            <w:r w:rsidRPr="007B0C50">
              <w:rPr>
                <w:i/>
                <w:color w:val="000000"/>
                <w:sz w:val="24"/>
                <w:szCs w:val="24"/>
              </w:rPr>
              <w:t xml:space="preserve"> Договора страхования</w:t>
            </w:r>
          </w:p>
        </w:tc>
        <w:tc>
          <w:tcPr>
            <w:tcW w:w="4804" w:type="dxa"/>
          </w:tcPr>
          <w:p w14:paraId="4A55E920" w14:textId="77777777" w:rsidR="004454B4" w:rsidRPr="007B0C50" w:rsidRDefault="004454B4" w:rsidP="00E63762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 xml:space="preserve">(укажите ДД ММ ГГ, соответствующий сроку вступления Раздела </w:t>
            </w:r>
            <w:r w:rsidRPr="007B0C50">
              <w:rPr>
                <w:i/>
                <w:color w:val="7F7F7F"/>
                <w:spacing w:val="-6"/>
                <w:sz w:val="24"/>
                <w:szCs w:val="24"/>
                <w:lang w:val="en-US"/>
              </w:rPr>
              <w:t>I</w:t>
            </w: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 xml:space="preserve"> Договора страхования в силу)</w:t>
            </w:r>
          </w:p>
        </w:tc>
      </w:tr>
      <w:tr w:rsidR="004454B4" w:rsidRPr="007B0C50" w14:paraId="70A59E43" w14:textId="77777777" w:rsidTr="00E25EF6">
        <w:tc>
          <w:tcPr>
            <w:tcW w:w="4802" w:type="dxa"/>
            <w:gridSpan w:val="2"/>
          </w:tcPr>
          <w:p w14:paraId="3380E63E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 xml:space="preserve">Срок </w:t>
            </w:r>
            <w:r w:rsidRPr="007B0C50">
              <w:rPr>
                <w:i/>
                <w:snapToGrid w:val="0"/>
                <w:color w:val="000000"/>
                <w:sz w:val="24"/>
                <w:szCs w:val="24"/>
              </w:rPr>
              <w:t xml:space="preserve">прекращения </w:t>
            </w:r>
            <w:r w:rsidRPr="007B0C50">
              <w:rPr>
                <w:i/>
                <w:color w:val="000000"/>
                <w:sz w:val="24"/>
                <w:szCs w:val="24"/>
              </w:rPr>
              <w:t>страхования по</w:t>
            </w:r>
            <w:r w:rsidRPr="007B0C50">
              <w:rPr>
                <w:i/>
                <w:snapToGrid w:val="0"/>
                <w:color w:val="000000"/>
                <w:sz w:val="24"/>
                <w:szCs w:val="24"/>
              </w:rPr>
              <w:t xml:space="preserve"> Разделу </w:t>
            </w:r>
            <w:r w:rsidRPr="007B0C50">
              <w:rPr>
                <w:i/>
                <w:snapToGrid w:val="0"/>
                <w:color w:val="000000"/>
                <w:sz w:val="24"/>
                <w:szCs w:val="24"/>
                <w:lang w:val="en-US"/>
              </w:rPr>
              <w:t>II</w:t>
            </w:r>
            <w:r w:rsidRPr="007B0C50">
              <w:rPr>
                <w:i/>
                <w:snapToGrid w:val="0"/>
                <w:color w:val="000000"/>
                <w:sz w:val="24"/>
                <w:szCs w:val="24"/>
              </w:rPr>
              <w:t xml:space="preserve"> Договора </w:t>
            </w:r>
          </w:p>
        </w:tc>
        <w:tc>
          <w:tcPr>
            <w:tcW w:w="4804" w:type="dxa"/>
          </w:tcPr>
          <w:p w14:paraId="730DBA01" w14:textId="77777777" w:rsidR="004454B4" w:rsidRPr="007B0C50" w:rsidRDefault="004454B4" w:rsidP="00E63762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 xml:space="preserve">(укажите ДД ММ ГГ, соответствующий сроку прекращения Раздела </w:t>
            </w:r>
            <w:r w:rsidRPr="007B0C50">
              <w:rPr>
                <w:i/>
                <w:color w:val="7F7F7F"/>
                <w:spacing w:val="-6"/>
                <w:sz w:val="24"/>
                <w:szCs w:val="24"/>
                <w:lang w:val="en-US"/>
              </w:rPr>
              <w:t>I</w:t>
            </w:r>
            <w:r w:rsidRPr="007B0C50">
              <w:rPr>
                <w:i/>
                <w:color w:val="7F7F7F"/>
                <w:spacing w:val="-6"/>
                <w:sz w:val="24"/>
                <w:szCs w:val="24"/>
              </w:rPr>
              <w:t xml:space="preserve">  Договора страхования)</w:t>
            </w:r>
          </w:p>
        </w:tc>
      </w:tr>
      <w:tr w:rsidR="00A61305" w:rsidRPr="007B0C50" w14:paraId="0F41739A" w14:textId="77777777" w:rsidTr="00A61305">
        <w:trPr>
          <w:trHeight w:val="1134"/>
        </w:trPr>
        <w:tc>
          <w:tcPr>
            <w:tcW w:w="4802" w:type="dxa"/>
            <w:gridSpan w:val="2"/>
          </w:tcPr>
          <w:p w14:paraId="1CB571BE" w14:textId="77777777" w:rsidR="00A61305" w:rsidRPr="00902824" w:rsidRDefault="00A61305" w:rsidP="00706C38">
            <w:pPr>
              <w:widowControl w:val="0"/>
              <w:spacing w:before="60" w:after="60"/>
              <w:jc w:val="both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>Страхо</w:t>
            </w:r>
            <w:r>
              <w:rPr>
                <w:i/>
                <w:color w:val="000000"/>
                <w:sz w:val="24"/>
                <w:szCs w:val="24"/>
              </w:rPr>
              <w:t>вые</w:t>
            </w:r>
            <w:r w:rsidRPr="007B0C50">
              <w:rPr>
                <w:i/>
                <w:color w:val="000000"/>
                <w:sz w:val="24"/>
                <w:szCs w:val="24"/>
              </w:rPr>
              <w:t xml:space="preserve"> сумм</w:t>
            </w:r>
            <w:r>
              <w:rPr>
                <w:i/>
                <w:color w:val="000000"/>
                <w:sz w:val="24"/>
                <w:szCs w:val="24"/>
              </w:rPr>
              <w:t xml:space="preserve">ы по Разделу 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804" w:type="dxa"/>
          </w:tcPr>
          <w:p w14:paraId="677F0721" w14:textId="5899CE6C" w:rsidR="00A61305" w:rsidRPr="00902824" w:rsidRDefault="00A61305" w:rsidP="00F4463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54B4" w:rsidRPr="007B0C50" w14:paraId="54DC7FC4" w14:textId="77777777" w:rsidTr="00E25EF6">
        <w:tc>
          <w:tcPr>
            <w:tcW w:w="2808" w:type="dxa"/>
          </w:tcPr>
          <w:p w14:paraId="4319D70E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>Франшиза</w:t>
            </w:r>
          </w:p>
        </w:tc>
        <w:tc>
          <w:tcPr>
            <w:tcW w:w="6798" w:type="dxa"/>
            <w:gridSpan w:val="2"/>
          </w:tcPr>
          <w:p w14:paraId="515C169E" w14:textId="0390A052" w:rsidR="004454B4" w:rsidRPr="007B0C50" w:rsidRDefault="00A61305" w:rsidP="00E25EF6">
            <w:pPr>
              <w:widowControl w:val="0"/>
              <w:spacing w:before="60" w:after="60"/>
              <w:jc w:val="both"/>
              <w:rPr>
                <w:i/>
                <w:color w:val="7F7F7F"/>
                <w:sz w:val="24"/>
                <w:szCs w:val="24"/>
              </w:rPr>
            </w:pPr>
            <w:r>
              <w:rPr>
                <w:i/>
                <w:color w:val="7F7F7F"/>
                <w:sz w:val="24"/>
                <w:szCs w:val="24"/>
              </w:rPr>
              <w:t>отсутствует</w:t>
            </w:r>
          </w:p>
        </w:tc>
      </w:tr>
      <w:tr w:rsidR="004454B4" w:rsidRPr="007B0C50" w14:paraId="4BAA50D2" w14:textId="77777777" w:rsidTr="00E25EF6">
        <w:tc>
          <w:tcPr>
            <w:tcW w:w="2808" w:type="dxa"/>
          </w:tcPr>
          <w:p w14:paraId="3C3B36A3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i/>
                <w:color w:val="000000"/>
                <w:sz w:val="24"/>
                <w:szCs w:val="24"/>
              </w:rPr>
            </w:pPr>
            <w:r w:rsidRPr="007B0C50">
              <w:rPr>
                <w:i/>
                <w:color w:val="000000"/>
                <w:sz w:val="24"/>
                <w:szCs w:val="24"/>
              </w:rPr>
              <w:t>Применяемые Оговорки</w:t>
            </w:r>
          </w:p>
        </w:tc>
        <w:tc>
          <w:tcPr>
            <w:tcW w:w="6798" w:type="dxa"/>
            <w:gridSpan w:val="2"/>
          </w:tcPr>
          <w:p w14:paraId="46ABE62E" w14:textId="5E630C54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7F7F7F"/>
                <w:sz w:val="24"/>
                <w:szCs w:val="24"/>
              </w:rPr>
            </w:pPr>
          </w:p>
        </w:tc>
      </w:tr>
    </w:tbl>
    <w:p w14:paraId="5FEB6785" w14:textId="77777777" w:rsidR="004454B4" w:rsidRPr="007B0C50" w:rsidRDefault="004454B4" w:rsidP="004454B4">
      <w:pPr>
        <w:keepNext/>
        <w:widowControl w:val="0"/>
        <w:tabs>
          <w:tab w:val="left" w:pos="9214"/>
        </w:tabs>
        <w:spacing w:before="120" w:after="120"/>
        <w:ind w:firstLine="720"/>
        <w:jc w:val="center"/>
        <w:rPr>
          <w:b/>
          <w:snapToGrid w:val="0"/>
          <w:color w:val="000000"/>
          <w:sz w:val="24"/>
          <w:szCs w:val="24"/>
        </w:rPr>
      </w:pPr>
      <w:r w:rsidRPr="007B0C50">
        <w:rPr>
          <w:b/>
          <w:bCs/>
          <w:color w:val="000000"/>
          <w:sz w:val="24"/>
          <w:szCs w:val="24"/>
        </w:rPr>
        <w:t xml:space="preserve">2. </w:t>
      </w:r>
      <w:r w:rsidRPr="007B0C50">
        <w:rPr>
          <w:b/>
          <w:snapToGrid w:val="0"/>
          <w:color w:val="000000"/>
          <w:sz w:val="24"/>
          <w:szCs w:val="24"/>
        </w:rPr>
        <w:t>СТРАХОВАЯ ПРЕМИЯ</w:t>
      </w:r>
      <w:r w:rsidR="00584150">
        <w:rPr>
          <w:b/>
          <w:snapToGrid w:val="0"/>
          <w:color w:val="000000"/>
          <w:sz w:val="24"/>
          <w:szCs w:val="24"/>
        </w:rPr>
        <w:t>,</w:t>
      </w:r>
      <w:r w:rsidRPr="007B0C50">
        <w:rPr>
          <w:b/>
          <w:snapToGrid w:val="0"/>
          <w:color w:val="000000"/>
          <w:sz w:val="24"/>
          <w:szCs w:val="24"/>
        </w:rPr>
        <w:t xml:space="preserve"> ПОРЯДОК ВЗАИМОРАСЧЁТОВ</w:t>
      </w:r>
      <w:r w:rsidR="00584150">
        <w:rPr>
          <w:b/>
          <w:snapToGrid w:val="0"/>
          <w:color w:val="000000"/>
          <w:sz w:val="24"/>
          <w:szCs w:val="24"/>
        </w:rPr>
        <w:t>, ОСОБЫЕ УСЛОВИЯ.</w:t>
      </w:r>
    </w:p>
    <w:p w14:paraId="64EF5459" w14:textId="77777777" w:rsidR="004454B4" w:rsidRPr="007B0C50" w:rsidRDefault="004454B4" w:rsidP="004454B4">
      <w:pPr>
        <w:keepNext/>
        <w:widowControl w:val="0"/>
        <w:tabs>
          <w:tab w:val="left" w:pos="9214"/>
        </w:tabs>
        <w:ind w:firstLine="539"/>
        <w:jc w:val="both"/>
        <w:rPr>
          <w:color w:val="000000"/>
          <w:sz w:val="24"/>
          <w:szCs w:val="24"/>
        </w:rPr>
      </w:pPr>
      <w:r w:rsidRPr="007B0C50">
        <w:rPr>
          <w:snapToGrid w:val="0"/>
          <w:color w:val="000000"/>
          <w:sz w:val="24"/>
          <w:szCs w:val="24"/>
        </w:rPr>
        <w:t xml:space="preserve">2.1. </w:t>
      </w:r>
      <w:r w:rsidRPr="007B0C50">
        <w:rPr>
          <w:color w:val="000000"/>
          <w:sz w:val="24"/>
          <w:szCs w:val="24"/>
        </w:rPr>
        <w:t>Общая страховая премия по</w:t>
      </w:r>
      <w:r w:rsidR="008D277D">
        <w:rPr>
          <w:color w:val="000000"/>
          <w:sz w:val="24"/>
          <w:szCs w:val="24"/>
        </w:rPr>
        <w:t xml:space="preserve"> Договору</w:t>
      </w:r>
      <w:r w:rsidRPr="007B0C50">
        <w:rPr>
          <w:color w:val="000000"/>
          <w:sz w:val="24"/>
          <w:szCs w:val="24"/>
        </w:rPr>
        <w:t xml:space="preserve"> составляет _______ </w:t>
      </w:r>
      <w:r w:rsidRPr="007B0C50">
        <w:rPr>
          <w:i/>
          <w:color w:val="7F7F7F"/>
          <w:sz w:val="24"/>
          <w:szCs w:val="24"/>
        </w:rPr>
        <w:t>(укажите число (сумма прописью), валюта)</w:t>
      </w:r>
      <w:r w:rsidRPr="007B0C50">
        <w:rPr>
          <w:color w:val="000000"/>
          <w:sz w:val="24"/>
          <w:szCs w:val="24"/>
        </w:rPr>
        <w:t>, в т.ч.:</w:t>
      </w:r>
    </w:p>
    <w:p w14:paraId="4C83BDE9" w14:textId="77777777" w:rsidR="004454B4" w:rsidRPr="007B0C50" w:rsidRDefault="004454B4" w:rsidP="004454B4">
      <w:pPr>
        <w:keepNext/>
        <w:widowControl w:val="0"/>
        <w:tabs>
          <w:tab w:val="left" w:pos="9214"/>
        </w:tabs>
        <w:ind w:firstLine="539"/>
        <w:jc w:val="both"/>
        <w:rPr>
          <w:color w:val="000000"/>
          <w:sz w:val="24"/>
          <w:szCs w:val="24"/>
        </w:rPr>
      </w:pPr>
      <w:r w:rsidRPr="007B0C50">
        <w:rPr>
          <w:color w:val="000000"/>
          <w:sz w:val="24"/>
          <w:szCs w:val="24"/>
        </w:rPr>
        <w:t xml:space="preserve">– по Разделу </w:t>
      </w:r>
      <w:r w:rsidRPr="007B0C50">
        <w:rPr>
          <w:color w:val="000000"/>
          <w:sz w:val="24"/>
          <w:szCs w:val="24"/>
          <w:lang w:val="en-US"/>
        </w:rPr>
        <w:t>I</w:t>
      </w:r>
      <w:r w:rsidRPr="007B0C50">
        <w:rPr>
          <w:color w:val="000000"/>
          <w:sz w:val="24"/>
          <w:szCs w:val="24"/>
        </w:rPr>
        <w:t xml:space="preserve"> – </w:t>
      </w:r>
      <w:r w:rsidRPr="007B0C50">
        <w:rPr>
          <w:i/>
          <w:color w:val="000000"/>
          <w:sz w:val="24"/>
          <w:szCs w:val="24"/>
        </w:rPr>
        <w:t xml:space="preserve">(укажите </w:t>
      </w:r>
      <w:r w:rsidRPr="007B0C50">
        <w:rPr>
          <w:color w:val="000000"/>
          <w:sz w:val="24"/>
          <w:szCs w:val="24"/>
        </w:rPr>
        <w:t xml:space="preserve"> </w:t>
      </w:r>
      <w:r w:rsidRPr="007B0C50">
        <w:rPr>
          <w:i/>
          <w:color w:val="000000"/>
          <w:sz w:val="24"/>
          <w:szCs w:val="24"/>
        </w:rPr>
        <w:t>число (сумму прописью), валюту)</w:t>
      </w:r>
      <w:r w:rsidRPr="007B0C50">
        <w:rPr>
          <w:color w:val="000000"/>
          <w:sz w:val="24"/>
          <w:szCs w:val="24"/>
        </w:rPr>
        <w:t xml:space="preserve">, </w:t>
      </w:r>
      <w:r w:rsidRPr="007B0C50">
        <w:rPr>
          <w:i/>
          <w:color w:val="000000"/>
          <w:sz w:val="24"/>
          <w:szCs w:val="24"/>
        </w:rPr>
        <w:t>в том числе:</w:t>
      </w:r>
    </w:p>
    <w:p w14:paraId="75197CD7" w14:textId="77777777" w:rsidR="004454B4" w:rsidRPr="007B0C50" w:rsidRDefault="004454B4" w:rsidP="004454B4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jc w:val="both"/>
        <w:rPr>
          <w:color w:val="000000"/>
          <w:sz w:val="24"/>
          <w:szCs w:val="24"/>
        </w:rPr>
      </w:pPr>
      <w:r w:rsidRPr="007B0C50">
        <w:rPr>
          <w:rFonts w:eastAsia="Calibri"/>
          <w:i/>
          <w:sz w:val="24"/>
          <w:szCs w:val="24"/>
          <w:lang w:eastAsia="en-US"/>
        </w:rPr>
        <w:t>по страхованию на период проведения строительно-монтажных работ:</w:t>
      </w:r>
      <w:r w:rsidRPr="007B0C50">
        <w:rPr>
          <w:color w:val="000000"/>
          <w:sz w:val="24"/>
          <w:szCs w:val="24"/>
        </w:rPr>
        <w:t xml:space="preserve"> </w:t>
      </w:r>
      <w:r w:rsidRPr="007B0C50">
        <w:rPr>
          <w:i/>
          <w:color w:val="000000"/>
          <w:sz w:val="24"/>
          <w:szCs w:val="24"/>
        </w:rPr>
        <w:t xml:space="preserve">(укажите </w:t>
      </w:r>
      <w:r w:rsidRPr="007B0C50">
        <w:rPr>
          <w:color w:val="000000"/>
          <w:sz w:val="24"/>
          <w:szCs w:val="24"/>
        </w:rPr>
        <w:t xml:space="preserve"> </w:t>
      </w:r>
      <w:r w:rsidRPr="007B0C50">
        <w:rPr>
          <w:i/>
          <w:color w:val="000000"/>
          <w:sz w:val="24"/>
          <w:szCs w:val="24"/>
        </w:rPr>
        <w:t>число (сумму прописью), валюту)</w:t>
      </w:r>
      <w:r w:rsidRPr="007B0C50">
        <w:rPr>
          <w:color w:val="000000"/>
          <w:sz w:val="24"/>
          <w:szCs w:val="24"/>
        </w:rPr>
        <w:t>;</w:t>
      </w:r>
    </w:p>
    <w:p w14:paraId="6DD74534" w14:textId="77777777" w:rsidR="004454B4" w:rsidRPr="007B0C50" w:rsidRDefault="004454B4" w:rsidP="004454B4">
      <w:pPr>
        <w:keepNext/>
        <w:widowControl w:val="0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jc w:val="both"/>
        <w:rPr>
          <w:color w:val="000000"/>
          <w:sz w:val="24"/>
          <w:szCs w:val="24"/>
        </w:rPr>
      </w:pPr>
      <w:r w:rsidRPr="007B0C50">
        <w:rPr>
          <w:rFonts w:eastAsia="Calibri"/>
          <w:i/>
          <w:sz w:val="24"/>
          <w:szCs w:val="24"/>
          <w:lang w:eastAsia="en-US"/>
        </w:rPr>
        <w:t>по страхованию на период гарантийного обслуживания:</w:t>
      </w:r>
      <w:r w:rsidRPr="007B0C50">
        <w:rPr>
          <w:i/>
          <w:color w:val="000000"/>
          <w:sz w:val="24"/>
          <w:szCs w:val="24"/>
        </w:rPr>
        <w:t xml:space="preserve"> (укажите </w:t>
      </w:r>
      <w:r w:rsidRPr="007B0C50">
        <w:rPr>
          <w:color w:val="000000"/>
          <w:sz w:val="24"/>
          <w:szCs w:val="24"/>
        </w:rPr>
        <w:t xml:space="preserve"> </w:t>
      </w:r>
      <w:r w:rsidRPr="007B0C50">
        <w:rPr>
          <w:i/>
          <w:color w:val="000000"/>
          <w:sz w:val="24"/>
          <w:szCs w:val="24"/>
        </w:rPr>
        <w:t>число (сумму прописью), валюту).</w:t>
      </w:r>
    </w:p>
    <w:p w14:paraId="7686DAE4" w14:textId="77777777" w:rsidR="004454B4" w:rsidRPr="007B0C50" w:rsidRDefault="004454B4" w:rsidP="004454B4">
      <w:pPr>
        <w:keepNext/>
        <w:widowControl w:val="0"/>
        <w:tabs>
          <w:tab w:val="left" w:pos="9214"/>
        </w:tabs>
        <w:ind w:firstLine="539"/>
        <w:jc w:val="both"/>
        <w:rPr>
          <w:i/>
          <w:color w:val="000000"/>
          <w:sz w:val="24"/>
          <w:szCs w:val="24"/>
        </w:rPr>
      </w:pPr>
      <w:r w:rsidRPr="007B0C50">
        <w:rPr>
          <w:i/>
          <w:color w:val="000000"/>
          <w:sz w:val="24"/>
          <w:szCs w:val="24"/>
        </w:rPr>
        <w:t xml:space="preserve">– по Разделу </w:t>
      </w:r>
      <w:r w:rsidRPr="007B0C50">
        <w:rPr>
          <w:i/>
          <w:color w:val="000000"/>
          <w:sz w:val="24"/>
          <w:szCs w:val="24"/>
          <w:lang w:val="en-US"/>
        </w:rPr>
        <w:t>II</w:t>
      </w:r>
      <w:r w:rsidRPr="007B0C50">
        <w:rPr>
          <w:i/>
          <w:color w:val="000000"/>
          <w:sz w:val="24"/>
          <w:szCs w:val="24"/>
        </w:rPr>
        <w:t xml:space="preserve"> – </w:t>
      </w:r>
      <w:r w:rsidRPr="007B0C50">
        <w:rPr>
          <w:i/>
          <w:color w:val="7F7F7F"/>
          <w:sz w:val="24"/>
          <w:szCs w:val="24"/>
        </w:rPr>
        <w:t>(укажите число (сумму прописью), валюту)</w:t>
      </w:r>
      <w:r w:rsidRPr="007B0C50">
        <w:rPr>
          <w:i/>
          <w:color w:val="000000"/>
          <w:sz w:val="24"/>
          <w:szCs w:val="24"/>
        </w:rPr>
        <w:t>.</w:t>
      </w:r>
    </w:p>
    <w:p w14:paraId="2E885889" w14:textId="77777777" w:rsidR="004454B4" w:rsidRPr="007B0C50" w:rsidRDefault="004454B4" w:rsidP="004454B4">
      <w:pPr>
        <w:keepNext/>
        <w:widowControl w:val="0"/>
        <w:ind w:firstLine="539"/>
        <w:jc w:val="both"/>
        <w:rPr>
          <w:color w:val="000000"/>
          <w:sz w:val="24"/>
          <w:szCs w:val="24"/>
        </w:rPr>
      </w:pPr>
      <w:r w:rsidRPr="007B0C50">
        <w:rPr>
          <w:color w:val="000000"/>
          <w:sz w:val="24"/>
          <w:szCs w:val="24"/>
        </w:rPr>
        <w:t xml:space="preserve">2.2. Общая страховая премия по Договору подлежит оплате следующим образом </w:t>
      </w:r>
      <w:r w:rsidRPr="007B0C50">
        <w:rPr>
          <w:i/>
          <w:color w:val="7F7F7F"/>
          <w:sz w:val="24"/>
          <w:szCs w:val="24"/>
        </w:rPr>
        <w:t>(укажите один из вариантов)</w:t>
      </w:r>
      <w:r w:rsidRPr="007B0C50">
        <w:rPr>
          <w:color w:val="000000"/>
          <w:sz w:val="24"/>
          <w:szCs w:val="24"/>
        </w:rPr>
        <w:t xml:space="preserve">: </w:t>
      </w:r>
    </w:p>
    <w:p w14:paraId="3FB9556A" w14:textId="77777777" w:rsidR="004454B4" w:rsidRPr="007B0C50" w:rsidRDefault="004454B4" w:rsidP="004454B4">
      <w:pPr>
        <w:keepNext/>
        <w:widowControl w:val="0"/>
        <w:ind w:firstLine="539"/>
        <w:jc w:val="both"/>
        <w:rPr>
          <w:i/>
          <w:iCs/>
          <w:color w:val="000000"/>
          <w:sz w:val="24"/>
          <w:szCs w:val="24"/>
        </w:rPr>
      </w:pPr>
      <w:r w:rsidRPr="007B0C50">
        <w:rPr>
          <w:i/>
          <w:iCs/>
          <w:color w:val="000000"/>
          <w:sz w:val="24"/>
          <w:szCs w:val="24"/>
        </w:rPr>
        <w:t xml:space="preserve">– единовременным платежом в течение  ____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дату) </w:t>
      </w:r>
      <w:r w:rsidRPr="007B0C50">
        <w:rPr>
          <w:i/>
          <w:iCs/>
          <w:color w:val="000000"/>
          <w:sz w:val="24"/>
          <w:szCs w:val="24"/>
        </w:rPr>
        <w:t xml:space="preserve">банковских дней с </w:t>
      </w:r>
      <w:r w:rsidRPr="007B0C50">
        <w:rPr>
          <w:i/>
          <w:iCs/>
          <w:color w:val="000000"/>
          <w:sz w:val="24"/>
          <w:szCs w:val="24"/>
        </w:rPr>
        <w:lastRenderedPageBreak/>
        <w:t>даты начала страхования по  Договору;</w:t>
      </w:r>
    </w:p>
    <w:p w14:paraId="440E8E96" w14:textId="77777777" w:rsidR="004454B4" w:rsidRPr="007B0C50" w:rsidRDefault="004454B4" w:rsidP="004454B4">
      <w:pPr>
        <w:keepNext/>
        <w:widowControl w:val="0"/>
        <w:ind w:firstLine="539"/>
        <w:jc w:val="both"/>
        <w:rPr>
          <w:i/>
          <w:iCs/>
          <w:color w:val="000000"/>
          <w:sz w:val="24"/>
          <w:szCs w:val="24"/>
        </w:rPr>
      </w:pPr>
      <w:r w:rsidRPr="007B0C50">
        <w:rPr>
          <w:i/>
          <w:iCs/>
          <w:color w:val="000000"/>
          <w:sz w:val="24"/>
          <w:szCs w:val="24"/>
        </w:rPr>
        <w:t xml:space="preserve">– в рассрочку двумя платежами в соответствии со следующим графиком: первый страховой взнос в размере ___________ </w:t>
      </w:r>
      <w:r w:rsidRPr="007B0C50">
        <w:rPr>
          <w:i/>
          <w:color w:val="7F7F7F"/>
          <w:sz w:val="24"/>
          <w:szCs w:val="24"/>
        </w:rPr>
        <w:t>(укажите</w:t>
      </w:r>
      <w:r w:rsidRPr="007B0C50">
        <w:rPr>
          <w:color w:val="7F7F7F"/>
          <w:sz w:val="24"/>
          <w:szCs w:val="24"/>
        </w:rPr>
        <w:t xml:space="preserve"> </w:t>
      </w:r>
      <w:r w:rsidRPr="007B0C50">
        <w:rPr>
          <w:i/>
          <w:color w:val="7F7F7F"/>
          <w:sz w:val="24"/>
          <w:szCs w:val="24"/>
        </w:rPr>
        <w:t>число (сумму прописью), валюту)</w:t>
      </w:r>
      <w:r w:rsidRPr="007B0C50">
        <w:rPr>
          <w:i/>
          <w:iCs/>
          <w:color w:val="000000"/>
          <w:sz w:val="24"/>
          <w:szCs w:val="24"/>
        </w:rPr>
        <w:t xml:space="preserve">, в течение _____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число)</w:t>
      </w:r>
      <w:r w:rsidRPr="007B0C50">
        <w:rPr>
          <w:i/>
          <w:iCs/>
          <w:color w:val="000000"/>
          <w:sz w:val="24"/>
          <w:szCs w:val="24"/>
        </w:rPr>
        <w:t xml:space="preserve"> дней с даты начала страхования по  Договору, второй страховой взнос в размере _______ </w:t>
      </w:r>
      <w:r w:rsidRPr="007B0C50">
        <w:rPr>
          <w:i/>
          <w:color w:val="7F7F7F"/>
          <w:sz w:val="24"/>
          <w:szCs w:val="24"/>
        </w:rPr>
        <w:t>(укажите</w:t>
      </w:r>
      <w:r w:rsidRPr="007B0C50">
        <w:rPr>
          <w:color w:val="7F7F7F"/>
          <w:sz w:val="24"/>
          <w:szCs w:val="24"/>
        </w:rPr>
        <w:t xml:space="preserve"> </w:t>
      </w:r>
      <w:r w:rsidRPr="007B0C50">
        <w:rPr>
          <w:i/>
          <w:color w:val="7F7F7F"/>
          <w:sz w:val="24"/>
          <w:szCs w:val="24"/>
        </w:rPr>
        <w:t>число (сумму прописью), валюту)</w:t>
      </w:r>
      <w:r w:rsidRPr="007B0C50">
        <w:rPr>
          <w:i/>
          <w:iCs/>
          <w:color w:val="000000"/>
          <w:sz w:val="24"/>
          <w:szCs w:val="24"/>
        </w:rPr>
        <w:t xml:space="preserve"> – не позднее _________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дату)</w:t>
      </w:r>
      <w:r w:rsidRPr="007B0C50">
        <w:rPr>
          <w:i/>
          <w:iCs/>
          <w:color w:val="000000"/>
          <w:sz w:val="24"/>
          <w:szCs w:val="24"/>
        </w:rPr>
        <w:t>;</w:t>
      </w:r>
    </w:p>
    <w:p w14:paraId="7D80EA7A" w14:textId="77777777" w:rsidR="004454B4" w:rsidRPr="007B0C50" w:rsidRDefault="004454B4" w:rsidP="004454B4">
      <w:pPr>
        <w:keepNext/>
        <w:widowControl w:val="0"/>
        <w:ind w:firstLine="539"/>
        <w:jc w:val="both"/>
        <w:rPr>
          <w:i/>
          <w:iCs/>
          <w:color w:val="000000"/>
          <w:sz w:val="24"/>
          <w:szCs w:val="24"/>
        </w:rPr>
      </w:pPr>
      <w:r w:rsidRPr="007B0C50">
        <w:rPr>
          <w:i/>
          <w:iCs/>
          <w:color w:val="000000"/>
          <w:sz w:val="24"/>
          <w:szCs w:val="24"/>
        </w:rPr>
        <w:t xml:space="preserve">– в рассрочку четырьмя платежами в соответствии со следующим графиком: первый взнос в размере _______________ </w:t>
      </w:r>
      <w:r w:rsidRPr="007B0C50">
        <w:rPr>
          <w:i/>
          <w:color w:val="7F7F7F"/>
          <w:sz w:val="24"/>
          <w:szCs w:val="24"/>
        </w:rPr>
        <w:t>(укажите</w:t>
      </w:r>
      <w:r w:rsidRPr="007B0C50">
        <w:rPr>
          <w:color w:val="7F7F7F"/>
          <w:sz w:val="24"/>
          <w:szCs w:val="24"/>
        </w:rPr>
        <w:t xml:space="preserve"> </w:t>
      </w:r>
      <w:r w:rsidRPr="007B0C50">
        <w:rPr>
          <w:i/>
          <w:color w:val="7F7F7F"/>
          <w:sz w:val="24"/>
          <w:szCs w:val="24"/>
        </w:rPr>
        <w:t>число (сумму прописью), валюту)</w:t>
      </w:r>
      <w:r w:rsidRPr="007B0C50">
        <w:rPr>
          <w:i/>
          <w:iCs/>
          <w:color w:val="000000"/>
          <w:sz w:val="24"/>
          <w:szCs w:val="24"/>
        </w:rPr>
        <w:t xml:space="preserve"> – в течение _____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число)</w:t>
      </w:r>
      <w:r w:rsidRPr="007B0C50">
        <w:rPr>
          <w:i/>
          <w:iCs/>
          <w:color w:val="000000"/>
          <w:sz w:val="24"/>
          <w:szCs w:val="24"/>
        </w:rPr>
        <w:t xml:space="preserve"> дней с даты начала страхования по  Договору, второй взнос в размере _______________ </w:t>
      </w:r>
      <w:r w:rsidRPr="007B0C50">
        <w:rPr>
          <w:i/>
          <w:color w:val="7F7F7F"/>
          <w:sz w:val="24"/>
          <w:szCs w:val="24"/>
        </w:rPr>
        <w:t>(укажите</w:t>
      </w:r>
      <w:r w:rsidRPr="007B0C50">
        <w:rPr>
          <w:color w:val="7F7F7F"/>
          <w:sz w:val="24"/>
          <w:szCs w:val="24"/>
        </w:rPr>
        <w:t xml:space="preserve"> </w:t>
      </w:r>
      <w:r w:rsidRPr="007B0C50">
        <w:rPr>
          <w:i/>
          <w:color w:val="7F7F7F"/>
          <w:sz w:val="24"/>
          <w:szCs w:val="24"/>
        </w:rPr>
        <w:t>число (сумму прописью), валюту)</w:t>
      </w:r>
      <w:r w:rsidRPr="007B0C50">
        <w:rPr>
          <w:i/>
          <w:iCs/>
          <w:color w:val="000000"/>
          <w:sz w:val="24"/>
          <w:szCs w:val="24"/>
        </w:rPr>
        <w:t xml:space="preserve"> – не позднее _________ 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дату)</w:t>
      </w:r>
      <w:r w:rsidRPr="007B0C50">
        <w:rPr>
          <w:i/>
          <w:iCs/>
          <w:color w:val="000000"/>
          <w:sz w:val="24"/>
          <w:szCs w:val="24"/>
        </w:rPr>
        <w:t xml:space="preserve">, третий взнос в размере _______________ </w:t>
      </w:r>
      <w:r w:rsidRPr="007B0C50">
        <w:rPr>
          <w:i/>
          <w:color w:val="7F7F7F"/>
          <w:sz w:val="24"/>
          <w:szCs w:val="24"/>
        </w:rPr>
        <w:t>(укажите</w:t>
      </w:r>
      <w:r w:rsidRPr="007B0C50">
        <w:rPr>
          <w:color w:val="7F7F7F"/>
          <w:sz w:val="24"/>
          <w:szCs w:val="24"/>
        </w:rPr>
        <w:t xml:space="preserve"> </w:t>
      </w:r>
      <w:r w:rsidRPr="007B0C50">
        <w:rPr>
          <w:i/>
          <w:color w:val="7F7F7F"/>
          <w:sz w:val="24"/>
          <w:szCs w:val="24"/>
          <w:u w:val="single"/>
        </w:rPr>
        <w:t>число (сумму прописью), валюту)</w:t>
      </w:r>
      <w:r w:rsidRPr="007B0C50">
        <w:rPr>
          <w:i/>
          <w:iCs/>
          <w:color w:val="000000"/>
          <w:sz w:val="24"/>
          <w:szCs w:val="24"/>
        </w:rPr>
        <w:t xml:space="preserve"> – не позднее _________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дату)</w:t>
      </w:r>
      <w:r w:rsidRPr="007B0C50">
        <w:rPr>
          <w:i/>
          <w:iCs/>
          <w:color w:val="000000"/>
          <w:sz w:val="24"/>
          <w:szCs w:val="24"/>
        </w:rPr>
        <w:t xml:space="preserve">, четвёртый взнос в размере _______________ </w:t>
      </w:r>
      <w:r w:rsidRPr="007B0C50">
        <w:rPr>
          <w:i/>
          <w:color w:val="7F7F7F"/>
          <w:sz w:val="24"/>
          <w:szCs w:val="24"/>
        </w:rPr>
        <w:t xml:space="preserve">(укажите </w:t>
      </w:r>
      <w:r w:rsidRPr="007B0C50">
        <w:rPr>
          <w:color w:val="7F7F7F"/>
          <w:sz w:val="24"/>
          <w:szCs w:val="24"/>
        </w:rPr>
        <w:t xml:space="preserve"> </w:t>
      </w:r>
      <w:r w:rsidRPr="007B0C50">
        <w:rPr>
          <w:i/>
          <w:color w:val="7F7F7F"/>
          <w:sz w:val="24"/>
          <w:szCs w:val="24"/>
        </w:rPr>
        <w:t>число (сумму прописью), валюту)</w:t>
      </w:r>
      <w:r w:rsidRPr="007B0C50">
        <w:rPr>
          <w:i/>
          <w:iCs/>
          <w:color w:val="000000"/>
          <w:sz w:val="24"/>
          <w:szCs w:val="24"/>
        </w:rPr>
        <w:t xml:space="preserve"> – не позднее  _________ </w:t>
      </w:r>
      <w:r w:rsidRPr="007B0C50">
        <w:rPr>
          <w:i/>
          <w:iCs/>
          <w:color w:val="7F7F7F"/>
          <w:sz w:val="24"/>
          <w:szCs w:val="24"/>
        </w:rPr>
        <w:t>(</w:t>
      </w:r>
      <w:r w:rsidRPr="007B0C50">
        <w:rPr>
          <w:i/>
          <w:color w:val="7F7F7F"/>
          <w:sz w:val="24"/>
          <w:szCs w:val="24"/>
        </w:rPr>
        <w:t>укажите</w:t>
      </w:r>
      <w:r w:rsidRPr="007B0C50">
        <w:rPr>
          <w:i/>
          <w:iCs/>
          <w:color w:val="7F7F7F"/>
          <w:sz w:val="24"/>
          <w:szCs w:val="24"/>
        </w:rPr>
        <w:t xml:space="preserve"> дату)</w:t>
      </w:r>
      <w:r w:rsidRPr="007B0C50">
        <w:rPr>
          <w:i/>
          <w:iCs/>
          <w:color w:val="000000"/>
          <w:sz w:val="24"/>
          <w:szCs w:val="24"/>
        </w:rPr>
        <w:t xml:space="preserve">. </w:t>
      </w:r>
    </w:p>
    <w:p w14:paraId="55B0504B" w14:textId="77777777" w:rsidR="004454B4" w:rsidRPr="007B0C50" w:rsidRDefault="004454B4" w:rsidP="004454B4">
      <w:pPr>
        <w:widowControl w:val="0"/>
        <w:tabs>
          <w:tab w:val="left" w:pos="0"/>
          <w:tab w:val="left" w:pos="993"/>
        </w:tabs>
        <w:spacing w:after="60"/>
        <w:ind w:firstLine="567"/>
        <w:jc w:val="both"/>
        <w:rPr>
          <w:snapToGrid w:val="0"/>
          <w:color w:val="000000"/>
          <w:sz w:val="24"/>
          <w:szCs w:val="24"/>
        </w:rPr>
      </w:pPr>
      <w:r w:rsidRPr="007B0C50">
        <w:rPr>
          <w:color w:val="000000"/>
          <w:sz w:val="24"/>
          <w:szCs w:val="24"/>
        </w:rPr>
        <w:t xml:space="preserve">2.3. Страховая премия уплачивается безналичным перечислением на расчетный счет Страховщика. </w:t>
      </w:r>
      <w:r w:rsidRPr="007B0C50">
        <w:rPr>
          <w:snapToGrid w:val="0"/>
          <w:color w:val="000000"/>
          <w:sz w:val="24"/>
          <w:szCs w:val="24"/>
        </w:rPr>
        <w:t>Датой уплаты страховой премии (страхового взноса) считается день поступления денежных сумм на счет Страховщика.</w:t>
      </w:r>
    </w:p>
    <w:p w14:paraId="68051E64" w14:textId="77777777" w:rsidR="004454B4" w:rsidRPr="007B0C50" w:rsidRDefault="004454B4" w:rsidP="004454B4">
      <w:pPr>
        <w:widowControl w:val="0"/>
        <w:tabs>
          <w:tab w:val="left" w:pos="567"/>
          <w:tab w:val="left" w:pos="993"/>
        </w:tabs>
        <w:spacing w:after="60"/>
        <w:ind w:firstLine="567"/>
        <w:jc w:val="both"/>
        <w:rPr>
          <w:snapToGrid w:val="0"/>
          <w:color w:val="000000"/>
          <w:sz w:val="24"/>
          <w:szCs w:val="24"/>
        </w:rPr>
      </w:pPr>
      <w:r w:rsidRPr="007B0C50">
        <w:rPr>
          <w:snapToGrid w:val="0"/>
          <w:color w:val="000000"/>
          <w:sz w:val="24"/>
          <w:szCs w:val="24"/>
        </w:rPr>
        <w:t xml:space="preserve">2.4. При неуплате Страхователем страховой премии (страхового взноса) в предусмотренные Договором страхования сроки или уплаты ее в меньшей, чем предусмотрено Договором сумме, Страхователь обязан по требованию Страховщика уплатить неустойку (пени) в размере 1 (Один) процент от суммы, не уплаченной и/или несвоевременно уплаченной и/или не уплаченной в полном объеме страховой премии (страхового взноса) за каждый день просрочки.  </w:t>
      </w:r>
    </w:p>
    <w:p w14:paraId="276BD7AB" w14:textId="77777777" w:rsidR="004454B4" w:rsidRPr="007B0C50" w:rsidRDefault="004454B4" w:rsidP="004454B4">
      <w:pPr>
        <w:tabs>
          <w:tab w:val="left" w:pos="993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7B0C50">
        <w:rPr>
          <w:color w:val="000000"/>
          <w:sz w:val="24"/>
          <w:szCs w:val="24"/>
        </w:rPr>
        <w:t>2.5. В случае неуплаты Страхователем страховой премии (страхового взноса) по</w:t>
      </w:r>
      <w:r w:rsidRPr="007B0C50">
        <w:rPr>
          <w:sz w:val="24"/>
          <w:szCs w:val="24"/>
        </w:rPr>
        <w:t xml:space="preserve"> вступившему в силу Договору страхования в предусмотренные Договором страхования сроки или размере Страхователь и Страховщик соглашаются и признают, что безусловно является выражением воли (волеизъявлением) Страхователя/Выгодоприобретателя на односторонний отказ  от Договора страхования (прекращение Договора страхования) с 00 часов 00 минут даты, следующей за датой, указанной в Договоре страхования как дата уплаты страховой премии (соответствующего страхового взноса). </w:t>
      </w:r>
    </w:p>
    <w:p w14:paraId="6F3D7FD4" w14:textId="77777777" w:rsidR="004454B4" w:rsidRDefault="004454B4" w:rsidP="004454B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B0C50">
        <w:rPr>
          <w:sz w:val="24"/>
          <w:szCs w:val="24"/>
        </w:rPr>
        <w:t>При этом в случае такого отказа Страхователя/Выгодоприобретателя от Договора страхования в связи с неуплатой страховой премии (страхового взноса) в предусмотренный вступившим в силу Договором страхования срок или уплаты ее в меньшей, чем предусмотрено Договором страхования сумме, Страховщик уведомляет Страхователя о согласии на досрочное прекращение по инициативе Страхователя (Выгодоприобретателя) Договора страхования с 00 часов 00 минут даты, следующей за датой, указанной в Договоре страхования как крайняя дата уплаты страховой премии (соответствующего страхового взноса), путем направления Страхователю письменного уведомления о прекращении действия Договора страхования. В этом случае Договор страхования будет считаться прекратившим свое действие с 00 часов 00 минут дня, следующего за датой, указанной в Договоре страхования как дата уплаты страховой премии (соответствующего страхового взноса), при этом Страховщик оставляет за собой право взыскания суммы задолженности страховой премии и суммы неустойки (пени) за период с момента просрочки уплаты страховой премии (страхового взноса) до момента прекращения Договора страхования.</w:t>
      </w:r>
    </w:p>
    <w:p w14:paraId="255DD783" w14:textId="77777777" w:rsidR="004454B4" w:rsidRPr="00E25EF6" w:rsidRDefault="004454B4" w:rsidP="004454B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E25EF6">
        <w:rPr>
          <w:sz w:val="24"/>
          <w:szCs w:val="24"/>
        </w:rPr>
        <w:t>Страховщик информирует страхователя:</w:t>
      </w:r>
    </w:p>
    <w:p w14:paraId="1C217ADC" w14:textId="77777777" w:rsidR="004454B4" w:rsidRPr="00E25EF6" w:rsidRDefault="004454B4" w:rsidP="004454B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E25EF6">
        <w:rPr>
          <w:sz w:val="24"/>
          <w:szCs w:val="24"/>
        </w:rPr>
        <w:t>- о факте просрочки уплаты страхового взноса</w:t>
      </w:r>
    </w:p>
    <w:p w14:paraId="4B72FB39" w14:textId="77777777" w:rsidR="004454B4" w:rsidRPr="00E25EF6" w:rsidRDefault="004454B4" w:rsidP="004454B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E25EF6">
        <w:rPr>
          <w:sz w:val="24"/>
          <w:szCs w:val="24"/>
        </w:rPr>
        <w:t>- о факте неполной уплаты страхового взноса.</w:t>
      </w:r>
    </w:p>
    <w:p w14:paraId="151CA77B" w14:textId="77777777" w:rsidR="0001094F" w:rsidRPr="0001094F" w:rsidRDefault="0001094F" w:rsidP="005F5230">
      <w:pPr>
        <w:tabs>
          <w:tab w:val="left" w:pos="993"/>
        </w:tabs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01094F">
        <w:rPr>
          <w:sz w:val="24"/>
          <w:szCs w:val="24"/>
        </w:rPr>
        <w:t>Исключение инфекционных заболеваний</w:t>
      </w:r>
      <w:r>
        <w:rPr>
          <w:sz w:val="24"/>
          <w:szCs w:val="24"/>
        </w:rPr>
        <w:t>.</w:t>
      </w:r>
    </w:p>
    <w:p w14:paraId="0751D122" w14:textId="77777777" w:rsidR="0001094F" w:rsidRPr="0001094F" w:rsidRDefault="006310E1" w:rsidP="0001094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01094F" w:rsidRPr="0001094F">
        <w:rPr>
          <w:sz w:val="24"/>
          <w:szCs w:val="24"/>
        </w:rPr>
        <w:t xml:space="preserve">1. Несмотря на любое положение об обратном в рамках настоящего договора страхования, настоящий договор страхования исключает любые убытки, ущерб, </w:t>
      </w:r>
      <w:r w:rsidR="0001094F" w:rsidRPr="0001094F">
        <w:rPr>
          <w:sz w:val="24"/>
          <w:szCs w:val="24"/>
        </w:rPr>
        <w:lastRenderedPageBreak/>
        <w:t>ответственность, претензии, затраты или расходы любого характера, прямо или косвенно вызванные, возникшие в результате или в связи с инфекционным заболеванием или страхом или угрозой (фактической или предполагаемой) инфекционного заболевания, независимо от любой другой причины или события, способствующих этому одновременно или в любой другой последовательности.</w:t>
      </w:r>
    </w:p>
    <w:p w14:paraId="68D0C8B6" w14:textId="77777777" w:rsidR="0001094F" w:rsidRPr="0001094F" w:rsidRDefault="006310E1" w:rsidP="0001094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01094F" w:rsidRPr="0001094F">
        <w:rPr>
          <w:sz w:val="24"/>
          <w:szCs w:val="24"/>
        </w:rPr>
        <w:t>2. Под инфекционным заболеванием здесь понимается любое заболевание, которое может быть передано с помощью любого вещества или агента от любого организма другому организму:</w:t>
      </w:r>
    </w:p>
    <w:p w14:paraId="2CB0D346" w14:textId="77777777" w:rsidR="0001094F" w:rsidRPr="0001094F" w:rsidRDefault="006310E1" w:rsidP="0001094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2.6.2.</w:t>
      </w:r>
      <w:r w:rsidR="0001094F" w:rsidRPr="0001094F">
        <w:rPr>
          <w:sz w:val="24"/>
          <w:szCs w:val="24"/>
        </w:rPr>
        <w:t>1. вещество или агент включает, но не ограничивается этим, вирус, бактерию, паразита или другой организм или любую их разновидность, независимо от того, считаются ли они живыми или нет, и</w:t>
      </w:r>
    </w:p>
    <w:p w14:paraId="16A5E026" w14:textId="77777777" w:rsidR="0001094F" w:rsidRPr="0001094F" w:rsidRDefault="006310E1" w:rsidP="0001094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2.6.2.</w:t>
      </w:r>
      <w:r w:rsidR="0001094F" w:rsidRPr="0001094F">
        <w:rPr>
          <w:sz w:val="24"/>
          <w:szCs w:val="24"/>
        </w:rPr>
        <w:t>2. способ передачи, прямой или косвенный, включает, но не ограничивается этим, воздушную передачу, передачу телесной жидкости, передачу от или к любой поверхности или объекту, твердому телу, жидкости или газу или между организмами, а также</w:t>
      </w:r>
    </w:p>
    <w:p w14:paraId="7494E2B9" w14:textId="5054F313" w:rsidR="004454B4" w:rsidRDefault="005D3967" w:rsidP="0001094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2.6.2.</w:t>
      </w:r>
      <w:r w:rsidR="0001094F" w:rsidRPr="0001094F">
        <w:rPr>
          <w:sz w:val="24"/>
          <w:szCs w:val="24"/>
        </w:rPr>
        <w:t>3.</w:t>
      </w:r>
      <w:r w:rsidR="0001094F" w:rsidRPr="0001094F">
        <w:rPr>
          <w:sz w:val="24"/>
          <w:szCs w:val="24"/>
        </w:rPr>
        <w:tab/>
        <w:t>болезнь, вещество или агент могут причинить или угрожать ущербом здоровью или благосостоянию человека, а также могут причинить или угрожать ущербом, ухудшением состояния, потерей ценности, товарности или утратой возможности использования имущества</w:t>
      </w:r>
      <w:r w:rsidR="0042474D">
        <w:rPr>
          <w:sz w:val="24"/>
          <w:szCs w:val="24"/>
        </w:rPr>
        <w:t>.</w:t>
      </w:r>
    </w:p>
    <w:p w14:paraId="241B8B5E" w14:textId="1018E20F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42474D">
        <w:rPr>
          <w:sz w:val="24"/>
          <w:szCs w:val="24"/>
        </w:rPr>
        <w:t>Несмотря на любое положение настоящего Договора, не является страховым случаем по настоящему Договору и исключается убыток, ущерб, расходы или издержки любого рода, прямо или косвенно связанные, являющиеся результатом или возникшие в связи с нижеследующими событиями, независимо от наличия любых других причин или событий, которые одновременно или в любой последовательности могли повлиять на убыток:</w:t>
      </w:r>
    </w:p>
    <w:p w14:paraId="4FBE5F2D" w14:textId="6A01714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2.7.1. </w:t>
      </w:r>
      <w:r w:rsidRPr="0042474D">
        <w:rPr>
          <w:sz w:val="24"/>
          <w:szCs w:val="24"/>
        </w:rPr>
        <w:t>война, вторжение, военные действия и военизированные операции (вне зависимости от объявления войны), действия военной или узурпированной власти, действия иностранных врагов, военный/вооруженный конфликт, агрессивные действия военного характера, контртеррористические операции и мероприятия, военные сборы, маневры и/или иные военные мероприятия, а также осуществление войсками, воинскими формированиями, специальными формированиями, иными вооружёнными подразделениями функций по поддержанию мира (выполнению задач по обеспечению безопасности и защите граждан);</w:t>
      </w:r>
    </w:p>
    <w:p w14:paraId="55562CDE" w14:textId="4ED681BB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2.</w:t>
      </w:r>
      <w:r>
        <w:rPr>
          <w:sz w:val="24"/>
          <w:szCs w:val="24"/>
        </w:rPr>
        <w:t xml:space="preserve">7.2. </w:t>
      </w:r>
      <w:r w:rsidRPr="0042474D">
        <w:rPr>
          <w:sz w:val="24"/>
          <w:szCs w:val="24"/>
        </w:rPr>
        <w:t>гражданская война, мятеж, восстание, гражданские и/или народные волнения, массовые беспорядки, забастовка, военное восстание, бунт, революция, военный переворот или захват власти, военное или осадное положение;</w:t>
      </w:r>
    </w:p>
    <w:p w14:paraId="66043396" w14:textId="47C992DF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2.7.3. </w:t>
      </w:r>
      <w:r w:rsidRPr="0042474D">
        <w:rPr>
          <w:sz w:val="24"/>
          <w:szCs w:val="24"/>
        </w:rPr>
        <w:t>конфискация, национализация, изъятие, мобилизация, захват, присвоение, реквизиция, уничтожение или повреждение, арест имущества любым правительством (гражданским, военным или существующим de facto) или по его приказу, государственными или местными органами власти, действием военных властей или сил, незаконно захвативших власть;</w:t>
      </w:r>
    </w:p>
    <w:p w14:paraId="4A3BF3C2" w14:textId="3CF9A5A8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2.7.4. </w:t>
      </w:r>
      <w:r w:rsidRPr="0042474D">
        <w:rPr>
          <w:sz w:val="24"/>
          <w:szCs w:val="24"/>
        </w:rPr>
        <w:t>действия вооруженных сил, правоохранительных органов, народного ополчения Российской Федерации в рамках проведения специальных военных операций или антитеррористических операций.</w:t>
      </w:r>
    </w:p>
    <w:p w14:paraId="79033363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Во избежание разночтений к указанным выше событиям относится поражение/уничтожение застрахованного имущества, в том числе в результате:</w:t>
      </w:r>
    </w:p>
    <w:p w14:paraId="0AD75BF9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- целенаправленного взрыва/подрыва любым устройством, если он прямо или косвенно произошел в результате событий, указанных в пунктах 1 – 4 настоящей оговорки; </w:t>
      </w:r>
    </w:p>
    <w:p w14:paraId="02F00E71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- применения, воздействия или падения пилотируемых или беспилотных летательных аппаратов военного назначения и/или их обломков, боевой авиации, реактивных систем залпового огня, оперативно-тактических ракетных комплексов, любых </w:t>
      </w:r>
      <w:r w:rsidRPr="0042474D">
        <w:rPr>
          <w:sz w:val="24"/>
          <w:szCs w:val="24"/>
        </w:rPr>
        <w:lastRenderedPageBreak/>
        <w:t>видов баллистических ракет, задействованных в проведении военных или специальных операций, маневров или иных военных мероприятий;</w:t>
      </w:r>
    </w:p>
    <w:p w14:paraId="4E66B441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- применения любых видов вооружения, вследствие срабатывания систем противовоздушной обороны, в том числе падения отдельных элементов зенитной управляемой ракеты (фюзеляж, оперение, двигатель, боевая часть, аппаратура наведения, гироприборы, источники питания и иные детали);</w:t>
      </w:r>
    </w:p>
    <w:p w14:paraId="551E0C16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 - запуска и/или попадания всех видов ракет, снарядов любого рода, пуль, гранат, иных средств поражения живой силы и техники и их осколков, обломков и поражающих элементов;</w:t>
      </w:r>
    </w:p>
    <w:p w14:paraId="7CC29D1A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- обстрела из любого оружия; </w:t>
      </w:r>
    </w:p>
    <w:p w14:paraId="5111EAFA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- детонации мин, снарядов, боеприпасов и иного вооружения; </w:t>
      </w:r>
    </w:p>
    <w:p w14:paraId="37704E77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- падения гражданских летательных аппаратов (пилотируемых или беспилотных), стратостатов, зондов и иных летательных аппаратов и/или летающих объектов и/или их частей и/или грузов, если оно прямо или косвенно произошло в результате событий, указанных в пунктах 1 – 4 настоящей оговорки;</w:t>
      </w:r>
    </w:p>
    <w:p w14:paraId="6A7EF64E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- наезда военной, специальной или иной техники и транспортных средств, используемой при выполнении любых операций или мероприятий военного, или контртеррористического характера, ведения боевых действий и/или действий по подавлению бунта, мятежа, восстания и/или по поддержанию правопорядка; </w:t>
      </w:r>
    </w:p>
    <w:p w14:paraId="23BC0EB1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- воздействия надводных и подводных беспилотных (дистанционно управляемых) аппаратов, если оно прямо или косвенно произошло в результате событий, указанных в пунктах 1 – 4 настоящей оговорки;</w:t>
      </w:r>
    </w:p>
    <w:p w14:paraId="008C558D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- воздействия шумовой и взрывной волны;</w:t>
      </w:r>
    </w:p>
    <w:p w14:paraId="22BAAD02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- утечки или рассеивания любых загрязняющих или отравляющих веществ (жидких, твердых, газообразных), если оно прямо или косвенно произошло в результате событий, указанных в пунктах 1 – 4 настоящей оговорки;</w:t>
      </w:r>
    </w:p>
    <w:p w14:paraId="6E8BF4B3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- военных преступлений и мародерства.</w:t>
      </w:r>
    </w:p>
    <w:p w14:paraId="0A376D9B" w14:textId="77777777" w:rsidR="0042474D" w:rsidRPr="0042474D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 xml:space="preserve">Указанные исключения (1-4) применяются как в случаях прямого воздействия на объект, так и в случаях, когда описанные в настоящем разделе события являются первопричиной цепочки (последовательности) событий, повлиявших впоследствии на причинение вреда имуществу (дальнейшие поломки, выход оборудования из строя и т.д.), даже если первоначальное событие, явившееся первопричиной дальнейших событий, повлекших причинение вреда имуществу, произошло вне территории страхования.  </w:t>
      </w:r>
    </w:p>
    <w:p w14:paraId="547C7C83" w14:textId="0B7484D7" w:rsidR="0042474D" w:rsidRPr="007B0C50" w:rsidRDefault="0042474D" w:rsidP="0042474D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42474D">
        <w:rPr>
          <w:sz w:val="24"/>
          <w:szCs w:val="24"/>
        </w:rPr>
        <w:t>Если какая-либо часть настоящего положения окажется недействительной или не имеющей юридической силы, оставшаяся часть настоящего положения остается в полной силе и действии».</w:t>
      </w:r>
    </w:p>
    <w:p w14:paraId="0ECADA02" w14:textId="77777777" w:rsidR="004454B4" w:rsidRPr="007B0C50" w:rsidRDefault="004454B4" w:rsidP="004454B4">
      <w:pPr>
        <w:widowControl w:val="0"/>
        <w:tabs>
          <w:tab w:val="left" w:pos="567"/>
        </w:tabs>
        <w:spacing w:after="60"/>
        <w:jc w:val="both"/>
        <w:rPr>
          <w:snapToGrid w:val="0"/>
          <w:color w:val="000000"/>
          <w:sz w:val="24"/>
          <w:szCs w:val="24"/>
        </w:rPr>
      </w:pPr>
    </w:p>
    <w:p w14:paraId="171A2983" w14:textId="77777777" w:rsidR="004454B4" w:rsidRPr="007B0C50" w:rsidRDefault="004454B4" w:rsidP="004454B4">
      <w:pPr>
        <w:widowControl w:val="0"/>
        <w:ind w:firstLine="540"/>
        <w:jc w:val="both"/>
        <w:rPr>
          <w:b/>
          <w:color w:val="000000"/>
          <w:sz w:val="24"/>
          <w:szCs w:val="24"/>
          <w:lang w:val="x-none" w:eastAsia="x-none"/>
        </w:rPr>
      </w:pPr>
      <w:r w:rsidRPr="007B0C50">
        <w:rPr>
          <w:b/>
          <w:color w:val="000000"/>
          <w:sz w:val="24"/>
          <w:szCs w:val="24"/>
          <w:lang w:val="x-none" w:eastAsia="x-none"/>
        </w:rPr>
        <w:t>3. ПРИЛОЖЕНИЯ:</w:t>
      </w:r>
    </w:p>
    <w:p w14:paraId="61B75590" w14:textId="7463AE4A" w:rsidR="004454B4" w:rsidRPr="0067543E" w:rsidRDefault="00286A4C" w:rsidP="004454B4">
      <w:pPr>
        <w:widowControl w:val="0"/>
        <w:ind w:firstLine="540"/>
        <w:jc w:val="both"/>
        <w:rPr>
          <w:i/>
          <w:color w:val="FF0000"/>
          <w:sz w:val="24"/>
          <w:szCs w:val="24"/>
          <w:lang w:eastAsia="x-none"/>
        </w:rPr>
      </w:pPr>
      <w:r w:rsidRPr="004E7738">
        <w:rPr>
          <w:color w:val="FF0000"/>
          <w:sz w:val="24"/>
          <w:szCs w:val="24"/>
          <w:lang w:eastAsia="x-none"/>
        </w:rPr>
        <w:t>3.1.</w:t>
      </w:r>
      <w:r w:rsidRPr="004E7738">
        <w:rPr>
          <w:b/>
          <w:color w:val="FF0000"/>
          <w:sz w:val="24"/>
          <w:szCs w:val="24"/>
          <w:lang w:eastAsia="x-none"/>
        </w:rPr>
        <w:t xml:space="preserve"> </w:t>
      </w:r>
      <w:r w:rsidR="0067543E" w:rsidRPr="00897E5B">
        <w:rPr>
          <w:i/>
          <w:color w:val="FF0000"/>
          <w:sz w:val="24"/>
          <w:szCs w:val="24"/>
          <w:lang w:val="x-none" w:eastAsia="x-none"/>
        </w:rPr>
        <w:t>Правил</w:t>
      </w:r>
      <w:r w:rsidR="0067543E">
        <w:rPr>
          <w:i/>
          <w:color w:val="FF0000"/>
          <w:sz w:val="24"/>
          <w:szCs w:val="24"/>
          <w:lang w:eastAsia="x-none"/>
        </w:rPr>
        <w:t>а</w:t>
      </w:r>
      <w:r w:rsidR="0067543E" w:rsidRPr="00897E5B">
        <w:rPr>
          <w:i/>
          <w:color w:val="FF0000"/>
          <w:sz w:val="24"/>
          <w:szCs w:val="24"/>
          <w:lang w:val="x-none" w:eastAsia="x-none"/>
        </w:rPr>
        <w:t xml:space="preserve"> страхования строительно-монтажных рисков (типовых (единых)</w:t>
      </w:r>
    </w:p>
    <w:p w14:paraId="13307F19" w14:textId="4516AB1F" w:rsidR="0067543E" w:rsidRPr="00A5060A" w:rsidRDefault="00A5060A" w:rsidP="0067543E">
      <w:pPr>
        <w:widowControl w:val="0"/>
        <w:ind w:firstLine="540"/>
        <w:jc w:val="both"/>
        <w:rPr>
          <w:color w:val="FF0000"/>
          <w:sz w:val="24"/>
          <w:szCs w:val="24"/>
          <w:lang w:eastAsia="x-none"/>
        </w:rPr>
      </w:pPr>
      <w:r>
        <w:rPr>
          <w:color w:val="FF0000"/>
          <w:sz w:val="24"/>
          <w:szCs w:val="24"/>
          <w:lang w:eastAsia="x-none"/>
        </w:rPr>
        <w:t>3</w:t>
      </w:r>
      <w:r w:rsidR="008A69D8">
        <w:rPr>
          <w:color w:val="FF0000"/>
          <w:sz w:val="24"/>
          <w:szCs w:val="24"/>
          <w:lang w:eastAsia="x-none"/>
        </w:rPr>
        <w:t>.2</w:t>
      </w:r>
      <w:r>
        <w:rPr>
          <w:color w:val="FF0000"/>
          <w:sz w:val="24"/>
          <w:szCs w:val="24"/>
          <w:lang w:eastAsia="x-none"/>
        </w:rPr>
        <w:t>. Оговорки</w:t>
      </w:r>
      <w:r w:rsidRPr="00A5060A">
        <w:rPr>
          <w:color w:val="FF0000"/>
          <w:sz w:val="24"/>
          <w:szCs w:val="24"/>
          <w:lang w:eastAsia="x-none"/>
        </w:rPr>
        <w:t>.</w:t>
      </w:r>
    </w:p>
    <w:p w14:paraId="4688A059" w14:textId="1C05DDF4" w:rsidR="0067543E" w:rsidRPr="0067543E" w:rsidRDefault="0067543E" w:rsidP="004454B4">
      <w:pPr>
        <w:widowControl w:val="0"/>
        <w:ind w:firstLine="540"/>
        <w:jc w:val="both"/>
        <w:rPr>
          <w:color w:val="FF0000"/>
          <w:sz w:val="24"/>
          <w:szCs w:val="24"/>
          <w:lang w:eastAsia="x-none"/>
        </w:rPr>
      </w:pPr>
      <w:r w:rsidRPr="0067543E">
        <w:rPr>
          <w:color w:val="FF0000"/>
          <w:sz w:val="24"/>
          <w:szCs w:val="24"/>
          <w:lang w:eastAsia="x-none"/>
        </w:rPr>
        <w:t>3.</w:t>
      </w:r>
      <w:r w:rsidR="008A69D8">
        <w:rPr>
          <w:color w:val="FF0000"/>
          <w:sz w:val="24"/>
          <w:szCs w:val="24"/>
          <w:lang w:eastAsia="x-none"/>
        </w:rPr>
        <w:t>3</w:t>
      </w:r>
      <w:r w:rsidRPr="0067543E">
        <w:rPr>
          <w:color w:val="FF0000"/>
          <w:sz w:val="24"/>
          <w:szCs w:val="24"/>
          <w:lang w:eastAsia="x-none"/>
        </w:rPr>
        <w:t xml:space="preserve">. </w:t>
      </w:r>
      <w:r w:rsidR="00213E18" w:rsidRPr="00213E18">
        <w:rPr>
          <w:color w:val="FF0000"/>
          <w:sz w:val="24"/>
          <w:szCs w:val="24"/>
          <w:highlight w:val="yellow"/>
          <w:lang w:eastAsia="x-none"/>
        </w:rPr>
        <w:t>Договор</w:t>
      </w:r>
      <w:r w:rsidRPr="00213E18">
        <w:rPr>
          <w:color w:val="FF0000"/>
          <w:sz w:val="24"/>
          <w:szCs w:val="24"/>
          <w:highlight w:val="yellow"/>
          <w:lang w:eastAsia="x-none"/>
        </w:rPr>
        <w:t xml:space="preserve"> подряда</w:t>
      </w:r>
      <w:r w:rsidRPr="0067543E">
        <w:rPr>
          <w:color w:val="FF0000"/>
          <w:sz w:val="24"/>
          <w:szCs w:val="24"/>
          <w:lang w:eastAsia="x-none"/>
        </w:rPr>
        <w:t xml:space="preserve"> </w:t>
      </w:r>
      <w:r w:rsidR="00A5060A">
        <w:rPr>
          <w:color w:val="FF0000"/>
          <w:sz w:val="24"/>
          <w:szCs w:val="24"/>
          <w:lang w:eastAsia="x-none"/>
        </w:rPr>
        <w:t>№</w:t>
      </w:r>
      <w:r w:rsidR="00A5060A" w:rsidRPr="00213E18">
        <w:rPr>
          <w:color w:val="FF0000"/>
          <w:sz w:val="24"/>
          <w:szCs w:val="24"/>
          <w:highlight w:val="yellow"/>
          <w:lang w:eastAsia="x-none"/>
        </w:rPr>
        <w:t>__________</w:t>
      </w:r>
      <w:r w:rsidR="00A5060A">
        <w:rPr>
          <w:color w:val="FF0000"/>
          <w:sz w:val="24"/>
          <w:szCs w:val="24"/>
          <w:lang w:eastAsia="x-none"/>
        </w:rPr>
        <w:t xml:space="preserve"> </w:t>
      </w:r>
      <w:r w:rsidR="00A5060A" w:rsidRPr="0067543E">
        <w:rPr>
          <w:color w:val="FF0000"/>
          <w:sz w:val="24"/>
          <w:szCs w:val="24"/>
          <w:lang w:eastAsia="x-none"/>
        </w:rPr>
        <w:t xml:space="preserve">от </w:t>
      </w:r>
      <w:r w:rsidR="00A5060A" w:rsidRPr="00213E18">
        <w:rPr>
          <w:color w:val="FF0000"/>
          <w:sz w:val="24"/>
          <w:szCs w:val="24"/>
          <w:highlight w:val="yellow"/>
          <w:lang w:eastAsia="x-none"/>
        </w:rPr>
        <w:t>___/___/20___.</w:t>
      </w:r>
    </w:p>
    <w:p w14:paraId="027C4E01" w14:textId="77777777" w:rsidR="0067543E" w:rsidRPr="0067543E" w:rsidRDefault="0067543E" w:rsidP="004454B4">
      <w:pPr>
        <w:widowControl w:val="0"/>
        <w:ind w:firstLine="540"/>
        <w:jc w:val="both"/>
        <w:rPr>
          <w:b/>
          <w:color w:val="000000"/>
          <w:sz w:val="24"/>
          <w:szCs w:val="24"/>
          <w:lang w:eastAsia="x-none"/>
        </w:rPr>
      </w:pPr>
    </w:p>
    <w:p w14:paraId="75C91D67" w14:textId="77777777" w:rsidR="004454B4" w:rsidRPr="007B0C50" w:rsidRDefault="004454B4" w:rsidP="004454B4">
      <w:pPr>
        <w:widowControl w:val="0"/>
        <w:ind w:firstLine="540"/>
        <w:jc w:val="both"/>
        <w:rPr>
          <w:i/>
          <w:color w:val="808080"/>
          <w:sz w:val="24"/>
          <w:szCs w:val="24"/>
          <w:lang w:val="x-none" w:eastAsia="x-none"/>
        </w:rPr>
      </w:pPr>
      <w:r w:rsidRPr="007B0C50">
        <w:rPr>
          <w:i/>
          <w:color w:val="808080"/>
          <w:sz w:val="24"/>
          <w:szCs w:val="24"/>
          <w:lang w:val="x-none" w:eastAsia="x-none"/>
        </w:rPr>
        <w:t>Для Страхователя – физического лица:</w:t>
      </w:r>
    </w:p>
    <w:p w14:paraId="3F79FC98" w14:textId="77777777" w:rsidR="004454B4" w:rsidRPr="007B0C50" w:rsidRDefault="004454B4" w:rsidP="004454B4">
      <w:pPr>
        <w:widowControl w:val="0"/>
        <w:ind w:firstLine="540"/>
        <w:jc w:val="both"/>
        <w:rPr>
          <w:i/>
          <w:color w:val="000000"/>
          <w:sz w:val="24"/>
          <w:szCs w:val="24"/>
          <w:lang w:val="x-none" w:eastAsia="x-none"/>
        </w:rPr>
      </w:pPr>
      <w:r w:rsidRPr="007B0C50">
        <w:rPr>
          <w:i/>
          <w:color w:val="000000"/>
          <w:sz w:val="24"/>
          <w:szCs w:val="24"/>
          <w:lang w:val="x-none" w:eastAsia="x-none"/>
        </w:rPr>
        <w:t>Настоящим Страхователь подтверждает свое согласие на обработку Страховщиком в порядке, установленном Правилами страхования, перечисленных в настоящем Договоре и в п.7.6</w:t>
      </w:r>
      <w:r w:rsidRPr="007B0C50">
        <w:rPr>
          <w:b/>
          <w:i/>
          <w:color w:val="000000"/>
          <w:sz w:val="24"/>
          <w:szCs w:val="24"/>
          <w:lang w:val="x-none" w:eastAsia="x-none"/>
        </w:rPr>
        <w:t xml:space="preserve"> </w:t>
      </w:r>
      <w:r w:rsidRPr="007B0C50">
        <w:rPr>
          <w:i/>
          <w:color w:val="000000"/>
          <w:sz w:val="24"/>
          <w:szCs w:val="24"/>
          <w:lang w:val="x-none" w:eastAsia="x-none"/>
        </w:rPr>
        <w:t>Правил страхования персональных данных Страхователя для осуществления страхования по Договору страхования, в том числе в целях проверки качества оказания страховых услуг и урегулирования убытков по Договору, администрирования Договора, а также в целях информирования Страхователя о других продуктах и услугах Страховщика и его партнёров.</w:t>
      </w:r>
    </w:p>
    <w:p w14:paraId="45DC2DA8" w14:textId="77777777" w:rsidR="004454B4" w:rsidRPr="007B0C50" w:rsidRDefault="004454B4" w:rsidP="004454B4">
      <w:pPr>
        <w:widowControl w:val="0"/>
        <w:ind w:firstLine="540"/>
        <w:jc w:val="both"/>
        <w:rPr>
          <w:i/>
          <w:color w:val="000000"/>
          <w:sz w:val="24"/>
          <w:szCs w:val="24"/>
          <w:lang w:val="x-none" w:eastAsia="x-none"/>
        </w:rPr>
      </w:pPr>
    </w:p>
    <w:p w14:paraId="2AD06917" w14:textId="77777777" w:rsidR="004454B4" w:rsidRPr="007B0C50" w:rsidRDefault="004454B4" w:rsidP="004454B4">
      <w:pPr>
        <w:widowControl w:val="0"/>
        <w:ind w:firstLine="540"/>
        <w:jc w:val="both"/>
        <w:rPr>
          <w:i/>
          <w:color w:val="808080"/>
          <w:sz w:val="24"/>
          <w:szCs w:val="24"/>
          <w:lang w:val="x-none" w:eastAsia="x-none"/>
        </w:rPr>
      </w:pPr>
      <w:r w:rsidRPr="007B0C50">
        <w:rPr>
          <w:i/>
          <w:color w:val="808080"/>
          <w:sz w:val="24"/>
          <w:szCs w:val="24"/>
          <w:lang w:val="x-none" w:eastAsia="x-none"/>
        </w:rPr>
        <w:t xml:space="preserve">Для Договора страхования, в котором Страхователем является юридическое лицо </w:t>
      </w:r>
      <w:r w:rsidRPr="007B0C50">
        <w:rPr>
          <w:i/>
          <w:color w:val="808080"/>
          <w:sz w:val="24"/>
          <w:szCs w:val="24"/>
          <w:lang w:val="x-none" w:eastAsia="x-none"/>
        </w:rPr>
        <w:lastRenderedPageBreak/>
        <w:t>либо индивидуальный предприниматель, а  Выгодоприобретателями / Застрахованными лицами являются физические лица:</w:t>
      </w:r>
    </w:p>
    <w:p w14:paraId="185C4FC7" w14:textId="77777777" w:rsidR="004454B4" w:rsidRPr="007B0C50" w:rsidRDefault="004454B4" w:rsidP="004454B4">
      <w:pPr>
        <w:widowControl w:val="0"/>
        <w:ind w:firstLine="540"/>
        <w:jc w:val="both"/>
        <w:rPr>
          <w:i/>
          <w:color w:val="000000"/>
          <w:sz w:val="24"/>
          <w:szCs w:val="24"/>
          <w:lang w:val="x-none" w:eastAsia="x-none"/>
        </w:rPr>
      </w:pPr>
      <w:r w:rsidRPr="007B0C50">
        <w:rPr>
          <w:i/>
          <w:color w:val="000000"/>
          <w:sz w:val="24"/>
          <w:szCs w:val="24"/>
          <w:lang w:val="x-none" w:eastAsia="x-none"/>
        </w:rPr>
        <w:t>Настоящим Страхователь подтверждает, что им в установленном Федеральным законом «О персональных данных» порядке получено согласие субъектов персональных данных (физических лиц – Выгодоприобретателей/ Застрахованных лиц) на передачу их персональных данных Страховщику для заключения и исполнения Договора страхования.</w:t>
      </w:r>
    </w:p>
    <w:p w14:paraId="286D5684" w14:textId="77777777" w:rsidR="004454B4" w:rsidRPr="007B0C50" w:rsidRDefault="004454B4" w:rsidP="004454B4">
      <w:pPr>
        <w:widowControl w:val="0"/>
        <w:ind w:firstLine="540"/>
        <w:jc w:val="both"/>
        <w:rPr>
          <w:i/>
          <w:color w:val="000000"/>
          <w:sz w:val="24"/>
          <w:szCs w:val="24"/>
          <w:lang w:val="x-none" w:eastAsia="x-none"/>
        </w:rPr>
      </w:pPr>
    </w:p>
    <w:p w14:paraId="059CDBE6" w14:textId="046522FB" w:rsidR="004454B4" w:rsidRDefault="004454B4" w:rsidP="004454B4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  <w:r w:rsidRPr="007B0C50">
        <w:rPr>
          <w:color w:val="000000"/>
          <w:sz w:val="24"/>
          <w:szCs w:val="24"/>
          <w:lang w:val="x-none" w:eastAsia="x-none"/>
        </w:rPr>
        <w:t xml:space="preserve">Подписывая настоящий договор, Страхователь подтверждает, что </w:t>
      </w:r>
      <w:r w:rsidR="009258EB" w:rsidRPr="00615706">
        <w:rPr>
          <w:color w:val="000000"/>
          <w:sz w:val="24"/>
          <w:szCs w:val="24"/>
          <w:lang w:val="x-none" w:eastAsia="x-none"/>
        </w:rPr>
        <w:t xml:space="preserve">Правила страхования строительно-монтажных рисков (типовых (единых)) </w:t>
      </w:r>
      <w:r w:rsidRPr="007B0C50">
        <w:rPr>
          <w:color w:val="000000"/>
          <w:sz w:val="24"/>
          <w:szCs w:val="24"/>
          <w:lang w:val="x-none" w:eastAsia="x-none"/>
        </w:rPr>
        <w:t>в редакции, действующей на дату заключения Договора страхования, получил, с их содержанием ознакомлен, согласен и обязуется их выполнять.</w:t>
      </w:r>
    </w:p>
    <w:p w14:paraId="6DACC724" w14:textId="77777777" w:rsidR="004454B4" w:rsidRPr="00AE2BB2" w:rsidRDefault="004454B4" w:rsidP="004454B4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4DE4E818" w14:textId="77777777" w:rsidR="004454B4" w:rsidRPr="007B0C50" w:rsidRDefault="004454B4" w:rsidP="004454B4">
      <w:pPr>
        <w:widowControl w:val="0"/>
        <w:spacing w:before="120" w:after="120"/>
        <w:ind w:right="-5"/>
        <w:jc w:val="center"/>
        <w:rPr>
          <w:b/>
          <w:color w:val="000000"/>
          <w:sz w:val="24"/>
          <w:szCs w:val="24"/>
        </w:rPr>
      </w:pPr>
      <w:r w:rsidRPr="007B0C50">
        <w:rPr>
          <w:b/>
          <w:color w:val="000000"/>
          <w:sz w:val="24"/>
          <w:szCs w:val="24"/>
        </w:rPr>
        <w:t>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454B4" w:rsidRPr="007B0C50" w14:paraId="39861B3E" w14:textId="77777777" w:rsidTr="00E25EF6">
        <w:tc>
          <w:tcPr>
            <w:tcW w:w="4785" w:type="dxa"/>
          </w:tcPr>
          <w:p w14:paraId="61A8D11C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 xml:space="preserve">Страховщик: </w:t>
            </w:r>
            <w:r w:rsidRPr="007B0C50">
              <w:rPr>
                <w:i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4786" w:type="dxa"/>
          </w:tcPr>
          <w:p w14:paraId="246B0AB2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Страхователь: _________________________</w:t>
            </w:r>
          </w:p>
        </w:tc>
      </w:tr>
      <w:tr w:rsidR="004454B4" w:rsidRPr="007B0C50" w14:paraId="5816EFFF" w14:textId="77777777" w:rsidTr="00E25EF6">
        <w:trPr>
          <w:trHeight w:val="1201"/>
        </w:trPr>
        <w:tc>
          <w:tcPr>
            <w:tcW w:w="4785" w:type="dxa"/>
          </w:tcPr>
          <w:p w14:paraId="68CFE56C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Адрес________________________________</w:t>
            </w:r>
          </w:p>
          <w:p w14:paraId="0AA16084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ИНН_________________________________</w:t>
            </w:r>
          </w:p>
          <w:p w14:paraId="6C005A3A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БИК__________________________________</w:t>
            </w:r>
          </w:p>
          <w:p w14:paraId="64925EB3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Р/с___________________________________</w:t>
            </w:r>
          </w:p>
          <w:p w14:paraId="5E47EE24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К/с___________________________________</w:t>
            </w:r>
          </w:p>
          <w:p w14:paraId="0887B140" w14:textId="77777777" w:rsidR="004454B4" w:rsidRPr="007B0C50" w:rsidRDefault="004454B4" w:rsidP="00E25EF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outlineLvl w:val="0"/>
              <w:rPr>
                <w:color w:val="7F7F7F"/>
                <w:sz w:val="24"/>
                <w:szCs w:val="24"/>
              </w:rPr>
            </w:pPr>
            <w:r w:rsidRPr="007B0C50">
              <w:rPr>
                <w:color w:val="7F7F7F"/>
                <w:sz w:val="24"/>
                <w:szCs w:val="24"/>
              </w:rPr>
              <w:t>Должность, ФИО</w:t>
            </w:r>
          </w:p>
          <w:p w14:paraId="58A79361" w14:textId="77777777" w:rsidR="004454B4" w:rsidRPr="007B0C50" w:rsidRDefault="004454B4" w:rsidP="00E25EF6">
            <w:pPr>
              <w:widowControl w:val="0"/>
              <w:rPr>
                <w:color w:val="7F7F7F"/>
                <w:sz w:val="24"/>
                <w:szCs w:val="24"/>
              </w:rPr>
            </w:pPr>
            <w:r w:rsidRPr="007B0C50">
              <w:rPr>
                <w:color w:val="7F7F7F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2FCDD3BF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Адрес________________________________</w:t>
            </w:r>
          </w:p>
          <w:p w14:paraId="06410242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ИНН_________________________________</w:t>
            </w:r>
          </w:p>
          <w:p w14:paraId="0700567A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БИК__________________________________</w:t>
            </w:r>
          </w:p>
          <w:p w14:paraId="33023826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Р/с___________________________________</w:t>
            </w:r>
          </w:p>
          <w:p w14:paraId="7730DBA0" w14:textId="77777777" w:rsidR="004454B4" w:rsidRPr="007B0C50" w:rsidRDefault="004454B4" w:rsidP="00E25EF6">
            <w:pPr>
              <w:widowControl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7B0C50">
              <w:rPr>
                <w:color w:val="000000"/>
                <w:sz w:val="24"/>
                <w:szCs w:val="24"/>
              </w:rPr>
              <w:t>К/с___________________________________</w:t>
            </w:r>
          </w:p>
          <w:p w14:paraId="28667074" w14:textId="77777777" w:rsidR="004454B4" w:rsidRPr="007B0C50" w:rsidRDefault="004454B4" w:rsidP="00E25EF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outlineLvl w:val="0"/>
              <w:rPr>
                <w:color w:val="7F7F7F"/>
                <w:sz w:val="24"/>
                <w:szCs w:val="24"/>
              </w:rPr>
            </w:pPr>
            <w:r w:rsidRPr="007B0C50">
              <w:rPr>
                <w:color w:val="7F7F7F"/>
                <w:sz w:val="24"/>
                <w:szCs w:val="24"/>
              </w:rPr>
              <w:t>Должность, ФИО</w:t>
            </w:r>
          </w:p>
          <w:p w14:paraId="7CF4D832" w14:textId="77777777" w:rsidR="004454B4" w:rsidRPr="007B0C50" w:rsidRDefault="004454B4" w:rsidP="00E25EF6">
            <w:pPr>
              <w:widowControl w:val="0"/>
              <w:rPr>
                <w:color w:val="7F7F7F"/>
                <w:sz w:val="24"/>
                <w:szCs w:val="24"/>
              </w:rPr>
            </w:pPr>
            <w:r w:rsidRPr="007B0C50">
              <w:rPr>
                <w:color w:val="7F7F7F"/>
                <w:sz w:val="24"/>
                <w:szCs w:val="24"/>
              </w:rPr>
              <w:t>м.п.</w:t>
            </w:r>
          </w:p>
        </w:tc>
      </w:tr>
    </w:tbl>
    <w:p w14:paraId="0301F0F8" w14:textId="77777777" w:rsidR="00842635" w:rsidRDefault="00842635"/>
    <w:p w14:paraId="7C85F9B6" w14:textId="77777777" w:rsidR="00842635" w:rsidRDefault="00842635">
      <w:r>
        <w:br w:type="page"/>
      </w:r>
    </w:p>
    <w:tbl>
      <w:tblPr>
        <w:tblW w:w="893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252"/>
        <w:gridCol w:w="4678"/>
      </w:tblGrid>
      <w:tr w:rsidR="00F64585" w:rsidRPr="00F5786E" w14:paraId="6552A936" w14:textId="77777777" w:rsidTr="002A5C30">
        <w:tc>
          <w:tcPr>
            <w:tcW w:w="4252" w:type="dxa"/>
          </w:tcPr>
          <w:p w14:paraId="3AC9ADFC" w14:textId="77777777" w:rsidR="00F64585" w:rsidRPr="00F5786E" w:rsidRDefault="00F64585" w:rsidP="002A5C30">
            <w:pPr>
              <w:widowControl w:val="0"/>
              <w:ind w:right="-5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624787B" w14:textId="77777777" w:rsidR="00F64585" w:rsidRPr="00527353" w:rsidRDefault="00F64585" w:rsidP="002A5C30">
            <w:pPr>
              <w:widowControl w:val="0"/>
              <w:tabs>
                <w:tab w:val="left" w:pos="919"/>
              </w:tabs>
              <w:ind w:right="-5" w:firstLine="1343"/>
              <w:rPr>
                <w:i/>
                <w:sz w:val="22"/>
                <w:szCs w:val="22"/>
              </w:rPr>
            </w:pPr>
            <w:r w:rsidRPr="00527353">
              <w:rPr>
                <w:i/>
                <w:sz w:val="22"/>
                <w:szCs w:val="22"/>
              </w:rPr>
              <w:t>Приложение № 3</w:t>
            </w:r>
          </w:p>
          <w:p w14:paraId="202F0205" w14:textId="77777777" w:rsidR="00F64585" w:rsidRPr="00527353" w:rsidRDefault="00F64585" w:rsidP="002A5C30">
            <w:pPr>
              <w:widowControl w:val="0"/>
              <w:tabs>
                <w:tab w:val="left" w:pos="919"/>
              </w:tabs>
              <w:ind w:right="-5" w:firstLine="1343"/>
              <w:rPr>
                <w:i/>
                <w:sz w:val="22"/>
                <w:szCs w:val="22"/>
              </w:rPr>
            </w:pPr>
            <w:r w:rsidRPr="00527353">
              <w:rPr>
                <w:i/>
                <w:sz w:val="22"/>
                <w:szCs w:val="22"/>
              </w:rPr>
              <w:t xml:space="preserve">к </w:t>
            </w:r>
            <w:r w:rsidR="00C3746A" w:rsidRPr="00527353">
              <w:rPr>
                <w:i/>
                <w:sz w:val="22"/>
                <w:szCs w:val="22"/>
              </w:rPr>
              <w:t>Договору</w:t>
            </w:r>
            <w:r w:rsidRPr="00527353">
              <w:rPr>
                <w:i/>
                <w:sz w:val="22"/>
                <w:szCs w:val="22"/>
              </w:rPr>
              <w:t xml:space="preserve"> №</w:t>
            </w:r>
            <w:r w:rsidR="00545582" w:rsidRPr="00527353">
              <w:rPr>
                <w:i/>
                <w:sz w:val="22"/>
                <w:szCs w:val="22"/>
                <w:highlight w:val="yellow"/>
              </w:rPr>
              <w:t>_______________</w:t>
            </w:r>
          </w:p>
          <w:p w14:paraId="466D2C8B" w14:textId="77777777" w:rsidR="00F64585" w:rsidRPr="00F5786E" w:rsidRDefault="00F64585" w:rsidP="002A5C30">
            <w:pPr>
              <w:widowControl w:val="0"/>
              <w:tabs>
                <w:tab w:val="left" w:pos="919"/>
              </w:tabs>
              <w:ind w:right="-5" w:firstLine="1343"/>
              <w:rPr>
                <w:b/>
                <w:color w:val="000000"/>
                <w:sz w:val="22"/>
                <w:szCs w:val="22"/>
              </w:rPr>
            </w:pPr>
            <w:r w:rsidRPr="00527353">
              <w:rPr>
                <w:i/>
                <w:sz w:val="22"/>
                <w:szCs w:val="22"/>
              </w:rPr>
              <w:t xml:space="preserve">от </w:t>
            </w:r>
            <w:r w:rsidR="00527353" w:rsidRPr="00527353">
              <w:rPr>
                <w:i/>
                <w:color w:val="FF0000"/>
                <w:sz w:val="22"/>
                <w:szCs w:val="22"/>
                <w:highlight w:val="yellow"/>
                <w:lang w:eastAsia="x-none"/>
              </w:rPr>
              <w:t>___/___/20___.</w:t>
            </w:r>
          </w:p>
        </w:tc>
      </w:tr>
    </w:tbl>
    <w:p w14:paraId="2F3258DB" w14:textId="77777777" w:rsidR="00F64585" w:rsidRPr="00824515" w:rsidRDefault="00F64585" w:rsidP="00F64585">
      <w:pPr>
        <w:ind w:left="5812"/>
        <w:rPr>
          <w:sz w:val="24"/>
          <w:szCs w:val="24"/>
        </w:rPr>
      </w:pPr>
    </w:p>
    <w:p w14:paraId="3987940A" w14:textId="77777777" w:rsidR="00AB1708" w:rsidRDefault="00AB1708" w:rsidP="00AB1708">
      <w:pPr>
        <w:widowControl w:val="0"/>
        <w:ind w:firstLine="540"/>
        <w:jc w:val="center"/>
        <w:rPr>
          <w:b/>
          <w:color w:val="000000"/>
          <w:sz w:val="24"/>
          <w:szCs w:val="24"/>
          <w:lang w:eastAsia="x-none"/>
        </w:rPr>
      </w:pPr>
      <w:r>
        <w:rPr>
          <w:b/>
          <w:color w:val="000000"/>
          <w:sz w:val="24"/>
          <w:szCs w:val="24"/>
          <w:lang w:eastAsia="x-none"/>
        </w:rPr>
        <w:t>ОГОВОРКИ</w:t>
      </w:r>
    </w:p>
    <w:p w14:paraId="21470C3E" w14:textId="77777777" w:rsidR="00AB1708" w:rsidRDefault="00AB1708" w:rsidP="00AB1708">
      <w:pPr>
        <w:widowControl w:val="0"/>
        <w:pBdr>
          <w:bottom w:val="single" w:sz="12" w:space="1" w:color="auto"/>
        </w:pBdr>
        <w:ind w:firstLine="540"/>
        <w:jc w:val="center"/>
        <w:rPr>
          <w:b/>
          <w:color w:val="000000"/>
          <w:sz w:val="24"/>
          <w:szCs w:val="24"/>
          <w:lang w:eastAsia="x-none"/>
        </w:rPr>
      </w:pPr>
    </w:p>
    <w:p w14:paraId="3DAD5A60" w14:textId="77777777" w:rsidR="000F1101" w:rsidRDefault="000F1101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3E70E307" w14:textId="77777777" w:rsidR="004E6FAF" w:rsidRDefault="004E6FAF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0BC24855" w14:textId="77777777" w:rsidR="004E6FAF" w:rsidRDefault="004E6FAF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375D8E9D" w14:textId="77777777" w:rsidR="004E6FAF" w:rsidRDefault="004E6FAF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1B34FD8C" w14:textId="77777777" w:rsidR="004E6FAF" w:rsidRDefault="004E6FAF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5AEF9589" w14:textId="77777777" w:rsidR="004E6FAF" w:rsidRPr="000F1101" w:rsidRDefault="004E6FAF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p w14:paraId="34489305" w14:textId="77777777" w:rsidR="00F64585" w:rsidRDefault="00F64585" w:rsidP="00F64585">
      <w:pPr>
        <w:widowControl w:val="0"/>
        <w:ind w:firstLine="540"/>
        <w:jc w:val="both"/>
        <w:rPr>
          <w:color w:val="000000"/>
          <w:sz w:val="24"/>
          <w:szCs w:val="24"/>
          <w:lang w:eastAsia="x-none"/>
        </w:rPr>
      </w:pPr>
    </w:p>
    <w:tbl>
      <w:tblPr>
        <w:tblW w:w="893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01"/>
        <w:gridCol w:w="4429"/>
      </w:tblGrid>
      <w:tr w:rsidR="00F64585" w:rsidRPr="00F5786E" w14:paraId="73175E24" w14:textId="77777777" w:rsidTr="002A5C30">
        <w:trPr>
          <w:trHeight w:val="1201"/>
        </w:trPr>
        <w:tc>
          <w:tcPr>
            <w:tcW w:w="4501" w:type="dxa"/>
          </w:tcPr>
          <w:p w14:paraId="5F3CF005" w14:textId="77777777" w:rsidR="00F64585" w:rsidRDefault="00B63468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СТРАХОВЩИК</w:t>
            </w:r>
          </w:p>
          <w:p w14:paraId="3FD0DB6A" w14:textId="77777777" w:rsidR="00F64585" w:rsidRPr="00F5786E" w:rsidRDefault="00F64585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  <w:p w14:paraId="4A7E450D" w14:textId="77777777" w:rsidR="00F64585" w:rsidRPr="00F5786E" w:rsidRDefault="00F64585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  <w:p w14:paraId="692BF1DD" w14:textId="77777777" w:rsidR="00F64585" w:rsidRPr="00F5786E" w:rsidRDefault="00F64585" w:rsidP="002A5C30">
            <w:pPr>
              <w:keepNext/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F5786E">
              <w:rPr>
                <w:color w:val="000000"/>
                <w:sz w:val="22"/>
                <w:szCs w:val="22"/>
              </w:rPr>
              <w:t xml:space="preserve">_______________/ </w:t>
            </w:r>
            <w:r w:rsidR="003D370F" w:rsidRPr="003D370F">
              <w:rPr>
                <w:color w:val="000000"/>
                <w:sz w:val="22"/>
                <w:szCs w:val="22"/>
                <w:highlight w:val="yellow"/>
              </w:rPr>
              <w:t>Ф.И.О.</w:t>
            </w:r>
            <w:r w:rsidRPr="003D370F">
              <w:rPr>
                <w:color w:val="000000"/>
                <w:sz w:val="22"/>
                <w:szCs w:val="22"/>
                <w:highlight w:val="yellow"/>
              </w:rPr>
              <w:t>/</w:t>
            </w:r>
          </w:p>
          <w:p w14:paraId="55EAABF0" w14:textId="77777777" w:rsidR="00F64585" w:rsidRPr="00F5786E" w:rsidRDefault="00F64585" w:rsidP="002A5C30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F5786E">
              <w:rPr>
                <w:color w:val="000000"/>
                <w:sz w:val="22"/>
                <w:szCs w:val="22"/>
              </w:rPr>
              <w:t xml:space="preserve"> </w:t>
            </w:r>
          </w:p>
          <w:p w14:paraId="26D2EB4F" w14:textId="77777777" w:rsidR="00F64585" w:rsidRPr="00F5786E" w:rsidRDefault="00F64585" w:rsidP="002A5C30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  <w:r w:rsidRPr="00B63468">
              <w:rPr>
                <w:color w:val="000000"/>
                <w:sz w:val="22"/>
                <w:szCs w:val="22"/>
                <w:bdr w:val="single" w:sz="4" w:space="0" w:color="auto"/>
              </w:rPr>
              <w:t>м.п.</w:t>
            </w:r>
          </w:p>
          <w:p w14:paraId="0499F65E" w14:textId="77777777" w:rsidR="00F64585" w:rsidRPr="00F5786E" w:rsidRDefault="00F64585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429" w:type="dxa"/>
          </w:tcPr>
          <w:p w14:paraId="218D1E43" w14:textId="77777777" w:rsidR="00F64585" w:rsidRDefault="00B63468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СТРАХОВАТЕЛЬ</w:t>
            </w:r>
          </w:p>
          <w:p w14:paraId="3DCEA6F7" w14:textId="77777777" w:rsidR="00F64585" w:rsidRPr="00F5786E" w:rsidRDefault="00F64585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  <w:p w14:paraId="3BE8152B" w14:textId="77777777" w:rsidR="00F64585" w:rsidRPr="00F5786E" w:rsidRDefault="00F64585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  <w:p w14:paraId="5180D861" w14:textId="77777777" w:rsidR="00F64585" w:rsidRPr="00F5786E" w:rsidRDefault="00F64585" w:rsidP="002A5C30">
            <w:pPr>
              <w:keepNext/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F5786E">
              <w:rPr>
                <w:color w:val="000000"/>
                <w:sz w:val="22"/>
                <w:szCs w:val="22"/>
              </w:rPr>
              <w:t xml:space="preserve">_______________/ </w:t>
            </w:r>
            <w:r w:rsidR="003D370F" w:rsidRPr="003D370F">
              <w:rPr>
                <w:color w:val="000000"/>
                <w:sz w:val="22"/>
                <w:szCs w:val="22"/>
                <w:highlight w:val="yellow"/>
              </w:rPr>
              <w:t>Ф.И.О./</w:t>
            </w:r>
          </w:p>
          <w:p w14:paraId="56F9DF33" w14:textId="77777777" w:rsidR="00F64585" w:rsidRPr="00F5786E" w:rsidRDefault="00F64585" w:rsidP="002A5C30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F5786E">
              <w:rPr>
                <w:color w:val="000000"/>
                <w:sz w:val="22"/>
                <w:szCs w:val="22"/>
              </w:rPr>
              <w:t xml:space="preserve"> </w:t>
            </w:r>
          </w:p>
          <w:p w14:paraId="4AF478D3" w14:textId="77777777" w:rsidR="00F64585" w:rsidRPr="00F5786E" w:rsidRDefault="00F64585" w:rsidP="002A5C30">
            <w:pPr>
              <w:keepNext/>
              <w:widowControl w:val="0"/>
              <w:rPr>
                <w:color w:val="000000"/>
                <w:sz w:val="22"/>
                <w:szCs w:val="22"/>
              </w:rPr>
            </w:pPr>
            <w:r w:rsidRPr="00B63468">
              <w:rPr>
                <w:color w:val="000000"/>
                <w:sz w:val="22"/>
                <w:szCs w:val="22"/>
                <w:bdr w:val="single" w:sz="4" w:space="0" w:color="auto"/>
              </w:rPr>
              <w:t>м.п.</w:t>
            </w:r>
          </w:p>
          <w:p w14:paraId="1FCC1391" w14:textId="77777777" w:rsidR="00F64585" w:rsidRPr="00F5786E" w:rsidRDefault="00F64585" w:rsidP="002A5C30">
            <w:pPr>
              <w:widowControl w:val="0"/>
              <w:spacing w:before="60" w:after="6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2837B52" w14:textId="77777777" w:rsidR="00567CB1" w:rsidRDefault="00567CB1"/>
    <w:sectPr w:rsidR="00567CB1">
      <w:pgSz w:w="11906" w:h="16838"/>
      <w:pgMar w:top="1134" w:right="850" w:bottom="1134" w:left="1701" w:header="708" w:footer="708" w:gutter="0"/>
      <w:cols w:space="708"/>
      <w:docGrid w:linePitch="360"/>
    </w:sectPr>
    <!-- MKR-11998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7F45"/>
    <w:multiLevelType w:val="multilevel"/>
    <w:tmpl w:val="722E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377126D5"/>
    <w:multiLevelType w:val="hybridMultilevel"/>
    <w:tmpl w:val="EB68793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5EB46FDE"/>
    <w:multiLevelType w:val="hybridMultilevel"/>
    <w:tmpl w:val="AC302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4B4"/>
    <w:rsid w:val="0001094F"/>
    <w:rsid w:val="00011D98"/>
    <w:rsid w:val="00017A6D"/>
    <w:rsid w:val="00022BEB"/>
    <w:rsid w:val="00045E5D"/>
    <w:rsid w:val="000747A9"/>
    <w:rsid w:val="00082A6E"/>
    <w:rsid w:val="000E733C"/>
    <w:rsid w:val="000F1101"/>
    <w:rsid w:val="0013325C"/>
    <w:rsid w:val="001473F2"/>
    <w:rsid w:val="001756D5"/>
    <w:rsid w:val="001832BD"/>
    <w:rsid w:val="00194EDE"/>
    <w:rsid w:val="001A63DC"/>
    <w:rsid w:val="001D1E36"/>
    <w:rsid w:val="001E0922"/>
    <w:rsid w:val="001F5D24"/>
    <w:rsid w:val="00213E18"/>
    <w:rsid w:val="0022342B"/>
    <w:rsid w:val="00254E4D"/>
    <w:rsid w:val="0025594B"/>
    <w:rsid w:val="00286A4C"/>
    <w:rsid w:val="002A084C"/>
    <w:rsid w:val="002D6E39"/>
    <w:rsid w:val="002E6C95"/>
    <w:rsid w:val="00320E21"/>
    <w:rsid w:val="0032193A"/>
    <w:rsid w:val="003374B8"/>
    <w:rsid w:val="003A2CA9"/>
    <w:rsid w:val="003A3627"/>
    <w:rsid w:val="003B79FF"/>
    <w:rsid w:val="003C6BCC"/>
    <w:rsid w:val="003C76D9"/>
    <w:rsid w:val="003D370F"/>
    <w:rsid w:val="0042474D"/>
    <w:rsid w:val="0043798E"/>
    <w:rsid w:val="004454B4"/>
    <w:rsid w:val="00452F5D"/>
    <w:rsid w:val="00480FD6"/>
    <w:rsid w:val="00492B39"/>
    <w:rsid w:val="004C3B68"/>
    <w:rsid w:val="004E6FAF"/>
    <w:rsid w:val="004E7738"/>
    <w:rsid w:val="00527353"/>
    <w:rsid w:val="00545582"/>
    <w:rsid w:val="00552100"/>
    <w:rsid w:val="00567CB1"/>
    <w:rsid w:val="00584150"/>
    <w:rsid w:val="005879A9"/>
    <w:rsid w:val="005D3967"/>
    <w:rsid w:val="005F5230"/>
    <w:rsid w:val="00603ED9"/>
    <w:rsid w:val="00615706"/>
    <w:rsid w:val="006310E1"/>
    <w:rsid w:val="00643988"/>
    <w:rsid w:val="00661F67"/>
    <w:rsid w:val="0067543E"/>
    <w:rsid w:val="00686651"/>
    <w:rsid w:val="006E53EC"/>
    <w:rsid w:val="007015AF"/>
    <w:rsid w:val="00706C38"/>
    <w:rsid w:val="007246AC"/>
    <w:rsid w:val="00782B80"/>
    <w:rsid w:val="00785BA6"/>
    <w:rsid w:val="007B68FB"/>
    <w:rsid w:val="007C6AA7"/>
    <w:rsid w:val="00842635"/>
    <w:rsid w:val="008879AB"/>
    <w:rsid w:val="008915EC"/>
    <w:rsid w:val="00897E5B"/>
    <w:rsid w:val="008A69D8"/>
    <w:rsid w:val="008C3EBE"/>
    <w:rsid w:val="008D277D"/>
    <w:rsid w:val="008D6DB9"/>
    <w:rsid w:val="008D7D1B"/>
    <w:rsid w:val="00902824"/>
    <w:rsid w:val="00903870"/>
    <w:rsid w:val="009209E9"/>
    <w:rsid w:val="009258EB"/>
    <w:rsid w:val="00931BB7"/>
    <w:rsid w:val="00946CC9"/>
    <w:rsid w:val="009562D7"/>
    <w:rsid w:val="009D5F92"/>
    <w:rsid w:val="00A25333"/>
    <w:rsid w:val="00A265A0"/>
    <w:rsid w:val="00A31931"/>
    <w:rsid w:val="00A43793"/>
    <w:rsid w:val="00A5060A"/>
    <w:rsid w:val="00A60CB7"/>
    <w:rsid w:val="00A61305"/>
    <w:rsid w:val="00A64544"/>
    <w:rsid w:val="00A8276B"/>
    <w:rsid w:val="00AB1708"/>
    <w:rsid w:val="00AE61BD"/>
    <w:rsid w:val="00B30BEE"/>
    <w:rsid w:val="00B63468"/>
    <w:rsid w:val="00B71785"/>
    <w:rsid w:val="00B75E40"/>
    <w:rsid w:val="00B91E1F"/>
    <w:rsid w:val="00BD359D"/>
    <w:rsid w:val="00BF6EE1"/>
    <w:rsid w:val="00C33590"/>
    <w:rsid w:val="00C3746A"/>
    <w:rsid w:val="00C46EA9"/>
    <w:rsid w:val="00C6649C"/>
    <w:rsid w:val="00C73E05"/>
    <w:rsid w:val="00C836BD"/>
    <w:rsid w:val="00C85254"/>
    <w:rsid w:val="00CB1331"/>
    <w:rsid w:val="00CB5AE0"/>
    <w:rsid w:val="00CB5EDF"/>
    <w:rsid w:val="00D15FF4"/>
    <w:rsid w:val="00D16B7C"/>
    <w:rsid w:val="00D45C0E"/>
    <w:rsid w:val="00DE2DD2"/>
    <w:rsid w:val="00E023FA"/>
    <w:rsid w:val="00E233F9"/>
    <w:rsid w:val="00E31E52"/>
    <w:rsid w:val="00E34786"/>
    <w:rsid w:val="00E47DD9"/>
    <w:rsid w:val="00E63762"/>
    <w:rsid w:val="00E758BE"/>
    <w:rsid w:val="00E91AD8"/>
    <w:rsid w:val="00EA2117"/>
    <w:rsid w:val="00EA61E6"/>
    <w:rsid w:val="00ED19B5"/>
    <w:rsid w:val="00ED7EA7"/>
    <w:rsid w:val="00EE1299"/>
    <w:rsid w:val="00EE6C45"/>
    <w:rsid w:val="00F04BE7"/>
    <w:rsid w:val="00F4636F"/>
    <w:rsid w:val="00F47A0F"/>
    <w:rsid w:val="00F5365D"/>
    <w:rsid w:val="00F64585"/>
    <w:rsid w:val="00FA285F"/>
    <w:rsid w:val="00FB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9590"/>
  <w15:docId w15:val="{5E13AB05-BCB7-4067-96A7-73CA5CCC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4B4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43988"/>
    <w:pPr>
      <w:keepNext/>
      <w:widowControl w:val="0"/>
      <w:autoSpaceDE w:val="0"/>
      <w:autoSpaceDN w:val="0"/>
      <w:adjustRightInd w:val="0"/>
      <w:spacing w:after="120" w:line="281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439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6439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aliases w:val="Знак13"/>
    <w:basedOn w:val="a"/>
    <w:next w:val="a"/>
    <w:link w:val="40"/>
    <w:uiPriority w:val="99"/>
    <w:qFormat/>
    <w:rsid w:val="00643988"/>
    <w:pPr>
      <w:keepNext/>
      <w:spacing w:before="240" w:after="60"/>
      <w:outlineLvl w:val="3"/>
    </w:pPr>
    <w:rPr>
      <w:b/>
      <w:bCs/>
      <w:color w:val="000000"/>
      <w:sz w:val="28"/>
      <w:szCs w:val="28"/>
      <w:lang w:eastAsia="en-US"/>
    </w:rPr>
  </w:style>
  <w:style w:type="paragraph" w:styleId="5">
    <w:name w:val="heading 5"/>
    <w:aliases w:val="Знак12"/>
    <w:basedOn w:val="a"/>
    <w:next w:val="a"/>
    <w:link w:val="50"/>
    <w:uiPriority w:val="99"/>
    <w:qFormat/>
    <w:rsid w:val="006439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643988"/>
    <w:pPr>
      <w:keepNext/>
      <w:tabs>
        <w:tab w:val="left" w:pos="-1701"/>
      </w:tabs>
      <w:ind w:right="-96" w:firstLine="5103"/>
      <w:outlineLvl w:val="5"/>
    </w:pPr>
    <w:rPr>
      <w:rFonts w:ascii="Calibri" w:hAnsi="Calibri"/>
      <w:b/>
      <w:bCs/>
      <w:lang w:eastAsia="en-US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643988"/>
    <w:p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643988"/>
    <w:p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64398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43988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64398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Знак Знак"/>
    <w:link w:val="3"/>
    <w:uiPriority w:val="99"/>
    <w:rsid w:val="00643988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aliases w:val="Знак13 Знак"/>
    <w:link w:val="4"/>
    <w:uiPriority w:val="99"/>
    <w:rsid w:val="00643988"/>
    <w:rPr>
      <w:b/>
      <w:bCs/>
      <w:color w:val="000000"/>
      <w:sz w:val="28"/>
      <w:szCs w:val="28"/>
    </w:rPr>
  </w:style>
  <w:style w:type="character" w:customStyle="1" w:styleId="50">
    <w:name w:val="Заголовок 5 Знак"/>
    <w:aliases w:val="Знак12 Знак"/>
    <w:link w:val="5"/>
    <w:uiPriority w:val="99"/>
    <w:rsid w:val="0064398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643988"/>
    <w:rPr>
      <w:rFonts w:ascii="Calibri" w:hAnsi="Calibri"/>
      <w:b/>
      <w:bCs/>
    </w:rPr>
  </w:style>
  <w:style w:type="character" w:customStyle="1" w:styleId="70">
    <w:name w:val="Заголовок 7 Знак"/>
    <w:aliases w:val="Знак11 Знак"/>
    <w:link w:val="7"/>
    <w:uiPriority w:val="99"/>
    <w:rsid w:val="00643988"/>
    <w:rPr>
      <w:sz w:val="24"/>
      <w:szCs w:val="24"/>
    </w:rPr>
  </w:style>
  <w:style w:type="character" w:customStyle="1" w:styleId="80">
    <w:name w:val="Заголовок 8 Знак"/>
    <w:aliases w:val="Знак10 Знак"/>
    <w:link w:val="8"/>
    <w:uiPriority w:val="99"/>
    <w:rsid w:val="00643988"/>
    <w:rPr>
      <w:i/>
      <w:iCs/>
      <w:sz w:val="24"/>
      <w:szCs w:val="24"/>
    </w:rPr>
  </w:style>
  <w:style w:type="character" w:customStyle="1" w:styleId="90">
    <w:name w:val="Заголовок 9 Знак"/>
    <w:aliases w:val="Знак9 Знак"/>
    <w:link w:val="9"/>
    <w:uiPriority w:val="99"/>
    <w:rsid w:val="00643988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uiPriority w:val="99"/>
    <w:qFormat/>
    <w:rsid w:val="00643988"/>
    <w:pPr>
      <w:tabs>
        <w:tab w:val="num" w:pos="720"/>
      </w:tabs>
      <w:spacing w:before="120" w:after="120"/>
      <w:ind w:left="720" w:hanging="360"/>
    </w:pPr>
    <w:rPr>
      <w:b/>
      <w:bCs/>
      <w:lang w:val="en-US"/>
    </w:rPr>
  </w:style>
  <w:style w:type="paragraph" w:styleId="a4">
    <w:name w:val="Title"/>
    <w:aliases w:val="Знак2"/>
    <w:basedOn w:val="a"/>
    <w:link w:val="a5"/>
    <w:uiPriority w:val="99"/>
    <w:qFormat/>
    <w:rsid w:val="00643988"/>
    <w:pPr>
      <w:widowControl w:val="0"/>
      <w:autoSpaceDE w:val="0"/>
      <w:autoSpaceDN w:val="0"/>
      <w:spacing w:line="240" w:lineRule="atLeast"/>
      <w:jc w:val="center"/>
    </w:pPr>
    <w:rPr>
      <w:rFonts w:ascii="Courier New" w:hAnsi="Courier New"/>
      <w:b/>
      <w:bCs/>
      <w:sz w:val="28"/>
      <w:szCs w:val="28"/>
      <w:lang w:eastAsia="en-US"/>
    </w:rPr>
  </w:style>
  <w:style w:type="character" w:customStyle="1" w:styleId="a5">
    <w:name w:val="Заголовок Знак"/>
    <w:aliases w:val="Знак2 Знак"/>
    <w:link w:val="a4"/>
    <w:uiPriority w:val="99"/>
    <w:rsid w:val="00643988"/>
    <w:rPr>
      <w:rFonts w:ascii="Courier New" w:hAnsi="Courier New"/>
      <w:b/>
      <w:bCs/>
      <w:sz w:val="28"/>
      <w:szCs w:val="28"/>
    </w:rPr>
  </w:style>
  <w:style w:type="paragraph" w:styleId="a6">
    <w:name w:val="Subtitle"/>
    <w:aliases w:val="Знак4"/>
    <w:basedOn w:val="a"/>
    <w:link w:val="a7"/>
    <w:uiPriority w:val="99"/>
    <w:qFormat/>
    <w:rsid w:val="00643988"/>
    <w:rPr>
      <w:rFonts w:ascii="Arial" w:hAnsi="Arial"/>
      <w:b/>
      <w:sz w:val="24"/>
      <w:u w:val="single"/>
      <w:lang w:eastAsia="en-US"/>
    </w:rPr>
  </w:style>
  <w:style w:type="character" w:customStyle="1" w:styleId="a7">
    <w:name w:val="Подзаголовок Знак"/>
    <w:aliases w:val="Знак4 Знак"/>
    <w:link w:val="a6"/>
    <w:uiPriority w:val="99"/>
    <w:rsid w:val="00643988"/>
    <w:rPr>
      <w:rFonts w:ascii="Arial" w:hAnsi="Arial"/>
      <w:b/>
      <w:sz w:val="24"/>
      <w:u w:val="single"/>
    </w:rPr>
  </w:style>
  <w:style w:type="character" w:styleId="a8">
    <w:name w:val="Strong"/>
    <w:uiPriority w:val="99"/>
    <w:qFormat/>
    <w:rsid w:val="00643988"/>
    <w:rPr>
      <w:rFonts w:cs="Times New Roman"/>
      <w:b/>
      <w:bCs/>
    </w:rPr>
  </w:style>
  <w:style w:type="character" w:styleId="a9">
    <w:name w:val="Emphasis"/>
    <w:uiPriority w:val="99"/>
    <w:qFormat/>
    <w:rsid w:val="00643988"/>
    <w:rPr>
      <w:rFonts w:cs="Times New Roman"/>
      <w:b/>
      <w:bCs/>
    </w:rPr>
  </w:style>
  <w:style w:type="paragraph" w:styleId="aa">
    <w:name w:val="List Paragraph"/>
    <w:basedOn w:val="a"/>
    <w:uiPriority w:val="99"/>
    <w:qFormat/>
    <w:rsid w:val="00643988"/>
    <w:pPr>
      <w:ind w:left="720"/>
      <w:contextualSpacing/>
    </w:pPr>
  </w:style>
  <w:style w:type="paragraph" w:styleId="ab">
    <w:name w:val="Block Text"/>
    <w:basedOn w:val="a"/>
    <w:rsid w:val="004454B4"/>
    <w:pPr>
      <w:tabs>
        <w:tab w:val="left" w:pos="7040"/>
      </w:tabs>
      <w:ind w:left="440" w:right="440"/>
      <w:jc w:val="both"/>
    </w:pPr>
    <w:rPr>
      <w:rFonts w:ascii="Arial" w:hAnsi="Arial"/>
      <w:bCs/>
    </w:rPr>
  </w:style>
  <w:style w:type="paragraph" w:styleId="ac">
    <w:name w:val="annotation text"/>
    <w:aliases w:val="Знак1 Знак"/>
    <w:basedOn w:val="a"/>
    <w:link w:val="ad"/>
    <w:rsid w:val="004454B4"/>
    <w:rPr>
      <w:sz w:val="28"/>
      <w:lang w:val="x-none" w:eastAsia="x-none"/>
    </w:rPr>
  </w:style>
  <w:style w:type="character" w:customStyle="1" w:styleId="ad">
    <w:name w:val="Текст примечания Знак"/>
    <w:aliases w:val="Знак1 Знак Знак"/>
    <w:basedOn w:val="a0"/>
    <w:link w:val="ac"/>
    <w:rsid w:val="004454B4"/>
    <w:rPr>
      <w:sz w:val="28"/>
      <w:lang w:val="x-none" w:eastAsia="x-none"/>
    </w:rPr>
  </w:style>
  <w:style w:type="character" w:styleId="ae">
    <w:name w:val="annotation reference"/>
    <w:rsid w:val="004454B4"/>
    <w:rPr>
      <w:rFonts w:cs="Times New Roman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4454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54B4"/>
    <w:rPr>
      <w:rFonts w:ascii="Tahoma" w:hAnsi="Tahoma" w:cs="Tahoma"/>
      <w:sz w:val="16"/>
      <w:szCs w:val="16"/>
      <w:lang w:eastAsia="ru-RU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B30BEE"/>
    <w:rPr>
      <w:b/>
      <w:bCs/>
      <w:sz w:val="20"/>
      <w:lang w:val="ru-RU" w:eastAsia="ru-RU"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B30BEE"/>
    <w:rPr>
      <w:b/>
      <w:bCs/>
      <w:sz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C37D-E839-4A35-BEB1-A3977FB6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Росгосстрах</Company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DOC-MARKER-Dxb05TIFNqzSDD4WHm7xnw</dc:description>
  <dc:creator>Кулик Антон Александрович (Anton Kulik)</dc:creator>
  <cp:lastModifiedBy>Личманова Оксана Юрьевна</cp:lastModifiedBy>
  <cp:revision>3</cp:revision>
  <dcterms:created xsi:type="dcterms:W3CDTF">2026-05-13T10:09:00Z</dcterms:created>
  <dcterms:modified xsi:type="dcterms:W3CDTF">2026-05-13T10:34:00Z</dcterms:modified>
</cp:coreProperties>
</file>