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C287" w14:textId="77777777" w:rsidR="00EC5283" w:rsidRPr="00846E7D" w:rsidRDefault="00DC1664" w:rsidP="00EC5283">
      <w:pPr>
        <w:spacing w:after="0" w:line="240" w:lineRule="auto"/>
        <w:jc w:val="center"/>
        <w:rPr>
          <w:rFonts w:ascii="Times New Roman" w:hAnsi="Times New Roman" w:cs="Times New Roman"/>
          <w:b/>
        </w:rPr>
      </w:pPr>
      <w:r w:rsidRPr="00846E7D">
        <w:rPr>
          <w:rFonts w:ascii="Times New Roman" w:hAnsi="Times New Roman" w:cs="Times New Roman"/>
          <w:b/>
        </w:rPr>
        <w:t xml:space="preserve">Техническое задание </w:t>
      </w:r>
    </w:p>
    <w:p w14:paraId="18C97826" w14:textId="77777777" w:rsidR="0074553C" w:rsidRPr="00846E7D" w:rsidRDefault="0074553C" w:rsidP="00EC5283">
      <w:pPr>
        <w:spacing w:after="0" w:line="240" w:lineRule="auto"/>
        <w:jc w:val="center"/>
        <w:rPr>
          <w:rFonts w:ascii="Times New Roman" w:hAnsi="Times New Roman" w:cs="Times New Roman"/>
          <w:b/>
        </w:rPr>
      </w:pPr>
    </w:p>
    <w:tbl>
      <w:tblPr>
        <w:tblStyle w:val="a5"/>
        <w:tblW w:w="10207" w:type="dxa"/>
        <w:tblInd w:w="-431" w:type="dxa"/>
        <w:tblLook w:val="04A0" w:firstRow="1" w:lastRow="0" w:firstColumn="1" w:lastColumn="0" w:noHBand="0" w:noVBand="1"/>
      </w:tblPr>
      <w:tblGrid>
        <w:gridCol w:w="852"/>
        <w:gridCol w:w="1783"/>
        <w:gridCol w:w="1808"/>
        <w:gridCol w:w="1255"/>
        <w:gridCol w:w="1940"/>
        <w:gridCol w:w="2569"/>
      </w:tblGrid>
      <w:tr w:rsidR="0074553C" w:rsidRPr="00846E7D" w14:paraId="5BED62C9" w14:textId="77777777" w:rsidTr="0012322E">
        <w:trPr>
          <w:trHeight w:val="345"/>
        </w:trPr>
        <w:tc>
          <w:tcPr>
            <w:tcW w:w="852" w:type="dxa"/>
            <w:vMerge w:val="restart"/>
            <w:hideMark/>
          </w:tcPr>
          <w:p w14:paraId="6A78C58C" w14:textId="42D25895" w:rsidR="0074553C" w:rsidRPr="00846E7D" w:rsidRDefault="0074553C" w:rsidP="0074553C">
            <w:pPr>
              <w:jc w:val="center"/>
              <w:rPr>
                <w:rFonts w:ascii="Times New Roman" w:hAnsi="Times New Roman" w:cs="Times New Roman"/>
              </w:rPr>
            </w:pPr>
            <w:r w:rsidRPr="00846E7D">
              <w:rPr>
                <w:rFonts w:ascii="Times New Roman" w:hAnsi="Times New Roman" w:cs="Times New Roman"/>
              </w:rPr>
              <w:t>№ п/п</w:t>
            </w:r>
          </w:p>
        </w:tc>
        <w:tc>
          <w:tcPr>
            <w:tcW w:w="1783" w:type="dxa"/>
            <w:vMerge w:val="restart"/>
            <w:hideMark/>
          </w:tcPr>
          <w:p w14:paraId="363F786E" w14:textId="77777777" w:rsidR="0074553C" w:rsidRPr="0002512D" w:rsidRDefault="0074553C" w:rsidP="0074553C">
            <w:pPr>
              <w:jc w:val="center"/>
              <w:rPr>
                <w:rFonts w:ascii="Times New Roman" w:hAnsi="Times New Roman" w:cs="Times New Roman"/>
              </w:rPr>
            </w:pPr>
            <w:r w:rsidRPr="0002512D">
              <w:rPr>
                <w:rFonts w:ascii="Times New Roman" w:hAnsi="Times New Roman" w:cs="Times New Roman"/>
              </w:rPr>
              <w:t>Код</w:t>
            </w:r>
          </w:p>
        </w:tc>
        <w:tc>
          <w:tcPr>
            <w:tcW w:w="1808" w:type="dxa"/>
            <w:vMerge w:val="restart"/>
            <w:hideMark/>
          </w:tcPr>
          <w:p w14:paraId="3BFBF55E" w14:textId="77777777" w:rsidR="0074553C" w:rsidRPr="0002512D" w:rsidRDefault="0074553C" w:rsidP="0074553C">
            <w:pPr>
              <w:jc w:val="center"/>
              <w:rPr>
                <w:rFonts w:ascii="Times New Roman" w:hAnsi="Times New Roman" w:cs="Times New Roman"/>
              </w:rPr>
            </w:pPr>
            <w:r w:rsidRPr="0002512D">
              <w:rPr>
                <w:rFonts w:ascii="Times New Roman" w:hAnsi="Times New Roman" w:cs="Times New Roman"/>
              </w:rPr>
              <w:t>Наименование</w:t>
            </w:r>
          </w:p>
        </w:tc>
        <w:tc>
          <w:tcPr>
            <w:tcW w:w="5764" w:type="dxa"/>
            <w:gridSpan w:val="3"/>
            <w:hideMark/>
          </w:tcPr>
          <w:p w14:paraId="4C00F615" w14:textId="77777777" w:rsidR="0074553C" w:rsidRPr="0002512D" w:rsidRDefault="0074553C" w:rsidP="0074553C">
            <w:pPr>
              <w:jc w:val="center"/>
              <w:rPr>
                <w:rFonts w:ascii="Times New Roman" w:hAnsi="Times New Roman" w:cs="Times New Roman"/>
              </w:rPr>
            </w:pPr>
            <w:r w:rsidRPr="0002512D">
              <w:rPr>
                <w:rFonts w:ascii="Times New Roman" w:hAnsi="Times New Roman" w:cs="Times New Roman"/>
              </w:rPr>
              <w:t>Национальный режим</w:t>
            </w:r>
          </w:p>
        </w:tc>
      </w:tr>
      <w:tr w:rsidR="0074553C" w:rsidRPr="00846E7D" w14:paraId="6CE625FE" w14:textId="77777777" w:rsidTr="0012322E">
        <w:trPr>
          <w:trHeight w:val="345"/>
        </w:trPr>
        <w:tc>
          <w:tcPr>
            <w:tcW w:w="852" w:type="dxa"/>
            <w:vMerge/>
            <w:hideMark/>
          </w:tcPr>
          <w:p w14:paraId="3CF3AD15" w14:textId="77777777" w:rsidR="0074553C" w:rsidRPr="00846E7D" w:rsidRDefault="0074553C" w:rsidP="0074553C">
            <w:pPr>
              <w:jc w:val="center"/>
              <w:rPr>
                <w:rFonts w:ascii="Times New Roman" w:hAnsi="Times New Roman" w:cs="Times New Roman"/>
              </w:rPr>
            </w:pPr>
          </w:p>
        </w:tc>
        <w:tc>
          <w:tcPr>
            <w:tcW w:w="1783" w:type="dxa"/>
            <w:vMerge/>
            <w:hideMark/>
          </w:tcPr>
          <w:p w14:paraId="6B43E654" w14:textId="77777777" w:rsidR="0074553C" w:rsidRPr="0002512D" w:rsidRDefault="0074553C" w:rsidP="0074553C">
            <w:pPr>
              <w:jc w:val="center"/>
              <w:rPr>
                <w:rFonts w:ascii="Times New Roman" w:hAnsi="Times New Roman" w:cs="Times New Roman"/>
              </w:rPr>
            </w:pPr>
          </w:p>
        </w:tc>
        <w:tc>
          <w:tcPr>
            <w:tcW w:w="1808" w:type="dxa"/>
            <w:vMerge/>
            <w:hideMark/>
          </w:tcPr>
          <w:p w14:paraId="26E80D58" w14:textId="77777777" w:rsidR="0074553C" w:rsidRPr="0002512D" w:rsidRDefault="0074553C" w:rsidP="0074553C">
            <w:pPr>
              <w:jc w:val="center"/>
              <w:rPr>
                <w:rFonts w:ascii="Times New Roman" w:hAnsi="Times New Roman" w:cs="Times New Roman"/>
              </w:rPr>
            </w:pPr>
          </w:p>
        </w:tc>
        <w:tc>
          <w:tcPr>
            <w:tcW w:w="1255" w:type="dxa"/>
            <w:hideMark/>
          </w:tcPr>
          <w:p w14:paraId="2F54A0F1" w14:textId="77777777" w:rsidR="0074553C" w:rsidRPr="0002512D" w:rsidRDefault="0074553C" w:rsidP="0074553C">
            <w:pPr>
              <w:jc w:val="center"/>
              <w:rPr>
                <w:rFonts w:ascii="Times New Roman" w:hAnsi="Times New Roman" w:cs="Times New Roman"/>
              </w:rPr>
            </w:pPr>
            <w:r w:rsidRPr="0002512D">
              <w:rPr>
                <w:rFonts w:ascii="Times New Roman" w:hAnsi="Times New Roman" w:cs="Times New Roman"/>
              </w:rPr>
              <w:t>1875 (Запрет)</w:t>
            </w:r>
          </w:p>
        </w:tc>
        <w:tc>
          <w:tcPr>
            <w:tcW w:w="1940" w:type="dxa"/>
            <w:hideMark/>
          </w:tcPr>
          <w:p w14:paraId="5CAF0B53" w14:textId="77777777" w:rsidR="0074553C" w:rsidRPr="0002512D" w:rsidRDefault="0074553C" w:rsidP="0074553C">
            <w:pPr>
              <w:jc w:val="center"/>
              <w:rPr>
                <w:rFonts w:ascii="Times New Roman" w:hAnsi="Times New Roman" w:cs="Times New Roman"/>
              </w:rPr>
            </w:pPr>
            <w:r w:rsidRPr="0002512D">
              <w:rPr>
                <w:rFonts w:ascii="Times New Roman" w:hAnsi="Times New Roman" w:cs="Times New Roman"/>
              </w:rPr>
              <w:t>1875 (Ограничение)</w:t>
            </w:r>
          </w:p>
        </w:tc>
        <w:tc>
          <w:tcPr>
            <w:tcW w:w="2569" w:type="dxa"/>
            <w:hideMark/>
          </w:tcPr>
          <w:p w14:paraId="42525DD2" w14:textId="77777777" w:rsidR="0074553C" w:rsidRPr="0002512D" w:rsidRDefault="0074553C" w:rsidP="0074553C">
            <w:pPr>
              <w:jc w:val="center"/>
              <w:rPr>
                <w:rFonts w:ascii="Times New Roman" w:hAnsi="Times New Roman" w:cs="Times New Roman"/>
              </w:rPr>
            </w:pPr>
            <w:r w:rsidRPr="0002512D">
              <w:rPr>
                <w:rFonts w:ascii="Times New Roman" w:hAnsi="Times New Roman" w:cs="Times New Roman"/>
              </w:rPr>
              <w:t>1875 (Преимущество)</w:t>
            </w:r>
          </w:p>
        </w:tc>
      </w:tr>
      <w:tr w:rsidR="0074553C" w:rsidRPr="00846E7D" w14:paraId="7469432A" w14:textId="77777777" w:rsidTr="0012322E">
        <w:trPr>
          <w:trHeight w:val="315"/>
        </w:trPr>
        <w:tc>
          <w:tcPr>
            <w:tcW w:w="852" w:type="dxa"/>
          </w:tcPr>
          <w:p w14:paraId="544C5FE8" w14:textId="3523678B" w:rsidR="0074553C" w:rsidRPr="00846E7D" w:rsidRDefault="0074553C" w:rsidP="009E688A">
            <w:pPr>
              <w:pStyle w:val="a4"/>
              <w:numPr>
                <w:ilvl w:val="0"/>
                <w:numId w:val="12"/>
              </w:numPr>
              <w:jc w:val="center"/>
              <w:rPr>
                <w:rFonts w:ascii="Times New Roman" w:hAnsi="Times New Roman" w:cs="Times New Roman"/>
              </w:rPr>
            </w:pPr>
          </w:p>
        </w:tc>
        <w:tc>
          <w:tcPr>
            <w:tcW w:w="1783" w:type="dxa"/>
          </w:tcPr>
          <w:p w14:paraId="11083102" w14:textId="15ABB25A" w:rsidR="0074553C" w:rsidRPr="00846E7D" w:rsidRDefault="00806BAB" w:rsidP="0074553C">
            <w:pPr>
              <w:jc w:val="center"/>
              <w:rPr>
                <w:rFonts w:ascii="Times New Roman" w:hAnsi="Times New Roman" w:cs="Times New Roman"/>
              </w:rPr>
            </w:pPr>
            <w:r w:rsidRPr="00806BAB">
              <w:rPr>
                <w:rFonts w:ascii="Times New Roman" w:hAnsi="Times New Roman" w:cs="Times New Roman"/>
              </w:rPr>
              <w:t>29.10.13.000</w:t>
            </w:r>
          </w:p>
        </w:tc>
        <w:tc>
          <w:tcPr>
            <w:tcW w:w="1808" w:type="dxa"/>
          </w:tcPr>
          <w:p w14:paraId="024CD885" w14:textId="0A09622C" w:rsidR="0074553C" w:rsidRPr="00846E7D" w:rsidRDefault="00806BAB" w:rsidP="0074553C">
            <w:pPr>
              <w:jc w:val="center"/>
              <w:rPr>
                <w:rFonts w:ascii="Times New Roman" w:hAnsi="Times New Roman" w:cs="Times New Roman"/>
              </w:rPr>
            </w:pPr>
            <w:r w:rsidRPr="00806BAB">
              <w:rPr>
                <w:rFonts w:ascii="Times New Roman" w:hAnsi="Times New Roman" w:cs="Times New Roman"/>
              </w:rPr>
              <w:t>Двигатель дизельный</w:t>
            </w:r>
          </w:p>
        </w:tc>
        <w:tc>
          <w:tcPr>
            <w:tcW w:w="1255" w:type="dxa"/>
            <w:hideMark/>
          </w:tcPr>
          <w:p w14:paraId="591B2208" w14:textId="77777777" w:rsidR="0074553C" w:rsidRPr="00846E7D" w:rsidRDefault="0074553C" w:rsidP="0074553C">
            <w:pPr>
              <w:jc w:val="center"/>
              <w:rPr>
                <w:rFonts w:ascii="Times New Roman" w:hAnsi="Times New Roman" w:cs="Times New Roman"/>
              </w:rPr>
            </w:pPr>
          </w:p>
        </w:tc>
        <w:tc>
          <w:tcPr>
            <w:tcW w:w="1940" w:type="dxa"/>
            <w:hideMark/>
          </w:tcPr>
          <w:p w14:paraId="00F58433" w14:textId="20C07F2B" w:rsidR="0074553C" w:rsidRPr="00846E7D" w:rsidRDefault="0074553C" w:rsidP="0074553C">
            <w:pPr>
              <w:jc w:val="center"/>
              <w:rPr>
                <w:rFonts w:ascii="Times New Roman" w:hAnsi="Times New Roman" w:cs="Times New Roman"/>
              </w:rPr>
            </w:pPr>
          </w:p>
        </w:tc>
        <w:tc>
          <w:tcPr>
            <w:tcW w:w="2569" w:type="dxa"/>
            <w:hideMark/>
          </w:tcPr>
          <w:p w14:paraId="65DD433C" w14:textId="13DB5690" w:rsidR="0074553C" w:rsidRPr="00846E7D" w:rsidRDefault="0002512D" w:rsidP="0074553C">
            <w:pPr>
              <w:jc w:val="center"/>
              <w:rPr>
                <w:rFonts w:ascii="Times New Roman" w:hAnsi="Times New Roman" w:cs="Times New Roman"/>
              </w:rPr>
            </w:pPr>
            <w:r w:rsidRPr="00846E7D">
              <w:rPr>
                <w:rFonts w:ascii="Segoe UI Symbol" w:hAnsi="Segoe UI Symbol" w:cs="Segoe UI Symbol"/>
              </w:rPr>
              <w:t>✓</w:t>
            </w:r>
          </w:p>
        </w:tc>
      </w:tr>
    </w:tbl>
    <w:p w14:paraId="50FD04AD" w14:textId="15A934D8" w:rsidR="009F090D" w:rsidRPr="00846E7D" w:rsidRDefault="009F090D" w:rsidP="000A0D4E">
      <w:pPr>
        <w:spacing w:after="0" w:line="240" w:lineRule="auto"/>
        <w:rPr>
          <w:rFonts w:ascii="Times New Roman" w:hAnsi="Times New Roman" w:cs="Times New Roman"/>
          <w:b/>
        </w:rPr>
      </w:pPr>
    </w:p>
    <w:p w14:paraId="175D0DB3" w14:textId="2BFE32FE" w:rsidR="009F090D" w:rsidRPr="00846E7D" w:rsidRDefault="00C917BC" w:rsidP="000A0D4E">
      <w:pPr>
        <w:spacing w:after="0" w:line="240" w:lineRule="auto"/>
        <w:rPr>
          <w:rFonts w:ascii="Times New Roman" w:hAnsi="Times New Roman" w:cs="Times New Roman"/>
          <w:bCs/>
          <w:i/>
          <w:iCs/>
        </w:rPr>
      </w:pPr>
      <w:r w:rsidRPr="00846E7D">
        <w:rPr>
          <w:rFonts w:ascii="Times New Roman" w:hAnsi="Times New Roman" w:cs="Times New Roman"/>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D352DD0" w14:textId="77777777" w:rsidR="00E44B85" w:rsidRPr="00846E7D" w:rsidRDefault="00E44B85" w:rsidP="000A0D4E">
      <w:pPr>
        <w:spacing w:after="0" w:line="240" w:lineRule="auto"/>
        <w:rPr>
          <w:rFonts w:ascii="Times New Roman" w:hAnsi="Times New Roman" w:cs="Times New Roman"/>
          <w:b/>
        </w:rPr>
      </w:pPr>
    </w:p>
    <w:p w14:paraId="5B7D460A" w14:textId="017660B1" w:rsidR="00DC1664" w:rsidRPr="00846E7D" w:rsidRDefault="00E3782C" w:rsidP="00DC1D35">
      <w:pPr>
        <w:pStyle w:val="a4"/>
        <w:numPr>
          <w:ilvl w:val="0"/>
          <w:numId w:val="4"/>
        </w:numPr>
        <w:rPr>
          <w:rFonts w:ascii="Times New Roman" w:hAnsi="Times New Roman" w:cs="Times New Roman"/>
          <w:b/>
        </w:rPr>
      </w:pPr>
      <w:r w:rsidRPr="00846E7D">
        <w:rPr>
          <w:rFonts w:ascii="Times New Roman" w:hAnsi="Times New Roman" w:cs="Times New Roman"/>
          <w:b/>
        </w:rPr>
        <w:t>Объект закупки:</w:t>
      </w:r>
    </w:p>
    <w:tbl>
      <w:tblPr>
        <w:tblW w:w="5461" w:type="pct"/>
        <w:tblInd w:w="-431" w:type="dxa"/>
        <w:tblLayout w:type="fixed"/>
        <w:tblLook w:val="04A0" w:firstRow="1" w:lastRow="0" w:firstColumn="1" w:lastColumn="0" w:noHBand="0" w:noVBand="1"/>
      </w:tblPr>
      <w:tblGrid>
        <w:gridCol w:w="894"/>
        <w:gridCol w:w="1801"/>
        <w:gridCol w:w="5812"/>
        <w:gridCol w:w="704"/>
        <w:gridCol w:w="996"/>
      </w:tblGrid>
      <w:tr w:rsidR="00D0363D" w:rsidRPr="00846E7D" w14:paraId="5E6E3C6C" w14:textId="77777777" w:rsidTr="0012322E">
        <w:trPr>
          <w:trHeight w:val="1530"/>
        </w:trPr>
        <w:tc>
          <w:tcPr>
            <w:tcW w:w="438" w:type="pct"/>
            <w:tcBorders>
              <w:top w:val="single" w:sz="4" w:space="0" w:color="auto"/>
              <w:left w:val="single" w:sz="4" w:space="0" w:color="auto"/>
              <w:bottom w:val="single" w:sz="4" w:space="0" w:color="auto"/>
              <w:right w:val="single" w:sz="4" w:space="0" w:color="auto"/>
            </w:tcBorders>
            <w:shd w:val="clear" w:color="000000" w:fill="FFFFFF"/>
          </w:tcPr>
          <w:p w14:paraId="0C90F3DC" w14:textId="556AB0A6" w:rsidR="00806BAB" w:rsidRPr="00846E7D" w:rsidRDefault="00806BAB" w:rsidP="00985229">
            <w:pPr>
              <w:spacing w:after="0" w:line="240" w:lineRule="auto"/>
              <w:ind w:left="-13"/>
              <w:jc w:val="center"/>
              <w:rPr>
                <w:rFonts w:ascii="Times New Roman" w:eastAsia="Times New Roman" w:hAnsi="Times New Roman" w:cs="Times New Roman"/>
                <w:b/>
                <w:bCs/>
                <w:color w:val="000000"/>
                <w:lang w:eastAsia="ru-RU"/>
              </w:rPr>
            </w:pPr>
            <w:r w:rsidRPr="00846E7D">
              <w:rPr>
                <w:rFonts w:ascii="Times New Roman" w:eastAsia="Times New Roman" w:hAnsi="Times New Roman" w:cs="Times New Roman"/>
                <w:b/>
                <w:bCs/>
                <w:color w:val="000000"/>
                <w:lang w:eastAsia="ru-RU"/>
              </w:rPr>
              <w:t>№ п/п</w:t>
            </w:r>
          </w:p>
        </w:tc>
        <w:tc>
          <w:tcPr>
            <w:tcW w:w="882" w:type="pct"/>
            <w:tcBorders>
              <w:top w:val="single" w:sz="4" w:space="0" w:color="auto"/>
              <w:left w:val="single" w:sz="4" w:space="0" w:color="auto"/>
              <w:bottom w:val="single" w:sz="4" w:space="0" w:color="auto"/>
              <w:right w:val="single" w:sz="4" w:space="0" w:color="auto"/>
            </w:tcBorders>
            <w:shd w:val="clear" w:color="000000" w:fill="FFFFFF"/>
          </w:tcPr>
          <w:p w14:paraId="23403244" w14:textId="477B66A5" w:rsidR="00806BAB" w:rsidRPr="00846E7D" w:rsidRDefault="00806BAB" w:rsidP="00BB089F">
            <w:pPr>
              <w:spacing w:after="0" w:line="240" w:lineRule="auto"/>
              <w:jc w:val="center"/>
              <w:rPr>
                <w:rFonts w:ascii="Times New Roman" w:eastAsia="Times New Roman" w:hAnsi="Times New Roman" w:cs="Times New Roman"/>
                <w:color w:val="000000"/>
                <w:lang w:eastAsia="ru-RU"/>
              </w:rPr>
            </w:pPr>
            <w:r w:rsidRPr="00846E7D">
              <w:rPr>
                <w:rFonts w:ascii="Times New Roman" w:eastAsia="Times New Roman" w:hAnsi="Times New Roman" w:cs="Times New Roman"/>
                <w:color w:val="000000"/>
                <w:lang w:eastAsia="ru-RU"/>
              </w:rPr>
              <w:t>Наименование товара</w:t>
            </w:r>
          </w:p>
        </w:tc>
        <w:tc>
          <w:tcPr>
            <w:tcW w:w="28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7D85BF" w14:textId="27923207" w:rsidR="00806BAB" w:rsidRPr="00846E7D" w:rsidRDefault="00806BAB" w:rsidP="00806BAB">
            <w:pPr>
              <w:spacing w:after="0" w:line="240" w:lineRule="auto"/>
              <w:jc w:val="center"/>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Технические, функциональные характеристики поставляемого товара</w:t>
            </w:r>
          </w:p>
        </w:tc>
        <w:tc>
          <w:tcPr>
            <w:tcW w:w="345" w:type="pct"/>
            <w:tcBorders>
              <w:top w:val="single" w:sz="4" w:space="0" w:color="auto"/>
              <w:left w:val="nil"/>
              <w:bottom w:val="single" w:sz="4" w:space="0" w:color="auto"/>
              <w:right w:val="single" w:sz="4" w:space="0" w:color="auto"/>
            </w:tcBorders>
            <w:shd w:val="clear" w:color="000000" w:fill="FFFFFF"/>
            <w:vAlign w:val="center"/>
            <w:hideMark/>
          </w:tcPr>
          <w:p w14:paraId="4F05D74B" w14:textId="77777777" w:rsidR="00806BAB" w:rsidRPr="00846E7D" w:rsidRDefault="00806BAB" w:rsidP="00BB089F">
            <w:pPr>
              <w:spacing w:after="0" w:line="240" w:lineRule="auto"/>
              <w:jc w:val="center"/>
              <w:rPr>
                <w:rFonts w:ascii="Times New Roman" w:eastAsia="Times New Roman" w:hAnsi="Times New Roman" w:cs="Times New Roman"/>
                <w:color w:val="000000"/>
                <w:lang w:eastAsia="ru-RU"/>
              </w:rPr>
            </w:pPr>
            <w:r w:rsidRPr="00846E7D">
              <w:rPr>
                <w:rFonts w:ascii="Times New Roman" w:eastAsia="Times New Roman" w:hAnsi="Times New Roman" w:cs="Times New Roman"/>
                <w:color w:val="000000"/>
                <w:lang w:eastAsia="ru-RU"/>
              </w:rPr>
              <w:t xml:space="preserve">Ед. изм. </w:t>
            </w:r>
          </w:p>
        </w:tc>
        <w:tc>
          <w:tcPr>
            <w:tcW w:w="488" w:type="pct"/>
            <w:tcBorders>
              <w:top w:val="single" w:sz="4" w:space="0" w:color="auto"/>
              <w:left w:val="nil"/>
              <w:bottom w:val="single" w:sz="4" w:space="0" w:color="auto"/>
              <w:right w:val="single" w:sz="4" w:space="0" w:color="auto"/>
            </w:tcBorders>
            <w:shd w:val="clear" w:color="000000" w:fill="FFFFFF"/>
            <w:vAlign w:val="center"/>
            <w:hideMark/>
          </w:tcPr>
          <w:p w14:paraId="2E212B0B" w14:textId="39C4EDC0" w:rsidR="00806BAB" w:rsidRPr="00846E7D" w:rsidRDefault="00806BAB" w:rsidP="00BB08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Pr="00846E7D">
              <w:rPr>
                <w:rFonts w:ascii="Times New Roman" w:eastAsia="Times New Roman" w:hAnsi="Times New Roman" w:cs="Times New Roman"/>
                <w:color w:val="000000"/>
                <w:lang w:eastAsia="ru-RU"/>
              </w:rPr>
              <w:t>ол-во</w:t>
            </w:r>
          </w:p>
        </w:tc>
      </w:tr>
      <w:tr w:rsidR="0002512D" w:rsidRPr="00846E7D" w14:paraId="7A841758" w14:textId="77777777" w:rsidTr="0012322E">
        <w:trPr>
          <w:trHeight w:val="300"/>
        </w:trPr>
        <w:tc>
          <w:tcPr>
            <w:tcW w:w="438" w:type="pct"/>
            <w:tcBorders>
              <w:top w:val="single" w:sz="4" w:space="0" w:color="auto"/>
              <w:left w:val="single" w:sz="4" w:space="0" w:color="auto"/>
              <w:bottom w:val="single" w:sz="4" w:space="0" w:color="auto"/>
              <w:right w:val="single" w:sz="4" w:space="0" w:color="auto"/>
            </w:tcBorders>
            <w:shd w:val="clear" w:color="000000" w:fill="FFFFFF"/>
          </w:tcPr>
          <w:p w14:paraId="6FC9AA8B" w14:textId="5DDB53D2" w:rsidR="00806BAB" w:rsidRPr="00846E7D" w:rsidRDefault="00806BAB" w:rsidP="00786F80">
            <w:pPr>
              <w:pStyle w:val="a4"/>
              <w:numPr>
                <w:ilvl w:val="0"/>
                <w:numId w:val="11"/>
              </w:numPr>
              <w:spacing w:after="0" w:line="240" w:lineRule="auto"/>
              <w:ind w:left="0" w:firstLine="0"/>
              <w:rPr>
                <w:rFonts w:ascii="Times New Roman" w:eastAsia="Times New Roman" w:hAnsi="Times New Roman" w:cs="Times New Roman"/>
                <w:color w:val="000000"/>
                <w:lang w:eastAsia="ru-RU"/>
              </w:rPr>
            </w:pPr>
          </w:p>
        </w:tc>
        <w:tc>
          <w:tcPr>
            <w:tcW w:w="882" w:type="pct"/>
            <w:tcBorders>
              <w:top w:val="single" w:sz="4" w:space="0" w:color="auto"/>
              <w:left w:val="single" w:sz="4" w:space="0" w:color="auto"/>
              <w:bottom w:val="single" w:sz="4" w:space="0" w:color="auto"/>
              <w:right w:val="single" w:sz="4" w:space="0" w:color="auto"/>
            </w:tcBorders>
            <w:shd w:val="clear" w:color="000000" w:fill="FFFFFF"/>
          </w:tcPr>
          <w:p w14:paraId="3F78F505" w14:textId="77777777" w:rsidR="0002512D" w:rsidRDefault="00806BAB" w:rsidP="00BB089F">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Двигатель дизельный </w:t>
            </w:r>
          </w:p>
          <w:p w14:paraId="3DC9501E" w14:textId="630B318E" w:rsidR="00806BAB" w:rsidRPr="00846E7D" w:rsidRDefault="00806BAB" w:rsidP="00BB089F">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Д – 260.2-530</w:t>
            </w:r>
            <w:r w:rsidRPr="00806BAB">
              <w:rPr>
                <w:rFonts w:ascii="Times New Roman" w:eastAsia="Times New Roman" w:hAnsi="Times New Roman" w:cs="Times New Roman"/>
                <w:color w:val="000000"/>
                <w:lang w:eastAsia="ru-RU"/>
              </w:rPr>
              <w:tab/>
              <w:t xml:space="preserve"> </w:t>
            </w:r>
          </w:p>
        </w:tc>
        <w:tc>
          <w:tcPr>
            <w:tcW w:w="2846" w:type="pct"/>
            <w:tcBorders>
              <w:top w:val="single" w:sz="4" w:space="0" w:color="auto"/>
              <w:left w:val="single" w:sz="4" w:space="0" w:color="auto"/>
              <w:bottom w:val="single" w:sz="4" w:space="0" w:color="auto"/>
              <w:right w:val="single" w:sz="4" w:space="0" w:color="auto"/>
            </w:tcBorders>
            <w:shd w:val="clear" w:color="000000" w:fill="FFFFFF"/>
            <w:hideMark/>
          </w:tcPr>
          <w:p w14:paraId="7DC73AC5" w14:textId="77777777"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Тип: </w:t>
            </w:r>
            <w:r w:rsidRPr="00806BAB">
              <w:rPr>
                <w:rFonts w:ascii="Times New Roman" w:eastAsia="Times New Roman" w:hAnsi="Times New Roman" w:cs="Times New Roman"/>
                <w:color w:val="000000"/>
                <w:lang w:eastAsia="ru-RU"/>
              </w:rPr>
              <w:tab/>
              <w:t>четырехтактный с турбонаддувом</w:t>
            </w:r>
            <w:r w:rsidRPr="00806BAB">
              <w:rPr>
                <w:rFonts w:ascii="Times New Roman" w:eastAsia="Times New Roman" w:hAnsi="Times New Roman" w:cs="Times New Roman"/>
                <w:color w:val="000000"/>
                <w:lang w:eastAsia="ru-RU"/>
              </w:rPr>
              <w:tab/>
            </w:r>
          </w:p>
          <w:p w14:paraId="5F26978B" w14:textId="33A8CB61"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Число цилиндров:</w:t>
            </w:r>
            <w:r w:rsidRPr="00806BAB">
              <w:rPr>
                <w:rFonts w:ascii="Times New Roman" w:eastAsia="Times New Roman" w:hAnsi="Times New Roman" w:cs="Times New Roman"/>
                <w:color w:val="000000"/>
                <w:lang w:eastAsia="ru-RU"/>
              </w:rPr>
              <w:tab/>
            </w:r>
            <w:r w:rsidR="00D0363D">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6</w:t>
            </w:r>
            <w:r w:rsidRPr="00806BAB">
              <w:rPr>
                <w:rFonts w:ascii="Times New Roman" w:eastAsia="Times New Roman" w:hAnsi="Times New Roman" w:cs="Times New Roman"/>
                <w:color w:val="000000"/>
                <w:lang w:eastAsia="ru-RU"/>
              </w:rPr>
              <w:tab/>
              <w:t>шт</w:t>
            </w:r>
            <w:r w:rsidR="0012322E">
              <w:rPr>
                <w:rFonts w:ascii="Times New Roman" w:eastAsia="Times New Roman" w:hAnsi="Times New Roman" w:cs="Times New Roman"/>
                <w:color w:val="000000"/>
                <w:lang w:eastAsia="ru-RU"/>
              </w:rPr>
              <w:t>.</w:t>
            </w:r>
          </w:p>
          <w:p w14:paraId="669092A0" w14:textId="4600FF4D" w:rsidR="00806BAB" w:rsidRPr="00806BAB" w:rsidRDefault="00D0363D" w:rsidP="00806BA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806BAB" w:rsidRPr="00806BAB">
              <w:rPr>
                <w:rFonts w:ascii="Times New Roman" w:eastAsia="Times New Roman" w:hAnsi="Times New Roman" w:cs="Times New Roman"/>
                <w:color w:val="000000"/>
                <w:lang w:eastAsia="ru-RU"/>
              </w:rPr>
              <w:t>асположение цилиндров</w:t>
            </w:r>
            <w:r>
              <w:rPr>
                <w:rFonts w:ascii="Times New Roman" w:eastAsia="Times New Roman" w:hAnsi="Times New Roman" w:cs="Times New Roman"/>
                <w:color w:val="000000"/>
                <w:lang w:eastAsia="ru-RU"/>
              </w:rPr>
              <w:t>-</w:t>
            </w:r>
            <w:r w:rsidR="00806BAB" w:rsidRPr="00806BAB">
              <w:rPr>
                <w:rFonts w:ascii="Times New Roman" w:eastAsia="Times New Roman" w:hAnsi="Times New Roman" w:cs="Times New Roman"/>
                <w:color w:val="000000"/>
                <w:lang w:eastAsia="ru-RU"/>
              </w:rPr>
              <w:tab/>
              <w:t>рядное, вертикальное</w:t>
            </w:r>
            <w:r w:rsidR="00806BAB" w:rsidRPr="00806BAB">
              <w:rPr>
                <w:rFonts w:ascii="Times New Roman" w:eastAsia="Times New Roman" w:hAnsi="Times New Roman" w:cs="Times New Roman"/>
                <w:color w:val="000000"/>
                <w:lang w:eastAsia="ru-RU"/>
              </w:rPr>
              <w:tab/>
            </w:r>
          </w:p>
          <w:p w14:paraId="5355E9E0" w14:textId="7AA9ED5B"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Рабочий объем</w:t>
            </w:r>
            <w:r w:rsidRPr="00806BAB">
              <w:rPr>
                <w:rFonts w:ascii="Times New Roman" w:eastAsia="Times New Roman" w:hAnsi="Times New Roman" w:cs="Times New Roman"/>
                <w:color w:val="000000"/>
                <w:lang w:eastAsia="ru-RU"/>
              </w:rPr>
              <w:tab/>
            </w:r>
            <w:r w:rsidR="00D0363D">
              <w:rPr>
                <w:rFonts w:ascii="Times New Roman" w:eastAsia="Times New Roman" w:hAnsi="Times New Roman" w:cs="Times New Roman"/>
                <w:color w:val="000000"/>
                <w:lang w:eastAsia="ru-RU"/>
              </w:rPr>
              <w:t xml:space="preserve"> не менее</w:t>
            </w:r>
            <w:r w:rsidRPr="00806BAB">
              <w:rPr>
                <w:rFonts w:ascii="Times New Roman" w:eastAsia="Times New Roman" w:hAnsi="Times New Roman" w:cs="Times New Roman"/>
                <w:color w:val="000000"/>
                <w:lang w:eastAsia="ru-RU"/>
              </w:rPr>
              <w:t xml:space="preserve"> 7,12</w:t>
            </w:r>
            <w:r w:rsidRPr="00806BAB">
              <w:rPr>
                <w:rFonts w:ascii="Times New Roman" w:eastAsia="Times New Roman" w:hAnsi="Times New Roman" w:cs="Times New Roman"/>
                <w:color w:val="000000"/>
                <w:lang w:eastAsia="ru-RU"/>
              </w:rPr>
              <w:tab/>
              <w:t>л</w:t>
            </w:r>
          </w:p>
          <w:p w14:paraId="21FA29D7" w14:textId="6DAB2742"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Диаметр цилиндра</w:t>
            </w:r>
            <w:r w:rsidRPr="00806BAB">
              <w:rPr>
                <w:rFonts w:ascii="Times New Roman" w:eastAsia="Times New Roman" w:hAnsi="Times New Roman" w:cs="Times New Roman"/>
                <w:color w:val="000000"/>
                <w:lang w:eastAsia="ru-RU"/>
              </w:rPr>
              <w:tab/>
            </w:r>
            <w:r w:rsidR="00D0363D">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110</w:t>
            </w:r>
            <w:r w:rsidRPr="00806BAB">
              <w:rPr>
                <w:rFonts w:ascii="Times New Roman" w:eastAsia="Times New Roman" w:hAnsi="Times New Roman" w:cs="Times New Roman"/>
                <w:color w:val="000000"/>
                <w:lang w:eastAsia="ru-RU"/>
              </w:rPr>
              <w:tab/>
            </w:r>
            <w:r w:rsidR="00D0363D">
              <w:rPr>
                <w:rFonts w:ascii="Times New Roman" w:eastAsia="Times New Roman" w:hAnsi="Times New Roman" w:cs="Times New Roman"/>
                <w:color w:val="000000"/>
                <w:lang w:eastAsia="ru-RU"/>
              </w:rPr>
              <w:t>мм</w:t>
            </w:r>
          </w:p>
          <w:p w14:paraId="1523F36D" w14:textId="003A3291"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Ход поршня</w:t>
            </w:r>
            <w:r w:rsidRPr="00806BAB">
              <w:rPr>
                <w:rFonts w:ascii="Times New Roman" w:eastAsia="Times New Roman" w:hAnsi="Times New Roman" w:cs="Times New Roman"/>
                <w:color w:val="000000"/>
                <w:lang w:eastAsia="ru-RU"/>
              </w:rPr>
              <w:tab/>
            </w:r>
            <w:r w:rsidR="00D0363D">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125</w:t>
            </w:r>
            <w:r w:rsidRPr="00806BAB">
              <w:rPr>
                <w:rFonts w:ascii="Times New Roman" w:eastAsia="Times New Roman" w:hAnsi="Times New Roman" w:cs="Times New Roman"/>
                <w:color w:val="000000"/>
                <w:lang w:eastAsia="ru-RU"/>
              </w:rPr>
              <w:tab/>
            </w:r>
            <w:r w:rsidR="00D0363D">
              <w:rPr>
                <w:rFonts w:ascii="Times New Roman" w:eastAsia="Times New Roman" w:hAnsi="Times New Roman" w:cs="Times New Roman"/>
                <w:color w:val="000000"/>
                <w:lang w:eastAsia="ru-RU"/>
              </w:rPr>
              <w:t>мм</w:t>
            </w:r>
          </w:p>
          <w:p w14:paraId="1F3E59AB" w14:textId="3F5BC241"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Степень сжатия</w:t>
            </w:r>
            <w:r w:rsidR="00FA4882">
              <w:rPr>
                <w:rFonts w:ascii="Times New Roman" w:eastAsia="Times New Roman" w:hAnsi="Times New Roman" w:cs="Times New Roman"/>
                <w:color w:val="000000"/>
                <w:lang w:eastAsia="ru-RU"/>
              </w:rPr>
              <w:t xml:space="preserve"> </w:t>
            </w:r>
            <w:r w:rsidR="00D0363D">
              <w:rPr>
                <w:rFonts w:ascii="Times New Roman" w:eastAsia="Times New Roman" w:hAnsi="Times New Roman" w:cs="Times New Roman"/>
                <w:color w:val="000000"/>
                <w:lang w:eastAsia="ru-RU"/>
              </w:rPr>
              <w:t xml:space="preserve">не менее </w:t>
            </w:r>
            <w:r w:rsidRPr="00806BAB">
              <w:rPr>
                <w:rFonts w:ascii="Times New Roman" w:eastAsia="Times New Roman" w:hAnsi="Times New Roman" w:cs="Times New Roman"/>
                <w:color w:val="000000"/>
                <w:lang w:eastAsia="ru-RU"/>
              </w:rPr>
              <w:t>15</w:t>
            </w:r>
            <w:r w:rsidRPr="00806BAB">
              <w:rPr>
                <w:rFonts w:ascii="Times New Roman" w:eastAsia="Times New Roman" w:hAnsi="Times New Roman" w:cs="Times New Roman"/>
                <w:color w:val="000000"/>
                <w:lang w:eastAsia="ru-RU"/>
              </w:rPr>
              <w:tab/>
            </w:r>
          </w:p>
          <w:p w14:paraId="3602AA05" w14:textId="4B4A40EF"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Удельный расход топлива, </w:t>
            </w:r>
            <w:r w:rsidRPr="00806BAB">
              <w:rPr>
                <w:rFonts w:ascii="Times New Roman" w:eastAsia="Times New Roman" w:hAnsi="Times New Roman" w:cs="Times New Roman"/>
                <w:color w:val="000000"/>
                <w:lang w:eastAsia="ru-RU"/>
              </w:rPr>
              <w:tab/>
            </w:r>
            <w:r w:rsidR="0012513B">
              <w:rPr>
                <w:rFonts w:ascii="Times New Roman" w:eastAsia="Times New Roman" w:hAnsi="Times New Roman" w:cs="Times New Roman"/>
                <w:color w:val="000000"/>
                <w:lang w:eastAsia="ru-RU"/>
              </w:rPr>
              <w:t>не более 249</w:t>
            </w:r>
            <w:r w:rsidRPr="00806BAB">
              <w:rPr>
                <w:rFonts w:ascii="Times New Roman" w:eastAsia="Times New Roman" w:hAnsi="Times New Roman" w:cs="Times New Roman"/>
                <w:color w:val="000000"/>
                <w:lang w:eastAsia="ru-RU"/>
              </w:rPr>
              <w:tab/>
              <w:t>г/</w:t>
            </w:r>
            <w:proofErr w:type="spellStart"/>
            <w:r w:rsidRPr="00806BAB">
              <w:rPr>
                <w:rFonts w:ascii="Times New Roman" w:eastAsia="Times New Roman" w:hAnsi="Times New Roman" w:cs="Times New Roman"/>
                <w:color w:val="000000"/>
                <w:lang w:eastAsia="ru-RU"/>
              </w:rPr>
              <w:t>кВт·ч</w:t>
            </w:r>
            <w:proofErr w:type="spellEnd"/>
            <w:r w:rsidRPr="00806BAB">
              <w:rPr>
                <w:rFonts w:ascii="Times New Roman" w:eastAsia="Times New Roman" w:hAnsi="Times New Roman" w:cs="Times New Roman"/>
                <w:color w:val="000000"/>
                <w:lang w:eastAsia="ru-RU"/>
              </w:rPr>
              <w:t xml:space="preserve"> </w:t>
            </w:r>
          </w:p>
          <w:p w14:paraId="1F4164CD" w14:textId="79DE11FE"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Мощность, </w:t>
            </w:r>
            <w:r w:rsidRPr="00806BAB">
              <w:rPr>
                <w:rFonts w:ascii="Times New Roman" w:eastAsia="Times New Roman" w:hAnsi="Times New Roman" w:cs="Times New Roman"/>
                <w:color w:val="000000"/>
                <w:lang w:eastAsia="ru-RU"/>
              </w:rPr>
              <w:tab/>
            </w:r>
            <w:r w:rsidR="0012513B">
              <w:rPr>
                <w:rFonts w:ascii="Times New Roman" w:eastAsia="Times New Roman" w:hAnsi="Times New Roman" w:cs="Times New Roman"/>
                <w:color w:val="000000"/>
                <w:lang w:eastAsia="ru-RU"/>
              </w:rPr>
              <w:t xml:space="preserve">не менее </w:t>
            </w:r>
            <w:r w:rsidRPr="00806BAB">
              <w:rPr>
                <w:rFonts w:ascii="Times New Roman" w:eastAsia="Times New Roman" w:hAnsi="Times New Roman" w:cs="Times New Roman"/>
                <w:color w:val="000000"/>
                <w:lang w:eastAsia="ru-RU"/>
              </w:rPr>
              <w:t>95,6 (130)</w:t>
            </w:r>
            <w:r w:rsidRPr="00806BAB">
              <w:rPr>
                <w:rFonts w:ascii="Times New Roman" w:eastAsia="Times New Roman" w:hAnsi="Times New Roman" w:cs="Times New Roman"/>
                <w:color w:val="000000"/>
                <w:lang w:eastAsia="ru-RU"/>
              </w:rPr>
              <w:tab/>
              <w:t>кВт (л.с.)</w:t>
            </w:r>
          </w:p>
          <w:p w14:paraId="2AC4BDED" w14:textId="576532D6"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Номинальная частота вращения, </w:t>
            </w:r>
            <w:r w:rsidR="0012513B">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2100</w:t>
            </w:r>
            <w:r w:rsidR="0012513B">
              <w:rPr>
                <w:rFonts w:ascii="Times New Roman" w:eastAsia="Times New Roman" w:hAnsi="Times New Roman" w:cs="Times New Roman"/>
                <w:color w:val="000000"/>
                <w:lang w:eastAsia="ru-RU"/>
              </w:rPr>
              <w:t xml:space="preserve"> </w:t>
            </w:r>
            <w:r w:rsidRPr="00806BAB">
              <w:rPr>
                <w:rFonts w:ascii="Times New Roman" w:eastAsia="Times New Roman" w:hAnsi="Times New Roman" w:cs="Times New Roman"/>
                <w:color w:val="000000"/>
                <w:lang w:eastAsia="ru-RU"/>
              </w:rPr>
              <w:t>об/мин</w:t>
            </w:r>
          </w:p>
          <w:p w14:paraId="58B70271" w14:textId="6A54BD7A"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Максимальный крутящий момент, </w:t>
            </w:r>
            <w:r w:rsidR="0012513B">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500 (51)</w:t>
            </w:r>
            <w:r w:rsidRPr="00806BAB">
              <w:rPr>
                <w:rFonts w:ascii="Times New Roman" w:eastAsia="Times New Roman" w:hAnsi="Times New Roman" w:cs="Times New Roman"/>
                <w:color w:val="000000"/>
                <w:lang w:eastAsia="ru-RU"/>
              </w:rPr>
              <w:tab/>
            </w:r>
            <w:proofErr w:type="spellStart"/>
            <w:r w:rsidRPr="00806BAB">
              <w:rPr>
                <w:rFonts w:ascii="Times New Roman" w:eastAsia="Times New Roman" w:hAnsi="Times New Roman" w:cs="Times New Roman"/>
                <w:color w:val="000000"/>
                <w:lang w:eastAsia="ru-RU"/>
              </w:rPr>
              <w:t>Н·м</w:t>
            </w:r>
            <w:proofErr w:type="spellEnd"/>
            <w:r w:rsidRPr="00806BAB">
              <w:rPr>
                <w:rFonts w:ascii="Times New Roman" w:eastAsia="Times New Roman" w:hAnsi="Times New Roman" w:cs="Times New Roman"/>
                <w:color w:val="000000"/>
                <w:lang w:eastAsia="ru-RU"/>
              </w:rPr>
              <w:t xml:space="preserve"> (</w:t>
            </w:r>
            <w:proofErr w:type="spellStart"/>
            <w:r w:rsidRPr="00806BAB">
              <w:rPr>
                <w:rFonts w:ascii="Times New Roman" w:eastAsia="Times New Roman" w:hAnsi="Times New Roman" w:cs="Times New Roman"/>
                <w:color w:val="000000"/>
                <w:lang w:eastAsia="ru-RU"/>
              </w:rPr>
              <w:t>кгс·м</w:t>
            </w:r>
            <w:proofErr w:type="spellEnd"/>
            <w:r w:rsidRPr="00806BAB">
              <w:rPr>
                <w:rFonts w:ascii="Times New Roman" w:eastAsia="Times New Roman" w:hAnsi="Times New Roman" w:cs="Times New Roman"/>
                <w:color w:val="000000"/>
                <w:lang w:eastAsia="ru-RU"/>
              </w:rPr>
              <w:t>):</w:t>
            </w:r>
          </w:p>
          <w:p w14:paraId="7FE57E9E" w14:textId="7FE1509F"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Частота вращения при максимальном крутящем моменте, </w:t>
            </w:r>
            <w:r w:rsidR="0012513B">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1400</w:t>
            </w:r>
            <w:r w:rsidRPr="00806BAB">
              <w:rPr>
                <w:rFonts w:ascii="Times New Roman" w:eastAsia="Times New Roman" w:hAnsi="Times New Roman" w:cs="Times New Roman"/>
                <w:color w:val="000000"/>
                <w:lang w:eastAsia="ru-RU"/>
              </w:rPr>
              <w:tab/>
              <w:t>об/мин:</w:t>
            </w:r>
          </w:p>
          <w:p w14:paraId="22375DE0" w14:textId="53B2A7F6"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Габаритные размеры, </w:t>
            </w:r>
            <w:r w:rsidRPr="00806BAB">
              <w:rPr>
                <w:rFonts w:ascii="Times New Roman" w:eastAsia="Times New Roman" w:hAnsi="Times New Roman" w:cs="Times New Roman"/>
                <w:color w:val="000000"/>
                <w:lang w:eastAsia="ru-RU"/>
              </w:rPr>
              <w:tab/>
            </w:r>
            <w:r w:rsidR="0012513B">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1337×711×1154</w:t>
            </w:r>
            <w:r w:rsidR="0012513B">
              <w:rPr>
                <w:rFonts w:ascii="Times New Roman" w:eastAsia="Times New Roman" w:hAnsi="Times New Roman" w:cs="Times New Roman"/>
                <w:color w:val="000000"/>
                <w:lang w:eastAsia="ru-RU"/>
              </w:rPr>
              <w:t xml:space="preserve"> мм</w:t>
            </w:r>
          </w:p>
          <w:p w14:paraId="41191232" w14:textId="0AF62708"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генератор Г9721.3701-1 12</w:t>
            </w:r>
            <w:r w:rsidR="0012513B">
              <w:rPr>
                <w:rFonts w:ascii="Times New Roman" w:eastAsia="Times New Roman" w:hAnsi="Times New Roman" w:cs="Times New Roman"/>
                <w:color w:val="000000"/>
                <w:lang w:eastAsia="ru-RU"/>
              </w:rPr>
              <w:t>В</w:t>
            </w:r>
            <w:r w:rsidRPr="00806BAB">
              <w:rPr>
                <w:rFonts w:ascii="Times New Roman" w:eastAsia="Times New Roman" w:hAnsi="Times New Roman" w:cs="Times New Roman"/>
                <w:color w:val="000000"/>
                <w:lang w:eastAsia="ru-RU"/>
              </w:rPr>
              <w:t xml:space="preserve"> </w:t>
            </w:r>
            <w:r w:rsidRPr="00806BAB">
              <w:rPr>
                <w:rFonts w:ascii="Times New Roman" w:eastAsia="Times New Roman" w:hAnsi="Times New Roman" w:cs="Times New Roman"/>
                <w:color w:val="000000"/>
                <w:lang w:eastAsia="ru-RU"/>
              </w:rPr>
              <w:tab/>
              <w:t>наличи</w:t>
            </w:r>
            <w:r w:rsidR="0012513B">
              <w:rPr>
                <w:rFonts w:ascii="Times New Roman" w:eastAsia="Times New Roman" w:hAnsi="Times New Roman" w:cs="Times New Roman"/>
                <w:color w:val="000000"/>
                <w:lang w:eastAsia="ru-RU"/>
              </w:rPr>
              <w:t>е</w:t>
            </w:r>
            <w:r w:rsidRPr="00806BAB">
              <w:rPr>
                <w:rFonts w:ascii="Times New Roman" w:eastAsia="Times New Roman" w:hAnsi="Times New Roman" w:cs="Times New Roman"/>
                <w:color w:val="000000"/>
                <w:lang w:eastAsia="ru-RU"/>
              </w:rPr>
              <w:tab/>
            </w:r>
          </w:p>
          <w:p w14:paraId="79DBEE5D" w14:textId="77777777" w:rsidR="00806BAB" w:rsidRPr="00806BAB" w:rsidRDefault="00806BAB" w:rsidP="00806BAB">
            <w:pPr>
              <w:spacing w:after="0" w:line="240" w:lineRule="auto"/>
              <w:rPr>
                <w:rFonts w:ascii="Times New Roman" w:eastAsia="Times New Roman" w:hAnsi="Times New Roman" w:cs="Times New Roman"/>
                <w:color w:val="000000"/>
                <w:lang w:eastAsia="ru-RU"/>
              </w:rPr>
            </w:pPr>
            <w:proofErr w:type="spellStart"/>
            <w:r w:rsidRPr="00806BAB">
              <w:rPr>
                <w:rFonts w:ascii="Times New Roman" w:eastAsia="Times New Roman" w:hAnsi="Times New Roman" w:cs="Times New Roman"/>
                <w:color w:val="000000"/>
                <w:lang w:eastAsia="ru-RU"/>
              </w:rPr>
              <w:t>пневмокомпрессор</w:t>
            </w:r>
            <w:proofErr w:type="spellEnd"/>
            <w:r w:rsidRPr="00806BAB">
              <w:rPr>
                <w:rFonts w:ascii="Times New Roman" w:eastAsia="Times New Roman" w:hAnsi="Times New Roman" w:cs="Times New Roman"/>
                <w:color w:val="000000"/>
                <w:lang w:eastAsia="ru-RU"/>
              </w:rPr>
              <w:t xml:space="preserve"> А29.05.000</w:t>
            </w:r>
            <w:r w:rsidRPr="00806BAB">
              <w:rPr>
                <w:rFonts w:ascii="Times New Roman" w:eastAsia="Times New Roman" w:hAnsi="Times New Roman" w:cs="Times New Roman"/>
                <w:color w:val="000000"/>
                <w:lang w:eastAsia="ru-RU"/>
              </w:rPr>
              <w:tab/>
              <w:t>наличие</w:t>
            </w:r>
            <w:r w:rsidRPr="00806BAB">
              <w:rPr>
                <w:rFonts w:ascii="Times New Roman" w:eastAsia="Times New Roman" w:hAnsi="Times New Roman" w:cs="Times New Roman"/>
                <w:color w:val="000000"/>
                <w:lang w:eastAsia="ru-RU"/>
              </w:rPr>
              <w:tab/>
            </w:r>
          </w:p>
          <w:p w14:paraId="05545CB3" w14:textId="77777777"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насос топливный PP6M10P1f-3492</w:t>
            </w:r>
            <w:r w:rsidRPr="00806BAB">
              <w:rPr>
                <w:rFonts w:ascii="Times New Roman" w:eastAsia="Times New Roman" w:hAnsi="Times New Roman" w:cs="Times New Roman"/>
                <w:color w:val="000000"/>
                <w:lang w:eastAsia="ru-RU"/>
              </w:rPr>
              <w:tab/>
              <w:t>наличие</w:t>
            </w:r>
            <w:r w:rsidRPr="00806BAB">
              <w:rPr>
                <w:rFonts w:ascii="Times New Roman" w:eastAsia="Times New Roman" w:hAnsi="Times New Roman" w:cs="Times New Roman"/>
                <w:color w:val="000000"/>
                <w:lang w:eastAsia="ru-RU"/>
              </w:rPr>
              <w:tab/>
            </w:r>
          </w:p>
          <w:p w14:paraId="1074FCB2" w14:textId="598FB8A3"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турбокомпрессор ТКР 7-00.01</w:t>
            </w:r>
            <w:r w:rsidR="0012513B">
              <w:rPr>
                <w:rFonts w:ascii="Times New Roman" w:eastAsia="Times New Roman" w:hAnsi="Times New Roman" w:cs="Times New Roman"/>
                <w:color w:val="000000"/>
                <w:lang w:eastAsia="ru-RU"/>
              </w:rPr>
              <w:t xml:space="preserve"> </w:t>
            </w:r>
            <w:r w:rsidRPr="00806BAB">
              <w:rPr>
                <w:rFonts w:ascii="Times New Roman" w:eastAsia="Times New Roman" w:hAnsi="Times New Roman" w:cs="Times New Roman"/>
                <w:color w:val="000000"/>
                <w:lang w:eastAsia="ru-RU"/>
              </w:rPr>
              <w:tab/>
              <w:t>наличие</w:t>
            </w:r>
            <w:r w:rsidRPr="00806BAB">
              <w:rPr>
                <w:rFonts w:ascii="Times New Roman" w:eastAsia="Times New Roman" w:hAnsi="Times New Roman" w:cs="Times New Roman"/>
                <w:color w:val="000000"/>
                <w:lang w:eastAsia="ru-RU"/>
              </w:rPr>
              <w:tab/>
            </w:r>
          </w:p>
          <w:p w14:paraId="730EFEF2" w14:textId="77777777"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насос шестеренный НШ14-Л</w:t>
            </w:r>
            <w:r w:rsidRPr="00806BAB">
              <w:rPr>
                <w:rFonts w:ascii="Times New Roman" w:eastAsia="Times New Roman" w:hAnsi="Times New Roman" w:cs="Times New Roman"/>
                <w:color w:val="000000"/>
                <w:lang w:eastAsia="ru-RU"/>
              </w:rPr>
              <w:tab/>
              <w:t>наличие</w:t>
            </w:r>
            <w:r w:rsidRPr="00806BAB">
              <w:rPr>
                <w:rFonts w:ascii="Times New Roman" w:eastAsia="Times New Roman" w:hAnsi="Times New Roman" w:cs="Times New Roman"/>
                <w:color w:val="000000"/>
                <w:lang w:eastAsia="ru-RU"/>
              </w:rPr>
              <w:tab/>
            </w:r>
          </w:p>
          <w:p w14:paraId="2157724B" w14:textId="01AB86CD"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 xml:space="preserve">сцепление </w:t>
            </w:r>
            <w:r w:rsidRPr="00806BAB">
              <w:rPr>
                <w:rFonts w:ascii="Times New Roman" w:eastAsia="Times New Roman" w:hAnsi="Times New Roman" w:cs="Times New Roman"/>
                <w:color w:val="000000"/>
                <w:lang w:eastAsia="ru-RU"/>
              </w:rPr>
              <w:tab/>
              <w:t>наличие</w:t>
            </w:r>
            <w:r w:rsidRPr="00806BAB">
              <w:rPr>
                <w:rFonts w:ascii="Times New Roman" w:eastAsia="Times New Roman" w:hAnsi="Times New Roman" w:cs="Times New Roman"/>
                <w:color w:val="000000"/>
                <w:lang w:eastAsia="ru-RU"/>
              </w:rPr>
              <w:tab/>
            </w:r>
          </w:p>
          <w:p w14:paraId="32C85BC6" w14:textId="31FB34B2"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Ширина</w:t>
            </w:r>
            <w:r w:rsidR="00FA4882">
              <w:rPr>
                <w:rFonts w:ascii="Times New Roman" w:eastAsia="Times New Roman" w:hAnsi="Times New Roman" w:cs="Times New Roman"/>
                <w:color w:val="000000"/>
                <w:lang w:eastAsia="ru-RU"/>
              </w:rPr>
              <w:t xml:space="preserve"> не менее</w:t>
            </w:r>
            <w:r w:rsidRPr="00806BAB">
              <w:rPr>
                <w:rFonts w:ascii="Times New Roman" w:eastAsia="Times New Roman" w:hAnsi="Times New Roman" w:cs="Times New Roman"/>
                <w:color w:val="000000"/>
                <w:lang w:eastAsia="ru-RU"/>
              </w:rPr>
              <w:t xml:space="preserve"> 711</w:t>
            </w:r>
            <w:r w:rsidRPr="00806BAB">
              <w:rPr>
                <w:rFonts w:ascii="Times New Roman" w:eastAsia="Times New Roman" w:hAnsi="Times New Roman" w:cs="Times New Roman"/>
                <w:color w:val="000000"/>
                <w:lang w:eastAsia="ru-RU"/>
              </w:rPr>
              <w:tab/>
            </w:r>
            <w:r w:rsidR="00FA4882">
              <w:rPr>
                <w:rFonts w:ascii="Times New Roman" w:eastAsia="Times New Roman" w:hAnsi="Times New Roman" w:cs="Times New Roman"/>
                <w:color w:val="000000"/>
                <w:lang w:eastAsia="ru-RU"/>
              </w:rPr>
              <w:t>мм</w:t>
            </w:r>
          </w:p>
          <w:p w14:paraId="4B757B11" w14:textId="07E2668F"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Высота</w:t>
            </w:r>
            <w:r w:rsidRPr="00806BAB">
              <w:rPr>
                <w:rFonts w:ascii="Times New Roman" w:eastAsia="Times New Roman" w:hAnsi="Times New Roman" w:cs="Times New Roman"/>
                <w:color w:val="000000"/>
                <w:lang w:eastAsia="ru-RU"/>
              </w:rPr>
              <w:tab/>
            </w:r>
            <w:r w:rsidR="00FA4882">
              <w:rPr>
                <w:rFonts w:ascii="Times New Roman" w:eastAsia="Times New Roman" w:hAnsi="Times New Roman" w:cs="Times New Roman"/>
                <w:color w:val="000000"/>
                <w:lang w:eastAsia="ru-RU"/>
              </w:rPr>
              <w:t xml:space="preserve"> не менее </w:t>
            </w:r>
            <w:r w:rsidRPr="00806BAB">
              <w:rPr>
                <w:rFonts w:ascii="Times New Roman" w:eastAsia="Times New Roman" w:hAnsi="Times New Roman" w:cs="Times New Roman"/>
                <w:color w:val="000000"/>
                <w:lang w:eastAsia="ru-RU"/>
              </w:rPr>
              <w:t>1154</w:t>
            </w:r>
            <w:r w:rsidR="00FA4882">
              <w:rPr>
                <w:rFonts w:ascii="Times New Roman" w:eastAsia="Times New Roman" w:hAnsi="Times New Roman" w:cs="Times New Roman"/>
                <w:color w:val="000000"/>
                <w:lang w:eastAsia="ru-RU"/>
              </w:rPr>
              <w:t xml:space="preserve"> мм</w:t>
            </w:r>
          </w:p>
          <w:p w14:paraId="74FF2798" w14:textId="138523D0" w:rsidR="00806BAB" w:rsidRPr="00806BAB" w:rsidRDefault="00806BAB" w:rsidP="00806BAB">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Длина</w:t>
            </w:r>
            <w:r w:rsidRPr="00806BAB">
              <w:rPr>
                <w:rFonts w:ascii="Times New Roman" w:eastAsia="Times New Roman" w:hAnsi="Times New Roman" w:cs="Times New Roman"/>
                <w:color w:val="000000"/>
                <w:lang w:eastAsia="ru-RU"/>
              </w:rPr>
              <w:tab/>
            </w:r>
            <w:r w:rsidR="00FA4882">
              <w:rPr>
                <w:rFonts w:ascii="Times New Roman" w:eastAsia="Times New Roman" w:hAnsi="Times New Roman" w:cs="Times New Roman"/>
                <w:color w:val="000000"/>
                <w:lang w:eastAsia="ru-RU"/>
              </w:rPr>
              <w:t>не менее</w:t>
            </w:r>
            <w:r w:rsidRPr="00806BAB">
              <w:rPr>
                <w:rFonts w:ascii="Times New Roman" w:eastAsia="Times New Roman" w:hAnsi="Times New Roman" w:cs="Times New Roman"/>
                <w:color w:val="000000"/>
                <w:lang w:eastAsia="ru-RU"/>
              </w:rPr>
              <w:t xml:space="preserve"> 1337</w:t>
            </w:r>
            <w:r w:rsidRPr="00806BAB">
              <w:rPr>
                <w:rFonts w:ascii="Times New Roman" w:eastAsia="Times New Roman" w:hAnsi="Times New Roman" w:cs="Times New Roman"/>
                <w:color w:val="000000"/>
                <w:lang w:eastAsia="ru-RU"/>
              </w:rPr>
              <w:tab/>
            </w:r>
            <w:r w:rsidR="00FA4882">
              <w:rPr>
                <w:rFonts w:ascii="Times New Roman" w:eastAsia="Times New Roman" w:hAnsi="Times New Roman" w:cs="Times New Roman"/>
                <w:color w:val="000000"/>
                <w:lang w:eastAsia="ru-RU"/>
              </w:rPr>
              <w:t>мм</w:t>
            </w:r>
          </w:p>
          <w:p w14:paraId="1E66D9A8" w14:textId="1EECA33A" w:rsidR="00806BAB" w:rsidRDefault="00806BAB" w:rsidP="00BB089F">
            <w:pPr>
              <w:spacing w:after="0" w:line="240" w:lineRule="auto"/>
              <w:rPr>
                <w:rFonts w:ascii="Times New Roman" w:eastAsia="Times New Roman" w:hAnsi="Times New Roman" w:cs="Times New Roman"/>
                <w:color w:val="000000"/>
                <w:lang w:eastAsia="ru-RU"/>
              </w:rPr>
            </w:pPr>
            <w:r w:rsidRPr="00806BAB">
              <w:rPr>
                <w:rFonts w:ascii="Times New Roman" w:eastAsia="Times New Roman" w:hAnsi="Times New Roman" w:cs="Times New Roman"/>
                <w:color w:val="000000"/>
                <w:lang w:eastAsia="ru-RU"/>
              </w:rPr>
              <w:t>ЗИП</w:t>
            </w:r>
            <w:r w:rsidR="0012513B">
              <w:rPr>
                <w:rFonts w:ascii="Times New Roman" w:eastAsia="Times New Roman" w:hAnsi="Times New Roman" w:cs="Times New Roman"/>
                <w:color w:val="000000"/>
                <w:lang w:eastAsia="ru-RU"/>
              </w:rPr>
              <w:t xml:space="preserve"> </w:t>
            </w:r>
            <w:r w:rsidRPr="00806BAB">
              <w:rPr>
                <w:rFonts w:ascii="Times New Roman" w:eastAsia="Times New Roman" w:hAnsi="Times New Roman" w:cs="Times New Roman"/>
                <w:color w:val="000000"/>
                <w:lang w:eastAsia="ru-RU"/>
              </w:rPr>
              <w:t>наличие</w:t>
            </w:r>
            <w:r w:rsidRPr="00806BAB">
              <w:rPr>
                <w:rFonts w:ascii="Times New Roman" w:eastAsia="Times New Roman" w:hAnsi="Times New Roman" w:cs="Times New Roman"/>
                <w:color w:val="000000"/>
                <w:lang w:eastAsia="ru-RU"/>
              </w:rPr>
              <w:tab/>
            </w:r>
          </w:p>
          <w:p w14:paraId="01923DE1" w14:textId="75BBAE50" w:rsidR="00D53808" w:rsidRPr="00846E7D" w:rsidRDefault="008C388A" w:rsidP="0012322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Совместимость с </w:t>
            </w:r>
            <w:r w:rsidR="0002512D">
              <w:rPr>
                <w:rFonts w:ascii="Times New Roman" w:eastAsia="Times New Roman" w:hAnsi="Times New Roman" w:cs="Times New Roman"/>
                <w:color w:val="000000"/>
                <w:lang w:eastAsia="ru-RU"/>
              </w:rPr>
              <w:t>трактор</w:t>
            </w:r>
            <w:r>
              <w:rPr>
                <w:rFonts w:ascii="Times New Roman" w:eastAsia="Times New Roman" w:hAnsi="Times New Roman" w:cs="Times New Roman"/>
                <w:color w:val="000000"/>
                <w:lang w:eastAsia="ru-RU"/>
              </w:rPr>
              <w:t>ом</w:t>
            </w:r>
            <w:r w:rsidR="0002512D">
              <w:rPr>
                <w:rFonts w:ascii="Times New Roman" w:eastAsia="Times New Roman" w:hAnsi="Times New Roman" w:cs="Times New Roman"/>
                <w:color w:val="000000"/>
                <w:lang w:eastAsia="ru-RU"/>
              </w:rPr>
              <w:t xml:space="preserve"> </w:t>
            </w:r>
            <w:r w:rsidR="0002512D" w:rsidRPr="00806BAB">
              <w:rPr>
                <w:rFonts w:ascii="Times New Roman" w:eastAsia="Times New Roman" w:hAnsi="Times New Roman" w:cs="Times New Roman"/>
                <w:color w:val="000000"/>
                <w:lang w:eastAsia="ru-RU"/>
              </w:rPr>
              <w:t xml:space="preserve">МТЗ </w:t>
            </w:r>
            <w:r w:rsidR="00E01D66">
              <w:rPr>
                <w:rFonts w:ascii="Times New Roman" w:eastAsia="Times New Roman" w:hAnsi="Times New Roman" w:cs="Times New Roman"/>
                <w:color w:val="000000"/>
                <w:lang w:eastAsia="ru-RU"/>
              </w:rPr>
              <w:t>–</w:t>
            </w:r>
            <w:r w:rsidR="0002512D" w:rsidRPr="00806BAB">
              <w:rPr>
                <w:rFonts w:ascii="Times New Roman" w:eastAsia="Times New Roman" w:hAnsi="Times New Roman" w:cs="Times New Roman"/>
                <w:color w:val="000000"/>
                <w:lang w:eastAsia="ru-RU"/>
              </w:rPr>
              <w:t xml:space="preserve"> 1221</w:t>
            </w:r>
            <w:r w:rsidR="00E01D66">
              <w:rPr>
                <w:rFonts w:ascii="Times New Roman" w:eastAsia="Times New Roman" w:hAnsi="Times New Roman" w:cs="Times New Roman"/>
                <w:color w:val="000000"/>
                <w:lang w:eastAsia="ru-RU"/>
              </w:rPr>
              <w:t>- соответствие</w:t>
            </w:r>
          </w:p>
        </w:tc>
        <w:tc>
          <w:tcPr>
            <w:tcW w:w="345" w:type="pct"/>
            <w:tcBorders>
              <w:top w:val="single" w:sz="4" w:space="0" w:color="auto"/>
              <w:left w:val="single" w:sz="4" w:space="0" w:color="auto"/>
              <w:bottom w:val="single" w:sz="4" w:space="0" w:color="auto"/>
              <w:right w:val="single" w:sz="4" w:space="0" w:color="auto"/>
            </w:tcBorders>
            <w:shd w:val="clear" w:color="000000" w:fill="FFFFFF"/>
            <w:hideMark/>
          </w:tcPr>
          <w:p w14:paraId="14BA5324" w14:textId="77777777" w:rsidR="00806BAB" w:rsidRPr="00846E7D" w:rsidRDefault="00806BAB" w:rsidP="00BB089F">
            <w:pPr>
              <w:spacing w:after="0" w:line="240" w:lineRule="auto"/>
              <w:jc w:val="center"/>
              <w:rPr>
                <w:rFonts w:ascii="Times New Roman" w:eastAsia="Times New Roman" w:hAnsi="Times New Roman" w:cs="Times New Roman"/>
                <w:color w:val="000000"/>
                <w:lang w:eastAsia="ru-RU"/>
              </w:rPr>
            </w:pPr>
            <w:proofErr w:type="spellStart"/>
            <w:r w:rsidRPr="00846E7D">
              <w:rPr>
                <w:rFonts w:ascii="Times New Roman" w:eastAsia="Times New Roman" w:hAnsi="Times New Roman" w:cs="Times New Roman"/>
                <w:color w:val="000000"/>
                <w:lang w:eastAsia="ru-RU"/>
              </w:rPr>
              <w:t>шт</w:t>
            </w:r>
            <w:proofErr w:type="spellEnd"/>
          </w:p>
        </w:tc>
        <w:tc>
          <w:tcPr>
            <w:tcW w:w="488" w:type="pct"/>
            <w:tcBorders>
              <w:top w:val="single" w:sz="4" w:space="0" w:color="auto"/>
              <w:left w:val="single" w:sz="4" w:space="0" w:color="auto"/>
              <w:bottom w:val="single" w:sz="4" w:space="0" w:color="auto"/>
              <w:right w:val="single" w:sz="4" w:space="0" w:color="auto"/>
            </w:tcBorders>
            <w:shd w:val="clear" w:color="000000" w:fill="FFFFFF"/>
            <w:hideMark/>
          </w:tcPr>
          <w:p w14:paraId="4B143A15" w14:textId="77777777" w:rsidR="00806BAB" w:rsidRPr="00846E7D" w:rsidRDefault="00806BAB" w:rsidP="00BB089F">
            <w:pPr>
              <w:spacing w:after="0" w:line="240" w:lineRule="auto"/>
              <w:jc w:val="center"/>
              <w:rPr>
                <w:rFonts w:ascii="Times New Roman" w:eastAsia="Times New Roman" w:hAnsi="Times New Roman" w:cs="Times New Roman"/>
                <w:color w:val="000000"/>
                <w:lang w:eastAsia="ru-RU"/>
              </w:rPr>
            </w:pPr>
            <w:r w:rsidRPr="00846E7D">
              <w:rPr>
                <w:rFonts w:ascii="Times New Roman" w:eastAsia="Times New Roman" w:hAnsi="Times New Roman" w:cs="Times New Roman"/>
                <w:color w:val="000000"/>
                <w:lang w:eastAsia="ru-RU"/>
              </w:rPr>
              <w:t>1</w:t>
            </w:r>
          </w:p>
        </w:tc>
      </w:tr>
    </w:tbl>
    <w:p w14:paraId="78ABDD0F" w14:textId="77777777" w:rsidR="00654EF4" w:rsidRPr="00846E7D" w:rsidRDefault="00654EF4" w:rsidP="0074553C">
      <w:pPr>
        <w:spacing w:after="0" w:line="276" w:lineRule="auto"/>
        <w:ind w:left="-567"/>
        <w:jc w:val="both"/>
        <w:rPr>
          <w:rFonts w:ascii="Times New Roman" w:eastAsia="NSimSun" w:hAnsi="Times New Roman" w:cs="Times New Roman"/>
        </w:rPr>
      </w:pPr>
    </w:p>
    <w:p w14:paraId="50740281" w14:textId="472DFC2C" w:rsidR="005C0EFF" w:rsidRPr="00846E7D" w:rsidRDefault="00EE0085" w:rsidP="0074553C">
      <w:pPr>
        <w:spacing w:after="0" w:line="276" w:lineRule="auto"/>
        <w:ind w:left="-567"/>
        <w:jc w:val="both"/>
        <w:rPr>
          <w:rFonts w:ascii="Times New Roman" w:eastAsia="NSimSun" w:hAnsi="Times New Roman" w:cs="Times New Roman"/>
        </w:rPr>
      </w:pPr>
      <w:r w:rsidRPr="00846E7D">
        <w:rPr>
          <w:rFonts w:ascii="Times New Roman" w:eastAsia="NSimSun" w:hAnsi="Times New Roman" w:cs="Times New Roman"/>
          <w:b/>
          <w:bCs/>
        </w:rPr>
        <w:t>2. Место поставки:</w:t>
      </w:r>
      <w:r w:rsidRPr="00846E7D">
        <w:rPr>
          <w:rFonts w:ascii="Times New Roman" w:eastAsia="NSimSun" w:hAnsi="Times New Roman" w:cs="Times New Roman"/>
        </w:rPr>
        <w:t xml:space="preserve"> </w:t>
      </w:r>
      <w:r w:rsidR="00806BAB" w:rsidRPr="00806BAB">
        <w:rPr>
          <w:rFonts w:ascii="Times New Roman" w:eastAsia="NSimSun" w:hAnsi="Times New Roman" w:cs="Times New Roman"/>
        </w:rPr>
        <w:t>452171, РБ, Чишминский район, п. Чишмы, ул. Опытная, д.1а.</w:t>
      </w:r>
    </w:p>
    <w:p w14:paraId="6BE876C9" w14:textId="6872A5BE" w:rsidR="00806BAB" w:rsidRPr="00806BAB" w:rsidRDefault="00EE0085" w:rsidP="00806BAB">
      <w:pPr>
        <w:spacing w:line="240" w:lineRule="auto"/>
        <w:ind w:left="-567"/>
        <w:rPr>
          <w:rFonts w:ascii="Times New Roman" w:eastAsia="NSimSun" w:hAnsi="Times New Roman" w:cs="Times New Roman"/>
        </w:rPr>
      </w:pPr>
      <w:r w:rsidRPr="00E44B85">
        <w:rPr>
          <w:rFonts w:ascii="Times New Roman" w:eastAsia="NSimSun" w:hAnsi="Times New Roman" w:cs="Times New Roman"/>
          <w:b/>
          <w:bCs/>
        </w:rPr>
        <w:t xml:space="preserve">3. Срок </w:t>
      </w:r>
      <w:r w:rsidR="0074553C" w:rsidRPr="00E44B85">
        <w:rPr>
          <w:rFonts w:ascii="Times New Roman" w:eastAsia="NSimSun" w:hAnsi="Times New Roman" w:cs="Times New Roman"/>
          <w:b/>
          <w:bCs/>
        </w:rPr>
        <w:t xml:space="preserve">и условия </w:t>
      </w:r>
      <w:r w:rsidRPr="00E44B85">
        <w:rPr>
          <w:rFonts w:ascii="Times New Roman" w:eastAsia="NSimSun" w:hAnsi="Times New Roman" w:cs="Times New Roman"/>
          <w:b/>
          <w:bCs/>
        </w:rPr>
        <w:t>поставки:</w:t>
      </w:r>
      <w:r w:rsidRPr="00E44B85">
        <w:rPr>
          <w:rFonts w:ascii="Times New Roman" w:eastAsia="NSimSun" w:hAnsi="Times New Roman" w:cs="Times New Roman"/>
        </w:rPr>
        <w:t xml:space="preserve"> </w:t>
      </w:r>
      <w:bookmarkStart w:id="0" w:name="_Hlk229649368"/>
      <w:r w:rsidR="00806BAB" w:rsidRPr="00D3166E">
        <w:rPr>
          <w:rFonts w:ascii="Times New Roman" w:eastAsia="NSimSun" w:hAnsi="Times New Roman" w:cs="Times New Roman"/>
        </w:rPr>
        <w:t xml:space="preserve">в течение 15 </w:t>
      </w:r>
      <w:r w:rsidR="00C64F9D" w:rsidRPr="00D3166E">
        <w:rPr>
          <w:rFonts w:ascii="Times New Roman" w:eastAsia="NSimSun" w:hAnsi="Times New Roman" w:cs="Times New Roman"/>
        </w:rPr>
        <w:t xml:space="preserve">(пятнадцати) </w:t>
      </w:r>
      <w:r w:rsidR="00806BAB" w:rsidRPr="00D3166E">
        <w:rPr>
          <w:rFonts w:ascii="Times New Roman" w:eastAsia="NSimSun" w:hAnsi="Times New Roman" w:cs="Times New Roman"/>
        </w:rPr>
        <w:t>рабочих дней с момента заключения договора</w:t>
      </w:r>
      <w:r w:rsidR="00D3166E">
        <w:rPr>
          <w:rFonts w:ascii="Times New Roman" w:eastAsia="NSimSun" w:hAnsi="Times New Roman" w:cs="Times New Roman"/>
        </w:rPr>
        <w:t>.</w:t>
      </w:r>
      <w:r w:rsidR="00806BAB" w:rsidRPr="00806BAB">
        <w:rPr>
          <w:rFonts w:ascii="Times New Roman" w:eastAsia="NSimSun" w:hAnsi="Times New Roman" w:cs="Times New Roman"/>
        </w:rPr>
        <w:t xml:space="preserve"> </w:t>
      </w:r>
    </w:p>
    <w:bookmarkEnd w:id="0"/>
    <w:p w14:paraId="6AA1640A" w14:textId="5021ECA9" w:rsidR="00E44B85" w:rsidRPr="00E44B85" w:rsidRDefault="00806BAB" w:rsidP="00806BAB">
      <w:pPr>
        <w:spacing w:line="240" w:lineRule="auto"/>
        <w:ind w:left="-567"/>
        <w:rPr>
          <w:rFonts w:ascii="Times New Roman" w:hAnsi="Times New Roman" w:cs="Times New Roman"/>
        </w:rPr>
      </w:pPr>
      <w:r w:rsidRPr="00806BAB">
        <w:rPr>
          <w:rFonts w:ascii="Times New Roman" w:eastAsia="NSimSun" w:hAnsi="Times New Roman" w:cs="Times New Roman"/>
        </w:rPr>
        <w:t>3.1. Доставка, погрузочно-разгрузочные осуществляются силами Поставщика.</w:t>
      </w:r>
    </w:p>
    <w:p w14:paraId="2F6BBAD2" w14:textId="57A9F7CE" w:rsidR="00867D38" w:rsidRPr="00846E7D" w:rsidRDefault="00867D38" w:rsidP="0074553C">
      <w:pPr>
        <w:spacing w:after="0" w:line="276" w:lineRule="auto"/>
        <w:ind w:left="-567"/>
        <w:jc w:val="both"/>
        <w:rPr>
          <w:rFonts w:ascii="Times New Roman" w:eastAsia="NSimSun" w:hAnsi="Times New Roman" w:cs="Times New Roman"/>
          <w:b/>
          <w:bCs/>
        </w:rPr>
      </w:pPr>
      <w:r w:rsidRPr="00846E7D">
        <w:rPr>
          <w:rFonts w:ascii="Times New Roman" w:eastAsia="NSimSun" w:hAnsi="Times New Roman" w:cs="Times New Roman"/>
          <w:b/>
          <w:bCs/>
        </w:rPr>
        <w:lastRenderedPageBreak/>
        <w:t xml:space="preserve">4. Требования   к качеству, безопасности товара: </w:t>
      </w:r>
    </w:p>
    <w:p w14:paraId="52EACE19" w14:textId="77777777" w:rsidR="00867D38" w:rsidRPr="00846E7D" w:rsidRDefault="00867D38" w:rsidP="00867D38">
      <w:pPr>
        <w:spacing w:after="0" w:line="276" w:lineRule="auto"/>
        <w:ind w:left="-567"/>
        <w:jc w:val="both"/>
        <w:rPr>
          <w:rFonts w:ascii="Times New Roman" w:eastAsia="DejaVu Sans" w:hAnsi="Times New Roman" w:cs="Times New Roman"/>
          <w:b/>
          <w:lang w:eastAsia="zh-CN"/>
        </w:rPr>
      </w:pPr>
      <w:r w:rsidRPr="00846E7D">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14F17DAF" w14:textId="77777777" w:rsidR="00867D38" w:rsidRPr="00846E7D" w:rsidRDefault="00867D38" w:rsidP="00867D38">
      <w:pPr>
        <w:spacing w:after="0" w:line="276" w:lineRule="auto"/>
        <w:ind w:left="-567" w:right="57"/>
        <w:jc w:val="both"/>
        <w:rPr>
          <w:rFonts w:ascii="Times New Roman" w:hAnsi="Times New Roman" w:cs="Times New Roman"/>
          <w:b/>
        </w:rPr>
      </w:pPr>
      <w:r w:rsidRPr="00846E7D">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846E7D">
        <w:rPr>
          <w:rFonts w:ascii="Times New Roman" w:eastAsia="NSimSun" w:hAnsi="Times New Roman" w:cs="Times New Roman"/>
          <w:spacing w:val="-1"/>
        </w:rPr>
        <w:t xml:space="preserve">иметь торговую </w:t>
      </w:r>
      <w:r w:rsidRPr="00846E7D">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0F6F6BEF" w14:textId="77777777" w:rsidR="00867D38" w:rsidRPr="00846E7D" w:rsidRDefault="00867D38" w:rsidP="00867D38">
      <w:pPr>
        <w:spacing w:after="0" w:line="276" w:lineRule="auto"/>
        <w:ind w:left="-567"/>
        <w:jc w:val="both"/>
        <w:rPr>
          <w:rFonts w:ascii="Times New Roman" w:eastAsia="NSimSun" w:hAnsi="Times New Roman" w:cs="Times New Roman"/>
          <w:b/>
        </w:rPr>
      </w:pPr>
      <w:r w:rsidRPr="00846E7D">
        <w:rPr>
          <w:rFonts w:ascii="Times New Roman" w:eastAsia="NSimSu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 (не должно быть следов механических повреждений, изменений вида комплектующих);</w:t>
      </w:r>
    </w:p>
    <w:p w14:paraId="408C5CA2" w14:textId="77777777" w:rsidR="00867D38" w:rsidRPr="00846E7D" w:rsidRDefault="00867D38" w:rsidP="00867D38">
      <w:pPr>
        <w:spacing w:after="0" w:line="276" w:lineRule="auto"/>
        <w:ind w:left="-567"/>
        <w:jc w:val="both"/>
        <w:rPr>
          <w:rFonts w:ascii="Times New Roman" w:eastAsia="DejaVu Sans" w:hAnsi="Times New Roman" w:cs="Times New Roman"/>
          <w:b/>
        </w:rPr>
      </w:pPr>
      <w:r w:rsidRPr="00846E7D">
        <w:rPr>
          <w:rFonts w:ascii="Times New Roman" w:eastAsia="NSimSu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3CA7E27" w14:textId="77777777" w:rsidR="00867D38" w:rsidRPr="00846E7D" w:rsidRDefault="00867D38" w:rsidP="00867D38">
      <w:pPr>
        <w:spacing w:after="0" w:line="276" w:lineRule="auto"/>
        <w:ind w:left="-567"/>
        <w:jc w:val="both"/>
        <w:rPr>
          <w:rFonts w:ascii="Times New Roman" w:eastAsia="NSimSun" w:hAnsi="Times New Roman" w:cs="Times New Roman"/>
        </w:rPr>
      </w:pPr>
      <w:r w:rsidRPr="00846E7D">
        <w:rPr>
          <w:rFonts w:ascii="Times New Roman" w:eastAsia="NSimSu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A568D0F" w14:textId="77777777" w:rsidR="00867D38" w:rsidRPr="00846E7D" w:rsidRDefault="00867D38" w:rsidP="00867D38">
      <w:pPr>
        <w:spacing w:after="0" w:line="276" w:lineRule="auto"/>
        <w:ind w:left="-567"/>
        <w:jc w:val="both"/>
        <w:rPr>
          <w:rFonts w:ascii="Times New Roman" w:hAnsi="Times New Roman" w:cs="Times New Roman"/>
          <w:b/>
        </w:rPr>
      </w:pPr>
      <w:r w:rsidRPr="00846E7D">
        <w:rPr>
          <w:rFonts w:ascii="Times New Roman" w:hAnsi="Times New Roman" w:cs="Times New Roman"/>
          <w:b/>
        </w:rPr>
        <w:t>5. Требования к упаковке, маркировке товара:</w:t>
      </w:r>
    </w:p>
    <w:p w14:paraId="156E7210" w14:textId="77777777" w:rsidR="00867D38" w:rsidRPr="00846E7D" w:rsidRDefault="00867D38" w:rsidP="00867D38">
      <w:pPr>
        <w:tabs>
          <w:tab w:val="left" w:pos="0"/>
        </w:tabs>
        <w:spacing w:after="0" w:line="276" w:lineRule="auto"/>
        <w:ind w:left="-567" w:right="57"/>
        <w:jc w:val="both"/>
        <w:rPr>
          <w:rFonts w:ascii="Times New Roman" w:eastAsia="DejaVu Sans" w:hAnsi="Times New Roman" w:cs="Times New Roman"/>
          <w:b/>
          <w:lang w:eastAsia="zh-CN"/>
        </w:rPr>
      </w:pPr>
      <w:r w:rsidRPr="00846E7D">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A7BB8" w14:textId="77777777" w:rsidR="00867D38" w:rsidRPr="00846E7D" w:rsidRDefault="00867D38" w:rsidP="00867D38">
      <w:pPr>
        <w:spacing w:after="0" w:line="276" w:lineRule="auto"/>
        <w:ind w:left="-567"/>
        <w:jc w:val="both"/>
        <w:rPr>
          <w:rFonts w:ascii="Times New Roman" w:hAnsi="Times New Roman" w:cs="Times New Roman"/>
          <w:b/>
        </w:rPr>
      </w:pPr>
      <w:r w:rsidRPr="00846E7D">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8092C9F" w14:textId="77777777" w:rsidR="00867D38" w:rsidRPr="00846E7D" w:rsidRDefault="00867D38" w:rsidP="00867D38">
      <w:pPr>
        <w:tabs>
          <w:tab w:val="left" w:pos="0"/>
        </w:tabs>
        <w:spacing w:after="0" w:line="276" w:lineRule="auto"/>
        <w:ind w:left="-567" w:right="57"/>
        <w:jc w:val="both"/>
        <w:rPr>
          <w:rFonts w:ascii="Times New Roman" w:eastAsia="NSimSun" w:hAnsi="Times New Roman" w:cs="Times New Roman"/>
          <w:b/>
        </w:rPr>
      </w:pPr>
      <w:r w:rsidRPr="00846E7D">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3017D05" w14:textId="30A7E073" w:rsidR="00867D38" w:rsidRPr="00846E7D" w:rsidRDefault="00867D38" w:rsidP="00867D38">
      <w:pPr>
        <w:tabs>
          <w:tab w:val="left" w:pos="0"/>
        </w:tabs>
        <w:spacing w:after="0" w:line="276" w:lineRule="auto"/>
        <w:ind w:left="-567" w:right="57"/>
        <w:jc w:val="both"/>
        <w:rPr>
          <w:rFonts w:ascii="Times New Roman" w:eastAsia="NSimSun" w:hAnsi="Times New Roman" w:cs="Times New Roman"/>
        </w:rPr>
      </w:pPr>
      <w:r w:rsidRPr="00846E7D">
        <w:rPr>
          <w:rFonts w:ascii="Times New Roman" w:eastAsia="NSimSun" w:hAnsi="Times New Roman" w:cs="Times New Roman"/>
        </w:rPr>
        <w:t>5.</w:t>
      </w:r>
      <w:r w:rsidR="00343A77" w:rsidRPr="00846E7D">
        <w:rPr>
          <w:rFonts w:ascii="Times New Roman" w:eastAsia="NSimSun" w:hAnsi="Times New Roman" w:cs="Times New Roman"/>
        </w:rPr>
        <w:t>4</w:t>
      </w:r>
      <w:r w:rsidRPr="00846E7D">
        <w:rPr>
          <w:rFonts w:ascii="Times New Roman" w:eastAsia="NSimSun" w:hAnsi="Times New Roman" w:cs="Times New Roman"/>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B25F791" w14:textId="77777777" w:rsidR="00867D38" w:rsidRPr="00846E7D" w:rsidRDefault="00867D38" w:rsidP="00867D38">
      <w:pPr>
        <w:tabs>
          <w:tab w:val="left" w:pos="0"/>
        </w:tabs>
        <w:spacing w:after="0" w:line="276" w:lineRule="auto"/>
        <w:ind w:left="-567" w:right="57"/>
        <w:jc w:val="both"/>
        <w:rPr>
          <w:rFonts w:ascii="Times New Roman" w:eastAsia="NSimSun" w:hAnsi="Times New Roman" w:cs="Times New Roman"/>
        </w:rPr>
      </w:pPr>
      <w:r w:rsidRPr="00846E7D">
        <w:rPr>
          <w:rFonts w:ascii="Times New Roman" w:eastAsia="NSimSun" w:hAnsi="Times New Roman" w:cs="Times New Roman"/>
          <w:b/>
        </w:rPr>
        <w:t>6. Требования к гарантийному сроку товара и (или) объему предоставления гарантий качества товара:</w:t>
      </w:r>
    </w:p>
    <w:p w14:paraId="5A974BD8" w14:textId="77777777" w:rsidR="00867D38" w:rsidRPr="00846E7D" w:rsidRDefault="00867D38" w:rsidP="00867D38">
      <w:pPr>
        <w:tabs>
          <w:tab w:val="left" w:pos="0"/>
        </w:tabs>
        <w:spacing w:after="0" w:line="276" w:lineRule="auto"/>
        <w:ind w:left="-567" w:right="57"/>
        <w:jc w:val="both"/>
        <w:rPr>
          <w:rFonts w:ascii="Times New Roman" w:eastAsia="NSimSun" w:hAnsi="Times New Roman" w:cs="Times New Roman"/>
        </w:rPr>
      </w:pPr>
      <w:r w:rsidRPr="00846E7D">
        <w:rPr>
          <w:rFonts w:ascii="Times New Roman" w:eastAsia="NSimSun" w:hAnsi="Times New Roman" w:cs="Times New Roman"/>
        </w:rPr>
        <w:t>6.1. Гарантия качества товара – в соответствии с гарантийным сроком, установленным производителем.</w:t>
      </w:r>
    </w:p>
    <w:p w14:paraId="794572F5" w14:textId="77777777" w:rsidR="00867D38" w:rsidRPr="00846E7D" w:rsidRDefault="00867D38" w:rsidP="00867D38">
      <w:pPr>
        <w:tabs>
          <w:tab w:val="left" w:pos="0"/>
        </w:tabs>
        <w:spacing w:after="0" w:line="276" w:lineRule="auto"/>
        <w:ind w:left="-567" w:right="57"/>
        <w:jc w:val="both"/>
        <w:rPr>
          <w:rFonts w:ascii="Times New Roman" w:hAnsi="Times New Roman" w:cs="Times New Roman"/>
        </w:rPr>
      </w:pPr>
      <w:r w:rsidRPr="00846E7D">
        <w:rPr>
          <w:rFonts w:ascii="Times New Roman" w:eastAsia="NSimSun" w:hAnsi="Times New Roman" w:cs="Times New Roman"/>
        </w:rPr>
        <w:t xml:space="preserve">6.2. </w:t>
      </w:r>
      <w:r w:rsidRPr="00846E7D">
        <w:rPr>
          <w:rFonts w:ascii="Times New Roman" w:hAnsi="Times New Roman" w:cs="Times New Roman"/>
        </w:rPr>
        <w:t>Гарантийные обязательства должны распространяться на каждую единицу товара с момента приемки товара Заказчиком.</w:t>
      </w:r>
    </w:p>
    <w:p w14:paraId="78582ADE" w14:textId="77777777" w:rsidR="00867D38" w:rsidRPr="00846E7D" w:rsidRDefault="00867D38" w:rsidP="00867D38">
      <w:pPr>
        <w:tabs>
          <w:tab w:val="left" w:pos="0"/>
        </w:tabs>
        <w:spacing w:after="0" w:line="276" w:lineRule="auto"/>
        <w:ind w:left="-567" w:right="57"/>
        <w:jc w:val="both"/>
        <w:rPr>
          <w:rFonts w:ascii="Times New Roman" w:eastAsia="NSimSun" w:hAnsi="Times New Roman" w:cs="Times New Roman"/>
        </w:rPr>
      </w:pPr>
      <w:r w:rsidRPr="00846E7D">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6081E04" w14:textId="77777777" w:rsidR="00D3166E" w:rsidRDefault="00D3166E" w:rsidP="00D3166E">
      <w:pPr>
        <w:rPr>
          <w:rFonts w:ascii="Times New Roman" w:eastAsia="NSimSun" w:hAnsi="Times New Roman" w:cs="Times New Roman"/>
        </w:rPr>
      </w:pPr>
    </w:p>
    <w:p w14:paraId="7F694C53" w14:textId="77777777" w:rsidR="00D3166E" w:rsidRDefault="00D3166E" w:rsidP="00D3166E">
      <w:pPr>
        <w:rPr>
          <w:rFonts w:ascii="Times New Roman" w:eastAsia="NSimSun" w:hAnsi="Times New Roman" w:cs="Times New Roman"/>
        </w:rPr>
      </w:pPr>
    </w:p>
    <w:p w14:paraId="50DE36F2" w14:textId="708FC0E7" w:rsidR="00D3166E" w:rsidRPr="00D3166E" w:rsidRDefault="00D3166E" w:rsidP="00D3166E">
      <w:pPr>
        <w:rPr>
          <w:rFonts w:ascii="Times New Roman" w:eastAsia="Calibri" w:hAnsi="Times New Roman" w:cs="Times New Roman"/>
          <w:b/>
          <w:bCs/>
          <w:color w:val="000000"/>
        </w:rPr>
      </w:pPr>
      <w:r w:rsidRPr="00D3166E">
        <w:rPr>
          <w:rFonts w:ascii="Times New Roman" w:eastAsia="NSimSun" w:hAnsi="Times New Roman" w:cs="Times New Roman"/>
        </w:rPr>
        <w:t xml:space="preserve"> </w:t>
      </w:r>
      <w:r w:rsidRPr="00D3166E">
        <w:rPr>
          <w:rFonts w:ascii="Times New Roman" w:eastAsia="Calibri" w:hAnsi="Times New Roman" w:cs="Times New Roman"/>
          <w:b/>
          <w:bCs/>
          <w:color w:val="000000"/>
        </w:rPr>
        <w:t>Руководитель Чишминского СЦ                                                                    Каримов И.К.</w:t>
      </w:r>
    </w:p>
    <w:p w14:paraId="1E88BF4A" w14:textId="77EED227" w:rsidR="00782D23" w:rsidRPr="00D3166E" w:rsidRDefault="00782D23" w:rsidP="00867D38">
      <w:pPr>
        <w:spacing w:after="0" w:line="360" w:lineRule="auto"/>
        <w:ind w:left="-567"/>
        <w:jc w:val="both"/>
        <w:rPr>
          <w:rFonts w:ascii="Times New Roman" w:eastAsia="NSimSun" w:hAnsi="Times New Roman" w:cs="Times New Roman"/>
          <w:b/>
          <w:bCs/>
        </w:rPr>
      </w:pPr>
    </w:p>
    <w:sectPr w:rsidR="00782D23" w:rsidRPr="00D3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753F97"/>
    <w:multiLevelType w:val="hybridMultilevel"/>
    <w:tmpl w:val="7EFAA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B4670"/>
    <w:multiLevelType w:val="hybridMultilevel"/>
    <w:tmpl w:val="F3DA9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9533B"/>
    <w:multiLevelType w:val="multilevel"/>
    <w:tmpl w:val="A246C334"/>
    <w:lvl w:ilvl="0">
      <w:start w:val="1"/>
      <w:numFmt w:val="russianLower"/>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67A1C"/>
    <w:multiLevelType w:val="hybridMultilevel"/>
    <w:tmpl w:val="4644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7F1371"/>
    <w:multiLevelType w:val="multilevel"/>
    <w:tmpl w:val="17347C08"/>
    <w:lvl w:ilvl="0">
      <w:start w:val="1"/>
      <w:numFmt w:val="russianLower"/>
      <w:lvlText w:val="%1)"/>
      <w:lvlJc w:val="left"/>
      <w:rPr>
        <w:rFonts w:ascii="Times New Roman" w:hAnsi="Times New Roman"/>
        <w:b/>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775D3"/>
    <w:multiLevelType w:val="hybridMultilevel"/>
    <w:tmpl w:val="316A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E6751"/>
    <w:multiLevelType w:val="hybridMultilevel"/>
    <w:tmpl w:val="DC74C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CC004A"/>
    <w:multiLevelType w:val="multilevel"/>
    <w:tmpl w:val="8D2A05B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6040728">
    <w:abstractNumId w:val="10"/>
  </w:num>
  <w:num w:numId="2" w16cid:durableId="711884482">
    <w:abstractNumId w:val="6"/>
  </w:num>
  <w:num w:numId="3" w16cid:durableId="1433672763">
    <w:abstractNumId w:val="11"/>
  </w:num>
  <w:num w:numId="4" w16cid:durableId="1094594570">
    <w:abstractNumId w:val="7"/>
  </w:num>
  <w:num w:numId="5" w16cid:durableId="1391077552">
    <w:abstractNumId w:val="0"/>
  </w:num>
  <w:num w:numId="6" w16cid:durableId="1064521974">
    <w:abstractNumId w:val="4"/>
  </w:num>
  <w:num w:numId="7" w16cid:durableId="2026318791">
    <w:abstractNumId w:val="9"/>
  </w:num>
  <w:num w:numId="8" w16cid:durableId="1777485987">
    <w:abstractNumId w:val="3"/>
  </w:num>
  <w:num w:numId="9" w16cid:durableId="655646535">
    <w:abstractNumId w:val="5"/>
  </w:num>
  <w:num w:numId="10" w16cid:durableId="521668164">
    <w:abstractNumId w:val="8"/>
  </w:num>
  <w:num w:numId="11" w16cid:durableId="2021882076">
    <w:abstractNumId w:val="1"/>
  </w:num>
  <w:num w:numId="12" w16cid:durableId="170486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36"/>
    <w:rsid w:val="0001621A"/>
    <w:rsid w:val="0001750B"/>
    <w:rsid w:val="0002512D"/>
    <w:rsid w:val="00034106"/>
    <w:rsid w:val="00037C1D"/>
    <w:rsid w:val="00043851"/>
    <w:rsid w:val="00045A78"/>
    <w:rsid w:val="00050C77"/>
    <w:rsid w:val="00054D6B"/>
    <w:rsid w:val="00060C77"/>
    <w:rsid w:val="00060EFE"/>
    <w:rsid w:val="00067304"/>
    <w:rsid w:val="00087590"/>
    <w:rsid w:val="00096573"/>
    <w:rsid w:val="000A0D4E"/>
    <w:rsid w:val="000B0DCD"/>
    <w:rsid w:val="000F0569"/>
    <w:rsid w:val="00101D66"/>
    <w:rsid w:val="00112472"/>
    <w:rsid w:val="00114CD0"/>
    <w:rsid w:val="0011616E"/>
    <w:rsid w:val="00122B03"/>
    <w:rsid w:val="0012322E"/>
    <w:rsid w:val="0012513B"/>
    <w:rsid w:val="00133156"/>
    <w:rsid w:val="0018580A"/>
    <w:rsid w:val="00185BA5"/>
    <w:rsid w:val="00187C84"/>
    <w:rsid w:val="00193E51"/>
    <w:rsid w:val="001A4672"/>
    <w:rsid w:val="001B0439"/>
    <w:rsid w:val="001B4A5A"/>
    <w:rsid w:val="001C5812"/>
    <w:rsid w:val="001D4EC3"/>
    <w:rsid w:val="001E1E8C"/>
    <w:rsid w:val="001E5366"/>
    <w:rsid w:val="001F505C"/>
    <w:rsid w:val="0020029F"/>
    <w:rsid w:val="00200E17"/>
    <w:rsid w:val="002156F3"/>
    <w:rsid w:val="002157F2"/>
    <w:rsid w:val="0022072A"/>
    <w:rsid w:val="00222D79"/>
    <w:rsid w:val="00227F53"/>
    <w:rsid w:val="00232987"/>
    <w:rsid w:val="00260284"/>
    <w:rsid w:val="00277B09"/>
    <w:rsid w:val="00296158"/>
    <w:rsid w:val="002C5502"/>
    <w:rsid w:val="002D133D"/>
    <w:rsid w:val="002E2339"/>
    <w:rsid w:val="002F1116"/>
    <w:rsid w:val="002F6AE3"/>
    <w:rsid w:val="00301AC1"/>
    <w:rsid w:val="00322A39"/>
    <w:rsid w:val="00326C6D"/>
    <w:rsid w:val="00335C40"/>
    <w:rsid w:val="00336FE0"/>
    <w:rsid w:val="00340772"/>
    <w:rsid w:val="00343A77"/>
    <w:rsid w:val="003722FB"/>
    <w:rsid w:val="00381F9B"/>
    <w:rsid w:val="0038275E"/>
    <w:rsid w:val="003853A0"/>
    <w:rsid w:val="003B11E4"/>
    <w:rsid w:val="003C59F1"/>
    <w:rsid w:val="003C7E37"/>
    <w:rsid w:val="004148B7"/>
    <w:rsid w:val="00421FC0"/>
    <w:rsid w:val="00423B72"/>
    <w:rsid w:val="00431186"/>
    <w:rsid w:val="00436A49"/>
    <w:rsid w:val="004420B1"/>
    <w:rsid w:val="0046083C"/>
    <w:rsid w:val="00481BF7"/>
    <w:rsid w:val="004848C3"/>
    <w:rsid w:val="004916F7"/>
    <w:rsid w:val="004A0C4D"/>
    <w:rsid w:val="004D6E2E"/>
    <w:rsid w:val="004D6FD5"/>
    <w:rsid w:val="00501AE3"/>
    <w:rsid w:val="0050244E"/>
    <w:rsid w:val="00503854"/>
    <w:rsid w:val="00517FCA"/>
    <w:rsid w:val="005234FC"/>
    <w:rsid w:val="00527237"/>
    <w:rsid w:val="005423D7"/>
    <w:rsid w:val="005620F6"/>
    <w:rsid w:val="005848C2"/>
    <w:rsid w:val="005855E7"/>
    <w:rsid w:val="00587B67"/>
    <w:rsid w:val="0059376C"/>
    <w:rsid w:val="00597A3B"/>
    <w:rsid w:val="005A0E1B"/>
    <w:rsid w:val="005C0EFF"/>
    <w:rsid w:val="005C5FEA"/>
    <w:rsid w:val="005D2237"/>
    <w:rsid w:val="005F02EF"/>
    <w:rsid w:val="005F511B"/>
    <w:rsid w:val="0061007B"/>
    <w:rsid w:val="0061196E"/>
    <w:rsid w:val="00622163"/>
    <w:rsid w:val="00622B28"/>
    <w:rsid w:val="00622EF0"/>
    <w:rsid w:val="006244A7"/>
    <w:rsid w:val="00636288"/>
    <w:rsid w:val="00640621"/>
    <w:rsid w:val="00643085"/>
    <w:rsid w:val="00654EF4"/>
    <w:rsid w:val="00663BE8"/>
    <w:rsid w:val="00672797"/>
    <w:rsid w:val="0068205D"/>
    <w:rsid w:val="006A42E4"/>
    <w:rsid w:val="006A47D5"/>
    <w:rsid w:val="006A4AD8"/>
    <w:rsid w:val="006B4472"/>
    <w:rsid w:val="006C72C9"/>
    <w:rsid w:val="006F54A5"/>
    <w:rsid w:val="00702F25"/>
    <w:rsid w:val="00717313"/>
    <w:rsid w:val="00724D4A"/>
    <w:rsid w:val="0074553C"/>
    <w:rsid w:val="00751792"/>
    <w:rsid w:val="00753BEE"/>
    <w:rsid w:val="00766849"/>
    <w:rsid w:val="00773C22"/>
    <w:rsid w:val="00782D23"/>
    <w:rsid w:val="00786F80"/>
    <w:rsid w:val="007A131E"/>
    <w:rsid w:val="007C7B07"/>
    <w:rsid w:val="007E4DD0"/>
    <w:rsid w:val="007F2899"/>
    <w:rsid w:val="008003F5"/>
    <w:rsid w:val="00806BAB"/>
    <w:rsid w:val="00820B24"/>
    <w:rsid w:val="00823711"/>
    <w:rsid w:val="0082638F"/>
    <w:rsid w:val="00844B10"/>
    <w:rsid w:val="00846E7D"/>
    <w:rsid w:val="0085330D"/>
    <w:rsid w:val="00867D38"/>
    <w:rsid w:val="00876DC9"/>
    <w:rsid w:val="00877CBF"/>
    <w:rsid w:val="008815F5"/>
    <w:rsid w:val="008877BB"/>
    <w:rsid w:val="00895FF0"/>
    <w:rsid w:val="008B10A8"/>
    <w:rsid w:val="008C388A"/>
    <w:rsid w:val="008E7D91"/>
    <w:rsid w:val="008F1BE4"/>
    <w:rsid w:val="008F3F31"/>
    <w:rsid w:val="00907876"/>
    <w:rsid w:val="00921BC6"/>
    <w:rsid w:val="00923149"/>
    <w:rsid w:val="00936C2D"/>
    <w:rsid w:val="00951E73"/>
    <w:rsid w:val="0096430D"/>
    <w:rsid w:val="0097659D"/>
    <w:rsid w:val="00982F0A"/>
    <w:rsid w:val="009831CA"/>
    <w:rsid w:val="00984531"/>
    <w:rsid w:val="009846AA"/>
    <w:rsid w:val="00985229"/>
    <w:rsid w:val="00997FF2"/>
    <w:rsid w:val="009A1C2B"/>
    <w:rsid w:val="009A35A1"/>
    <w:rsid w:val="009B3BC4"/>
    <w:rsid w:val="009B7704"/>
    <w:rsid w:val="009C2FA5"/>
    <w:rsid w:val="009D6CC8"/>
    <w:rsid w:val="009E688A"/>
    <w:rsid w:val="009F090D"/>
    <w:rsid w:val="009F7D7B"/>
    <w:rsid w:val="00A30D53"/>
    <w:rsid w:val="00A45957"/>
    <w:rsid w:val="00A6186E"/>
    <w:rsid w:val="00A73158"/>
    <w:rsid w:val="00A833DB"/>
    <w:rsid w:val="00A90B74"/>
    <w:rsid w:val="00A95B91"/>
    <w:rsid w:val="00AB4003"/>
    <w:rsid w:val="00AB4879"/>
    <w:rsid w:val="00AC217A"/>
    <w:rsid w:val="00AE5F7C"/>
    <w:rsid w:val="00AF44CD"/>
    <w:rsid w:val="00B023EC"/>
    <w:rsid w:val="00B17BA5"/>
    <w:rsid w:val="00B27BC9"/>
    <w:rsid w:val="00B34E16"/>
    <w:rsid w:val="00B41870"/>
    <w:rsid w:val="00B43BBD"/>
    <w:rsid w:val="00B67B66"/>
    <w:rsid w:val="00B67F09"/>
    <w:rsid w:val="00B76D51"/>
    <w:rsid w:val="00B87FCD"/>
    <w:rsid w:val="00B93067"/>
    <w:rsid w:val="00BB089F"/>
    <w:rsid w:val="00BB207D"/>
    <w:rsid w:val="00BB5FDD"/>
    <w:rsid w:val="00BD43A5"/>
    <w:rsid w:val="00BF56C8"/>
    <w:rsid w:val="00C20783"/>
    <w:rsid w:val="00C24796"/>
    <w:rsid w:val="00C25B15"/>
    <w:rsid w:val="00C30893"/>
    <w:rsid w:val="00C5108C"/>
    <w:rsid w:val="00C5498F"/>
    <w:rsid w:val="00C567F3"/>
    <w:rsid w:val="00C5748E"/>
    <w:rsid w:val="00C62FB0"/>
    <w:rsid w:val="00C64886"/>
    <w:rsid w:val="00C64F9D"/>
    <w:rsid w:val="00C65BED"/>
    <w:rsid w:val="00C66286"/>
    <w:rsid w:val="00C67BD7"/>
    <w:rsid w:val="00C80A47"/>
    <w:rsid w:val="00C813D0"/>
    <w:rsid w:val="00C829C4"/>
    <w:rsid w:val="00C834D4"/>
    <w:rsid w:val="00C917BC"/>
    <w:rsid w:val="00C970B8"/>
    <w:rsid w:val="00C97F3D"/>
    <w:rsid w:val="00CC75CB"/>
    <w:rsid w:val="00CD4828"/>
    <w:rsid w:val="00CE0038"/>
    <w:rsid w:val="00CF5F8B"/>
    <w:rsid w:val="00D0363D"/>
    <w:rsid w:val="00D106FF"/>
    <w:rsid w:val="00D20F5B"/>
    <w:rsid w:val="00D22929"/>
    <w:rsid w:val="00D254C6"/>
    <w:rsid w:val="00D274C6"/>
    <w:rsid w:val="00D3166E"/>
    <w:rsid w:val="00D36437"/>
    <w:rsid w:val="00D41EC5"/>
    <w:rsid w:val="00D47DCD"/>
    <w:rsid w:val="00D5253A"/>
    <w:rsid w:val="00D53808"/>
    <w:rsid w:val="00D74836"/>
    <w:rsid w:val="00D91B9C"/>
    <w:rsid w:val="00DA4C1D"/>
    <w:rsid w:val="00DA6873"/>
    <w:rsid w:val="00DB4DF7"/>
    <w:rsid w:val="00DC1664"/>
    <w:rsid w:val="00DC1D35"/>
    <w:rsid w:val="00DD3CC4"/>
    <w:rsid w:val="00DE6928"/>
    <w:rsid w:val="00E010BA"/>
    <w:rsid w:val="00E01D66"/>
    <w:rsid w:val="00E03E54"/>
    <w:rsid w:val="00E35180"/>
    <w:rsid w:val="00E3782C"/>
    <w:rsid w:val="00E44B85"/>
    <w:rsid w:val="00E745AF"/>
    <w:rsid w:val="00E75EB5"/>
    <w:rsid w:val="00E80181"/>
    <w:rsid w:val="00E83589"/>
    <w:rsid w:val="00E92B71"/>
    <w:rsid w:val="00EA48E9"/>
    <w:rsid w:val="00EB61F8"/>
    <w:rsid w:val="00EC21A6"/>
    <w:rsid w:val="00EC4348"/>
    <w:rsid w:val="00EC5283"/>
    <w:rsid w:val="00EC6660"/>
    <w:rsid w:val="00EC6C11"/>
    <w:rsid w:val="00ED3038"/>
    <w:rsid w:val="00EE0085"/>
    <w:rsid w:val="00F0312B"/>
    <w:rsid w:val="00F0601E"/>
    <w:rsid w:val="00F74E4E"/>
    <w:rsid w:val="00F97F0C"/>
    <w:rsid w:val="00FA43C3"/>
    <w:rsid w:val="00FA4882"/>
    <w:rsid w:val="00FA7257"/>
    <w:rsid w:val="00FB55BE"/>
    <w:rsid w:val="00FB6BC8"/>
    <w:rsid w:val="00FB6C45"/>
    <w:rsid w:val="00FB76B6"/>
    <w:rsid w:val="00FC0732"/>
    <w:rsid w:val="00FC09B2"/>
    <w:rsid w:val="00FC79ED"/>
    <w:rsid w:val="00FD48B6"/>
    <w:rsid w:val="00FE245D"/>
    <w:rsid w:val="00FE2D9F"/>
    <w:rsid w:val="00FE5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3524C972-70E8-4C61-8456-C2E51B37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next w:val="a"/>
    <w:link w:val="20"/>
    <w:uiPriority w:val="9"/>
    <w:qFormat/>
    <w:rsid w:val="00BB089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BB089F"/>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BB089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BB089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59F1"/>
    <w:rPr>
      <w:rFonts w:ascii="Times New Roman" w:eastAsia="Times New Roman" w:hAnsi="Times New Roman" w:cs="Times New Roman"/>
      <w:b/>
      <w:bCs/>
      <w:kern w:val="36"/>
      <w:sz w:val="48"/>
      <w:szCs w:val="48"/>
      <w:lang w:eastAsia="ru-RU"/>
    </w:rPr>
  </w:style>
  <w:style w:type="character" w:styleId="a3">
    <w:name w:val="Hyperlink"/>
    <w:basedOn w:val="a0"/>
    <w:link w:val="11"/>
    <w:uiPriority w:val="99"/>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link w:val="12"/>
    <w:qFormat/>
    <w:rsid w:val="008003F5"/>
    <w:rPr>
      <w:b/>
      <w:bCs/>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paragraph" w:styleId="af">
    <w:name w:val="header"/>
    <w:basedOn w:val="a"/>
    <w:link w:val="af0"/>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0">
    <w:name w:val="Верхний колонтитул Знак"/>
    <w:basedOn w:val="a0"/>
    <w:link w:val="af"/>
    <w:uiPriority w:val="99"/>
    <w:rsid w:val="004D6E2E"/>
    <w:rPr>
      <w:rFonts w:ascii="Times New Roman" w:eastAsia="Times New Roman" w:hAnsi="Times New Roman" w:cs="Calibri"/>
      <w:sz w:val="24"/>
      <w:szCs w:val="24"/>
      <w:lang w:eastAsia="ar-SA"/>
    </w:rPr>
  </w:style>
  <w:style w:type="paragraph" w:styleId="af1">
    <w:name w:val="footer"/>
    <w:basedOn w:val="a"/>
    <w:link w:val="af2"/>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2">
    <w:name w:val="Нижний колонтитул Знак"/>
    <w:basedOn w:val="a0"/>
    <w:link w:val="af1"/>
    <w:uiPriority w:val="99"/>
    <w:rsid w:val="004D6E2E"/>
    <w:rPr>
      <w:rFonts w:ascii="Times New Roman" w:eastAsia="Times New Roman" w:hAnsi="Times New Roman" w:cs="Calibri"/>
      <w:sz w:val="24"/>
      <w:szCs w:val="24"/>
      <w:lang w:eastAsia="ar-SA"/>
    </w:rPr>
  </w:style>
  <w:style w:type="table" w:customStyle="1" w:styleId="13">
    <w:name w:val="Сетка таблицы1"/>
    <w:basedOn w:val="a1"/>
    <w:next w:val="a5"/>
    <w:uiPriority w:val="39"/>
    <w:rsid w:val="00597A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97A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B089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BB089F"/>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BB089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BB089F"/>
    <w:rPr>
      <w:rFonts w:ascii="XO Thames" w:eastAsia="Times New Roman" w:hAnsi="XO Thames" w:cs="Times New Roman"/>
      <w:b/>
      <w:color w:val="000000"/>
      <w:szCs w:val="20"/>
      <w:lang w:eastAsia="ru-RU"/>
    </w:rPr>
  </w:style>
  <w:style w:type="numbering" w:customStyle="1" w:styleId="14">
    <w:name w:val="Нет списка1"/>
    <w:next w:val="a2"/>
    <w:uiPriority w:val="99"/>
    <w:semiHidden/>
    <w:unhideWhenUsed/>
    <w:rsid w:val="00BB089F"/>
  </w:style>
  <w:style w:type="character" w:customStyle="1" w:styleId="15">
    <w:name w:val="Обычный1"/>
    <w:rsid w:val="00BB089F"/>
    <w:rPr>
      <w:rFonts w:ascii="Courier New" w:hAnsi="Courier New"/>
      <w:color w:val="000000"/>
      <w:sz w:val="24"/>
    </w:rPr>
  </w:style>
  <w:style w:type="paragraph" w:styleId="22">
    <w:name w:val="toc 2"/>
    <w:next w:val="a"/>
    <w:link w:val="23"/>
    <w:uiPriority w:val="39"/>
    <w:rsid w:val="00BB089F"/>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BB089F"/>
    <w:rPr>
      <w:rFonts w:ascii="XO Thames" w:eastAsia="Times New Roman" w:hAnsi="XO Thames" w:cs="Times New Roman"/>
      <w:color w:val="000000"/>
      <w:sz w:val="28"/>
      <w:szCs w:val="20"/>
      <w:lang w:eastAsia="ru-RU"/>
    </w:rPr>
  </w:style>
  <w:style w:type="paragraph" w:customStyle="1" w:styleId="31">
    <w:name w:val="Основной текст (3)"/>
    <w:basedOn w:val="a"/>
    <w:rsid w:val="00BB089F"/>
    <w:pPr>
      <w:widowControl w:val="0"/>
      <w:spacing w:after="0" w:line="240" w:lineRule="auto"/>
    </w:pPr>
    <w:rPr>
      <w:rFonts w:ascii="Times New Roman" w:eastAsia="Times New Roman" w:hAnsi="Times New Roman" w:cs="Times New Roman"/>
      <w:color w:val="000000"/>
      <w:sz w:val="12"/>
      <w:szCs w:val="20"/>
      <w:lang w:eastAsia="ru-RU"/>
    </w:rPr>
  </w:style>
  <w:style w:type="paragraph" w:customStyle="1" w:styleId="ng-star-inserted">
    <w:name w:val="ng-star-inserted"/>
    <w:basedOn w:val="16"/>
    <w:rsid w:val="00BB089F"/>
  </w:style>
  <w:style w:type="paragraph" w:customStyle="1" w:styleId="16">
    <w:name w:val="Основной шрифт абзаца1"/>
    <w:rsid w:val="00BB089F"/>
    <w:pPr>
      <w:spacing w:after="0" w:line="240" w:lineRule="auto"/>
    </w:pPr>
    <w:rPr>
      <w:rFonts w:ascii="Times New Roman" w:eastAsia="Times New Roman" w:hAnsi="Times New Roman" w:cs="Times New Roman"/>
      <w:color w:val="000000"/>
      <w:sz w:val="20"/>
      <w:szCs w:val="20"/>
      <w:lang w:eastAsia="ru-RU"/>
    </w:rPr>
  </w:style>
  <w:style w:type="paragraph" w:styleId="41">
    <w:name w:val="toc 4"/>
    <w:next w:val="a"/>
    <w:link w:val="42"/>
    <w:uiPriority w:val="39"/>
    <w:rsid w:val="00BB089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BB089F"/>
    <w:rPr>
      <w:rFonts w:ascii="XO Thames" w:eastAsia="Times New Roman" w:hAnsi="XO Thames" w:cs="Times New Roman"/>
      <w:color w:val="000000"/>
      <w:sz w:val="28"/>
      <w:szCs w:val="20"/>
      <w:lang w:eastAsia="ru-RU"/>
    </w:rPr>
  </w:style>
  <w:style w:type="paragraph" w:styleId="6">
    <w:name w:val="toc 6"/>
    <w:next w:val="a"/>
    <w:link w:val="60"/>
    <w:uiPriority w:val="39"/>
    <w:rsid w:val="00BB089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BB089F"/>
    <w:rPr>
      <w:rFonts w:ascii="XO Thames" w:eastAsia="Times New Roman" w:hAnsi="XO Thames" w:cs="Times New Roman"/>
      <w:color w:val="000000"/>
      <w:sz w:val="28"/>
      <w:szCs w:val="20"/>
      <w:lang w:eastAsia="ru-RU"/>
    </w:rPr>
  </w:style>
  <w:style w:type="paragraph" w:styleId="7">
    <w:name w:val="toc 7"/>
    <w:next w:val="a"/>
    <w:link w:val="70"/>
    <w:uiPriority w:val="39"/>
    <w:rsid w:val="00BB089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BB089F"/>
    <w:rPr>
      <w:rFonts w:ascii="XO Thames" w:eastAsia="Times New Roman" w:hAnsi="XO Thames" w:cs="Times New Roman"/>
      <w:color w:val="000000"/>
      <w:sz w:val="28"/>
      <w:szCs w:val="20"/>
      <w:lang w:eastAsia="ru-RU"/>
    </w:rPr>
  </w:style>
  <w:style w:type="paragraph" w:customStyle="1" w:styleId="Endnote">
    <w:name w:val="Endnote"/>
    <w:rsid w:val="00BB089F"/>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3">
    <w:name w:val="Подпись к картинке"/>
    <w:basedOn w:val="a"/>
    <w:rsid w:val="00BB089F"/>
    <w:pPr>
      <w:widowControl w:val="0"/>
      <w:spacing w:after="0" w:line="240" w:lineRule="auto"/>
      <w:jc w:val="right"/>
    </w:pPr>
    <w:rPr>
      <w:rFonts w:ascii="Times New Roman" w:eastAsia="Times New Roman" w:hAnsi="Times New Roman" w:cs="Times New Roman"/>
      <w:b/>
      <w:color w:val="000000"/>
      <w:sz w:val="28"/>
      <w:szCs w:val="20"/>
      <w:lang w:eastAsia="ru-RU"/>
    </w:rPr>
  </w:style>
  <w:style w:type="paragraph" w:customStyle="1" w:styleId="17">
    <w:name w:val="Заголовок №1"/>
    <w:basedOn w:val="a"/>
    <w:rsid w:val="00BB089F"/>
    <w:pPr>
      <w:widowControl w:val="0"/>
      <w:spacing w:after="0" w:line="240" w:lineRule="auto"/>
      <w:outlineLvl w:val="0"/>
    </w:pPr>
    <w:rPr>
      <w:rFonts w:ascii="Times New Roman" w:eastAsia="Times New Roman" w:hAnsi="Times New Roman" w:cs="Times New Roman"/>
      <w:b/>
      <w:color w:val="000000"/>
      <w:sz w:val="24"/>
      <w:szCs w:val="20"/>
      <w:lang w:eastAsia="ru-RU"/>
    </w:rPr>
  </w:style>
  <w:style w:type="paragraph" w:customStyle="1" w:styleId="12">
    <w:name w:val="Строгий1"/>
    <w:basedOn w:val="16"/>
    <w:link w:val="a6"/>
    <w:rsid w:val="00BB089F"/>
    <w:rPr>
      <w:rFonts w:asciiTheme="minorHAnsi" w:eastAsiaTheme="minorHAnsi" w:hAnsiTheme="minorHAnsi" w:cstheme="minorBidi"/>
      <w:b/>
      <w:bCs/>
      <w:color w:val="auto"/>
      <w:sz w:val="22"/>
      <w:szCs w:val="22"/>
      <w:lang w:eastAsia="en-US"/>
    </w:rPr>
  </w:style>
  <w:style w:type="paragraph" w:customStyle="1" w:styleId="24">
    <w:name w:val="Основной текст (2)"/>
    <w:basedOn w:val="a"/>
    <w:rsid w:val="00BB089F"/>
    <w:pPr>
      <w:widowControl w:val="0"/>
      <w:spacing w:after="0" w:line="240" w:lineRule="auto"/>
      <w:jc w:val="center"/>
    </w:pPr>
    <w:rPr>
      <w:rFonts w:ascii="Times New Roman" w:eastAsia="Times New Roman" w:hAnsi="Times New Roman" w:cs="Times New Roman"/>
      <w:color w:val="000000"/>
      <w:sz w:val="16"/>
      <w:szCs w:val="20"/>
      <w:lang w:eastAsia="ru-RU"/>
    </w:rPr>
  </w:style>
  <w:style w:type="paragraph" w:styleId="32">
    <w:name w:val="toc 3"/>
    <w:next w:val="a"/>
    <w:link w:val="33"/>
    <w:uiPriority w:val="39"/>
    <w:rsid w:val="00BB089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BB089F"/>
    <w:rPr>
      <w:rFonts w:ascii="XO Thames" w:eastAsia="Times New Roman" w:hAnsi="XO Thames" w:cs="Times New Roman"/>
      <w:color w:val="000000"/>
      <w:sz w:val="28"/>
      <w:szCs w:val="20"/>
      <w:lang w:eastAsia="ru-RU"/>
    </w:rPr>
  </w:style>
  <w:style w:type="paragraph" w:customStyle="1" w:styleId="font11">
    <w:name w:val="font11"/>
    <w:rsid w:val="00BB089F"/>
    <w:pPr>
      <w:spacing w:after="0" w:line="240" w:lineRule="auto"/>
    </w:pPr>
    <w:rPr>
      <w:rFonts w:ascii="Times New Roman" w:eastAsia="Times New Roman" w:hAnsi="Times New Roman" w:cs="Times New Roman"/>
      <w:color w:val="000000"/>
      <w:sz w:val="20"/>
      <w:szCs w:val="20"/>
      <w:lang w:eastAsia="ru-RU"/>
    </w:rPr>
  </w:style>
  <w:style w:type="paragraph" w:customStyle="1" w:styleId="font41">
    <w:name w:val="font41"/>
    <w:rsid w:val="00BB089F"/>
    <w:pPr>
      <w:spacing w:after="0" w:line="240" w:lineRule="auto"/>
    </w:pPr>
    <w:rPr>
      <w:rFonts w:ascii="Times New Roman" w:eastAsia="Times New Roman" w:hAnsi="Times New Roman" w:cs="Times New Roman"/>
      <w:color w:val="000000"/>
      <w:sz w:val="20"/>
      <w:szCs w:val="20"/>
      <w:lang w:eastAsia="ru-RU"/>
    </w:rPr>
  </w:style>
  <w:style w:type="paragraph" w:customStyle="1" w:styleId="18">
    <w:name w:val="Основной текст1"/>
    <w:basedOn w:val="a"/>
    <w:rsid w:val="00BB089F"/>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11">
    <w:name w:val="Гиперссылка1"/>
    <w:link w:val="a3"/>
    <w:uiPriority w:val="99"/>
    <w:rsid w:val="00BB089F"/>
    <w:pPr>
      <w:spacing w:after="0" w:line="240" w:lineRule="auto"/>
    </w:pPr>
    <w:rPr>
      <w:color w:val="0000FF"/>
      <w:u w:val="single"/>
    </w:rPr>
  </w:style>
  <w:style w:type="paragraph" w:customStyle="1" w:styleId="Footnote">
    <w:name w:val="Footnote"/>
    <w:rsid w:val="00BB089F"/>
    <w:pPr>
      <w:spacing w:after="0" w:line="240" w:lineRule="auto"/>
      <w:ind w:firstLine="851"/>
      <w:jc w:val="both"/>
    </w:pPr>
    <w:rPr>
      <w:rFonts w:ascii="XO Thames" w:eastAsia="Times New Roman" w:hAnsi="XO Thames" w:cs="Times New Roman"/>
      <w:color w:val="000000"/>
      <w:szCs w:val="20"/>
      <w:lang w:eastAsia="ru-RU"/>
    </w:rPr>
  </w:style>
  <w:style w:type="paragraph" w:styleId="19">
    <w:name w:val="toc 1"/>
    <w:next w:val="a"/>
    <w:link w:val="1a"/>
    <w:uiPriority w:val="39"/>
    <w:rsid w:val="00BB089F"/>
    <w:pPr>
      <w:spacing w:after="0" w:line="240" w:lineRule="auto"/>
    </w:pPr>
    <w:rPr>
      <w:rFonts w:ascii="XO Thames" w:eastAsia="Times New Roman" w:hAnsi="XO Thames" w:cs="Times New Roman"/>
      <w:b/>
      <w:color w:val="000000"/>
      <w:sz w:val="28"/>
      <w:szCs w:val="20"/>
      <w:lang w:eastAsia="ru-RU"/>
    </w:rPr>
  </w:style>
  <w:style w:type="character" w:customStyle="1" w:styleId="1a">
    <w:name w:val="Оглавление 1 Знак"/>
    <w:link w:val="19"/>
    <w:uiPriority w:val="39"/>
    <w:rsid w:val="00BB089F"/>
    <w:rPr>
      <w:rFonts w:ascii="XO Thames" w:eastAsia="Times New Roman" w:hAnsi="XO Thames" w:cs="Times New Roman"/>
      <w:b/>
      <w:color w:val="000000"/>
      <w:sz w:val="28"/>
      <w:szCs w:val="20"/>
      <w:lang w:eastAsia="ru-RU"/>
    </w:rPr>
  </w:style>
  <w:style w:type="paragraph" w:customStyle="1" w:styleId="HeaderandFooter">
    <w:name w:val="Header and Footer"/>
    <w:rsid w:val="00BB089F"/>
    <w:pPr>
      <w:spacing w:after="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BB089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BB089F"/>
    <w:rPr>
      <w:rFonts w:ascii="XO Thames" w:eastAsia="Times New Roman" w:hAnsi="XO Thames" w:cs="Times New Roman"/>
      <w:color w:val="000000"/>
      <w:sz w:val="28"/>
      <w:szCs w:val="20"/>
      <w:lang w:eastAsia="ru-RU"/>
    </w:rPr>
  </w:style>
  <w:style w:type="paragraph" w:styleId="8">
    <w:name w:val="toc 8"/>
    <w:next w:val="a"/>
    <w:link w:val="80"/>
    <w:uiPriority w:val="39"/>
    <w:rsid w:val="00BB089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BB089F"/>
    <w:rPr>
      <w:rFonts w:ascii="XO Thames" w:eastAsia="Times New Roman" w:hAnsi="XO Thames" w:cs="Times New Roman"/>
      <w:color w:val="000000"/>
      <w:sz w:val="28"/>
      <w:szCs w:val="20"/>
      <w:lang w:eastAsia="ru-RU"/>
    </w:rPr>
  </w:style>
  <w:style w:type="paragraph" w:styleId="51">
    <w:name w:val="toc 5"/>
    <w:next w:val="a"/>
    <w:link w:val="52"/>
    <w:uiPriority w:val="39"/>
    <w:rsid w:val="00BB089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BB089F"/>
    <w:rPr>
      <w:rFonts w:ascii="XO Thames" w:eastAsia="Times New Roman" w:hAnsi="XO Thames" w:cs="Times New Roman"/>
      <w:color w:val="000000"/>
      <w:sz w:val="28"/>
      <w:szCs w:val="20"/>
      <w:lang w:eastAsia="ru-RU"/>
    </w:rPr>
  </w:style>
  <w:style w:type="paragraph" w:styleId="af4">
    <w:name w:val="Subtitle"/>
    <w:next w:val="a"/>
    <w:link w:val="af5"/>
    <w:uiPriority w:val="11"/>
    <w:qFormat/>
    <w:rsid w:val="00BB089F"/>
    <w:pPr>
      <w:spacing w:after="0" w:line="240"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BB089F"/>
    <w:rPr>
      <w:rFonts w:ascii="XO Thames" w:eastAsia="Times New Roman" w:hAnsi="XO Thames" w:cs="Times New Roman"/>
      <w:i/>
      <w:color w:val="000000"/>
      <w:sz w:val="24"/>
      <w:szCs w:val="20"/>
      <w:lang w:eastAsia="ru-RU"/>
    </w:rPr>
  </w:style>
  <w:style w:type="paragraph" w:styleId="af6">
    <w:name w:val="Title"/>
    <w:next w:val="a"/>
    <w:link w:val="af7"/>
    <w:uiPriority w:val="10"/>
    <w:qFormat/>
    <w:rsid w:val="00BB089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7">
    <w:name w:val="Заголовок Знак"/>
    <w:basedOn w:val="a0"/>
    <w:link w:val="af6"/>
    <w:uiPriority w:val="10"/>
    <w:rsid w:val="00BB089F"/>
    <w:rPr>
      <w:rFonts w:ascii="XO Thames" w:eastAsia="Times New Roman" w:hAnsi="XO Thames" w:cs="Times New Roman"/>
      <w:b/>
      <w:caps/>
      <w:color w:val="000000"/>
      <w:sz w:val="40"/>
      <w:szCs w:val="20"/>
      <w:lang w:eastAsia="ru-RU"/>
    </w:rPr>
  </w:style>
  <w:style w:type="paragraph" w:customStyle="1" w:styleId="af8">
    <w:name w:val="Другое"/>
    <w:basedOn w:val="a"/>
    <w:rsid w:val="00BB089F"/>
    <w:pPr>
      <w:widowControl w:val="0"/>
      <w:spacing w:after="0" w:line="240" w:lineRule="auto"/>
    </w:pPr>
    <w:rPr>
      <w:rFonts w:ascii="Times New Roman" w:eastAsia="Times New Roman" w:hAnsi="Times New Roman" w:cs="Times New Roman"/>
      <w:color w:val="000000"/>
      <w:sz w:val="28"/>
      <w:szCs w:val="20"/>
      <w:lang w:eastAsia="ru-RU"/>
    </w:rPr>
  </w:style>
  <w:style w:type="character" w:styleId="af9">
    <w:name w:val="FollowedHyperlink"/>
    <w:basedOn w:val="a0"/>
    <w:uiPriority w:val="99"/>
    <w:semiHidden/>
    <w:unhideWhenUsed/>
    <w:rsid w:val="00BB089F"/>
    <w:rPr>
      <w:color w:val="954F72"/>
      <w:u w:val="single"/>
    </w:rPr>
  </w:style>
  <w:style w:type="paragraph" w:customStyle="1" w:styleId="msonormal0">
    <w:name w:val="msonormal"/>
    <w:basedOn w:val="a"/>
    <w:rsid w:val="00BB0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BB089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
    <w:rsid w:val="00BB0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BB089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
    <w:rsid w:val="00BB089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9">
    <w:name w:val="xl69"/>
    <w:basedOn w:val="a"/>
    <w:rsid w:val="00BB089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BB089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BB089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BB089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BB089F"/>
    <w:pPr>
      <w:pBdr>
        <w:lef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BB089F"/>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B089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BB089F"/>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BB089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rsid w:val="00BB089F"/>
    <w:pPr>
      <w:pBdr>
        <w:top w:val="single" w:sz="4" w:space="0" w:color="auto"/>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BB089F"/>
    <w:pPr>
      <w:pBdr>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2">
    <w:name w:val="xl102"/>
    <w:basedOn w:val="a"/>
    <w:rsid w:val="00BB089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3">
    <w:name w:val="xl103"/>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4">
    <w:name w:val="xl104"/>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BB089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BB089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BB089F"/>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BB089F"/>
    <w:pPr>
      <w:pBdr>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BB089F"/>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BB089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BB089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BB089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BB089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
    <w:rsid w:val="00BB089F"/>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7">
    <w:name w:val="xl117"/>
    <w:basedOn w:val="a"/>
    <w:rsid w:val="00BB089F"/>
    <w:pPr>
      <w:pBdr>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8">
    <w:name w:val="xl118"/>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BB089F"/>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BB089F"/>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customStyle="1" w:styleId="34">
    <w:name w:val="Сетка таблицы3"/>
    <w:basedOn w:val="a1"/>
    <w:next w:val="a5"/>
    <w:uiPriority w:val="39"/>
    <w:rsid w:val="00BB089F"/>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rsid w:val="00BB089F"/>
  </w:style>
  <w:style w:type="character" w:customStyle="1" w:styleId="mspace">
    <w:name w:val="mspace"/>
    <w:basedOn w:val="a0"/>
    <w:rsid w:val="00BB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263921314">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564875718">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48720934">
      <w:bodyDiv w:val="1"/>
      <w:marLeft w:val="0"/>
      <w:marRight w:val="0"/>
      <w:marTop w:val="0"/>
      <w:marBottom w:val="0"/>
      <w:divBdr>
        <w:top w:val="none" w:sz="0" w:space="0" w:color="auto"/>
        <w:left w:val="none" w:sz="0" w:space="0" w:color="auto"/>
        <w:bottom w:val="none" w:sz="0" w:space="0" w:color="auto"/>
        <w:right w:val="none" w:sz="0" w:space="0" w:color="auto"/>
      </w:divBdr>
    </w:div>
    <w:div w:id="891891710">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58348806">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672</TotalTime>
  <Pages>2</Pages>
  <Words>786</Words>
  <Characters>4483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dc:description>DOC-MARKER-NAKo0zuEE37aVvkVR5hLCA</dc:description>
  <cp:lastModifiedBy>1</cp:lastModifiedBy>
  <cp:revision>97</cp:revision>
  <cp:lastPrinted>2026-05-18T03:57:00Z</cp:lastPrinted>
  <dcterms:created xsi:type="dcterms:W3CDTF">2026-04-16T03:54:00Z</dcterms:created>
  <dcterms:modified xsi:type="dcterms:W3CDTF">2026-05-18T03:57:00Z</dcterms:modified>
</cp:coreProperties>
</file>