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F7EB2" w14:textId="65274B9F" w:rsidR="00A8060D" w:rsidRDefault="00CF5B70" w:rsidP="00DE35EF">
      <w:pPr>
        <w:widowControl w:val="0"/>
        <w:suppressAutoHyphens/>
        <w:spacing w:after="0" w:line="240" w:lineRule="auto"/>
        <w:jc w:val="center"/>
        <w:rPr>
          <w:rFonts w:ascii="Times New Roman" w:hAnsi="Times New Roman"/>
          <w:bCs/>
          <w:sz w:val="25"/>
          <w:szCs w:val="25"/>
        </w:rPr>
      </w:pPr>
      <w:r w:rsidRPr="00DE35EF">
        <w:rPr>
          <w:rFonts w:ascii="Times New Roman" w:hAnsi="Times New Roman"/>
          <w:bCs/>
          <w:sz w:val="25"/>
          <w:szCs w:val="25"/>
        </w:rPr>
        <w:t>Договор</w:t>
      </w:r>
      <w:r w:rsidR="00926D1A">
        <w:rPr>
          <w:rFonts w:ascii="Times New Roman" w:hAnsi="Times New Roman"/>
          <w:bCs/>
          <w:sz w:val="25"/>
          <w:szCs w:val="25"/>
        </w:rPr>
        <w:t xml:space="preserve"> №____</w:t>
      </w:r>
    </w:p>
    <w:p w14:paraId="719C35DF" w14:textId="77777777" w:rsidR="004D05D4" w:rsidRPr="00DE35EF" w:rsidRDefault="00A65A29" w:rsidP="00DE35EF">
      <w:pPr>
        <w:widowControl w:val="0"/>
        <w:suppressAutoHyphens/>
        <w:spacing w:after="0" w:line="240" w:lineRule="auto"/>
        <w:jc w:val="center"/>
        <w:rPr>
          <w:rFonts w:ascii="Times New Roman" w:eastAsia="Arial Unicode MS" w:hAnsi="Times New Roman"/>
          <w:kern w:val="1"/>
          <w:sz w:val="25"/>
          <w:szCs w:val="25"/>
          <w:lang w:eastAsia="ar-SA"/>
        </w:rPr>
      </w:pPr>
      <w:r w:rsidRPr="00DE35EF">
        <w:rPr>
          <w:rFonts w:ascii="Times New Roman" w:eastAsia="Arial Unicode MS" w:hAnsi="Times New Roman"/>
          <w:kern w:val="1"/>
          <w:sz w:val="25"/>
          <w:szCs w:val="25"/>
          <w:lang w:eastAsia="ar-SA"/>
        </w:rPr>
        <w:t xml:space="preserve">на оказание услуг </w:t>
      </w:r>
      <w:r w:rsidR="00E250CC" w:rsidRPr="00DE35EF">
        <w:rPr>
          <w:rFonts w:ascii="Times New Roman" w:eastAsia="Arial Unicode MS" w:hAnsi="Times New Roman"/>
          <w:kern w:val="1"/>
          <w:sz w:val="25"/>
          <w:szCs w:val="25"/>
          <w:lang w:eastAsia="ar-SA"/>
        </w:rPr>
        <w:t xml:space="preserve">в </w:t>
      </w:r>
      <w:r w:rsidR="000E147E" w:rsidRPr="00DE35EF">
        <w:rPr>
          <w:rFonts w:ascii="Times New Roman" w:eastAsia="Arial Unicode MS" w:hAnsi="Times New Roman"/>
          <w:kern w:val="1"/>
          <w:sz w:val="25"/>
          <w:szCs w:val="25"/>
          <w:lang w:eastAsia="ar-SA"/>
        </w:rPr>
        <w:t>МАУ ДО «СШОР «Сибиряк»</w:t>
      </w:r>
      <w:r w:rsidR="00E97E51" w:rsidRPr="00DE35EF">
        <w:rPr>
          <w:rFonts w:ascii="Times New Roman" w:eastAsia="Calibri" w:hAnsi="Times New Roman"/>
          <w:sz w:val="25"/>
          <w:szCs w:val="25"/>
          <w:lang w:eastAsia="en-US"/>
        </w:rPr>
        <w:t xml:space="preserve"> </w:t>
      </w:r>
    </w:p>
    <w:p w14:paraId="10CBA998" w14:textId="77777777" w:rsidR="004D05D4" w:rsidRPr="00DE35EF" w:rsidRDefault="004D05D4">
      <w:pPr>
        <w:pStyle w:val="ConsPlusNormal"/>
        <w:tabs>
          <w:tab w:val="left" w:pos="360"/>
        </w:tabs>
        <w:jc w:val="center"/>
        <w:rPr>
          <w:rFonts w:ascii="Times New Roman" w:hAnsi="Times New Roman" w:cs="Times New Roman"/>
          <w:bCs/>
          <w:sz w:val="25"/>
          <w:szCs w:val="25"/>
        </w:rPr>
      </w:pPr>
    </w:p>
    <w:p w14:paraId="7035F02D" w14:textId="06B3079B" w:rsidR="004D05D4" w:rsidRPr="00DE35EF" w:rsidRDefault="00CF5B70">
      <w:pPr>
        <w:pStyle w:val="ConsPlusNormal"/>
        <w:tabs>
          <w:tab w:val="left" w:pos="360"/>
        </w:tabs>
        <w:ind w:firstLine="0"/>
        <w:jc w:val="both"/>
        <w:rPr>
          <w:rFonts w:ascii="Times New Roman" w:hAnsi="Times New Roman" w:cs="Times New Roman"/>
          <w:bCs/>
          <w:sz w:val="25"/>
          <w:szCs w:val="25"/>
        </w:rPr>
      </w:pPr>
      <w:r w:rsidRPr="00DE35EF">
        <w:rPr>
          <w:rFonts w:ascii="Times New Roman" w:hAnsi="Times New Roman" w:cs="Times New Roman"/>
          <w:bCs/>
          <w:sz w:val="25"/>
          <w:szCs w:val="25"/>
        </w:rPr>
        <w:t>г. Нефтеюганск</w:t>
      </w:r>
      <w:r w:rsidR="00E250CC" w:rsidRPr="00DE35EF">
        <w:rPr>
          <w:rFonts w:ascii="Times New Roman" w:hAnsi="Times New Roman" w:cs="Times New Roman"/>
          <w:bCs/>
          <w:sz w:val="25"/>
          <w:szCs w:val="25"/>
        </w:rPr>
        <w:t xml:space="preserve"> </w:t>
      </w:r>
      <w:r w:rsidR="00E250CC" w:rsidRPr="00DE35EF">
        <w:rPr>
          <w:rFonts w:ascii="Times New Roman" w:hAnsi="Times New Roman" w:cs="Times New Roman"/>
          <w:bCs/>
          <w:sz w:val="25"/>
          <w:szCs w:val="25"/>
        </w:rPr>
        <w:tab/>
      </w:r>
      <w:r w:rsidR="00E250CC" w:rsidRPr="00DE35EF">
        <w:rPr>
          <w:rFonts w:ascii="Times New Roman" w:hAnsi="Times New Roman" w:cs="Times New Roman"/>
          <w:bCs/>
          <w:sz w:val="25"/>
          <w:szCs w:val="25"/>
        </w:rPr>
        <w:tab/>
        <w:t xml:space="preserve"> </w:t>
      </w:r>
      <w:r w:rsidRPr="00DE35EF">
        <w:rPr>
          <w:rFonts w:ascii="Times New Roman" w:hAnsi="Times New Roman" w:cs="Times New Roman"/>
          <w:bCs/>
          <w:sz w:val="25"/>
          <w:szCs w:val="25"/>
        </w:rPr>
        <w:tab/>
      </w:r>
      <w:r w:rsidRPr="00DE35EF">
        <w:rPr>
          <w:rFonts w:ascii="Times New Roman" w:hAnsi="Times New Roman" w:cs="Times New Roman"/>
          <w:bCs/>
          <w:sz w:val="25"/>
          <w:szCs w:val="25"/>
        </w:rPr>
        <w:tab/>
        <w:t xml:space="preserve">                                     </w:t>
      </w:r>
      <w:r w:rsidR="00E250CC" w:rsidRPr="00DE35EF">
        <w:rPr>
          <w:rFonts w:ascii="Times New Roman" w:hAnsi="Times New Roman" w:cs="Times New Roman"/>
          <w:bCs/>
          <w:sz w:val="25"/>
          <w:szCs w:val="25"/>
        </w:rPr>
        <w:t xml:space="preserve">        </w:t>
      </w:r>
      <w:r w:rsidR="00AD321C">
        <w:rPr>
          <w:rFonts w:ascii="Times New Roman" w:hAnsi="Times New Roman" w:cs="Times New Roman"/>
          <w:bCs/>
          <w:sz w:val="25"/>
          <w:szCs w:val="25"/>
        </w:rPr>
        <w:t xml:space="preserve">     </w:t>
      </w:r>
      <w:r w:rsidR="00A8060D">
        <w:rPr>
          <w:rFonts w:ascii="Times New Roman" w:hAnsi="Times New Roman" w:cs="Times New Roman"/>
          <w:bCs/>
          <w:sz w:val="25"/>
          <w:szCs w:val="25"/>
        </w:rPr>
        <w:t xml:space="preserve">  </w:t>
      </w:r>
      <w:r w:rsidR="00C23B95">
        <w:rPr>
          <w:rFonts w:ascii="Times New Roman" w:hAnsi="Times New Roman" w:cs="Times New Roman"/>
          <w:bCs/>
          <w:sz w:val="25"/>
          <w:szCs w:val="25"/>
        </w:rPr>
        <w:t xml:space="preserve">     </w:t>
      </w:r>
      <w:r w:rsidR="006F5ED5">
        <w:rPr>
          <w:rFonts w:ascii="Times New Roman" w:hAnsi="Times New Roman" w:cs="Times New Roman"/>
          <w:bCs/>
          <w:sz w:val="25"/>
          <w:szCs w:val="25"/>
        </w:rPr>
        <w:t xml:space="preserve">    </w:t>
      </w:r>
      <w:r w:rsidR="00C23B95">
        <w:rPr>
          <w:rFonts w:ascii="Times New Roman" w:hAnsi="Times New Roman" w:cs="Times New Roman"/>
          <w:bCs/>
          <w:sz w:val="25"/>
          <w:szCs w:val="25"/>
        </w:rPr>
        <w:t xml:space="preserve"> </w:t>
      </w:r>
      <w:r w:rsidR="00AD321C">
        <w:rPr>
          <w:rFonts w:ascii="Times New Roman" w:hAnsi="Times New Roman"/>
          <w:bCs/>
        </w:rPr>
        <w:t xml:space="preserve"> </w:t>
      </w:r>
      <w:r w:rsidR="00FE492F">
        <w:rPr>
          <w:rFonts w:ascii="Times New Roman" w:hAnsi="Times New Roman"/>
          <w:bCs/>
        </w:rPr>
        <w:t>«__»_____ 2026</w:t>
      </w:r>
      <w:r w:rsidR="00AD321C" w:rsidRPr="00AD321C">
        <w:rPr>
          <w:rFonts w:ascii="Times New Roman" w:hAnsi="Times New Roman"/>
          <w:bCs/>
        </w:rPr>
        <w:t xml:space="preserve"> г.</w:t>
      </w:r>
    </w:p>
    <w:p w14:paraId="604BE4E2" w14:textId="77777777" w:rsidR="004D05D4" w:rsidRPr="00DE35EF" w:rsidRDefault="004D05D4">
      <w:pPr>
        <w:pStyle w:val="ConsPlusNormal"/>
        <w:tabs>
          <w:tab w:val="left" w:pos="360"/>
        </w:tabs>
        <w:jc w:val="both"/>
        <w:rPr>
          <w:rFonts w:ascii="Times New Roman" w:hAnsi="Times New Roman" w:cs="Times New Roman"/>
          <w:bCs/>
          <w:sz w:val="25"/>
          <w:szCs w:val="25"/>
        </w:rPr>
      </w:pPr>
    </w:p>
    <w:p w14:paraId="5A9899BA" w14:textId="51BA3390" w:rsidR="001B32CA" w:rsidRPr="001B32CA" w:rsidRDefault="001B32CA" w:rsidP="001B32CA">
      <w:pPr>
        <w:autoSpaceDE w:val="0"/>
        <w:autoSpaceDN w:val="0"/>
        <w:adjustRightInd w:val="0"/>
        <w:spacing w:after="0" w:line="240" w:lineRule="auto"/>
        <w:ind w:firstLine="709"/>
        <w:jc w:val="both"/>
        <w:rPr>
          <w:rFonts w:ascii="Times New Roman" w:hAnsi="Times New Roman"/>
          <w:sz w:val="24"/>
          <w:szCs w:val="28"/>
        </w:rPr>
      </w:pPr>
      <w:r w:rsidRPr="001B32CA">
        <w:rPr>
          <w:rFonts w:ascii="Times New Roman" w:hAnsi="Times New Roman"/>
          <w:b/>
          <w:sz w:val="24"/>
          <w:szCs w:val="28"/>
          <w:lang w:eastAsia="en-US" w:bidi="he-IL"/>
        </w:rPr>
        <w:t xml:space="preserve">Муниципальное автономное учреждение дополнительного образования «Спортивная школа олимпийского резерва «Сибиряк», </w:t>
      </w:r>
      <w:r w:rsidRPr="001B32CA">
        <w:rPr>
          <w:rFonts w:ascii="Times New Roman" w:hAnsi="Times New Roman"/>
          <w:sz w:val="24"/>
          <w:szCs w:val="28"/>
          <w:lang w:eastAsia="en-US" w:bidi="he-IL"/>
        </w:rPr>
        <w:t>в лице директора Довганя Дмитрия Александровича, действующего на основании Устава</w:t>
      </w:r>
      <w:r w:rsidRPr="001B32CA">
        <w:rPr>
          <w:rFonts w:ascii="Times New Roman" w:hAnsi="Times New Roman"/>
          <w:sz w:val="24"/>
          <w:szCs w:val="28"/>
        </w:rPr>
        <w:t>, именуемое в дальнейшем «Заказчик», с одной стороны, и</w:t>
      </w:r>
    </w:p>
    <w:p w14:paraId="2B4E566E" w14:textId="4EE74464" w:rsidR="00C23B95" w:rsidRPr="008012DD" w:rsidRDefault="00926D1A" w:rsidP="00C23B95">
      <w:pPr>
        <w:spacing w:after="0" w:line="240" w:lineRule="auto"/>
        <w:ind w:firstLine="709"/>
        <w:jc w:val="both"/>
        <w:rPr>
          <w:rFonts w:ascii="Times New Roman" w:hAnsi="Times New Roman"/>
          <w:kern w:val="3"/>
          <w:sz w:val="24"/>
          <w:szCs w:val="24"/>
          <w:lang w:eastAsia="en-US"/>
        </w:rPr>
      </w:pPr>
      <w:r>
        <w:rPr>
          <w:rFonts w:ascii="Times New Roman" w:hAnsi="Times New Roman"/>
          <w:b/>
          <w:sz w:val="24"/>
          <w:szCs w:val="24"/>
        </w:rPr>
        <w:t>_________________</w:t>
      </w:r>
      <w:r w:rsidR="00C23B95" w:rsidRPr="006D4C30">
        <w:rPr>
          <w:rFonts w:ascii="Times New Roman" w:hAnsi="Times New Roman"/>
          <w:sz w:val="24"/>
          <w:szCs w:val="24"/>
        </w:rPr>
        <w:t>, именуемый</w:t>
      </w:r>
      <w:r w:rsidR="00C23B95" w:rsidRPr="008012DD">
        <w:rPr>
          <w:rFonts w:ascii="Times New Roman" w:hAnsi="Times New Roman"/>
          <w:sz w:val="24"/>
          <w:szCs w:val="24"/>
        </w:rPr>
        <w:t xml:space="preserve"> в дальнейшем «Исполнитель», с другой стороны, далее именуемые Стороны, на основании Федерального закона от 18.07.2011г. № 223-ФЗ «О закупках товаров, работ, услуг отдельными видами юридических лиц» заключили настоящий договор о нижеследующем:</w:t>
      </w:r>
    </w:p>
    <w:p w14:paraId="775675FA" w14:textId="77777777" w:rsidR="009C1806" w:rsidRPr="00DE35EF" w:rsidRDefault="009C1806">
      <w:pPr>
        <w:pStyle w:val="af6"/>
        <w:ind w:firstLine="709"/>
        <w:rPr>
          <w:rFonts w:ascii="Times New Roman" w:hAnsi="Times New Roman"/>
          <w:sz w:val="25"/>
          <w:szCs w:val="25"/>
        </w:rPr>
      </w:pPr>
    </w:p>
    <w:p w14:paraId="4AF8E49E"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1. Предмет договора</w:t>
      </w:r>
    </w:p>
    <w:p w14:paraId="49675159"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1BA895E8" w14:textId="77777777" w:rsidR="004D05D4" w:rsidRPr="00DE35EF" w:rsidRDefault="00CF5B70" w:rsidP="000E147E">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1.1. Исполнитель обязуется своевременно оказать на условиях Договора в соответствии с Техническим заданием (Приложение №1) к Договору, являющимся неотъемлемой частью Договора, а Заказчик обязуется принять и оплатить оказанные услуги. </w:t>
      </w:r>
    </w:p>
    <w:p w14:paraId="2D8B9F34" w14:textId="77777777" w:rsidR="00896D91" w:rsidRPr="00896D91" w:rsidRDefault="00CF5B70" w:rsidP="00896D91">
      <w:pPr>
        <w:pStyle w:val="ConsPlusNormal"/>
        <w:tabs>
          <w:tab w:val="left" w:pos="360"/>
        </w:tabs>
        <w:ind w:firstLine="709"/>
        <w:rPr>
          <w:rFonts w:ascii="Times New Roman" w:hAnsi="Times New Roman"/>
          <w:bCs/>
          <w:sz w:val="25"/>
          <w:szCs w:val="25"/>
        </w:rPr>
      </w:pPr>
      <w:r w:rsidRPr="00DE35EF">
        <w:rPr>
          <w:rFonts w:ascii="Times New Roman" w:hAnsi="Times New Roman" w:cs="Times New Roman"/>
          <w:bCs/>
          <w:sz w:val="25"/>
          <w:szCs w:val="25"/>
        </w:rPr>
        <w:t xml:space="preserve">1.2. Место оказания услуг: </w:t>
      </w:r>
      <w:r w:rsidR="00896D91" w:rsidRPr="00896D91">
        <w:rPr>
          <w:rFonts w:ascii="Times New Roman" w:hAnsi="Times New Roman"/>
          <w:bCs/>
          <w:sz w:val="25"/>
          <w:szCs w:val="25"/>
        </w:rPr>
        <w:t xml:space="preserve">628301, РФ, Тюменская область, ХМАО-Югра, г. Нефтеюганск, микрорайон 3, строение 23. </w:t>
      </w:r>
      <w:proofErr w:type="spellStart"/>
      <w:r w:rsidR="00896D91" w:rsidRPr="00896D91">
        <w:rPr>
          <w:rFonts w:ascii="Times New Roman" w:hAnsi="Times New Roman"/>
          <w:bCs/>
          <w:sz w:val="25"/>
          <w:szCs w:val="25"/>
        </w:rPr>
        <w:t>пом</w:t>
      </w:r>
      <w:proofErr w:type="spellEnd"/>
      <w:r w:rsidR="00896D91" w:rsidRPr="00896D91">
        <w:rPr>
          <w:rFonts w:ascii="Times New Roman" w:hAnsi="Times New Roman"/>
          <w:bCs/>
          <w:sz w:val="25"/>
          <w:szCs w:val="25"/>
        </w:rPr>
        <w:t xml:space="preserve"> 1.</w:t>
      </w:r>
    </w:p>
    <w:p w14:paraId="60675106" w14:textId="77777777" w:rsidR="004D05D4" w:rsidRPr="00DE35EF" w:rsidRDefault="004D05D4" w:rsidP="00BA7574">
      <w:pPr>
        <w:spacing w:after="0" w:line="240" w:lineRule="auto"/>
        <w:rPr>
          <w:rFonts w:ascii="Times New Roman" w:hAnsi="Times New Roman"/>
          <w:bCs/>
          <w:sz w:val="25"/>
          <w:szCs w:val="25"/>
        </w:rPr>
      </w:pPr>
    </w:p>
    <w:p w14:paraId="769C49CA" w14:textId="77777777" w:rsidR="004D05D4" w:rsidRPr="00DE35EF" w:rsidRDefault="00CF5B70">
      <w:pPr>
        <w:spacing w:after="0" w:line="240" w:lineRule="auto"/>
        <w:ind w:firstLine="709"/>
        <w:jc w:val="center"/>
        <w:rPr>
          <w:rFonts w:ascii="Times New Roman" w:hAnsi="Times New Roman"/>
          <w:b/>
          <w:bCs/>
          <w:sz w:val="25"/>
          <w:szCs w:val="25"/>
        </w:rPr>
      </w:pPr>
      <w:r w:rsidRPr="00DE35EF">
        <w:rPr>
          <w:rFonts w:ascii="Times New Roman" w:hAnsi="Times New Roman"/>
          <w:b/>
          <w:bCs/>
          <w:sz w:val="25"/>
          <w:szCs w:val="25"/>
        </w:rPr>
        <w:t>2. Цена договора, сроки и порядок их оплаты</w:t>
      </w:r>
    </w:p>
    <w:p w14:paraId="64C7B8D3" w14:textId="77777777" w:rsidR="004D05D4" w:rsidRPr="00DE35EF" w:rsidRDefault="004D05D4">
      <w:pPr>
        <w:spacing w:after="0" w:line="240" w:lineRule="auto"/>
        <w:ind w:firstLine="709"/>
        <w:jc w:val="center"/>
        <w:rPr>
          <w:rFonts w:ascii="Times New Roman" w:hAnsi="Times New Roman"/>
          <w:b/>
          <w:bCs/>
          <w:sz w:val="25"/>
          <w:szCs w:val="25"/>
        </w:rPr>
      </w:pPr>
    </w:p>
    <w:p w14:paraId="5D0A6CF6" w14:textId="0C1DC3AD" w:rsidR="004D05D4" w:rsidRPr="007D2618" w:rsidRDefault="00CF5B70" w:rsidP="00BA7574">
      <w:pPr>
        <w:spacing w:after="0" w:line="240" w:lineRule="auto"/>
        <w:ind w:firstLine="709"/>
        <w:jc w:val="both"/>
        <w:rPr>
          <w:rFonts w:ascii="Times New Roman" w:hAnsi="Times New Roman"/>
          <w:b/>
          <w:sz w:val="25"/>
          <w:szCs w:val="25"/>
        </w:rPr>
      </w:pPr>
      <w:r w:rsidRPr="00DE35EF">
        <w:rPr>
          <w:rFonts w:ascii="Times New Roman" w:hAnsi="Times New Roman"/>
          <w:sz w:val="25"/>
          <w:szCs w:val="25"/>
        </w:rPr>
        <w:t xml:space="preserve">2.1. Общая цена Договора составляет </w:t>
      </w:r>
      <w:r w:rsidR="00FE492F">
        <w:rPr>
          <w:rFonts w:ascii="Times New Roman" w:hAnsi="Times New Roman"/>
          <w:b/>
          <w:sz w:val="25"/>
          <w:szCs w:val="25"/>
        </w:rPr>
        <w:t>______________</w:t>
      </w:r>
      <w:r w:rsidR="00BA7574" w:rsidRPr="00BA7574">
        <w:rPr>
          <w:rFonts w:ascii="Times New Roman" w:hAnsi="Times New Roman"/>
          <w:b/>
          <w:sz w:val="25"/>
          <w:szCs w:val="25"/>
        </w:rPr>
        <w:t>.</w:t>
      </w:r>
      <w:r w:rsidR="00896D91">
        <w:rPr>
          <w:rFonts w:ascii="Times New Roman" w:hAnsi="Times New Roman"/>
          <w:b/>
          <w:sz w:val="25"/>
          <w:szCs w:val="25"/>
        </w:rPr>
        <w:t xml:space="preserve"> </w:t>
      </w:r>
      <w:r w:rsidRPr="00DE35EF">
        <w:rPr>
          <w:rFonts w:ascii="Times New Roman" w:hAnsi="Times New Roman"/>
          <w:sz w:val="25"/>
          <w:szCs w:val="25"/>
        </w:rPr>
        <w:t>Оплата оказанных услуг осуществ</w:t>
      </w:r>
      <w:r w:rsidR="00DE35EF" w:rsidRPr="00DE35EF">
        <w:rPr>
          <w:rFonts w:ascii="Times New Roman" w:hAnsi="Times New Roman"/>
          <w:sz w:val="25"/>
          <w:szCs w:val="25"/>
        </w:rPr>
        <w:t>ляется</w:t>
      </w:r>
      <w:r w:rsidR="00AF5D70">
        <w:rPr>
          <w:rFonts w:ascii="Times New Roman" w:hAnsi="Times New Roman"/>
          <w:sz w:val="25"/>
          <w:szCs w:val="25"/>
        </w:rPr>
        <w:t xml:space="preserve"> </w:t>
      </w:r>
      <w:r w:rsidR="00DE35EF" w:rsidRPr="00DE35EF">
        <w:rPr>
          <w:rFonts w:ascii="Times New Roman" w:hAnsi="Times New Roman"/>
          <w:sz w:val="25"/>
          <w:szCs w:val="25"/>
        </w:rPr>
        <w:t>по факту оказанных услуг.</w:t>
      </w:r>
    </w:p>
    <w:p w14:paraId="7403124C" w14:textId="77777777" w:rsidR="004D05D4" w:rsidRPr="00DE35EF" w:rsidRDefault="00CF5B70">
      <w:pPr>
        <w:spacing w:after="0" w:line="240" w:lineRule="auto"/>
        <w:ind w:firstLine="709"/>
        <w:jc w:val="both"/>
        <w:rPr>
          <w:rFonts w:ascii="Times New Roman" w:hAnsi="Times New Roman"/>
          <w:sz w:val="25"/>
          <w:szCs w:val="25"/>
        </w:rPr>
      </w:pPr>
      <w:r w:rsidRPr="00DE35EF">
        <w:rPr>
          <w:rFonts w:ascii="Times New Roman" w:hAnsi="Times New Roman"/>
          <w:sz w:val="25"/>
          <w:szCs w:val="25"/>
        </w:rPr>
        <w:t>2.2.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расходные материалы, инструменты и оборудование, а также все налоги, сборы и иные расходы Исполнителя, связанные с исполнением обязательств по настоящему Договору.</w:t>
      </w:r>
    </w:p>
    <w:p w14:paraId="34E1F442" w14:textId="77777777" w:rsidR="004D05D4" w:rsidRPr="00DE35EF" w:rsidRDefault="00CF5B70">
      <w:pPr>
        <w:spacing w:after="0" w:line="240" w:lineRule="auto"/>
        <w:ind w:firstLine="709"/>
        <w:jc w:val="both"/>
        <w:rPr>
          <w:rFonts w:ascii="Times New Roman" w:hAnsi="Times New Roman"/>
          <w:sz w:val="25"/>
          <w:szCs w:val="25"/>
        </w:rPr>
      </w:pPr>
      <w:r w:rsidRPr="00DE35EF">
        <w:rPr>
          <w:rFonts w:ascii="Times New Roman" w:hAnsi="Times New Roman"/>
          <w:sz w:val="25"/>
          <w:szCs w:val="25"/>
        </w:rPr>
        <w:t xml:space="preserve">2.2.1. Сумма </w:t>
      </w:r>
      <w:proofErr w:type="gramStart"/>
      <w:r w:rsidRPr="00DE35EF">
        <w:rPr>
          <w:rFonts w:ascii="Times New Roman" w:hAnsi="Times New Roman"/>
          <w:sz w:val="25"/>
          <w:szCs w:val="25"/>
        </w:rPr>
        <w:t>Договора</w:t>
      </w:r>
      <w:proofErr w:type="gramEnd"/>
      <w:r w:rsidRPr="00DE35EF">
        <w:rPr>
          <w:rFonts w:ascii="Times New Roman" w:hAnsi="Times New Roman"/>
          <w:sz w:val="25"/>
          <w:szCs w:val="25"/>
        </w:rPr>
        <w:t xml:space="preserve">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644B30" w14:textId="77777777" w:rsidR="004D05D4" w:rsidRPr="00DE35EF" w:rsidRDefault="00CF5B70">
      <w:pPr>
        <w:spacing w:after="0" w:line="240" w:lineRule="auto"/>
        <w:ind w:firstLine="709"/>
        <w:jc w:val="both"/>
        <w:rPr>
          <w:rFonts w:ascii="Times New Roman" w:hAnsi="Times New Roman"/>
          <w:b/>
          <w:sz w:val="25"/>
          <w:szCs w:val="25"/>
        </w:rPr>
      </w:pPr>
      <w:r w:rsidRPr="00DE35EF">
        <w:rPr>
          <w:rFonts w:ascii="Times New Roman" w:hAnsi="Times New Roman"/>
          <w:sz w:val="25"/>
          <w:szCs w:val="25"/>
        </w:rPr>
        <w:t>2.3.  Расчеты по Договору производятся в следующем порядке:</w:t>
      </w:r>
    </w:p>
    <w:p w14:paraId="31A547A8" w14:textId="0F59662F" w:rsidR="004D05D4" w:rsidRPr="00DE35EF" w:rsidRDefault="00CF5B70">
      <w:pPr>
        <w:spacing w:after="0" w:line="240" w:lineRule="auto"/>
        <w:ind w:firstLine="709"/>
        <w:jc w:val="both"/>
        <w:rPr>
          <w:rFonts w:ascii="Times New Roman" w:hAnsi="Times New Roman"/>
          <w:b/>
          <w:sz w:val="25"/>
          <w:szCs w:val="25"/>
        </w:rPr>
      </w:pPr>
      <w:r w:rsidRPr="00DE35EF">
        <w:rPr>
          <w:rFonts w:ascii="Times New Roman" w:hAnsi="Times New Roman"/>
          <w:sz w:val="25"/>
          <w:szCs w:val="25"/>
        </w:rPr>
        <w:t>2.3.1. Оплата производится</w:t>
      </w:r>
      <w:r w:rsidR="00E5227D">
        <w:rPr>
          <w:rFonts w:ascii="Times New Roman" w:hAnsi="Times New Roman"/>
          <w:sz w:val="25"/>
          <w:szCs w:val="25"/>
        </w:rPr>
        <w:t xml:space="preserve"> </w:t>
      </w:r>
      <w:r w:rsidRPr="00DE35EF">
        <w:rPr>
          <w:rFonts w:ascii="Times New Roman" w:hAnsi="Times New Roman"/>
          <w:sz w:val="25"/>
          <w:szCs w:val="25"/>
        </w:rPr>
        <w:t xml:space="preserve">по факту оказанных услуг в течение 7 (семи) рабочих дней </w:t>
      </w:r>
      <w:proofErr w:type="gramStart"/>
      <w:r w:rsidRPr="00DE35EF">
        <w:rPr>
          <w:rFonts w:ascii="Times New Roman" w:hAnsi="Times New Roman"/>
          <w:sz w:val="25"/>
          <w:szCs w:val="25"/>
        </w:rPr>
        <w:t>с даты подписания</w:t>
      </w:r>
      <w:proofErr w:type="gramEnd"/>
      <w:r w:rsidRPr="00DE35EF">
        <w:rPr>
          <w:rFonts w:ascii="Times New Roman" w:hAnsi="Times New Roman"/>
          <w:sz w:val="25"/>
          <w:szCs w:val="25"/>
        </w:rPr>
        <w:t xml:space="preserve"> Сторонами Акта об оказанных услугах на основании выставленного Исполнителем счета в безналичном порядке путем перечисления Заказчиком денежных средств на указанный в Договоре расчетный счет Исполнителя.</w:t>
      </w:r>
    </w:p>
    <w:p w14:paraId="2CBABBFE" w14:textId="77777777" w:rsidR="004D05D4" w:rsidRPr="00DE35EF" w:rsidRDefault="00CF5B70">
      <w:pPr>
        <w:spacing w:after="0" w:line="240" w:lineRule="auto"/>
        <w:ind w:firstLine="709"/>
        <w:jc w:val="both"/>
        <w:rPr>
          <w:rFonts w:ascii="Times New Roman" w:hAnsi="Times New Roman"/>
          <w:b/>
          <w:sz w:val="25"/>
          <w:szCs w:val="25"/>
        </w:rPr>
      </w:pPr>
      <w:r w:rsidRPr="00DE35EF">
        <w:rPr>
          <w:rFonts w:ascii="Times New Roman" w:hAnsi="Times New Roman"/>
          <w:sz w:val="25"/>
          <w:szCs w:val="25"/>
        </w:rPr>
        <w:t>2.3.2. Оплата производится в рублях Российской Федерации.</w:t>
      </w:r>
    </w:p>
    <w:p w14:paraId="12CACF73" w14:textId="77777777" w:rsidR="004D05D4" w:rsidRPr="00DE35EF" w:rsidRDefault="004D05D4">
      <w:pPr>
        <w:spacing w:after="0" w:line="240" w:lineRule="auto"/>
        <w:ind w:firstLine="709"/>
        <w:jc w:val="both"/>
        <w:rPr>
          <w:rFonts w:ascii="Times New Roman" w:hAnsi="Times New Roman"/>
          <w:b/>
          <w:sz w:val="25"/>
          <w:szCs w:val="25"/>
        </w:rPr>
      </w:pPr>
    </w:p>
    <w:p w14:paraId="09852FE5"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3. Права и обязанности сторон</w:t>
      </w:r>
    </w:p>
    <w:p w14:paraId="558B11BF"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5334B702"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 Заказчик имеет право:</w:t>
      </w:r>
    </w:p>
    <w:p w14:paraId="285DB3C6"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2DC689EC"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Договором.</w:t>
      </w:r>
    </w:p>
    <w:p w14:paraId="34A5F827"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3.1.3. Запрашивать у Исполнителя информацию о ходе оказываемых Услуг.</w:t>
      </w:r>
    </w:p>
    <w:p w14:paraId="5E2DCCB4"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3.1.4. Осуществлять </w:t>
      </w:r>
      <w:proofErr w:type="gramStart"/>
      <w:r w:rsidRPr="00DE35EF">
        <w:rPr>
          <w:rFonts w:ascii="Times New Roman" w:hAnsi="Times New Roman" w:cs="Times New Roman"/>
          <w:bCs/>
          <w:sz w:val="25"/>
          <w:szCs w:val="25"/>
        </w:rPr>
        <w:t>контроль за</w:t>
      </w:r>
      <w:proofErr w:type="gramEnd"/>
      <w:r w:rsidRPr="00DE35EF">
        <w:rPr>
          <w:rFonts w:ascii="Times New Roman" w:hAnsi="Times New Roman" w:cs="Times New Roman"/>
          <w:bCs/>
          <w:sz w:val="25"/>
          <w:szCs w:val="25"/>
        </w:rPr>
        <w:t xml:space="preserve"> качеством, порядком и сроками оказания Услуг.</w:t>
      </w:r>
    </w:p>
    <w:p w14:paraId="1E12FBBF"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3.1.5. Отказаться от приемки результата Услуг в случаях, предусмотренных Договором </w:t>
      </w:r>
      <w:r w:rsidRPr="00DE35EF">
        <w:rPr>
          <w:rFonts w:ascii="Times New Roman" w:hAnsi="Times New Roman" w:cs="Times New Roman"/>
          <w:bCs/>
          <w:sz w:val="25"/>
          <w:szCs w:val="25"/>
        </w:rPr>
        <w:lastRenderedPageBreak/>
        <w:t>и законодательством Российской Федерации, в том числе в случае обнаружения неустранимых недостатков.</w:t>
      </w:r>
    </w:p>
    <w:p w14:paraId="59508682"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3.1.6. Требовать возмещения неустойки и (или) убытков, причиненных по вине Исполнителя.</w:t>
      </w:r>
    </w:p>
    <w:p w14:paraId="014504F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3.1.7. Отказаться от исполнения Договора и потребовать возмещения ущерба, если Исполнитель не приступает своевременно к исполнению Договора.</w:t>
      </w:r>
    </w:p>
    <w:p w14:paraId="4FDB519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3.1.8. Привлекать экспертов, экспертные организации для проверки соответствия качества оказываемых услуг требованиям, установленным Договором. </w:t>
      </w:r>
    </w:p>
    <w:p w14:paraId="2BD6D97E"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3.1.9. </w:t>
      </w:r>
      <w:proofErr w:type="gramStart"/>
      <w:r w:rsidRPr="00DE35EF">
        <w:rPr>
          <w:rFonts w:ascii="Times New Roman" w:hAnsi="Times New Roman" w:cs="Times New Roman"/>
          <w:bCs/>
          <w:sz w:val="25"/>
          <w:szCs w:val="25"/>
        </w:rPr>
        <w:t>В случае привлечения экспертов, экспертных организаций и получения акта экспертизы, подтверждающего некачественное исполнения Договора  Исполнителем, расходы Заказчика на проведение экспертизы возмещает Исполнитель.</w:t>
      </w:r>
      <w:proofErr w:type="gramEnd"/>
    </w:p>
    <w:p w14:paraId="6C627377" w14:textId="77777777" w:rsidR="004D05D4" w:rsidRPr="00DE35EF" w:rsidRDefault="00CF5B70">
      <w:pPr>
        <w:pStyle w:val="ConsPlusNormal"/>
        <w:tabs>
          <w:tab w:val="left" w:pos="360"/>
        </w:tabs>
        <w:ind w:firstLine="709"/>
        <w:jc w:val="both"/>
        <w:rPr>
          <w:rFonts w:ascii="Times New Roman" w:hAnsi="Times New Roman" w:cs="Times New Roman"/>
          <w:bCs/>
          <w:color w:val="FF0000"/>
          <w:sz w:val="25"/>
          <w:szCs w:val="25"/>
        </w:rPr>
      </w:pPr>
      <w:r w:rsidRPr="00DE35EF">
        <w:rPr>
          <w:rFonts w:ascii="Times New Roman" w:hAnsi="Times New Roman" w:cs="Times New Roman"/>
          <w:bCs/>
          <w:sz w:val="25"/>
          <w:szCs w:val="25"/>
        </w:rPr>
        <w:t>3.1.10. Изменить или расторгнуть настоящий Договор по соглашению сторон, а так же в случаях и по основаниям предусмотренных законодательством Российской Федерации.</w:t>
      </w:r>
    </w:p>
    <w:p w14:paraId="17F47B04"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3.1.11. Изменить или дополнить положения настоящего Договора на основании соглашения, составленного в письменной форме и подписанного обеими сторонами.</w:t>
      </w:r>
    </w:p>
    <w:p w14:paraId="192019C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3.1.12. Допускается по предложению заказчика увеличение или уменьшение цены Договора (в соответствии с п.2.2. настоящего Договора) в случае увеличения или уменьшения объемов оказания услуги.</w:t>
      </w:r>
    </w:p>
    <w:p w14:paraId="7F88B7A8"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3.1.13. </w:t>
      </w:r>
      <w:r w:rsidRPr="00DE35EF">
        <w:rPr>
          <w:rFonts w:ascii="Times New Roman" w:hAnsi="Times New Roman" w:cs="Times New Roman"/>
          <w:color w:val="000000"/>
          <w:sz w:val="25"/>
          <w:szCs w:val="25"/>
          <w:shd w:val="clear" w:color="auto" w:fill="FFFFFF"/>
        </w:rPr>
        <w:t>Заказчик </w:t>
      </w:r>
      <w:r w:rsidRPr="00DE35EF">
        <w:rPr>
          <w:rFonts w:ascii="Times New Roman" w:hAnsi="Times New Roman" w:cs="Times New Roman"/>
          <w:sz w:val="25"/>
          <w:szCs w:val="25"/>
        </w:rPr>
        <w:t>вправе отказаться</w:t>
      </w:r>
      <w:r w:rsidRPr="00DE35EF">
        <w:rPr>
          <w:rFonts w:ascii="Times New Roman" w:hAnsi="Times New Roman" w:cs="Times New Roman"/>
          <w:color w:val="000000"/>
          <w:sz w:val="25"/>
          <w:szCs w:val="25"/>
          <w:shd w:val="clear" w:color="auto" w:fill="FFFFFF"/>
        </w:rPr>
        <w:t> от исполнения договора возмездного оказания услуг при условии оплаты исполнителю фактически понесенных им расходов.</w:t>
      </w:r>
    </w:p>
    <w:p w14:paraId="3AFAB13A"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 Заказчик обязан:</w:t>
      </w:r>
    </w:p>
    <w:p w14:paraId="3E6DC806"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3.2.1. Обеспечить своевременную приемку оказанных Услуг.</w:t>
      </w:r>
    </w:p>
    <w:p w14:paraId="149F72B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3.2.2. 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 </w:t>
      </w:r>
    </w:p>
    <w:p w14:paraId="440166FF"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3.2.3. Своевременно оплатить надлежащим образом оказанные Услуги в соответствии с Договором.</w:t>
      </w:r>
    </w:p>
    <w:p w14:paraId="04D9102B"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3.2.4.При получении от Исполнителя уведомления о приостановлении оказания Услуг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отдельных этапов оказания Услуг принимается Заказчиком и Исполнителем совместно и оформляется дополнительным соглашением к Договору.</w:t>
      </w:r>
    </w:p>
    <w:p w14:paraId="164DF8B2"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3.2.8.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484A8B8C"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3.2.9. Обеспечить конфиденциальность информации, предоставленной Исполнителем в ходе исполнения обязательств по Договору.</w:t>
      </w:r>
    </w:p>
    <w:p w14:paraId="6ED84D4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3.2.10. Обеспечить </w:t>
      </w:r>
      <w:proofErr w:type="gramStart"/>
      <w:r w:rsidRPr="00DE35EF">
        <w:rPr>
          <w:rFonts w:ascii="Times New Roman" w:hAnsi="Times New Roman" w:cs="Times New Roman"/>
          <w:bCs/>
          <w:sz w:val="25"/>
          <w:szCs w:val="25"/>
        </w:rPr>
        <w:t>контроль за</w:t>
      </w:r>
      <w:proofErr w:type="gramEnd"/>
      <w:r w:rsidRPr="00DE35EF">
        <w:rPr>
          <w:rFonts w:ascii="Times New Roman" w:hAnsi="Times New Roman" w:cs="Times New Roman"/>
          <w:bCs/>
          <w:sz w:val="25"/>
          <w:szCs w:val="25"/>
        </w:rPr>
        <w:t xml:space="preserve"> исполнением Договора. </w:t>
      </w:r>
    </w:p>
    <w:p w14:paraId="7B1896D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3.2.11. В случае принятия решения об одностороннем отказе от исполнения Договора, в течение 1 (одного) дня, следующего за датой принятия этого решения, направить указанное решение Исполнителю по адресу электронной почты. </w:t>
      </w:r>
    </w:p>
    <w:p w14:paraId="795ED8D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3.3. Исполнитель вправе:</w:t>
      </w:r>
    </w:p>
    <w:p w14:paraId="46B0C4BC"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3.3.1. Требовать своевременного подписания Заказчиком Акта сдачи-приемки Услуг по Договору на основании представленных Исполнителем документов.</w:t>
      </w:r>
    </w:p>
    <w:p w14:paraId="06782F0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3.3.2. Требовать своевременной оплаты оказанных Услуг в соответствии с условиями Договора.</w:t>
      </w:r>
    </w:p>
    <w:p w14:paraId="4BB1B587"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3.3.3. </w:t>
      </w:r>
      <w:r w:rsidRPr="00DE35EF">
        <w:rPr>
          <w:rFonts w:ascii="Times New Roman" w:hAnsi="Times New Roman" w:cs="Times New Roman"/>
          <w:color w:val="000000"/>
          <w:sz w:val="25"/>
          <w:szCs w:val="25"/>
          <w:shd w:val="clear" w:color="auto" w:fill="FFFFFF"/>
        </w:rPr>
        <w:t>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7B8DD188"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3.3.4. Пользоваться иными правами, предусмотренными законодательством Российской Федерации и условиями Договора.</w:t>
      </w:r>
    </w:p>
    <w:p w14:paraId="0AAC5847" w14:textId="77777777" w:rsidR="004D05D4" w:rsidRPr="00DE35EF" w:rsidRDefault="00DE35EF">
      <w:pPr>
        <w:pStyle w:val="ConsPlusNormal"/>
        <w:tabs>
          <w:tab w:val="left" w:pos="360"/>
        </w:tabs>
        <w:ind w:firstLine="709"/>
        <w:jc w:val="both"/>
        <w:rPr>
          <w:rFonts w:ascii="Times New Roman" w:hAnsi="Times New Roman" w:cs="Times New Roman"/>
          <w:b/>
          <w:bCs/>
          <w:sz w:val="25"/>
          <w:szCs w:val="25"/>
        </w:rPr>
      </w:pPr>
      <w:r w:rsidRPr="00DE35EF">
        <w:rPr>
          <w:rFonts w:ascii="Times New Roman" w:hAnsi="Times New Roman" w:cs="Times New Roman"/>
          <w:bCs/>
          <w:sz w:val="25"/>
          <w:szCs w:val="25"/>
        </w:rPr>
        <w:t>3.4</w:t>
      </w:r>
      <w:r w:rsidR="00CF5B70" w:rsidRPr="00DE35EF">
        <w:rPr>
          <w:rFonts w:ascii="Times New Roman" w:hAnsi="Times New Roman" w:cs="Times New Roman"/>
          <w:bCs/>
          <w:sz w:val="25"/>
          <w:szCs w:val="25"/>
        </w:rPr>
        <w:t>. Исполнитель обязан:</w:t>
      </w:r>
    </w:p>
    <w:p w14:paraId="10C357AA" w14:textId="77777777" w:rsidR="004D05D4" w:rsidRPr="00DE35EF" w:rsidRDefault="00DE35EF">
      <w:pPr>
        <w:spacing w:after="0" w:line="240" w:lineRule="auto"/>
        <w:ind w:firstLine="709"/>
        <w:jc w:val="both"/>
        <w:rPr>
          <w:rFonts w:ascii="Times New Roman" w:hAnsi="Times New Roman"/>
          <w:bCs/>
          <w:sz w:val="25"/>
          <w:szCs w:val="25"/>
        </w:rPr>
      </w:pPr>
      <w:r w:rsidRPr="00DE35EF">
        <w:rPr>
          <w:rFonts w:ascii="Times New Roman" w:hAnsi="Times New Roman"/>
          <w:bCs/>
          <w:sz w:val="25"/>
          <w:szCs w:val="25"/>
        </w:rPr>
        <w:t>3.4</w:t>
      </w:r>
      <w:r w:rsidR="006744F1">
        <w:rPr>
          <w:rFonts w:ascii="Times New Roman" w:hAnsi="Times New Roman"/>
          <w:bCs/>
          <w:sz w:val="25"/>
          <w:szCs w:val="25"/>
        </w:rPr>
        <w:t>.1</w:t>
      </w:r>
      <w:r w:rsidR="00CF5B70" w:rsidRPr="00DE35EF">
        <w:rPr>
          <w:rFonts w:ascii="Times New Roman" w:hAnsi="Times New Roman"/>
          <w:bCs/>
          <w:sz w:val="25"/>
          <w:szCs w:val="25"/>
        </w:rPr>
        <w:t>. Оказывать услуги в сроки, предусмотренные Договором.</w:t>
      </w:r>
    </w:p>
    <w:p w14:paraId="3106CD41" w14:textId="77777777" w:rsidR="004D05D4" w:rsidRPr="00DE35EF" w:rsidRDefault="00DE35EF">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lastRenderedPageBreak/>
        <w:t>3.4</w:t>
      </w:r>
      <w:r w:rsidR="006744F1">
        <w:rPr>
          <w:rFonts w:ascii="Times New Roman" w:hAnsi="Times New Roman" w:cs="Times New Roman"/>
          <w:bCs/>
          <w:sz w:val="25"/>
          <w:szCs w:val="25"/>
        </w:rPr>
        <w:t>.2</w:t>
      </w:r>
      <w:r w:rsidR="00CF5B70" w:rsidRPr="00DE35EF">
        <w:rPr>
          <w:rFonts w:ascii="Times New Roman" w:hAnsi="Times New Roman" w:cs="Times New Roman"/>
          <w:bCs/>
          <w:sz w:val="25"/>
          <w:szCs w:val="25"/>
        </w:rPr>
        <w:t xml:space="preserve">.Оказывать услуги </w:t>
      </w:r>
      <w:r w:rsidR="00E97E51" w:rsidRPr="00DE35EF">
        <w:rPr>
          <w:rFonts w:ascii="Times New Roman" w:hAnsi="Times New Roman" w:cs="Times New Roman"/>
          <w:bCs/>
          <w:sz w:val="25"/>
          <w:szCs w:val="25"/>
        </w:rPr>
        <w:t>в соответствии</w:t>
      </w:r>
      <w:r w:rsidR="00CF5B70" w:rsidRPr="00DE35EF">
        <w:rPr>
          <w:rFonts w:ascii="Times New Roman" w:hAnsi="Times New Roman" w:cs="Times New Roman"/>
          <w:bCs/>
          <w:sz w:val="25"/>
          <w:szCs w:val="25"/>
        </w:rPr>
        <w:t xml:space="preserve"> с требованиями государственных стандартов и должно удостоверяться необходимыми документами, установленными законодательством РФ.</w:t>
      </w:r>
    </w:p>
    <w:p w14:paraId="6CFD0ECD" w14:textId="77777777" w:rsidR="004D05D4" w:rsidRPr="00DE35EF" w:rsidRDefault="00DE35EF">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3.4</w:t>
      </w:r>
      <w:r w:rsidR="006744F1">
        <w:rPr>
          <w:rFonts w:ascii="Times New Roman" w:hAnsi="Times New Roman" w:cs="Times New Roman"/>
          <w:bCs/>
          <w:sz w:val="25"/>
          <w:szCs w:val="25"/>
        </w:rPr>
        <w:t>.3</w:t>
      </w:r>
      <w:r w:rsidR="00CF5B70" w:rsidRPr="00DE35EF">
        <w:rPr>
          <w:rFonts w:ascii="Times New Roman" w:hAnsi="Times New Roman" w:cs="Times New Roman"/>
          <w:bCs/>
          <w:sz w:val="25"/>
          <w:szCs w:val="25"/>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32DC6A8" w14:textId="77777777" w:rsidR="004D05D4" w:rsidRPr="00DE35EF" w:rsidRDefault="00DE35EF">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3.4</w:t>
      </w:r>
      <w:r w:rsidR="006744F1">
        <w:rPr>
          <w:rFonts w:ascii="Times New Roman" w:hAnsi="Times New Roman" w:cs="Times New Roman"/>
          <w:bCs/>
          <w:sz w:val="25"/>
          <w:szCs w:val="25"/>
        </w:rPr>
        <w:t>.4</w:t>
      </w:r>
      <w:r w:rsidR="00CF5B70" w:rsidRPr="00DE35EF">
        <w:rPr>
          <w:rFonts w:ascii="Times New Roman" w:hAnsi="Times New Roman" w:cs="Times New Roman"/>
          <w:bCs/>
          <w:sz w:val="25"/>
          <w:szCs w:val="25"/>
        </w:rPr>
        <w:t>.Все применяемые при оказании услуг Исполнителя материалы, инструменты и оборудование должны иметь соответствующие сертификаты, технические паспорта и другие документы, удостоверяющие их качество.</w:t>
      </w:r>
    </w:p>
    <w:p w14:paraId="4E2B025B" w14:textId="77777777" w:rsidR="00F5708D" w:rsidRPr="00DE35EF" w:rsidRDefault="006744F1" w:rsidP="00F5708D">
      <w:pPr>
        <w:spacing w:after="0" w:line="240" w:lineRule="auto"/>
        <w:ind w:firstLine="709"/>
        <w:jc w:val="both"/>
        <w:rPr>
          <w:rFonts w:ascii="Times New Roman" w:hAnsi="Times New Roman"/>
          <w:bCs/>
          <w:sz w:val="25"/>
          <w:szCs w:val="25"/>
        </w:rPr>
      </w:pPr>
      <w:r>
        <w:rPr>
          <w:rFonts w:ascii="Times New Roman" w:hAnsi="Times New Roman"/>
          <w:bCs/>
          <w:sz w:val="25"/>
          <w:szCs w:val="25"/>
        </w:rPr>
        <w:t>3.4.5</w:t>
      </w:r>
      <w:r w:rsidR="00CF5B70" w:rsidRPr="00DE35EF">
        <w:rPr>
          <w:rFonts w:ascii="Times New Roman" w:hAnsi="Times New Roman"/>
          <w:bCs/>
          <w:sz w:val="25"/>
          <w:szCs w:val="25"/>
        </w:rPr>
        <w:t>.Услуги должны оказываться на территории Заказчика по адресу:</w:t>
      </w:r>
      <w:r w:rsidR="00F5708D" w:rsidRPr="00DE35EF">
        <w:rPr>
          <w:rFonts w:ascii="Times New Roman" w:hAnsi="Times New Roman"/>
          <w:bCs/>
          <w:sz w:val="25"/>
          <w:szCs w:val="25"/>
        </w:rPr>
        <w:t xml:space="preserve"> РФ, 628301, Российская Федерация, Тюменская обл., Ханты-Мансийский автономный округ-Югра, г. Нефтеюганск,3мкр., строение № 23. помещение №1.</w:t>
      </w:r>
    </w:p>
    <w:p w14:paraId="63064967" w14:textId="77777777" w:rsidR="004D05D4" w:rsidRPr="00DE35EF" w:rsidRDefault="006972D1">
      <w:pPr>
        <w:spacing w:after="0" w:line="240" w:lineRule="auto"/>
        <w:ind w:firstLine="709"/>
        <w:jc w:val="both"/>
        <w:rPr>
          <w:rFonts w:ascii="Times New Roman" w:hAnsi="Times New Roman"/>
          <w:bCs/>
          <w:sz w:val="25"/>
          <w:szCs w:val="25"/>
        </w:rPr>
      </w:pPr>
      <w:r>
        <w:rPr>
          <w:rFonts w:ascii="Times New Roman" w:hAnsi="Times New Roman"/>
          <w:bCs/>
          <w:sz w:val="25"/>
          <w:szCs w:val="25"/>
        </w:rPr>
        <w:t>3.4.6</w:t>
      </w:r>
      <w:r w:rsidR="00CF5B70" w:rsidRPr="00DE35EF">
        <w:rPr>
          <w:rFonts w:ascii="Times New Roman" w:hAnsi="Times New Roman"/>
          <w:bCs/>
          <w:sz w:val="25"/>
          <w:szCs w:val="25"/>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33AE749" w14:textId="77777777" w:rsidR="004D05D4" w:rsidRPr="00DE35EF" w:rsidRDefault="006972D1" w:rsidP="00DE35EF">
      <w:pPr>
        <w:pStyle w:val="ConsPlusNormal"/>
        <w:tabs>
          <w:tab w:val="left" w:pos="360"/>
        </w:tabs>
        <w:ind w:firstLine="709"/>
        <w:jc w:val="both"/>
        <w:rPr>
          <w:rFonts w:ascii="Times New Roman" w:hAnsi="Times New Roman" w:cs="Times New Roman"/>
          <w:bCs/>
          <w:sz w:val="25"/>
          <w:szCs w:val="25"/>
        </w:rPr>
      </w:pPr>
      <w:r>
        <w:rPr>
          <w:rFonts w:ascii="Times New Roman" w:hAnsi="Times New Roman" w:cs="Times New Roman"/>
          <w:bCs/>
          <w:sz w:val="25"/>
          <w:szCs w:val="25"/>
        </w:rPr>
        <w:t xml:space="preserve"> 3.4.7</w:t>
      </w:r>
      <w:r w:rsidR="00CF5B70" w:rsidRPr="00DE35EF">
        <w:rPr>
          <w:rFonts w:ascii="Times New Roman" w:hAnsi="Times New Roman" w:cs="Times New Roman"/>
          <w:bCs/>
          <w:sz w:val="25"/>
          <w:szCs w:val="25"/>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 </w:t>
      </w:r>
    </w:p>
    <w:p w14:paraId="05C7A075" w14:textId="77777777" w:rsidR="00DE35EF" w:rsidRPr="00DE35EF" w:rsidRDefault="00DE35EF" w:rsidP="00DE35EF">
      <w:pPr>
        <w:pStyle w:val="ConsPlusNormal"/>
        <w:tabs>
          <w:tab w:val="left" w:pos="360"/>
        </w:tabs>
        <w:ind w:firstLine="709"/>
        <w:jc w:val="both"/>
        <w:rPr>
          <w:rFonts w:ascii="Times New Roman" w:hAnsi="Times New Roman" w:cs="Times New Roman"/>
          <w:bCs/>
          <w:sz w:val="25"/>
          <w:szCs w:val="25"/>
        </w:rPr>
      </w:pPr>
    </w:p>
    <w:p w14:paraId="5663602D"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4. Сроки оказания услуг.</w:t>
      </w:r>
    </w:p>
    <w:p w14:paraId="3D6D8D9B"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2EDE5A1D" w14:textId="79C47AEC" w:rsidR="004D05D4" w:rsidRDefault="00CF5B70" w:rsidP="000968A5">
      <w:pPr>
        <w:spacing w:after="0" w:line="240" w:lineRule="auto"/>
        <w:ind w:firstLine="709"/>
        <w:jc w:val="both"/>
        <w:rPr>
          <w:rFonts w:ascii="Times New Roman" w:hAnsi="Times New Roman"/>
          <w:bCs/>
          <w:sz w:val="25"/>
          <w:szCs w:val="25"/>
        </w:rPr>
      </w:pPr>
      <w:r w:rsidRPr="00632B34">
        <w:rPr>
          <w:rFonts w:ascii="Times New Roman" w:hAnsi="Times New Roman"/>
          <w:bCs/>
          <w:sz w:val="25"/>
          <w:szCs w:val="25"/>
        </w:rPr>
        <w:t>4.1.</w:t>
      </w:r>
      <w:r w:rsidR="00632B34" w:rsidRPr="00632B34">
        <w:rPr>
          <w:rFonts w:ascii="Times New Roman" w:hAnsi="Times New Roman"/>
          <w:color w:val="000000"/>
          <w:sz w:val="28"/>
          <w:szCs w:val="28"/>
          <w:lang w:eastAsia="en-US"/>
        </w:rPr>
        <w:t xml:space="preserve"> </w:t>
      </w:r>
      <w:r w:rsidR="00632B34" w:rsidRPr="00D076FD">
        <w:rPr>
          <w:rFonts w:ascii="Times New Roman" w:hAnsi="Times New Roman"/>
          <w:bCs/>
          <w:sz w:val="25"/>
          <w:szCs w:val="25"/>
        </w:rPr>
        <w:t>Услуги должны быть оказан</w:t>
      </w:r>
      <w:r w:rsidR="00B709CF" w:rsidRPr="00D076FD">
        <w:rPr>
          <w:rFonts w:ascii="Times New Roman" w:hAnsi="Times New Roman"/>
          <w:bCs/>
          <w:sz w:val="25"/>
          <w:szCs w:val="25"/>
        </w:rPr>
        <w:t xml:space="preserve">ы </w:t>
      </w:r>
      <w:proofErr w:type="gramStart"/>
      <w:r w:rsidR="00FE492F">
        <w:rPr>
          <w:rFonts w:ascii="Times New Roman" w:hAnsi="Times New Roman"/>
          <w:bCs/>
          <w:sz w:val="25"/>
          <w:szCs w:val="25"/>
        </w:rPr>
        <w:t>с</w:t>
      </w:r>
      <w:proofErr w:type="gramEnd"/>
      <w:r w:rsidR="00FE492F">
        <w:rPr>
          <w:rFonts w:ascii="Times New Roman" w:hAnsi="Times New Roman"/>
          <w:bCs/>
          <w:sz w:val="25"/>
          <w:szCs w:val="25"/>
        </w:rPr>
        <w:t xml:space="preserve"> ___________</w:t>
      </w:r>
      <w:r w:rsidR="006F5ED5" w:rsidRPr="006F5ED5">
        <w:rPr>
          <w:rFonts w:ascii="Times New Roman" w:hAnsi="Times New Roman"/>
          <w:bCs/>
          <w:sz w:val="25"/>
          <w:szCs w:val="25"/>
        </w:rPr>
        <w:t xml:space="preserve"> </w:t>
      </w:r>
      <w:r w:rsidR="00FE492F">
        <w:rPr>
          <w:rFonts w:ascii="Times New Roman" w:hAnsi="Times New Roman"/>
          <w:bCs/>
          <w:sz w:val="25"/>
          <w:szCs w:val="25"/>
        </w:rPr>
        <w:t>по _________</w:t>
      </w:r>
      <w:r w:rsidR="00E5227D">
        <w:rPr>
          <w:rFonts w:ascii="Times New Roman" w:hAnsi="Times New Roman"/>
          <w:bCs/>
          <w:sz w:val="25"/>
          <w:szCs w:val="25"/>
        </w:rPr>
        <w:t>г.</w:t>
      </w:r>
      <w:r w:rsidR="006972D1">
        <w:rPr>
          <w:rFonts w:ascii="Times New Roman" w:hAnsi="Times New Roman"/>
          <w:bCs/>
          <w:sz w:val="25"/>
          <w:szCs w:val="25"/>
        </w:rPr>
        <w:t xml:space="preserve"> </w:t>
      </w:r>
    </w:p>
    <w:p w14:paraId="2333C61B" w14:textId="77777777" w:rsidR="000968A5" w:rsidRPr="00DE35EF" w:rsidRDefault="000968A5" w:rsidP="000968A5">
      <w:pPr>
        <w:spacing w:after="0" w:line="240" w:lineRule="auto"/>
        <w:ind w:firstLine="709"/>
        <w:jc w:val="both"/>
        <w:rPr>
          <w:rFonts w:ascii="Times New Roman" w:hAnsi="Times New Roman"/>
          <w:bCs/>
          <w:sz w:val="25"/>
          <w:szCs w:val="25"/>
        </w:rPr>
      </w:pPr>
    </w:p>
    <w:p w14:paraId="1443BCCC"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5. Порядок сдачи и приемки услуг.</w:t>
      </w:r>
    </w:p>
    <w:p w14:paraId="05AEA06D"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174D1F8F" w14:textId="74703D0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5.1. Исполнитель</w:t>
      </w:r>
      <w:r w:rsidR="008618BE" w:rsidRPr="008618BE">
        <w:rPr>
          <w:rFonts w:ascii="Times New Roman" w:hAnsi="Times New Roman" w:cs="Times New Roman"/>
          <w:bCs/>
          <w:sz w:val="24"/>
          <w:szCs w:val="24"/>
        </w:rPr>
        <w:t xml:space="preserve"> </w:t>
      </w:r>
      <w:r w:rsidR="0046228B">
        <w:rPr>
          <w:rFonts w:ascii="Times New Roman" w:hAnsi="Times New Roman" w:cs="Times New Roman"/>
          <w:bCs/>
          <w:sz w:val="24"/>
          <w:szCs w:val="24"/>
        </w:rPr>
        <w:t xml:space="preserve">ежемесячно </w:t>
      </w:r>
      <w:r w:rsidR="0046228B" w:rsidRPr="0046228B">
        <w:rPr>
          <w:rFonts w:ascii="Times New Roman" w:hAnsi="Times New Roman" w:cs="Times New Roman"/>
          <w:bCs/>
          <w:sz w:val="24"/>
          <w:szCs w:val="24"/>
        </w:rPr>
        <w:t xml:space="preserve">не позднее 5 числа месяца, следующего за </w:t>
      </w:r>
      <w:proofErr w:type="gramStart"/>
      <w:r w:rsidR="0046228B" w:rsidRPr="0046228B">
        <w:rPr>
          <w:rFonts w:ascii="Times New Roman" w:hAnsi="Times New Roman" w:cs="Times New Roman"/>
          <w:bCs/>
          <w:sz w:val="24"/>
          <w:szCs w:val="24"/>
        </w:rPr>
        <w:t>отчетным</w:t>
      </w:r>
      <w:proofErr w:type="gramEnd"/>
      <w:r w:rsidR="0046228B" w:rsidRPr="0046228B">
        <w:rPr>
          <w:rFonts w:ascii="Times New Roman" w:hAnsi="Times New Roman" w:cs="Times New Roman"/>
          <w:bCs/>
          <w:sz w:val="24"/>
          <w:szCs w:val="24"/>
        </w:rPr>
        <w:t xml:space="preserve"> </w:t>
      </w:r>
      <w:r w:rsidRPr="00DE35EF">
        <w:rPr>
          <w:rFonts w:ascii="Times New Roman" w:hAnsi="Times New Roman" w:cs="Times New Roman"/>
          <w:bCs/>
          <w:sz w:val="25"/>
          <w:szCs w:val="25"/>
        </w:rPr>
        <w:t xml:space="preserve">направляет в адрес Заказчика извещение (уведомление) о готовности услуг к сдаче и Акт об оказанных услугах.  В состав приемочной комиссии могут быть включены представители исполнителя (по предварительному письменному заявлению). </w:t>
      </w:r>
    </w:p>
    <w:p w14:paraId="04C0800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5.2. Приемка услуг на соответствие их объема и качества требованиям, установленным в Договоре, производится приемочной комиссией Заказчика или ответственными должностными лицами по приёмке товаров (работ, услуг), в течение 3 (трех) рабочих дней с момента получения от Исполнителя извещения (уведомления) о готовности услуг к сдаче и Акт об оказанных услугах.</w:t>
      </w:r>
    </w:p>
    <w:p w14:paraId="67FB4BA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5.3. Проверка соответствия качества оказываемых услуг </w:t>
      </w:r>
      <w:proofErr w:type="gramStart"/>
      <w:r w:rsidRPr="00DE35EF">
        <w:rPr>
          <w:rFonts w:ascii="Times New Roman" w:hAnsi="Times New Roman" w:cs="Times New Roman"/>
          <w:bCs/>
          <w:sz w:val="25"/>
          <w:szCs w:val="25"/>
        </w:rPr>
        <w:t>требованиям, установленным Договором может</w:t>
      </w:r>
      <w:proofErr w:type="gramEnd"/>
      <w:r w:rsidRPr="00DE35EF">
        <w:rPr>
          <w:rFonts w:ascii="Times New Roman" w:hAnsi="Times New Roman" w:cs="Times New Roman"/>
          <w:bCs/>
          <w:sz w:val="25"/>
          <w:szCs w:val="25"/>
        </w:rPr>
        <w:t xml:space="preserve"> также осуществляться с привлечением экспертов, экспертных организаций.</w:t>
      </w:r>
    </w:p>
    <w:p w14:paraId="2E931739"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5.4. Заказчик подписывает Акты об оказанных услугах не позднее 5 рабочих дней со дня их предоставления Исполнителем в месяце, следующим за отчетным месяцем.</w:t>
      </w:r>
    </w:p>
    <w:p w14:paraId="5BEEA459"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5.5. В случае обнаружения недостатков в объеме и качестве оказанных услуг Заказчик направляет Исполнителю претензию о некачественной услуге в порядке, предусмотренном п. 5.6 Договора.</w:t>
      </w:r>
    </w:p>
    <w:p w14:paraId="6D23BE79" w14:textId="4B4B40C0"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5.6. Обо всех нарушениях условий Договора об объеме и качестве услуг Заказчик извещает Исполнителя не позднее 3 (трех) рабочих дней </w:t>
      </w:r>
      <w:proofErr w:type="gramStart"/>
      <w:r w:rsidRPr="00DE35EF">
        <w:rPr>
          <w:rFonts w:ascii="Times New Roman" w:hAnsi="Times New Roman" w:cs="Times New Roman"/>
          <w:bCs/>
          <w:sz w:val="25"/>
          <w:szCs w:val="25"/>
        </w:rPr>
        <w:t>с даты обнаружения</w:t>
      </w:r>
      <w:proofErr w:type="gramEnd"/>
      <w:r w:rsidRPr="00DE35EF">
        <w:rPr>
          <w:rFonts w:ascii="Times New Roman" w:hAnsi="Times New Roman" w:cs="Times New Roman"/>
          <w:bCs/>
          <w:sz w:val="25"/>
          <w:szCs w:val="25"/>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w:t>
      </w:r>
      <w:proofErr w:type="spellStart"/>
      <w:r w:rsidR="0046228B" w:rsidRPr="0046228B">
        <w:rPr>
          <w:rFonts w:ascii="Times New Roman" w:hAnsi="Times New Roman" w:cs="Times New Roman"/>
          <w:bCs/>
          <w:sz w:val="25"/>
          <w:szCs w:val="25"/>
          <w:lang w:val="en-US"/>
        </w:rPr>
        <w:t>Lobachev</w:t>
      </w:r>
      <w:proofErr w:type="spellEnd"/>
      <w:r w:rsidR="0046228B" w:rsidRPr="0046228B">
        <w:rPr>
          <w:rFonts w:ascii="Times New Roman" w:hAnsi="Times New Roman" w:cs="Times New Roman"/>
          <w:bCs/>
          <w:sz w:val="25"/>
          <w:szCs w:val="25"/>
        </w:rPr>
        <w:t>-</w:t>
      </w:r>
      <w:proofErr w:type="spellStart"/>
      <w:r w:rsidR="0046228B" w:rsidRPr="0046228B">
        <w:rPr>
          <w:rFonts w:ascii="Times New Roman" w:hAnsi="Times New Roman" w:cs="Times New Roman"/>
          <w:bCs/>
          <w:sz w:val="25"/>
          <w:szCs w:val="25"/>
          <w:lang w:val="en-US"/>
        </w:rPr>
        <w:t>aleksandr</w:t>
      </w:r>
      <w:proofErr w:type="spellEnd"/>
      <w:r w:rsidR="0046228B" w:rsidRPr="0046228B">
        <w:rPr>
          <w:rFonts w:ascii="Times New Roman" w:hAnsi="Times New Roman" w:cs="Times New Roman"/>
          <w:bCs/>
          <w:sz w:val="25"/>
          <w:szCs w:val="25"/>
        </w:rPr>
        <w:t>@</w:t>
      </w:r>
      <w:proofErr w:type="spellStart"/>
      <w:r w:rsidR="0046228B" w:rsidRPr="0046228B">
        <w:rPr>
          <w:rFonts w:ascii="Times New Roman" w:hAnsi="Times New Roman" w:cs="Times New Roman"/>
          <w:bCs/>
          <w:sz w:val="25"/>
          <w:szCs w:val="25"/>
          <w:lang w:val="en-US"/>
        </w:rPr>
        <w:t>yandex</w:t>
      </w:r>
      <w:proofErr w:type="spellEnd"/>
      <w:r w:rsidR="0046228B" w:rsidRPr="0046228B">
        <w:rPr>
          <w:rFonts w:ascii="Times New Roman" w:hAnsi="Times New Roman" w:cs="Times New Roman"/>
          <w:bCs/>
          <w:sz w:val="25"/>
          <w:szCs w:val="25"/>
        </w:rPr>
        <w:t>.</w:t>
      </w:r>
      <w:proofErr w:type="spellStart"/>
      <w:r w:rsidR="0046228B" w:rsidRPr="0046228B">
        <w:rPr>
          <w:rFonts w:ascii="Times New Roman" w:hAnsi="Times New Roman" w:cs="Times New Roman"/>
          <w:bCs/>
          <w:sz w:val="25"/>
          <w:szCs w:val="25"/>
          <w:lang w:val="en-US"/>
        </w:rPr>
        <w:t>ru</w:t>
      </w:r>
      <w:proofErr w:type="spellEnd"/>
    </w:p>
    <w:p w14:paraId="0F4F277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5.7.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6AAA9FE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5.8.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w:t>
      </w:r>
      <w:r w:rsidRPr="00DE35EF">
        <w:rPr>
          <w:rFonts w:ascii="Times New Roman" w:hAnsi="Times New Roman" w:cs="Times New Roman"/>
          <w:bCs/>
          <w:sz w:val="25"/>
          <w:szCs w:val="25"/>
        </w:rPr>
        <w:lastRenderedPageBreak/>
        <w:t>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EC460CB"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5.9. Приемка услуг в целом, оформляется Актом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3EC20E5C" w14:textId="77777777" w:rsidR="003410CF" w:rsidRPr="00DE35EF" w:rsidRDefault="003410CF">
      <w:pPr>
        <w:pStyle w:val="ConsPlusNormal"/>
        <w:tabs>
          <w:tab w:val="left" w:pos="360"/>
        </w:tabs>
        <w:ind w:firstLine="709"/>
        <w:jc w:val="both"/>
        <w:rPr>
          <w:rFonts w:ascii="Times New Roman" w:hAnsi="Times New Roman" w:cs="Times New Roman"/>
          <w:bCs/>
          <w:sz w:val="25"/>
          <w:szCs w:val="25"/>
        </w:rPr>
      </w:pPr>
    </w:p>
    <w:p w14:paraId="35ADA542"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6. Ответственность сторон.</w:t>
      </w:r>
    </w:p>
    <w:p w14:paraId="61A9938A"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418E08AC"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0EF8BC6"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0D1E3E1"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а) 1000 рублей, если цена договора не превышает 3 млн. рублей;</w:t>
      </w:r>
    </w:p>
    <w:p w14:paraId="0F1FE404"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б) 5000 рублей, если цена договора составляет свыше 3 млн. рублей до 50 млн. рублей (включительно);</w:t>
      </w:r>
    </w:p>
    <w:p w14:paraId="557B320C"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в) 10000 рублей, если цена договора превышает 50 млн. рублей.</w:t>
      </w:r>
    </w:p>
    <w:p w14:paraId="723BD793"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6.2.</w:t>
      </w:r>
      <w:r w:rsidRPr="00F9790D">
        <w:rPr>
          <w:rFonts w:ascii="Times New Roman" w:hAnsi="Times New Roman"/>
          <w:sz w:val="25"/>
          <w:szCs w:val="25"/>
        </w:rPr>
        <w:tab/>
      </w:r>
      <w:proofErr w:type="gramStart"/>
      <w:r w:rsidRPr="00F9790D">
        <w:rPr>
          <w:rFonts w:ascii="Times New Roman" w:hAnsi="Times New Roman"/>
          <w:sz w:val="25"/>
          <w:szCs w:val="25"/>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14:paraId="7CCA296B"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6.3.</w:t>
      </w:r>
      <w:r w:rsidRPr="00F9790D">
        <w:rPr>
          <w:rFonts w:ascii="Times New Roman" w:hAnsi="Times New Roman"/>
          <w:sz w:val="25"/>
          <w:szCs w:val="25"/>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72A3FA5C"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6.4.</w:t>
      </w:r>
      <w:r w:rsidRPr="00F9790D">
        <w:rPr>
          <w:rFonts w:ascii="Times New Roman" w:hAnsi="Times New Roman"/>
          <w:sz w:val="25"/>
          <w:szCs w:val="25"/>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17C88B71"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 xml:space="preserve">а) 50 000 рублей, если цена договора не превышает 1 </w:t>
      </w:r>
      <w:proofErr w:type="spellStart"/>
      <w:r w:rsidRPr="00F9790D">
        <w:rPr>
          <w:rFonts w:ascii="Times New Roman" w:hAnsi="Times New Roman"/>
          <w:sz w:val="25"/>
          <w:szCs w:val="25"/>
        </w:rPr>
        <w:t>млн</w:t>
      </w:r>
      <w:proofErr w:type="gramStart"/>
      <w:r w:rsidRPr="00F9790D">
        <w:rPr>
          <w:rFonts w:ascii="Times New Roman" w:hAnsi="Times New Roman"/>
          <w:sz w:val="25"/>
          <w:szCs w:val="25"/>
        </w:rPr>
        <w:t>.р</w:t>
      </w:r>
      <w:proofErr w:type="gramEnd"/>
      <w:r w:rsidRPr="00F9790D">
        <w:rPr>
          <w:rFonts w:ascii="Times New Roman" w:hAnsi="Times New Roman"/>
          <w:sz w:val="25"/>
          <w:szCs w:val="25"/>
        </w:rPr>
        <w:t>ублей</w:t>
      </w:r>
      <w:proofErr w:type="spellEnd"/>
      <w:r w:rsidRPr="00F9790D">
        <w:rPr>
          <w:rFonts w:ascii="Times New Roman" w:hAnsi="Times New Roman"/>
          <w:sz w:val="25"/>
          <w:szCs w:val="25"/>
        </w:rPr>
        <w:t>;</w:t>
      </w:r>
    </w:p>
    <w:p w14:paraId="039A36CF"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 xml:space="preserve">б) 100 000 рублей, если цена договора составляет от 1 </w:t>
      </w:r>
      <w:proofErr w:type="spellStart"/>
      <w:r w:rsidRPr="00F9790D">
        <w:rPr>
          <w:rFonts w:ascii="Times New Roman" w:hAnsi="Times New Roman"/>
          <w:sz w:val="25"/>
          <w:szCs w:val="25"/>
        </w:rPr>
        <w:t>млн</w:t>
      </w:r>
      <w:proofErr w:type="gramStart"/>
      <w:r w:rsidRPr="00F9790D">
        <w:rPr>
          <w:rFonts w:ascii="Times New Roman" w:hAnsi="Times New Roman"/>
          <w:sz w:val="25"/>
          <w:szCs w:val="25"/>
        </w:rPr>
        <w:t>.р</w:t>
      </w:r>
      <w:proofErr w:type="gramEnd"/>
      <w:r w:rsidRPr="00F9790D">
        <w:rPr>
          <w:rFonts w:ascii="Times New Roman" w:hAnsi="Times New Roman"/>
          <w:sz w:val="25"/>
          <w:szCs w:val="25"/>
        </w:rPr>
        <w:t>ублей</w:t>
      </w:r>
      <w:proofErr w:type="spellEnd"/>
      <w:r w:rsidRPr="00F9790D">
        <w:rPr>
          <w:rFonts w:ascii="Times New Roman" w:hAnsi="Times New Roman"/>
          <w:sz w:val="25"/>
          <w:szCs w:val="25"/>
        </w:rPr>
        <w:t xml:space="preserve"> до 3 млн. рублей;</w:t>
      </w:r>
    </w:p>
    <w:p w14:paraId="4E3564FC"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в) 150 000 рублей, если цена договора составляет свыше 3 млн. рублей до 10 млн. рублей (включительно);</w:t>
      </w:r>
    </w:p>
    <w:p w14:paraId="717003D1"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г) 200 000 рублей, если цена договора превышает 10 млн. рублей</w:t>
      </w:r>
    </w:p>
    <w:p w14:paraId="714F54D2"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6.5.</w:t>
      </w:r>
      <w:r w:rsidRPr="00F9790D">
        <w:rPr>
          <w:rFonts w:ascii="Times New Roman" w:hAnsi="Times New Roman"/>
          <w:sz w:val="25"/>
          <w:szCs w:val="25"/>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B75EBB6"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6.6.</w:t>
      </w:r>
      <w:r w:rsidRPr="00F9790D">
        <w:rPr>
          <w:rFonts w:ascii="Times New Roman" w:hAnsi="Times New Roman"/>
          <w:sz w:val="25"/>
          <w:szCs w:val="25"/>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5E05C7D"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lastRenderedPageBreak/>
        <w:t>6.7.</w:t>
      </w:r>
      <w:r w:rsidRPr="00F9790D">
        <w:rPr>
          <w:rFonts w:ascii="Times New Roman" w:hAnsi="Times New Roman"/>
          <w:sz w:val="25"/>
          <w:szCs w:val="25"/>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90A2A"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 xml:space="preserve">6.8. </w:t>
      </w:r>
      <w:proofErr w:type="gramStart"/>
      <w:r w:rsidRPr="00F9790D">
        <w:rPr>
          <w:rFonts w:ascii="Times New Roman" w:hAnsi="Times New Roman"/>
          <w:sz w:val="25"/>
          <w:szCs w:val="25"/>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4C17D688" w14:textId="77777777" w:rsidR="00F9790D" w:rsidRPr="00F9790D" w:rsidRDefault="00F9790D" w:rsidP="00F9790D">
      <w:pPr>
        <w:spacing w:after="0" w:line="240" w:lineRule="auto"/>
        <w:ind w:firstLine="709"/>
        <w:jc w:val="both"/>
        <w:rPr>
          <w:rFonts w:ascii="Times New Roman" w:hAnsi="Times New Roman"/>
          <w:sz w:val="25"/>
          <w:szCs w:val="25"/>
        </w:rPr>
      </w:pPr>
      <w:proofErr w:type="gramStart"/>
      <w:r w:rsidRPr="00F9790D">
        <w:rPr>
          <w:rFonts w:ascii="Times New Roman" w:hAnsi="Times New Roman"/>
          <w:sz w:val="25"/>
          <w:szCs w:val="25"/>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498E011D" w14:textId="77777777" w:rsidR="00F9790D" w:rsidRPr="00F9790D" w:rsidRDefault="00F9790D" w:rsidP="00F9790D">
      <w:pPr>
        <w:spacing w:after="0" w:line="240" w:lineRule="auto"/>
        <w:ind w:firstLine="709"/>
        <w:jc w:val="both"/>
        <w:rPr>
          <w:rFonts w:ascii="Times New Roman" w:hAnsi="Times New Roman"/>
          <w:sz w:val="25"/>
          <w:szCs w:val="25"/>
        </w:rPr>
      </w:pPr>
      <w:r w:rsidRPr="00F9790D">
        <w:rPr>
          <w:rFonts w:ascii="Times New Roman" w:hAnsi="Times New Roman"/>
          <w:sz w:val="25"/>
          <w:szCs w:val="25"/>
        </w:rPr>
        <w:t>- взыскать неустойку (штраф, пени) в судебном порядке.</w:t>
      </w:r>
    </w:p>
    <w:p w14:paraId="67CD89FA" w14:textId="77777777" w:rsidR="004D05D4" w:rsidRPr="00DE35EF" w:rsidRDefault="004D05D4">
      <w:pPr>
        <w:spacing w:after="0" w:line="240" w:lineRule="auto"/>
        <w:ind w:firstLine="709"/>
        <w:jc w:val="both"/>
        <w:rPr>
          <w:rFonts w:ascii="Times New Roman" w:hAnsi="Times New Roman"/>
          <w:sz w:val="25"/>
          <w:szCs w:val="25"/>
        </w:rPr>
      </w:pPr>
    </w:p>
    <w:p w14:paraId="533330DC"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7. Обстоятельства непреодолимой силы.</w:t>
      </w:r>
    </w:p>
    <w:p w14:paraId="6DE6371E"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33DD79E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7.1. Стороны освобождаются от ответственности за частичное или полное неисполнение обязательств по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если это неисполнение явилось следствием обстоятельств непреодолимой силы, возникших после заключения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 результате обстоятель</w:t>
      </w:r>
      <w:proofErr w:type="gramStart"/>
      <w:r w:rsidRPr="00DE35EF">
        <w:rPr>
          <w:rFonts w:ascii="Times New Roman" w:hAnsi="Times New Roman" w:cs="Times New Roman"/>
          <w:bCs/>
          <w:sz w:val="25"/>
          <w:szCs w:val="25"/>
        </w:rPr>
        <w:t>ств чр</w:t>
      </w:r>
      <w:proofErr w:type="gramEnd"/>
      <w:r w:rsidRPr="00DE35EF">
        <w:rPr>
          <w:rFonts w:ascii="Times New Roman" w:hAnsi="Times New Roman" w:cs="Times New Roman"/>
          <w:bCs/>
          <w:sz w:val="25"/>
          <w:szCs w:val="25"/>
        </w:rPr>
        <w:t>езвычайного характера, которые Стороны не могли предвидеть или предотвратить.</w:t>
      </w:r>
    </w:p>
    <w:p w14:paraId="5299698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7.2. При наступлении обстоятельств, указанных в пункте 7.1 </w:t>
      </w:r>
      <w:r w:rsidRPr="00DE35EF">
        <w:rPr>
          <w:rFonts w:ascii="Times New Roman" w:hAnsi="Times New Roman" w:cs="Times New Roman"/>
          <w:sz w:val="25"/>
          <w:szCs w:val="25"/>
        </w:rPr>
        <w:t>Договором</w:t>
      </w:r>
      <w:r w:rsidRPr="00DE35EF">
        <w:rPr>
          <w:rFonts w:ascii="Times New Roman" w:hAnsi="Times New Roman" w:cs="Times New Roman"/>
          <w:bCs/>
          <w:sz w:val="25"/>
          <w:szCs w:val="25"/>
        </w:rPr>
        <w:t xml:space="preserve">, каждая Сторона должна в пятидневный срок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w:t>
      </w:r>
    </w:p>
    <w:p w14:paraId="62715F9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7.3. Если Сторона не направит или несвоевременно направит извещение, предусмотренное в пункте 7.2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то она обязана возместить другой Стороне причиненные частичным или полным неисполнением обязательств убытки.</w:t>
      </w:r>
    </w:p>
    <w:p w14:paraId="326DFD80"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7.4. В случаях наступления обстоятельств, предусмотренных в пункте 7.1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срок выполнения Стороной обязательств по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отодвигается соразмерно времени, в течение которого действуют эти обстоятельства и их последствия.</w:t>
      </w:r>
    </w:p>
    <w:p w14:paraId="40A2EDD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7.5. Если </w:t>
      </w:r>
      <w:proofErr w:type="gramStart"/>
      <w:r w:rsidRPr="00DE35EF">
        <w:rPr>
          <w:rFonts w:ascii="Times New Roman" w:hAnsi="Times New Roman" w:cs="Times New Roman"/>
          <w:bCs/>
          <w:sz w:val="25"/>
          <w:szCs w:val="25"/>
        </w:rPr>
        <w:t xml:space="preserve">наступившие обстоятельства, перечисленные в пункте 7.1 </w:t>
      </w:r>
      <w:r w:rsidRPr="00DE35EF">
        <w:rPr>
          <w:rFonts w:ascii="Times New Roman" w:hAnsi="Times New Roman" w:cs="Times New Roman"/>
          <w:sz w:val="25"/>
          <w:szCs w:val="25"/>
        </w:rPr>
        <w:t>Договором</w:t>
      </w:r>
      <w:r w:rsidRPr="00DE35EF">
        <w:rPr>
          <w:rFonts w:ascii="Times New Roman" w:hAnsi="Times New Roman" w:cs="Times New Roman"/>
          <w:bCs/>
          <w:sz w:val="25"/>
          <w:szCs w:val="25"/>
        </w:rPr>
        <w:t xml:space="preserve"> и их последствия продолжают</w:t>
      </w:r>
      <w:proofErr w:type="gramEnd"/>
      <w:r w:rsidRPr="00DE35EF">
        <w:rPr>
          <w:rFonts w:ascii="Times New Roman" w:hAnsi="Times New Roman" w:cs="Times New Roman"/>
          <w:bCs/>
          <w:sz w:val="25"/>
          <w:szCs w:val="25"/>
        </w:rPr>
        <w:t xml:space="preserve"> действовать более одного месяца, Стороны проводят дополнительные переговоры для выявления приемлемых альтернативных способов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 случае невозможности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расторгают </w:t>
      </w:r>
      <w:r w:rsidRPr="00DE35EF">
        <w:rPr>
          <w:rFonts w:ascii="Times New Roman" w:hAnsi="Times New Roman" w:cs="Times New Roman"/>
          <w:sz w:val="25"/>
          <w:szCs w:val="25"/>
        </w:rPr>
        <w:t>Договор</w:t>
      </w:r>
      <w:r w:rsidRPr="00DE35EF">
        <w:rPr>
          <w:rFonts w:ascii="Times New Roman" w:hAnsi="Times New Roman" w:cs="Times New Roman"/>
          <w:bCs/>
          <w:sz w:val="25"/>
          <w:szCs w:val="25"/>
        </w:rPr>
        <w:t>. В этом случае ни одна из Сторон не имеет права потребовать от другой Стороны возмещения убытков.</w:t>
      </w:r>
    </w:p>
    <w:p w14:paraId="458A4E5B" w14:textId="77777777" w:rsidR="004D05D4" w:rsidRPr="00DE35EF" w:rsidRDefault="004D05D4" w:rsidP="00DE35EF">
      <w:pPr>
        <w:pStyle w:val="ConsPlusNormal"/>
        <w:tabs>
          <w:tab w:val="left" w:pos="360"/>
        </w:tabs>
        <w:ind w:firstLine="0"/>
        <w:rPr>
          <w:rFonts w:ascii="Times New Roman" w:hAnsi="Times New Roman" w:cs="Times New Roman"/>
          <w:b/>
          <w:bCs/>
          <w:sz w:val="25"/>
          <w:szCs w:val="25"/>
        </w:rPr>
      </w:pPr>
    </w:p>
    <w:p w14:paraId="65ECD452"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8.Конфиденциальность.</w:t>
      </w:r>
    </w:p>
    <w:p w14:paraId="499A30C5"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3B4DCD62"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8.1. Стороны обязуются соблюдать режим конфиденциальности относительно информации о персональных данных (статья 7 Федерального закона от 27.07.2006 № 152-ФЗ «О персональных данных») и о заболеваниях муниципальных служащих, полученных в ходе реализации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w:t>
      </w:r>
    </w:p>
    <w:p w14:paraId="32CCFDF2"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8.2. Каждая из Сторон обязана обеспечить защиту конфиденциальной информации, ставшей доступной ей в рамках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обеспечить невозможность от несанкционированного использования, распространения или публикации.</w:t>
      </w:r>
    </w:p>
    <w:p w14:paraId="7D37027B" w14:textId="77777777" w:rsidR="004D05D4" w:rsidRPr="00DE35EF" w:rsidRDefault="00CF5B70" w:rsidP="00DE35EF">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8.3. Любой ущерб, вызванный нарушением условий конфиденциальности, определяется и возмещается в соответствии с законодательством Российской Федерации. </w:t>
      </w:r>
    </w:p>
    <w:p w14:paraId="0756C3B8"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9. Порядок разрешения споров</w:t>
      </w:r>
    </w:p>
    <w:p w14:paraId="269F29AF"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430EEF1F"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9.1 Заказчик и Исполнитель должны приложить все усилия, чтобы путем прямых </w:t>
      </w:r>
      <w:r w:rsidRPr="00DE35EF">
        <w:rPr>
          <w:rFonts w:ascii="Times New Roman" w:hAnsi="Times New Roman" w:cs="Times New Roman"/>
          <w:bCs/>
          <w:sz w:val="25"/>
          <w:szCs w:val="25"/>
        </w:rPr>
        <w:lastRenderedPageBreak/>
        <w:t xml:space="preserve">переговоров разрешить все противоречия или спорные вопросы, возникающие между ними в рамках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w:t>
      </w:r>
    </w:p>
    <w:p w14:paraId="2EF85C38"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9.2. Любые споры, разногласия и требования, возникающие из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подлежат разрешению в Арбитражном суде Ханты-Мансийского автономного округа – Югры.</w:t>
      </w:r>
    </w:p>
    <w:p w14:paraId="08F68FA9" w14:textId="77777777" w:rsidR="004D05D4" w:rsidRPr="00DE35EF" w:rsidRDefault="004D05D4">
      <w:pPr>
        <w:pStyle w:val="ConsPlusNormal"/>
        <w:tabs>
          <w:tab w:val="left" w:pos="360"/>
        </w:tabs>
        <w:ind w:firstLine="709"/>
        <w:jc w:val="both"/>
        <w:rPr>
          <w:rFonts w:ascii="Times New Roman" w:hAnsi="Times New Roman" w:cs="Times New Roman"/>
          <w:bCs/>
          <w:sz w:val="25"/>
          <w:szCs w:val="25"/>
        </w:rPr>
      </w:pPr>
    </w:p>
    <w:p w14:paraId="75F20C86" w14:textId="77777777" w:rsidR="004D05D4" w:rsidRPr="00DE35EF" w:rsidRDefault="00CF5B70">
      <w:pPr>
        <w:pStyle w:val="ConsPlusNormal"/>
        <w:tabs>
          <w:tab w:val="left" w:pos="360"/>
        </w:tabs>
        <w:ind w:firstLine="709"/>
        <w:jc w:val="center"/>
        <w:rPr>
          <w:rFonts w:ascii="Times New Roman" w:hAnsi="Times New Roman" w:cs="Times New Roman"/>
          <w:b/>
          <w:sz w:val="25"/>
          <w:szCs w:val="25"/>
        </w:rPr>
      </w:pPr>
      <w:r w:rsidRPr="00DE35EF">
        <w:rPr>
          <w:rFonts w:ascii="Times New Roman" w:hAnsi="Times New Roman" w:cs="Times New Roman"/>
          <w:b/>
          <w:bCs/>
          <w:sz w:val="25"/>
          <w:szCs w:val="25"/>
        </w:rPr>
        <w:t xml:space="preserve">10. Расторжение и изменение </w:t>
      </w:r>
      <w:r w:rsidRPr="00DE35EF">
        <w:rPr>
          <w:rFonts w:ascii="Times New Roman" w:hAnsi="Times New Roman" w:cs="Times New Roman"/>
          <w:b/>
          <w:sz w:val="25"/>
          <w:szCs w:val="25"/>
        </w:rPr>
        <w:t>Договора</w:t>
      </w:r>
    </w:p>
    <w:p w14:paraId="61D7717B" w14:textId="77777777" w:rsidR="004D05D4" w:rsidRPr="00DE35EF" w:rsidRDefault="004D05D4">
      <w:pPr>
        <w:pStyle w:val="ConsPlusNormal"/>
        <w:tabs>
          <w:tab w:val="left" w:pos="360"/>
        </w:tabs>
        <w:ind w:firstLine="709"/>
        <w:jc w:val="center"/>
        <w:rPr>
          <w:rFonts w:ascii="Times New Roman" w:hAnsi="Times New Roman" w:cs="Times New Roman"/>
          <w:b/>
          <w:sz w:val="25"/>
          <w:szCs w:val="25"/>
        </w:rPr>
      </w:pPr>
    </w:p>
    <w:p w14:paraId="21295ED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10.1. Расторжение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допускается по соглашению Сторон, по решению суда, а также в случае одностороннего отказа Стороны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от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 соответствии с гражданским законодательством.</w:t>
      </w:r>
    </w:p>
    <w:p w14:paraId="4B273751"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10.2. Расторжение </w:t>
      </w:r>
      <w:r w:rsidRPr="00DE35EF">
        <w:rPr>
          <w:rFonts w:ascii="Times New Roman" w:hAnsi="Times New Roman" w:cs="Times New Roman"/>
          <w:sz w:val="25"/>
          <w:szCs w:val="25"/>
        </w:rPr>
        <w:t xml:space="preserve">Договора </w:t>
      </w:r>
      <w:r w:rsidRPr="00DE35EF">
        <w:rPr>
          <w:rFonts w:ascii="Times New Roman" w:hAnsi="Times New Roman" w:cs="Times New Roman"/>
          <w:bCs/>
          <w:sz w:val="25"/>
          <w:szCs w:val="25"/>
        </w:rPr>
        <w:t>по соглашению Сторон совершается в письменной форме.</w:t>
      </w:r>
    </w:p>
    <w:p w14:paraId="3A81EB87"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10.3. Требование о расторжении </w:t>
      </w:r>
      <w:r w:rsidRPr="00DE35EF">
        <w:rPr>
          <w:rFonts w:ascii="Times New Roman" w:hAnsi="Times New Roman" w:cs="Times New Roman"/>
          <w:sz w:val="25"/>
          <w:szCs w:val="25"/>
        </w:rPr>
        <w:t xml:space="preserve">Договора </w:t>
      </w:r>
      <w:r w:rsidRPr="00DE35EF">
        <w:rPr>
          <w:rFonts w:ascii="Times New Roman" w:hAnsi="Times New Roman" w:cs="Times New Roman"/>
          <w:bCs/>
          <w:sz w:val="25"/>
          <w:szCs w:val="25"/>
        </w:rPr>
        <w:t xml:space="preserve">может быть заявлено Стороной в суд только после получения отказа другой Стороны на предложение расторгнуть </w:t>
      </w:r>
      <w:r w:rsidRPr="00DE35EF">
        <w:rPr>
          <w:rFonts w:ascii="Times New Roman" w:hAnsi="Times New Roman" w:cs="Times New Roman"/>
          <w:sz w:val="25"/>
          <w:szCs w:val="25"/>
        </w:rPr>
        <w:t>Договор</w:t>
      </w:r>
      <w:r w:rsidRPr="00DE35EF">
        <w:rPr>
          <w:rFonts w:ascii="Times New Roman" w:hAnsi="Times New Roman" w:cs="Times New Roman"/>
          <w:bCs/>
          <w:sz w:val="25"/>
          <w:szCs w:val="25"/>
        </w:rPr>
        <w:t xml:space="preserve"> либо неполучения ответа в течение 10 (десяти) дней </w:t>
      </w:r>
      <w:proofErr w:type="gramStart"/>
      <w:r w:rsidRPr="00DE35EF">
        <w:rPr>
          <w:rFonts w:ascii="Times New Roman" w:hAnsi="Times New Roman" w:cs="Times New Roman"/>
          <w:bCs/>
          <w:sz w:val="25"/>
          <w:szCs w:val="25"/>
        </w:rPr>
        <w:t>с даты получения</w:t>
      </w:r>
      <w:proofErr w:type="gramEnd"/>
      <w:r w:rsidRPr="00DE35EF">
        <w:rPr>
          <w:rFonts w:ascii="Times New Roman" w:hAnsi="Times New Roman" w:cs="Times New Roman"/>
          <w:bCs/>
          <w:sz w:val="25"/>
          <w:szCs w:val="25"/>
        </w:rPr>
        <w:t xml:space="preserve"> предложения о расторжении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w:t>
      </w:r>
    </w:p>
    <w:p w14:paraId="2535705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10.4. Заказчик вправе принять решение об одностороннем отказе от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Договор считается расторгнутым с момента получения стороной письменного уведомления об отказе от договора. Такое решение в течение 3 (трех) рабочих дней, следующих за датой его принятия, направляется стороне.</w:t>
      </w:r>
    </w:p>
    <w:p w14:paraId="0E245CDB"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10.5. В том числе, Заказчик принимает решение об одностороннем отказе от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если в ходе исполнения будет установлено, что Исполнитель не соответствует установленным технической документацией к договору требованиям.</w:t>
      </w:r>
    </w:p>
    <w:p w14:paraId="240AF276"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10.6. Исполнитель вправе принять решение об одностороннем отказе от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 соответствии с гражданским законодательством. Такое решение в течение 3 (трех) рабочих дней, следующих за датой его принятия, направляется Заказчику.</w:t>
      </w:r>
    </w:p>
    <w:p w14:paraId="5304557C"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10.7. При расторжении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 связи с односторонним отказом Стороны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от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другая сторона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вправе потребовать возмещения только фактически понесенных расходов.</w:t>
      </w:r>
    </w:p>
    <w:p w14:paraId="68504DDC" w14:textId="77777777" w:rsidR="004D05D4" w:rsidRPr="00DE35EF" w:rsidRDefault="004D05D4">
      <w:pPr>
        <w:pStyle w:val="ConsPlusNormal"/>
        <w:tabs>
          <w:tab w:val="left" w:pos="360"/>
        </w:tabs>
        <w:ind w:firstLine="709"/>
        <w:jc w:val="both"/>
        <w:rPr>
          <w:rFonts w:ascii="Times New Roman" w:hAnsi="Times New Roman" w:cs="Times New Roman"/>
          <w:bCs/>
          <w:sz w:val="25"/>
          <w:szCs w:val="25"/>
        </w:rPr>
      </w:pPr>
    </w:p>
    <w:p w14:paraId="6BC7ECA0" w14:textId="77777777" w:rsidR="004D05D4" w:rsidRPr="00DE35EF" w:rsidRDefault="00CF5B70">
      <w:pPr>
        <w:pStyle w:val="ConsPlusNormal"/>
        <w:tabs>
          <w:tab w:val="left" w:pos="360"/>
        </w:tabs>
        <w:ind w:firstLine="709"/>
        <w:jc w:val="center"/>
        <w:rPr>
          <w:rFonts w:ascii="Times New Roman" w:hAnsi="Times New Roman" w:cs="Times New Roman"/>
          <w:b/>
          <w:sz w:val="25"/>
          <w:szCs w:val="25"/>
        </w:rPr>
      </w:pPr>
      <w:r w:rsidRPr="00DE35EF">
        <w:rPr>
          <w:rFonts w:ascii="Times New Roman" w:hAnsi="Times New Roman" w:cs="Times New Roman"/>
          <w:b/>
          <w:bCs/>
          <w:sz w:val="25"/>
          <w:szCs w:val="25"/>
        </w:rPr>
        <w:t xml:space="preserve">11.Срок действия </w:t>
      </w:r>
      <w:r w:rsidRPr="00DE35EF">
        <w:rPr>
          <w:rFonts w:ascii="Times New Roman" w:hAnsi="Times New Roman" w:cs="Times New Roman"/>
          <w:b/>
          <w:sz w:val="25"/>
          <w:szCs w:val="25"/>
        </w:rPr>
        <w:t>Договора</w:t>
      </w:r>
    </w:p>
    <w:p w14:paraId="6FCDB20E" w14:textId="77777777" w:rsidR="004D05D4" w:rsidRPr="00DE35EF" w:rsidRDefault="004D05D4">
      <w:pPr>
        <w:pStyle w:val="ConsPlusNormal"/>
        <w:tabs>
          <w:tab w:val="left" w:pos="360"/>
        </w:tabs>
        <w:ind w:firstLine="709"/>
        <w:jc w:val="center"/>
        <w:rPr>
          <w:rFonts w:ascii="Times New Roman" w:hAnsi="Times New Roman" w:cs="Times New Roman"/>
          <w:b/>
          <w:sz w:val="25"/>
          <w:szCs w:val="25"/>
        </w:rPr>
      </w:pPr>
    </w:p>
    <w:p w14:paraId="4134ADB6" w14:textId="0819CCE8"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11.1. </w:t>
      </w:r>
      <w:r w:rsidRPr="00DE35EF">
        <w:rPr>
          <w:rFonts w:ascii="Times New Roman" w:hAnsi="Times New Roman" w:cs="Times New Roman"/>
          <w:sz w:val="25"/>
          <w:szCs w:val="25"/>
        </w:rPr>
        <w:t>Договор</w:t>
      </w:r>
      <w:r w:rsidRPr="00DE35EF">
        <w:rPr>
          <w:rFonts w:ascii="Times New Roman" w:hAnsi="Times New Roman" w:cs="Times New Roman"/>
          <w:bCs/>
          <w:sz w:val="25"/>
          <w:szCs w:val="25"/>
        </w:rPr>
        <w:t xml:space="preserve"> вступает в </w:t>
      </w:r>
      <w:r w:rsidRPr="00F9790D">
        <w:rPr>
          <w:rFonts w:ascii="Times New Roman" w:hAnsi="Times New Roman" w:cs="Times New Roman"/>
          <w:bCs/>
          <w:sz w:val="25"/>
          <w:szCs w:val="25"/>
        </w:rPr>
        <w:t>силу</w:t>
      </w:r>
      <w:r w:rsidR="00B709CF">
        <w:rPr>
          <w:rFonts w:ascii="Times New Roman" w:hAnsi="Times New Roman" w:cs="Times New Roman"/>
          <w:bCs/>
          <w:sz w:val="25"/>
          <w:szCs w:val="25"/>
        </w:rPr>
        <w:t xml:space="preserve"> с даты подписания</w:t>
      </w:r>
      <w:r w:rsidR="00F9790D" w:rsidRPr="00F9790D">
        <w:rPr>
          <w:rFonts w:ascii="Times New Roman" w:hAnsi="Times New Roman" w:cs="Times New Roman"/>
          <w:bCs/>
          <w:sz w:val="25"/>
          <w:szCs w:val="25"/>
        </w:rPr>
        <w:t xml:space="preserve"> </w:t>
      </w:r>
      <w:r w:rsidR="006F5ED5">
        <w:rPr>
          <w:rFonts w:ascii="Times New Roman" w:hAnsi="Times New Roman" w:cs="Times New Roman"/>
          <w:bCs/>
          <w:sz w:val="25"/>
          <w:szCs w:val="25"/>
        </w:rPr>
        <w:t xml:space="preserve">до </w:t>
      </w:r>
      <w:r w:rsidR="00FE492F">
        <w:rPr>
          <w:rFonts w:ascii="Times New Roman" w:hAnsi="Times New Roman" w:cs="Times New Roman"/>
          <w:bCs/>
          <w:sz w:val="25"/>
          <w:szCs w:val="25"/>
        </w:rPr>
        <w:t>_____</w:t>
      </w:r>
      <w:r w:rsidR="00B709CF" w:rsidRPr="00B709CF">
        <w:rPr>
          <w:rFonts w:ascii="Times New Roman" w:hAnsi="Times New Roman" w:cs="Times New Roman"/>
          <w:bCs/>
          <w:sz w:val="25"/>
          <w:szCs w:val="25"/>
        </w:rPr>
        <w:t>года</w:t>
      </w:r>
      <w:proofErr w:type="gramStart"/>
      <w:r w:rsidR="00B709CF" w:rsidRPr="00B709CF">
        <w:rPr>
          <w:rFonts w:ascii="Times New Roman" w:hAnsi="Times New Roman" w:cs="Times New Roman"/>
          <w:bCs/>
          <w:sz w:val="25"/>
          <w:szCs w:val="25"/>
        </w:rPr>
        <w:t>.</w:t>
      </w:r>
      <w:r w:rsidR="000968A5" w:rsidRPr="00F9790D">
        <w:rPr>
          <w:rFonts w:ascii="Times New Roman" w:hAnsi="Times New Roman" w:cs="Times New Roman"/>
          <w:bCs/>
          <w:sz w:val="25"/>
          <w:szCs w:val="25"/>
        </w:rPr>
        <w:t>.</w:t>
      </w:r>
      <w:r w:rsidR="000968A5" w:rsidRPr="000968A5">
        <w:rPr>
          <w:rFonts w:ascii="Times New Roman" w:hAnsi="Times New Roman" w:cs="Times New Roman"/>
          <w:bCs/>
          <w:sz w:val="25"/>
          <w:szCs w:val="25"/>
        </w:rPr>
        <w:t xml:space="preserve"> </w:t>
      </w:r>
      <w:proofErr w:type="gramEnd"/>
      <w:r w:rsidRPr="00DE35EF">
        <w:rPr>
          <w:rFonts w:ascii="Times New Roman" w:hAnsi="Times New Roman" w:cs="Times New Roman"/>
          <w:bCs/>
          <w:sz w:val="25"/>
          <w:szCs w:val="25"/>
        </w:rPr>
        <w:t xml:space="preserve">включительно, а в части взаиморасчетов Сторон договор действует до полного исполнения обязательств по взаимным расчетам. Окончание срока действия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не освобождает стороны от исполнения взятых на себя обязательств, если они не были исполнены в установленный договором срок.</w:t>
      </w:r>
    </w:p>
    <w:p w14:paraId="1CF8E4E1"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13714357" w14:textId="77777777" w:rsidR="004D05D4" w:rsidRPr="00DE35EF" w:rsidRDefault="00CF5B70">
      <w:pPr>
        <w:pStyle w:val="ConsPlusNormal"/>
        <w:tabs>
          <w:tab w:val="left" w:pos="360"/>
        </w:tabs>
        <w:ind w:firstLine="709"/>
        <w:jc w:val="center"/>
        <w:rPr>
          <w:rFonts w:ascii="Times New Roman" w:hAnsi="Times New Roman" w:cs="Times New Roman"/>
          <w:b/>
          <w:bCs/>
          <w:sz w:val="25"/>
          <w:szCs w:val="25"/>
        </w:rPr>
      </w:pPr>
      <w:r w:rsidRPr="00DE35EF">
        <w:rPr>
          <w:rFonts w:ascii="Times New Roman" w:hAnsi="Times New Roman" w:cs="Times New Roman"/>
          <w:b/>
          <w:bCs/>
          <w:sz w:val="25"/>
          <w:szCs w:val="25"/>
        </w:rPr>
        <w:t>12. Прочие условия</w:t>
      </w:r>
    </w:p>
    <w:p w14:paraId="7B310B89" w14:textId="77777777" w:rsidR="004D05D4" w:rsidRPr="00DE35EF" w:rsidRDefault="004D05D4">
      <w:pPr>
        <w:pStyle w:val="ConsPlusNormal"/>
        <w:tabs>
          <w:tab w:val="left" w:pos="360"/>
        </w:tabs>
        <w:ind w:firstLine="709"/>
        <w:jc w:val="center"/>
        <w:rPr>
          <w:rFonts w:ascii="Times New Roman" w:hAnsi="Times New Roman" w:cs="Times New Roman"/>
          <w:b/>
          <w:bCs/>
          <w:sz w:val="25"/>
          <w:szCs w:val="25"/>
        </w:rPr>
      </w:pPr>
    </w:p>
    <w:p w14:paraId="23948A0C" w14:textId="77777777" w:rsidR="004D05D4" w:rsidRPr="00DE35EF" w:rsidRDefault="00CF5B70">
      <w:pPr>
        <w:pStyle w:val="ConsPlusNormal"/>
        <w:tabs>
          <w:tab w:val="left" w:pos="360"/>
        </w:tabs>
        <w:ind w:firstLine="709"/>
        <w:jc w:val="both"/>
        <w:rPr>
          <w:rFonts w:ascii="Times New Roman" w:hAnsi="Times New Roman" w:cs="Times New Roman"/>
          <w:b/>
          <w:bCs/>
          <w:sz w:val="25"/>
          <w:szCs w:val="25"/>
        </w:rPr>
      </w:pPr>
      <w:r w:rsidRPr="00DE35EF">
        <w:rPr>
          <w:rFonts w:ascii="Times New Roman" w:hAnsi="Times New Roman" w:cs="Times New Roman"/>
          <w:bCs/>
          <w:sz w:val="25"/>
          <w:szCs w:val="25"/>
        </w:rPr>
        <w:t xml:space="preserve">12.1. </w:t>
      </w:r>
      <w:r w:rsidRPr="00DE35EF">
        <w:rPr>
          <w:rFonts w:ascii="Times New Roman" w:hAnsi="Times New Roman" w:cs="Times New Roman"/>
          <w:sz w:val="25"/>
          <w:szCs w:val="25"/>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480AAD4"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12.2. Все приложения к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являются его неотъемной частью.</w:t>
      </w:r>
    </w:p>
    <w:p w14:paraId="272650E6"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12.3. К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прилагается: Техническое задание (Приложение № 1).</w:t>
      </w:r>
    </w:p>
    <w:p w14:paraId="03FA3EC8"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12.4. К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прилагается: Спецификация (Приложение № 2).</w:t>
      </w:r>
    </w:p>
    <w:p w14:paraId="32472D1D"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12.5.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w:t>
      </w:r>
      <w:proofErr w:type="gramStart"/>
      <w:r w:rsidRPr="00DE35EF">
        <w:rPr>
          <w:rFonts w:ascii="Times New Roman" w:hAnsi="Times New Roman" w:cs="Times New Roman"/>
          <w:bCs/>
          <w:sz w:val="25"/>
          <w:szCs w:val="25"/>
        </w:rPr>
        <w:t>с даты</w:t>
      </w:r>
      <w:proofErr w:type="gramEnd"/>
      <w:r w:rsidRPr="00DE35EF">
        <w:rPr>
          <w:rFonts w:ascii="Times New Roman" w:hAnsi="Times New Roman" w:cs="Times New Roman"/>
          <w:bCs/>
          <w:sz w:val="25"/>
          <w:szCs w:val="25"/>
        </w:rPr>
        <w:t xml:space="preserve"> такого изменения.</w:t>
      </w:r>
    </w:p>
    <w:p w14:paraId="6F9A7CB0"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12.6. По согласованию Сторон в ходе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допускается снижение цены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без изменения предусмотренных </w:t>
      </w:r>
      <w:r w:rsidRPr="00DE35EF">
        <w:rPr>
          <w:rFonts w:ascii="Times New Roman" w:hAnsi="Times New Roman" w:cs="Times New Roman"/>
          <w:sz w:val="25"/>
          <w:szCs w:val="25"/>
        </w:rPr>
        <w:t>Договором</w:t>
      </w:r>
      <w:r w:rsidRPr="00DE35EF">
        <w:rPr>
          <w:rFonts w:ascii="Times New Roman" w:hAnsi="Times New Roman" w:cs="Times New Roman"/>
          <w:bCs/>
          <w:sz w:val="25"/>
          <w:szCs w:val="25"/>
        </w:rPr>
        <w:t xml:space="preserve"> объема работы, качества выполняемой работы и иных условий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w:t>
      </w:r>
    </w:p>
    <w:p w14:paraId="14AE4CE6"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12.7. Заказчик по согласованию с Исполнителем в ходе исполнения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вправе </w:t>
      </w:r>
      <w:r w:rsidRPr="00DE35EF">
        <w:rPr>
          <w:rFonts w:ascii="Times New Roman" w:hAnsi="Times New Roman" w:cs="Times New Roman"/>
          <w:bCs/>
          <w:sz w:val="25"/>
          <w:szCs w:val="25"/>
        </w:rPr>
        <w:lastRenderedPageBreak/>
        <w:t xml:space="preserve">изменить предусмотренный </w:t>
      </w:r>
      <w:r w:rsidRPr="00DE35EF">
        <w:rPr>
          <w:rFonts w:ascii="Times New Roman" w:hAnsi="Times New Roman" w:cs="Times New Roman"/>
          <w:sz w:val="25"/>
          <w:szCs w:val="25"/>
        </w:rPr>
        <w:t>Договором</w:t>
      </w:r>
      <w:r w:rsidRPr="00DE35EF">
        <w:rPr>
          <w:rFonts w:ascii="Times New Roman" w:hAnsi="Times New Roman" w:cs="Times New Roman"/>
          <w:bCs/>
          <w:sz w:val="25"/>
          <w:szCs w:val="25"/>
        </w:rPr>
        <w:t xml:space="preserve"> объем услуг при изменении потребности в услугах, на оказание которых заключен </w:t>
      </w:r>
      <w:r w:rsidRPr="00DE35EF">
        <w:rPr>
          <w:rFonts w:ascii="Times New Roman" w:hAnsi="Times New Roman" w:cs="Times New Roman"/>
          <w:sz w:val="25"/>
          <w:szCs w:val="25"/>
        </w:rPr>
        <w:t>Договор</w:t>
      </w:r>
      <w:r w:rsidRPr="00DE35EF">
        <w:rPr>
          <w:rFonts w:ascii="Times New Roman" w:hAnsi="Times New Roman" w:cs="Times New Roman"/>
          <w:bCs/>
          <w:sz w:val="25"/>
          <w:szCs w:val="25"/>
        </w:rPr>
        <w:t xml:space="preserve">. </w:t>
      </w:r>
    </w:p>
    <w:p w14:paraId="7DC8C8D3" w14:textId="77777777" w:rsidR="004D05D4" w:rsidRPr="00DE35EF" w:rsidRDefault="00CF5B70">
      <w:pPr>
        <w:pStyle w:val="ConsPlusNormal"/>
        <w:tabs>
          <w:tab w:val="left" w:pos="360"/>
        </w:tabs>
        <w:ind w:firstLine="709"/>
        <w:jc w:val="both"/>
        <w:rPr>
          <w:rFonts w:ascii="Times New Roman" w:hAnsi="Times New Roman" w:cs="Times New Roman"/>
          <w:bCs/>
          <w:sz w:val="25"/>
          <w:szCs w:val="25"/>
        </w:rPr>
      </w:pPr>
      <w:r w:rsidRPr="00DE35EF">
        <w:rPr>
          <w:rFonts w:ascii="Times New Roman" w:hAnsi="Times New Roman" w:cs="Times New Roman"/>
          <w:bCs/>
          <w:sz w:val="25"/>
          <w:szCs w:val="25"/>
        </w:rPr>
        <w:t xml:space="preserve">12.8. При исполнении </w:t>
      </w:r>
      <w:r w:rsidRPr="00DE35EF">
        <w:rPr>
          <w:rFonts w:ascii="Times New Roman" w:hAnsi="Times New Roman" w:cs="Times New Roman"/>
          <w:sz w:val="25"/>
          <w:szCs w:val="25"/>
        </w:rPr>
        <w:t>Договора</w:t>
      </w:r>
      <w:r w:rsidRPr="00DE35EF">
        <w:rPr>
          <w:rFonts w:ascii="Times New Roman" w:hAnsi="Times New Roman" w:cs="Times New Roman"/>
          <w:bCs/>
          <w:sz w:val="25"/>
          <w:szCs w:val="25"/>
        </w:rPr>
        <w:t xml:space="preserve"> не допускается перемена Исполнителя, за исключением случаев, если новый Исполнитель является правопреемником Исполнителя по </w:t>
      </w:r>
      <w:r w:rsidRPr="00DE35EF">
        <w:rPr>
          <w:rFonts w:ascii="Times New Roman" w:hAnsi="Times New Roman" w:cs="Times New Roman"/>
          <w:sz w:val="25"/>
          <w:szCs w:val="25"/>
        </w:rPr>
        <w:t>Договору</w:t>
      </w:r>
      <w:r w:rsidRPr="00DE35EF">
        <w:rPr>
          <w:rFonts w:ascii="Times New Roman" w:hAnsi="Times New Roman" w:cs="Times New Roman"/>
          <w:bCs/>
          <w:sz w:val="25"/>
          <w:szCs w:val="25"/>
        </w:rPr>
        <w:t xml:space="preserve"> вследствие реорганизации юридического лица в форме преобразования, слияния или присоединения.</w:t>
      </w:r>
    </w:p>
    <w:p w14:paraId="1ACD4C7A" w14:textId="77777777" w:rsidR="004D05D4" w:rsidRPr="00DE35EF" w:rsidRDefault="004D05D4">
      <w:pPr>
        <w:pStyle w:val="ConsPlusNormal"/>
        <w:tabs>
          <w:tab w:val="left" w:pos="360"/>
        </w:tabs>
        <w:ind w:firstLine="709"/>
        <w:jc w:val="both"/>
        <w:rPr>
          <w:rFonts w:ascii="Times New Roman" w:hAnsi="Times New Roman" w:cs="Times New Roman"/>
          <w:bCs/>
          <w:sz w:val="25"/>
          <w:szCs w:val="25"/>
        </w:rPr>
      </w:pPr>
    </w:p>
    <w:p w14:paraId="50FBA7AE" w14:textId="77777777" w:rsidR="004D05D4" w:rsidRPr="00DE35EF" w:rsidRDefault="00CF5B70">
      <w:pPr>
        <w:pStyle w:val="ConsPlusNormal"/>
        <w:tabs>
          <w:tab w:val="left" w:pos="360"/>
        </w:tabs>
        <w:jc w:val="center"/>
        <w:rPr>
          <w:rFonts w:ascii="Times New Roman" w:hAnsi="Times New Roman" w:cs="Times New Roman"/>
          <w:b/>
          <w:bCs/>
          <w:sz w:val="25"/>
          <w:szCs w:val="25"/>
        </w:rPr>
      </w:pPr>
      <w:r w:rsidRPr="00DE35EF">
        <w:rPr>
          <w:rFonts w:ascii="Times New Roman" w:hAnsi="Times New Roman" w:cs="Times New Roman"/>
          <w:b/>
          <w:bCs/>
          <w:sz w:val="25"/>
          <w:szCs w:val="25"/>
        </w:rPr>
        <w:t>13. Юридические адреса, банковские реквизиты и подписи сторон.</w:t>
      </w:r>
    </w:p>
    <w:tbl>
      <w:tblPr>
        <w:tblW w:w="0" w:type="auto"/>
        <w:tblLook w:val="04A0" w:firstRow="1" w:lastRow="0" w:firstColumn="1" w:lastColumn="0" w:noHBand="0" w:noVBand="1"/>
      </w:tblPr>
      <w:tblGrid>
        <w:gridCol w:w="5095"/>
        <w:gridCol w:w="5129"/>
      </w:tblGrid>
      <w:tr w:rsidR="004D05D4" w:rsidRPr="00DE35EF" w14:paraId="7111F8D5" w14:textId="77777777">
        <w:trPr>
          <w:trHeight w:val="3837"/>
        </w:trPr>
        <w:tc>
          <w:tcPr>
            <w:tcW w:w="5095" w:type="dxa"/>
          </w:tcPr>
          <w:p w14:paraId="615CA35D" w14:textId="77777777" w:rsidR="004D05D4" w:rsidRPr="00DE35EF" w:rsidRDefault="004D05D4">
            <w:pPr>
              <w:spacing w:after="0"/>
              <w:ind w:right="176"/>
              <w:jc w:val="both"/>
              <w:rPr>
                <w:rFonts w:ascii="Times New Roman" w:hAnsi="Times New Roman"/>
                <w:b/>
                <w:szCs w:val="28"/>
              </w:rPr>
            </w:pPr>
          </w:p>
          <w:p w14:paraId="39F408DE" w14:textId="77777777" w:rsidR="0041293C" w:rsidRPr="0041293C" w:rsidRDefault="0041293C" w:rsidP="0041293C">
            <w:pPr>
              <w:tabs>
                <w:tab w:val="center" w:pos="4677"/>
                <w:tab w:val="right" w:pos="9355"/>
              </w:tabs>
              <w:suppressAutoHyphens/>
              <w:overflowPunct w:val="0"/>
              <w:autoSpaceDE w:val="0"/>
              <w:spacing w:after="0" w:line="240" w:lineRule="auto"/>
              <w:contextualSpacing/>
              <w:jc w:val="both"/>
              <w:textAlignment w:val="baseline"/>
              <w:rPr>
                <w:rFonts w:ascii="Times New Roman" w:hAnsi="Times New Roman"/>
                <w:b/>
                <w:bCs/>
                <w:lang w:eastAsia="zh-CN"/>
              </w:rPr>
            </w:pPr>
            <w:r w:rsidRPr="0041293C">
              <w:rPr>
                <w:rFonts w:ascii="Times New Roman" w:hAnsi="Times New Roman"/>
                <w:b/>
                <w:bCs/>
                <w:lang w:eastAsia="zh-CN"/>
              </w:rPr>
              <w:t xml:space="preserve">Муниципальное автономное учреждение дополнительного образования «Спортивная школа олимпийского резерва «Сибиряк» </w:t>
            </w:r>
          </w:p>
          <w:p w14:paraId="6204FD92" w14:textId="5D3E14E9" w:rsidR="0041293C" w:rsidRPr="0041293C" w:rsidRDefault="0041293C" w:rsidP="0041293C">
            <w:pPr>
              <w:tabs>
                <w:tab w:val="center" w:pos="4677"/>
                <w:tab w:val="right" w:pos="9355"/>
              </w:tabs>
              <w:suppressAutoHyphens/>
              <w:overflowPunct w:val="0"/>
              <w:autoSpaceDE w:val="0"/>
              <w:spacing w:after="0" w:line="240" w:lineRule="auto"/>
              <w:contextualSpacing/>
              <w:jc w:val="both"/>
              <w:textAlignment w:val="baseline"/>
              <w:rPr>
                <w:rFonts w:ascii="Times New Roman" w:hAnsi="Times New Roman"/>
                <w:bCs/>
                <w:lang w:eastAsia="zh-CN"/>
              </w:rPr>
            </w:pPr>
            <w:r w:rsidRPr="0041293C">
              <w:rPr>
                <w:rFonts w:ascii="Times New Roman" w:hAnsi="Times New Roman"/>
                <w:bCs/>
                <w:lang w:eastAsia="zh-CN"/>
              </w:rPr>
              <w:t xml:space="preserve">628301, Российская Федерация, Тюменская обл., Ханты-Мансийский автономный округ-Югра, г. Нефтеюганск,3мкр., строение № 23. </w:t>
            </w:r>
            <w:r w:rsidR="00AD3B6A">
              <w:rPr>
                <w:rFonts w:ascii="Times New Roman" w:hAnsi="Times New Roman"/>
                <w:bCs/>
                <w:lang w:eastAsia="zh-CN"/>
              </w:rPr>
              <w:t>Помещение 1.</w:t>
            </w:r>
          </w:p>
          <w:p w14:paraId="7480AA78" w14:textId="77777777" w:rsidR="0041293C" w:rsidRPr="0041293C" w:rsidRDefault="0041293C" w:rsidP="0041293C">
            <w:pPr>
              <w:tabs>
                <w:tab w:val="center" w:pos="4677"/>
                <w:tab w:val="right" w:pos="9355"/>
              </w:tabs>
              <w:suppressAutoHyphens/>
              <w:overflowPunct w:val="0"/>
              <w:autoSpaceDE w:val="0"/>
              <w:spacing w:after="0" w:line="240" w:lineRule="auto"/>
              <w:contextualSpacing/>
              <w:jc w:val="both"/>
              <w:textAlignment w:val="baseline"/>
              <w:rPr>
                <w:rFonts w:ascii="Times New Roman" w:hAnsi="Times New Roman"/>
                <w:bCs/>
                <w:lang w:eastAsia="zh-CN"/>
              </w:rPr>
            </w:pPr>
            <w:r w:rsidRPr="0041293C">
              <w:rPr>
                <w:rFonts w:ascii="Times New Roman" w:hAnsi="Times New Roman"/>
                <w:bCs/>
                <w:lang w:eastAsia="zh-CN"/>
              </w:rPr>
              <w:t>Тел: 8(3463) 200-633</w:t>
            </w:r>
          </w:p>
          <w:p w14:paraId="0718B509" w14:textId="77777777" w:rsidR="0041293C" w:rsidRPr="0041293C" w:rsidRDefault="0041293C" w:rsidP="0041293C">
            <w:pPr>
              <w:tabs>
                <w:tab w:val="center" w:pos="4677"/>
                <w:tab w:val="right" w:pos="9355"/>
              </w:tabs>
              <w:suppressAutoHyphens/>
              <w:overflowPunct w:val="0"/>
              <w:autoSpaceDE w:val="0"/>
              <w:spacing w:after="0" w:line="240" w:lineRule="auto"/>
              <w:contextualSpacing/>
              <w:jc w:val="both"/>
              <w:textAlignment w:val="baseline"/>
              <w:rPr>
                <w:rFonts w:ascii="Times New Roman" w:hAnsi="Times New Roman"/>
                <w:bCs/>
                <w:lang w:eastAsia="zh-CN"/>
              </w:rPr>
            </w:pPr>
            <w:r w:rsidRPr="0041293C">
              <w:rPr>
                <w:rFonts w:ascii="Times New Roman" w:hAnsi="Times New Roman"/>
                <w:bCs/>
                <w:lang w:eastAsia="zh-CN"/>
              </w:rPr>
              <w:t>ИНН/КПП 8604046242/860401001</w:t>
            </w:r>
          </w:p>
          <w:p w14:paraId="59E5BC10"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r w:rsidRPr="0041293C">
              <w:rPr>
                <w:rFonts w:ascii="Times New Roman" w:hAnsi="Times New Roman"/>
                <w:bCs/>
                <w:lang w:eastAsia="zh-CN"/>
              </w:rPr>
              <w:t>ОГРН 1098604001506</w:t>
            </w:r>
          </w:p>
          <w:p w14:paraId="5D6C8894"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r w:rsidRPr="0041293C">
              <w:rPr>
                <w:rFonts w:ascii="Times New Roman" w:hAnsi="Times New Roman"/>
                <w:bCs/>
                <w:lang w:eastAsia="zh-CN"/>
              </w:rPr>
              <w:t xml:space="preserve">Департамент финансов администрации города Нефтеюганска  </w:t>
            </w:r>
          </w:p>
          <w:p w14:paraId="27C07CA5"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r w:rsidRPr="0041293C">
              <w:rPr>
                <w:rFonts w:ascii="Times New Roman" w:hAnsi="Times New Roman"/>
                <w:bCs/>
                <w:lang w:eastAsia="zh-CN"/>
              </w:rPr>
              <w:t xml:space="preserve">(МАУ «СШ «Сибиряк», </w:t>
            </w:r>
            <w:proofErr w:type="gramStart"/>
            <w:r w:rsidRPr="0041293C">
              <w:rPr>
                <w:rFonts w:ascii="Times New Roman" w:hAnsi="Times New Roman"/>
                <w:bCs/>
                <w:lang w:eastAsia="zh-CN"/>
              </w:rPr>
              <w:t>л</w:t>
            </w:r>
            <w:proofErr w:type="gramEnd"/>
            <w:r w:rsidRPr="0041293C">
              <w:rPr>
                <w:rFonts w:ascii="Times New Roman" w:hAnsi="Times New Roman"/>
                <w:bCs/>
                <w:lang w:eastAsia="zh-CN"/>
              </w:rPr>
              <w:t xml:space="preserve">/с 33272002164)  </w:t>
            </w:r>
          </w:p>
          <w:p w14:paraId="1E7A887B"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proofErr w:type="gramStart"/>
            <w:r w:rsidRPr="0041293C">
              <w:rPr>
                <w:rFonts w:ascii="Times New Roman" w:hAnsi="Times New Roman"/>
                <w:bCs/>
                <w:lang w:eastAsia="zh-CN"/>
              </w:rPr>
              <w:t>Р</w:t>
            </w:r>
            <w:proofErr w:type="gramEnd"/>
            <w:r w:rsidRPr="0041293C">
              <w:rPr>
                <w:rFonts w:ascii="Times New Roman" w:hAnsi="Times New Roman"/>
                <w:bCs/>
                <w:lang w:eastAsia="zh-CN"/>
              </w:rPr>
              <w:t>/счет 03234643718740008700</w:t>
            </w:r>
          </w:p>
          <w:p w14:paraId="5DD2958C"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r w:rsidRPr="0041293C">
              <w:rPr>
                <w:rFonts w:ascii="Times New Roman" w:hAnsi="Times New Roman"/>
                <w:bCs/>
                <w:lang w:eastAsia="zh-CN"/>
              </w:rPr>
              <w:t>БИК 007162163</w:t>
            </w:r>
          </w:p>
          <w:p w14:paraId="72C004E8" w14:textId="77777777" w:rsidR="0041293C" w:rsidRPr="0041293C" w:rsidRDefault="0041293C" w:rsidP="0041293C">
            <w:pPr>
              <w:tabs>
                <w:tab w:val="center" w:pos="4677"/>
                <w:tab w:val="right" w:pos="9355"/>
              </w:tabs>
              <w:suppressAutoHyphens/>
              <w:overflowPunct w:val="0"/>
              <w:autoSpaceDE w:val="0"/>
              <w:spacing w:after="0" w:line="240" w:lineRule="auto"/>
              <w:contextualSpacing/>
              <w:textAlignment w:val="baseline"/>
              <w:rPr>
                <w:rFonts w:ascii="Times New Roman" w:hAnsi="Times New Roman"/>
                <w:bCs/>
                <w:lang w:eastAsia="zh-CN"/>
              </w:rPr>
            </w:pPr>
            <w:r w:rsidRPr="0041293C">
              <w:rPr>
                <w:rFonts w:ascii="Times New Roman" w:hAnsi="Times New Roman"/>
                <w:bCs/>
                <w:lang w:eastAsia="zh-CN"/>
              </w:rPr>
              <w:t>ЕКС 40102810245370000007</w:t>
            </w:r>
          </w:p>
          <w:p w14:paraId="4B892B72" w14:textId="77777777" w:rsidR="004D05D4" w:rsidRDefault="0041293C" w:rsidP="0041293C">
            <w:pPr>
              <w:pStyle w:val="ConsPlusNormal"/>
              <w:widowControl/>
              <w:ind w:firstLine="0"/>
              <w:jc w:val="both"/>
              <w:rPr>
                <w:rFonts w:ascii="Times New Roman" w:hAnsi="Times New Roman" w:cs="Times New Roman"/>
                <w:bCs/>
                <w:sz w:val="22"/>
                <w:szCs w:val="22"/>
                <w:lang w:eastAsia="zh-CN"/>
              </w:rPr>
            </w:pPr>
            <w:r w:rsidRPr="0041293C">
              <w:rPr>
                <w:rFonts w:ascii="Times New Roman" w:hAnsi="Times New Roman" w:cs="Times New Roman"/>
                <w:bCs/>
                <w:sz w:val="22"/>
                <w:szCs w:val="22"/>
                <w:lang w:eastAsia="zh-CN"/>
              </w:rPr>
              <w:t>ОКЦ № 8 УГУ Банка России//УФК  по Ханты-Мансийскому автономному округу – Югре г. Ханты-Мансийск</w:t>
            </w:r>
          </w:p>
          <w:p w14:paraId="6854954B" w14:textId="77777777" w:rsidR="0041293C" w:rsidRDefault="0041293C" w:rsidP="0041293C">
            <w:pPr>
              <w:pStyle w:val="ConsPlusNormal"/>
              <w:widowControl/>
              <w:ind w:firstLine="0"/>
              <w:jc w:val="both"/>
              <w:rPr>
                <w:rFonts w:ascii="Times New Roman" w:hAnsi="Times New Roman" w:cs="Times New Roman"/>
                <w:bCs/>
                <w:sz w:val="22"/>
                <w:szCs w:val="22"/>
                <w:lang w:eastAsia="zh-CN"/>
              </w:rPr>
            </w:pPr>
          </w:p>
          <w:p w14:paraId="0FF05922" w14:textId="77777777" w:rsidR="0041293C" w:rsidRDefault="0041293C" w:rsidP="0041293C">
            <w:pPr>
              <w:pStyle w:val="ConsPlusNormal"/>
              <w:widowControl/>
              <w:ind w:firstLine="0"/>
              <w:jc w:val="both"/>
              <w:rPr>
                <w:rFonts w:ascii="Times New Roman" w:hAnsi="Times New Roman" w:cs="Times New Roman"/>
                <w:bCs/>
                <w:sz w:val="22"/>
                <w:szCs w:val="22"/>
                <w:lang w:eastAsia="zh-CN"/>
              </w:rPr>
            </w:pPr>
          </w:p>
          <w:p w14:paraId="12981CA2" w14:textId="77777777" w:rsidR="0041293C" w:rsidRPr="00DE35EF" w:rsidRDefault="0041293C" w:rsidP="0041293C">
            <w:pPr>
              <w:pStyle w:val="ConsPlusNormal"/>
              <w:widowControl/>
              <w:ind w:firstLine="0"/>
              <w:jc w:val="both"/>
              <w:rPr>
                <w:rFonts w:ascii="Times New Roman" w:hAnsi="Times New Roman" w:cs="Times New Roman"/>
                <w:sz w:val="22"/>
                <w:szCs w:val="28"/>
              </w:rPr>
            </w:pPr>
          </w:p>
          <w:p w14:paraId="708F3DED" w14:textId="77777777" w:rsidR="004D05D4" w:rsidRPr="00DE35EF" w:rsidRDefault="00CF5B70">
            <w:pPr>
              <w:pStyle w:val="ConsPlusNormal"/>
              <w:widowControl/>
              <w:ind w:firstLine="0"/>
              <w:jc w:val="both"/>
              <w:rPr>
                <w:rFonts w:ascii="Times New Roman" w:hAnsi="Times New Roman" w:cs="Times New Roman"/>
                <w:b/>
                <w:sz w:val="22"/>
                <w:szCs w:val="28"/>
              </w:rPr>
            </w:pPr>
            <w:r w:rsidRPr="00DE35EF">
              <w:rPr>
                <w:rFonts w:ascii="Times New Roman" w:hAnsi="Times New Roman" w:cs="Times New Roman"/>
                <w:b/>
                <w:sz w:val="22"/>
                <w:szCs w:val="28"/>
              </w:rPr>
              <w:t xml:space="preserve">                     Заказчик</w:t>
            </w:r>
          </w:p>
          <w:p w14:paraId="4247AD73" w14:textId="77777777" w:rsidR="003410CF" w:rsidRPr="00DE35EF" w:rsidRDefault="0041293C" w:rsidP="003410CF">
            <w:pPr>
              <w:autoSpaceDE w:val="0"/>
              <w:autoSpaceDN w:val="0"/>
              <w:adjustRightInd w:val="0"/>
              <w:spacing w:after="0" w:line="240" w:lineRule="auto"/>
              <w:rPr>
                <w:rFonts w:ascii="Times New Roman" w:hAnsi="Times New Roman"/>
                <w:szCs w:val="28"/>
              </w:rPr>
            </w:pPr>
            <w:r>
              <w:rPr>
                <w:rFonts w:ascii="Times New Roman" w:hAnsi="Times New Roman"/>
                <w:szCs w:val="28"/>
              </w:rPr>
              <w:t>Д</w:t>
            </w:r>
            <w:r w:rsidR="006A70B2">
              <w:rPr>
                <w:rFonts w:ascii="Times New Roman" w:hAnsi="Times New Roman"/>
                <w:szCs w:val="28"/>
              </w:rPr>
              <w:t>иректор</w:t>
            </w:r>
          </w:p>
          <w:p w14:paraId="52D5F476" w14:textId="77777777" w:rsidR="000968A5" w:rsidRDefault="000968A5" w:rsidP="003410CF">
            <w:pPr>
              <w:autoSpaceDE w:val="0"/>
              <w:autoSpaceDN w:val="0"/>
              <w:adjustRightInd w:val="0"/>
              <w:spacing w:after="0" w:line="240" w:lineRule="auto"/>
              <w:rPr>
                <w:rFonts w:ascii="Times New Roman" w:hAnsi="Times New Roman"/>
                <w:szCs w:val="28"/>
              </w:rPr>
            </w:pPr>
          </w:p>
          <w:p w14:paraId="75102AFB" w14:textId="77777777" w:rsidR="003410CF" w:rsidRPr="00DE35EF" w:rsidRDefault="003410CF" w:rsidP="003410CF">
            <w:pPr>
              <w:autoSpaceDE w:val="0"/>
              <w:autoSpaceDN w:val="0"/>
              <w:adjustRightInd w:val="0"/>
              <w:spacing w:after="0" w:line="240" w:lineRule="auto"/>
              <w:rPr>
                <w:rFonts w:ascii="Times New Roman" w:hAnsi="Times New Roman"/>
                <w:szCs w:val="28"/>
              </w:rPr>
            </w:pPr>
            <w:r w:rsidRPr="00DE35EF">
              <w:rPr>
                <w:rFonts w:ascii="Times New Roman" w:hAnsi="Times New Roman"/>
                <w:szCs w:val="28"/>
              </w:rPr>
              <w:t xml:space="preserve">___________ </w:t>
            </w:r>
            <w:r w:rsidR="0041293C" w:rsidRPr="0041293C">
              <w:rPr>
                <w:rFonts w:ascii="Times New Roman" w:hAnsi="Times New Roman"/>
                <w:bCs/>
                <w:iCs/>
                <w:szCs w:val="28"/>
              </w:rPr>
              <w:t>Довгань Д.А.</w:t>
            </w:r>
          </w:p>
          <w:p w14:paraId="084DD067" w14:textId="5C0BC039" w:rsidR="003410CF" w:rsidRPr="00DE35EF" w:rsidRDefault="00926D1A" w:rsidP="003410CF">
            <w:pPr>
              <w:autoSpaceDE w:val="0"/>
              <w:autoSpaceDN w:val="0"/>
              <w:adjustRightInd w:val="0"/>
              <w:spacing w:after="0" w:line="240" w:lineRule="auto"/>
              <w:rPr>
                <w:rFonts w:ascii="Times New Roman" w:hAnsi="Times New Roman"/>
                <w:szCs w:val="28"/>
              </w:rPr>
            </w:pPr>
            <w:r>
              <w:rPr>
                <w:rFonts w:ascii="Times New Roman" w:hAnsi="Times New Roman"/>
                <w:szCs w:val="28"/>
              </w:rPr>
              <w:t>"___" ______ 2026</w:t>
            </w:r>
            <w:r w:rsidR="003410CF" w:rsidRPr="00DE35EF">
              <w:rPr>
                <w:rFonts w:ascii="Times New Roman" w:hAnsi="Times New Roman"/>
                <w:szCs w:val="28"/>
              </w:rPr>
              <w:t xml:space="preserve"> г.</w:t>
            </w:r>
          </w:p>
          <w:p w14:paraId="2C40C494" w14:textId="77777777" w:rsidR="004D05D4" w:rsidRPr="00DE35EF" w:rsidRDefault="003410CF" w:rsidP="003410CF">
            <w:pPr>
              <w:pStyle w:val="ConsPlusNormal"/>
              <w:widowControl/>
              <w:ind w:firstLine="0"/>
              <w:jc w:val="both"/>
              <w:rPr>
                <w:rFonts w:ascii="Times New Roman" w:hAnsi="Times New Roman" w:cs="Times New Roman"/>
                <w:sz w:val="22"/>
                <w:szCs w:val="28"/>
              </w:rPr>
            </w:pPr>
            <w:r w:rsidRPr="00DE35EF">
              <w:rPr>
                <w:rFonts w:ascii="Times New Roman" w:hAnsi="Times New Roman" w:cs="Times New Roman"/>
                <w:sz w:val="22"/>
                <w:szCs w:val="28"/>
              </w:rPr>
              <w:t>М.П.</w:t>
            </w:r>
          </w:p>
        </w:tc>
        <w:tc>
          <w:tcPr>
            <w:tcW w:w="5129" w:type="dxa"/>
          </w:tcPr>
          <w:p w14:paraId="4BC22E58" w14:textId="77777777" w:rsidR="006A4B7C" w:rsidRPr="006A4B7C" w:rsidRDefault="006A4B7C" w:rsidP="006A4B7C">
            <w:pPr>
              <w:autoSpaceDE w:val="0"/>
              <w:autoSpaceDN w:val="0"/>
              <w:adjustRightInd w:val="0"/>
              <w:spacing w:after="0" w:line="240" w:lineRule="auto"/>
              <w:jc w:val="both"/>
              <w:rPr>
                <w:rFonts w:ascii="Times New Roman" w:hAnsi="Times New Roman"/>
                <w:b/>
                <w:bCs/>
                <w:szCs w:val="24"/>
              </w:rPr>
            </w:pPr>
          </w:p>
          <w:p w14:paraId="7AAF919C" w14:textId="77777777" w:rsidR="003E7F07" w:rsidRDefault="003E7F07" w:rsidP="003E7F07">
            <w:pPr>
              <w:spacing w:after="0" w:line="240" w:lineRule="auto"/>
              <w:rPr>
                <w:rFonts w:ascii="Times New Roman" w:hAnsi="Times New Roman"/>
                <w:b/>
                <w:bCs/>
                <w:color w:val="000000"/>
                <w:szCs w:val="24"/>
              </w:rPr>
            </w:pPr>
          </w:p>
          <w:p w14:paraId="1F845E0F" w14:textId="77777777" w:rsidR="00926D1A" w:rsidRDefault="00926D1A" w:rsidP="003E7F07">
            <w:pPr>
              <w:spacing w:after="0" w:line="240" w:lineRule="auto"/>
              <w:rPr>
                <w:rFonts w:ascii="Times New Roman" w:hAnsi="Times New Roman"/>
                <w:b/>
                <w:bCs/>
                <w:color w:val="000000"/>
                <w:szCs w:val="24"/>
              </w:rPr>
            </w:pPr>
          </w:p>
          <w:p w14:paraId="34193998" w14:textId="77777777" w:rsidR="00926D1A" w:rsidRDefault="00926D1A" w:rsidP="003E7F07">
            <w:pPr>
              <w:spacing w:after="0" w:line="240" w:lineRule="auto"/>
              <w:rPr>
                <w:rFonts w:ascii="Times New Roman" w:hAnsi="Times New Roman"/>
                <w:b/>
                <w:bCs/>
                <w:color w:val="000000"/>
                <w:szCs w:val="24"/>
              </w:rPr>
            </w:pPr>
          </w:p>
          <w:p w14:paraId="46C35562" w14:textId="77777777" w:rsidR="00926D1A" w:rsidRDefault="00926D1A" w:rsidP="003E7F07">
            <w:pPr>
              <w:spacing w:after="0" w:line="240" w:lineRule="auto"/>
              <w:rPr>
                <w:rFonts w:ascii="Times New Roman" w:hAnsi="Times New Roman"/>
                <w:b/>
                <w:bCs/>
                <w:color w:val="000000"/>
                <w:szCs w:val="24"/>
              </w:rPr>
            </w:pPr>
          </w:p>
          <w:p w14:paraId="4EAF7049" w14:textId="77777777" w:rsidR="00926D1A" w:rsidRDefault="00926D1A" w:rsidP="003E7F07">
            <w:pPr>
              <w:spacing w:after="0" w:line="240" w:lineRule="auto"/>
              <w:rPr>
                <w:rFonts w:ascii="Times New Roman" w:hAnsi="Times New Roman"/>
                <w:b/>
                <w:bCs/>
                <w:color w:val="000000"/>
                <w:szCs w:val="24"/>
              </w:rPr>
            </w:pPr>
          </w:p>
          <w:p w14:paraId="3B7378A3" w14:textId="77777777" w:rsidR="00926D1A" w:rsidRDefault="00926D1A" w:rsidP="003E7F07">
            <w:pPr>
              <w:spacing w:after="0" w:line="240" w:lineRule="auto"/>
              <w:rPr>
                <w:rFonts w:ascii="Times New Roman" w:hAnsi="Times New Roman"/>
                <w:b/>
                <w:bCs/>
                <w:color w:val="000000"/>
                <w:szCs w:val="24"/>
              </w:rPr>
            </w:pPr>
          </w:p>
          <w:p w14:paraId="57E7D011" w14:textId="77777777" w:rsidR="00926D1A" w:rsidRDefault="00926D1A" w:rsidP="003E7F07">
            <w:pPr>
              <w:spacing w:after="0" w:line="240" w:lineRule="auto"/>
              <w:rPr>
                <w:rFonts w:ascii="Times New Roman" w:hAnsi="Times New Roman"/>
                <w:b/>
                <w:bCs/>
                <w:color w:val="000000"/>
                <w:szCs w:val="24"/>
              </w:rPr>
            </w:pPr>
          </w:p>
          <w:p w14:paraId="7326079F" w14:textId="77777777" w:rsidR="00926D1A" w:rsidRDefault="00926D1A" w:rsidP="003E7F07">
            <w:pPr>
              <w:spacing w:after="0" w:line="240" w:lineRule="auto"/>
              <w:rPr>
                <w:rFonts w:ascii="Times New Roman" w:hAnsi="Times New Roman"/>
                <w:b/>
                <w:bCs/>
                <w:color w:val="000000"/>
                <w:szCs w:val="24"/>
              </w:rPr>
            </w:pPr>
          </w:p>
          <w:p w14:paraId="14FF4ABD" w14:textId="77777777" w:rsidR="00926D1A" w:rsidRDefault="00926D1A" w:rsidP="003E7F07">
            <w:pPr>
              <w:spacing w:after="0" w:line="240" w:lineRule="auto"/>
              <w:rPr>
                <w:rFonts w:ascii="Times New Roman" w:hAnsi="Times New Roman"/>
                <w:b/>
                <w:bCs/>
                <w:color w:val="000000"/>
                <w:szCs w:val="24"/>
              </w:rPr>
            </w:pPr>
          </w:p>
          <w:p w14:paraId="20E2DE66" w14:textId="77777777" w:rsidR="00926D1A" w:rsidRDefault="00926D1A" w:rsidP="003E7F07">
            <w:pPr>
              <w:spacing w:after="0" w:line="240" w:lineRule="auto"/>
              <w:rPr>
                <w:rFonts w:ascii="Times New Roman" w:hAnsi="Times New Roman"/>
                <w:b/>
                <w:bCs/>
                <w:color w:val="000000"/>
                <w:szCs w:val="24"/>
              </w:rPr>
            </w:pPr>
          </w:p>
          <w:p w14:paraId="3A7AA933" w14:textId="77777777" w:rsidR="00926D1A" w:rsidRDefault="00926D1A" w:rsidP="003E7F07">
            <w:pPr>
              <w:spacing w:after="0" w:line="240" w:lineRule="auto"/>
              <w:rPr>
                <w:rFonts w:ascii="Times New Roman" w:hAnsi="Times New Roman"/>
                <w:b/>
                <w:bCs/>
                <w:color w:val="000000"/>
                <w:szCs w:val="24"/>
              </w:rPr>
            </w:pPr>
          </w:p>
          <w:p w14:paraId="0EB9E192" w14:textId="77777777" w:rsidR="00926D1A" w:rsidRDefault="00926D1A" w:rsidP="003E7F07">
            <w:pPr>
              <w:spacing w:after="0" w:line="240" w:lineRule="auto"/>
              <w:rPr>
                <w:rFonts w:ascii="Times New Roman" w:hAnsi="Times New Roman"/>
                <w:b/>
                <w:bCs/>
                <w:color w:val="000000"/>
                <w:szCs w:val="24"/>
              </w:rPr>
            </w:pPr>
          </w:p>
          <w:p w14:paraId="0C0F61ED" w14:textId="77777777" w:rsidR="00926D1A" w:rsidRDefault="00926D1A" w:rsidP="003E7F07">
            <w:pPr>
              <w:spacing w:after="0" w:line="240" w:lineRule="auto"/>
              <w:rPr>
                <w:rFonts w:ascii="Times New Roman" w:hAnsi="Times New Roman"/>
                <w:b/>
                <w:bCs/>
                <w:color w:val="000000"/>
                <w:szCs w:val="24"/>
              </w:rPr>
            </w:pPr>
          </w:p>
          <w:p w14:paraId="452C8A4D" w14:textId="77777777" w:rsidR="00926D1A" w:rsidRDefault="00926D1A" w:rsidP="003E7F07">
            <w:pPr>
              <w:spacing w:after="0" w:line="240" w:lineRule="auto"/>
              <w:rPr>
                <w:rFonts w:ascii="Times New Roman" w:hAnsi="Times New Roman"/>
                <w:b/>
                <w:bCs/>
                <w:color w:val="000000"/>
                <w:szCs w:val="24"/>
              </w:rPr>
            </w:pPr>
          </w:p>
          <w:p w14:paraId="58C29792" w14:textId="77777777" w:rsidR="00926D1A" w:rsidRDefault="00926D1A" w:rsidP="003E7F07">
            <w:pPr>
              <w:spacing w:after="0" w:line="240" w:lineRule="auto"/>
              <w:rPr>
                <w:rFonts w:ascii="Times New Roman" w:hAnsi="Times New Roman"/>
                <w:b/>
                <w:bCs/>
                <w:color w:val="000000"/>
                <w:szCs w:val="24"/>
              </w:rPr>
            </w:pPr>
          </w:p>
          <w:p w14:paraId="3C3D8F96" w14:textId="77777777" w:rsidR="00926D1A" w:rsidRDefault="00926D1A" w:rsidP="003E7F07">
            <w:pPr>
              <w:spacing w:after="0" w:line="240" w:lineRule="auto"/>
              <w:rPr>
                <w:rFonts w:ascii="Times New Roman" w:hAnsi="Times New Roman"/>
                <w:b/>
                <w:bCs/>
                <w:color w:val="000000"/>
                <w:szCs w:val="24"/>
              </w:rPr>
            </w:pPr>
          </w:p>
          <w:p w14:paraId="20BA3547" w14:textId="77777777" w:rsidR="00926D1A" w:rsidRDefault="00926D1A" w:rsidP="003E7F07">
            <w:pPr>
              <w:spacing w:after="0" w:line="240" w:lineRule="auto"/>
              <w:rPr>
                <w:rFonts w:ascii="Times New Roman" w:hAnsi="Times New Roman"/>
                <w:b/>
                <w:bCs/>
                <w:color w:val="000000"/>
                <w:szCs w:val="24"/>
              </w:rPr>
            </w:pPr>
          </w:p>
          <w:p w14:paraId="1FE19FF7" w14:textId="77777777" w:rsidR="00926D1A" w:rsidRPr="003E7F07" w:rsidRDefault="00926D1A" w:rsidP="003E7F07">
            <w:pPr>
              <w:spacing w:after="0" w:line="240" w:lineRule="auto"/>
              <w:rPr>
                <w:rFonts w:ascii="Times New Roman" w:hAnsi="Times New Roman"/>
                <w:bCs/>
                <w:color w:val="000000"/>
                <w:szCs w:val="24"/>
              </w:rPr>
            </w:pPr>
          </w:p>
          <w:p w14:paraId="3C720542" w14:textId="77777777" w:rsidR="003E7F07" w:rsidRPr="003E7F07" w:rsidRDefault="003E7F07" w:rsidP="003E7F07">
            <w:pPr>
              <w:spacing w:after="0" w:line="240" w:lineRule="auto"/>
              <w:rPr>
                <w:rFonts w:ascii="Times New Roman" w:hAnsi="Times New Roman"/>
                <w:b/>
                <w:bCs/>
                <w:color w:val="000000"/>
                <w:szCs w:val="24"/>
              </w:rPr>
            </w:pPr>
            <w:r w:rsidRPr="003E7F07">
              <w:rPr>
                <w:rFonts w:ascii="Times New Roman" w:hAnsi="Times New Roman"/>
                <w:b/>
                <w:bCs/>
                <w:color w:val="000000"/>
                <w:szCs w:val="24"/>
              </w:rPr>
              <w:t xml:space="preserve"> </w:t>
            </w:r>
          </w:p>
          <w:p w14:paraId="7D408AEA" w14:textId="77777777" w:rsidR="003E7F07" w:rsidRPr="003E7F07" w:rsidRDefault="003E7F07" w:rsidP="003E7F07">
            <w:pPr>
              <w:spacing w:after="0" w:line="240" w:lineRule="auto"/>
              <w:rPr>
                <w:rFonts w:ascii="Times New Roman" w:hAnsi="Times New Roman"/>
                <w:b/>
                <w:bCs/>
                <w:color w:val="000000"/>
                <w:szCs w:val="24"/>
              </w:rPr>
            </w:pPr>
          </w:p>
          <w:p w14:paraId="301E4053" w14:textId="77777777" w:rsidR="003E7F07" w:rsidRPr="003E7F07" w:rsidRDefault="003E7F07" w:rsidP="003E7F07">
            <w:pPr>
              <w:spacing w:after="0" w:line="240" w:lineRule="auto"/>
              <w:rPr>
                <w:rFonts w:ascii="Times New Roman" w:hAnsi="Times New Roman"/>
                <w:b/>
                <w:bCs/>
                <w:color w:val="000000"/>
                <w:szCs w:val="24"/>
              </w:rPr>
            </w:pPr>
          </w:p>
          <w:p w14:paraId="139679CF" w14:textId="77777777" w:rsidR="003E7F07" w:rsidRPr="003E7F07" w:rsidRDefault="003E7F07" w:rsidP="00926D1A">
            <w:pPr>
              <w:spacing w:after="0" w:line="240" w:lineRule="auto"/>
              <w:jc w:val="center"/>
              <w:rPr>
                <w:rFonts w:ascii="Times New Roman" w:hAnsi="Times New Roman"/>
                <w:bCs/>
                <w:color w:val="000000"/>
                <w:szCs w:val="24"/>
              </w:rPr>
            </w:pPr>
            <w:r w:rsidRPr="003E7F07">
              <w:rPr>
                <w:rFonts w:ascii="Times New Roman" w:hAnsi="Times New Roman"/>
                <w:bCs/>
                <w:color w:val="000000"/>
                <w:szCs w:val="24"/>
              </w:rPr>
              <w:t>Исполнитель</w:t>
            </w:r>
          </w:p>
          <w:p w14:paraId="3F6BC95D" w14:textId="5925F066" w:rsidR="007742B7" w:rsidRPr="003E7F07" w:rsidRDefault="003E7F07" w:rsidP="00926D1A">
            <w:pPr>
              <w:spacing w:after="0" w:line="240" w:lineRule="auto"/>
              <w:rPr>
                <w:rFonts w:ascii="Times New Roman" w:hAnsi="Times New Roman"/>
                <w:bCs/>
                <w:color w:val="000000"/>
                <w:szCs w:val="24"/>
              </w:rPr>
            </w:pPr>
            <w:r w:rsidRPr="003E7F07">
              <w:rPr>
                <w:rFonts w:ascii="Times New Roman" w:hAnsi="Times New Roman"/>
                <w:bCs/>
                <w:color w:val="000000"/>
                <w:szCs w:val="24"/>
              </w:rPr>
              <w:t xml:space="preserve"> </w:t>
            </w:r>
          </w:p>
          <w:p w14:paraId="2518C0B1" w14:textId="77777777" w:rsidR="007742B7" w:rsidRPr="00356FBA" w:rsidRDefault="007742B7" w:rsidP="000968A5">
            <w:pPr>
              <w:spacing w:after="0" w:line="240" w:lineRule="auto"/>
              <w:rPr>
                <w:rFonts w:ascii="Times New Roman" w:hAnsi="Times New Roman"/>
                <w:b/>
                <w:bCs/>
                <w:color w:val="000000"/>
                <w:szCs w:val="24"/>
              </w:rPr>
            </w:pPr>
          </w:p>
          <w:p w14:paraId="41A4F9DA" w14:textId="77777777" w:rsidR="007278FA" w:rsidRPr="00DE35EF" w:rsidRDefault="007278FA" w:rsidP="006A70B2">
            <w:pPr>
              <w:pStyle w:val="ConsPlusNormal"/>
              <w:ind w:firstLine="0"/>
              <w:rPr>
                <w:rFonts w:ascii="Times New Roman" w:hAnsi="Times New Roman" w:cs="Times New Roman"/>
                <w:sz w:val="22"/>
                <w:szCs w:val="28"/>
              </w:rPr>
            </w:pPr>
          </w:p>
        </w:tc>
      </w:tr>
    </w:tbl>
    <w:p w14:paraId="5983FF02" w14:textId="77777777" w:rsidR="004D05D4" w:rsidRPr="00DE35EF" w:rsidRDefault="004D05D4">
      <w:pPr>
        <w:contextualSpacing/>
        <w:rPr>
          <w:rFonts w:ascii="Times New Roman" w:hAnsi="Times New Roman"/>
          <w:bCs/>
          <w:sz w:val="24"/>
          <w:szCs w:val="28"/>
        </w:rPr>
      </w:pPr>
    </w:p>
    <w:p w14:paraId="37DAE4D7" w14:textId="77777777" w:rsidR="009C6ABB" w:rsidRDefault="009C6ABB">
      <w:pPr>
        <w:pStyle w:val="ConsPlusNormal"/>
        <w:tabs>
          <w:tab w:val="left" w:pos="360"/>
        </w:tabs>
        <w:ind w:firstLine="0"/>
        <w:jc w:val="right"/>
        <w:rPr>
          <w:rFonts w:ascii="Times New Roman" w:hAnsi="Times New Roman" w:cs="Times New Roman"/>
          <w:szCs w:val="28"/>
        </w:rPr>
      </w:pPr>
    </w:p>
    <w:p w14:paraId="6389E245" w14:textId="77777777" w:rsidR="00073B55" w:rsidRDefault="00073B55" w:rsidP="00073B55">
      <w:pPr>
        <w:pStyle w:val="ConsPlusNormal"/>
        <w:tabs>
          <w:tab w:val="left" w:pos="360"/>
        </w:tabs>
        <w:ind w:firstLine="0"/>
        <w:rPr>
          <w:rFonts w:ascii="Times New Roman" w:hAnsi="Times New Roman" w:cs="Times New Roman"/>
          <w:szCs w:val="28"/>
        </w:rPr>
      </w:pPr>
    </w:p>
    <w:p w14:paraId="3BBA6CEC" w14:textId="77777777" w:rsidR="002E55BD" w:rsidRDefault="002E55BD" w:rsidP="00073B55">
      <w:pPr>
        <w:pStyle w:val="ConsPlusNormal"/>
        <w:tabs>
          <w:tab w:val="left" w:pos="360"/>
        </w:tabs>
        <w:ind w:firstLine="0"/>
        <w:rPr>
          <w:rFonts w:ascii="Times New Roman" w:hAnsi="Times New Roman" w:cs="Times New Roman"/>
          <w:szCs w:val="28"/>
        </w:rPr>
      </w:pPr>
    </w:p>
    <w:p w14:paraId="79F17D3C" w14:textId="77777777" w:rsidR="00D076FD" w:rsidRDefault="00D076FD" w:rsidP="00351FF8">
      <w:pPr>
        <w:pStyle w:val="ConsPlusNormal"/>
        <w:tabs>
          <w:tab w:val="left" w:pos="360"/>
        </w:tabs>
        <w:ind w:firstLine="0"/>
        <w:rPr>
          <w:rFonts w:ascii="Times New Roman" w:hAnsi="Times New Roman" w:cs="Times New Roman"/>
          <w:szCs w:val="28"/>
        </w:rPr>
      </w:pPr>
    </w:p>
    <w:p w14:paraId="405E6F64" w14:textId="77777777" w:rsidR="00204ABD" w:rsidRDefault="00204ABD" w:rsidP="00351FF8">
      <w:pPr>
        <w:pStyle w:val="ConsPlusNormal"/>
        <w:tabs>
          <w:tab w:val="left" w:pos="360"/>
        </w:tabs>
        <w:ind w:firstLine="0"/>
        <w:rPr>
          <w:rFonts w:ascii="Times New Roman" w:hAnsi="Times New Roman" w:cs="Times New Roman"/>
          <w:szCs w:val="28"/>
        </w:rPr>
      </w:pPr>
    </w:p>
    <w:p w14:paraId="01E42E44" w14:textId="77777777" w:rsidR="00204ABD" w:rsidRDefault="00204ABD" w:rsidP="00351FF8">
      <w:pPr>
        <w:pStyle w:val="ConsPlusNormal"/>
        <w:tabs>
          <w:tab w:val="left" w:pos="360"/>
        </w:tabs>
        <w:ind w:firstLine="0"/>
        <w:rPr>
          <w:rFonts w:ascii="Times New Roman" w:hAnsi="Times New Roman" w:cs="Times New Roman"/>
          <w:szCs w:val="28"/>
        </w:rPr>
      </w:pPr>
    </w:p>
    <w:p w14:paraId="29CF9F80" w14:textId="77777777" w:rsidR="00301364" w:rsidRDefault="00301364" w:rsidP="00C23B95">
      <w:pPr>
        <w:pStyle w:val="ConsPlusNormal"/>
        <w:tabs>
          <w:tab w:val="left" w:pos="360"/>
        </w:tabs>
        <w:ind w:firstLine="0"/>
        <w:rPr>
          <w:rFonts w:ascii="Times New Roman" w:hAnsi="Times New Roman" w:cs="Times New Roman"/>
          <w:szCs w:val="28"/>
        </w:rPr>
      </w:pPr>
    </w:p>
    <w:p w14:paraId="1D26BF35" w14:textId="77777777" w:rsidR="00C23B95" w:rsidRDefault="00C23B95" w:rsidP="00C23B95">
      <w:pPr>
        <w:pStyle w:val="ConsPlusNormal"/>
        <w:tabs>
          <w:tab w:val="left" w:pos="360"/>
        </w:tabs>
        <w:ind w:firstLine="0"/>
        <w:rPr>
          <w:rFonts w:ascii="Times New Roman" w:hAnsi="Times New Roman" w:cs="Times New Roman"/>
          <w:szCs w:val="28"/>
        </w:rPr>
      </w:pPr>
    </w:p>
    <w:p w14:paraId="7282063A" w14:textId="77777777" w:rsidR="00896D91" w:rsidRDefault="00896D91" w:rsidP="00C23B95">
      <w:pPr>
        <w:pStyle w:val="ConsPlusNormal"/>
        <w:tabs>
          <w:tab w:val="left" w:pos="360"/>
        </w:tabs>
        <w:ind w:firstLine="0"/>
        <w:rPr>
          <w:rFonts w:ascii="Times New Roman" w:hAnsi="Times New Roman" w:cs="Times New Roman"/>
          <w:szCs w:val="28"/>
        </w:rPr>
      </w:pPr>
    </w:p>
    <w:p w14:paraId="0135E532" w14:textId="77777777" w:rsidR="00A8060D" w:rsidRDefault="00A8060D">
      <w:pPr>
        <w:pStyle w:val="ConsPlusNormal"/>
        <w:tabs>
          <w:tab w:val="left" w:pos="360"/>
        </w:tabs>
        <w:ind w:firstLine="0"/>
        <w:jc w:val="right"/>
        <w:rPr>
          <w:rFonts w:ascii="Times New Roman" w:hAnsi="Times New Roman" w:cs="Times New Roman"/>
          <w:szCs w:val="28"/>
        </w:rPr>
      </w:pPr>
    </w:p>
    <w:p w14:paraId="2C153223" w14:textId="77777777" w:rsidR="00E5227D" w:rsidRDefault="00E5227D">
      <w:pPr>
        <w:pStyle w:val="ConsPlusNormal"/>
        <w:tabs>
          <w:tab w:val="left" w:pos="360"/>
        </w:tabs>
        <w:ind w:firstLine="0"/>
        <w:jc w:val="right"/>
        <w:rPr>
          <w:rFonts w:ascii="Times New Roman" w:hAnsi="Times New Roman" w:cs="Times New Roman"/>
          <w:szCs w:val="28"/>
        </w:rPr>
      </w:pPr>
    </w:p>
    <w:p w14:paraId="2D46BC20" w14:textId="77777777" w:rsidR="00E5227D" w:rsidRDefault="00E5227D">
      <w:pPr>
        <w:pStyle w:val="ConsPlusNormal"/>
        <w:tabs>
          <w:tab w:val="left" w:pos="360"/>
        </w:tabs>
        <w:ind w:firstLine="0"/>
        <w:jc w:val="right"/>
        <w:rPr>
          <w:rFonts w:ascii="Times New Roman" w:hAnsi="Times New Roman" w:cs="Times New Roman"/>
          <w:szCs w:val="28"/>
        </w:rPr>
      </w:pPr>
    </w:p>
    <w:p w14:paraId="6B995765" w14:textId="77777777" w:rsidR="00926D1A" w:rsidRDefault="00926D1A">
      <w:pPr>
        <w:pStyle w:val="ConsPlusNormal"/>
        <w:tabs>
          <w:tab w:val="left" w:pos="360"/>
        </w:tabs>
        <w:ind w:firstLine="0"/>
        <w:jc w:val="right"/>
        <w:rPr>
          <w:rFonts w:ascii="Times New Roman" w:hAnsi="Times New Roman" w:cs="Times New Roman"/>
          <w:szCs w:val="28"/>
        </w:rPr>
      </w:pPr>
    </w:p>
    <w:p w14:paraId="67173A6C" w14:textId="77777777" w:rsidR="00FE492F" w:rsidRDefault="00FE492F">
      <w:pPr>
        <w:pStyle w:val="ConsPlusNormal"/>
        <w:tabs>
          <w:tab w:val="left" w:pos="360"/>
        </w:tabs>
        <w:ind w:firstLine="0"/>
        <w:jc w:val="right"/>
        <w:rPr>
          <w:rFonts w:ascii="Times New Roman" w:hAnsi="Times New Roman" w:cs="Times New Roman"/>
          <w:szCs w:val="28"/>
        </w:rPr>
      </w:pPr>
    </w:p>
    <w:p w14:paraId="01292019" w14:textId="77777777" w:rsidR="00FE492F" w:rsidRDefault="00FE492F">
      <w:pPr>
        <w:pStyle w:val="ConsPlusNormal"/>
        <w:tabs>
          <w:tab w:val="left" w:pos="360"/>
        </w:tabs>
        <w:ind w:firstLine="0"/>
        <w:jc w:val="right"/>
        <w:rPr>
          <w:rFonts w:ascii="Times New Roman" w:hAnsi="Times New Roman" w:cs="Times New Roman"/>
          <w:szCs w:val="28"/>
        </w:rPr>
      </w:pPr>
    </w:p>
    <w:p w14:paraId="21C110E9" w14:textId="77777777" w:rsidR="00FE492F" w:rsidRDefault="00FE492F">
      <w:pPr>
        <w:pStyle w:val="ConsPlusNormal"/>
        <w:tabs>
          <w:tab w:val="left" w:pos="360"/>
        </w:tabs>
        <w:ind w:firstLine="0"/>
        <w:jc w:val="right"/>
        <w:rPr>
          <w:rFonts w:ascii="Times New Roman" w:hAnsi="Times New Roman" w:cs="Times New Roman"/>
          <w:szCs w:val="28"/>
        </w:rPr>
      </w:pPr>
      <w:bookmarkStart w:id="0" w:name="_GoBack"/>
      <w:bookmarkEnd w:id="0"/>
    </w:p>
    <w:p w14:paraId="74BABA4B" w14:textId="77777777" w:rsidR="00926D1A" w:rsidRDefault="00926D1A">
      <w:pPr>
        <w:pStyle w:val="ConsPlusNormal"/>
        <w:tabs>
          <w:tab w:val="left" w:pos="360"/>
        </w:tabs>
        <w:ind w:firstLine="0"/>
        <w:jc w:val="right"/>
        <w:rPr>
          <w:rFonts w:ascii="Times New Roman" w:hAnsi="Times New Roman" w:cs="Times New Roman"/>
          <w:szCs w:val="28"/>
        </w:rPr>
      </w:pPr>
    </w:p>
    <w:p w14:paraId="3A89D225" w14:textId="77777777" w:rsidR="00926D1A" w:rsidRDefault="00926D1A">
      <w:pPr>
        <w:pStyle w:val="ConsPlusNormal"/>
        <w:tabs>
          <w:tab w:val="left" w:pos="360"/>
        </w:tabs>
        <w:ind w:firstLine="0"/>
        <w:jc w:val="right"/>
        <w:rPr>
          <w:rFonts w:ascii="Times New Roman" w:hAnsi="Times New Roman" w:cs="Times New Roman"/>
          <w:szCs w:val="28"/>
        </w:rPr>
      </w:pPr>
    </w:p>
    <w:p w14:paraId="544FBBDE" w14:textId="77777777" w:rsidR="00926D1A" w:rsidRDefault="00926D1A">
      <w:pPr>
        <w:pStyle w:val="ConsPlusNormal"/>
        <w:tabs>
          <w:tab w:val="left" w:pos="360"/>
        </w:tabs>
        <w:ind w:firstLine="0"/>
        <w:jc w:val="right"/>
        <w:rPr>
          <w:rFonts w:ascii="Times New Roman" w:hAnsi="Times New Roman" w:cs="Times New Roman"/>
          <w:szCs w:val="28"/>
        </w:rPr>
      </w:pPr>
    </w:p>
    <w:p w14:paraId="17F9784D" w14:textId="77777777" w:rsidR="00E5227D" w:rsidRDefault="00E5227D">
      <w:pPr>
        <w:pStyle w:val="ConsPlusNormal"/>
        <w:tabs>
          <w:tab w:val="left" w:pos="360"/>
        </w:tabs>
        <w:ind w:firstLine="0"/>
        <w:jc w:val="right"/>
        <w:rPr>
          <w:rFonts w:ascii="Times New Roman" w:hAnsi="Times New Roman" w:cs="Times New Roman"/>
          <w:szCs w:val="28"/>
        </w:rPr>
      </w:pPr>
    </w:p>
    <w:p w14:paraId="60B1DB80" w14:textId="77777777" w:rsidR="00737C23" w:rsidRDefault="00737C23">
      <w:pPr>
        <w:pStyle w:val="ConsPlusNormal"/>
        <w:tabs>
          <w:tab w:val="left" w:pos="360"/>
        </w:tabs>
        <w:ind w:firstLine="0"/>
        <w:jc w:val="right"/>
        <w:rPr>
          <w:rFonts w:ascii="Times New Roman" w:hAnsi="Times New Roman" w:cs="Times New Roman"/>
          <w:szCs w:val="28"/>
        </w:rPr>
      </w:pPr>
    </w:p>
    <w:p w14:paraId="59E40C60" w14:textId="77777777" w:rsidR="00737C23" w:rsidRDefault="00737C23">
      <w:pPr>
        <w:pStyle w:val="ConsPlusNormal"/>
        <w:tabs>
          <w:tab w:val="left" w:pos="360"/>
        </w:tabs>
        <w:ind w:firstLine="0"/>
        <w:jc w:val="right"/>
        <w:rPr>
          <w:rFonts w:ascii="Times New Roman" w:hAnsi="Times New Roman" w:cs="Times New Roman"/>
          <w:szCs w:val="28"/>
        </w:rPr>
      </w:pPr>
    </w:p>
    <w:p w14:paraId="0BA6680A" w14:textId="223EAF9E" w:rsidR="004D05D4" w:rsidRPr="008640FD" w:rsidRDefault="00CF5B70">
      <w:pPr>
        <w:pStyle w:val="ConsPlusNormal"/>
        <w:tabs>
          <w:tab w:val="left" w:pos="360"/>
        </w:tabs>
        <w:ind w:firstLine="0"/>
        <w:jc w:val="right"/>
        <w:rPr>
          <w:rFonts w:ascii="Times New Roman" w:hAnsi="Times New Roman" w:cs="Times New Roman"/>
          <w:bCs/>
          <w:szCs w:val="28"/>
        </w:rPr>
      </w:pPr>
      <w:r w:rsidRPr="008640FD">
        <w:rPr>
          <w:rFonts w:ascii="Times New Roman" w:hAnsi="Times New Roman" w:cs="Times New Roman"/>
          <w:szCs w:val="28"/>
        </w:rPr>
        <w:lastRenderedPageBreak/>
        <w:t xml:space="preserve">Приложение № 1 к договору </w:t>
      </w:r>
      <w:r w:rsidRPr="008640FD">
        <w:rPr>
          <w:rFonts w:ascii="Times New Roman" w:hAnsi="Times New Roman" w:cs="Times New Roman"/>
          <w:bCs/>
          <w:szCs w:val="28"/>
        </w:rPr>
        <w:t>оказания услуг</w:t>
      </w:r>
    </w:p>
    <w:p w14:paraId="09F1F5F1" w14:textId="7FD135D4" w:rsidR="008640FD" w:rsidRPr="00AA63B8" w:rsidRDefault="00356FBA" w:rsidP="000968A5">
      <w:pPr>
        <w:widowControl w:val="0"/>
        <w:suppressAutoHyphens/>
        <w:spacing w:after="0" w:line="240" w:lineRule="auto"/>
        <w:rPr>
          <w:rFonts w:ascii="Times New Roman" w:eastAsia="Arial Unicode MS" w:hAnsi="Times New Roman"/>
          <w:b/>
          <w:kern w:val="1"/>
          <w:sz w:val="24"/>
          <w:szCs w:val="28"/>
          <w:lang w:eastAsia="ar-SA"/>
        </w:rPr>
      </w:pPr>
      <w:r>
        <w:rPr>
          <w:rFonts w:ascii="Times New Roman" w:hAnsi="Times New Roman"/>
          <w:bCs/>
        </w:rPr>
        <w:t xml:space="preserve">                                                                                                           </w:t>
      </w:r>
      <w:r w:rsidR="00C6532C">
        <w:rPr>
          <w:rFonts w:ascii="Times New Roman" w:hAnsi="Times New Roman"/>
          <w:bCs/>
        </w:rPr>
        <w:t xml:space="preserve">     </w:t>
      </w:r>
      <w:r w:rsidR="00A83ACF">
        <w:rPr>
          <w:rFonts w:ascii="Times New Roman" w:hAnsi="Times New Roman"/>
          <w:bCs/>
        </w:rPr>
        <w:t xml:space="preserve">                      ОУ-1 </w:t>
      </w:r>
      <w:r w:rsidR="00AD321C">
        <w:rPr>
          <w:rFonts w:ascii="Times New Roman" w:hAnsi="Times New Roman"/>
          <w:bCs/>
        </w:rPr>
        <w:t xml:space="preserve">от </w:t>
      </w:r>
      <w:r w:rsidR="00AD321C" w:rsidRPr="00AD321C">
        <w:rPr>
          <w:rFonts w:ascii="Times New Roman" w:hAnsi="Times New Roman"/>
          <w:bCs/>
        </w:rPr>
        <w:t>«__»_____ 202__ г.</w:t>
      </w:r>
    </w:p>
    <w:p w14:paraId="668036E9" w14:textId="77777777" w:rsidR="000D556C" w:rsidRPr="000D556C" w:rsidRDefault="000D556C" w:rsidP="000D556C">
      <w:pPr>
        <w:widowControl w:val="0"/>
        <w:suppressAutoHyphens/>
        <w:spacing w:after="0" w:line="240" w:lineRule="auto"/>
        <w:jc w:val="center"/>
        <w:rPr>
          <w:rFonts w:ascii="Times New Roman" w:eastAsia="Arial Unicode MS" w:hAnsi="Times New Roman"/>
          <w:b/>
          <w:kern w:val="1"/>
          <w:sz w:val="24"/>
          <w:szCs w:val="24"/>
          <w:lang w:eastAsia="ar-SA"/>
        </w:rPr>
      </w:pPr>
    </w:p>
    <w:p w14:paraId="28F34B04" w14:textId="77777777" w:rsidR="000D556C" w:rsidRPr="000D556C" w:rsidRDefault="000D556C" w:rsidP="000D556C">
      <w:pPr>
        <w:widowControl w:val="0"/>
        <w:suppressAutoHyphens/>
        <w:spacing w:after="0" w:line="240" w:lineRule="auto"/>
        <w:jc w:val="center"/>
        <w:rPr>
          <w:rFonts w:ascii="Times New Roman" w:eastAsia="Arial Unicode MS" w:hAnsi="Times New Roman"/>
          <w:b/>
          <w:kern w:val="1"/>
          <w:sz w:val="24"/>
          <w:szCs w:val="24"/>
          <w:lang w:eastAsia="ar-SA"/>
        </w:rPr>
      </w:pPr>
      <w:r w:rsidRPr="000D556C">
        <w:rPr>
          <w:rFonts w:ascii="Times New Roman" w:eastAsia="Arial Unicode MS" w:hAnsi="Times New Roman"/>
          <w:b/>
          <w:kern w:val="1"/>
          <w:sz w:val="24"/>
          <w:szCs w:val="24"/>
          <w:lang w:eastAsia="ar-SA"/>
        </w:rPr>
        <w:t>Техническое задание</w:t>
      </w:r>
    </w:p>
    <w:p w14:paraId="18918F61" w14:textId="77777777" w:rsidR="000D556C" w:rsidRPr="000D556C" w:rsidRDefault="000D556C" w:rsidP="000D556C">
      <w:pPr>
        <w:widowControl w:val="0"/>
        <w:suppressAutoHyphens/>
        <w:spacing w:after="0" w:line="240" w:lineRule="auto"/>
        <w:jc w:val="center"/>
        <w:rPr>
          <w:rFonts w:ascii="Times New Roman" w:eastAsia="Arial Unicode MS" w:hAnsi="Times New Roman"/>
          <w:b/>
          <w:kern w:val="1"/>
          <w:sz w:val="24"/>
          <w:szCs w:val="24"/>
          <w:lang w:eastAsia="ar-SA"/>
        </w:rPr>
      </w:pPr>
      <w:r w:rsidRPr="000D556C">
        <w:rPr>
          <w:rFonts w:ascii="Times New Roman" w:eastAsia="Arial Unicode MS" w:hAnsi="Times New Roman"/>
          <w:b/>
          <w:kern w:val="1"/>
          <w:sz w:val="24"/>
          <w:szCs w:val="24"/>
          <w:lang w:eastAsia="ar-SA"/>
        </w:rPr>
        <w:t xml:space="preserve">на оказание услуг по техническому обслуживанию систем </w:t>
      </w:r>
      <w:proofErr w:type="spellStart"/>
      <w:r w:rsidRPr="000D556C">
        <w:rPr>
          <w:rFonts w:ascii="Times New Roman" w:eastAsia="Arial Unicode MS" w:hAnsi="Times New Roman"/>
          <w:b/>
          <w:kern w:val="1"/>
          <w:sz w:val="24"/>
          <w:szCs w:val="24"/>
          <w:lang w:eastAsia="ar-SA"/>
        </w:rPr>
        <w:t>противодымной</w:t>
      </w:r>
      <w:proofErr w:type="spellEnd"/>
      <w:r w:rsidRPr="000D556C">
        <w:rPr>
          <w:rFonts w:ascii="Times New Roman" w:eastAsia="Arial Unicode MS" w:hAnsi="Times New Roman"/>
          <w:b/>
          <w:kern w:val="1"/>
          <w:sz w:val="24"/>
          <w:szCs w:val="24"/>
          <w:lang w:eastAsia="ar-SA"/>
        </w:rPr>
        <w:t xml:space="preserve">  вентиляции </w:t>
      </w:r>
    </w:p>
    <w:p w14:paraId="23363530" w14:textId="77777777" w:rsidR="000D556C" w:rsidRPr="000D556C" w:rsidRDefault="000D556C" w:rsidP="000D556C">
      <w:pPr>
        <w:widowControl w:val="0"/>
        <w:suppressAutoHyphens/>
        <w:spacing w:after="0" w:line="240" w:lineRule="auto"/>
        <w:jc w:val="center"/>
        <w:rPr>
          <w:rFonts w:ascii="Times New Roman" w:eastAsia="Arial Unicode MS" w:hAnsi="Times New Roman"/>
          <w:b/>
          <w:kern w:val="1"/>
          <w:sz w:val="24"/>
          <w:szCs w:val="24"/>
          <w:lang w:eastAsia="ar-SA"/>
        </w:rPr>
      </w:pPr>
      <w:r w:rsidRPr="000D556C">
        <w:rPr>
          <w:rFonts w:ascii="Times New Roman" w:eastAsia="Arial Unicode MS" w:hAnsi="Times New Roman"/>
          <w:b/>
          <w:kern w:val="1"/>
          <w:sz w:val="24"/>
          <w:szCs w:val="24"/>
          <w:lang w:eastAsia="ar-SA"/>
        </w:rPr>
        <w:t>в МАУ ДО «СШОР «Сибиряк»</w:t>
      </w:r>
    </w:p>
    <w:p w14:paraId="71A327B5" w14:textId="77777777" w:rsidR="000D556C" w:rsidRPr="000D556C" w:rsidRDefault="000D556C" w:rsidP="000D556C">
      <w:pPr>
        <w:widowControl w:val="0"/>
        <w:suppressAutoHyphens/>
        <w:spacing w:after="0" w:line="240" w:lineRule="auto"/>
        <w:jc w:val="center"/>
        <w:rPr>
          <w:rFonts w:ascii="Times New Roman" w:eastAsia="Arial Unicode MS" w:hAnsi="Times New Roman"/>
          <w:b/>
          <w:kern w:val="1"/>
          <w:sz w:val="24"/>
          <w:szCs w:val="24"/>
          <w:lang w:eastAsia="ar-SA"/>
        </w:rPr>
      </w:pPr>
    </w:p>
    <w:p w14:paraId="43C4FB8C" w14:textId="3F188A12" w:rsidR="00301364" w:rsidRPr="000D556C" w:rsidRDefault="00926D1A" w:rsidP="00301364">
      <w:pPr>
        <w:rPr>
          <w:sz w:val="24"/>
          <w:szCs w:val="24"/>
        </w:rPr>
      </w:pPr>
      <w:r>
        <w:rPr>
          <w:sz w:val="24"/>
          <w:szCs w:val="24"/>
        </w:rPr>
        <w:t>Отдельным файлом</w:t>
      </w:r>
    </w:p>
    <w:p w14:paraId="76F30F76" w14:textId="77777777" w:rsidR="00073B55" w:rsidRDefault="00073B55" w:rsidP="002E55BD">
      <w:pPr>
        <w:pStyle w:val="ConsPlusNormal"/>
        <w:tabs>
          <w:tab w:val="left" w:pos="360"/>
        </w:tabs>
        <w:ind w:firstLine="0"/>
        <w:rPr>
          <w:rFonts w:ascii="Times New Roman" w:hAnsi="Times New Roman" w:cs="Times New Roman"/>
        </w:rPr>
      </w:pPr>
    </w:p>
    <w:p w14:paraId="65A50765" w14:textId="77777777" w:rsidR="00073B55" w:rsidRDefault="00073B55" w:rsidP="00555E44">
      <w:pPr>
        <w:pStyle w:val="ConsPlusNormal"/>
        <w:tabs>
          <w:tab w:val="left" w:pos="360"/>
        </w:tabs>
        <w:ind w:firstLine="0"/>
        <w:jc w:val="right"/>
        <w:rPr>
          <w:rFonts w:ascii="Times New Roman" w:hAnsi="Times New Roman" w:cs="Times New Roman"/>
        </w:rPr>
      </w:pPr>
    </w:p>
    <w:p w14:paraId="07198C54" w14:textId="77777777" w:rsidR="00073B55" w:rsidRDefault="00073B55" w:rsidP="00555E44">
      <w:pPr>
        <w:pStyle w:val="ConsPlusNormal"/>
        <w:tabs>
          <w:tab w:val="left" w:pos="360"/>
        </w:tabs>
        <w:ind w:firstLine="0"/>
        <w:jc w:val="right"/>
        <w:rPr>
          <w:rFonts w:ascii="Times New Roman" w:hAnsi="Times New Roman" w:cs="Times New Roman"/>
        </w:rPr>
      </w:pPr>
    </w:p>
    <w:p w14:paraId="7A2935CC" w14:textId="77777777" w:rsidR="00073B55" w:rsidRDefault="00073B55" w:rsidP="0041293C">
      <w:pPr>
        <w:pStyle w:val="ConsPlusNormal"/>
        <w:tabs>
          <w:tab w:val="left" w:pos="360"/>
        </w:tabs>
        <w:ind w:firstLine="0"/>
        <w:rPr>
          <w:rFonts w:ascii="Times New Roman" w:hAnsi="Times New Roman" w:cs="Times New Roman"/>
        </w:rPr>
      </w:pPr>
    </w:p>
    <w:p w14:paraId="47F65F89" w14:textId="77777777" w:rsidR="00073B55" w:rsidRDefault="00073B55" w:rsidP="009E166B">
      <w:pPr>
        <w:pStyle w:val="ConsPlusNormal"/>
        <w:tabs>
          <w:tab w:val="left" w:pos="360"/>
        </w:tabs>
        <w:ind w:firstLine="0"/>
        <w:rPr>
          <w:rFonts w:ascii="Times New Roman" w:hAnsi="Times New Roman" w:cs="Times New Roman"/>
        </w:rPr>
      </w:pPr>
    </w:p>
    <w:tbl>
      <w:tblPr>
        <w:tblW w:w="10485" w:type="dxa"/>
        <w:tblInd w:w="392" w:type="dxa"/>
        <w:tblLayout w:type="fixed"/>
        <w:tblLook w:val="04A0" w:firstRow="1" w:lastRow="0" w:firstColumn="1" w:lastColumn="0" w:noHBand="0" w:noVBand="1"/>
      </w:tblPr>
      <w:tblGrid>
        <w:gridCol w:w="4819"/>
        <w:gridCol w:w="5666"/>
      </w:tblGrid>
      <w:tr w:rsidR="00926D1A" w:rsidRPr="00C01E4C" w14:paraId="435455A9" w14:textId="77777777" w:rsidTr="003E645F">
        <w:tc>
          <w:tcPr>
            <w:tcW w:w="4819" w:type="dxa"/>
          </w:tcPr>
          <w:p w14:paraId="34BDA6E6" w14:textId="77777777" w:rsidR="00926D1A" w:rsidRPr="00C01E4C" w:rsidRDefault="00926D1A" w:rsidP="003E645F">
            <w:pPr>
              <w:contextualSpacing/>
              <w:rPr>
                <w:rFonts w:ascii="Times New Roman" w:hAnsi="Times New Roman"/>
                <w:bCs/>
                <w:iCs/>
                <w:sz w:val="28"/>
                <w:szCs w:val="28"/>
              </w:rPr>
            </w:pPr>
            <w:r w:rsidRPr="00C01E4C">
              <w:rPr>
                <w:rFonts w:ascii="Times New Roman" w:hAnsi="Times New Roman"/>
                <w:bCs/>
                <w:iCs/>
                <w:sz w:val="28"/>
                <w:szCs w:val="28"/>
              </w:rPr>
              <w:t xml:space="preserve">  Заказчик</w:t>
            </w:r>
          </w:p>
          <w:p w14:paraId="6AB88EB8" w14:textId="77777777" w:rsidR="00926D1A" w:rsidRPr="00C01E4C" w:rsidRDefault="00926D1A" w:rsidP="003E645F">
            <w:pPr>
              <w:contextualSpacing/>
              <w:rPr>
                <w:rFonts w:ascii="Times New Roman" w:hAnsi="Times New Roman"/>
                <w:bCs/>
                <w:iCs/>
                <w:sz w:val="28"/>
                <w:szCs w:val="28"/>
              </w:rPr>
            </w:pPr>
          </w:p>
          <w:p w14:paraId="45482423" w14:textId="77777777" w:rsidR="00926D1A" w:rsidRPr="008618BE" w:rsidRDefault="00926D1A" w:rsidP="003E645F">
            <w:pPr>
              <w:contextualSpacing/>
              <w:rPr>
                <w:rFonts w:ascii="Times New Roman" w:hAnsi="Times New Roman"/>
                <w:bCs/>
                <w:iCs/>
                <w:sz w:val="28"/>
                <w:szCs w:val="28"/>
              </w:rPr>
            </w:pPr>
            <w:r w:rsidRPr="008618BE">
              <w:rPr>
                <w:rFonts w:ascii="Times New Roman" w:hAnsi="Times New Roman"/>
                <w:bCs/>
                <w:iCs/>
                <w:sz w:val="28"/>
                <w:szCs w:val="28"/>
              </w:rPr>
              <w:t xml:space="preserve">___________ </w:t>
            </w:r>
            <w:r w:rsidRPr="0041293C">
              <w:rPr>
                <w:rFonts w:ascii="Times New Roman" w:hAnsi="Times New Roman"/>
                <w:bCs/>
                <w:iCs/>
                <w:sz w:val="28"/>
                <w:szCs w:val="28"/>
              </w:rPr>
              <w:t>Довгань Д.А.</w:t>
            </w:r>
          </w:p>
          <w:p w14:paraId="7B9F3B76" w14:textId="77777777" w:rsidR="00926D1A" w:rsidRPr="008618BE" w:rsidRDefault="00926D1A" w:rsidP="003E645F">
            <w:pPr>
              <w:contextualSpacing/>
              <w:rPr>
                <w:rFonts w:ascii="Times New Roman" w:hAnsi="Times New Roman"/>
                <w:bCs/>
                <w:iCs/>
                <w:sz w:val="28"/>
                <w:szCs w:val="28"/>
              </w:rPr>
            </w:pPr>
            <w:r>
              <w:rPr>
                <w:rFonts w:ascii="Times New Roman" w:hAnsi="Times New Roman"/>
                <w:bCs/>
                <w:iCs/>
                <w:sz w:val="28"/>
                <w:szCs w:val="28"/>
              </w:rPr>
              <w:t>"___" ______ 2026</w:t>
            </w:r>
            <w:r w:rsidRPr="008618BE">
              <w:rPr>
                <w:rFonts w:ascii="Times New Roman" w:hAnsi="Times New Roman"/>
                <w:bCs/>
                <w:iCs/>
                <w:sz w:val="28"/>
                <w:szCs w:val="28"/>
              </w:rPr>
              <w:t xml:space="preserve"> г.</w:t>
            </w:r>
          </w:p>
          <w:p w14:paraId="26B91B86" w14:textId="77777777" w:rsidR="00926D1A" w:rsidRPr="00C01E4C" w:rsidRDefault="00926D1A" w:rsidP="003E645F">
            <w:pPr>
              <w:contextualSpacing/>
              <w:rPr>
                <w:rFonts w:ascii="Times New Roman" w:hAnsi="Times New Roman"/>
                <w:bCs/>
                <w:iCs/>
                <w:sz w:val="28"/>
                <w:szCs w:val="28"/>
              </w:rPr>
            </w:pPr>
            <w:r w:rsidRPr="008618BE">
              <w:rPr>
                <w:rFonts w:ascii="Times New Roman" w:hAnsi="Times New Roman"/>
                <w:bCs/>
                <w:iCs/>
                <w:sz w:val="28"/>
                <w:szCs w:val="28"/>
              </w:rPr>
              <w:t>М.П.</w:t>
            </w:r>
          </w:p>
        </w:tc>
        <w:tc>
          <w:tcPr>
            <w:tcW w:w="5666" w:type="dxa"/>
          </w:tcPr>
          <w:p w14:paraId="2661AEAF" w14:textId="77777777" w:rsidR="00926D1A" w:rsidRPr="003E7F07" w:rsidRDefault="00926D1A" w:rsidP="003E645F">
            <w:pPr>
              <w:contextualSpacing/>
              <w:rPr>
                <w:rFonts w:ascii="Times New Roman" w:hAnsi="Times New Roman"/>
                <w:bCs/>
                <w:iCs/>
                <w:sz w:val="28"/>
                <w:szCs w:val="28"/>
              </w:rPr>
            </w:pPr>
            <w:r w:rsidRPr="003E7F07">
              <w:rPr>
                <w:rFonts w:ascii="Times New Roman" w:hAnsi="Times New Roman"/>
                <w:bCs/>
                <w:iCs/>
                <w:sz w:val="28"/>
                <w:szCs w:val="28"/>
              </w:rPr>
              <w:t>Исполнитель</w:t>
            </w:r>
          </w:p>
          <w:p w14:paraId="0C774299" w14:textId="77777777" w:rsidR="00926D1A" w:rsidRPr="003E7F07" w:rsidRDefault="00926D1A" w:rsidP="003E645F">
            <w:pPr>
              <w:contextualSpacing/>
              <w:rPr>
                <w:rFonts w:ascii="Times New Roman" w:hAnsi="Times New Roman"/>
                <w:bCs/>
                <w:iCs/>
                <w:sz w:val="28"/>
                <w:szCs w:val="28"/>
              </w:rPr>
            </w:pPr>
          </w:p>
          <w:p w14:paraId="5642A4F3" w14:textId="77777777" w:rsidR="00926D1A" w:rsidRPr="003E7F07" w:rsidRDefault="00926D1A" w:rsidP="003E645F">
            <w:pPr>
              <w:contextualSpacing/>
              <w:rPr>
                <w:rFonts w:ascii="Times New Roman" w:hAnsi="Times New Roman"/>
                <w:bCs/>
                <w:iCs/>
                <w:sz w:val="28"/>
                <w:szCs w:val="28"/>
              </w:rPr>
            </w:pPr>
            <w:r w:rsidRPr="003E7F07">
              <w:rPr>
                <w:rFonts w:ascii="Times New Roman" w:hAnsi="Times New Roman"/>
                <w:bCs/>
                <w:iCs/>
                <w:sz w:val="28"/>
                <w:szCs w:val="28"/>
              </w:rPr>
              <w:t>______________ Лобачев А.А.</w:t>
            </w:r>
          </w:p>
          <w:p w14:paraId="55BECF0D" w14:textId="77777777" w:rsidR="00926D1A" w:rsidRPr="003E7F07" w:rsidRDefault="00926D1A" w:rsidP="003E645F">
            <w:pPr>
              <w:contextualSpacing/>
              <w:rPr>
                <w:rFonts w:ascii="Times New Roman" w:hAnsi="Times New Roman"/>
                <w:bCs/>
                <w:iCs/>
                <w:sz w:val="28"/>
                <w:szCs w:val="28"/>
              </w:rPr>
            </w:pPr>
            <w:r>
              <w:rPr>
                <w:rFonts w:ascii="Times New Roman" w:hAnsi="Times New Roman"/>
                <w:bCs/>
                <w:iCs/>
                <w:sz w:val="28"/>
                <w:szCs w:val="28"/>
              </w:rPr>
              <w:t>"___" ______ 2026</w:t>
            </w:r>
            <w:r w:rsidRPr="003E7F07">
              <w:rPr>
                <w:rFonts w:ascii="Times New Roman" w:hAnsi="Times New Roman"/>
                <w:bCs/>
                <w:iCs/>
                <w:sz w:val="28"/>
                <w:szCs w:val="28"/>
              </w:rPr>
              <w:t xml:space="preserve"> г.</w:t>
            </w:r>
          </w:p>
          <w:p w14:paraId="1419F839" w14:textId="77777777" w:rsidR="00926D1A" w:rsidRPr="00C01E4C" w:rsidRDefault="00926D1A" w:rsidP="003E645F">
            <w:pPr>
              <w:contextualSpacing/>
              <w:rPr>
                <w:rFonts w:ascii="Times New Roman" w:hAnsi="Times New Roman"/>
                <w:bCs/>
                <w:iCs/>
                <w:sz w:val="28"/>
                <w:szCs w:val="28"/>
              </w:rPr>
            </w:pPr>
            <w:r w:rsidRPr="003E7F07">
              <w:rPr>
                <w:rFonts w:ascii="Times New Roman" w:hAnsi="Times New Roman"/>
                <w:bCs/>
                <w:iCs/>
                <w:sz w:val="28"/>
                <w:szCs w:val="28"/>
              </w:rPr>
              <w:t>М.П.</w:t>
            </w:r>
          </w:p>
        </w:tc>
      </w:tr>
    </w:tbl>
    <w:p w14:paraId="51BBD985" w14:textId="77777777" w:rsidR="00073B55" w:rsidRDefault="00073B55" w:rsidP="00555E44">
      <w:pPr>
        <w:pStyle w:val="ConsPlusNormal"/>
        <w:tabs>
          <w:tab w:val="left" w:pos="360"/>
        </w:tabs>
        <w:ind w:firstLine="0"/>
        <w:jc w:val="right"/>
        <w:rPr>
          <w:rFonts w:ascii="Times New Roman" w:hAnsi="Times New Roman" w:cs="Times New Roman"/>
        </w:rPr>
      </w:pPr>
    </w:p>
    <w:p w14:paraId="2E94997C" w14:textId="77777777" w:rsidR="00073B55" w:rsidRDefault="00073B55" w:rsidP="00555E44">
      <w:pPr>
        <w:pStyle w:val="ConsPlusNormal"/>
        <w:tabs>
          <w:tab w:val="left" w:pos="360"/>
        </w:tabs>
        <w:ind w:firstLine="0"/>
        <w:jc w:val="right"/>
        <w:rPr>
          <w:rFonts w:ascii="Times New Roman" w:hAnsi="Times New Roman" w:cs="Times New Roman"/>
        </w:rPr>
      </w:pPr>
    </w:p>
    <w:p w14:paraId="15D0FF8B" w14:textId="77777777" w:rsidR="00073B55" w:rsidRDefault="00073B55" w:rsidP="00555E44">
      <w:pPr>
        <w:pStyle w:val="ConsPlusNormal"/>
        <w:tabs>
          <w:tab w:val="left" w:pos="360"/>
        </w:tabs>
        <w:ind w:firstLine="0"/>
        <w:jc w:val="right"/>
        <w:rPr>
          <w:rFonts w:ascii="Times New Roman" w:hAnsi="Times New Roman" w:cs="Times New Roman"/>
        </w:rPr>
      </w:pPr>
    </w:p>
    <w:p w14:paraId="0DE834A4" w14:textId="77777777" w:rsidR="00073B55" w:rsidRDefault="00073B55" w:rsidP="00555E44">
      <w:pPr>
        <w:pStyle w:val="ConsPlusNormal"/>
        <w:tabs>
          <w:tab w:val="left" w:pos="360"/>
        </w:tabs>
        <w:ind w:firstLine="0"/>
        <w:jc w:val="right"/>
        <w:rPr>
          <w:rFonts w:ascii="Times New Roman" w:hAnsi="Times New Roman" w:cs="Times New Roman"/>
        </w:rPr>
      </w:pPr>
    </w:p>
    <w:p w14:paraId="20383373" w14:textId="77777777" w:rsidR="00073B55" w:rsidRDefault="00073B55" w:rsidP="00555E44">
      <w:pPr>
        <w:pStyle w:val="ConsPlusNormal"/>
        <w:tabs>
          <w:tab w:val="left" w:pos="360"/>
        </w:tabs>
        <w:ind w:firstLine="0"/>
        <w:jc w:val="right"/>
        <w:rPr>
          <w:rFonts w:ascii="Times New Roman" w:hAnsi="Times New Roman" w:cs="Times New Roman"/>
        </w:rPr>
      </w:pPr>
    </w:p>
    <w:p w14:paraId="271A7B46" w14:textId="77777777" w:rsidR="00896D91" w:rsidRDefault="00896D91" w:rsidP="00555E44">
      <w:pPr>
        <w:pStyle w:val="ConsPlusNormal"/>
        <w:tabs>
          <w:tab w:val="left" w:pos="360"/>
        </w:tabs>
        <w:ind w:firstLine="0"/>
        <w:jc w:val="right"/>
        <w:rPr>
          <w:rFonts w:ascii="Times New Roman" w:hAnsi="Times New Roman" w:cs="Times New Roman"/>
        </w:rPr>
      </w:pPr>
    </w:p>
    <w:p w14:paraId="3DF8049F" w14:textId="77777777" w:rsidR="00896D91" w:rsidRDefault="00896D91" w:rsidP="00555E44">
      <w:pPr>
        <w:pStyle w:val="ConsPlusNormal"/>
        <w:tabs>
          <w:tab w:val="left" w:pos="360"/>
        </w:tabs>
        <w:ind w:firstLine="0"/>
        <w:jc w:val="right"/>
        <w:rPr>
          <w:rFonts w:ascii="Times New Roman" w:hAnsi="Times New Roman" w:cs="Times New Roman"/>
        </w:rPr>
      </w:pPr>
    </w:p>
    <w:p w14:paraId="6ED61995" w14:textId="77777777" w:rsidR="00896D91" w:rsidRDefault="00896D91" w:rsidP="00555E44">
      <w:pPr>
        <w:pStyle w:val="ConsPlusNormal"/>
        <w:tabs>
          <w:tab w:val="left" w:pos="360"/>
        </w:tabs>
        <w:ind w:firstLine="0"/>
        <w:jc w:val="right"/>
        <w:rPr>
          <w:rFonts w:ascii="Times New Roman" w:hAnsi="Times New Roman" w:cs="Times New Roman"/>
        </w:rPr>
      </w:pPr>
    </w:p>
    <w:p w14:paraId="26A05075" w14:textId="77777777" w:rsidR="00073B55" w:rsidRDefault="00073B55" w:rsidP="00555E44">
      <w:pPr>
        <w:pStyle w:val="ConsPlusNormal"/>
        <w:tabs>
          <w:tab w:val="left" w:pos="360"/>
        </w:tabs>
        <w:ind w:firstLine="0"/>
        <w:jc w:val="right"/>
        <w:rPr>
          <w:rFonts w:ascii="Times New Roman" w:hAnsi="Times New Roman" w:cs="Times New Roman"/>
        </w:rPr>
      </w:pPr>
    </w:p>
    <w:p w14:paraId="6F3B5E8F" w14:textId="77777777" w:rsidR="00301364" w:rsidRDefault="00301364" w:rsidP="00555E44">
      <w:pPr>
        <w:pStyle w:val="ConsPlusNormal"/>
        <w:tabs>
          <w:tab w:val="left" w:pos="360"/>
        </w:tabs>
        <w:ind w:firstLine="0"/>
        <w:jc w:val="right"/>
        <w:rPr>
          <w:rFonts w:ascii="Times New Roman" w:hAnsi="Times New Roman" w:cs="Times New Roman"/>
        </w:rPr>
      </w:pPr>
    </w:p>
    <w:p w14:paraId="53A78DC8" w14:textId="77777777" w:rsidR="00073B55" w:rsidRDefault="00073B55" w:rsidP="003E7F07">
      <w:pPr>
        <w:pStyle w:val="ConsPlusNormal"/>
        <w:tabs>
          <w:tab w:val="left" w:pos="360"/>
        </w:tabs>
        <w:ind w:firstLine="0"/>
        <w:rPr>
          <w:rFonts w:ascii="Times New Roman" w:hAnsi="Times New Roman" w:cs="Times New Roman"/>
        </w:rPr>
      </w:pPr>
    </w:p>
    <w:p w14:paraId="5DF718FB" w14:textId="77777777" w:rsidR="003E7F07" w:rsidRDefault="003E7F07" w:rsidP="003E7F07">
      <w:pPr>
        <w:pStyle w:val="ConsPlusNormal"/>
        <w:tabs>
          <w:tab w:val="left" w:pos="360"/>
        </w:tabs>
        <w:ind w:firstLine="0"/>
        <w:rPr>
          <w:rFonts w:ascii="Times New Roman" w:hAnsi="Times New Roman" w:cs="Times New Roman"/>
        </w:rPr>
      </w:pPr>
    </w:p>
    <w:p w14:paraId="64ECA9FE" w14:textId="77777777" w:rsidR="00737C23" w:rsidRDefault="00737C23" w:rsidP="00555E44">
      <w:pPr>
        <w:pStyle w:val="ConsPlusNormal"/>
        <w:tabs>
          <w:tab w:val="left" w:pos="360"/>
        </w:tabs>
        <w:ind w:firstLine="0"/>
        <w:jc w:val="right"/>
        <w:rPr>
          <w:rFonts w:ascii="Times New Roman" w:hAnsi="Times New Roman" w:cs="Times New Roman"/>
        </w:rPr>
      </w:pPr>
    </w:p>
    <w:p w14:paraId="1E00A23D" w14:textId="77777777" w:rsidR="00737C23" w:rsidRDefault="00737C23" w:rsidP="00555E44">
      <w:pPr>
        <w:pStyle w:val="ConsPlusNormal"/>
        <w:tabs>
          <w:tab w:val="left" w:pos="360"/>
        </w:tabs>
        <w:ind w:firstLine="0"/>
        <w:jc w:val="right"/>
        <w:rPr>
          <w:rFonts w:ascii="Times New Roman" w:hAnsi="Times New Roman" w:cs="Times New Roman"/>
        </w:rPr>
      </w:pPr>
    </w:p>
    <w:p w14:paraId="141D4BA2" w14:textId="77777777" w:rsidR="00737C23" w:rsidRDefault="00737C23" w:rsidP="00555E44">
      <w:pPr>
        <w:pStyle w:val="ConsPlusNormal"/>
        <w:tabs>
          <w:tab w:val="left" w:pos="360"/>
        </w:tabs>
        <w:ind w:firstLine="0"/>
        <w:jc w:val="right"/>
        <w:rPr>
          <w:rFonts w:ascii="Times New Roman" w:hAnsi="Times New Roman" w:cs="Times New Roman"/>
        </w:rPr>
      </w:pPr>
    </w:p>
    <w:p w14:paraId="53B5AC30" w14:textId="77777777" w:rsidR="00737C23" w:rsidRDefault="00737C23" w:rsidP="00555E44">
      <w:pPr>
        <w:pStyle w:val="ConsPlusNormal"/>
        <w:tabs>
          <w:tab w:val="left" w:pos="360"/>
        </w:tabs>
        <w:ind w:firstLine="0"/>
        <w:jc w:val="right"/>
        <w:rPr>
          <w:rFonts w:ascii="Times New Roman" w:hAnsi="Times New Roman" w:cs="Times New Roman"/>
        </w:rPr>
      </w:pPr>
    </w:p>
    <w:p w14:paraId="1B36A2B9" w14:textId="77777777" w:rsidR="00737C23" w:rsidRDefault="00737C23" w:rsidP="00555E44">
      <w:pPr>
        <w:pStyle w:val="ConsPlusNormal"/>
        <w:tabs>
          <w:tab w:val="left" w:pos="360"/>
        </w:tabs>
        <w:ind w:firstLine="0"/>
        <w:jc w:val="right"/>
        <w:rPr>
          <w:rFonts w:ascii="Times New Roman" w:hAnsi="Times New Roman" w:cs="Times New Roman"/>
        </w:rPr>
      </w:pPr>
    </w:p>
    <w:p w14:paraId="0BFB66A0" w14:textId="77777777" w:rsidR="00737C23" w:rsidRDefault="00737C23" w:rsidP="00555E44">
      <w:pPr>
        <w:pStyle w:val="ConsPlusNormal"/>
        <w:tabs>
          <w:tab w:val="left" w:pos="360"/>
        </w:tabs>
        <w:ind w:firstLine="0"/>
        <w:jc w:val="right"/>
        <w:rPr>
          <w:rFonts w:ascii="Times New Roman" w:hAnsi="Times New Roman" w:cs="Times New Roman"/>
        </w:rPr>
      </w:pPr>
    </w:p>
    <w:p w14:paraId="33636B1D" w14:textId="77777777" w:rsidR="000D556C" w:rsidRDefault="000D556C" w:rsidP="00555E44">
      <w:pPr>
        <w:pStyle w:val="ConsPlusNormal"/>
        <w:tabs>
          <w:tab w:val="left" w:pos="360"/>
        </w:tabs>
        <w:ind w:firstLine="0"/>
        <w:jc w:val="right"/>
        <w:rPr>
          <w:rFonts w:ascii="Times New Roman" w:hAnsi="Times New Roman" w:cs="Times New Roman"/>
        </w:rPr>
      </w:pPr>
    </w:p>
    <w:p w14:paraId="0810FC19" w14:textId="77777777" w:rsidR="000D556C" w:rsidRDefault="000D556C" w:rsidP="00555E44">
      <w:pPr>
        <w:pStyle w:val="ConsPlusNormal"/>
        <w:tabs>
          <w:tab w:val="left" w:pos="360"/>
        </w:tabs>
        <w:ind w:firstLine="0"/>
        <w:jc w:val="right"/>
        <w:rPr>
          <w:rFonts w:ascii="Times New Roman" w:hAnsi="Times New Roman" w:cs="Times New Roman"/>
        </w:rPr>
      </w:pPr>
    </w:p>
    <w:p w14:paraId="0EA40647" w14:textId="77777777" w:rsidR="000D556C" w:rsidRDefault="000D556C" w:rsidP="00555E44">
      <w:pPr>
        <w:pStyle w:val="ConsPlusNormal"/>
        <w:tabs>
          <w:tab w:val="left" w:pos="360"/>
        </w:tabs>
        <w:ind w:firstLine="0"/>
        <w:jc w:val="right"/>
        <w:rPr>
          <w:rFonts w:ascii="Times New Roman" w:hAnsi="Times New Roman" w:cs="Times New Roman"/>
        </w:rPr>
      </w:pPr>
    </w:p>
    <w:p w14:paraId="4591984D" w14:textId="77777777" w:rsidR="000D556C" w:rsidRDefault="000D556C" w:rsidP="00555E44">
      <w:pPr>
        <w:pStyle w:val="ConsPlusNormal"/>
        <w:tabs>
          <w:tab w:val="left" w:pos="360"/>
        </w:tabs>
        <w:ind w:firstLine="0"/>
        <w:jc w:val="right"/>
        <w:rPr>
          <w:rFonts w:ascii="Times New Roman" w:hAnsi="Times New Roman" w:cs="Times New Roman"/>
        </w:rPr>
      </w:pPr>
    </w:p>
    <w:p w14:paraId="7D8C98E3" w14:textId="77777777" w:rsidR="000D556C" w:rsidRDefault="000D556C" w:rsidP="00555E44">
      <w:pPr>
        <w:pStyle w:val="ConsPlusNormal"/>
        <w:tabs>
          <w:tab w:val="left" w:pos="360"/>
        </w:tabs>
        <w:ind w:firstLine="0"/>
        <w:jc w:val="right"/>
        <w:rPr>
          <w:rFonts w:ascii="Times New Roman" w:hAnsi="Times New Roman" w:cs="Times New Roman"/>
        </w:rPr>
      </w:pPr>
    </w:p>
    <w:p w14:paraId="15D23148" w14:textId="77777777" w:rsidR="000D556C" w:rsidRDefault="000D556C" w:rsidP="00555E44">
      <w:pPr>
        <w:pStyle w:val="ConsPlusNormal"/>
        <w:tabs>
          <w:tab w:val="left" w:pos="360"/>
        </w:tabs>
        <w:ind w:firstLine="0"/>
        <w:jc w:val="right"/>
        <w:rPr>
          <w:rFonts w:ascii="Times New Roman" w:hAnsi="Times New Roman" w:cs="Times New Roman"/>
        </w:rPr>
      </w:pPr>
    </w:p>
    <w:p w14:paraId="3BB95187" w14:textId="77777777" w:rsidR="000D556C" w:rsidRDefault="000D556C" w:rsidP="00555E44">
      <w:pPr>
        <w:pStyle w:val="ConsPlusNormal"/>
        <w:tabs>
          <w:tab w:val="left" w:pos="360"/>
        </w:tabs>
        <w:ind w:firstLine="0"/>
        <w:jc w:val="right"/>
        <w:rPr>
          <w:rFonts w:ascii="Times New Roman" w:hAnsi="Times New Roman" w:cs="Times New Roman"/>
        </w:rPr>
      </w:pPr>
    </w:p>
    <w:p w14:paraId="4F796EA0" w14:textId="77777777" w:rsidR="000D556C" w:rsidRDefault="000D556C" w:rsidP="00555E44">
      <w:pPr>
        <w:pStyle w:val="ConsPlusNormal"/>
        <w:tabs>
          <w:tab w:val="left" w:pos="360"/>
        </w:tabs>
        <w:ind w:firstLine="0"/>
        <w:jc w:val="right"/>
        <w:rPr>
          <w:rFonts w:ascii="Times New Roman" w:hAnsi="Times New Roman" w:cs="Times New Roman"/>
        </w:rPr>
      </w:pPr>
    </w:p>
    <w:p w14:paraId="0095CE04" w14:textId="77777777" w:rsidR="000D556C" w:rsidRDefault="000D556C" w:rsidP="00555E44">
      <w:pPr>
        <w:pStyle w:val="ConsPlusNormal"/>
        <w:tabs>
          <w:tab w:val="left" w:pos="360"/>
        </w:tabs>
        <w:ind w:firstLine="0"/>
        <w:jc w:val="right"/>
        <w:rPr>
          <w:rFonts w:ascii="Times New Roman" w:hAnsi="Times New Roman" w:cs="Times New Roman"/>
        </w:rPr>
      </w:pPr>
    </w:p>
    <w:p w14:paraId="0E0D136C" w14:textId="77777777" w:rsidR="000D556C" w:rsidRDefault="000D556C" w:rsidP="00555E44">
      <w:pPr>
        <w:pStyle w:val="ConsPlusNormal"/>
        <w:tabs>
          <w:tab w:val="left" w:pos="360"/>
        </w:tabs>
        <w:ind w:firstLine="0"/>
        <w:jc w:val="right"/>
        <w:rPr>
          <w:rFonts w:ascii="Times New Roman" w:hAnsi="Times New Roman" w:cs="Times New Roman"/>
        </w:rPr>
      </w:pPr>
    </w:p>
    <w:p w14:paraId="26AED0E8" w14:textId="77777777" w:rsidR="000D556C" w:rsidRDefault="000D556C" w:rsidP="00555E44">
      <w:pPr>
        <w:pStyle w:val="ConsPlusNormal"/>
        <w:tabs>
          <w:tab w:val="left" w:pos="360"/>
        </w:tabs>
        <w:ind w:firstLine="0"/>
        <w:jc w:val="right"/>
        <w:rPr>
          <w:rFonts w:ascii="Times New Roman" w:hAnsi="Times New Roman" w:cs="Times New Roman"/>
        </w:rPr>
      </w:pPr>
    </w:p>
    <w:p w14:paraId="1B911BE1" w14:textId="77777777" w:rsidR="000D556C" w:rsidRDefault="000D556C" w:rsidP="00555E44">
      <w:pPr>
        <w:pStyle w:val="ConsPlusNormal"/>
        <w:tabs>
          <w:tab w:val="left" w:pos="360"/>
        </w:tabs>
        <w:ind w:firstLine="0"/>
        <w:jc w:val="right"/>
        <w:rPr>
          <w:rFonts w:ascii="Times New Roman" w:hAnsi="Times New Roman" w:cs="Times New Roman"/>
        </w:rPr>
      </w:pPr>
    </w:p>
    <w:p w14:paraId="28E73C6D" w14:textId="77777777" w:rsidR="000D556C" w:rsidRDefault="000D556C" w:rsidP="00555E44">
      <w:pPr>
        <w:pStyle w:val="ConsPlusNormal"/>
        <w:tabs>
          <w:tab w:val="left" w:pos="360"/>
        </w:tabs>
        <w:ind w:firstLine="0"/>
        <w:jc w:val="right"/>
        <w:rPr>
          <w:rFonts w:ascii="Times New Roman" w:hAnsi="Times New Roman" w:cs="Times New Roman"/>
        </w:rPr>
      </w:pPr>
    </w:p>
    <w:p w14:paraId="4A05EDD6" w14:textId="77777777" w:rsidR="000D556C" w:rsidRDefault="000D556C" w:rsidP="00555E44">
      <w:pPr>
        <w:pStyle w:val="ConsPlusNormal"/>
        <w:tabs>
          <w:tab w:val="left" w:pos="360"/>
        </w:tabs>
        <w:ind w:firstLine="0"/>
        <w:jc w:val="right"/>
        <w:rPr>
          <w:rFonts w:ascii="Times New Roman" w:hAnsi="Times New Roman" w:cs="Times New Roman"/>
        </w:rPr>
      </w:pPr>
    </w:p>
    <w:p w14:paraId="08D27238" w14:textId="77777777" w:rsidR="00737C23" w:rsidRDefault="00737C23" w:rsidP="00555E44">
      <w:pPr>
        <w:pStyle w:val="ConsPlusNormal"/>
        <w:tabs>
          <w:tab w:val="left" w:pos="360"/>
        </w:tabs>
        <w:ind w:firstLine="0"/>
        <w:jc w:val="right"/>
        <w:rPr>
          <w:rFonts w:ascii="Times New Roman" w:hAnsi="Times New Roman" w:cs="Times New Roman"/>
        </w:rPr>
      </w:pPr>
    </w:p>
    <w:p w14:paraId="6F068B8B" w14:textId="77777777" w:rsidR="00737C23" w:rsidRDefault="00737C23" w:rsidP="00926D1A">
      <w:pPr>
        <w:pStyle w:val="ConsPlusNormal"/>
        <w:tabs>
          <w:tab w:val="left" w:pos="360"/>
        </w:tabs>
        <w:ind w:firstLine="0"/>
        <w:jc w:val="center"/>
        <w:rPr>
          <w:rFonts w:ascii="Times New Roman" w:hAnsi="Times New Roman" w:cs="Times New Roman"/>
        </w:rPr>
      </w:pPr>
    </w:p>
    <w:p w14:paraId="0EEFA8DC" w14:textId="77777777" w:rsidR="00926D1A" w:rsidRDefault="00926D1A" w:rsidP="00926D1A">
      <w:pPr>
        <w:pStyle w:val="ConsPlusNormal"/>
        <w:tabs>
          <w:tab w:val="left" w:pos="360"/>
        </w:tabs>
        <w:ind w:firstLine="0"/>
        <w:jc w:val="center"/>
        <w:rPr>
          <w:rFonts w:ascii="Times New Roman" w:hAnsi="Times New Roman" w:cs="Times New Roman"/>
        </w:rPr>
      </w:pPr>
    </w:p>
    <w:p w14:paraId="1B2DBE7D" w14:textId="77777777" w:rsidR="00926D1A" w:rsidRDefault="00926D1A" w:rsidP="00926D1A">
      <w:pPr>
        <w:pStyle w:val="ConsPlusNormal"/>
        <w:tabs>
          <w:tab w:val="left" w:pos="360"/>
        </w:tabs>
        <w:ind w:firstLine="0"/>
        <w:jc w:val="center"/>
        <w:rPr>
          <w:rFonts w:ascii="Times New Roman" w:hAnsi="Times New Roman" w:cs="Times New Roman"/>
        </w:rPr>
      </w:pPr>
    </w:p>
    <w:p w14:paraId="11E7191B" w14:textId="77777777" w:rsidR="00926D1A" w:rsidRDefault="00926D1A" w:rsidP="00926D1A">
      <w:pPr>
        <w:pStyle w:val="ConsPlusNormal"/>
        <w:tabs>
          <w:tab w:val="left" w:pos="360"/>
        </w:tabs>
        <w:ind w:firstLine="0"/>
        <w:jc w:val="center"/>
        <w:rPr>
          <w:rFonts w:ascii="Times New Roman" w:hAnsi="Times New Roman" w:cs="Times New Roman"/>
        </w:rPr>
      </w:pPr>
    </w:p>
    <w:p w14:paraId="44F18E96" w14:textId="77777777" w:rsidR="00926D1A" w:rsidRDefault="00926D1A" w:rsidP="00926D1A">
      <w:pPr>
        <w:pStyle w:val="ConsPlusNormal"/>
        <w:tabs>
          <w:tab w:val="left" w:pos="360"/>
        </w:tabs>
        <w:ind w:firstLine="0"/>
        <w:jc w:val="center"/>
        <w:rPr>
          <w:rFonts w:ascii="Times New Roman" w:hAnsi="Times New Roman" w:cs="Times New Roman"/>
        </w:rPr>
      </w:pPr>
    </w:p>
    <w:p w14:paraId="01F7EDC8" w14:textId="77777777" w:rsidR="00926D1A" w:rsidRDefault="00926D1A" w:rsidP="00926D1A">
      <w:pPr>
        <w:pStyle w:val="ConsPlusNormal"/>
        <w:tabs>
          <w:tab w:val="left" w:pos="360"/>
        </w:tabs>
        <w:ind w:firstLine="0"/>
        <w:jc w:val="center"/>
        <w:rPr>
          <w:rFonts w:ascii="Times New Roman" w:hAnsi="Times New Roman" w:cs="Times New Roman"/>
        </w:rPr>
      </w:pPr>
    </w:p>
    <w:p w14:paraId="1D377CC2" w14:textId="77777777" w:rsidR="00FE492F" w:rsidRDefault="00FE492F" w:rsidP="00926D1A">
      <w:pPr>
        <w:pStyle w:val="ConsPlusNormal"/>
        <w:tabs>
          <w:tab w:val="left" w:pos="360"/>
        </w:tabs>
        <w:ind w:firstLine="0"/>
        <w:jc w:val="center"/>
        <w:rPr>
          <w:rFonts w:ascii="Times New Roman" w:hAnsi="Times New Roman" w:cs="Times New Roman"/>
        </w:rPr>
      </w:pPr>
    </w:p>
    <w:p w14:paraId="74B9E1D6" w14:textId="77777777" w:rsidR="00FE492F" w:rsidRDefault="00FE492F" w:rsidP="00926D1A">
      <w:pPr>
        <w:pStyle w:val="ConsPlusNormal"/>
        <w:tabs>
          <w:tab w:val="left" w:pos="360"/>
        </w:tabs>
        <w:ind w:firstLine="0"/>
        <w:jc w:val="center"/>
        <w:rPr>
          <w:rFonts w:ascii="Times New Roman" w:hAnsi="Times New Roman" w:cs="Times New Roman"/>
        </w:rPr>
      </w:pPr>
    </w:p>
    <w:p w14:paraId="1A19B3E6" w14:textId="77777777" w:rsidR="00FE492F" w:rsidRDefault="00FE492F" w:rsidP="00926D1A">
      <w:pPr>
        <w:pStyle w:val="ConsPlusNormal"/>
        <w:tabs>
          <w:tab w:val="left" w:pos="360"/>
        </w:tabs>
        <w:ind w:firstLine="0"/>
        <w:jc w:val="center"/>
        <w:rPr>
          <w:rFonts w:ascii="Times New Roman" w:hAnsi="Times New Roman" w:cs="Times New Roman"/>
        </w:rPr>
      </w:pPr>
    </w:p>
    <w:p w14:paraId="2D283FC4" w14:textId="77777777" w:rsidR="00737C23" w:rsidRDefault="00737C23" w:rsidP="00555E44">
      <w:pPr>
        <w:pStyle w:val="ConsPlusNormal"/>
        <w:tabs>
          <w:tab w:val="left" w:pos="360"/>
        </w:tabs>
        <w:ind w:firstLine="0"/>
        <w:jc w:val="right"/>
        <w:rPr>
          <w:rFonts w:ascii="Times New Roman" w:hAnsi="Times New Roman" w:cs="Times New Roman"/>
        </w:rPr>
      </w:pPr>
    </w:p>
    <w:p w14:paraId="6B864187" w14:textId="69243593" w:rsidR="004D05D4" w:rsidRPr="008640FD" w:rsidRDefault="00CF5B70" w:rsidP="00555E44">
      <w:pPr>
        <w:pStyle w:val="ConsPlusNormal"/>
        <w:tabs>
          <w:tab w:val="left" w:pos="360"/>
        </w:tabs>
        <w:ind w:firstLine="0"/>
        <w:jc w:val="right"/>
        <w:rPr>
          <w:rFonts w:ascii="Times New Roman" w:hAnsi="Times New Roman" w:cs="Times New Roman"/>
          <w:bCs/>
        </w:rPr>
      </w:pPr>
      <w:r w:rsidRPr="008640FD">
        <w:rPr>
          <w:rFonts w:ascii="Times New Roman" w:hAnsi="Times New Roman" w:cs="Times New Roman"/>
        </w:rPr>
        <w:t xml:space="preserve">Приложение № 2 к договору </w:t>
      </w:r>
      <w:r w:rsidRPr="008640FD">
        <w:rPr>
          <w:rFonts w:ascii="Times New Roman" w:hAnsi="Times New Roman" w:cs="Times New Roman"/>
          <w:bCs/>
        </w:rPr>
        <w:t xml:space="preserve">оказания услуг </w:t>
      </w:r>
    </w:p>
    <w:p w14:paraId="188CCAE9" w14:textId="21166578" w:rsidR="003D4E10" w:rsidRPr="003D4E10" w:rsidRDefault="00F3496F" w:rsidP="003D4E10">
      <w:pPr>
        <w:rPr>
          <w:rFonts w:ascii="Times New Roman" w:hAnsi="Times New Roman"/>
          <w:bCs/>
        </w:rPr>
      </w:pPr>
      <w:r>
        <w:rPr>
          <w:rFonts w:ascii="Times New Roman" w:hAnsi="Times New Roman"/>
          <w:bCs/>
          <w:sz w:val="20"/>
          <w:szCs w:val="20"/>
        </w:rPr>
        <w:t xml:space="preserve">                                                                                                                   </w:t>
      </w:r>
      <w:r w:rsidR="003B5788">
        <w:rPr>
          <w:rFonts w:ascii="Times New Roman" w:hAnsi="Times New Roman"/>
          <w:bCs/>
          <w:sz w:val="20"/>
          <w:szCs w:val="20"/>
        </w:rPr>
        <w:t xml:space="preserve">                         </w:t>
      </w:r>
      <w:r w:rsidR="00C01E4C">
        <w:rPr>
          <w:rFonts w:ascii="Times New Roman" w:hAnsi="Times New Roman"/>
          <w:bCs/>
          <w:sz w:val="20"/>
          <w:szCs w:val="20"/>
        </w:rPr>
        <w:t xml:space="preserve"> </w:t>
      </w:r>
      <w:r w:rsidR="00926D1A">
        <w:rPr>
          <w:rFonts w:ascii="Times New Roman" w:hAnsi="Times New Roman"/>
          <w:bCs/>
        </w:rPr>
        <w:t>№ __</w:t>
      </w:r>
      <w:r w:rsidR="00435EAB">
        <w:rPr>
          <w:rFonts w:ascii="Times New Roman" w:hAnsi="Times New Roman"/>
          <w:bCs/>
        </w:rPr>
        <w:t xml:space="preserve"> от «__»_____ 202__</w:t>
      </w:r>
      <w:r w:rsidR="003D4E10" w:rsidRPr="003D4E10">
        <w:rPr>
          <w:rFonts w:ascii="Times New Roman" w:hAnsi="Times New Roman"/>
          <w:bCs/>
        </w:rPr>
        <w:t xml:space="preserve"> г.</w:t>
      </w:r>
    </w:p>
    <w:p w14:paraId="6C5111A7" w14:textId="77777777" w:rsidR="004D05D4" w:rsidRPr="00B13FD5" w:rsidRDefault="004D05D4" w:rsidP="00B13FD5">
      <w:pPr>
        <w:rPr>
          <w:rFonts w:ascii="Times New Roman" w:hAnsi="Times New Roman"/>
          <w:bCs/>
        </w:rPr>
      </w:pPr>
    </w:p>
    <w:p w14:paraId="7D1F18AB" w14:textId="77777777" w:rsidR="004D05D4" w:rsidRPr="008640FD" w:rsidRDefault="00CF5B70">
      <w:pPr>
        <w:spacing w:after="0" w:line="240" w:lineRule="auto"/>
        <w:jc w:val="center"/>
        <w:rPr>
          <w:rFonts w:ascii="Times New Roman" w:hAnsi="Times New Roman"/>
          <w:b/>
          <w:sz w:val="28"/>
          <w:szCs w:val="28"/>
        </w:rPr>
      </w:pPr>
      <w:r w:rsidRPr="008640FD">
        <w:rPr>
          <w:rFonts w:ascii="Times New Roman" w:hAnsi="Times New Roman"/>
          <w:b/>
          <w:sz w:val="28"/>
          <w:szCs w:val="28"/>
        </w:rPr>
        <w:t>Спецификация о</w:t>
      </w:r>
      <w:r w:rsidRPr="008640FD">
        <w:rPr>
          <w:rFonts w:ascii="Times New Roman" w:hAnsi="Times New Roman"/>
          <w:b/>
          <w:bCs/>
          <w:sz w:val="28"/>
          <w:szCs w:val="28"/>
        </w:rPr>
        <w:t xml:space="preserve">казания услуг </w:t>
      </w:r>
    </w:p>
    <w:p w14:paraId="2D0252A1" w14:textId="77777777" w:rsidR="004D05D4" w:rsidRPr="008640FD" w:rsidRDefault="004D05D4">
      <w:pPr>
        <w:spacing w:after="0" w:line="240" w:lineRule="auto"/>
        <w:jc w:val="center"/>
        <w:rPr>
          <w:rFonts w:ascii="Times New Roman" w:hAnsi="Times New Roman"/>
          <w:b/>
          <w:sz w:val="28"/>
          <w:szCs w:val="28"/>
        </w:rPr>
      </w:pPr>
    </w:p>
    <w:p w14:paraId="4D28C3BA" w14:textId="77777777" w:rsidR="004D05D4" w:rsidRPr="008640FD" w:rsidRDefault="004D05D4">
      <w:pPr>
        <w:spacing w:after="0" w:line="240" w:lineRule="auto"/>
        <w:jc w:val="both"/>
        <w:rPr>
          <w:rFonts w:ascii="Times New Roman" w:hAnsi="Times New Roman"/>
          <w:sz w:val="28"/>
          <w:szCs w:val="28"/>
        </w:rPr>
      </w:pPr>
    </w:p>
    <w:p w14:paraId="5D347DB4" w14:textId="77777777" w:rsidR="00555E44" w:rsidRDefault="00555E44">
      <w:pPr>
        <w:spacing w:after="0" w:line="240" w:lineRule="auto"/>
        <w:jc w:val="both"/>
        <w:rPr>
          <w:rFonts w:ascii="Times New Roman" w:hAnsi="Times New Roman"/>
          <w:sz w:val="28"/>
          <w:szCs w:val="28"/>
        </w:rPr>
      </w:pPr>
    </w:p>
    <w:p w14:paraId="3CDBB4CF" w14:textId="77777777" w:rsidR="006F5ED5" w:rsidRDefault="006F5ED5">
      <w:pPr>
        <w:spacing w:after="0" w:line="240" w:lineRule="auto"/>
        <w:jc w:val="both"/>
        <w:rPr>
          <w:rFonts w:ascii="Times New Roman" w:hAnsi="Times New Roman"/>
          <w:sz w:val="28"/>
          <w:szCs w:val="28"/>
        </w:rPr>
      </w:pPr>
    </w:p>
    <w:p w14:paraId="53B43F4A" w14:textId="77777777" w:rsidR="006F5ED5" w:rsidRPr="008640FD" w:rsidRDefault="006F5ED5">
      <w:pPr>
        <w:spacing w:after="0" w:line="240" w:lineRule="auto"/>
        <w:jc w:val="both"/>
        <w:rPr>
          <w:rFonts w:ascii="Times New Roman" w:hAnsi="Times New Roman"/>
          <w:sz w:val="28"/>
          <w:szCs w:val="28"/>
        </w:rPr>
      </w:pPr>
    </w:p>
    <w:tbl>
      <w:tblPr>
        <w:tblW w:w="10485" w:type="dxa"/>
        <w:tblInd w:w="392" w:type="dxa"/>
        <w:tblLayout w:type="fixed"/>
        <w:tblLook w:val="04A0" w:firstRow="1" w:lastRow="0" w:firstColumn="1" w:lastColumn="0" w:noHBand="0" w:noVBand="1"/>
      </w:tblPr>
      <w:tblGrid>
        <w:gridCol w:w="4819"/>
        <w:gridCol w:w="5666"/>
      </w:tblGrid>
      <w:tr w:rsidR="00C01E4C" w:rsidRPr="00C01E4C" w14:paraId="1FD7A105" w14:textId="77777777" w:rsidTr="00BA7FFB">
        <w:tc>
          <w:tcPr>
            <w:tcW w:w="4819" w:type="dxa"/>
          </w:tcPr>
          <w:p w14:paraId="41C73D5B" w14:textId="77777777" w:rsidR="00C01E4C" w:rsidRPr="00C01E4C" w:rsidRDefault="00C01E4C" w:rsidP="00C01E4C">
            <w:pPr>
              <w:contextualSpacing/>
              <w:rPr>
                <w:rFonts w:ascii="Times New Roman" w:hAnsi="Times New Roman"/>
                <w:bCs/>
                <w:iCs/>
                <w:sz w:val="28"/>
                <w:szCs w:val="28"/>
              </w:rPr>
            </w:pPr>
            <w:r w:rsidRPr="00C01E4C">
              <w:rPr>
                <w:rFonts w:ascii="Times New Roman" w:hAnsi="Times New Roman"/>
                <w:bCs/>
                <w:iCs/>
                <w:sz w:val="28"/>
                <w:szCs w:val="28"/>
              </w:rPr>
              <w:t xml:space="preserve">  Заказчик</w:t>
            </w:r>
          </w:p>
          <w:p w14:paraId="1389932B" w14:textId="77777777" w:rsidR="00C01E4C" w:rsidRPr="00C01E4C" w:rsidRDefault="00C01E4C" w:rsidP="00C01E4C">
            <w:pPr>
              <w:contextualSpacing/>
              <w:rPr>
                <w:rFonts w:ascii="Times New Roman" w:hAnsi="Times New Roman"/>
                <w:bCs/>
                <w:iCs/>
                <w:sz w:val="28"/>
                <w:szCs w:val="28"/>
              </w:rPr>
            </w:pPr>
          </w:p>
          <w:p w14:paraId="1FDF9A8F" w14:textId="77777777" w:rsidR="008618BE" w:rsidRPr="008618BE" w:rsidRDefault="008618BE" w:rsidP="008618BE">
            <w:pPr>
              <w:contextualSpacing/>
              <w:rPr>
                <w:rFonts w:ascii="Times New Roman" w:hAnsi="Times New Roman"/>
                <w:bCs/>
                <w:iCs/>
                <w:sz w:val="28"/>
                <w:szCs w:val="28"/>
              </w:rPr>
            </w:pPr>
            <w:r w:rsidRPr="008618BE">
              <w:rPr>
                <w:rFonts w:ascii="Times New Roman" w:hAnsi="Times New Roman"/>
                <w:bCs/>
                <w:iCs/>
                <w:sz w:val="28"/>
                <w:szCs w:val="28"/>
              </w:rPr>
              <w:t xml:space="preserve">___________ </w:t>
            </w:r>
            <w:r w:rsidR="0041293C" w:rsidRPr="0041293C">
              <w:rPr>
                <w:rFonts w:ascii="Times New Roman" w:hAnsi="Times New Roman"/>
                <w:bCs/>
                <w:iCs/>
                <w:sz w:val="28"/>
                <w:szCs w:val="28"/>
              </w:rPr>
              <w:t>Довгань Д.А.</w:t>
            </w:r>
          </w:p>
          <w:p w14:paraId="603933CB" w14:textId="7A1190DF" w:rsidR="008618BE" w:rsidRPr="008618BE" w:rsidRDefault="00926D1A" w:rsidP="008618BE">
            <w:pPr>
              <w:contextualSpacing/>
              <w:rPr>
                <w:rFonts w:ascii="Times New Roman" w:hAnsi="Times New Roman"/>
                <w:bCs/>
                <w:iCs/>
                <w:sz w:val="28"/>
                <w:szCs w:val="28"/>
              </w:rPr>
            </w:pPr>
            <w:r>
              <w:rPr>
                <w:rFonts w:ascii="Times New Roman" w:hAnsi="Times New Roman"/>
                <w:bCs/>
                <w:iCs/>
                <w:sz w:val="28"/>
                <w:szCs w:val="28"/>
              </w:rPr>
              <w:t>"___" ______ 2026</w:t>
            </w:r>
            <w:r w:rsidR="008618BE" w:rsidRPr="008618BE">
              <w:rPr>
                <w:rFonts w:ascii="Times New Roman" w:hAnsi="Times New Roman"/>
                <w:bCs/>
                <w:iCs/>
                <w:sz w:val="28"/>
                <w:szCs w:val="28"/>
              </w:rPr>
              <w:t xml:space="preserve"> г.</w:t>
            </w:r>
          </w:p>
          <w:p w14:paraId="0D84D667" w14:textId="77777777" w:rsidR="00C01E4C" w:rsidRPr="00C01E4C" w:rsidRDefault="008618BE" w:rsidP="008618BE">
            <w:pPr>
              <w:contextualSpacing/>
              <w:rPr>
                <w:rFonts w:ascii="Times New Roman" w:hAnsi="Times New Roman"/>
                <w:bCs/>
                <w:iCs/>
                <w:sz w:val="28"/>
                <w:szCs w:val="28"/>
              </w:rPr>
            </w:pPr>
            <w:r w:rsidRPr="008618BE">
              <w:rPr>
                <w:rFonts w:ascii="Times New Roman" w:hAnsi="Times New Roman"/>
                <w:bCs/>
                <w:iCs/>
                <w:sz w:val="28"/>
                <w:szCs w:val="28"/>
              </w:rPr>
              <w:t>М.П.</w:t>
            </w:r>
          </w:p>
        </w:tc>
        <w:tc>
          <w:tcPr>
            <w:tcW w:w="5666" w:type="dxa"/>
          </w:tcPr>
          <w:p w14:paraId="3C21F739" w14:textId="77777777" w:rsidR="003E7F07" w:rsidRPr="003E7F07" w:rsidRDefault="003E7F07" w:rsidP="003E7F07">
            <w:pPr>
              <w:contextualSpacing/>
              <w:rPr>
                <w:rFonts w:ascii="Times New Roman" w:hAnsi="Times New Roman"/>
                <w:bCs/>
                <w:iCs/>
                <w:sz w:val="28"/>
                <w:szCs w:val="28"/>
              </w:rPr>
            </w:pPr>
            <w:r w:rsidRPr="003E7F07">
              <w:rPr>
                <w:rFonts w:ascii="Times New Roman" w:hAnsi="Times New Roman"/>
                <w:bCs/>
                <w:iCs/>
                <w:sz w:val="28"/>
                <w:szCs w:val="28"/>
              </w:rPr>
              <w:t>Исполнитель</w:t>
            </w:r>
          </w:p>
          <w:p w14:paraId="7E161C52" w14:textId="77777777" w:rsidR="003E7F07" w:rsidRPr="003E7F07" w:rsidRDefault="003E7F07" w:rsidP="003E7F07">
            <w:pPr>
              <w:contextualSpacing/>
              <w:rPr>
                <w:rFonts w:ascii="Times New Roman" w:hAnsi="Times New Roman"/>
                <w:bCs/>
                <w:iCs/>
                <w:sz w:val="28"/>
                <w:szCs w:val="28"/>
              </w:rPr>
            </w:pPr>
          </w:p>
          <w:p w14:paraId="31497518" w14:textId="77777777" w:rsidR="003E7F07" w:rsidRPr="003E7F07" w:rsidRDefault="003E7F07" w:rsidP="003E7F07">
            <w:pPr>
              <w:contextualSpacing/>
              <w:rPr>
                <w:rFonts w:ascii="Times New Roman" w:hAnsi="Times New Roman"/>
                <w:bCs/>
                <w:iCs/>
                <w:sz w:val="28"/>
                <w:szCs w:val="28"/>
              </w:rPr>
            </w:pPr>
            <w:r w:rsidRPr="003E7F07">
              <w:rPr>
                <w:rFonts w:ascii="Times New Roman" w:hAnsi="Times New Roman"/>
                <w:bCs/>
                <w:iCs/>
                <w:sz w:val="28"/>
                <w:szCs w:val="28"/>
              </w:rPr>
              <w:t>______________ Лобачев А.А.</w:t>
            </w:r>
          </w:p>
          <w:p w14:paraId="6A1DE492" w14:textId="4FD18FD1" w:rsidR="003E7F07" w:rsidRPr="003E7F07" w:rsidRDefault="00926D1A" w:rsidP="003E7F07">
            <w:pPr>
              <w:contextualSpacing/>
              <w:rPr>
                <w:rFonts w:ascii="Times New Roman" w:hAnsi="Times New Roman"/>
                <w:bCs/>
                <w:iCs/>
                <w:sz w:val="28"/>
                <w:szCs w:val="28"/>
              </w:rPr>
            </w:pPr>
            <w:r>
              <w:rPr>
                <w:rFonts w:ascii="Times New Roman" w:hAnsi="Times New Roman"/>
                <w:bCs/>
                <w:iCs/>
                <w:sz w:val="28"/>
                <w:szCs w:val="28"/>
              </w:rPr>
              <w:t>"___" ______ 2026</w:t>
            </w:r>
            <w:r w:rsidR="003E7F07" w:rsidRPr="003E7F07">
              <w:rPr>
                <w:rFonts w:ascii="Times New Roman" w:hAnsi="Times New Roman"/>
                <w:bCs/>
                <w:iCs/>
                <w:sz w:val="28"/>
                <w:szCs w:val="28"/>
              </w:rPr>
              <w:t xml:space="preserve"> г.</w:t>
            </w:r>
          </w:p>
          <w:p w14:paraId="17D6A07D" w14:textId="77777777" w:rsidR="00C01E4C" w:rsidRPr="00C01E4C" w:rsidRDefault="003E7F07" w:rsidP="003E7F07">
            <w:pPr>
              <w:contextualSpacing/>
              <w:rPr>
                <w:rFonts w:ascii="Times New Roman" w:hAnsi="Times New Roman"/>
                <w:bCs/>
                <w:iCs/>
                <w:sz w:val="28"/>
                <w:szCs w:val="28"/>
              </w:rPr>
            </w:pPr>
            <w:r w:rsidRPr="003E7F07">
              <w:rPr>
                <w:rFonts w:ascii="Times New Roman" w:hAnsi="Times New Roman"/>
                <w:bCs/>
                <w:iCs/>
                <w:sz w:val="28"/>
                <w:szCs w:val="28"/>
              </w:rPr>
              <w:t>М.П.</w:t>
            </w:r>
          </w:p>
        </w:tc>
      </w:tr>
    </w:tbl>
    <w:p w14:paraId="2E490CD7" w14:textId="77777777" w:rsidR="004D05D4" w:rsidRPr="008640FD" w:rsidRDefault="004D05D4">
      <w:pPr>
        <w:contextualSpacing/>
        <w:rPr>
          <w:rFonts w:ascii="Times New Roman" w:hAnsi="Times New Roman"/>
          <w:bCs/>
          <w:sz w:val="28"/>
          <w:szCs w:val="28"/>
        </w:rPr>
      </w:pPr>
    </w:p>
    <w:sectPr w:rsidR="004D05D4" w:rsidRPr="008640FD">
      <w:footerReference w:type="even" r:id="rId9"/>
      <w:footerReference w:type="default" r:id="rId10"/>
      <w:pgSz w:w="11906" w:h="16838"/>
      <w:pgMar w:top="964" w:right="567"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BEE77" w14:textId="77777777" w:rsidR="006454B4" w:rsidRDefault="006454B4">
      <w:pPr>
        <w:spacing w:line="240" w:lineRule="auto"/>
      </w:pPr>
      <w:r>
        <w:separator/>
      </w:r>
    </w:p>
  </w:endnote>
  <w:endnote w:type="continuationSeparator" w:id="0">
    <w:p w14:paraId="570FC8CC" w14:textId="77777777" w:rsidR="006454B4" w:rsidRDefault="00645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8204" w14:textId="77777777" w:rsidR="0046228B" w:rsidRDefault="0046228B">
    <w:pPr>
      <w:pStyle w:val="a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6C094F1" w14:textId="77777777" w:rsidR="0046228B" w:rsidRDefault="0046228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252746"/>
      <w:docPartObj>
        <w:docPartGallery w:val="AutoText"/>
      </w:docPartObj>
    </w:sdtPr>
    <w:sdtEndPr>
      <w:rPr>
        <w:sz w:val="16"/>
        <w:szCs w:val="16"/>
      </w:rPr>
    </w:sdtEndPr>
    <w:sdtContent>
      <w:p w14:paraId="559D8D4B" w14:textId="77777777" w:rsidR="0046228B" w:rsidRDefault="0046228B">
        <w:pPr>
          <w:pStyle w:val="af0"/>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FE492F">
          <w:rPr>
            <w:noProof/>
            <w:sz w:val="16"/>
            <w:szCs w:val="16"/>
          </w:rPr>
          <w:t>6</w:t>
        </w:r>
        <w:r>
          <w:rPr>
            <w:sz w:val="16"/>
            <w:szCs w:val="16"/>
          </w:rPr>
          <w:fldChar w:fldCharType="end"/>
        </w:r>
      </w:p>
    </w:sdtContent>
  </w:sdt>
  <w:p w14:paraId="1842642B" w14:textId="77777777" w:rsidR="0046228B" w:rsidRDefault="0046228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A85E7" w14:textId="77777777" w:rsidR="006454B4" w:rsidRDefault="006454B4">
      <w:pPr>
        <w:spacing w:after="0"/>
      </w:pPr>
      <w:r>
        <w:separator/>
      </w:r>
    </w:p>
  </w:footnote>
  <w:footnote w:type="continuationSeparator" w:id="0">
    <w:p w14:paraId="497711D7" w14:textId="77777777" w:rsidR="006454B4" w:rsidRDefault="00645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pStyle w:val="NoteLevel1"/>
      <w:lvlText w:val=""/>
      <w:lvlJc w:val="left"/>
      <w:pPr>
        <w:tabs>
          <w:tab w:val="left" w:pos="0"/>
        </w:tabs>
        <w:ind w:left="0" w:firstLine="0"/>
      </w:pPr>
      <w:rPr>
        <w:rFonts w:ascii="Symbol" w:hAnsi="Symbol"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pStyle w:val="NoteLevel3"/>
      <w:lvlText w:val="o"/>
      <w:lvlJc w:val="left"/>
      <w:pPr>
        <w:tabs>
          <w:tab w:val="left" w:pos="1440"/>
        </w:tabs>
        <w:ind w:left="1800" w:hanging="360"/>
      </w:pPr>
      <w:rPr>
        <w:rFonts w:ascii="Courier New" w:hAnsi="Courier New" w:cs="Courier New" w:hint="default"/>
      </w:rPr>
    </w:lvl>
    <w:lvl w:ilvl="3">
      <w:start w:val="1"/>
      <w:numFmt w:val="bullet"/>
      <w:pStyle w:val="NoteLevel4"/>
      <w:lvlText w:val=""/>
      <w:lvlJc w:val="left"/>
      <w:pPr>
        <w:tabs>
          <w:tab w:val="left" w:pos="2160"/>
        </w:tabs>
        <w:ind w:left="2520" w:hanging="360"/>
      </w:pPr>
      <w:rPr>
        <w:rFonts w:ascii="Wingdings" w:hAnsi="Wingdings" w:hint="default"/>
      </w:rPr>
    </w:lvl>
    <w:lvl w:ilvl="4">
      <w:start w:val="1"/>
      <w:numFmt w:val="bullet"/>
      <w:pStyle w:val="NoteLevel5"/>
      <w:lvlText w:val=""/>
      <w:lvlJc w:val="left"/>
      <w:pPr>
        <w:tabs>
          <w:tab w:val="left" w:pos="2880"/>
        </w:tabs>
        <w:ind w:left="3240" w:hanging="360"/>
      </w:pPr>
      <w:rPr>
        <w:rFonts w:ascii="Wingdings" w:hAnsi="Wingdings" w:hint="default"/>
      </w:rPr>
    </w:lvl>
    <w:lvl w:ilvl="5">
      <w:start w:val="1"/>
      <w:numFmt w:val="bullet"/>
      <w:pStyle w:val="NoteLevel6"/>
      <w:lvlText w:val=""/>
      <w:lvlJc w:val="left"/>
      <w:pPr>
        <w:tabs>
          <w:tab w:val="left" w:pos="3600"/>
        </w:tabs>
        <w:ind w:left="3960" w:hanging="360"/>
      </w:pPr>
      <w:rPr>
        <w:rFonts w:ascii="Symbol" w:hAnsi="Symbol" w:hint="default"/>
      </w:rPr>
    </w:lvl>
    <w:lvl w:ilvl="6">
      <w:start w:val="1"/>
      <w:numFmt w:val="bullet"/>
      <w:pStyle w:val="NoteLevel7"/>
      <w:lvlText w:val="o"/>
      <w:lvlJc w:val="left"/>
      <w:pPr>
        <w:tabs>
          <w:tab w:val="left" w:pos="4320"/>
        </w:tabs>
        <w:ind w:left="4680" w:hanging="360"/>
      </w:pPr>
      <w:rPr>
        <w:rFonts w:ascii="Courier New" w:hAnsi="Courier New" w:cs="Courier New" w:hint="default"/>
      </w:rPr>
    </w:lvl>
    <w:lvl w:ilvl="7">
      <w:start w:val="1"/>
      <w:numFmt w:val="bullet"/>
      <w:pStyle w:val="NoteLevel8"/>
      <w:lvlText w:val=""/>
      <w:lvlJc w:val="left"/>
      <w:pPr>
        <w:tabs>
          <w:tab w:val="left" w:pos="5040"/>
        </w:tabs>
        <w:ind w:left="5400" w:hanging="360"/>
      </w:pPr>
      <w:rPr>
        <w:rFonts w:ascii="Wingdings" w:hAnsi="Wingdings" w:hint="default"/>
      </w:rPr>
    </w:lvl>
    <w:lvl w:ilvl="8">
      <w:start w:val="1"/>
      <w:numFmt w:val="bullet"/>
      <w:pStyle w:val="NoteLevel9"/>
      <w:lvlText w:val=""/>
      <w:lvlJc w:val="left"/>
      <w:pPr>
        <w:tabs>
          <w:tab w:val="left" w:pos="5760"/>
        </w:tabs>
        <w:ind w:left="6120" w:hanging="360"/>
      </w:pPr>
      <w:rPr>
        <w:rFonts w:ascii="Wingdings" w:hAnsi="Wingdings" w:hint="default"/>
      </w:rPr>
    </w:lvl>
  </w:abstractNum>
  <w:abstractNum w:abstractNumId="1">
    <w:nsid w:val="220F61AD"/>
    <w:multiLevelType w:val="hybridMultilevel"/>
    <w:tmpl w:val="E58491EA"/>
    <w:lvl w:ilvl="0" w:tplc="5078619C">
      <w:numFmt w:val="bullet"/>
      <w:lvlText w:val="-"/>
      <w:lvlJc w:val="left"/>
      <w:pPr>
        <w:ind w:left="784" w:hanging="177"/>
      </w:pPr>
      <w:rPr>
        <w:rFonts w:ascii="Times New Roman" w:eastAsia="Times New Roman" w:hAnsi="Times New Roman" w:cs="Times New Roman" w:hint="default"/>
        <w:b w:val="0"/>
        <w:bCs w:val="0"/>
        <w:i w:val="0"/>
        <w:iCs w:val="0"/>
        <w:w w:val="109"/>
        <w:sz w:val="22"/>
        <w:szCs w:val="22"/>
        <w:lang w:val="ru-RU" w:eastAsia="en-US" w:bidi="ar-SA"/>
      </w:rPr>
    </w:lvl>
    <w:lvl w:ilvl="1" w:tplc="07CEE32C">
      <w:numFmt w:val="bullet"/>
      <w:lvlText w:val="•"/>
      <w:lvlJc w:val="left"/>
      <w:pPr>
        <w:ind w:left="1848" w:hanging="177"/>
      </w:pPr>
      <w:rPr>
        <w:rFonts w:hint="default"/>
        <w:lang w:val="ru-RU" w:eastAsia="en-US" w:bidi="ar-SA"/>
      </w:rPr>
    </w:lvl>
    <w:lvl w:ilvl="2" w:tplc="A2CAC5CE">
      <w:numFmt w:val="bullet"/>
      <w:lvlText w:val="•"/>
      <w:lvlJc w:val="left"/>
      <w:pPr>
        <w:ind w:left="2916" w:hanging="177"/>
      </w:pPr>
      <w:rPr>
        <w:rFonts w:hint="default"/>
        <w:lang w:val="ru-RU" w:eastAsia="en-US" w:bidi="ar-SA"/>
      </w:rPr>
    </w:lvl>
    <w:lvl w:ilvl="3" w:tplc="18E6AA16">
      <w:numFmt w:val="bullet"/>
      <w:lvlText w:val="•"/>
      <w:lvlJc w:val="left"/>
      <w:pPr>
        <w:ind w:left="3984" w:hanging="177"/>
      </w:pPr>
      <w:rPr>
        <w:rFonts w:hint="default"/>
        <w:lang w:val="ru-RU" w:eastAsia="en-US" w:bidi="ar-SA"/>
      </w:rPr>
    </w:lvl>
    <w:lvl w:ilvl="4" w:tplc="9E6ABEE6">
      <w:numFmt w:val="bullet"/>
      <w:lvlText w:val="•"/>
      <w:lvlJc w:val="left"/>
      <w:pPr>
        <w:ind w:left="5052" w:hanging="177"/>
      </w:pPr>
      <w:rPr>
        <w:rFonts w:hint="default"/>
        <w:lang w:val="ru-RU" w:eastAsia="en-US" w:bidi="ar-SA"/>
      </w:rPr>
    </w:lvl>
    <w:lvl w:ilvl="5" w:tplc="F1C6BBBE">
      <w:numFmt w:val="bullet"/>
      <w:lvlText w:val="•"/>
      <w:lvlJc w:val="left"/>
      <w:pPr>
        <w:ind w:left="6120" w:hanging="177"/>
      </w:pPr>
      <w:rPr>
        <w:rFonts w:hint="default"/>
        <w:lang w:val="ru-RU" w:eastAsia="en-US" w:bidi="ar-SA"/>
      </w:rPr>
    </w:lvl>
    <w:lvl w:ilvl="6" w:tplc="F44CCDAC">
      <w:numFmt w:val="bullet"/>
      <w:lvlText w:val="•"/>
      <w:lvlJc w:val="left"/>
      <w:pPr>
        <w:ind w:left="7188" w:hanging="177"/>
      </w:pPr>
      <w:rPr>
        <w:rFonts w:hint="default"/>
        <w:lang w:val="ru-RU" w:eastAsia="en-US" w:bidi="ar-SA"/>
      </w:rPr>
    </w:lvl>
    <w:lvl w:ilvl="7" w:tplc="BA526098">
      <w:numFmt w:val="bullet"/>
      <w:lvlText w:val="•"/>
      <w:lvlJc w:val="left"/>
      <w:pPr>
        <w:ind w:left="8256" w:hanging="177"/>
      </w:pPr>
      <w:rPr>
        <w:rFonts w:hint="default"/>
        <w:lang w:val="ru-RU" w:eastAsia="en-US" w:bidi="ar-SA"/>
      </w:rPr>
    </w:lvl>
    <w:lvl w:ilvl="8" w:tplc="06682ABC">
      <w:numFmt w:val="bullet"/>
      <w:lvlText w:val="•"/>
      <w:lvlJc w:val="left"/>
      <w:pPr>
        <w:ind w:left="9324" w:hanging="177"/>
      </w:pPr>
      <w:rPr>
        <w:rFonts w:hint="default"/>
        <w:lang w:val="ru-RU" w:eastAsia="en-US" w:bidi="ar-SA"/>
      </w:rPr>
    </w:lvl>
  </w:abstractNum>
  <w:abstractNum w:abstractNumId="2">
    <w:nsid w:val="3BF267B3"/>
    <w:multiLevelType w:val="hybridMultilevel"/>
    <w:tmpl w:val="5442F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F96264"/>
    <w:multiLevelType w:val="hybridMultilevel"/>
    <w:tmpl w:val="34867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95034"/>
    <w:multiLevelType w:val="multilevel"/>
    <w:tmpl w:val="50395034"/>
    <w:lvl w:ilvl="0">
      <w:start w:val="1"/>
      <w:numFmt w:val="decimal"/>
      <w:pStyle w:val="1"/>
      <w:lvlText w:val="%1."/>
      <w:lvlJc w:val="left"/>
      <w:pPr>
        <w:tabs>
          <w:tab w:val="left"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left" w:pos="576"/>
        </w:tabs>
        <w:ind w:left="576" w:hanging="576"/>
      </w:pPr>
      <w:rPr>
        <w:rFonts w:cs="Times New Roman" w:hint="default"/>
      </w:rPr>
    </w:lvl>
    <w:lvl w:ilvl="2">
      <w:start w:val="1"/>
      <w:numFmt w:val="decimal"/>
      <w:pStyle w:val="3"/>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left" w:pos="360"/>
        </w:tabs>
        <w:ind w:left="360" w:hanging="360"/>
      </w:pPr>
      <w:rPr>
        <w:rFonts w:cs="Times New Roman" w:hint="default"/>
        <w:b w:val="0"/>
        <w:sz w:val="22"/>
        <w:szCs w:val="22"/>
      </w:rPr>
    </w:lvl>
    <w:lvl w:ilvl="4">
      <w:start w:val="1"/>
      <w:numFmt w:val="russianLower"/>
      <w:lvlText w:val="%5)"/>
      <w:lvlJc w:val="left"/>
      <w:pPr>
        <w:tabs>
          <w:tab w:val="left" w:pos="1800"/>
        </w:tabs>
        <w:ind w:left="1800" w:hanging="360"/>
      </w:pPr>
      <w:rPr>
        <w:rFonts w:cs="Times New Roman" w:hint="default"/>
        <w:sz w:val="26"/>
        <w:szCs w:val="26"/>
      </w:rPr>
    </w:lvl>
    <w:lvl w:ilvl="5">
      <w:start w:val="1"/>
      <w:numFmt w:val="decimal"/>
      <w:lvlText w:val="%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5">
    <w:nsid w:val="54BB5E74"/>
    <w:multiLevelType w:val="hybridMultilevel"/>
    <w:tmpl w:val="CB26F6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02768B"/>
    <w:multiLevelType w:val="multilevel"/>
    <w:tmpl w:val="3E084B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6207BB"/>
    <w:multiLevelType w:val="hybridMultilevel"/>
    <w:tmpl w:val="AA0631C4"/>
    <w:lvl w:ilvl="0" w:tplc="1056F3E8">
      <w:start w:val="5"/>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3"/>
  </w:num>
  <w:num w:numId="5">
    <w:abstractNumId w:val="5"/>
  </w:num>
  <w:num w:numId="6">
    <w:abstractNumId w:val="1"/>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D6"/>
    <w:rsid w:val="00000CF4"/>
    <w:rsid w:val="00001F97"/>
    <w:rsid w:val="0000510B"/>
    <w:rsid w:val="00015BC0"/>
    <w:rsid w:val="00015E69"/>
    <w:rsid w:val="0002126D"/>
    <w:rsid w:val="00023D09"/>
    <w:rsid w:val="0003084E"/>
    <w:rsid w:val="00033524"/>
    <w:rsid w:val="000349FF"/>
    <w:rsid w:val="00034E7D"/>
    <w:rsid w:val="00035F35"/>
    <w:rsid w:val="00037293"/>
    <w:rsid w:val="000466A8"/>
    <w:rsid w:val="00046831"/>
    <w:rsid w:val="00046914"/>
    <w:rsid w:val="0004699A"/>
    <w:rsid w:val="000504B8"/>
    <w:rsid w:val="000564C0"/>
    <w:rsid w:val="00060D94"/>
    <w:rsid w:val="00061AD8"/>
    <w:rsid w:val="00062010"/>
    <w:rsid w:val="00064363"/>
    <w:rsid w:val="000652B2"/>
    <w:rsid w:val="000715F3"/>
    <w:rsid w:val="000720E8"/>
    <w:rsid w:val="00073B55"/>
    <w:rsid w:val="00073EE4"/>
    <w:rsid w:val="00080045"/>
    <w:rsid w:val="00080239"/>
    <w:rsid w:val="00083524"/>
    <w:rsid w:val="00083697"/>
    <w:rsid w:val="0008447E"/>
    <w:rsid w:val="000844BB"/>
    <w:rsid w:val="00090C21"/>
    <w:rsid w:val="00091ECA"/>
    <w:rsid w:val="00094824"/>
    <w:rsid w:val="000968A5"/>
    <w:rsid w:val="00096F0A"/>
    <w:rsid w:val="000A0953"/>
    <w:rsid w:val="000A7913"/>
    <w:rsid w:val="000B18B6"/>
    <w:rsid w:val="000B2B14"/>
    <w:rsid w:val="000B776F"/>
    <w:rsid w:val="000C1206"/>
    <w:rsid w:val="000C75AD"/>
    <w:rsid w:val="000D176F"/>
    <w:rsid w:val="000D4E0C"/>
    <w:rsid w:val="000D556C"/>
    <w:rsid w:val="000D7807"/>
    <w:rsid w:val="000E147E"/>
    <w:rsid w:val="000E377F"/>
    <w:rsid w:val="000E4C3D"/>
    <w:rsid w:val="000E52BA"/>
    <w:rsid w:val="000E565D"/>
    <w:rsid w:val="000E7C6B"/>
    <w:rsid w:val="000F36D2"/>
    <w:rsid w:val="000F5DAA"/>
    <w:rsid w:val="000F6C9A"/>
    <w:rsid w:val="00100F03"/>
    <w:rsid w:val="00103D1C"/>
    <w:rsid w:val="0011095E"/>
    <w:rsid w:val="00111940"/>
    <w:rsid w:val="0011712B"/>
    <w:rsid w:val="00124BF3"/>
    <w:rsid w:val="00132F83"/>
    <w:rsid w:val="00134D01"/>
    <w:rsid w:val="00137386"/>
    <w:rsid w:val="00140935"/>
    <w:rsid w:val="001517A8"/>
    <w:rsid w:val="001530FC"/>
    <w:rsid w:val="00154F51"/>
    <w:rsid w:val="00155696"/>
    <w:rsid w:val="00161B92"/>
    <w:rsid w:val="00162A78"/>
    <w:rsid w:val="00163023"/>
    <w:rsid w:val="0016461C"/>
    <w:rsid w:val="00164A08"/>
    <w:rsid w:val="0016587C"/>
    <w:rsid w:val="00166C87"/>
    <w:rsid w:val="001679A1"/>
    <w:rsid w:val="0017176B"/>
    <w:rsid w:val="00174F72"/>
    <w:rsid w:val="001800EF"/>
    <w:rsid w:val="00180379"/>
    <w:rsid w:val="00181406"/>
    <w:rsid w:val="00186BB7"/>
    <w:rsid w:val="00193C0B"/>
    <w:rsid w:val="00195966"/>
    <w:rsid w:val="00196AA3"/>
    <w:rsid w:val="00196CF3"/>
    <w:rsid w:val="00197A48"/>
    <w:rsid w:val="00197BA3"/>
    <w:rsid w:val="001A09EE"/>
    <w:rsid w:val="001A0FDE"/>
    <w:rsid w:val="001A56DD"/>
    <w:rsid w:val="001B1EBF"/>
    <w:rsid w:val="001B2125"/>
    <w:rsid w:val="001B2C4E"/>
    <w:rsid w:val="001B2DA9"/>
    <w:rsid w:val="001B32CA"/>
    <w:rsid w:val="001B44CC"/>
    <w:rsid w:val="001B4F4C"/>
    <w:rsid w:val="001B69DD"/>
    <w:rsid w:val="001B77D4"/>
    <w:rsid w:val="001C16D6"/>
    <w:rsid w:val="001C1C95"/>
    <w:rsid w:val="001C1DA6"/>
    <w:rsid w:val="001C2F7C"/>
    <w:rsid w:val="001D13F8"/>
    <w:rsid w:val="001D17F6"/>
    <w:rsid w:val="001D3099"/>
    <w:rsid w:val="001D64B0"/>
    <w:rsid w:val="001D676F"/>
    <w:rsid w:val="001D75D0"/>
    <w:rsid w:val="001E3900"/>
    <w:rsid w:val="001E6AEC"/>
    <w:rsid w:val="001F1C47"/>
    <w:rsid w:val="001F3B37"/>
    <w:rsid w:val="00200685"/>
    <w:rsid w:val="002011F8"/>
    <w:rsid w:val="00204ABD"/>
    <w:rsid w:val="00207D45"/>
    <w:rsid w:val="0021017B"/>
    <w:rsid w:val="00213C67"/>
    <w:rsid w:val="0022239D"/>
    <w:rsid w:val="00232190"/>
    <w:rsid w:val="00240B68"/>
    <w:rsid w:val="00242DA9"/>
    <w:rsid w:val="0024466C"/>
    <w:rsid w:val="00246669"/>
    <w:rsid w:val="002472F2"/>
    <w:rsid w:val="002475F6"/>
    <w:rsid w:val="00250B5C"/>
    <w:rsid w:val="00250EC0"/>
    <w:rsid w:val="00251250"/>
    <w:rsid w:val="00251B0F"/>
    <w:rsid w:val="00254858"/>
    <w:rsid w:val="00254E97"/>
    <w:rsid w:val="00255A47"/>
    <w:rsid w:val="00260077"/>
    <w:rsid w:val="00262A81"/>
    <w:rsid w:val="002658C1"/>
    <w:rsid w:val="00272535"/>
    <w:rsid w:val="00277E6A"/>
    <w:rsid w:val="002826D8"/>
    <w:rsid w:val="00285E2A"/>
    <w:rsid w:val="00286283"/>
    <w:rsid w:val="0029387A"/>
    <w:rsid w:val="00293FD1"/>
    <w:rsid w:val="002950AC"/>
    <w:rsid w:val="00295E6F"/>
    <w:rsid w:val="002967FB"/>
    <w:rsid w:val="00296C61"/>
    <w:rsid w:val="002A0B43"/>
    <w:rsid w:val="002A4264"/>
    <w:rsid w:val="002A6A20"/>
    <w:rsid w:val="002A6C85"/>
    <w:rsid w:val="002B56FD"/>
    <w:rsid w:val="002B6477"/>
    <w:rsid w:val="002B76E4"/>
    <w:rsid w:val="002C0004"/>
    <w:rsid w:val="002C69DC"/>
    <w:rsid w:val="002C6F54"/>
    <w:rsid w:val="002D087D"/>
    <w:rsid w:val="002D1AE4"/>
    <w:rsid w:val="002D72E6"/>
    <w:rsid w:val="002E186B"/>
    <w:rsid w:val="002E31AC"/>
    <w:rsid w:val="002E3DDA"/>
    <w:rsid w:val="002E5541"/>
    <w:rsid w:val="002E55BD"/>
    <w:rsid w:val="002F1676"/>
    <w:rsid w:val="002F238F"/>
    <w:rsid w:val="002F2DCF"/>
    <w:rsid w:val="002F5C20"/>
    <w:rsid w:val="002F7E9B"/>
    <w:rsid w:val="00300A1D"/>
    <w:rsid w:val="00301364"/>
    <w:rsid w:val="0030259F"/>
    <w:rsid w:val="00303C8B"/>
    <w:rsid w:val="00304883"/>
    <w:rsid w:val="00307BD9"/>
    <w:rsid w:val="00307E4E"/>
    <w:rsid w:val="00311CAB"/>
    <w:rsid w:val="00313F2E"/>
    <w:rsid w:val="003149BD"/>
    <w:rsid w:val="00316C6F"/>
    <w:rsid w:val="003175B8"/>
    <w:rsid w:val="00317959"/>
    <w:rsid w:val="0032198D"/>
    <w:rsid w:val="0033182E"/>
    <w:rsid w:val="00331AF2"/>
    <w:rsid w:val="00332B21"/>
    <w:rsid w:val="00333C48"/>
    <w:rsid w:val="0033539B"/>
    <w:rsid w:val="003364B7"/>
    <w:rsid w:val="00340985"/>
    <w:rsid w:val="00340A25"/>
    <w:rsid w:val="003410CF"/>
    <w:rsid w:val="00350EC5"/>
    <w:rsid w:val="00351FF8"/>
    <w:rsid w:val="00352ABB"/>
    <w:rsid w:val="00355840"/>
    <w:rsid w:val="00356FBA"/>
    <w:rsid w:val="00361A6D"/>
    <w:rsid w:val="0036746B"/>
    <w:rsid w:val="003675BD"/>
    <w:rsid w:val="00367C87"/>
    <w:rsid w:val="003737F5"/>
    <w:rsid w:val="00375392"/>
    <w:rsid w:val="00380090"/>
    <w:rsid w:val="00380716"/>
    <w:rsid w:val="0038078A"/>
    <w:rsid w:val="00383B24"/>
    <w:rsid w:val="00385B02"/>
    <w:rsid w:val="00387FB3"/>
    <w:rsid w:val="00391590"/>
    <w:rsid w:val="003916F9"/>
    <w:rsid w:val="003A0D82"/>
    <w:rsid w:val="003A2E59"/>
    <w:rsid w:val="003A6E02"/>
    <w:rsid w:val="003B5788"/>
    <w:rsid w:val="003B59E7"/>
    <w:rsid w:val="003B6DA5"/>
    <w:rsid w:val="003C1E67"/>
    <w:rsid w:val="003C2AB7"/>
    <w:rsid w:val="003C2EDC"/>
    <w:rsid w:val="003C6972"/>
    <w:rsid w:val="003D1549"/>
    <w:rsid w:val="003D36D4"/>
    <w:rsid w:val="003D4E10"/>
    <w:rsid w:val="003E0410"/>
    <w:rsid w:val="003E1A02"/>
    <w:rsid w:val="003E2722"/>
    <w:rsid w:val="003E318E"/>
    <w:rsid w:val="003E33A6"/>
    <w:rsid w:val="003E542B"/>
    <w:rsid w:val="003E590C"/>
    <w:rsid w:val="003E667D"/>
    <w:rsid w:val="003E7F07"/>
    <w:rsid w:val="003F0D0C"/>
    <w:rsid w:val="003F7216"/>
    <w:rsid w:val="0040667D"/>
    <w:rsid w:val="004077DE"/>
    <w:rsid w:val="0041293C"/>
    <w:rsid w:val="00414154"/>
    <w:rsid w:val="004159AD"/>
    <w:rsid w:val="0042067B"/>
    <w:rsid w:val="00420E2B"/>
    <w:rsid w:val="00420EDC"/>
    <w:rsid w:val="00422AFA"/>
    <w:rsid w:val="004230D6"/>
    <w:rsid w:val="00423108"/>
    <w:rsid w:val="00424414"/>
    <w:rsid w:val="004249ED"/>
    <w:rsid w:val="00426E19"/>
    <w:rsid w:val="00427CF0"/>
    <w:rsid w:val="00427D41"/>
    <w:rsid w:val="004305DD"/>
    <w:rsid w:val="00435EAB"/>
    <w:rsid w:val="00436782"/>
    <w:rsid w:val="00442980"/>
    <w:rsid w:val="00443D27"/>
    <w:rsid w:val="00444432"/>
    <w:rsid w:val="00445775"/>
    <w:rsid w:val="00450BFD"/>
    <w:rsid w:val="004536D9"/>
    <w:rsid w:val="00456502"/>
    <w:rsid w:val="00456900"/>
    <w:rsid w:val="00456BBD"/>
    <w:rsid w:val="00461147"/>
    <w:rsid w:val="00461B9E"/>
    <w:rsid w:val="0046228B"/>
    <w:rsid w:val="00462D5A"/>
    <w:rsid w:val="0046301C"/>
    <w:rsid w:val="004655A1"/>
    <w:rsid w:val="00465CEE"/>
    <w:rsid w:val="00473844"/>
    <w:rsid w:val="00474690"/>
    <w:rsid w:val="00474A2C"/>
    <w:rsid w:val="00474C54"/>
    <w:rsid w:val="00477116"/>
    <w:rsid w:val="0048191F"/>
    <w:rsid w:val="0048223C"/>
    <w:rsid w:val="0048326D"/>
    <w:rsid w:val="004860DC"/>
    <w:rsid w:val="004866F1"/>
    <w:rsid w:val="00490BA2"/>
    <w:rsid w:val="004971D8"/>
    <w:rsid w:val="004A5D0A"/>
    <w:rsid w:val="004A67DF"/>
    <w:rsid w:val="004B24ED"/>
    <w:rsid w:val="004C0632"/>
    <w:rsid w:val="004C68FE"/>
    <w:rsid w:val="004D05D4"/>
    <w:rsid w:val="004D3C74"/>
    <w:rsid w:val="004D4678"/>
    <w:rsid w:val="004D5195"/>
    <w:rsid w:val="004D53B0"/>
    <w:rsid w:val="004E00C9"/>
    <w:rsid w:val="004E01AC"/>
    <w:rsid w:val="004E05C8"/>
    <w:rsid w:val="004E303C"/>
    <w:rsid w:val="004E429A"/>
    <w:rsid w:val="004F099C"/>
    <w:rsid w:val="004F3736"/>
    <w:rsid w:val="004F3C2B"/>
    <w:rsid w:val="004F3ED1"/>
    <w:rsid w:val="00504D07"/>
    <w:rsid w:val="00504D2E"/>
    <w:rsid w:val="0050572D"/>
    <w:rsid w:val="005069C4"/>
    <w:rsid w:val="005070B0"/>
    <w:rsid w:val="00514057"/>
    <w:rsid w:val="00514B1F"/>
    <w:rsid w:val="005174AC"/>
    <w:rsid w:val="00524E16"/>
    <w:rsid w:val="00527986"/>
    <w:rsid w:val="00527C29"/>
    <w:rsid w:val="00530656"/>
    <w:rsid w:val="005340C0"/>
    <w:rsid w:val="005425AA"/>
    <w:rsid w:val="0054341B"/>
    <w:rsid w:val="0054433A"/>
    <w:rsid w:val="005446B2"/>
    <w:rsid w:val="0054659C"/>
    <w:rsid w:val="005468DE"/>
    <w:rsid w:val="005505AA"/>
    <w:rsid w:val="00551549"/>
    <w:rsid w:val="00552905"/>
    <w:rsid w:val="00554247"/>
    <w:rsid w:val="005542CC"/>
    <w:rsid w:val="00555E44"/>
    <w:rsid w:val="00557A11"/>
    <w:rsid w:val="00557A76"/>
    <w:rsid w:val="00560506"/>
    <w:rsid w:val="00560EB7"/>
    <w:rsid w:val="005658B9"/>
    <w:rsid w:val="00565CBB"/>
    <w:rsid w:val="00565DD7"/>
    <w:rsid w:val="00567770"/>
    <w:rsid w:val="00570508"/>
    <w:rsid w:val="00570CF2"/>
    <w:rsid w:val="005740B1"/>
    <w:rsid w:val="005768A6"/>
    <w:rsid w:val="00580319"/>
    <w:rsid w:val="005805DC"/>
    <w:rsid w:val="00583ED8"/>
    <w:rsid w:val="005841E9"/>
    <w:rsid w:val="005850E1"/>
    <w:rsid w:val="005861E0"/>
    <w:rsid w:val="00586B3A"/>
    <w:rsid w:val="00586E74"/>
    <w:rsid w:val="00592774"/>
    <w:rsid w:val="0059395C"/>
    <w:rsid w:val="00593A0A"/>
    <w:rsid w:val="00593BB9"/>
    <w:rsid w:val="005964CC"/>
    <w:rsid w:val="0059713C"/>
    <w:rsid w:val="005A0BB2"/>
    <w:rsid w:val="005A12E0"/>
    <w:rsid w:val="005A5260"/>
    <w:rsid w:val="005A6044"/>
    <w:rsid w:val="005A6CBF"/>
    <w:rsid w:val="005A6EA7"/>
    <w:rsid w:val="005A7A36"/>
    <w:rsid w:val="005B2988"/>
    <w:rsid w:val="005B2C5B"/>
    <w:rsid w:val="005C1E02"/>
    <w:rsid w:val="005C229B"/>
    <w:rsid w:val="005C36AE"/>
    <w:rsid w:val="005C45C8"/>
    <w:rsid w:val="005C5C64"/>
    <w:rsid w:val="005D160D"/>
    <w:rsid w:val="005D4437"/>
    <w:rsid w:val="005D60E7"/>
    <w:rsid w:val="005D6E77"/>
    <w:rsid w:val="005E0F6A"/>
    <w:rsid w:val="005E174B"/>
    <w:rsid w:val="005E1ECB"/>
    <w:rsid w:val="005E461A"/>
    <w:rsid w:val="005E48E0"/>
    <w:rsid w:val="005E5176"/>
    <w:rsid w:val="005F041C"/>
    <w:rsid w:val="005F07CD"/>
    <w:rsid w:val="005F2F8D"/>
    <w:rsid w:val="005F5BC9"/>
    <w:rsid w:val="005F63E3"/>
    <w:rsid w:val="005F74FC"/>
    <w:rsid w:val="005F7CA1"/>
    <w:rsid w:val="005F7E5E"/>
    <w:rsid w:val="006037C4"/>
    <w:rsid w:val="00607BC4"/>
    <w:rsid w:val="006113C2"/>
    <w:rsid w:val="00615FA5"/>
    <w:rsid w:val="00616FD3"/>
    <w:rsid w:val="00620693"/>
    <w:rsid w:val="006220D4"/>
    <w:rsid w:val="00630663"/>
    <w:rsid w:val="00630A26"/>
    <w:rsid w:val="00632B34"/>
    <w:rsid w:val="00634AC0"/>
    <w:rsid w:val="006373AE"/>
    <w:rsid w:val="00641043"/>
    <w:rsid w:val="00641C48"/>
    <w:rsid w:val="00641FC5"/>
    <w:rsid w:val="00642593"/>
    <w:rsid w:val="006427F9"/>
    <w:rsid w:val="00644562"/>
    <w:rsid w:val="006454B4"/>
    <w:rsid w:val="00645F15"/>
    <w:rsid w:val="00647CF4"/>
    <w:rsid w:val="00650F2F"/>
    <w:rsid w:val="00653949"/>
    <w:rsid w:val="00654883"/>
    <w:rsid w:val="0065732F"/>
    <w:rsid w:val="00660BE6"/>
    <w:rsid w:val="0066441E"/>
    <w:rsid w:val="0066663B"/>
    <w:rsid w:val="0067099F"/>
    <w:rsid w:val="006744F1"/>
    <w:rsid w:val="0067541D"/>
    <w:rsid w:val="00676D8F"/>
    <w:rsid w:val="00680982"/>
    <w:rsid w:val="00681EF0"/>
    <w:rsid w:val="00683D00"/>
    <w:rsid w:val="00685545"/>
    <w:rsid w:val="0068767F"/>
    <w:rsid w:val="006920F0"/>
    <w:rsid w:val="00692C8E"/>
    <w:rsid w:val="006951CF"/>
    <w:rsid w:val="006954A4"/>
    <w:rsid w:val="006972D1"/>
    <w:rsid w:val="006A1B38"/>
    <w:rsid w:val="006A1CAD"/>
    <w:rsid w:val="006A1CB7"/>
    <w:rsid w:val="006A44BA"/>
    <w:rsid w:val="006A47CD"/>
    <w:rsid w:val="006A4AE9"/>
    <w:rsid w:val="006A4B7C"/>
    <w:rsid w:val="006A5E63"/>
    <w:rsid w:val="006A684B"/>
    <w:rsid w:val="006A70B2"/>
    <w:rsid w:val="006B07AF"/>
    <w:rsid w:val="006B155C"/>
    <w:rsid w:val="006B34D6"/>
    <w:rsid w:val="006B3F30"/>
    <w:rsid w:val="006B4162"/>
    <w:rsid w:val="006B4C8F"/>
    <w:rsid w:val="006C26D0"/>
    <w:rsid w:val="006C667A"/>
    <w:rsid w:val="006D04A6"/>
    <w:rsid w:val="006D49BA"/>
    <w:rsid w:val="006D4C30"/>
    <w:rsid w:val="006D58D7"/>
    <w:rsid w:val="006E5559"/>
    <w:rsid w:val="006E7E0A"/>
    <w:rsid w:val="006F235D"/>
    <w:rsid w:val="006F264D"/>
    <w:rsid w:val="006F36E2"/>
    <w:rsid w:val="006F4A56"/>
    <w:rsid w:val="006F5ED5"/>
    <w:rsid w:val="0070205B"/>
    <w:rsid w:val="007033F3"/>
    <w:rsid w:val="00703875"/>
    <w:rsid w:val="00706990"/>
    <w:rsid w:val="00710655"/>
    <w:rsid w:val="007109AD"/>
    <w:rsid w:val="00715AA0"/>
    <w:rsid w:val="007171DA"/>
    <w:rsid w:val="00717C03"/>
    <w:rsid w:val="00720E1D"/>
    <w:rsid w:val="00721F8A"/>
    <w:rsid w:val="007240D8"/>
    <w:rsid w:val="007278FA"/>
    <w:rsid w:val="00730022"/>
    <w:rsid w:val="00730310"/>
    <w:rsid w:val="00731A87"/>
    <w:rsid w:val="007333AF"/>
    <w:rsid w:val="00733B45"/>
    <w:rsid w:val="007368FC"/>
    <w:rsid w:val="00736D2A"/>
    <w:rsid w:val="007374DA"/>
    <w:rsid w:val="00737C23"/>
    <w:rsid w:val="00741325"/>
    <w:rsid w:val="00743E73"/>
    <w:rsid w:val="0074607D"/>
    <w:rsid w:val="00752924"/>
    <w:rsid w:val="0075658B"/>
    <w:rsid w:val="007603A4"/>
    <w:rsid w:val="00760E61"/>
    <w:rsid w:val="007610C0"/>
    <w:rsid w:val="00761582"/>
    <w:rsid w:val="00761E38"/>
    <w:rsid w:val="00764069"/>
    <w:rsid w:val="007705B7"/>
    <w:rsid w:val="00771195"/>
    <w:rsid w:val="0077227A"/>
    <w:rsid w:val="00772E4D"/>
    <w:rsid w:val="00773116"/>
    <w:rsid w:val="007742B7"/>
    <w:rsid w:val="007754D7"/>
    <w:rsid w:val="00775DD2"/>
    <w:rsid w:val="007764B6"/>
    <w:rsid w:val="007771DF"/>
    <w:rsid w:val="007776EF"/>
    <w:rsid w:val="00781498"/>
    <w:rsid w:val="00782B38"/>
    <w:rsid w:val="00782DAB"/>
    <w:rsid w:val="00783BD5"/>
    <w:rsid w:val="00783F9A"/>
    <w:rsid w:val="00784F1C"/>
    <w:rsid w:val="00790B38"/>
    <w:rsid w:val="00792D38"/>
    <w:rsid w:val="00793DA1"/>
    <w:rsid w:val="00794B56"/>
    <w:rsid w:val="00795A5F"/>
    <w:rsid w:val="007A09AB"/>
    <w:rsid w:val="007A0B9D"/>
    <w:rsid w:val="007A1191"/>
    <w:rsid w:val="007A12FD"/>
    <w:rsid w:val="007A3C51"/>
    <w:rsid w:val="007B0EDF"/>
    <w:rsid w:val="007B2676"/>
    <w:rsid w:val="007B2BC9"/>
    <w:rsid w:val="007B3A40"/>
    <w:rsid w:val="007B3BFD"/>
    <w:rsid w:val="007B4D30"/>
    <w:rsid w:val="007B652C"/>
    <w:rsid w:val="007B7B23"/>
    <w:rsid w:val="007C0831"/>
    <w:rsid w:val="007C5BD9"/>
    <w:rsid w:val="007C6613"/>
    <w:rsid w:val="007D2618"/>
    <w:rsid w:val="007D2AA9"/>
    <w:rsid w:val="007D716B"/>
    <w:rsid w:val="007D7666"/>
    <w:rsid w:val="007D799D"/>
    <w:rsid w:val="007E011D"/>
    <w:rsid w:val="007E0667"/>
    <w:rsid w:val="007E16D0"/>
    <w:rsid w:val="007E72F0"/>
    <w:rsid w:val="007E785B"/>
    <w:rsid w:val="007F0763"/>
    <w:rsid w:val="007F4169"/>
    <w:rsid w:val="007F52A9"/>
    <w:rsid w:val="007F5326"/>
    <w:rsid w:val="007F6513"/>
    <w:rsid w:val="00801103"/>
    <w:rsid w:val="00803806"/>
    <w:rsid w:val="00804AB0"/>
    <w:rsid w:val="008059D9"/>
    <w:rsid w:val="00805F3E"/>
    <w:rsid w:val="00806A1E"/>
    <w:rsid w:val="00811368"/>
    <w:rsid w:val="00813A9F"/>
    <w:rsid w:val="008144A9"/>
    <w:rsid w:val="00816410"/>
    <w:rsid w:val="008169A5"/>
    <w:rsid w:val="0082034F"/>
    <w:rsid w:val="008214D5"/>
    <w:rsid w:val="008315A6"/>
    <w:rsid w:val="008319FE"/>
    <w:rsid w:val="00832F1E"/>
    <w:rsid w:val="00834735"/>
    <w:rsid w:val="00845948"/>
    <w:rsid w:val="00853E70"/>
    <w:rsid w:val="008557AC"/>
    <w:rsid w:val="00860116"/>
    <w:rsid w:val="008618BE"/>
    <w:rsid w:val="008633FD"/>
    <w:rsid w:val="008640FD"/>
    <w:rsid w:val="0086707C"/>
    <w:rsid w:val="008676D7"/>
    <w:rsid w:val="008679BD"/>
    <w:rsid w:val="008747B5"/>
    <w:rsid w:val="00881EAB"/>
    <w:rsid w:val="00882D9C"/>
    <w:rsid w:val="00884E72"/>
    <w:rsid w:val="00890ACB"/>
    <w:rsid w:val="0089487B"/>
    <w:rsid w:val="00896D91"/>
    <w:rsid w:val="0089796E"/>
    <w:rsid w:val="008A0D77"/>
    <w:rsid w:val="008A1587"/>
    <w:rsid w:val="008A1EDC"/>
    <w:rsid w:val="008A484F"/>
    <w:rsid w:val="008A7EDB"/>
    <w:rsid w:val="008B0871"/>
    <w:rsid w:val="008B7D34"/>
    <w:rsid w:val="008B7FA3"/>
    <w:rsid w:val="008C0903"/>
    <w:rsid w:val="008C2846"/>
    <w:rsid w:val="008C2B63"/>
    <w:rsid w:val="008C2B77"/>
    <w:rsid w:val="008C39CC"/>
    <w:rsid w:val="008C5AAD"/>
    <w:rsid w:val="008D33BD"/>
    <w:rsid w:val="008D54D1"/>
    <w:rsid w:val="008D5857"/>
    <w:rsid w:val="008E2AF2"/>
    <w:rsid w:val="008E6435"/>
    <w:rsid w:val="008F3F65"/>
    <w:rsid w:val="008F7964"/>
    <w:rsid w:val="009029CE"/>
    <w:rsid w:val="00902BCF"/>
    <w:rsid w:val="00903BE3"/>
    <w:rsid w:val="00905A82"/>
    <w:rsid w:val="00911E98"/>
    <w:rsid w:val="00917815"/>
    <w:rsid w:val="009220BD"/>
    <w:rsid w:val="0092436C"/>
    <w:rsid w:val="00926D1A"/>
    <w:rsid w:val="009304E0"/>
    <w:rsid w:val="00931FEB"/>
    <w:rsid w:val="00933D80"/>
    <w:rsid w:val="009348DA"/>
    <w:rsid w:val="00936F63"/>
    <w:rsid w:val="00942326"/>
    <w:rsid w:val="00947042"/>
    <w:rsid w:val="0095348A"/>
    <w:rsid w:val="00956845"/>
    <w:rsid w:val="00973103"/>
    <w:rsid w:val="00974414"/>
    <w:rsid w:val="00975083"/>
    <w:rsid w:val="0098401B"/>
    <w:rsid w:val="00987B49"/>
    <w:rsid w:val="009916A3"/>
    <w:rsid w:val="0099613E"/>
    <w:rsid w:val="009A1AC6"/>
    <w:rsid w:val="009A2052"/>
    <w:rsid w:val="009A3589"/>
    <w:rsid w:val="009A358A"/>
    <w:rsid w:val="009A4865"/>
    <w:rsid w:val="009B048F"/>
    <w:rsid w:val="009B0535"/>
    <w:rsid w:val="009B1DFA"/>
    <w:rsid w:val="009B20DD"/>
    <w:rsid w:val="009C1806"/>
    <w:rsid w:val="009C19F4"/>
    <w:rsid w:val="009C2427"/>
    <w:rsid w:val="009C4A41"/>
    <w:rsid w:val="009C4EA2"/>
    <w:rsid w:val="009C6616"/>
    <w:rsid w:val="009C6ABB"/>
    <w:rsid w:val="009C7D6E"/>
    <w:rsid w:val="009D0AF5"/>
    <w:rsid w:val="009D36E3"/>
    <w:rsid w:val="009E166B"/>
    <w:rsid w:val="009E722B"/>
    <w:rsid w:val="009F1671"/>
    <w:rsid w:val="009F5A94"/>
    <w:rsid w:val="009F5EE5"/>
    <w:rsid w:val="009F6676"/>
    <w:rsid w:val="009F6CBE"/>
    <w:rsid w:val="00A01132"/>
    <w:rsid w:val="00A011E8"/>
    <w:rsid w:val="00A02AA9"/>
    <w:rsid w:val="00A05084"/>
    <w:rsid w:val="00A12E28"/>
    <w:rsid w:val="00A140F2"/>
    <w:rsid w:val="00A20C2B"/>
    <w:rsid w:val="00A23246"/>
    <w:rsid w:val="00A239E7"/>
    <w:rsid w:val="00A25533"/>
    <w:rsid w:val="00A26191"/>
    <w:rsid w:val="00A26BC9"/>
    <w:rsid w:val="00A27319"/>
    <w:rsid w:val="00A34CE4"/>
    <w:rsid w:val="00A3531A"/>
    <w:rsid w:val="00A36D4C"/>
    <w:rsid w:val="00A403A7"/>
    <w:rsid w:val="00A40658"/>
    <w:rsid w:val="00A43A0B"/>
    <w:rsid w:val="00A45492"/>
    <w:rsid w:val="00A45B36"/>
    <w:rsid w:val="00A47AFB"/>
    <w:rsid w:val="00A502BD"/>
    <w:rsid w:val="00A51299"/>
    <w:rsid w:val="00A512A2"/>
    <w:rsid w:val="00A52905"/>
    <w:rsid w:val="00A52BD2"/>
    <w:rsid w:val="00A540C1"/>
    <w:rsid w:val="00A5493C"/>
    <w:rsid w:val="00A56073"/>
    <w:rsid w:val="00A56B0E"/>
    <w:rsid w:val="00A600D8"/>
    <w:rsid w:val="00A60140"/>
    <w:rsid w:val="00A64534"/>
    <w:rsid w:val="00A6490E"/>
    <w:rsid w:val="00A65987"/>
    <w:rsid w:val="00A65A29"/>
    <w:rsid w:val="00A65E8E"/>
    <w:rsid w:val="00A66C50"/>
    <w:rsid w:val="00A67492"/>
    <w:rsid w:val="00A7333D"/>
    <w:rsid w:val="00A74AD6"/>
    <w:rsid w:val="00A75539"/>
    <w:rsid w:val="00A775D6"/>
    <w:rsid w:val="00A80462"/>
    <w:rsid w:val="00A8060D"/>
    <w:rsid w:val="00A80720"/>
    <w:rsid w:val="00A813D6"/>
    <w:rsid w:val="00A82DA4"/>
    <w:rsid w:val="00A83ACF"/>
    <w:rsid w:val="00A84656"/>
    <w:rsid w:val="00A9421D"/>
    <w:rsid w:val="00AA4CBB"/>
    <w:rsid w:val="00AA53DB"/>
    <w:rsid w:val="00AA5546"/>
    <w:rsid w:val="00AA63B8"/>
    <w:rsid w:val="00AB161B"/>
    <w:rsid w:val="00AB2AF5"/>
    <w:rsid w:val="00AB5B92"/>
    <w:rsid w:val="00AC0AE6"/>
    <w:rsid w:val="00AC1964"/>
    <w:rsid w:val="00AC2B3B"/>
    <w:rsid w:val="00AC3654"/>
    <w:rsid w:val="00AC73E4"/>
    <w:rsid w:val="00AC75CD"/>
    <w:rsid w:val="00AD321C"/>
    <w:rsid w:val="00AD3308"/>
    <w:rsid w:val="00AD3B6A"/>
    <w:rsid w:val="00AD3F60"/>
    <w:rsid w:val="00AD507F"/>
    <w:rsid w:val="00AE214E"/>
    <w:rsid w:val="00AE2BB7"/>
    <w:rsid w:val="00AF0369"/>
    <w:rsid w:val="00AF087E"/>
    <w:rsid w:val="00AF0DBB"/>
    <w:rsid w:val="00AF23F3"/>
    <w:rsid w:val="00AF52D4"/>
    <w:rsid w:val="00AF5D70"/>
    <w:rsid w:val="00AF7BF3"/>
    <w:rsid w:val="00B014DA"/>
    <w:rsid w:val="00B01F16"/>
    <w:rsid w:val="00B12CA6"/>
    <w:rsid w:val="00B134DB"/>
    <w:rsid w:val="00B13A96"/>
    <w:rsid w:val="00B13FD5"/>
    <w:rsid w:val="00B16597"/>
    <w:rsid w:val="00B16605"/>
    <w:rsid w:val="00B16B37"/>
    <w:rsid w:val="00B24ADB"/>
    <w:rsid w:val="00B261AB"/>
    <w:rsid w:val="00B27326"/>
    <w:rsid w:val="00B335A9"/>
    <w:rsid w:val="00B34FD4"/>
    <w:rsid w:val="00B36C19"/>
    <w:rsid w:val="00B37A14"/>
    <w:rsid w:val="00B43D0A"/>
    <w:rsid w:val="00B46DA6"/>
    <w:rsid w:val="00B4789E"/>
    <w:rsid w:val="00B53158"/>
    <w:rsid w:val="00B53831"/>
    <w:rsid w:val="00B53FE0"/>
    <w:rsid w:val="00B55206"/>
    <w:rsid w:val="00B60154"/>
    <w:rsid w:val="00B609A4"/>
    <w:rsid w:val="00B623BF"/>
    <w:rsid w:val="00B625EE"/>
    <w:rsid w:val="00B6369A"/>
    <w:rsid w:val="00B63EC8"/>
    <w:rsid w:val="00B654D7"/>
    <w:rsid w:val="00B709CF"/>
    <w:rsid w:val="00B73301"/>
    <w:rsid w:val="00B74362"/>
    <w:rsid w:val="00B76EC5"/>
    <w:rsid w:val="00B776B0"/>
    <w:rsid w:val="00B8050A"/>
    <w:rsid w:val="00B80DBA"/>
    <w:rsid w:val="00B872C9"/>
    <w:rsid w:val="00B9085F"/>
    <w:rsid w:val="00B917C9"/>
    <w:rsid w:val="00B92373"/>
    <w:rsid w:val="00B9496D"/>
    <w:rsid w:val="00B94A49"/>
    <w:rsid w:val="00B9511F"/>
    <w:rsid w:val="00BA15DD"/>
    <w:rsid w:val="00BA2DB4"/>
    <w:rsid w:val="00BA362D"/>
    <w:rsid w:val="00BA3A0E"/>
    <w:rsid w:val="00BA3AA2"/>
    <w:rsid w:val="00BA44F8"/>
    <w:rsid w:val="00BA7574"/>
    <w:rsid w:val="00BA7AA7"/>
    <w:rsid w:val="00BA7FFB"/>
    <w:rsid w:val="00BB0755"/>
    <w:rsid w:val="00BB2DEC"/>
    <w:rsid w:val="00BB607B"/>
    <w:rsid w:val="00BB7602"/>
    <w:rsid w:val="00BB7F61"/>
    <w:rsid w:val="00BC1475"/>
    <w:rsid w:val="00BC68AF"/>
    <w:rsid w:val="00BD3410"/>
    <w:rsid w:val="00BD5471"/>
    <w:rsid w:val="00BD66C6"/>
    <w:rsid w:val="00BD677B"/>
    <w:rsid w:val="00BE1E0A"/>
    <w:rsid w:val="00BE5AFF"/>
    <w:rsid w:val="00BE623F"/>
    <w:rsid w:val="00BF08B0"/>
    <w:rsid w:val="00BF4B34"/>
    <w:rsid w:val="00BF5887"/>
    <w:rsid w:val="00BF738D"/>
    <w:rsid w:val="00C0052A"/>
    <w:rsid w:val="00C01E4C"/>
    <w:rsid w:val="00C02488"/>
    <w:rsid w:val="00C02D09"/>
    <w:rsid w:val="00C03BB5"/>
    <w:rsid w:val="00C068F2"/>
    <w:rsid w:val="00C105FC"/>
    <w:rsid w:val="00C11BCD"/>
    <w:rsid w:val="00C11DB6"/>
    <w:rsid w:val="00C11E9C"/>
    <w:rsid w:val="00C22926"/>
    <w:rsid w:val="00C23A4D"/>
    <w:rsid w:val="00C23B95"/>
    <w:rsid w:val="00C250F6"/>
    <w:rsid w:val="00C25692"/>
    <w:rsid w:val="00C2789B"/>
    <w:rsid w:val="00C3022F"/>
    <w:rsid w:val="00C33C41"/>
    <w:rsid w:val="00C36E39"/>
    <w:rsid w:val="00C37C47"/>
    <w:rsid w:val="00C37E2E"/>
    <w:rsid w:val="00C4110C"/>
    <w:rsid w:val="00C42F65"/>
    <w:rsid w:val="00C4488E"/>
    <w:rsid w:val="00C4622C"/>
    <w:rsid w:val="00C47288"/>
    <w:rsid w:val="00C5270E"/>
    <w:rsid w:val="00C54EE7"/>
    <w:rsid w:val="00C55539"/>
    <w:rsid w:val="00C5719C"/>
    <w:rsid w:val="00C57586"/>
    <w:rsid w:val="00C609E3"/>
    <w:rsid w:val="00C64518"/>
    <w:rsid w:val="00C6532C"/>
    <w:rsid w:val="00C661D1"/>
    <w:rsid w:val="00C669A4"/>
    <w:rsid w:val="00C66BB6"/>
    <w:rsid w:val="00C7064F"/>
    <w:rsid w:val="00C7097C"/>
    <w:rsid w:val="00C710C5"/>
    <w:rsid w:val="00C734B5"/>
    <w:rsid w:val="00C803B3"/>
    <w:rsid w:val="00C81E48"/>
    <w:rsid w:val="00C85DA4"/>
    <w:rsid w:val="00C864BD"/>
    <w:rsid w:val="00C9056C"/>
    <w:rsid w:val="00C95CD7"/>
    <w:rsid w:val="00C970F5"/>
    <w:rsid w:val="00CA12F8"/>
    <w:rsid w:val="00CA1D77"/>
    <w:rsid w:val="00CA3212"/>
    <w:rsid w:val="00CA42EE"/>
    <w:rsid w:val="00CA775A"/>
    <w:rsid w:val="00CA7AF8"/>
    <w:rsid w:val="00CB1F66"/>
    <w:rsid w:val="00CC236F"/>
    <w:rsid w:val="00CC565A"/>
    <w:rsid w:val="00CC7FC1"/>
    <w:rsid w:val="00CD16C1"/>
    <w:rsid w:val="00CD5A17"/>
    <w:rsid w:val="00CE04D7"/>
    <w:rsid w:val="00CE29DC"/>
    <w:rsid w:val="00CE4A67"/>
    <w:rsid w:val="00CE645B"/>
    <w:rsid w:val="00CE6A65"/>
    <w:rsid w:val="00CF1D0F"/>
    <w:rsid w:val="00CF339D"/>
    <w:rsid w:val="00CF5B70"/>
    <w:rsid w:val="00CF6182"/>
    <w:rsid w:val="00D0327C"/>
    <w:rsid w:val="00D03F5E"/>
    <w:rsid w:val="00D04BF0"/>
    <w:rsid w:val="00D057C7"/>
    <w:rsid w:val="00D06CC1"/>
    <w:rsid w:val="00D076FD"/>
    <w:rsid w:val="00D1082C"/>
    <w:rsid w:val="00D1121C"/>
    <w:rsid w:val="00D13676"/>
    <w:rsid w:val="00D16244"/>
    <w:rsid w:val="00D17E12"/>
    <w:rsid w:val="00D22879"/>
    <w:rsid w:val="00D237E2"/>
    <w:rsid w:val="00D23892"/>
    <w:rsid w:val="00D238CB"/>
    <w:rsid w:val="00D23C3F"/>
    <w:rsid w:val="00D249D7"/>
    <w:rsid w:val="00D24BEA"/>
    <w:rsid w:val="00D2518B"/>
    <w:rsid w:val="00D26955"/>
    <w:rsid w:val="00D2714B"/>
    <w:rsid w:val="00D312EB"/>
    <w:rsid w:val="00D31781"/>
    <w:rsid w:val="00D32226"/>
    <w:rsid w:val="00D3454C"/>
    <w:rsid w:val="00D37916"/>
    <w:rsid w:val="00D41A52"/>
    <w:rsid w:val="00D42551"/>
    <w:rsid w:val="00D42ED3"/>
    <w:rsid w:val="00D43F28"/>
    <w:rsid w:val="00D447A7"/>
    <w:rsid w:val="00D448C1"/>
    <w:rsid w:val="00D47603"/>
    <w:rsid w:val="00D47AF3"/>
    <w:rsid w:val="00D52BAD"/>
    <w:rsid w:val="00D608FD"/>
    <w:rsid w:val="00D620F2"/>
    <w:rsid w:val="00D6231A"/>
    <w:rsid w:val="00D62B54"/>
    <w:rsid w:val="00D62BDD"/>
    <w:rsid w:val="00D65B2C"/>
    <w:rsid w:val="00D6671D"/>
    <w:rsid w:val="00D676EF"/>
    <w:rsid w:val="00D71210"/>
    <w:rsid w:val="00D723BB"/>
    <w:rsid w:val="00D74FF8"/>
    <w:rsid w:val="00D75175"/>
    <w:rsid w:val="00D81EF4"/>
    <w:rsid w:val="00D83861"/>
    <w:rsid w:val="00D83F5F"/>
    <w:rsid w:val="00D94921"/>
    <w:rsid w:val="00DA02F7"/>
    <w:rsid w:val="00DA1BC8"/>
    <w:rsid w:val="00DA5C77"/>
    <w:rsid w:val="00DA6350"/>
    <w:rsid w:val="00DB0DE4"/>
    <w:rsid w:val="00DB3EA6"/>
    <w:rsid w:val="00DB4E0A"/>
    <w:rsid w:val="00DB6538"/>
    <w:rsid w:val="00DC2543"/>
    <w:rsid w:val="00DD0F9D"/>
    <w:rsid w:val="00DD17A0"/>
    <w:rsid w:val="00DD5444"/>
    <w:rsid w:val="00DE0F1A"/>
    <w:rsid w:val="00DE204E"/>
    <w:rsid w:val="00DE2EF5"/>
    <w:rsid w:val="00DE35EF"/>
    <w:rsid w:val="00DE4C87"/>
    <w:rsid w:val="00DE5854"/>
    <w:rsid w:val="00DF0121"/>
    <w:rsid w:val="00DF058B"/>
    <w:rsid w:val="00DF2A9A"/>
    <w:rsid w:val="00DF3041"/>
    <w:rsid w:val="00DF4A8D"/>
    <w:rsid w:val="00E00786"/>
    <w:rsid w:val="00E00E5D"/>
    <w:rsid w:val="00E06D47"/>
    <w:rsid w:val="00E110FA"/>
    <w:rsid w:val="00E126EF"/>
    <w:rsid w:val="00E139B1"/>
    <w:rsid w:val="00E156F9"/>
    <w:rsid w:val="00E15AC0"/>
    <w:rsid w:val="00E170DC"/>
    <w:rsid w:val="00E232F2"/>
    <w:rsid w:val="00E250CC"/>
    <w:rsid w:val="00E279B1"/>
    <w:rsid w:val="00E319A2"/>
    <w:rsid w:val="00E34467"/>
    <w:rsid w:val="00E34A86"/>
    <w:rsid w:val="00E351EC"/>
    <w:rsid w:val="00E461D7"/>
    <w:rsid w:val="00E50353"/>
    <w:rsid w:val="00E50CB3"/>
    <w:rsid w:val="00E5227D"/>
    <w:rsid w:val="00E555C0"/>
    <w:rsid w:val="00E562E5"/>
    <w:rsid w:val="00E67F96"/>
    <w:rsid w:val="00E731B9"/>
    <w:rsid w:val="00E74C11"/>
    <w:rsid w:val="00E80C6F"/>
    <w:rsid w:val="00E8184D"/>
    <w:rsid w:val="00E83450"/>
    <w:rsid w:val="00E86F13"/>
    <w:rsid w:val="00E96347"/>
    <w:rsid w:val="00E97BCD"/>
    <w:rsid w:val="00E97E51"/>
    <w:rsid w:val="00EA0F1A"/>
    <w:rsid w:val="00EA1B97"/>
    <w:rsid w:val="00EA2062"/>
    <w:rsid w:val="00EA4CF2"/>
    <w:rsid w:val="00EB0155"/>
    <w:rsid w:val="00EB108C"/>
    <w:rsid w:val="00EB4581"/>
    <w:rsid w:val="00EB5985"/>
    <w:rsid w:val="00EB682C"/>
    <w:rsid w:val="00EB6E86"/>
    <w:rsid w:val="00EC1724"/>
    <w:rsid w:val="00EC2721"/>
    <w:rsid w:val="00EC6AD7"/>
    <w:rsid w:val="00EC6F0F"/>
    <w:rsid w:val="00ED085A"/>
    <w:rsid w:val="00ED09FF"/>
    <w:rsid w:val="00ED24A3"/>
    <w:rsid w:val="00ED3740"/>
    <w:rsid w:val="00ED37FE"/>
    <w:rsid w:val="00ED5104"/>
    <w:rsid w:val="00ED7636"/>
    <w:rsid w:val="00ED77BC"/>
    <w:rsid w:val="00EE1090"/>
    <w:rsid w:val="00EE549D"/>
    <w:rsid w:val="00EE558A"/>
    <w:rsid w:val="00EE59E3"/>
    <w:rsid w:val="00EE7874"/>
    <w:rsid w:val="00EF0C75"/>
    <w:rsid w:val="00EF26C4"/>
    <w:rsid w:val="00EF4723"/>
    <w:rsid w:val="00EF5988"/>
    <w:rsid w:val="00F0045A"/>
    <w:rsid w:val="00F0225D"/>
    <w:rsid w:val="00F0237D"/>
    <w:rsid w:val="00F027BD"/>
    <w:rsid w:val="00F043CA"/>
    <w:rsid w:val="00F05781"/>
    <w:rsid w:val="00F14B78"/>
    <w:rsid w:val="00F179CD"/>
    <w:rsid w:val="00F23245"/>
    <w:rsid w:val="00F24378"/>
    <w:rsid w:val="00F258ED"/>
    <w:rsid w:val="00F27B5D"/>
    <w:rsid w:val="00F33E28"/>
    <w:rsid w:val="00F3496F"/>
    <w:rsid w:val="00F35890"/>
    <w:rsid w:val="00F36BEC"/>
    <w:rsid w:val="00F41071"/>
    <w:rsid w:val="00F41884"/>
    <w:rsid w:val="00F4584F"/>
    <w:rsid w:val="00F503C0"/>
    <w:rsid w:val="00F50628"/>
    <w:rsid w:val="00F52BA0"/>
    <w:rsid w:val="00F53DBA"/>
    <w:rsid w:val="00F5708D"/>
    <w:rsid w:val="00F57959"/>
    <w:rsid w:val="00F61E40"/>
    <w:rsid w:val="00F61F03"/>
    <w:rsid w:val="00F65403"/>
    <w:rsid w:val="00F7095D"/>
    <w:rsid w:val="00F718F3"/>
    <w:rsid w:val="00F73F47"/>
    <w:rsid w:val="00F81964"/>
    <w:rsid w:val="00F82B0E"/>
    <w:rsid w:val="00F83EC2"/>
    <w:rsid w:val="00F854C8"/>
    <w:rsid w:val="00F85E99"/>
    <w:rsid w:val="00F87A08"/>
    <w:rsid w:val="00F921C2"/>
    <w:rsid w:val="00F9240F"/>
    <w:rsid w:val="00F94260"/>
    <w:rsid w:val="00F955A3"/>
    <w:rsid w:val="00F9790D"/>
    <w:rsid w:val="00FA15A2"/>
    <w:rsid w:val="00FA3029"/>
    <w:rsid w:val="00FA31F1"/>
    <w:rsid w:val="00FA4ADE"/>
    <w:rsid w:val="00FA5356"/>
    <w:rsid w:val="00FA59B8"/>
    <w:rsid w:val="00FA74D6"/>
    <w:rsid w:val="00FB16E8"/>
    <w:rsid w:val="00FB185F"/>
    <w:rsid w:val="00FB2085"/>
    <w:rsid w:val="00FB2FD8"/>
    <w:rsid w:val="00FB4D8C"/>
    <w:rsid w:val="00FB5F94"/>
    <w:rsid w:val="00FB7372"/>
    <w:rsid w:val="00FC16B3"/>
    <w:rsid w:val="00FC7C1F"/>
    <w:rsid w:val="00FD1914"/>
    <w:rsid w:val="00FD29B7"/>
    <w:rsid w:val="00FD413C"/>
    <w:rsid w:val="00FD703A"/>
    <w:rsid w:val="00FE02C8"/>
    <w:rsid w:val="00FE0B19"/>
    <w:rsid w:val="00FE2D0C"/>
    <w:rsid w:val="00FE3FE8"/>
    <w:rsid w:val="00FE492F"/>
    <w:rsid w:val="00FE4AC7"/>
    <w:rsid w:val="00FF7B86"/>
    <w:rsid w:val="00FF7F2D"/>
    <w:rsid w:val="1D300C7D"/>
    <w:rsid w:val="70425C34"/>
    <w:rsid w:val="7B8730A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unhideWhenUsed="0" w:qFormat="1"/>
    <w:lsdException w:name="caption" w:uiPriority="35" w:qFormat="1"/>
    <w:lsdException w:name="footnote reference" w:semiHidden="0"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lsdException w:name="Body Text Indent 3" w:semiHidden="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D2A"/>
    <w:pPr>
      <w:spacing w:after="200" w:line="276" w:lineRule="auto"/>
    </w:pPr>
    <w:rPr>
      <w:rFonts w:cs="Times New Roman"/>
      <w:sz w:val="22"/>
      <w:szCs w:val="22"/>
    </w:rPr>
  </w:style>
  <w:style w:type="paragraph" w:styleId="1">
    <w:name w:val="heading 1"/>
    <w:basedOn w:val="a"/>
    <w:next w:val="a"/>
    <w:link w:val="10"/>
    <w:uiPriority w:val="9"/>
    <w:qFormat/>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basedOn w:val="a"/>
    <w:next w:val="a"/>
    <w:link w:val="20"/>
    <w:uiPriority w:val="9"/>
    <w:qFormat/>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uiPriority w:val="9"/>
    <w:qFormat/>
    <w:pPr>
      <w:keepNext/>
      <w:numPr>
        <w:ilvl w:val="2"/>
        <w:numId w:val="1"/>
      </w:numPr>
      <w:spacing w:before="240" w:after="60" w:line="240" w:lineRule="auto"/>
      <w:jc w:val="both"/>
      <w:outlineLvl w:val="2"/>
    </w:pPr>
    <w:rPr>
      <w:rFonts w:ascii="Arial" w:hAnsi="Arial"/>
      <w:b/>
      <w:bCs/>
      <w:sz w:val="24"/>
      <w:szCs w:val="24"/>
    </w:rPr>
  </w:style>
  <w:style w:type="paragraph" w:styleId="4">
    <w:name w:val="heading 4"/>
    <w:basedOn w:val="a"/>
    <w:next w:val="a"/>
    <w:link w:val="40"/>
    <w:uiPriority w:val="9"/>
    <w:qFormat/>
    <w:pPr>
      <w:keepNext/>
      <w:spacing w:before="240" w:after="60" w:line="240" w:lineRule="auto"/>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rFonts w:cs="Times New Roman"/>
      <w:color w:val="800080"/>
      <w:u w:val="single"/>
    </w:rPr>
  </w:style>
  <w:style w:type="character" w:styleId="a4">
    <w:name w:val="footnote reference"/>
    <w:basedOn w:val="a0"/>
    <w:uiPriority w:val="99"/>
    <w:unhideWhenUsed/>
    <w:qFormat/>
    <w:rPr>
      <w:rFonts w:cs="Times New Roman"/>
      <w:vertAlign w:val="superscript"/>
    </w:rPr>
  </w:style>
  <w:style w:type="character" w:styleId="a5">
    <w:name w:val="Hyperlink"/>
    <w:basedOn w:val="a0"/>
    <w:uiPriority w:val="99"/>
    <w:qFormat/>
    <w:rPr>
      <w:rFonts w:cs="Times New Roman"/>
      <w:color w:val="0000FF"/>
      <w:u w:val="single"/>
    </w:rPr>
  </w:style>
  <w:style w:type="character" w:styleId="a6">
    <w:name w:val="page number"/>
    <w:basedOn w:val="a0"/>
    <w:rPr>
      <w:rFonts w:cs="Times New Roman"/>
    </w:rPr>
  </w:style>
  <w:style w:type="character" w:styleId="a7">
    <w:name w:val="Strong"/>
    <w:basedOn w:val="a0"/>
    <w:uiPriority w:val="22"/>
    <w:qFormat/>
    <w:rPr>
      <w:rFonts w:cs="Times New Roman"/>
      <w:b/>
    </w:rPr>
  </w:style>
  <w:style w:type="paragraph" w:styleId="a8">
    <w:name w:val="Balloon Text"/>
    <w:basedOn w:val="a"/>
    <w:link w:val="a9"/>
    <w:uiPriority w:val="99"/>
    <w:semiHidden/>
    <w:unhideWhenUsed/>
    <w:qFormat/>
    <w:pPr>
      <w:spacing w:after="0" w:line="240" w:lineRule="auto"/>
    </w:pPr>
    <w:rPr>
      <w:rFonts w:ascii="Segoe UI" w:hAnsi="Segoe UI" w:cs="Segoe UI"/>
      <w:b/>
      <w:sz w:val="18"/>
      <w:szCs w:val="18"/>
    </w:rPr>
  </w:style>
  <w:style w:type="paragraph" w:styleId="31">
    <w:name w:val="Body Text Indent 3"/>
    <w:basedOn w:val="a"/>
    <w:link w:val="32"/>
    <w:uiPriority w:val="99"/>
    <w:unhideWhenUsed/>
    <w:qFormat/>
    <w:pPr>
      <w:spacing w:after="120"/>
      <w:ind w:left="283"/>
    </w:pPr>
    <w:rPr>
      <w:sz w:val="16"/>
      <w:szCs w:val="16"/>
    </w:rPr>
  </w:style>
  <w:style w:type="paragraph" w:styleId="aa">
    <w:name w:val="footnote text"/>
    <w:basedOn w:val="a"/>
    <w:link w:val="ab"/>
    <w:uiPriority w:val="99"/>
    <w:unhideWhenUsed/>
    <w:qFormat/>
    <w:pPr>
      <w:spacing w:after="60" w:line="240" w:lineRule="auto"/>
      <w:jc w:val="both"/>
    </w:pPr>
    <w:rPr>
      <w:rFonts w:ascii="Times New Roman" w:hAnsi="Times New Roman"/>
      <w:sz w:val="20"/>
      <w:szCs w:val="20"/>
    </w:rPr>
  </w:style>
  <w:style w:type="paragraph" w:styleId="ac">
    <w:name w:val="header"/>
    <w:basedOn w:val="a"/>
    <w:link w:val="ad"/>
    <w:uiPriority w:val="99"/>
    <w:unhideWhenUsed/>
    <w:qFormat/>
    <w:pPr>
      <w:tabs>
        <w:tab w:val="center" w:pos="4677"/>
        <w:tab w:val="right" w:pos="9355"/>
      </w:tabs>
      <w:spacing w:after="0" w:line="240" w:lineRule="auto"/>
    </w:pPr>
    <w:rPr>
      <w:sz w:val="20"/>
      <w:szCs w:val="20"/>
    </w:rPr>
  </w:style>
  <w:style w:type="paragraph" w:styleId="ae">
    <w:name w:val="Date"/>
    <w:basedOn w:val="a"/>
    <w:next w:val="a"/>
    <w:link w:val="af"/>
    <w:uiPriority w:val="99"/>
    <w:pPr>
      <w:spacing w:after="60" w:line="240" w:lineRule="auto"/>
      <w:jc w:val="both"/>
    </w:pPr>
    <w:rPr>
      <w:rFonts w:ascii="Times New Roman" w:hAnsi="Times New Roman"/>
      <w:sz w:val="24"/>
      <w:szCs w:val="24"/>
    </w:rPr>
  </w:style>
  <w:style w:type="paragraph" w:styleId="af0">
    <w:name w:val="footer"/>
    <w:basedOn w:val="a"/>
    <w:link w:val="af1"/>
    <w:uiPriority w:val="99"/>
    <w:qFormat/>
    <w:pPr>
      <w:tabs>
        <w:tab w:val="center" w:pos="4677"/>
        <w:tab w:val="right" w:pos="9355"/>
      </w:tabs>
      <w:spacing w:after="60" w:line="240" w:lineRule="auto"/>
      <w:jc w:val="both"/>
    </w:pPr>
    <w:rPr>
      <w:rFonts w:ascii="Times New Roman" w:hAnsi="Times New Roman"/>
      <w:sz w:val="24"/>
      <w:szCs w:val="24"/>
    </w:rPr>
  </w:style>
  <w:style w:type="paragraph" w:styleId="af2">
    <w:name w:val="Normal (Web)"/>
    <w:basedOn w:val="a"/>
    <w:uiPriority w:val="99"/>
    <w:qFormat/>
    <w:pPr>
      <w:spacing w:before="100" w:beforeAutospacing="1" w:after="100" w:afterAutospacing="1" w:line="240" w:lineRule="auto"/>
    </w:pPr>
    <w:rPr>
      <w:rFonts w:ascii="Times New Roman" w:hAnsi="Times New Roman"/>
      <w:sz w:val="24"/>
      <w:szCs w:val="24"/>
    </w:rPr>
  </w:style>
  <w:style w:type="table" w:styleId="af3">
    <w:name w:val="Table Grid"/>
    <w:basedOn w:val="a1"/>
    <w:uiPriority w:val="39"/>
    <w:qFormat/>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locked/>
    <w:rPr>
      <w:rFonts w:ascii="Times New Roman" w:hAnsi="Times New Roman" w:cs="Times New Roman"/>
      <w:b/>
      <w:kern w:val="28"/>
      <w:sz w:val="36"/>
    </w:rPr>
  </w:style>
  <w:style w:type="character" w:customStyle="1" w:styleId="20">
    <w:name w:val="Заголовок 2 Знак"/>
    <w:basedOn w:val="a0"/>
    <w:link w:val="2"/>
    <w:uiPriority w:val="9"/>
    <w:qFormat/>
    <w:locked/>
    <w:rPr>
      <w:rFonts w:ascii="Times New Roman" w:hAnsi="Times New Roman" w:cs="Times New Roman"/>
      <w:b/>
      <w:sz w:val="30"/>
    </w:rPr>
  </w:style>
  <w:style w:type="character" w:customStyle="1" w:styleId="30">
    <w:name w:val="Заголовок 3 Знак"/>
    <w:basedOn w:val="a0"/>
    <w:link w:val="3"/>
    <w:uiPriority w:val="9"/>
    <w:locked/>
    <w:rPr>
      <w:rFonts w:ascii="Arial" w:hAnsi="Arial" w:cs="Times New Roman"/>
      <w:b/>
      <w:sz w:val="24"/>
    </w:rPr>
  </w:style>
  <w:style w:type="character" w:customStyle="1" w:styleId="40">
    <w:name w:val="Заголовок 4 Знак"/>
    <w:basedOn w:val="a0"/>
    <w:link w:val="4"/>
    <w:uiPriority w:val="9"/>
    <w:qFormat/>
    <w:locked/>
    <w:rPr>
      <w:rFonts w:ascii="Arial" w:hAnsi="Arial" w:cs="Times New Roman"/>
      <w:sz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af1">
    <w:name w:val="Нижний колонтитул Знак"/>
    <w:basedOn w:val="a0"/>
    <w:link w:val="af0"/>
    <w:uiPriority w:val="99"/>
    <w:qFormat/>
    <w:locked/>
    <w:rPr>
      <w:rFonts w:ascii="Times New Roman" w:hAnsi="Times New Roman" w:cs="Times New Roman"/>
      <w:sz w:val="24"/>
    </w:rPr>
  </w:style>
  <w:style w:type="character" w:customStyle="1" w:styleId="af">
    <w:name w:val="Дата Знак"/>
    <w:basedOn w:val="a0"/>
    <w:link w:val="ae"/>
    <w:uiPriority w:val="99"/>
    <w:qFormat/>
    <w:locked/>
    <w:rPr>
      <w:rFonts w:ascii="Times New Roman" w:hAnsi="Times New Roman" w:cs="Times New Roman"/>
      <w:sz w:val="24"/>
    </w:rPr>
  </w:style>
  <w:style w:type="character" w:customStyle="1" w:styleId="ab">
    <w:name w:val="Текст сноски Знак"/>
    <w:basedOn w:val="a0"/>
    <w:link w:val="aa"/>
    <w:uiPriority w:val="99"/>
    <w:qFormat/>
    <w:locked/>
    <w:rPr>
      <w:rFonts w:ascii="Times New Roman" w:hAnsi="Times New Roman" w:cs="Times New Roman"/>
      <w:sz w:val="20"/>
    </w:rPr>
  </w:style>
  <w:style w:type="paragraph" w:styleId="af4">
    <w:name w:val="List Paragraph"/>
    <w:basedOn w:val="a"/>
    <w:uiPriority w:val="34"/>
    <w:qFormat/>
    <w:pPr>
      <w:spacing w:after="0" w:line="240" w:lineRule="auto"/>
      <w:ind w:left="720"/>
    </w:pPr>
    <w:rPr>
      <w:rFonts w:ascii="Times New Roman" w:hAnsi="Times New Roman"/>
      <w:sz w:val="24"/>
      <w:szCs w:val="24"/>
    </w:rPr>
  </w:style>
  <w:style w:type="character" w:customStyle="1" w:styleId="ad">
    <w:name w:val="Верхний колонтитул Знак"/>
    <w:basedOn w:val="a0"/>
    <w:link w:val="ac"/>
    <w:uiPriority w:val="99"/>
    <w:qFormat/>
    <w:locked/>
    <w:rPr>
      <w:rFonts w:cs="Times New Roman"/>
    </w:rPr>
  </w:style>
  <w:style w:type="character" w:customStyle="1" w:styleId="ConsPlusNormal0">
    <w:name w:val="ConsPlusNormal Знак"/>
    <w:link w:val="ConsPlusNormal"/>
    <w:qFormat/>
    <w:locked/>
    <w:rPr>
      <w:rFonts w:ascii="Arial" w:hAnsi="Arial"/>
      <w:lang w:val="ru-RU" w:eastAsia="ru-RU"/>
    </w:rPr>
  </w:style>
  <w:style w:type="paragraph" w:customStyle="1" w:styleId="ConsPlusCell">
    <w:name w:val="ConsPlusCell"/>
    <w:qFormat/>
    <w:pPr>
      <w:autoSpaceDE w:val="0"/>
      <w:autoSpaceDN w:val="0"/>
      <w:adjustRightInd w:val="0"/>
    </w:pPr>
    <w:rPr>
      <w:sz w:val="22"/>
      <w:szCs w:val="22"/>
    </w:rPr>
  </w:style>
  <w:style w:type="paragraph" w:customStyle="1" w:styleId="af5">
    <w:name w:val="Обычный таблица"/>
    <w:basedOn w:val="a"/>
    <w:qFormat/>
    <w:pPr>
      <w:suppressAutoHyphens/>
      <w:spacing w:after="0" w:line="240" w:lineRule="auto"/>
    </w:pPr>
    <w:rPr>
      <w:rFonts w:ascii="Times New Roman" w:hAnsi="Times New Roman"/>
      <w:sz w:val="18"/>
      <w:szCs w:val="18"/>
      <w:lang w:eastAsia="zh-CN"/>
    </w:rPr>
  </w:style>
  <w:style w:type="paragraph" w:customStyle="1" w:styleId="NoteLevel1">
    <w:name w:val="Note Level 1"/>
    <w:basedOn w:val="a"/>
    <w:uiPriority w:val="99"/>
    <w:unhideWhenUsed/>
    <w:qFormat/>
    <w:pPr>
      <w:keepNext/>
      <w:numPr>
        <w:numId w:val="2"/>
      </w:numPr>
      <w:spacing w:after="0"/>
      <w:contextualSpacing/>
      <w:outlineLvl w:val="0"/>
    </w:pPr>
    <w:rPr>
      <w:rFonts w:ascii="Verdana" w:eastAsia="Calibri" w:hAnsi="Verdana"/>
      <w:lang w:eastAsia="en-US"/>
    </w:rPr>
  </w:style>
  <w:style w:type="paragraph" w:customStyle="1" w:styleId="NoteLevel2">
    <w:name w:val="Note Level 2"/>
    <w:basedOn w:val="a"/>
    <w:uiPriority w:val="99"/>
    <w:unhideWhenUsed/>
    <w:qFormat/>
    <w:pPr>
      <w:keepNext/>
      <w:numPr>
        <w:ilvl w:val="1"/>
        <w:numId w:val="2"/>
      </w:numPr>
      <w:spacing w:after="0"/>
      <w:contextualSpacing/>
      <w:outlineLvl w:val="1"/>
    </w:pPr>
    <w:rPr>
      <w:rFonts w:ascii="Verdana" w:eastAsia="Calibri" w:hAnsi="Verdana"/>
      <w:lang w:eastAsia="en-US"/>
    </w:rPr>
  </w:style>
  <w:style w:type="paragraph" w:customStyle="1" w:styleId="NoteLevel3">
    <w:name w:val="Note Level 3"/>
    <w:basedOn w:val="a"/>
    <w:uiPriority w:val="99"/>
    <w:unhideWhenUsed/>
    <w:qFormat/>
    <w:pPr>
      <w:keepNext/>
      <w:numPr>
        <w:ilvl w:val="2"/>
        <w:numId w:val="2"/>
      </w:numPr>
      <w:spacing w:after="0"/>
      <w:contextualSpacing/>
      <w:outlineLvl w:val="2"/>
    </w:pPr>
    <w:rPr>
      <w:rFonts w:ascii="Verdana" w:eastAsia="Calibri" w:hAnsi="Verdana"/>
      <w:lang w:eastAsia="en-US"/>
    </w:rPr>
  </w:style>
  <w:style w:type="paragraph" w:customStyle="1" w:styleId="NoteLevel4">
    <w:name w:val="Note Level 4"/>
    <w:basedOn w:val="a"/>
    <w:uiPriority w:val="99"/>
    <w:unhideWhenUsed/>
    <w:qFormat/>
    <w:pPr>
      <w:keepNext/>
      <w:numPr>
        <w:ilvl w:val="3"/>
        <w:numId w:val="2"/>
      </w:numPr>
      <w:spacing w:after="0"/>
      <w:contextualSpacing/>
      <w:outlineLvl w:val="3"/>
    </w:pPr>
    <w:rPr>
      <w:rFonts w:ascii="Verdana" w:eastAsia="Calibri" w:hAnsi="Verdana"/>
      <w:lang w:eastAsia="en-US"/>
    </w:rPr>
  </w:style>
  <w:style w:type="paragraph" w:customStyle="1" w:styleId="NoteLevel5">
    <w:name w:val="Note Level 5"/>
    <w:basedOn w:val="a"/>
    <w:uiPriority w:val="99"/>
    <w:unhideWhenUsed/>
    <w:qFormat/>
    <w:pPr>
      <w:keepNext/>
      <w:numPr>
        <w:ilvl w:val="4"/>
        <w:numId w:val="2"/>
      </w:numPr>
      <w:spacing w:after="0"/>
      <w:contextualSpacing/>
      <w:outlineLvl w:val="4"/>
    </w:pPr>
    <w:rPr>
      <w:rFonts w:ascii="Verdana" w:eastAsia="Calibri" w:hAnsi="Verdana"/>
      <w:lang w:eastAsia="en-US"/>
    </w:rPr>
  </w:style>
  <w:style w:type="paragraph" w:customStyle="1" w:styleId="NoteLevel6">
    <w:name w:val="Note Level 6"/>
    <w:basedOn w:val="a"/>
    <w:uiPriority w:val="99"/>
    <w:unhideWhenUsed/>
    <w:qFormat/>
    <w:pPr>
      <w:keepNext/>
      <w:numPr>
        <w:ilvl w:val="5"/>
        <w:numId w:val="2"/>
      </w:numPr>
      <w:spacing w:after="0"/>
      <w:contextualSpacing/>
      <w:outlineLvl w:val="5"/>
    </w:pPr>
    <w:rPr>
      <w:rFonts w:ascii="Verdana" w:eastAsia="Calibri" w:hAnsi="Verdana"/>
      <w:lang w:eastAsia="en-US"/>
    </w:rPr>
  </w:style>
  <w:style w:type="paragraph" w:customStyle="1" w:styleId="NoteLevel7">
    <w:name w:val="Note Level 7"/>
    <w:basedOn w:val="a"/>
    <w:uiPriority w:val="99"/>
    <w:unhideWhenUsed/>
    <w:qFormat/>
    <w:pPr>
      <w:keepNext/>
      <w:numPr>
        <w:ilvl w:val="6"/>
        <w:numId w:val="2"/>
      </w:numPr>
      <w:spacing w:after="0"/>
      <w:contextualSpacing/>
      <w:outlineLvl w:val="6"/>
    </w:pPr>
    <w:rPr>
      <w:rFonts w:ascii="Verdana" w:eastAsia="Calibri" w:hAnsi="Verdana"/>
      <w:lang w:eastAsia="en-US"/>
    </w:rPr>
  </w:style>
  <w:style w:type="paragraph" w:customStyle="1" w:styleId="NoteLevel8">
    <w:name w:val="Note Level 8"/>
    <w:basedOn w:val="a"/>
    <w:uiPriority w:val="99"/>
    <w:unhideWhenUsed/>
    <w:qFormat/>
    <w:pPr>
      <w:keepNext/>
      <w:numPr>
        <w:ilvl w:val="7"/>
        <w:numId w:val="2"/>
      </w:numPr>
      <w:spacing w:after="0"/>
      <w:contextualSpacing/>
      <w:outlineLvl w:val="7"/>
    </w:pPr>
    <w:rPr>
      <w:rFonts w:ascii="Verdana" w:eastAsia="Calibri" w:hAnsi="Verdana"/>
      <w:lang w:eastAsia="en-US"/>
    </w:rPr>
  </w:style>
  <w:style w:type="paragraph" w:customStyle="1" w:styleId="NoteLevel9">
    <w:name w:val="Note Level 9"/>
    <w:basedOn w:val="a"/>
    <w:uiPriority w:val="99"/>
    <w:unhideWhenUsed/>
    <w:qFormat/>
    <w:pPr>
      <w:keepNext/>
      <w:numPr>
        <w:ilvl w:val="8"/>
        <w:numId w:val="2"/>
      </w:numPr>
      <w:spacing w:after="0"/>
      <w:contextualSpacing/>
      <w:outlineLvl w:val="8"/>
    </w:pPr>
    <w:rPr>
      <w:rFonts w:ascii="Verdana" w:eastAsia="Calibri" w:hAnsi="Verdana"/>
      <w:lang w:eastAsia="en-US"/>
    </w:rPr>
  </w:style>
  <w:style w:type="paragraph" w:styleId="af6">
    <w:name w:val="No Spacing"/>
    <w:link w:val="af7"/>
    <w:uiPriority w:val="99"/>
    <w:qFormat/>
    <w:rPr>
      <w:rFonts w:cs="Times New Roman"/>
      <w:sz w:val="22"/>
      <w:szCs w:val="22"/>
    </w:rPr>
  </w:style>
  <w:style w:type="character" w:customStyle="1" w:styleId="af7">
    <w:name w:val="Без интервала Знак"/>
    <w:link w:val="af6"/>
    <w:uiPriority w:val="1"/>
    <w:qFormat/>
    <w:locked/>
    <w:rPr>
      <w:rFonts w:cs="Times New Roman"/>
      <w:sz w:val="22"/>
      <w:szCs w:val="22"/>
    </w:rPr>
  </w:style>
  <w:style w:type="paragraph" w:customStyle="1" w:styleId="11">
    <w:name w:val="Нижний колонтитул1"/>
    <w:basedOn w:val="a"/>
    <w:qFormat/>
    <w:pPr>
      <w:tabs>
        <w:tab w:val="center" w:pos="4153"/>
        <w:tab w:val="right" w:pos="8306"/>
      </w:tabs>
      <w:spacing w:after="0" w:line="240" w:lineRule="auto"/>
    </w:pPr>
    <w:rPr>
      <w:rFonts w:ascii="Pragmatica" w:hAnsi="Pragmatica"/>
      <w:b/>
      <w:sz w:val="20"/>
      <w:szCs w:val="20"/>
    </w:rPr>
  </w:style>
  <w:style w:type="character" w:customStyle="1" w:styleId="af8">
    <w:name w:val="номер страницы"/>
    <w:basedOn w:val="a0"/>
    <w:qFormat/>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qFormat/>
    <w:pPr>
      <w:spacing w:before="100" w:beforeAutospacing="1" w:after="100" w:afterAutospacing="1" w:line="240" w:lineRule="auto"/>
    </w:pPr>
    <w:rPr>
      <w:rFonts w:ascii="Times New Roman" w:hAnsi="Times New Roman"/>
      <w:sz w:val="24"/>
      <w:szCs w:val="24"/>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8">
    <w:name w:val="xl78"/>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
    <w:qFormat/>
    <w:pP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qFormat/>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qFormat/>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qFormat/>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
    <w:qFormat/>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FF0000"/>
      <w:sz w:val="24"/>
      <w:szCs w:val="24"/>
    </w:rPr>
  </w:style>
  <w:style w:type="paragraph" w:customStyle="1" w:styleId="xl92">
    <w:name w:val="xl92"/>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4">
    <w:name w:val="xl94"/>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character" w:customStyle="1" w:styleId="a9">
    <w:name w:val="Текст выноски Знак"/>
    <w:basedOn w:val="a0"/>
    <w:link w:val="a8"/>
    <w:uiPriority w:val="99"/>
    <w:semiHidden/>
    <w:qFormat/>
    <w:rPr>
      <w:rFonts w:ascii="Segoe UI" w:hAnsi="Segoe UI" w:cs="Segoe UI"/>
      <w:b/>
      <w:sz w:val="18"/>
      <w:szCs w:val="18"/>
    </w:rPr>
  </w:style>
  <w:style w:type="paragraph" w:customStyle="1" w:styleId="Nonformat">
    <w:name w:val="Nonformat"/>
    <w:basedOn w:val="a"/>
    <w:qFormat/>
    <w:pPr>
      <w:autoSpaceDE w:val="0"/>
      <w:autoSpaceDN w:val="0"/>
      <w:adjustRightInd w:val="0"/>
      <w:spacing w:after="0" w:line="240" w:lineRule="auto"/>
    </w:pPr>
    <w:rPr>
      <w:rFonts w:ascii="Consultant" w:hAnsi="Consultant"/>
      <w:sz w:val="20"/>
      <w:szCs w:val="20"/>
    </w:rPr>
  </w:style>
  <w:style w:type="character" w:customStyle="1" w:styleId="32">
    <w:name w:val="Основной текст с отступом 3 Знак"/>
    <w:basedOn w:val="a0"/>
    <w:link w:val="31"/>
    <w:uiPriority w:val="99"/>
    <w:qFormat/>
    <w:rPr>
      <w:rFonts w:cs="Times New Roman"/>
      <w:sz w:val="16"/>
      <w:szCs w:val="16"/>
    </w:rPr>
  </w:style>
  <w:style w:type="table" w:customStyle="1" w:styleId="12">
    <w:name w:val="Сетка таблицы1"/>
    <w:basedOn w:val="a1"/>
    <w:uiPriority w:val="39"/>
    <w:qFormat/>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3"/>
    <w:rsid w:val="00435EAB"/>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3"/>
    <w:uiPriority w:val="99"/>
    <w:rsid w:val="00435EAB"/>
    <w:pPr>
      <w:spacing w:after="6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99"/>
    <w:semiHidden/>
    <w:unhideWhenUsed/>
    <w:rsid w:val="002E55BD"/>
    <w:pPr>
      <w:spacing w:after="120"/>
    </w:pPr>
  </w:style>
  <w:style w:type="character" w:customStyle="1" w:styleId="afa">
    <w:name w:val="Основной текст Знак"/>
    <w:basedOn w:val="a0"/>
    <w:link w:val="af9"/>
    <w:uiPriority w:val="99"/>
    <w:semiHidden/>
    <w:rsid w:val="002E55BD"/>
    <w:rPr>
      <w:rFonts w:cs="Times New Roman"/>
      <w:sz w:val="22"/>
      <w:szCs w:val="22"/>
    </w:rPr>
  </w:style>
  <w:style w:type="table" w:customStyle="1" w:styleId="TableNormal">
    <w:name w:val="Table Normal"/>
    <w:uiPriority w:val="2"/>
    <w:semiHidden/>
    <w:unhideWhenUsed/>
    <w:qFormat/>
    <w:rsid w:val="002E55BD"/>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unhideWhenUsed="0" w:qFormat="1"/>
    <w:lsdException w:name="caption" w:uiPriority="35" w:qFormat="1"/>
    <w:lsdException w:name="footnote reference" w:semiHidden="0"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lsdException w:name="Body Text Indent 3" w:semiHidden="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D2A"/>
    <w:pPr>
      <w:spacing w:after="200" w:line="276" w:lineRule="auto"/>
    </w:pPr>
    <w:rPr>
      <w:rFonts w:cs="Times New Roman"/>
      <w:sz w:val="22"/>
      <w:szCs w:val="22"/>
    </w:rPr>
  </w:style>
  <w:style w:type="paragraph" w:styleId="1">
    <w:name w:val="heading 1"/>
    <w:basedOn w:val="a"/>
    <w:next w:val="a"/>
    <w:link w:val="10"/>
    <w:uiPriority w:val="9"/>
    <w:qFormat/>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basedOn w:val="a"/>
    <w:next w:val="a"/>
    <w:link w:val="20"/>
    <w:uiPriority w:val="9"/>
    <w:qFormat/>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uiPriority w:val="9"/>
    <w:qFormat/>
    <w:pPr>
      <w:keepNext/>
      <w:numPr>
        <w:ilvl w:val="2"/>
        <w:numId w:val="1"/>
      </w:numPr>
      <w:spacing w:before="240" w:after="60" w:line="240" w:lineRule="auto"/>
      <w:jc w:val="both"/>
      <w:outlineLvl w:val="2"/>
    </w:pPr>
    <w:rPr>
      <w:rFonts w:ascii="Arial" w:hAnsi="Arial"/>
      <w:b/>
      <w:bCs/>
      <w:sz w:val="24"/>
      <w:szCs w:val="24"/>
    </w:rPr>
  </w:style>
  <w:style w:type="paragraph" w:styleId="4">
    <w:name w:val="heading 4"/>
    <w:basedOn w:val="a"/>
    <w:next w:val="a"/>
    <w:link w:val="40"/>
    <w:uiPriority w:val="9"/>
    <w:qFormat/>
    <w:pPr>
      <w:keepNext/>
      <w:spacing w:before="240" w:after="60" w:line="240" w:lineRule="auto"/>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rFonts w:cs="Times New Roman"/>
      <w:color w:val="800080"/>
      <w:u w:val="single"/>
    </w:rPr>
  </w:style>
  <w:style w:type="character" w:styleId="a4">
    <w:name w:val="footnote reference"/>
    <w:basedOn w:val="a0"/>
    <w:uiPriority w:val="99"/>
    <w:unhideWhenUsed/>
    <w:qFormat/>
    <w:rPr>
      <w:rFonts w:cs="Times New Roman"/>
      <w:vertAlign w:val="superscript"/>
    </w:rPr>
  </w:style>
  <w:style w:type="character" w:styleId="a5">
    <w:name w:val="Hyperlink"/>
    <w:basedOn w:val="a0"/>
    <w:uiPriority w:val="99"/>
    <w:qFormat/>
    <w:rPr>
      <w:rFonts w:cs="Times New Roman"/>
      <w:color w:val="0000FF"/>
      <w:u w:val="single"/>
    </w:rPr>
  </w:style>
  <w:style w:type="character" w:styleId="a6">
    <w:name w:val="page number"/>
    <w:basedOn w:val="a0"/>
    <w:rPr>
      <w:rFonts w:cs="Times New Roman"/>
    </w:rPr>
  </w:style>
  <w:style w:type="character" w:styleId="a7">
    <w:name w:val="Strong"/>
    <w:basedOn w:val="a0"/>
    <w:uiPriority w:val="22"/>
    <w:qFormat/>
    <w:rPr>
      <w:rFonts w:cs="Times New Roman"/>
      <w:b/>
    </w:rPr>
  </w:style>
  <w:style w:type="paragraph" w:styleId="a8">
    <w:name w:val="Balloon Text"/>
    <w:basedOn w:val="a"/>
    <w:link w:val="a9"/>
    <w:uiPriority w:val="99"/>
    <w:semiHidden/>
    <w:unhideWhenUsed/>
    <w:qFormat/>
    <w:pPr>
      <w:spacing w:after="0" w:line="240" w:lineRule="auto"/>
    </w:pPr>
    <w:rPr>
      <w:rFonts w:ascii="Segoe UI" w:hAnsi="Segoe UI" w:cs="Segoe UI"/>
      <w:b/>
      <w:sz w:val="18"/>
      <w:szCs w:val="18"/>
    </w:rPr>
  </w:style>
  <w:style w:type="paragraph" w:styleId="31">
    <w:name w:val="Body Text Indent 3"/>
    <w:basedOn w:val="a"/>
    <w:link w:val="32"/>
    <w:uiPriority w:val="99"/>
    <w:unhideWhenUsed/>
    <w:qFormat/>
    <w:pPr>
      <w:spacing w:after="120"/>
      <w:ind w:left="283"/>
    </w:pPr>
    <w:rPr>
      <w:sz w:val="16"/>
      <w:szCs w:val="16"/>
    </w:rPr>
  </w:style>
  <w:style w:type="paragraph" w:styleId="aa">
    <w:name w:val="footnote text"/>
    <w:basedOn w:val="a"/>
    <w:link w:val="ab"/>
    <w:uiPriority w:val="99"/>
    <w:unhideWhenUsed/>
    <w:qFormat/>
    <w:pPr>
      <w:spacing w:after="60" w:line="240" w:lineRule="auto"/>
      <w:jc w:val="both"/>
    </w:pPr>
    <w:rPr>
      <w:rFonts w:ascii="Times New Roman" w:hAnsi="Times New Roman"/>
      <w:sz w:val="20"/>
      <w:szCs w:val="20"/>
    </w:rPr>
  </w:style>
  <w:style w:type="paragraph" w:styleId="ac">
    <w:name w:val="header"/>
    <w:basedOn w:val="a"/>
    <w:link w:val="ad"/>
    <w:uiPriority w:val="99"/>
    <w:unhideWhenUsed/>
    <w:qFormat/>
    <w:pPr>
      <w:tabs>
        <w:tab w:val="center" w:pos="4677"/>
        <w:tab w:val="right" w:pos="9355"/>
      </w:tabs>
      <w:spacing w:after="0" w:line="240" w:lineRule="auto"/>
    </w:pPr>
    <w:rPr>
      <w:sz w:val="20"/>
      <w:szCs w:val="20"/>
    </w:rPr>
  </w:style>
  <w:style w:type="paragraph" w:styleId="ae">
    <w:name w:val="Date"/>
    <w:basedOn w:val="a"/>
    <w:next w:val="a"/>
    <w:link w:val="af"/>
    <w:uiPriority w:val="99"/>
    <w:pPr>
      <w:spacing w:after="60" w:line="240" w:lineRule="auto"/>
      <w:jc w:val="both"/>
    </w:pPr>
    <w:rPr>
      <w:rFonts w:ascii="Times New Roman" w:hAnsi="Times New Roman"/>
      <w:sz w:val="24"/>
      <w:szCs w:val="24"/>
    </w:rPr>
  </w:style>
  <w:style w:type="paragraph" w:styleId="af0">
    <w:name w:val="footer"/>
    <w:basedOn w:val="a"/>
    <w:link w:val="af1"/>
    <w:uiPriority w:val="99"/>
    <w:qFormat/>
    <w:pPr>
      <w:tabs>
        <w:tab w:val="center" w:pos="4677"/>
        <w:tab w:val="right" w:pos="9355"/>
      </w:tabs>
      <w:spacing w:after="60" w:line="240" w:lineRule="auto"/>
      <w:jc w:val="both"/>
    </w:pPr>
    <w:rPr>
      <w:rFonts w:ascii="Times New Roman" w:hAnsi="Times New Roman"/>
      <w:sz w:val="24"/>
      <w:szCs w:val="24"/>
    </w:rPr>
  </w:style>
  <w:style w:type="paragraph" w:styleId="af2">
    <w:name w:val="Normal (Web)"/>
    <w:basedOn w:val="a"/>
    <w:uiPriority w:val="99"/>
    <w:qFormat/>
    <w:pPr>
      <w:spacing w:before="100" w:beforeAutospacing="1" w:after="100" w:afterAutospacing="1" w:line="240" w:lineRule="auto"/>
    </w:pPr>
    <w:rPr>
      <w:rFonts w:ascii="Times New Roman" w:hAnsi="Times New Roman"/>
      <w:sz w:val="24"/>
      <w:szCs w:val="24"/>
    </w:rPr>
  </w:style>
  <w:style w:type="table" w:styleId="af3">
    <w:name w:val="Table Grid"/>
    <w:basedOn w:val="a1"/>
    <w:uiPriority w:val="39"/>
    <w:qFormat/>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locked/>
    <w:rPr>
      <w:rFonts w:ascii="Times New Roman" w:hAnsi="Times New Roman" w:cs="Times New Roman"/>
      <w:b/>
      <w:kern w:val="28"/>
      <w:sz w:val="36"/>
    </w:rPr>
  </w:style>
  <w:style w:type="character" w:customStyle="1" w:styleId="20">
    <w:name w:val="Заголовок 2 Знак"/>
    <w:basedOn w:val="a0"/>
    <w:link w:val="2"/>
    <w:uiPriority w:val="9"/>
    <w:qFormat/>
    <w:locked/>
    <w:rPr>
      <w:rFonts w:ascii="Times New Roman" w:hAnsi="Times New Roman" w:cs="Times New Roman"/>
      <w:b/>
      <w:sz w:val="30"/>
    </w:rPr>
  </w:style>
  <w:style w:type="character" w:customStyle="1" w:styleId="30">
    <w:name w:val="Заголовок 3 Знак"/>
    <w:basedOn w:val="a0"/>
    <w:link w:val="3"/>
    <w:uiPriority w:val="9"/>
    <w:locked/>
    <w:rPr>
      <w:rFonts w:ascii="Arial" w:hAnsi="Arial" w:cs="Times New Roman"/>
      <w:b/>
      <w:sz w:val="24"/>
    </w:rPr>
  </w:style>
  <w:style w:type="character" w:customStyle="1" w:styleId="40">
    <w:name w:val="Заголовок 4 Знак"/>
    <w:basedOn w:val="a0"/>
    <w:link w:val="4"/>
    <w:uiPriority w:val="9"/>
    <w:qFormat/>
    <w:locked/>
    <w:rPr>
      <w:rFonts w:ascii="Arial" w:hAnsi="Arial" w:cs="Times New Roman"/>
      <w:sz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af1">
    <w:name w:val="Нижний колонтитул Знак"/>
    <w:basedOn w:val="a0"/>
    <w:link w:val="af0"/>
    <w:uiPriority w:val="99"/>
    <w:qFormat/>
    <w:locked/>
    <w:rPr>
      <w:rFonts w:ascii="Times New Roman" w:hAnsi="Times New Roman" w:cs="Times New Roman"/>
      <w:sz w:val="24"/>
    </w:rPr>
  </w:style>
  <w:style w:type="character" w:customStyle="1" w:styleId="af">
    <w:name w:val="Дата Знак"/>
    <w:basedOn w:val="a0"/>
    <w:link w:val="ae"/>
    <w:uiPriority w:val="99"/>
    <w:qFormat/>
    <w:locked/>
    <w:rPr>
      <w:rFonts w:ascii="Times New Roman" w:hAnsi="Times New Roman" w:cs="Times New Roman"/>
      <w:sz w:val="24"/>
    </w:rPr>
  </w:style>
  <w:style w:type="character" w:customStyle="1" w:styleId="ab">
    <w:name w:val="Текст сноски Знак"/>
    <w:basedOn w:val="a0"/>
    <w:link w:val="aa"/>
    <w:uiPriority w:val="99"/>
    <w:qFormat/>
    <w:locked/>
    <w:rPr>
      <w:rFonts w:ascii="Times New Roman" w:hAnsi="Times New Roman" w:cs="Times New Roman"/>
      <w:sz w:val="20"/>
    </w:rPr>
  </w:style>
  <w:style w:type="paragraph" w:styleId="af4">
    <w:name w:val="List Paragraph"/>
    <w:basedOn w:val="a"/>
    <w:uiPriority w:val="34"/>
    <w:qFormat/>
    <w:pPr>
      <w:spacing w:after="0" w:line="240" w:lineRule="auto"/>
      <w:ind w:left="720"/>
    </w:pPr>
    <w:rPr>
      <w:rFonts w:ascii="Times New Roman" w:hAnsi="Times New Roman"/>
      <w:sz w:val="24"/>
      <w:szCs w:val="24"/>
    </w:rPr>
  </w:style>
  <w:style w:type="character" w:customStyle="1" w:styleId="ad">
    <w:name w:val="Верхний колонтитул Знак"/>
    <w:basedOn w:val="a0"/>
    <w:link w:val="ac"/>
    <w:uiPriority w:val="99"/>
    <w:qFormat/>
    <w:locked/>
    <w:rPr>
      <w:rFonts w:cs="Times New Roman"/>
    </w:rPr>
  </w:style>
  <w:style w:type="character" w:customStyle="1" w:styleId="ConsPlusNormal0">
    <w:name w:val="ConsPlusNormal Знак"/>
    <w:link w:val="ConsPlusNormal"/>
    <w:qFormat/>
    <w:locked/>
    <w:rPr>
      <w:rFonts w:ascii="Arial" w:hAnsi="Arial"/>
      <w:lang w:val="ru-RU" w:eastAsia="ru-RU"/>
    </w:rPr>
  </w:style>
  <w:style w:type="paragraph" w:customStyle="1" w:styleId="ConsPlusCell">
    <w:name w:val="ConsPlusCell"/>
    <w:qFormat/>
    <w:pPr>
      <w:autoSpaceDE w:val="0"/>
      <w:autoSpaceDN w:val="0"/>
      <w:adjustRightInd w:val="0"/>
    </w:pPr>
    <w:rPr>
      <w:sz w:val="22"/>
      <w:szCs w:val="22"/>
    </w:rPr>
  </w:style>
  <w:style w:type="paragraph" w:customStyle="1" w:styleId="af5">
    <w:name w:val="Обычный таблица"/>
    <w:basedOn w:val="a"/>
    <w:qFormat/>
    <w:pPr>
      <w:suppressAutoHyphens/>
      <w:spacing w:after="0" w:line="240" w:lineRule="auto"/>
    </w:pPr>
    <w:rPr>
      <w:rFonts w:ascii="Times New Roman" w:hAnsi="Times New Roman"/>
      <w:sz w:val="18"/>
      <w:szCs w:val="18"/>
      <w:lang w:eastAsia="zh-CN"/>
    </w:rPr>
  </w:style>
  <w:style w:type="paragraph" w:customStyle="1" w:styleId="NoteLevel1">
    <w:name w:val="Note Level 1"/>
    <w:basedOn w:val="a"/>
    <w:uiPriority w:val="99"/>
    <w:unhideWhenUsed/>
    <w:qFormat/>
    <w:pPr>
      <w:keepNext/>
      <w:numPr>
        <w:numId w:val="2"/>
      </w:numPr>
      <w:spacing w:after="0"/>
      <w:contextualSpacing/>
      <w:outlineLvl w:val="0"/>
    </w:pPr>
    <w:rPr>
      <w:rFonts w:ascii="Verdana" w:eastAsia="Calibri" w:hAnsi="Verdana"/>
      <w:lang w:eastAsia="en-US"/>
    </w:rPr>
  </w:style>
  <w:style w:type="paragraph" w:customStyle="1" w:styleId="NoteLevel2">
    <w:name w:val="Note Level 2"/>
    <w:basedOn w:val="a"/>
    <w:uiPriority w:val="99"/>
    <w:unhideWhenUsed/>
    <w:qFormat/>
    <w:pPr>
      <w:keepNext/>
      <w:numPr>
        <w:ilvl w:val="1"/>
        <w:numId w:val="2"/>
      </w:numPr>
      <w:spacing w:after="0"/>
      <w:contextualSpacing/>
      <w:outlineLvl w:val="1"/>
    </w:pPr>
    <w:rPr>
      <w:rFonts w:ascii="Verdana" w:eastAsia="Calibri" w:hAnsi="Verdana"/>
      <w:lang w:eastAsia="en-US"/>
    </w:rPr>
  </w:style>
  <w:style w:type="paragraph" w:customStyle="1" w:styleId="NoteLevel3">
    <w:name w:val="Note Level 3"/>
    <w:basedOn w:val="a"/>
    <w:uiPriority w:val="99"/>
    <w:unhideWhenUsed/>
    <w:qFormat/>
    <w:pPr>
      <w:keepNext/>
      <w:numPr>
        <w:ilvl w:val="2"/>
        <w:numId w:val="2"/>
      </w:numPr>
      <w:spacing w:after="0"/>
      <w:contextualSpacing/>
      <w:outlineLvl w:val="2"/>
    </w:pPr>
    <w:rPr>
      <w:rFonts w:ascii="Verdana" w:eastAsia="Calibri" w:hAnsi="Verdana"/>
      <w:lang w:eastAsia="en-US"/>
    </w:rPr>
  </w:style>
  <w:style w:type="paragraph" w:customStyle="1" w:styleId="NoteLevel4">
    <w:name w:val="Note Level 4"/>
    <w:basedOn w:val="a"/>
    <w:uiPriority w:val="99"/>
    <w:unhideWhenUsed/>
    <w:qFormat/>
    <w:pPr>
      <w:keepNext/>
      <w:numPr>
        <w:ilvl w:val="3"/>
        <w:numId w:val="2"/>
      </w:numPr>
      <w:spacing w:after="0"/>
      <w:contextualSpacing/>
      <w:outlineLvl w:val="3"/>
    </w:pPr>
    <w:rPr>
      <w:rFonts w:ascii="Verdana" w:eastAsia="Calibri" w:hAnsi="Verdana"/>
      <w:lang w:eastAsia="en-US"/>
    </w:rPr>
  </w:style>
  <w:style w:type="paragraph" w:customStyle="1" w:styleId="NoteLevel5">
    <w:name w:val="Note Level 5"/>
    <w:basedOn w:val="a"/>
    <w:uiPriority w:val="99"/>
    <w:unhideWhenUsed/>
    <w:qFormat/>
    <w:pPr>
      <w:keepNext/>
      <w:numPr>
        <w:ilvl w:val="4"/>
        <w:numId w:val="2"/>
      </w:numPr>
      <w:spacing w:after="0"/>
      <w:contextualSpacing/>
      <w:outlineLvl w:val="4"/>
    </w:pPr>
    <w:rPr>
      <w:rFonts w:ascii="Verdana" w:eastAsia="Calibri" w:hAnsi="Verdana"/>
      <w:lang w:eastAsia="en-US"/>
    </w:rPr>
  </w:style>
  <w:style w:type="paragraph" w:customStyle="1" w:styleId="NoteLevel6">
    <w:name w:val="Note Level 6"/>
    <w:basedOn w:val="a"/>
    <w:uiPriority w:val="99"/>
    <w:unhideWhenUsed/>
    <w:qFormat/>
    <w:pPr>
      <w:keepNext/>
      <w:numPr>
        <w:ilvl w:val="5"/>
        <w:numId w:val="2"/>
      </w:numPr>
      <w:spacing w:after="0"/>
      <w:contextualSpacing/>
      <w:outlineLvl w:val="5"/>
    </w:pPr>
    <w:rPr>
      <w:rFonts w:ascii="Verdana" w:eastAsia="Calibri" w:hAnsi="Verdana"/>
      <w:lang w:eastAsia="en-US"/>
    </w:rPr>
  </w:style>
  <w:style w:type="paragraph" w:customStyle="1" w:styleId="NoteLevel7">
    <w:name w:val="Note Level 7"/>
    <w:basedOn w:val="a"/>
    <w:uiPriority w:val="99"/>
    <w:unhideWhenUsed/>
    <w:qFormat/>
    <w:pPr>
      <w:keepNext/>
      <w:numPr>
        <w:ilvl w:val="6"/>
        <w:numId w:val="2"/>
      </w:numPr>
      <w:spacing w:after="0"/>
      <w:contextualSpacing/>
      <w:outlineLvl w:val="6"/>
    </w:pPr>
    <w:rPr>
      <w:rFonts w:ascii="Verdana" w:eastAsia="Calibri" w:hAnsi="Verdana"/>
      <w:lang w:eastAsia="en-US"/>
    </w:rPr>
  </w:style>
  <w:style w:type="paragraph" w:customStyle="1" w:styleId="NoteLevel8">
    <w:name w:val="Note Level 8"/>
    <w:basedOn w:val="a"/>
    <w:uiPriority w:val="99"/>
    <w:unhideWhenUsed/>
    <w:qFormat/>
    <w:pPr>
      <w:keepNext/>
      <w:numPr>
        <w:ilvl w:val="7"/>
        <w:numId w:val="2"/>
      </w:numPr>
      <w:spacing w:after="0"/>
      <w:contextualSpacing/>
      <w:outlineLvl w:val="7"/>
    </w:pPr>
    <w:rPr>
      <w:rFonts w:ascii="Verdana" w:eastAsia="Calibri" w:hAnsi="Verdana"/>
      <w:lang w:eastAsia="en-US"/>
    </w:rPr>
  </w:style>
  <w:style w:type="paragraph" w:customStyle="1" w:styleId="NoteLevel9">
    <w:name w:val="Note Level 9"/>
    <w:basedOn w:val="a"/>
    <w:uiPriority w:val="99"/>
    <w:unhideWhenUsed/>
    <w:qFormat/>
    <w:pPr>
      <w:keepNext/>
      <w:numPr>
        <w:ilvl w:val="8"/>
        <w:numId w:val="2"/>
      </w:numPr>
      <w:spacing w:after="0"/>
      <w:contextualSpacing/>
      <w:outlineLvl w:val="8"/>
    </w:pPr>
    <w:rPr>
      <w:rFonts w:ascii="Verdana" w:eastAsia="Calibri" w:hAnsi="Verdana"/>
      <w:lang w:eastAsia="en-US"/>
    </w:rPr>
  </w:style>
  <w:style w:type="paragraph" w:styleId="af6">
    <w:name w:val="No Spacing"/>
    <w:link w:val="af7"/>
    <w:uiPriority w:val="99"/>
    <w:qFormat/>
    <w:rPr>
      <w:rFonts w:cs="Times New Roman"/>
      <w:sz w:val="22"/>
      <w:szCs w:val="22"/>
    </w:rPr>
  </w:style>
  <w:style w:type="character" w:customStyle="1" w:styleId="af7">
    <w:name w:val="Без интервала Знак"/>
    <w:link w:val="af6"/>
    <w:uiPriority w:val="1"/>
    <w:qFormat/>
    <w:locked/>
    <w:rPr>
      <w:rFonts w:cs="Times New Roman"/>
      <w:sz w:val="22"/>
      <w:szCs w:val="22"/>
    </w:rPr>
  </w:style>
  <w:style w:type="paragraph" w:customStyle="1" w:styleId="11">
    <w:name w:val="Нижний колонтитул1"/>
    <w:basedOn w:val="a"/>
    <w:qFormat/>
    <w:pPr>
      <w:tabs>
        <w:tab w:val="center" w:pos="4153"/>
        <w:tab w:val="right" w:pos="8306"/>
      </w:tabs>
      <w:spacing w:after="0" w:line="240" w:lineRule="auto"/>
    </w:pPr>
    <w:rPr>
      <w:rFonts w:ascii="Pragmatica" w:hAnsi="Pragmatica"/>
      <w:b/>
      <w:sz w:val="20"/>
      <w:szCs w:val="20"/>
    </w:rPr>
  </w:style>
  <w:style w:type="character" w:customStyle="1" w:styleId="af8">
    <w:name w:val="номер страницы"/>
    <w:basedOn w:val="a0"/>
    <w:qFormat/>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qFormat/>
    <w:pPr>
      <w:spacing w:before="100" w:beforeAutospacing="1" w:after="100" w:afterAutospacing="1" w:line="240" w:lineRule="auto"/>
    </w:pPr>
    <w:rPr>
      <w:rFonts w:ascii="Times New Roman" w:hAnsi="Times New Roman"/>
      <w:sz w:val="24"/>
      <w:szCs w:val="24"/>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8">
    <w:name w:val="xl78"/>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
    <w:qFormat/>
    <w:pP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qFormat/>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qFormat/>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qFormat/>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
    <w:qFormat/>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FF0000"/>
      <w:sz w:val="24"/>
      <w:szCs w:val="24"/>
    </w:rPr>
  </w:style>
  <w:style w:type="paragraph" w:customStyle="1" w:styleId="xl92">
    <w:name w:val="xl92"/>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4">
    <w:name w:val="xl94"/>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character" w:customStyle="1" w:styleId="a9">
    <w:name w:val="Текст выноски Знак"/>
    <w:basedOn w:val="a0"/>
    <w:link w:val="a8"/>
    <w:uiPriority w:val="99"/>
    <w:semiHidden/>
    <w:qFormat/>
    <w:rPr>
      <w:rFonts w:ascii="Segoe UI" w:hAnsi="Segoe UI" w:cs="Segoe UI"/>
      <w:b/>
      <w:sz w:val="18"/>
      <w:szCs w:val="18"/>
    </w:rPr>
  </w:style>
  <w:style w:type="paragraph" w:customStyle="1" w:styleId="Nonformat">
    <w:name w:val="Nonformat"/>
    <w:basedOn w:val="a"/>
    <w:qFormat/>
    <w:pPr>
      <w:autoSpaceDE w:val="0"/>
      <w:autoSpaceDN w:val="0"/>
      <w:adjustRightInd w:val="0"/>
      <w:spacing w:after="0" w:line="240" w:lineRule="auto"/>
    </w:pPr>
    <w:rPr>
      <w:rFonts w:ascii="Consultant" w:hAnsi="Consultant"/>
      <w:sz w:val="20"/>
      <w:szCs w:val="20"/>
    </w:rPr>
  </w:style>
  <w:style w:type="character" w:customStyle="1" w:styleId="32">
    <w:name w:val="Основной текст с отступом 3 Знак"/>
    <w:basedOn w:val="a0"/>
    <w:link w:val="31"/>
    <w:uiPriority w:val="99"/>
    <w:qFormat/>
    <w:rPr>
      <w:rFonts w:cs="Times New Roman"/>
      <w:sz w:val="16"/>
      <w:szCs w:val="16"/>
    </w:rPr>
  </w:style>
  <w:style w:type="table" w:customStyle="1" w:styleId="12">
    <w:name w:val="Сетка таблицы1"/>
    <w:basedOn w:val="a1"/>
    <w:uiPriority w:val="39"/>
    <w:qFormat/>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3"/>
    <w:rsid w:val="00435EAB"/>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3"/>
    <w:uiPriority w:val="99"/>
    <w:rsid w:val="00435EAB"/>
    <w:pPr>
      <w:spacing w:after="6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99"/>
    <w:semiHidden/>
    <w:unhideWhenUsed/>
    <w:rsid w:val="002E55BD"/>
    <w:pPr>
      <w:spacing w:after="120"/>
    </w:pPr>
  </w:style>
  <w:style w:type="character" w:customStyle="1" w:styleId="afa">
    <w:name w:val="Основной текст Знак"/>
    <w:basedOn w:val="a0"/>
    <w:link w:val="af9"/>
    <w:uiPriority w:val="99"/>
    <w:semiHidden/>
    <w:rsid w:val="002E55BD"/>
    <w:rPr>
      <w:rFonts w:cs="Times New Roman"/>
      <w:sz w:val="22"/>
      <w:szCs w:val="22"/>
    </w:rPr>
  </w:style>
  <w:style w:type="table" w:customStyle="1" w:styleId="TableNormal">
    <w:name w:val="Table Normal"/>
    <w:uiPriority w:val="2"/>
    <w:semiHidden/>
    <w:unhideWhenUsed/>
    <w:qFormat/>
    <w:rsid w:val="002E55BD"/>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6158">
      <w:bodyDiv w:val="1"/>
      <w:marLeft w:val="0"/>
      <w:marRight w:val="0"/>
      <w:marTop w:val="0"/>
      <w:marBottom w:val="0"/>
      <w:divBdr>
        <w:top w:val="none" w:sz="0" w:space="0" w:color="auto"/>
        <w:left w:val="none" w:sz="0" w:space="0" w:color="auto"/>
        <w:bottom w:val="none" w:sz="0" w:space="0" w:color="auto"/>
        <w:right w:val="none" w:sz="0" w:space="0" w:color="auto"/>
      </w:divBdr>
    </w:div>
    <w:div w:id="1603369583">
      <w:bodyDiv w:val="1"/>
      <w:marLeft w:val="0"/>
      <w:marRight w:val="0"/>
      <w:marTop w:val="0"/>
      <w:marBottom w:val="0"/>
      <w:divBdr>
        <w:top w:val="none" w:sz="0" w:space="0" w:color="auto"/>
        <w:left w:val="none" w:sz="0" w:space="0" w:color="auto"/>
        <w:bottom w:val="none" w:sz="0" w:space="0" w:color="auto"/>
        <w:right w:val="none" w:sz="0" w:space="0" w:color="auto"/>
      </w:divBdr>
    </w:div>
    <w:div w:id="195317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45F5-CFD8-4D12-BF34-68AB1806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1</Pages>
  <Words>3277</Words>
  <Characters>18683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nfreg</Company>
  <LinksUpToDate>false</LinksUpToDate>
  <CharactersWithSpaces>21917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конкурсов</dc:creator>
  <cp:lastModifiedBy>ФАИ</cp:lastModifiedBy>
  <cp:revision>65</cp:revision>
  <cp:lastPrinted>2025-12-29T10:35:00Z</cp:lastPrinted>
  <dcterms:created xsi:type="dcterms:W3CDTF">2021-11-23T10:12:00Z</dcterms:created>
  <dcterms:modified xsi:type="dcterms:W3CDTF">2026-05-14T07:12:00Z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2E75BB0F55684E118DB4CD0C3FEE8FFC</vt:lpwstr>
  </property>
</Properties>
</file>