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FC" w:rsidRDefault="000A0BFC" w:rsidP="004E34BE">
      <w:pPr>
        <w:pStyle w:val="a3"/>
        <w:ind w:right="0"/>
        <w:rPr>
          <w:b/>
          <w:sz w:val="20"/>
        </w:rPr>
      </w:pPr>
    </w:p>
    <w:p w:rsidR="000A0BFC" w:rsidRDefault="000A0BFC" w:rsidP="004E34BE">
      <w:pPr>
        <w:pStyle w:val="a3"/>
        <w:ind w:right="0"/>
        <w:rPr>
          <w:b/>
          <w:sz w:val="20"/>
        </w:rPr>
      </w:pPr>
    </w:p>
    <w:p w:rsidR="004035D1" w:rsidRPr="004E34BE" w:rsidRDefault="004035D1" w:rsidP="004E34BE">
      <w:pPr>
        <w:pStyle w:val="a3"/>
        <w:ind w:right="0"/>
        <w:rPr>
          <w:b/>
          <w:sz w:val="20"/>
        </w:rPr>
      </w:pPr>
      <w:r w:rsidRPr="00832CEC">
        <w:rPr>
          <w:b/>
          <w:sz w:val="20"/>
        </w:rPr>
        <w:t>ТЕХНИЧЕСКОЕ ЗАДАНИЕ</w:t>
      </w:r>
    </w:p>
    <w:p w:rsidR="000A0BFC" w:rsidRDefault="000A0BFC" w:rsidP="000A0BFC">
      <w:pPr>
        <w:pStyle w:val="a5"/>
        <w:tabs>
          <w:tab w:val="clear" w:pos="4677"/>
          <w:tab w:val="clear" w:pos="9355"/>
        </w:tabs>
        <w:jc w:val="center"/>
      </w:pPr>
      <w:r w:rsidRPr="00E01104">
        <w:t>на приобретение</w:t>
      </w:r>
      <w:r>
        <w:t xml:space="preserve"> </w:t>
      </w:r>
      <w:r w:rsidR="001F0D14">
        <w:t>материалов</w:t>
      </w:r>
      <w:r>
        <w:t xml:space="preserve"> для проведения работ </w:t>
      </w:r>
      <w:proofErr w:type="gramStart"/>
      <w:r>
        <w:t>по</w:t>
      </w:r>
      <w:proofErr w:type="gramEnd"/>
      <w:r>
        <w:t xml:space="preserve"> </w:t>
      </w:r>
    </w:p>
    <w:p w:rsidR="004E34BE" w:rsidRPr="00B57111" w:rsidRDefault="000A0BFC" w:rsidP="000A0BFC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>
        <w:t>текущему и капитальному ремонту инженерных сетей</w:t>
      </w:r>
    </w:p>
    <w:p w:rsidR="000A0BFC" w:rsidRPr="000A0BFC" w:rsidRDefault="000A0BFC" w:rsidP="004035D1">
      <w:pPr>
        <w:pStyle w:val="a5"/>
        <w:tabs>
          <w:tab w:val="clear" w:pos="4677"/>
          <w:tab w:val="clear" w:pos="9355"/>
        </w:tabs>
        <w:jc w:val="center"/>
      </w:pPr>
    </w:p>
    <w:p w:rsidR="00AA2641" w:rsidRPr="006A57C3" w:rsidRDefault="004035D1" w:rsidP="000A0BFC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>ОБЩИЕ УСЛОВИЯ</w:t>
      </w:r>
      <w:r w:rsidR="00647C4E">
        <w:rPr>
          <w:b/>
          <w:bCs/>
          <w:sz w:val="20"/>
          <w:szCs w:val="20"/>
        </w:rPr>
        <w:t>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27"/>
        <w:gridCol w:w="7683"/>
      </w:tblGrid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295D75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Общие требования к товару</w:t>
            </w:r>
          </w:p>
        </w:tc>
        <w:tc>
          <w:tcPr>
            <w:tcW w:w="7683" w:type="dxa"/>
          </w:tcPr>
          <w:p w:rsidR="004035D1" w:rsidRPr="006A57C3" w:rsidRDefault="004035D1" w:rsidP="00295D75">
            <w:pPr>
              <w:spacing w:before="20" w:line="216" w:lineRule="auto"/>
              <w:jc w:val="both"/>
              <w:rPr>
                <w:rFonts w:eastAsia="Batang"/>
                <w:iCs/>
                <w:sz w:val="20"/>
                <w:szCs w:val="20"/>
              </w:rPr>
            </w:pPr>
            <w:r w:rsidRPr="006A57C3">
              <w:rPr>
                <w:rFonts w:eastAsia="Batang"/>
                <w:iCs/>
                <w:sz w:val="20"/>
                <w:szCs w:val="20"/>
              </w:rPr>
      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      </w:r>
          </w:p>
          <w:p w:rsidR="004035D1" w:rsidRPr="006A57C3" w:rsidRDefault="004035D1" w:rsidP="00295D75">
            <w:pPr>
              <w:spacing w:before="20" w:line="216" w:lineRule="auto"/>
              <w:jc w:val="both"/>
              <w:rPr>
                <w:rFonts w:eastAsia="Batang"/>
                <w:i/>
                <w:sz w:val="20"/>
                <w:szCs w:val="20"/>
              </w:rPr>
            </w:pPr>
            <w:r w:rsidRPr="006A57C3">
              <w:rPr>
                <w:rFonts w:eastAsia="Batang"/>
                <w:sz w:val="20"/>
                <w:szCs w:val="20"/>
              </w:rPr>
              <w:t>Поставляемый товар должен быть без каких-либо ограничений (залог, запрет, арест и т.п.) допущенным к свободному обращению на территории Российской Федерации.</w:t>
            </w:r>
            <w:r w:rsidRPr="006A57C3">
              <w:rPr>
                <w:rFonts w:eastAsia="Batang"/>
                <w:i/>
                <w:sz w:val="20"/>
                <w:szCs w:val="20"/>
              </w:rPr>
              <w:t xml:space="preserve"> 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295D75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 xml:space="preserve">Начальная (максимальная) цена договора  </w:t>
            </w:r>
          </w:p>
        </w:tc>
        <w:tc>
          <w:tcPr>
            <w:tcW w:w="7683" w:type="dxa"/>
          </w:tcPr>
          <w:p w:rsidR="004035D1" w:rsidRPr="006A57C3" w:rsidRDefault="004035D1" w:rsidP="00D71CBF">
            <w:pPr>
              <w:spacing w:before="20" w:line="216" w:lineRule="auto"/>
              <w:jc w:val="both"/>
              <w:rPr>
                <w:rFonts w:eastAsia="Batang"/>
                <w:b/>
                <w:sz w:val="20"/>
                <w:szCs w:val="20"/>
                <w:u w:val="single"/>
              </w:rPr>
            </w:pPr>
            <w:r w:rsidRPr="006A57C3">
              <w:rPr>
                <w:rFonts w:eastAsia="Batang"/>
                <w:sz w:val="20"/>
                <w:szCs w:val="20"/>
              </w:rPr>
              <w:t>Начальн</w:t>
            </w:r>
            <w:r w:rsidR="006A57C3" w:rsidRPr="006A57C3">
              <w:rPr>
                <w:rFonts w:eastAsia="Batang"/>
                <w:sz w:val="20"/>
                <w:szCs w:val="20"/>
              </w:rPr>
              <w:t>ая (максимальная) цена договора, определяется</w:t>
            </w:r>
            <w:r w:rsidRPr="006A57C3">
              <w:rPr>
                <w:rFonts w:eastAsia="Batang"/>
                <w:sz w:val="20"/>
                <w:szCs w:val="20"/>
              </w:rPr>
              <w:t xml:space="preserve"> заказчиком в результате изучения рынка необходимых товаров.</w:t>
            </w:r>
          </w:p>
          <w:p w:rsidR="004035D1" w:rsidRPr="00D71CBF" w:rsidRDefault="00D71CBF" w:rsidP="00D71CBF">
            <w:pPr>
              <w:rPr>
                <w:rFonts w:eastAsia="Batang"/>
                <w:sz w:val="20"/>
                <w:szCs w:val="20"/>
              </w:rPr>
            </w:pPr>
            <w:r w:rsidRPr="00D71CBF">
              <w:rPr>
                <w:sz w:val="20"/>
                <w:szCs w:val="20"/>
              </w:rPr>
              <w:t>В цену Договора входят все расходы Поставщика, связанные с поставкой товара, включая стоимость товара, упаковку, транспортировку, погрузку, разгрузку, страхование, таможенные пошлины и налоги</w:t>
            </w:r>
            <w:r>
              <w:rPr>
                <w:sz w:val="20"/>
                <w:szCs w:val="20"/>
              </w:rPr>
              <w:t>.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295D75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83" w:type="dxa"/>
          </w:tcPr>
          <w:p w:rsidR="004035D1" w:rsidRPr="00D71CBF" w:rsidRDefault="00D71CBF" w:rsidP="00295D75">
            <w:pPr>
              <w:shd w:val="clear" w:color="auto" w:fill="FFFFFF"/>
              <w:spacing w:line="274" w:lineRule="exact"/>
              <w:jc w:val="both"/>
              <w:rPr>
                <w:rFonts w:eastAsia="Batang"/>
                <w:sz w:val="20"/>
                <w:szCs w:val="20"/>
              </w:rPr>
            </w:pPr>
            <w:r w:rsidRPr="00D71CBF">
              <w:rPr>
                <w:rFonts w:eastAsia="Batang"/>
                <w:sz w:val="20"/>
                <w:szCs w:val="20"/>
              </w:rPr>
              <w:t>АО «Юганскводоканал»</w:t>
            </w:r>
          </w:p>
        </w:tc>
      </w:tr>
      <w:tr w:rsidR="004035D1" w:rsidRPr="006A57C3" w:rsidTr="000A0BFC">
        <w:trPr>
          <w:cantSplit/>
          <w:trHeight w:val="1884"/>
        </w:trPr>
        <w:tc>
          <w:tcPr>
            <w:tcW w:w="2127" w:type="dxa"/>
            <w:shd w:val="clear" w:color="auto" w:fill="CCCCCC"/>
          </w:tcPr>
          <w:p w:rsidR="004035D1" w:rsidRPr="006A57C3" w:rsidRDefault="004035D1" w:rsidP="00295D75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 xml:space="preserve">Форма, сроки и порядок оплаты </w:t>
            </w:r>
          </w:p>
        </w:tc>
        <w:tc>
          <w:tcPr>
            <w:tcW w:w="7683" w:type="dxa"/>
          </w:tcPr>
          <w:p w:rsidR="004035D1" w:rsidRPr="000A0BFC" w:rsidRDefault="0018066C" w:rsidP="000A0BFC">
            <w:pPr>
              <w:jc w:val="both"/>
            </w:pPr>
            <w:proofErr w:type="gramStart"/>
            <w:r w:rsidRPr="0018066C">
              <w:rPr>
                <w:sz w:val="20"/>
              </w:rPr>
              <w:t xml:space="preserve">Оплата товара осуществляется в рублях путем перечисления Заказчиком денежных средств на расчетный счет Поставщика в течение 7 (семь) рабочих дней со дня подписания Заказчиком оригинала товарной накладной на данный товар (партию товара) или универсального передаточного документа, а так же документа, подтверждающего качество товара (паспорт, сертификат, декларация)/ либо в случаях, предусмотренных Договором, со дня подписания оригинала акта </w:t>
            </w:r>
            <w:proofErr w:type="spellStart"/>
            <w:r w:rsidRPr="0018066C">
              <w:rPr>
                <w:sz w:val="20"/>
              </w:rPr>
              <w:t>взаимосверки</w:t>
            </w:r>
            <w:proofErr w:type="spellEnd"/>
            <w:r w:rsidRPr="0018066C">
              <w:rPr>
                <w:sz w:val="20"/>
              </w:rPr>
              <w:t xml:space="preserve"> обязательств на основании</w:t>
            </w:r>
            <w:proofErr w:type="gramEnd"/>
            <w:r w:rsidRPr="0018066C">
              <w:rPr>
                <w:sz w:val="20"/>
              </w:rPr>
              <w:t xml:space="preserve"> </w:t>
            </w:r>
            <w:proofErr w:type="gramStart"/>
            <w:r w:rsidRPr="0018066C">
              <w:rPr>
                <w:sz w:val="20"/>
              </w:rPr>
              <w:t>представленных</w:t>
            </w:r>
            <w:proofErr w:type="gramEnd"/>
            <w:r w:rsidRPr="0018066C">
              <w:rPr>
                <w:sz w:val="20"/>
              </w:rPr>
              <w:t xml:space="preserve"> Поставщиком оригинала счета, счета-фактуры или универсального передаточного документа (УПД), товарно – накладной</w:t>
            </w:r>
            <w:r>
              <w:t>.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295D75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Место, условия поставки</w:t>
            </w:r>
          </w:p>
        </w:tc>
        <w:tc>
          <w:tcPr>
            <w:tcW w:w="7683" w:type="dxa"/>
          </w:tcPr>
          <w:p w:rsidR="004035D1" w:rsidRPr="00ED6CAA" w:rsidRDefault="004E34BE" w:rsidP="0018066C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 w:rsidRPr="004E34BE">
              <w:rPr>
                <w:sz w:val="20"/>
                <w:szCs w:val="22"/>
              </w:rPr>
              <w:t>628307, Россия, Ханты-Мансийский автономный округ-Югра, г. Не</w:t>
            </w:r>
            <w:r w:rsidR="0018066C">
              <w:rPr>
                <w:sz w:val="20"/>
                <w:szCs w:val="22"/>
              </w:rPr>
              <w:t xml:space="preserve">фтеюганск, </w:t>
            </w:r>
            <w:proofErr w:type="spellStart"/>
            <w:r w:rsidR="0018066C">
              <w:rPr>
                <w:sz w:val="20"/>
                <w:szCs w:val="22"/>
              </w:rPr>
              <w:t>мкр</w:t>
            </w:r>
            <w:proofErr w:type="spellEnd"/>
            <w:r w:rsidR="0018066C">
              <w:rPr>
                <w:sz w:val="20"/>
                <w:szCs w:val="22"/>
              </w:rPr>
              <w:t xml:space="preserve"> 7-й, строение 57.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295D75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Сроки (периоды) поставки товара (включая доставку)</w:t>
            </w:r>
          </w:p>
        </w:tc>
        <w:tc>
          <w:tcPr>
            <w:tcW w:w="7683" w:type="dxa"/>
          </w:tcPr>
          <w:p w:rsidR="004035D1" w:rsidRPr="00A73444" w:rsidRDefault="0018066C" w:rsidP="00FE0153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proofErr w:type="gramStart"/>
            <w:r w:rsidRPr="0018066C">
              <w:rPr>
                <w:sz w:val="20"/>
              </w:rPr>
              <w:t>С даты заключения</w:t>
            </w:r>
            <w:proofErr w:type="gramEnd"/>
            <w:r w:rsidRPr="0018066C">
              <w:rPr>
                <w:sz w:val="20"/>
              </w:rPr>
              <w:t xml:space="preserve"> Договора в течение 14 (четырнадцати) рабочих дней.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295D75">
            <w:pPr>
              <w:spacing w:before="20" w:line="192" w:lineRule="auto"/>
              <w:rPr>
                <w:rFonts w:eastAsia="Batang"/>
                <w:b/>
                <w:iCs/>
                <w:sz w:val="20"/>
                <w:szCs w:val="20"/>
              </w:rPr>
            </w:pPr>
            <w:r w:rsidRPr="006A57C3">
              <w:rPr>
                <w:rFonts w:eastAsia="Batang"/>
                <w:b/>
                <w:iCs/>
                <w:sz w:val="20"/>
                <w:szCs w:val="20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7683" w:type="dxa"/>
          </w:tcPr>
          <w:p w:rsidR="000A0BFC" w:rsidRPr="000A0BFC" w:rsidRDefault="000A0BFC" w:rsidP="000A0BFC">
            <w:pPr>
              <w:rPr>
                <w:sz w:val="20"/>
              </w:rPr>
            </w:pPr>
            <w:r w:rsidRPr="000A0BFC">
              <w:rPr>
                <w:sz w:val="20"/>
              </w:rPr>
              <w:t xml:space="preserve">Гарантийный срок на товар составляет 12 (двенадцать) месяцев </w:t>
            </w:r>
            <w:proofErr w:type="gramStart"/>
            <w:r w:rsidRPr="000A0BFC">
              <w:rPr>
                <w:sz w:val="20"/>
              </w:rPr>
              <w:t>с даты подписания</w:t>
            </w:r>
            <w:proofErr w:type="gramEnd"/>
            <w:r w:rsidRPr="000A0BFC">
              <w:rPr>
                <w:sz w:val="20"/>
              </w:rPr>
              <w:t xml:space="preserve"> Сторонами </w:t>
            </w:r>
            <w:r>
              <w:rPr>
                <w:sz w:val="20"/>
              </w:rPr>
              <w:t xml:space="preserve"> </w:t>
            </w:r>
            <w:r w:rsidRPr="0018066C">
              <w:rPr>
                <w:sz w:val="20"/>
              </w:rPr>
              <w:t>универсальног</w:t>
            </w:r>
            <w:r>
              <w:rPr>
                <w:sz w:val="20"/>
              </w:rPr>
              <w:t>о передаточного документа (УПД) /</w:t>
            </w:r>
            <w:r w:rsidRPr="0018066C">
              <w:rPr>
                <w:sz w:val="20"/>
              </w:rPr>
              <w:t xml:space="preserve"> товарно – накладной</w:t>
            </w:r>
            <w:r>
              <w:t>.</w:t>
            </w:r>
          </w:p>
          <w:p w:rsidR="0018066C" w:rsidRPr="0018066C" w:rsidRDefault="0018066C" w:rsidP="0018066C">
            <w:pPr>
              <w:widowControl w:val="0"/>
              <w:suppressAutoHyphens/>
              <w:snapToGrid w:val="0"/>
              <w:spacing w:line="100" w:lineRule="atLeast"/>
              <w:ind w:right="131"/>
              <w:jc w:val="both"/>
              <w:rPr>
                <w:sz w:val="20"/>
              </w:rPr>
            </w:pPr>
            <w:r w:rsidRPr="0018066C">
              <w:rPr>
                <w:sz w:val="20"/>
              </w:rPr>
              <w:t xml:space="preserve">Гарантийный срок продлевается  на время, в течение  которого товар не мог использоваться из-за обнаруженных в нем недостатков, при условии извещения Поставщика о недостатках товара в течение 14 </w:t>
            </w:r>
            <w:r w:rsidR="000A0BFC">
              <w:rPr>
                <w:sz w:val="20"/>
              </w:rPr>
              <w:t xml:space="preserve">рабочих </w:t>
            </w:r>
            <w:r w:rsidRPr="0018066C">
              <w:rPr>
                <w:sz w:val="20"/>
              </w:rPr>
              <w:t xml:space="preserve">дней с момента их обнаружения.  </w:t>
            </w:r>
          </w:p>
          <w:p w:rsidR="004035D1" w:rsidRPr="00A73444" w:rsidRDefault="004035D1" w:rsidP="0018066C">
            <w:pPr>
              <w:widowControl w:val="0"/>
              <w:suppressAutoHyphens/>
              <w:snapToGrid w:val="0"/>
              <w:spacing w:line="100" w:lineRule="atLeast"/>
              <w:ind w:right="131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295D75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Общие условия к комплектности при поставке</w:t>
            </w:r>
          </w:p>
        </w:tc>
        <w:tc>
          <w:tcPr>
            <w:tcW w:w="7683" w:type="dxa"/>
          </w:tcPr>
          <w:p w:rsidR="004035D1" w:rsidRPr="006A57C3" w:rsidRDefault="0018066C" w:rsidP="00295D75">
            <w:pPr>
              <w:spacing w:before="20" w:line="216" w:lineRule="auto"/>
              <w:ind w:left="34"/>
              <w:jc w:val="both"/>
              <w:rPr>
                <w:rFonts w:eastAsia="Batang"/>
                <w:i/>
                <w:sz w:val="20"/>
                <w:szCs w:val="20"/>
              </w:rPr>
            </w:pPr>
            <w:r>
              <w:rPr>
                <w:rFonts w:eastAsia="Batang"/>
                <w:i/>
                <w:sz w:val="20"/>
                <w:szCs w:val="20"/>
              </w:rPr>
              <w:t>-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295D75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Состав документации при поставке</w:t>
            </w:r>
          </w:p>
        </w:tc>
        <w:tc>
          <w:tcPr>
            <w:tcW w:w="7683" w:type="dxa"/>
          </w:tcPr>
          <w:p w:rsidR="004035D1" w:rsidRPr="00A73444" w:rsidRDefault="00A73444" w:rsidP="00295D75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 w:rsidRPr="001A6F2E">
              <w:rPr>
                <w:rFonts w:eastAsia="Batang"/>
                <w:sz w:val="20"/>
                <w:szCs w:val="20"/>
              </w:rPr>
              <w:t>В</w:t>
            </w:r>
            <w:r w:rsidR="004035D1" w:rsidRPr="001A6F2E">
              <w:rPr>
                <w:rFonts w:eastAsia="Batang"/>
                <w:sz w:val="20"/>
                <w:szCs w:val="20"/>
              </w:rPr>
              <w:t xml:space="preserve"> комплект документации при поставке товара должны входить:</w:t>
            </w:r>
          </w:p>
          <w:p w:rsidR="004035D1" w:rsidRPr="00A73444" w:rsidRDefault="004035D1" w:rsidP="00295D75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 паспорт (если предусмотрен производителем) и инструкция по эксплуатации,</w:t>
            </w:r>
          </w:p>
          <w:p w:rsidR="004035D1" w:rsidRPr="00A73444" w:rsidRDefault="004035D1" w:rsidP="00295D75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-документы, подтверждающие права Заказчика на использование программного обеспечения (если предусмотрено использование ПО),</w:t>
            </w:r>
          </w:p>
          <w:p w:rsidR="004035D1" w:rsidRPr="00A73444" w:rsidRDefault="004035D1" w:rsidP="00295D75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-…сертификаты и пр.</w:t>
            </w:r>
          </w:p>
          <w:p w:rsidR="004035D1" w:rsidRPr="00A73444" w:rsidRDefault="004035D1" w:rsidP="00295D75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 др.</w:t>
            </w:r>
          </w:p>
          <w:p w:rsidR="004035D1" w:rsidRPr="006A57C3" w:rsidRDefault="004035D1" w:rsidP="00295D75">
            <w:pPr>
              <w:spacing w:before="20" w:line="216" w:lineRule="auto"/>
              <w:ind w:left="34"/>
              <w:jc w:val="both"/>
              <w:rPr>
                <w:rFonts w:eastAsia="Batang"/>
                <w:i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 перечень документов, подтверждающих соответствие товара, работ, услуг требованиям, установленным в соответствии с законодательством РФ, в случае, если в соответствии с законодательством РФ установлены требования к такому товару. При этом не допускается требовать предоставление указанных документов в случае, если в соответствии с законодательством РФ указанные документы передаются вместе с товаром.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295D75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Требования к упаковке, маркировке товара</w:t>
            </w:r>
          </w:p>
        </w:tc>
        <w:tc>
          <w:tcPr>
            <w:tcW w:w="7683" w:type="dxa"/>
          </w:tcPr>
          <w:p w:rsidR="004035D1" w:rsidRPr="006A57C3" w:rsidRDefault="00FE0153" w:rsidP="000A0BFC">
            <w:pPr>
              <w:jc w:val="both"/>
              <w:rPr>
                <w:rFonts w:eastAsia="Batang"/>
                <w:i/>
                <w:sz w:val="20"/>
                <w:szCs w:val="20"/>
              </w:rPr>
            </w:pPr>
            <w:r w:rsidRPr="00A521CE">
              <w:rPr>
                <w:sz w:val="20"/>
                <w:szCs w:val="20"/>
              </w:rPr>
              <w:t xml:space="preserve">Товар должен иметь надлежащую тару и упаковку, позволяющую сохранять все его качества во время транспортировки и хранения. За повреждение товара в поставке, которые являются следствием ненадлежащей упаковки, ответственность несет Поставщик. </w:t>
            </w:r>
          </w:p>
        </w:tc>
      </w:tr>
    </w:tbl>
    <w:p w:rsidR="000A0BFC" w:rsidRDefault="000A0BFC" w:rsidP="000A0BFC">
      <w:pPr>
        <w:pStyle w:val="a5"/>
        <w:tabs>
          <w:tab w:val="clear" w:pos="4677"/>
          <w:tab w:val="clear" w:pos="9355"/>
        </w:tabs>
        <w:rPr>
          <w:b/>
          <w:i/>
          <w:sz w:val="20"/>
          <w:szCs w:val="20"/>
        </w:rPr>
      </w:pPr>
    </w:p>
    <w:p w:rsidR="000A0BFC" w:rsidRDefault="000A0BFC" w:rsidP="004035D1">
      <w:pPr>
        <w:pStyle w:val="a5"/>
        <w:tabs>
          <w:tab w:val="clear" w:pos="4677"/>
          <w:tab w:val="clear" w:pos="9355"/>
        </w:tabs>
        <w:ind w:left="709" w:hanging="142"/>
        <w:jc w:val="center"/>
        <w:rPr>
          <w:b/>
          <w:i/>
          <w:sz w:val="20"/>
          <w:szCs w:val="20"/>
        </w:rPr>
      </w:pPr>
    </w:p>
    <w:p w:rsidR="004035D1" w:rsidRDefault="004035D1" w:rsidP="004035D1">
      <w:pPr>
        <w:pStyle w:val="a5"/>
        <w:spacing w:line="360" w:lineRule="auto"/>
        <w:ind w:left="-709"/>
        <w:jc w:val="center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>ОПИСАНИЕ ОБЪЕКТА ЗАКУПКИ*</w:t>
      </w:r>
    </w:p>
    <w:tbl>
      <w:tblPr>
        <w:tblW w:w="1006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5387"/>
        <w:gridCol w:w="1134"/>
      </w:tblGrid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№</w:t>
            </w:r>
            <w:proofErr w:type="gramStart"/>
            <w:r w:rsidRPr="00700384">
              <w:rPr>
                <w:sz w:val="16"/>
                <w:szCs w:val="16"/>
              </w:rPr>
              <w:t>п</w:t>
            </w:r>
            <w:proofErr w:type="gramEnd"/>
            <w:r w:rsidRPr="00700384">
              <w:rPr>
                <w:sz w:val="16"/>
                <w:szCs w:val="16"/>
              </w:rPr>
              <w:t>/п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216A">
            <w:pPr>
              <w:jc w:val="center"/>
              <w:rPr>
                <w:b/>
                <w:sz w:val="20"/>
                <w:szCs w:val="20"/>
              </w:rPr>
            </w:pPr>
            <w:r w:rsidRPr="0066280E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216A">
            <w:pPr>
              <w:jc w:val="center"/>
              <w:rPr>
                <w:b/>
                <w:sz w:val="20"/>
                <w:szCs w:val="20"/>
              </w:rPr>
            </w:pPr>
            <w:r w:rsidRPr="0066280E">
              <w:rPr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216A">
            <w:pPr>
              <w:jc w:val="center"/>
              <w:rPr>
                <w:b/>
                <w:sz w:val="20"/>
                <w:szCs w:val="20"/>
              </w:rPr>
            </w:pPr>
            <w:r w:rsidRPr="0066280E">
              <w:rPr>
                <w:b/>
                <w:sz w:val="20"/>
                <w:szCs w:val="20"/>
              </w:rPr>
              <w:t>Кол – во (шт.)</w:t>
            </w:r>
          </w:p>
        </w:tc>
      </w:tr>
      <w:tr w:rsidR="00F331F4" w:rsidRPr="00700384" w:rsidTr="0066280E">
        <w:trPr>
          <w:cantSplit/>
          <w:trHeight w:val="263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Водопроводная труба 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ПЭ 100 SDR-11   ГОСТ 18599 -2001  Ø110*11,6мм. </w:t>
            </w:r>
          </w:p>
          <w:p w:rsidR="00F331F4" w:rsidRPr="0066280E" w:rsidRDefault="00F331F4" w:rsidP="00F331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200м.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Неразъемное соединение  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tabs>
                <w:tab w:val="left" w:pos="818"/>
              </w:tabs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пэ/сталь ПЭ 100 SDR 11 Ø110*108 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6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Отвод </w:t>
            </w:r>
            <w:proofErr w:type="gramStart"/>
            <w:r w:rsidRPr="0066280E">
              <w:rPr>
                <w:sz w:val="20"/>
                <w:szCs w:val="20"/>
              </w:rPr>
              <w:t>электросварной</w:t>
            </w:r>
            <w:proofErr w:type="gramEnd"/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90° ПЭ 100 SDR 11 Ø110  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8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tabs>
                <w:tab w:val="left" w:pos="1947"/>
              </w:tabs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Отвод </w:t>
            </w:r>
            <w:proofErr w:type="gramStart"/>
            <w:r w:rsidRPr="0066280E">
              <w:rPr>
                <w:sz w:val="20"/>
                <w:szCs w:val="20"/>
              </w:rPr>
              <w:t>электросварной</w:t>
            </w:r>
            <w:proofErr w:type="gramEnd"/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45° ПЭ 100 SDR 11 Ø110  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4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Муфта электросварная 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ПЭ 100 SDR 11 Ø 110 мм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6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color w:val="000000"/>
                <w:sz w:val="20"/>
                <w:szCs w:val="20"/>
              </w:rPr>
              <w:t>Заглушка электросварная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color w:val="000000"/>
                <w:sz w:val="20"/>
                <w:szCs w:val="20"/>
              </w:rPr>
              <w:sym w:font="Symbol" w:char="F0C6"/>
            </w:r>
            <w:r w:rsidRPr="0066280E">
              <w:rPr>
                <w:color w:val="000000"/>
                <w:sz w:val="20"/>
                <w:szCs w:val="20"/>
              </w:rPr>
              <w:t xml:space="preserve"> 63 ПЭ100 </w:t>
            </w:r>
            <w:r w:rsidRPr="0066280E">
              <w:rPr>
                <w:color w:val="000000"/>
                <w:sz w:val="20"/>
                <w:szCs w:val="20"/>
                <w:lang w:val="en-US"/>
              </w:rPr>
              <w:t>SDR</w:t>
            </w:r>
            <w:r w:rsidRPr="0066280E">
              <w:rPr>
                <w:color w:val="000000"/>
                <w:sz w:val="20"/>
                <w:szCs w:val="20"/>
              </w:rPr>
              <w:t xml:space="preserve"> – 11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color w:val="000000"/>
                <w:sz w:val="20"/>
                <w:szCs w:val="20"/>
              </w:rPr>
              <w:t>5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tabs>
                <w:tab w:val="left" w:pos="2143"/>
              </w:tabs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Задвижка шиберная ножевая </w:t>
            </w:r>
            <w:proofErr w:type="gramStart"/>
            <w:r w:rsidRPr="0066280E">
              <w:rPr>
                <w:sz w:val="20"/>
                <w:szCs w:val="20"/>
              </w:rPr>
              <w:t>с</w:t>
            </w:r>
            <w:proofErr w:type="gramEnd"/>
            <w:r w:rsidRPr="0066280E">
              <w:rPr>
                <w:sz w:val="20"/>
                <w:szCs w:val="20"/>
              </w:rPr>
              <w:t xml:space="preserve"> штурвалом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proofErr w:type="spellStart"/>
            <w:r w:rsidRPr="0066280E">
              <w:rPr>
                <w:sz w:val="20"/>
                <w:szCs w:val="20"/>
              </w:rPr>
              <w:t>Ду</w:t>
            </w:r>
            <w:proofErr w:type="spellEnd"/>
            <w:r w:rsidRPr="0066280E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2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Затвор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Ду50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2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Фланец стальной плоский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33259-2015 Ø50мм.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4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Фланец стальной плоский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33259-2015 Ø100мм.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4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Отвод металлический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90° Ø 107х4 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6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F331F4" w:rsidP="00F3216A">
            <w:pPr>
              <w:jc w:val="center"/>
              <w:rPr>
                <w:sz w:val="16"/>
                <w:szCs w:val="16"/>
              </w:rPr>
            </w:pPr>
            <w:r w:rsidRPr="00700384">
              <w:rPr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Отвод металлический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90° Ø 57х4 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66280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644B6F" w:rsidP="00F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Резьба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Ø20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5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644B6F" w:rsidP="00F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F331F4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Резьба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Ø25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F331F4" w:rsidP="00F331F4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5шт.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644B6F" w:rsidP="00F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Задвижка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шиберная ножевая </w:t>
            </w:r>
            <w:proofErr w:type="gramStart"/>
            <w:r w:rsidRPr="0066280E">
              <w:rPr>
                <w:sz w:val="20"/>
                <w:szCs w:val="20"/>
              </w:rPr>
              <w:t>с</w:t>
            </w:r>
            <w:proofErr w:type="gramEnd"/>
            <w:r w:rsidRPr="0066280E">
              <w:rPr>
                <w:sz w:val="20"/>
                <w:szCs w:val="20"/>
              </w:rPr>
              <w:t xml:space="preserve"> штурвалом Ду15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F3216A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4шт.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644B6F" w:rsidP="00F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Задвижка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шиберная ножевая </w:t>
            </w:r>
            <w:proofErr w:type="gramStart"/>
            <w:r w:rsidRPr="0066280E">
              <w:rPr>
                <w:sz w:val="20"/>
                <w:szCs w:val="20"/>
              </w:rPr>
              <w:t>с</w:t>
            </w:r>
            <w:proofErr w:type="gramEnd"/>
            <w:r w:rsidRPr="0066280E">
              <w:rPr>
                <w:sz w:val="20"/>
                <w:szCs w:val="20"/>
              </w:rPr>
              <w:t xml:space="preserve"> штурвалом Ду200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F3216A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2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644B6F" w:rsidP="00F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Фланец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стальной плоский  33259-2015 Ø150мм.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F3216A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8шт.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644B6F" w:rsidP="00F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Фланец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tabs>
                <w:tab w:val="left" w:pos="1624"/>
              </w:tabs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стальной плоский 33259-2015  Ø200 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F3216A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4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644B6F" w:rsidP="00F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Переход стальной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Ø 325*159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F3216A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1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644B6F" w:rsidP="00F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Отвод металлический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tabs>
                <w:tab w:val="left" w:pos="3168"/>
              </w:tabs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90° Ø 325х8 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F3216A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2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644B6F" w:rsidP="00F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Отвод металлический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90° Ø 219х6 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F3216A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4 шт.</w:t>
            </w:r>
          </w:p>
        </w:tc>
      </w:tr>
      <w:tr w:rsidR="00F331F4" w:rsidRPr="00700384" w:rsidTr="00F3216A">
        <w:trPr>
          <w:cantSplit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</w:tcPr>
          <w:p w:rsidR="00F331F4" w:rsidRPr="00700384" w:rsidRDefault="00644B6F" w:rsidP="00F3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Отвод металлический</w:t>
            </w:r>
          </w:p>
        </w:tc>
        <w:tc>
          <w:tcPr>
            <w:tcW w:w="5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66280E">
            <w:pPr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>90° Ø159х6 мм.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331F4" w:rsidRPr="0066280E" w:rsidRDefault="0066280E" w:rsidP="00F3216A">
            <w:pPr>
              <w:jc w:val="center"/>
              <w:rPr>
                <w:sz w:val="20"/>
                <w:szCs w:val="20"/>
              </w:rPr>
            </w:pPr>
            <w:r w:rsidRPr="0066280E">
              <w:rPr>
                <w:sz w:val="20"/>
                <w:szCs w:val="20"/>
              </w:rPr>
              <w:t xml:space="preserve">6 шт. </w:t>
            </w:r>
          </w:p>
        </w:tc>
      </w:tr>
    </w:tbl>
    <w:p w:rsidR="00F331F4" w:rsidRPr="006A57C3" w:rsidRDefault="00F331F4" w:rsidP="004035D1">
      <w:pPr>
        <w:pStyle w:val="a5"/>
        <w:spacing w:line="360" w:lineRule="auto"/>
        <w:ind w:left="-709"/>
        <w:jc w:val="center"/>
        <w:rPr>
          <w:b/>
          <w:bCs/>
          <w:sz w:val="20"/>
          <w:szCs w:val="20"/>
        </w:rPr>
      </w:pPr>
    </w:p>
    <w:p w:rsidR="004035D1" w:rsidRPr="006A57C3" w:rsidRDefault="004035D1" w:rsidP="004035D1">
      <w:pPr>
        <w:pStyle w:val="a7"/>
        <w:spacing w:before="80" w:beforeAutospacing="0" w:after="0" w:afterAutospacing="0"/>
        <w:jc w:val="center"/>
        <w:outlineLvl w:val="0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 xml:space="preserve">СРОКИ И ПОРЯДОК ПОСТАВКИ И ПРИЕМКИ ТОВАРА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32"/>
      </w:tblGrid>
      <w:tr w:rsidR="004035D1" w:rsidRPr="006A57C3" w:rsidTr="00295D75">
        <w:tc>
          <w:tcPr>
            <w:tcW w:w="4678" w:type="dxa"/>
            <w:shd w:val="clear" w:color="auto" w:fill="D9D9D9"/>
          </w:tcPr>
          <w:p w:rsidR="004035D1" w:rsidRPr="006A57C3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уведомления Поставщиком Заказчика о конкретной дате и времени доставки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832CEC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bCs/>
                <w:i/>
                <w:sz w:val="20"/>
                <w:szCs w:val="20"/>
              </w:rPr>
              <w:t xml:space="preserve">за </w:t>
            </w:r>
            <w:r w:rsidR="00F171DD">
              <w:rPr>
                <w:rFonts w:eastAsia="MS Mincho"/>
                <w:bCs/>
                <w:i/>
                <w:sz w:val="20"/>
                <w:szCs w:val="20"/>
              </w:rPr>
              <w:t>2</w:t>
            </w:r>
            <w:r w:rsidR="004035D1" w:rsidRPr="006A57C3">
              <w:rPr>
                <w:rFonts w:eastAsia="MS Mincho"/>
                <w:bCs/>
                <w:i/>
                <w:sz w:val="20"/>
                <w:szCs w:val="20"/>
              </w:rPr>
              <w:t xml:space="preserve"> рабочих дня до доставки товара</w:t>
            </w:r>
          </w:p>
        </w:tc>
      </w:tr>
      <w:tr w:rsidR="004035D1" w:rsidRPr="006A57C3" w:rsidTr="00295D75">
        <w:tc>
          <w:tcPr>
            <w:tcW w:w="4678" w:type="dxa"/>
            <w:shd w:val="clear" w:color="auto" w:fill="D9D9D9"/>
          </w:tcPr>
          <w:p w:rsidR="004035D1" w:rsidRPr="006A57C3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и порядок приемки товара</w:t>
            </w:r>
            <w:r w:rsidRPr="006A57C3">
              <w:rPr>
                <w:rFonts w:eastAsia="MS Mincho"/>
                <w:b/>
                <w:bCs/>
                <w:sz w:val="20"/>
                <w:szCs w:val="20"/>
              </w:rPr>
              <w:t xml:space="preserve"> по количеству</w:t>
            </w:r>
            <w:r w:rsidRPr="006A57C3">
              <w:rPr>
                <w:rFonts w:eastAsia="MS Mincho"/>
                <w:b/>
                <w:sz w:val="20"/>
                <w:szCs w:val="20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4035D1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 w:rsidRPr="006A57C3">
              <w:rPr>
                <w:rFonts w:eastAsia="MS Mincho"/>
                <w:i/>
                <w:sz w:val="20"/>
                <w:szCs w:val="20"/>
              </w:rPr>
              <w:t xml:space="preserve">в течение </w:t>
            </w:r>
            <w:r w:rsidR="00A521CE">
              <w:rPr>
                <w:rFonts w:eastAsia="MS Mincho"/>
                <w:i/>
                <w:sz w:val="20"/>
                <w:szCs w:val="20"/>
              </w:rPr>
              <w:t>1-2</w:t>
            </w:r>
            <w:r w:rsidR="00F171DD">
              <w:rPr>
                <w:rFonts w:eastAsia="MS Mincho"/>
                <w:i/>
                <w:sz w:val="20"/>
                <w:szCs w:val="20"/>
              </w:rPr>
              <w:t xml:space="preserve"> рабочих дней</w:t>
            </w:r>
            <w:r w:rsidRPr="006A57C3">
              <w:rPr>
                <w:rFonts w:eastAsia="MS Mincho"/>
                <w:i/>
                <w:sz w:val="20"/>
                <w:szCs w:val="20"/>
              </w:rPr>
              <w:t xml:space="preserve"> по маркировке, транспортным и сопроводительным документам</w:t>
            </w:r>
          </w:p>
        </w:tc>
      </w:tr>
      <w:tr w:rsidR="004035D1" w:rsidRPr="006A57C3" w:rsidTr="00295D75">
        <w:tc>
          <w:tcPr>
            <w:tcW w:w="4678" w:type="dxa"/>
            <w:shd w:val="clear" w:color="auto" w:fill="D9D9D9"/>
          </w:tcPr>
          <w:p w:rsidR="004035D1" w:rsidRPr="00C33D20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  <w:highlight w:val="yellow"/>
              </w:rPr>
            </w:pPr>
            <w:r w:rsidRPr="001A6F2E">
              <w:rPr>
                <w:rFonts w:eastAsia="MS Mincho"/>
                <w:b/>
                <w:sz w:val="20"/>
                <w:szCs w:val="20"/>
              </w:rPr>
              <w:t>Срок и порядок выполнения работ по монтажу (сборке), пуско-наладке товара,</w:t>
            </w:r>
            <w:r w:rsidRPr="001A6F2E">
              <w:rPr>
                <w:sz w:val="20"/>
                <w:szCs w:val="20"/>
              </w:rPr>
              <w:t xml:space="preserve"> </w:t>
            </w:r>
            <w:r w:rsidRPr="001A6F2E">
              <w:rPr>
                <w:b/>
                <w:sz w:val="20"/>
                <w:szCs w:val="20"/>
              </w:rPr>
              <w:t xml:space="preserve">проведению </w:t>
            </w:r>
            <w:r w:rsidRPr="001A6F2E">
              <w:rPr>
                <w:rFonts w:eastAsia="MS Mincho"/>
                <w:b/>
                <w:sz w:val="20"/>
                <w:szCs w:val="20"/>
              </w:rPr>
              <w:t>инструктажа работников Заказчика о правильной и безопасной эксплуатации товара</w:t>
            </w:r>
          </w:p>
        </w:tc>
        <w:tc>
          <w:tcPr>
            <w:tcW w:w="5132" w:type="dxa"/>
            <w:shd w:val="clear" w:color="auto" w:fill="auto"/>
          </w:tcPr>
          <w:p w:rsidR="004035D1" w:rsidRPr="001A6F2E" w:rsidRDefault="00F171DD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  <w:highlight w:val="yellow"/>
              </w:rPr>
            </w:pPr>
            <w:r w:rsidRPr="001A6F2E">
              <w:rPr>
                <w:rFonts w:eastAsia="MS Mincho"/>
                <w:i/>
                <w:sz w:val="20"/>
                <w:szCs w:val="20"/>
              </w:rPr>
              <w:t>В течение 14 рабочих дней</w:t>
            </w:r>
          </w:p>
        </w:tc>
      </w:tr>
      <w:tr w:rsidR="004035D1" w:rsidRPr="006A57C3" w:rsidTr="00295D75">
        <w:tc>
          <w:tcPr>
            <w:tcW w:w="4678" w:type="dxa"/>
            <w:shd w:val="clear" w:color="auto" w:fill="D9D9D9"/>
          </w:tcPr>
          <w:p w:rsidR="004035D1" w:rsidRPr="006A57C3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и порядок приемки товара</w:t>
            </w:r>
            <w:r w:rsidRPr="006A57C3">
              <w:rPr>
                <w:rFonts w:eastAsia="MS Mincho"/>
                <w:b/>
                <w:bCs/>
                <w:sz w:val="20"/>
                <w:szCs w:val="20"/>
              </w:rPr>
              <w:t xml:space="preserve"> по качеству</w:t>
            </w:r>
            <w:r w:rsidRPr="006A57C3">
              <w:rPr>
                <w:rFonts w:eastAsia="MS Mincho"/>
                <w:b/>
                <w:sz w:val="20"/>
                <w:szCs w:val="20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:rsidR="004035D1" w:rsidRPr="001A6F2E" w:rsidRDefault="004035D1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 w:rsidRPr="001A6F2E">
              <w:rPr>
                <w:rFonts w:eastAsia="MS Mincho"/>
                <w:i/>
                <w:sz w:val="20"/>
                <w:szCs w:val="20"/>
              </w:rPr>
              <w:t>осуществляется Заказчиком непосредственно после приемки по к</w:t>
            </w:r>
            <w:r w:rsidR="00F34809">
              <w:rPr>
                <w:rFonts w:eastAsia="MS Mincho"/>
                <w:i/>
                <w:sz w:val="20"/>
                <w:szCs w:val="20"/>
              </w:rPr>
              <w:t>ачеству</w:t>
            </w:r>
            <w:r w:rsidRPr="001A6F2E">
              <w:rPr>
                <w:rFonts w:eastAsia="MS Mincho"/>
                <w:i/>
                <w:sz w:val="20"/>
                <w:szCs w:val="20"/>
              </w:rPr>
              <w:t xml:space="preserve"> в течение </w:t>
            </w:r>
            <w:r w:rsidR="001A6F2E" w:rsidRPr="001A6F2E">
              <w:rPr>
                <w:rFonts w:eastAsia="MS Mincho"/>
                <w:i/>
                <w:sz w:val="20"/>
                <w:szCs w:val="20"/>
              </w:rPr>
              <w:t>2-х рабочих дней</w:t>
            </w:r>
            <w:r w:rsidRPr="001A6F2E">
              <w:rPr>
                <w:rFonts w:eastAsia="MS Mincho"/>
                <w:i/>
                <w:sz w:val="20"/>
                <w:szCs w:val="20"/>
              </w:rPr>
              <w:t xml:space="preserve"> в процессе самостоятельного запуска товара в соответствии с инструкцией</w:t>
            </w:r>
          </w:p>
          <w:p w:rsidR="004035D1" w:rsidRPr="006A57C3" w:rsidRDefault="004035D1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</w:p>
        </w:tc>
      </w:tr>
      <w:tr w:rsidR="004035D1" w:rsidRPr="006A57C3" w:rsidTr="00295D75">
        <w:tc>
          <w:tcPr>
            <w:tcW w:w="4678" w:type="dxa"/>
            <w:shd w:val="clear" w:color="auto" w:fill="D9D9D9"/>
          </w:tcPr>
          <w:p w:rsidR="004035D1" w:rsidRPr="006A57C3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для доукомплектования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AD35A2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>14 рабочих дней</w:t>
            </w:r>
          </w:p>
        </w:tc>
      </w:tr>
      <w:tr w:rsidR="004035D1" w:rsidRPr="006A57C3" w:rsidTr="00295D75">
        <w:tc>
          <w:tcPr>
            <w:tcW w:w="4678" w:type="dxa"/>
            <w:shd w:val="clear" w:color="auto" w:fill="D9D9D9"/>
          </w:tcPr>
          <w:p w:rsidR="004035D1" w:rsidRPr="006A57C3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для замены некачественного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1A6F2E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 xml:space="preserve">В течение 14 </w:t>
            </w:r>
            <w:r w:rsidR="004035D1" w:rsidRPr="006A57C3">
              <w:rPr>
                <w:rFonts w:eastAsia="MS Mincho"/>
                <w:i/>
                <w:sz w:val="20"/>
                <w:szCs w:val="20"/>
              </w:rPr>
              <w:t>рабочих дней</w:t>
            </w:r>
          </w:p>
        </w:tc>
      </w:tr>
    </w:tbl>
    <w:p w:rsidR="002A5B5E" w:rsidRDefault="002A5B5E" w:rsidP="00C33D20">
      <w:pPr>
        <w:spacing w:before="120"/>
        <w:ind w:left="142"/>
        <w:rPr>
          <w:sz w:val="22"/>
          <w:szCs w:val="20"/>
        </w:rPr>
      </w:pPr>
      <w:bookmarkStart w:id="0" w:name="_GoBack"/>
      <w:bookmarkEnd w:id="0"/>
    </w:p>
    <w:sectPr w:rsidR="002A5B5E" w:rsidSect="004035D1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A7D69"/>
    <w:multiLevelType w:val="hybridMultilevel"/>
    <w:tmpl w:val="DAD83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15"/>
    <w:rsid w:val="00056A79"/>
    <w:rsid w:val="00057B5D"/>
    <w:rsid w:val="000A0BFC"/>
    <w:rsid w:val="000F10E3"/>
    <w:rsid w:val="00127721"/>
    <w:rsid w:val="0018066C"/>
    <w:rsid w:val="001851C8"/>
    <w:rsid w:val="001A13F3"/>
    <w:rsid w:val="001A6F2E"/>
    <w:rsid w:val="001D3FD3"/>
    <w:rsid w:val="001D63CA"/>
    <w:rsid w:val="001F0D14"/>
    <w:rsid w:val="0021158D"/>
    <w:rsid w:val="00235AFB"/>
    <w:rsid w:val="00247614"/>
    <w:rsid w:val="002A33B0"/>
    <w:rsid w:val="002A5B5E"/>
    <w:rsid w:val="002B073D"/>
    <w:rsid w:val="00306A97"/>
    <w:rsid w:val="00311EBE"/>
    <w:rsid w:val="00345215"/>
    <w:rsid w:val="003958A5"/>
    <w:rsid w:val="004035D1"/>
    <w:rsid w:val="0041031E"/>
    <w:rsid w:val="00465275"/>
    <w:rsid w:val="00475914"/>
    <w:rsid w:val="004E34BE"/>
    <w:rsid w:val="004E61BA"/>
    <w:rsid w:val="00527A20"/>
    <w:rsid w:val="005318E6"/>
    <w:rsid w:val="00586D39"/>
    <w:rsid w:val="005A56E9"/>
    <w:rsid w:val="005F79E2"/>
    <w:rsid w:val="00644B6F"/>
    <w:rsid w:val="00647C4E"/>
    <w:rsid w:val="0066280E"/>
    <w:rsid w:val="006912C7"/>
    <w:rsid w:val="006963EF"/>
    <w:rsid w:val="006A57C3"/>
    <w:rsid w:val="006E596D"/>
    <w:rsid w:val="006E59D9"/>
    <w:rsid w:val="007E0E82"/>
    <w:rsid w:val="00805442"/>
    <w:rsid w:val="00832CEC"/>
    <w:rsid w:val="008874EA"/>
    <w:rsid w:val="00887C87"/>
    <w:rsid w:val="009B0C02"/>
    <w:rsid w:val="009E0C0E"/>
    <w:rsid w:val="00A211CD"/>
    <w:rsid w:val="00A521CE"/>
    <w:rsid w:val="00A73444"/>
    <w:rsid w:val="00AA2641"/>
    <w:rsid w:val="00AC6DD0"/>
    <w:rsid w:val="00AD35A2"/>
    <w:rsid w:val="00AF12CE"/>
    <w:rsid w:val="00B0452C"/>
    <w:rsid w:val="00B57111"/>
    <w:rsid w:val="00B81A05"/>
    <w:rsid w:val="00B83CED"/>
    <w:rsid w:val="00B93FE7"/>
    <w:rsid w:val="00B94386"/>
    <w:rsid w:val="00BA08B2"/>
    <w:rsid w:val="00C0120F"/>
    <w:rsid w:val="00C2222E"/>
    <w:rsid w:val="00C267E5"/>
    <w:rsid w:val="00C33D20"/>
    <w:rsid w:val="00C925BE"/>
    <w:rsid w:val="00CA228F"/>
    <w:rsid w:val="00CA7EF3"/>
    <w:rsid w:val="00CB6673"/>
    <w:rsid w:val="00D71CBF"/>
    <w:rsid w:val="00E02C2C"/>
    <w:rsid w:val="00E16443"/>
    <w:rsid w:val="00E333F2"/>
    <w:rsid w:val="00E36F96"/>
    <w:rsid w:val="00EA3A03"/>
    <w:rsid w:val="00ED6CAA"/>
    <w:rsid w:val="00EF2474"/>
    <w:rsid w:val="00F17137"/>
    <w:rsid w:val="00F171DD"/>
    <w:rsid w:val="00F23B7D"/>
    <w:rsid w:val="00F331F4"/>
    <w:rsid w:val="00F34809"/>
    <w:rsid w:val="00F4130F"/>
    <w:rsid w:val="00F94634"/>
    <w:rsid w:val="00FD5E27"/>
    <w:rsid w:val="00F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A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35D1"/>
    <w:pPr>
      <w:ind w:left="-567" w:right="-766" w:firstLine="567"/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4035D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footer"/>
    <w:basedOn w:val="a"/>
    <w:link w:val="a6"/>
    <w:rsid w:val="00403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4035D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71CBF"/>
    <w:rPr>
      <w:b/>
      <w:bCs/>
    </w:rPr>
  </w:style>
  <w:style w:type="character" w:customStyle="1" w:styleId="uv3um">
    <w:name w:val="uv3um"/>
    <w:basedOn w:val="a0"/>
    <w:rsid w:val="00E02C2C"/>
  </w:style>
  <w:style w:type="character" w:customStyle="1" w:styleId="10">
    <w:name w:val="Заголовок 1 Знак"/>
    <w:basedOn w:val="a0"/>
    <w:link w:val="1"/>
    <w:uiPriority w:val="9"/>
    <w:rsid w:val="00056A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9">
    <w:name w:val="Placeholder Text"/>
    <w:basedOn w:val="a0"/>
    <w:uiPriority w:val="99"/>
    <w:semiHidden/>
    <w:rsid w:val="001D63C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D63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3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2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et0b">
    <w:name w:val="dtet0b"/>
    <w:basedOn w:val="a0"/>
    <w:rsid w:val="006912C7"/>
  </w:style>
  <w:style w:type="character" w:styleId="ad">
    <w:name w:val="Hyperlink"/>
    <w:basedOn w:val="a0"/>
    <w:uiPriority w:val="99"/>
    <w:unhideWhenUsed/>
    <w:rsid w:val="000A0BF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F0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A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35D1"/>
    <w:pPr>
      <w:ind w:left="-567" w:right="-766" w:firstLine="567"/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4035D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footer"/>
    <w:basedOn w:val="a"/>
    <w:link w:val="a6"/>
    <w:rsid w:val="00403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4035D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71CBF"/>
    <w:rPr>
      <w:b/>
      <w:bCs/>
    </w:rPr>
  </w:style>
  <w:style w:type="character" w:customStyle="1" w:styleId="uv3um">
    <w:name w:val="uv3um"/>
    <w:basedOn w:val="a0"/>
    <w:rsid w:val="00E02C2C"/>
  </w:style>
  <w:style w:type="character" w:customStyle="1" w:styleId="10">
    <w:name w:val="Заголовок 1 Знак"/>
    <w:basedOn w:val="a0"/>
    <w:link w:val="1"/>
    <w:uiPriority w:val="9"/>
    <w:rsid w:val="00056A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9">
    <w:name w:val="Placeholder Text"/>
    <w:basedOn w:val="a0"/>
    <w:uiPriority w:val="99"/>
    <w:semiHidden/>
    <w:rsid w:val="001D63C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D63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3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2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et0b">
    <w:name w:val="dtet0b"/>
    <w:basedOn w:val="a0"/>
    <w:rsid w:val="006912C7"/>
  </w:style>
  <w:style w:type="character" w:styleId="ad">
    <w:name w:val="Hyperlink"/>
    <w:basedOn w:val="a0"/>
    <w:uiPriority w:val="99"/>
    <w:unhideWhenUsed/>
    <w:rsid w:val="000A0BF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F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12FC-C108-4D7F-B9AE-57230364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29253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Крикунова Екатерина Павловна</dc:creator>
  <cp:keywords/>
  <dc:description/>
  <cp:lastModifiedBy>Пользователь</cp:lastModifiedBy>
  <cp:revision>51</cp:revision>
  <cp:lastPrinted>2026-05-04T10:57:00Z</cp:lastPrinted>
  <dcterms:created xsi:type="dcterms:W3CDTF">2023-07-11T09:49:00Z</dcterms:created>
  <dcterms:modified xsi:type="dcterms:W3CDTF">2026-05-15T11:54:00Z</dcterms:modified>
</cp:coreProperties>
</file>