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154CE" w14:textId="77777777" w:rsidR="00A806CF" w:rsidRPr="00830939" w:rsidRDefault="00A806CF" w:rsidP="00AD528C">
      <w:pPr>
        <w:spacing w:line="20" w:lineRule="atLeast"/>
        <w:jc w:val="right"/>
        <w:rPr>
          <w:sz w:val="22"/>
          <w:szCs w:val="22"/>
        </w:rPr>
      </w:pPr>
    </w:p>
    <w:p w14:paraId="6B8691C2" w14:textId="01815032" w:rsidR="00D12BF7" w:rsidRPr="00183410" w:rsidRDefault="008E7CE7" w:rsidP="00D12BF7">
      <w:pPr>
        <w:pStyle w:val="ac"/>
        <w:spacing w:line="240" w:lineRule="auto"/>
        <w:ind w:right="0"/>
        <w:contextualSpacing/>
        <w:jc w:val="right"/>
        <w:rPr>
          <w:sz w:val="20"/>
        </w:rPr>
      </w:pPr>
      <w:r>
        <w:rPr>
          <w:sz w:val="20"/>
        </w:rPr>
        <w:t>ПРО​﻿​​​﻿⁠​​‌⁠‌​‌‌​‌⁠‌‌‍﻿​‍‌﻿‍﻿﻿​‍‍​⁠‌​⁠﻿‌﻿​​‍‌ЕКТ</w:t>
      </w:r>
      <w:r w:rsidR="002041AD">
        <w:rPr>
          <w:sz w:val="20"/>
        </w:rPr>
        <w:t xml:space="preserve"> ДОГОВОРА</w:t>
      </w:r>
    </w:p>
    <w:p w14:paraId="2492BFD5" w14:textId="77777777" w:rsidR="00D12BF7" w:rsidRPr="00183410" w:rsidRDefault="00D12BF7" w:rsidP="00D12BF7">
      <w:pPr>
        <w:pStyle w:val="ac"/>
        <w:spacing w:line="240" w:lineRule="auto"/>
        <w:ind w:right="0"/>
        <w:contextualSpacing/>
        <w:jc w:val="right"/>
        <w:rPr>
          <w:sz w:val="20"/>
        </w:rPr>
      </w:pPr>
    </w:p>
    <w:p w14:paraId="2CD61EA1" w14:textId="77777777" w:rsidR="00D12BF7" w:rsidRPr="00183410" w:rsidRDefault="00D12BF7" w:rsidP="00D12BF7">
      <w:pPr>
        <w:jc w:val="center"/>
        <w:rPr>
          <w:b/>
        </w:rPr>
      </w:pPr>
      <w:r w:rsidRPr="00183410">
        <w:rPr>
          <w:b/>
        </w:rPr>
        <w:t xml:space="preserve">Договор № </w:t>
      </w:r>
    </w:p>
    <w:p w14:paraId="2D61CE92" w14:textId="77777777" w:rsidR="00D12BF7" w:rsidRPr="00183410" w:rsidRDefault="00D12BF7" w:rsidP="00D12BF7">
      <w:pPr>
        <w:jc w:val="center"/>
        <w:rPr>
          <w:b/>
        </w:rPr>
      </w:pPr>
    </w:p>
    <w:tbl>
      <w:tblPr>
        <w:tblW w:w="0" w:type="auto"/>
        <w:tblInd w:w="-623" w:type="dxa"/>
        <w:tblLook w:val="04A0" w:firstRow="1" w:lastRow="0" w:firstColumn="1" w:lastColumn="0" w:noHBand="0" w:noVBand="1"/>
      </w:tblPr>
      <w:tblGrid>
        <w:gridCol w:w="5139"/>
        <w:gridCol w:w="5743"/>
      </w:tblGrid>
      <w:tr w:rsidR="00D12BF7" w:rsidRPr="00183410" w14:paraId="77EDFD2F" w14:textId="77777777" w:rsidTr="00D12BF7">
        <w:tc>
          <w:tcPr>
            <w:tcW w:w="5139" w:type="dxa"/>
          </w:tcPr>
          <w:p w14:paraId="1C3E86D7" w14:textId="7AEF8CD3" w:rsidR="00D12BF7" w:rsidRPr="00183410" w:rsidRDefault="00D12BF7" w:rsidP="00D12BF7">
            <w:pPr>
              <w:jc w:val="both"/>
            </w:pPr>
            <w:r w:rsidRPr="00183410">
              <w:t xml:space="preserve">           г. </w:t>
            </w:r>
            <w:r w:rsidR="002041AD">
              <w:t>___________</w:t>
            </w:r>
            <w:r w:rsidR="00AA7047">
              <w:t xml:space="preserve">  </w:t>
            </w:r>
          </w:p>
        </w:tc>
        <w:tc>
          <w:tcPr>
            <w:tcW w:w="5743" w:type="dxa"/>
          </w:tcPr>
          <w:p w14:paraId="25C7AABE" w14:textId="78FEDED8" w:rsidR="00D12BF7" w:rsidRPr="00183410" w:rsidRDefault="00D12BF7" w:rsidP="00AA7047">
            <w:pPr>
              <w:jc w:val="right"/>
            </w:pPr>
            <w:r w:rsidRPr="00183410">
              <w:t>«___»______________202</w:t>
            </w:r>
            <w:r w:rsidR="002041AD">
              <w:t>__</w:t>
            </w:r>
            <w:r w:rsidRPr="00183410">
              <w:t>г.</w:t>
            </w:r>
          </w:p>
        </w:tc>
      </w:tr>
    </w:tbl>
    <w:p w14:paraId="0016DCD4" w14:textId="77777777" w:rsidR="00D12BF7" w:rsidRPr="00183410" w:rsidRDefault="00D12BF7" w:rsidP="00D12BF7">
      <w:pPr>
        <w:jc w:val="both"/>
      </w:pPr>
    </w:p>
    <w:p w14:paraId="08226219" w14:textId="6E4377A2" w:rsidR="00D12BF7" w:rsidRPr="00183410" w:rsidRDefault="00237027" w:rsidP="00D12BF7">
      <w:pPr>
        <w:contextualSpacing/>
        <w:jc w:val="both"/>
        <w:rPr>
          <w:snapToGrid w:val="0"/>
        </w:rPr>
      </w:pPr>
      <w:r w:rsidRPr="00237027">
        <w:rPr>
          <w:b/>
        </w:rPr>
        <w:t>МУНИЦИПАЛЬНОЕ АВТОНОМНОЕ УЧРЕЖДЕНИЕ ЗАГОРОДНЫЙ ДЕТСКИЙ ОЗДОРОВИТЕЛЬНЫЙ ЛАГЕРЬ "ОГОНЕК" МУНИЦИПАЛЬНОГО РАЙОНА УФИМСКИЙ РАЙОН РЕСПУБЛИКИ БАШКОРТОСТАН</w:t>
      </w:r>
      <w:r w:rsidR="00D12BF7" w:rsidRPr="00183410">
        <w:rPr>
          <w:snapToGrid w:val="0"/>
        </w:rPr>
        <w:t xml:space="preserve">, именуемое в дальнейшем Заказчик, с одной стороны, в лице </w:t>
      </w:r>
      <w:r>
        <w:rPr>
          <w:snapToGrid w:val="0"/>
        </w:rPr>
        <w:t xml:space="preserve">директора </w:t>
      </w:r>
      <w:r w:rsidRPr="00237027">
        <w:rPr>
          <w:snapToGrid w:val="0"/>
        </w:rPr>
        <w:t>Лузин</w:t>
      </w:r>
      <w:r>
        <w:rPr>
          <w:snapToGrid w:val="0"/>
        </w:rPr>
        <w:t>а</w:t>
      </w:r>
      <w:r w:rsidRPr="00237027">
        <w:rPr>
          <w:snapToGrid w:val="0"/>
        </w:rPr>
        <w:t xml:space="preserve"> Валентин</w:t>
      </w:r>
      <w:r>
        <w:rPr>
          <w:snapToGrid w:val="0"/>
        </w:rPr>
        <w:t>а</w:t>
      </w:r>
      <w:r w:rsidRPr="00237027">
        <w:rPr>
          <w:snapToGrid w:val="0"/>
        </w:rPr>
        <w:t xml:space="preserve"> Александрович</w:t>
      </w:r>
      <w:r>
        <w:rPr>
          <w:snapToGrid w:val="0"/>
        </w:rPr>
        <w:t>а</w:t>
      </w:r>
      <w:r w:rsidR="00D12BF7" w:rsidRPr="00183410">
        <w:rPr>
          <w:snapToGrid w:val="0"/>
        </w:rPr>
        <w:t xml:space="preserve">, действующего на основании Устава, </w:t>
      </w:r>
    </w:p>
    <w:p w14:paraId="2A1A0B96" w14:textId="3E9CF4AF" w:rsidR="00D12BF7" w:rsidRPr="00183410" w:rsidRDefault="00D12BF7" w:rsidP="00D12BF7">
      <w:pPr>
        <w:contextualSpacing/>
        <w:jc w:val="both"/>
      </w:pPr>
      <w:r w:rsidRPr="00183410">
        <w:rPr>
          <w:snapToGrid w:val="0"/>
        </w:rPr>
        <w:t xml:space="preserve">и </w:t>
      </w:r>
      <w:r w:rsidRPr="00183410">
        <w:t>______</w:t>
      </w:r>
      <w:r w:rsidR="002F7A95">
        <w:t>___</w:t>
      </w:r>
      <w:r w:rsidRPr="00183410">
        <w:t xml:space="preserve">, именуемое в дальнейшем Поставщик, с другой стороны в лице ______, действующего на основании ____, в соответствии с Федеральным законом от 18.07.2011 № 223-ФЗ «О закупках товаров, работ, услуг отдельными видами юридических лиц» и </w:t>
      </w:r>
      <w:r w:rsidR="00256CAB">
        <w:t>разделом 8</w:t>
      </w:r>
      <w:r w:rsidR="00F72E2A">
        <w:t>.1</w:t>
      </w:r>
      <w:r w:rsidRPr="00183410">
        <w:t xml:space="preserve"> Положения о закупке товаров, работ, услуг для нужд </w:t>
      </w:r>
      <w:r w:rsidR="00E65FF7" w:rsidRPr="00E65FF7">
        <w:t>МАУ ЗДОЛ "ОГОНЕК"</w:t>
      </w:r>
      <w:r w:rsidRPr="00183410">
        <w:t xml:space="preserve"> заключили настоящий договор о нижеследующем:</w:t>
      </w:r>
    </w:p>
    <w:p w14:paraId="443B4AF5" w14:textId="77777777" w:rsidR="007826E2" w:rsidRPr="00183410" w:rsidRDefault="007826E2" w:rsidP="00AD528C">
      <w:pPr>
        <w:contextualSpacing/>
        <w:jc w:val="both"/>
      </w:pPr>
    </w:p>
    <w:p w14:paraId="31B77BFC" w14:textId="77777777" w:rsidR="007826E2" w:rsidRPr="00183410" w:rsidRDefault="007826E2" w:rsidP="0090142E">
      <w:pPr>
        <w:pStyle w:val="ae"/>
        <w:numPr>
          <w:ilvl w:val="0"/>
          <w:numId w:val="30"/>
        </w:numPr>
        <w:spacing w:line="20" w:lineRule="atLeast"/>
        <w:jc w:val="center"/>
        <w:rPr>
          <w:b/>
          <w:bCs/>
        </w:rPr>
      </w:pPr>
      <w:r w:rsidRPr="00183410">
        <w:rPr>
          <w:b/>
          <w:bCs/>
        </w:rPr>
        <w:t>Предмет договора</w:t>
      </w:r>
    </w:p>
    <w:p w14:paraId="671C4A5C" w14:textId="6F09F16A" w:rsidR="00D12BF7" w:rsidRPr="00183410" w:rsidRDefault="00D12BF7" w:rsidP="00D12BF7">
      <w:pPr>
        <w:widowControl w:val="0"/>
        <w:numPr>
          <w:ilvl w:val="1"/>
          <w:numId w:val="6"/>
        </w:numPr>
        <w:suppressAutoHyphens/>
        <w:ind w:left="0" w:firstLine="0"/>
        <w:jc w:val="both"/>
        <w:rPr>
          <w:bCs/>
          <w:lang w:eastAsia="ar-SA"/>
        </w:rPr>
      </w:pPr>
      <w:r w:rsidRPr="00183410">
        <w:t xml:space="preserve">Настоящий договор заключается по результатам проведенного </w:t>
      </w:r>
      <w:r w:rsidR="004E2A40">
        <w:t>запроса цен</w:t>
      </w:r>
      <w:r w:rsidRPr="00183410">
        <w:t xml:space="preserve"> в электронной форме, объявленного извещением от «___» _____ 202</w:t>
      </w:r>
      <w:r w:rsidR="00B106C1">
        <w:t>6</w:t>
      </w:r>
      <w:r w:rsidRPr="00183410">
        <w:t>г. № _____, на основании протокола подведения итогов № _______ от _______202</w:t>
      </w:r>
      <w:r w:rsidR="00B106C1">
        <w:t>6</w:t>
      </w:r>
      <w:r w:rsidRPr="00183410">
        <w:t>г., заключили настоящий договор о нижеследующем</w:t>
      </w:r>
      <w:r w:rsidRPr="00183410">
        <w:rPr>
          <w:lang w:eastAsia="ar-SA"/>
        </w:rPr>
        <w:t>.</w:t>
      </w:r>
    </w:p>
    <w:p w14:paraId="435DA721" w14:textId="7E527DA0" w:rsidR="00F0798D" w:rsidRPr="00183410" w:rsidRDefault="00D12BF7" w:rsidP="00D12BF7">
      <w:pPr>
        <w:widowControl w:val="0"/>
        <w:numPr>
          <w:ilvl w:val="1"/>
          <w:numId w:val="6"/>
        </w:numPr>
        <w:suppressAutoHyphens/>
        <w:spacing w:line="20" w:lineRule="atLeast"/>
        <w:ind w:left="0" w:firstLine="0"/>
        <w:jc w:val="both"/>
        <w:rPr>
          <w:lang w:eastAsia="ar-SA"/>
        </w:rPr>
      </w:pPr>
      <w:r w:rsidRPr="00183410">
        <w:t>Предметом настоящего Договора является</w:t>
      </w:r>
      <w:r w:rsidR="0092598B" w:rsidRPr="0092598B">
        <w:rPr>
          <w:b/>
          <w:bCs/>
          <w:lang w:eastAsia="ar-SA"/>
        </w:rPr>
        <w:t xml:space="preserve"> </w:t>
      </w:r>
      <w:r w:rsidR="00E775A9">
        <w:rPr>
          <w:b/>
          <w:bCs/>
          <w:lang w:eastAsia="ar-SA"/>
        </w:rPr>
        <w:t xml:space="preserve">поставка </w:t>
      </w:r>
      <w:r w:rsidR="00DC7D22" w:rsidRPr="00DC7D22">
        <w:rPr>
          <w:b/>
          <w:bCs/>
          <w:lang w:eastAsia="ar-SA"/>
        </w:rPr>
        <w:t xml:space="preserve">модульного здания (санузел) </w:t>
      </w:r>
      <w:r w:rsidR="0092598B" w:rsidRPr="0092598B">
        <w:rPr>
          <w:b/>
          <w:bCs/>
          <w:lang w:eastAsia="ar-SA"/>
        </w:rPr>
        <w:t xml:space="preserve"> для нужд МАУ ЗДОЛ "ОГОНЕК"</w:t>
      </w:r>
      <w:r w:rsidRPr="00183410">
        <w:rPr>
          <w:b/>
          <w:bCs/>
          <w:lang w:eastAsia="ar-SA"/>
        </w:rPr>
        <w:t xml:space="preserve">, </w:t>
      </w:r>
      <w:r w:rsidRPr="00183410">
        <w:rPr>
          <w:lang w:eastAsia="ar-SA"/>
        </w:rPr>
        <w:t>в</w:t>
      </w:r>
      <w:r w:rsidRPr="00183410">
        <w:rPr>
          <w:bCs/>
          <w:lang w:eastAsia="ar-SA"/>
        </w:rPr>
        <w:t xml:space="preserve"> </w:t>
      </w:r>
      <w:r w:rsidRPr="00183410">
        <w:t>соответствии со спецификацией (Приложением № 1 к договору, являющимся неотъемлемой частью настоящего договора) (далее - Товар), приобретаемого Заказчиком у Поставщика на условиях, в порядке и в сроки, определяемые сторонами в настоящем Договоре</w:t>
      </w:r>
      <w:r w:rsidR="00F0798D" w:rsidRPr="00183410">
        <w:t>.</w:t>
      </w:r>
    </w:p>
    <w:p w14:paraId="7AE1728E" w14:textId="77777777" w:rsidR="007826E2" w:rsidRPr="00183410" w:rsidRDefault="00FD6671" w:rsidP="00AD528C">
      <w:pPr>
        <w:widowControl w:val="0"/>
        <w:numPr>
          <w:ilvl w:val="1"/>
          <w:numId w:val="6"/>
        </w:numPr>
        <w:tabs>
          <w:tab w:val="left" w:pos="-284"/>
        </w:tabs>
        <w:suppressAutoHyphens/>
        <w:spacing w:line="20" w:lineRule="atLeast"/>
        <w:ind w:left="0" w:firstLine="0"/>
        <w:jc w:val="both"/>
        <w:rPr>
          <w:lang w:eastAsia="ar-SA"/>
        </w:rPr>
      </w:pPr>
      <w:r w:rsidRPr="00183410">
        <w:t>Качество т</w:t>
      </w:r>
      <w:r w:rsidR="00F0798D" w:rsidRPr="00183410">
        <w:t xml:space="preserve">овара должно соответствовать требованиям </w:t>
      </w:r>
      <w:r w:rsidRPr="00183410">
        <w:t>технического задания</w:t>
      </w:r>
      <w:r w:rsidR="00F0798D" w:rsidRPr="00183410">
        <w:t xml:space="preserve">, </w:t>
      </w:r>
      <w:r w:rsidR="008F0583" w:rsidRPr="00183410">
        <w:t>ГОСТ (ОСТ, ТУ) на данный вид Товара и подтверждаться сертификатом качества или декларацией соответствия</w:t>
      </w:r>
      <w:r w:rsidR="00F0798D" w:rsidRPr="00183410">
        <w:t>. Оригиналы и надлежащим образом заверенные копии этих документов должны быть переданы Заказчику на момент поставки каждой партии Товара</w:t>
      </w:r>
      <w:r w:rsidR="007826E2" w:rsidRPr="00183410">
        <w:t>.</w:t>
      </w:r>
    </w:p>
    <w:p w14:paraId="35F49C0F" w14:textId="4E2CE6C0" w:rsidR="007826E2" w:rsidRPr="00183410" w:rsidRDefault="00EB4721" w:rsidP="00EB4721">
      <w:pPr>
        <w:autoSpaceDE w:val="0"/>
        <w:autoSpaceDN w:val="0"/>
        <w:adjustRightInd w:val="0"/>
        <w:spacing w:line="20" w:lineRule="atLeast"/>
        <w:ind w:right="141"/>
        <w:jc w:val="both"/>
        <w:rPr>
          <w:lang w:eastAsia="ar-SA"/>
        </w:rPr>
      </w:pPr>
      <w:r w:rsidRPr="00183410">
        <w:rPr>
          <w:lang w:eastAsia="ar-SA"/>
        </w:rPr>
        <w:t xml:space="preserve">1.4. </w:t>
      </w:r>
      <w:r w:rsidR="00F0798D" w:rsidRPr="00183410">
        <w:rPr>
          <w:lang w:eastAsia="ar-SA"/>
        </w:rPr>
        <w:t xml:space="preserve">Срок поставки товара: </w:t>
      </w:r>
      <w:r w:rsidR="00A412E6" w:rsidRPr="00A412E6">
        <w:t xml:space="preserve">с момента заключения договора в течение </w:t>
      </w:r>
      <w:r w:rsidR="00796FB5">
        <w:t>15</w:t>
      </w:r>
      <w:r w:rsidR="00A412E6" w:rsidRPr="00A412E6">
        <w:t xml:space="preserve"> календарных дней.</w:t>
      </w:r>
    </w:p>
    <w:p w14:paraId="0413C9A3" w14:textId="6842CB1F" w:rsidR="00F0798D" w:rsidRDefault="00F0798D" w:rsidP="00691D7A">
      <w:pPr>
        <w:pStyle w:val="ae"/>
        <w:widowControl w:val="0"/>
        <w:numPr>
          <w:ilvl w:val="1"/>
          <w:numId w:val="25"/>
        </w:numPr>
        <w:tabs>
          <w:tab w:val="left" w:pos="0"/>
        </w:tabs>
        <w:suppressAutoHyphens/>
        <w:spacing w:line="20" w:lineRule="atLeast"/>
        <w:jc w:val="both"/>
      </w:pPr>
      <w:r w:rsidRPr="00183410">
        <w:t>Место поставки:</w:t>
      </w:r>
      <w:r w:rsidR="003A6A9A" w:rsidRPr="00183410">
        <w:t xml:space="preserve"> </w:t>
      </w:r>
      <w:r w:rsidR="00A412E6" w:rsidRPr="00A412E6">
        <w:t>450533, Республика Башкортостан, Уфимский район, деревня Глумилино, Садовая ул, зд. 18</w:t>
      </w:r>
      <w:r w:rsidR="00A412E6">
        <w:t>.</w:t>
      </w:r>
    </w:p>
    <w:p w14:paraId="657740B9" w14:textId="27590B04" w:rsidR="00E775A9" w:rsidRPr="00840352" w:rsidRDefault="003D6405" w:rsidP="00691D7A">
      <w:pPr>
        <w:pStyle w:val="ae"/>
        <w:widowControl w:val="0"/>
        <w:numPr>
          <w:ilvl w:val="1"/>
          <w:numId w:val="25"/>
        </w:numPr>
        <w:tabs>
          <w:tab w:val="left" w:pos="0"/>
        </w:tabs>
        <w:suppressAutoHyphens/>
        <w:spacing w:line="20" w:lineRule="atLeast"/>
        <w:jc w:val="both"/>
        <w:rPr>
          <w:u w:val="single"/>
        </w:rPr>
      </w:pPr>
      <w:r w:rsidRPr="003D6405">
        <w:rPr>
          <w:u w:val="single"/>
        </w:rPr>
        <w:t>Доставка, погрузочно-разгрузочные работы и установка оборудования производятся за счет Поставщика</w:t>
      </w:r>
      <w:r w:rsidR="00E775A9" w:rsidRPr="00840352">
        <w:rPr>
          <w:u w:val="single"/>
        </w:rPr>
        <w:t>.</w:t>
      </w:r>
    </w:p>
    <w:p w14:paraId="062B320F" w14:textId="77777777" w:rsidR="007826E2" w:rsidRPr="00183410" w:rsidRDefault="007826E2" w:rsidP="00C50956">
      <w:pPr>
        <w:spacing w:line="20" w:lineRule="atLeast"/>
        <w:rPr>
          <w:b/>
          <w:bCs/>
        </w:rPr>
      </w:pPr>
    </w:p>
    <w:p w14:paraId="422C13A2" w14:textId="77777777" w:rsidR="007826E2" w:rsidRPr="00183410" w:rsidRDefault="007826E2" w:rsidP="00AD528C">
      <w:pPr>
        <w:spacing w:line="20" w:lineRule="atLeast"/>
        <w:jc w:val="center"/>
        <w:rPr>
          <w:b/>
          <w:bCs/>
        </w:rPr>
      </w:pPr>
      <w:r w:rsidRPr="00183410">
        <w:rPr>
          <w:b/>
          <w:bCs/>
        </w:rPr>
        <w:t>2.</w:t>
      </w:r>
      <w:r w:rsidR="0090142E" w:rsidRPr="00183410">
        <w:rPr>
          <w:b/>
          <w:bCs/>
        </w:rPr>
        <w:t xml:space="preserve"> </w:t>
      </w:r>
      <w:r w:rsidRPr="00183410">
        <w:rPr>
          <w:b/>
          <w:bCs/>
        </w:rPr>
        <w:t>Права и обязанности сторон</w:t>
      </w:r>
    </w:p>
    <w:p w14:paraId="2789F184" w14:textId="33FC3071" w:rsidR="00946002" w:rsidRPr="00183410" w:rsidRDefault="00652536" w:rsidP="00652536">
      <w:pPr>
        <w:widowControl w:val="0"/>
        <w:suppressAutoHyphens/>
        <w:jc w:val="both"/>
        <w:rPr>
          <w:b/>
          <w:lang w:eastAsia="ar-SA"/>
        </w:rPr>
      </w:pPr>
      <w:r w:rsidRPr="00183410">
        <w:rPr>
          <w:b/>
          <w:lang w:eastAsia="ar-SA"/>
        </w:rPr>
        <w:t>2.1. Поставщик обязуется:</w:t>
      </w:r>
    </w:p>
    <w:p w14:paraId="72031B15" w14:textId="7C3126ED" w:rsidR="00652536" w:rsidRPr="00183410" w:rsidRDefault="00652536" w:rsidP="00652536">
      <w:pPr>
        <w:widowControl w:val="0"/>
        <w:tabs>
          <w:tab w:val="left" w:pos="0"/>
        </w:tabs>
        <w:suppressAutoHyphens/>
        <w:jc w:val="both"/>
        <w:rPr>
          <w:u w:val="single"/>
          <w:lang w:eastAsia="ar-SA"/>
        </w:rPr>
      </w:pPr>
      <w:r w:rsidRPr="00183410">
        <w:rPr>
          <w:lang w:eastAsia="ar-SA"/>
        </w:rPr>
        <w:t>2.1.</w:t>
      </w:r>
      <w:r w:rsidR="00D55F69">
        <w:rPr>
          <w:lang w:eastAsia="ar-SA"/>
        </w:rPr>
        <w:t>1</w:t>
      </w:r>
      <w:r w:rsidRPr="00183410">
        <w:rPr>
          <w:lang w:eastAsia="ar-SA"/>
        </w:rPr>
        <w:t xml:space="preserve">. Поставлять Товар надлежащего качества, количества, в соответствии с условиями договора, требованиями </w:t>
      </w:r>
      <w:r w:rsidR="00FD6671" w:rsidRPr="00183410">
        <w:rPr>
          <w:lang w:eastAsia="ar-SA"/>
        </w:rPr>
        <w:t>технического задания (П</w:t>
      </w:r>
      <w:r w:rsidRPr="00183410">
        <w:rPr>
          <w:lang w:eastAsia="ar-SA"/>
        </w:rPr>
        <w:t xml:space="preserve">риложением № </w:t>
      </w:r>
      <w:r w:rsidR="008018A5">
        <w:rPr>
          <w:lang w:eastAsia="ar-SA"/>
        </w:rPr>
        <w:t>2</w:t>
      </w:r>
      <w:r w:rsidRPr="00183410">
        <w:rPr>
          <w:lang w:eastAsia="ar-SA"/>
        </w:rPr>
        <w:t xml:space="preserve"> к договору).</w:t>
      </w:r>
    </w:p>
    <w:p w14:paraId="7C32F56D" w14:textId="14E17CE3" w:rsidR="00652536" w:rsidRPr="00183410" w:rsidRDefault="00652536" w:rsidP="00652536">
      <w:pPr>
        <w:widowControl w:val="0"/>
        <w:tabs>
          <w:tab w:val="left" w:pos="0"/>
        </w:tabs>
        <w:suppressAutoHyphens/>
        <w:jc w:val="both"/>
        <w:rPr>
          <w:snapToGrid w:val="0"/>
          <w:lang w:eastAsia="ar-SA"/>
        </w:rPr>
      </w:pPr>
      <w:r w:rsidRPr="00183410">
        <w:rPr>
          <w:snapToGrid w:val="0"/>
          <w:lang w:eastAsia="ar-SA"/>
        </w:rPr>
        <w:t>2.1.</w:t>
      </w:r>
      <w:r w:rsidR="00D55F69">
        <w:rPr>
          <w:snapToGrid w:val="0"/>
          <w:lang w:eastAsia="ar-SA"/>
        </w:rPr>
        <w:t>2</w:t>
      </w:r>
      <w:r w:rsidRPr="00183410">
        <w:rPr>
          <w:snapToGrid w:val="0"/>
          <w:lang w:eastAsia="ar-SA"/>
        </w:rPr>
        <w:t xml:space="preserve">. Обеспечить упаковку Товара, способную предотвратить его повреждение или порчу во время перевозки к конечному пункту назначения в соответствии с Договором. </w:t>
      </w:r>
    </w:p>
    <w:p w14:paraId="49FE6017" w14:textId="4B880A9F" w:rsidR="00652536" w:rsidRPr="00EB0335" w:rsidRDefault="00652536" w:rsidP="00EB0335">
      <w:pPr>
        <w:widowControl w:val="0"/>
        <w:autoSpaceDE w:val="0"/>
        <w:autoSpaceDN w:val="0"/>
        <w:adjustRightInd w:val="0"/>
        <w:jc w:val="both"/>
      </w:pPr>
      <w:r w:rsidRPr="00183410">
        <w:rPr>
          <w:snapToGrid w:val="0"/>
          <w:lang w:eastAsia="ar-SA"/>
        </w:rPr>
        <w:t>2.1.</w:t>
      </w:r>
      <w:r w:rsidR="00D55F69">
        <w:rPr>
          <w:snapToGrid w:val="0"/>
          <w:lang w:eastAsia="ar-SA"/>
        </w:rPr>
        <w:t>3</w:t>
      </w:r>
      <w:r w:rsidRPr="00183410">
        <w:rPr>
          <w:snapToGrid w:val="0"/>
          <w:lang w:eastAsia="ar-SA"/>
        </w:rPr>
        <w:t xml:space="preserve">. Осуществлять разгрузку Товара </w:t>
      </w:r>
      <w:r w:rsidRPr="00EB0335">
        <w:t>в помещение и место, указанное в п. 1.</w:t>
      </w:r>
      <w:r w:rsidR="00FD6671" w:rsidRPr="00EB0335">
        <w:t>5</w:t>
      </w:r>
      <w:r w:rsidRPr="00EB0335">
        <w:t>. настоящего договора.</w:t>
      </w:r>
    </w:p>
    <w:p w14:paraId="3EB9382F" w14:textId="1A45B06A" w:rsidR="00652536" w:rsidRPr="00183410" w:rsidRDefault="00652536" w:rsidP="00652536">
      <w:pPr>
        <w:widowControl w:val="0"/>
        <w:autoSpaceDE w:val="0"/>
        <w:autoSpaceDN w:val="0"/>
        <w:adjustRightInd w:val="0"/>
        <w:jc w:val="both"/>
      </w:pPr>
      <w:r w:rsidRPr="005D7375">
        <w:t>2.1.</w:t>
      </w:r>
      <w:r w:rsidR="00D55F69">
        <w:t>4</w:t>
      </w:r>
      <w:r w:rsidRPr="005D7375">
        <w:t>.</w:t>
      </w:r>
      <w:r w:rsidRPr="00183410">
        <w:t xml:space="preserve"> Одновременно с отгруженной продукцией передавать Заказчику надлежащим образом оформленные товарно-сопроводительные документы</w:t>
      </w:r>
      <w:r w:rsidR="007D3EA0" w:rsidRPr="00183410">
        <w:t xml:space="preserve">: </w:t>
      </w:r>
      <w:r w:rsidRPr="00183410">
        <w:t xml:space="preserve">счет, счет-фактуру (при наличии), товарную накладную </w:t>
      </w:r>
      <w:r w:rsidR="00830939" w:rsidRPr="00183410">
        <w:t xml:space="preserve">или </w:t>
      </w:r>
      <w:r w:rsidRPr="00183410">
        <w:t>универсальный передаточный документ</w:t>
      </w:r>
      <w:r w:rsidR="00830939" w:rsidRPr="00183410">
        <w:t xml:space="preserve"> (далее-УПД)</w:t>
      </w:r>
      <w:r w:rsidRPr="00183410">
        <w:t xml:space="preserve"> в 2 (двух) экземплярах</w:t>
      </w:r>
      <w:r w:rsidR="003A2A23">
        <w:t xml:space="preserve"> </w:t>
      </w:r>
      <w:r w:rsidR="003A2A23" w:rsidRPr="0060593E">
        <w:t xml:space="preserve">или </w:t>
      </w:r>
      <w:r w:rsidR="003A2A23">
        <w:t>в электронном виде</w:t>
      </w:r>
      <w:r w:rsidR="003A2A23" w:rsidRPr="0060593E">
        <w:t xml:space="preserve"> по телекоммуникационным каналам связи в системе электронного документооборота  с использованием усиленной квалифицированной электронной подписи</w:t>
      </w:r>
      <w:r w:rsidRPr="00183410">
        <w:t xml:space="preserve">, а также документы, подтверждающие качество товара. </w:t>
      </w:r>
    </w:p>
    <w:p w14:paraId="62AD3724" w14:textId="580D7587" w:rsidR="00652536" w:rsidRDefault="00652536" w:rsidP="00652536">
      <w:pPr>
        <w:widowControl w:val="0"/>
        <w:autoSpaceDE w:val="0"/>
        <w:autoSpaceDN w:val="0"/>
        <w:adjustRightInd w:val="0"/>
        <w:jc w:val="both"/>
      </w:pPr>
      <w:r w:rsidRPr="00183410">
        <w:t>2.1</w:t>
      </w:r>
      <w:r w:rsidR="00D55F69">
        <w:t>.5</w:t>
      </w:r>
      <w:r w:rsidRPr="00183410">
        <w:t>. В случае выявления недопоставки или поставки некачественного товара произвести поставку недостающего количества или замену товара за счет собственных средств и своими силами в течение 3 рабочих дней с момента предъявления Заказчиком соответствующей претензии. Претензии могут быть переданы как в устной форме представителю поставщика, так и письменной форме, а также переданы с помощью факсимильных или электронных средств связи.</w:t>
      </w:r>
    </w:p>
    <w:p w14:paraId="5A2B3E98" w14:textId="0EC5D662" w:rsidR="00EB0335" w:rsidRDefault="00EB0335" w:rsidP="00652536">
      <w:pPr>
        <w:widowControl w:val="0"/>
        <w:autoSpaceDE w:val="0"/>
        <w:autoSpaceDN w:val="0"/>
        <w:adjustRightInd w:val="0"/>
        <w:jc w:val="both"/>
      </w:pPr>
      <w:r>
        <w:t>2.1.6</w:t>
      </w:r>
      <w:r w:rsidRPr="00EB0335">
        <w:t>.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2A2958A4" w14:textId="77777777" w:rsidR="00652536" w:rsidRPr="00183410" w:rsidRDefault="00652536" w:rsidP="00652536">
      <w:pPr>
        <w:widowControl w:val="0"/>
        <w:suppressAutoHyphens/>
        <w:jc w:val="both"/>
        <w:rPr>
          <w:b/>
          <w:lang w:eastAsia="ar-SA"/>
        </w:rPr>
      </w:pPr>
      <w:r w:rsidRPr="00183410">
        <w:rPr>
          <w:b/>
          <w:lang w:eastAsia="ar-SA"/>
        </w:rPr>
        <w:t>2.2. Заказчик обязуется:</w:t>
      </w:r>
    </w:p>
    <w:p w14:paraId="0F3A4906" w14:textId="77777777" w:rsidR="00652536" w:rsidRPr="00183410" w:rsidRDefault="00652536" w:rsidP="00652536">
      <w:pPr>
        <w:widowControl w:val="0"/>
        <w:suppressAutoHyphens/>
        <w:jc w:val="both"/>
        <w:rPr>
          <w:lang w:eastAsia="ar-SA"/>
        </w:rPr>
      </w:pPr>
      <w:r w:rsidRPr="00183410">
        <w:rPr>
          <w:lang w:eastAsia="ar-SA"/>
        </w:rPr>
        <w:t>2.2.1. Произвести оплату за поставляемый Товар по настоящему Договору в соответствии с условиями настоящего Договора.</w:t>
      </w:r>
    </w:p>
    <w:p w14:paraId="4A101C8F" w14:textId="77777777" w:rsidR="00652536" w:rsidRPr="00183410" w:rsidRDefault="00652536" w:rsidP="00652536">
      <w:pPr>
        <w:widowControl w:val="0"/>
        <w:suppressAutoHyphens/>
        <w:jc w:val="both"/>
        <w:rPr>
          <w:lang w:eastAsia="ar-SA"/>
        </w:rPr>
      </w:pPr>
      <w:r w:rsidRPr="00183410">
        <w:rPr>
          <w:lang w:eastAsia="ar-SA"/>
        </w:rPr>
        <w:t>2.2.2. В течение одного дня уведомить Поставщика об обнаружении некачественного (недопоставки) Товара.</w:t>
      </w:r>
    </w:p>
    <w:p w14:paraId="67246852" w14:textId="77777777" w:rsidR="00652536" w:rsidRPr="00183410" w:rsidRDefault="00652536" w:rsidP="00652536">
      <w:pPr>
        <w:widowControl w:val="0"/>
        <w:suppressAutoHyphens/>
        <w:jc w:val="both"/>
        <w:rPr>
          <w:u w:val="single"/>
          <w:lang w:eastAsia="ar-SA"/>
        </w:rPr>
      </w:pPr>
      <w:r w:rsidRPr="00183410">
        <w:rPr>
          <w:lang w:eastAsia="ar-SA"/>
        </w:rPr>
        <w:t>2.2.3. Предпринять все надлежащие меры, обеспечивающие принятие Товара, поставленного Поставщиком в соответствии с условиями настоящего Договора.</w:t>
      </w:r>
    </w:p>
    <w:p w14:paraId="7AC311D7" w14:textId="77777777" w:rsidR="00652536" w:rsidRPr="00183410" w:rsidRDefault="00652536" w:rsidP="00652536">
      <w:pPr>
        <w:widowControl w:val="0"/>
        <w:suppressAutoHyphens/>
        <w:jc w:val="both"/>
        <w:rPr>
          <w:b/>
          <w:lang w:eastAsia="ar-SA"/>
        </w:rPr>
      </w:pPr>
      <w:r w:rsidRPr="00183410">
        <w:rPr>
          <w:b/>
          <w:lang w:eastAsia="ar-SA"/>
        </w:rPr>
        <w:t>2.3. Заказчик вправе:</w:t>
      </w:r>
    </w:p>
    <w:p w14:paraId="28904F35" w14:textId="77777777" w:rsidR="00652536" w:rsidRPr="00183410" w:rsidRDefault="00652536" w:rsidP="00652536">
      <w:pPr>
        <w:tabs>
          <w:tab w:val="left" w:pos="0"/>
        </w:tabs>
        <w:jc w:val="both"/>
      </w:pPr>
      <w:r w:rsidRPr="00183410">
        <w:t>2.3.1. Принять решение об одностороннем отказе от исполнения договора по основаниям, предусмотренным Гражданским кодексом Российской Федерации (далее – ГК РФ) для одностороннего отказа от исполнения отдельных видов обязательств, в том числе:</w:t>
      </w:r>
    </w:p>
    <w:p w14:paraId="433B5F86" w14:textId="77777777" w:rsidR="00652536" w:rsidRPr="00183410" w:rsidRDefault="00652536" w:rsidP="00652536">
      <w:pPr>
        <w:tabs>
          <w:tab w:val="left" w:pos="0"/>
        </w:tabs>
        <w:jc w:val="both"/>
      </w:pPr>
      <w:r w:rsidRPr="00183410">
        <w:t>- отказ Поставщика передать Заказчику Товар или принадлежности к нему (пункт 1 статьи 463, абзац второй статьи 464 ГК РФ);</w:t>
      </w:r>
    </w:p>
    <w:p w14:paraId="57CC6528" w14:textId="77777777" w:rsidR="00652536" w:rsidRPr="00183410" w:rsidRDefault="00652536" w:rsidP="00652536">
      <w:pPr>
        <w:tabs>
          <w:tab w:val="left" w:pos="0"/>
        </w:tabs>
        <w:jc w:val="both"/>
      </w:pPr>
      <w:r w:rsidRPr="00183410">
        <w:t>- 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57518253" w14:textId="77777777" w:rsidR="00652536" w:rsidRPr="00183410" w:rsidRDefault="00652536" w:rsidP="00652536">
      <w:pPr>
        <w:tabs>
          <w:tab w:val="left" w:pos="0"/>
        </w:tabs>
        <w:jc w:val="both"/>
      </w:pPr>
      <w:r w:rsidRPr="00183410">
        <w:lastRenderedPageBreak/>
        <w:t>- невыполнение Поставщиком в разумный срок требования Заказчика о доукомплектовании Товара (пункт 1 статьи 480 ГК РФ);</w:t>
      </w:r>
    </w:p>
    <w:p w14:paraId="6D019F56" w14:textId="77777777" w:rsidR="00652536" w:rsidRPr="00183410" w:rsidRDefault="00652536" w:rsidP="00652536">
      <w:pPr>
        <w:tabs>
          <w:tab w:val="left" w:pos="0"/>
        </w:tabs>
        <w:jc w:val="both"/>
      </w:pPr>
      <w:r w:rsidRPr="00183410">
        <w:t>- неоднократное нарушение Поставщиком сроков поставки Товара (пункт 2 статьи 523 ГК РФ).</w:t>
      </w:r>
    </w:p>
    <w:p w14:paraId="724AA9BD" w14:textId="77777777" w:rsidR="00652536" w:rsidRPr="00183410" w:rsidRDefault="00652536" w:rsidP="00652536">
      <w:pPr>
        <w:outlineLvl w:val="1"/>
        <w:rPr>
          <w:b/>
        </w:rPr>
      </w:pPr>
      <w:r w:rsidRPr="00183410">
        <w:rPr>
          <w:b/>
        </w:rPr>
        <w:t>2.4. Поставщик вправе:</w:t>
      </w:r>
    </w:p>
    <w:p w14:paraId="355EAF79" w14:textId="77777777" w:rsidR="00652536" w:rsidRPr="00183410" w:rsidRDefault="00652536" w:rsidP="00652536">
      <w:pPr>
        <w:outlineLvl w:val="1"/>
      </w:pPr>
      <w:r w:rsidRPr="00183410">
        <w:t>2.4.1. Требовать своевременной оплаты исполненных им обязательств по Договору.</w:t>
      </w:r>
    </w:p>
    <w:p w14:paraId="0C7E7985" w14:textId="77777777" w:rsidR="00652536" w:rsidRPr="00183410" w:rsidRDefault="00652536" w:rsidP="00652536">
      <w:pPr>
        <w:outlineLvl w:val="1"/>
      </w:pPr>
      <w:r w:rsidRPr="00183410">
        <w:t>2.4.2. Требовать подписания документов об исполнении им обязательств от Заказчика.</w:t>
      </w:r>
    </w:p>
    <w:p w14:paraId="6B089E82" w14:textId="77777777" w:rsidR="00652536" w:rsidRDefault="00652536" w:rsidP="00652536">
      <w:pPr>
        <w:outlineLvl w:val="1"/>
      </w:pPr>
      <w:r w:rsidRPr="00183410">
        <w:t>2.4.3. Запрашивать у Заказчика предоставления разъяснений и уточнений по вопросам поставки Товара по Договору.</w:t>
      </w:r>
    </w:p>
    <w:p w14:paraId="44B5CE19" w14:textId="77777777" w:rsidR="00C50956" w:rsidRPr="00183410" w:rsidRDefault="00C50956" w:rsidP="00652536">
      <w:pPr>
        <w:outlineLvl w:val="1"/>
      </w:pPr>
    </w:p>
    <w:p w14:paraId="0DB06C14" w14:textId="77777777" w:rsidR="007826E2" w:rsidRPr="00183410" w:rsidRDefault="007826E2" w:rsidP="00AD528C">
      <w:pPr>
        <w:widowControl w:val="0"/>
        <w:suppressAutoHyphens/>
        <w:spacing w:line="20" w:lineRule="atLeast"/>
        <w:jc w:val="center"/>
        <w:rPr>
          <w:b/>
          <w:bCs/>
          <w:lang w:eastAsia="ar-SA"/>
        </w:rPr>
      </w:pPr>
      <w:r w:rsidRPr="00183410">
        <w:rPr>
          <w:b/>
          <w:bCs/>
          <w:lang w:eastAsia="ar-SA"/>
        </w:rPr>
        <w:t>3.</w:t>
      </w:r>
      <w:r w:rsidR="0090142E" w:rsidRPr="00183410">
        <w:rPr>
          <w:b/>
          <w:bCs/>
          <w:lang w:eastAsia="ar-SA"/>
        </w:rPr>
        <w:t xml:space="preserve"> </w:t>
      </w:r>
      <w:r w:rsidRPr="00183410">
        <w:rPr>
          <w:b/>
          <w:bCs/>
          <w:lang w:eastAsia="ar-SA"/>
        </w:rPr>
        <w:t>Цена и порядок расчетов по договору</w:t>
      </w:r>
    </w:p>
    <w:p w14:paraId="442EEA52" w14:textId="1E40F432" w:rsidR="002A75F3" w:rsidRDefault="00E775A9" w:rsidP="005536CC">
      <w:pPr>
        <w:widowControl w:val="0"/>
        <w:numPr>
          <w:ilvl w:val="0"/>
          <w:numId w:val="5"/>
        </w:numPr>
        <w:tabs>
          <w:tab w:val="left" w:pos="426"/>
        </w:tabs>
        <w:spacing w:line="20" w:lineRule="atLeast"/>
        <w:ind w:left="0" w:firstLine="0"/>
        <w:jc w:val="both"/>
      </w:pPr>
      <w:r>
        <w:rPr>
          <w:color w:val="000000"/>
        </w:rPr>
        <w:t>Ц</w:t>
      </w:r>
      <w:r w:rsidR="00F0798D" w:rsidRPr="002A75F3">
        <w:rPr>
          <w:color w:val="000000"/>
        </w:rPr>
        <w:t>ен</w:t>
      </w:r>
      <w:r>
        <w:rPr>
          <w:color w:val="000000"/>
        </w:rPr>
        <w:t>а</w:t>
      </w:r>
      <w:r w:rsidR="00F0798D" w:rsidRPr="002A75F3">
        <w:rPr>
          <w:color w:val="000000"/>
        </w:rPr>
        <w:t xml:space="preserve"> </w:t>
      </w:r>
      <w:r w:rsidR="00F0798D" w:rsidRPr="002A75F3">
        <w:rPr>
          <w:snapToGrid w:val="0"/>
        </w:rPr>
        <w:t>договора</w:t>
      </w:r>
      <w:r w:rsidR="00F0798D" w:rsidRPr="002A75F3">
        <w:rPr>
          <w:color w:val="000000"/>
        </w:rPr>
        <w:t xml:space="preserve"> составляет </w:t>
      </w:r>
      <w:r w:rsidR="003128EE">
        <w:rPr>
          <w:color w:val="000000"/>
        </w:rPr>
        <w:t>_________</w:t>
      </w:r>
      <w:r w:rsidR="009D5F81" w:rsidRPr="002A75F3">
        <w:rPr>
          <w:color w:val="000000"/>
        </w:rPr>
        <w:t xml:space="preserve"> </w:t>
      </w:r>
      <w:r w:rsidR="003A6A9A" w:rsidRPr="00183410">
        <w:t>(</w:t>
      </w:r>
      <w:r w:rsidR="003128EE">
        <w:t>_______</w:t>
      </w:r>
      <w:r w:rsidR="003A6A9A" w:rsidRPr="00183410">
        <w:t xml:space="preserve">) рублей </w:t>
      </w:r>
      <w:r w:rsidR="00D55F69">
        <w:t>____</w:t>
      </w:r>
      <w:r w:rsidR="003A6A9A" w:rsidRPr="00183410">
        <w:t xml:space="preserve"> копеек</w:t>
      </w:r>
      <w:r w:rsidR="005536CC" w:rsidRPr="00183410">
        <w:t>,</w:t>
      </w:r>
      <w:r w:rsidR="006555E8" w:rsidRPr="002A75F3">
        <w:rPr>
          <w:color w:val="000000"/>
        </w:rPr>
        <w:t xml:space="preserve"> </w:t>
      </w:r>
      <w:r w:rsidR="002A75F3">
        <w:t xml:space="preserve">в том числе </w:t>
      </w:r>
      <w:r w:rsidR="002A75F3" w:rsidRPr="003D7916">
        <w:t>НДС</w:t>
      </w:r>
      <w:r w:rsidR="002A75F3">
        <w:t xml:space="preserve"> в соответствии с налоговой ставкой Налогового кодекса РФ</w:t>
      </w:r>
      <w:r w:rsidR="00605B56">
        <w:t>__________</w:t>
      </w:r>
      <w:r w:rsidR="003128EE">
        <w:t>/НДС не облагается</w:t>
      </w:r>
      <w:r w:rsidR="002A75F3" w:rsidRPr="003D7916">
        <w:t>.</w:t>
      </w:r>
      <w:r>
        <w:t xml:space="preserve"> </w:t>
      </w:r>
      <w:r w:rsidRPr="006A7B44">
        <w:t xml:space="preserve">Цена </w:t>
      </w:r>
      <w:r>
        <w:t>Договора</w:t>
      </w:r>
      <w:r w:rsidRPr="006A7B44">
        <w:t xml:space="preserve"> является твердой и определяется на весь срок исполнения </w:t>
      </w:r>
      <w:r>
        <w:t xml:space="preserve">договора. </w:t>
      </w:r>
      <w:r w:rsidRPr="005A2DC6">
        <w:t xml:space="preserve">При заключении и исполнении Договора изменение его существенных условий не допускается, за исключением случаев, предусмотренных действующим законодательством </w:t>
      </w:r>
      <w:r w:rsidR="00840352">
        <w:t xml:space="preserve">и </w:t>
      </w:r>
      <w:r w:rsidR="00840352" w:rsidRPr="005A2DC6">
        <w:t>положением</w:t>
      </w:r>
      <w:r w:rsidR="00840352" w:rsidRPr="00183410">
        <w:t xml:space="preserve"> о закупке товаров, работ, услуг для нужд </w:t>
      </w:r>
      <w:r w:rsidR="00840352" w:rsidRPr="00E65FF7">
        <w:t>МАУ ЗДОЛ "ОГОНЕК"</w:t>
      </w:r>
      <w:r w:rsidRPr="005A2DC6">
        <w:t>.</w:t>
      </w:r>
    </w:p>
    <w:p w14:paraId="56E02853" w14:textId="77777777" w:rsidR="005536CC" w:rsidRPr="00CB0C52" w:rsidRDefault="00CB0C52" w:rsidP="005536CC">
      <w:pPr>
        <w:widowControl w:val="0"/>
        <w:numPr>
          <w:ilvl w:val="0"/>
          <w:numId w:val="5"/>
        </w:numPr>
        <w:tabs>
          <w:tab w:val="left" w:pos="426"/>
        </w:tabs>
        <w:spacing w:line="20" w:lineRule="atLeast"/>
        <w:ind w:left="0" w:firstLine="0"/>
        <w:jc w:val="both"/>
      </w:pPr>
      <w:r w:rsidRPr="00CB0C52">
        <w:t>Цена Договора включает в себя все расходы Поставщика, необходимые для осуществления им своих обязательств по Договору в полном объеме и надлежащего качества, в том числе стоимость Товара,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F0798D" w:rsidRPr="00CB0C52">
        <w:t xml:space="preserve"> </w:t>
      </w:r>
    </w:p>
    <w:p w14:paraId="2C62071F" w14:textId="650FAB71" w:rsidR="00830939" w:rsidRPr="00183410" w:rsidRDefault="00F0798D" w:rsidP="005536CC">
      <w:pPr>
        <w:widowControl w:val="0"/>
        <w:tabs>
          <w:tab w:val="left" w:pos="426"/>
        </w:tabs>
        <w:spacing w:line="20" w:lineRule="atLeast"/>
        <w:jc w:val="both"/>
        <w:rPr>
          <w:lang w:eastAsia="ar-SA"/>
        </w:rPr>
      </w:pPr>
      <w:r w:rsidRPr="00183410">
        <w:rPr>
          <w:iCs/>
        </w:rPr>
        <w:t>В случае оплаты договора юридическому лицу или физическому лицу, в том числе зарегистрированному в качестве индивидуального предпринимателя предусмотрено уменьшение суммы, подлежащей оплате, на размер налогов, сборов и иных платежей в бюджеты бюджетной системы Российской Федерации, связанных с оплатой договора, если в соответствие с законодательством Российской Федерации о налогах и сборах такие налоги, сборы и иные обязательные платежи подлежать оплате в бюджеты бюджетной системы Российской Федерации заказчиком.</w:t>
      </w:r>
    </w:p>
    <w:p w14:paraId="47B7F74B" w14:textId="77777777" w:rsidR="00F0798D" w:rsidRPr="00183410" w:rsidRDefault="006555E8" w:rsidP="00AD528C">
      <w:pPr>
        <w:numPr>
          <w:ilvl w:val="0"/>
          <w:numId w:val="5"/>
        </w:numPr>
        <w:tabs>
          <w:tab w:val="left" w:pos="567"/>
        </w:tabs>
        <w:spacing w:line="20" w:lineRule="atLeast"/>
        <w:ind w:left="0" w:firstLine="0"/>
        <w:jc w:val="both"/>
      </w:pPr>
      <w:bookmarkStart w:id="0" w:name="OLE_LINK10"/>
      <w:bookmarkStart w:id="1" w:name="OLE_LINK9"/>
      <w:r w:rsidRPr="00183410">
        <w:t xml:space="preserve">Оплата поставленного товара, либо части поставленного Товара производится на основании оригиналов сопроводительных документов – счета, счета-фактуры (при наличии) и подписанной обеими сторонами товарной накладной (или УПД), в течение </w:t>
      </w:r>
      <w:r w:rsidR="003A6A9A" w:rsidRPr="00183410">
        <w:t>7</w:t>
      </w:r>
      <w:r w:rsidRPr="00183410">
        <w:t xml:space="preserve"> (</w:t>
      </w:r>
      <w:r w:rsidR="003A6A9A" w:rsidRPr="00183410">
        <w:t>сем</w:t>
      </w:r>
      <w:r w:rsidR="005536CC" w:rsidRPr="00183410">
        <w:t>и</w:t>
      </w:r>
      <w:r w:rsidRPr="00183410">
        <w:t xml:space="preserve">) рабочих дней </w:t>
      </w:r>
      <w:r w:rsidR="005536CC" w:rsidRPr="00183410">
        <w:t xml:space="preserve">с даты </w:t>
      </w:r>
      <w:r w:rsidRPr="00183410">
        <w:t xml:space="preserve">подписания </w:t>
      </w:r>
      <w:r w:rsidR="005536CC" w:rsidRPr="00183410">
        <w:t>Заказчиком</w:t>
      </w:r>
      <w:r w:rsidR="00D62A6D">
        <w:t xml:space="preserve"> документа о приемке: </w:t>
      </w:r>
      <w:r w:rsidR="005536CC" w:rsidRPr="00183410">
        <w:t xml:space="preserve"> </w:t>
      </w:r>
      <w:r w:rsidRPr="00183410">
        <w:t>товарной накладной (или УПД) путем перечисления денежных средств по безналичному расчету на расчетный счет Поставщика</w:t>
      </w:r>
      <w:r w:rsidR="00F0798D" w:rsidRPr="00183410">
        <w:t>, указанный в договоре</w:t>
      </w:r>
    </w:p>
    <w:bookmarkEnd w:id="0"/>
    <w:bookmarkEnd w:id="1"/>
    <w:p w14:paraId="6336C042" w14:textId="77777777" w:rsidR="00260BCD" w:rsidRDefault="00F0798D" w:rsidP="00260BCD">
      <w:pPr>
        <w:numPr>
          <w:ilvl w:val="0"/>
          <w:numId w:val="5"/>
        </w:numPr>
        <w:tabs>
          <w:tab w:val="left" w:pos="567"/>
        </w:tabs>
        <w:spacing w:line="20" w:lineRule="atLeast"/>
        <w:ind w:left="0" w:firstLine="0"/>
        <w:jc w:val="both"/>
      </w:pPr>
      <w:r w:rsidRPr="00183410">
        <w:t>При необходимости, по требованию любой Стороны, Стороны обязаны произвести сверку расчетов за поставку товара.</w:t>
      </w:r>
      <w:bookmarkStart w:id="2" w:name="bookmark6"/>
    </w:p>
    <w:p w14:paraId="2139BCA9" w14:textId="70F78859" w:rsidR="00260BCD" w:rsidRPr="00DC7D22" w:rsidRDefault="00260BCD" w:rsidP="00260BCD">
      <w:pPr>
        <w:numPr>
          <w:ilvl w:val="0"/>
          <w:numId w:val="5"/>
        </w:numPr>
        <w:tabs>
          <w:tab w:val="left" w:pos="567"/>
        </w:tabs>
        <w:spacing w:line="20" w:lineRule="atLeast"/>
        <w:ind w:left="0" w:firstLine="0"/>
        <w:jc w:val="both"/>
        <w:rPr>
          <w:highlight w:val="yellow"/>
        </w:rPr>
      </w:pPr>
      <w:r w:rsidRPr="00DC7D22">
        <w:rPr>
          <w:highlight w:val="yellow"/>
        </w:rPr>
        <w:t>Источник финансирования: за счет средств от приносящей доход деятельности</w:t>
      </w:r>
      <w:bookmarkEnd w:id="2"/>
      <w:r w:rsidRPr="00DC7D22">
        <w:rPr>
          <w:highlight w:val="yellow"/>
        </w:rPr>
        <w:t>.</w:t>
      </w:r>
    </w:p>
    <w:p w14:paraId="5A158BCF" w14:textId="74F37912" w:rsidR="00E775A9" w:rsidRPr="00183410" w:rsidRDefault="00E775A9" w:rsidP="00260BCD">
      <w:pPr>
        <w:tabs>
          <w:tab w:val="left" w:pos="567"/>
        </w:tabs>
        <w:spacing w:line="20" w:lineRule="atLeast"/>
        <w:jc w:val="both"/>
      </w:pPr>
    </w:p>
    <w:p w14:paraId="7A379A1F" w14:textId="77777777" w:rsidR="007826E2" w:rsidRPr="00183410" w:rsidRDefault="007826E2" w:rsidP="00AD528C">
      <w:pPr>
        <w:numPr>
          <w:ilvl w:val="0"/>
          <w:numId w:val="3"/>
        </w:numPr>
        <w:spacing w:line="20" w:lineRule="atLeast"/>
        <w:ind w:left="0" w:firstLine="0"/>
        <w:jc w:val="center"/>
        <w:rPr>
          <w:b/>
          <w:bCs/>
          <w:lang w:eastAsia="ar-SA"/>
        </w:rPr>
      </w:pPr>
      <w:r w:rsidRPr="00183410">
        <w:rPr>
          <w:b/>
          <w:bCs/>
          <w:lang w:eastAsia="ar-SA"/>
        </w:rPr>
        <w:t xml:space="preserve">Порядок </w:t>
      </w:r>
      <w:r w:rsidR="00431910" w:rsidRPr="00183410">
        <w:rPr>
          <w:b/>
          <w:bCs/>
          <w:lang w:eastAsia="ar-SA"/>
        </w:rPr>
        <w:t xml:space="preserve">поставки </w:t>
      </w:r>
      <w:r w:rsidR="00E00068" w:rsidRPr="00183410">
        <w:rPr>
          <w:b/>
          <w:bCs/>
          <w:lang w:eastAsia="ar-SA"/>
        </w:rPr>
        <w:t>товара</w:t>
      </w:r>
    </w:p>
    <w:p w14:paraId="42208136" w14:textId="77777777" w:rsidR="00431910" w:rsidRPr="00183410" w:rsidRDefault="00431910" w:rsidP="00550115">
      <w:pPr>
        <w:pStyle w:val="ae"/>
        <w:numPr>
          <w:ilvl w:val="1"/>
          <w:numId w:val="3"/>
        </w:numPr>
        <w:spacing w:line="20" w:lineRule="atLeast"/>
        <w:jc w:val="both"/>
        <w:rPr>
          <w:bCs/>
          <w:lang w:eastAsia="ar-SA"/>
        </w:rPr>
      </w:pPr>
      <w:r w:rsidRPr="00183410">
        <w:rPr>
          <w:bCs/>
          <w:lang w:eastAsia="ar-SA"/>
        </w:rPr>
        <w:t>Поставщик гарантирует, что Товар принадлежит ему на праве собственности, в залоге и под арестом не состоит.</w:t>
      </w:r>
    </w:p>
    <w:p w14:paraId="2637E778" w14:textId="19D5F07D" w:rsidR="00605B56" w:rsidRDefault="00431910" w:rsidP="00967FAD">
      <w:pPr>
        <w:pStyle w:val="ae"/>
        <w:numPr>
          <w:ilvl w:val="1"/>
          <w:numId w:val="3"/>
        </w:numPr>
        <w:spacing w:line="20" w:lineRule="atLeast"/>
        <w:ind w:left="0" w:firstLine="0"/>
        <w:jc w:val="both"/>
        <w:rPr>
          <w:bCs/>
          <w:lang w:eastAsia="ar-SA"/>
        </w:rPr>
      </w:pPr>
      <w:r w:rsidRPr="00605B56">
        <w:rPr>
          <w:bCs/>
          <w:lang w:eastAsia="ar-SA"/>
        </w:rPr>
        <w:t xml:space="preserve">Поставка партии Товара должна быть выполнена </w:t>
      </w:r>
      <w:r w:rsidR="00605B56" w:rsidRPr="00605B56">
        <w:rPr>
          <w:bCs/>
          <w:lang w:eastAsia="ar-SA"/>
        </w:rPr>
        <w:t xml:space="preserve">с момента заключения договора в течение </w:t>
      </w:r>
      <w:r w:rsidR="00A66BAA">
        <w:rPr>
          <w:bCs/>
          <w:lang w:eastAsia="ar-SA"/>
        </w:rPr>
        <w:t>15</w:t>
      </w:r>
      <w:r w:rsidR="00605B56" w:rsidRPr="00605B56">
        <w:rPr>
          <w:bCs/>
          <w:lang w:eastAsia="ar-SA"/>
        </w:rPr>
        <w:t xml:space="preserve"> календарных дней.</w:t>
      </w:r>
    </w:p>
    <w:p w14:paraId="365C3A86" w14:textId="72B5B205" w:rsidR="00431910" w:rsidRPr="00605B56" w:rsidRDefault="002373DB" w:rsidP="00967FAD">
      <w:pPr>
        <w:pStyle w:val="ae"/>
        <w:numPr>
          <w:ilvl w:val="1"/>
          <w:numId w:val="3"/>
        </w:numPr>
        <w:spacing w:line="20" w:lineRule="atLeast"/>
        <w:ind w:left="0" w:firstLine="0"/>
        <w:jc w:val="both"/>
        <w:rPr>
          <w:bCs/>
          <w:lang w:eastAsia="ar-SA"/>
        </w:rPr>
      </w:pPr>
      <w:r w:rsidRPr="00605B56">
        <w:rPr>
          <w:bCs/>
          <w:lang w:eastAsia="ar-SA"/>
        </w:rPr>
        <w:t xml:space="preserve">О готовности к отгрузке Товара </w:t>
      </w:r>
      <w:r w:rsidR="00431910" w:rsidRPr="00605B56">
        <w:rPr>
          <w:bCs/>
          <w:lang w:eastAsia="ar-SA"/>
        </w:rPr>
        <w:t>П</w:t>
      </w:r>
      <w:r w:rsidR="001054BE" w:rsidRPr="00605B56">
        <w:rPr>
          <w:bCs/>
          <w:lang w:eastAsia="ar-SA"/>
        </w:rPr>
        <w:t>оставщик обязан информировать Заказчика</w:t>
      </w:r>
      <w:r w:rsidR="00431910" w:rsidRPr="00605B56">
        <w:rPr>
          <w:bCs/>
          <w:lang w:eastAsia="ar-SA"/>
        </w:rPr>
        <w:t xml:space="preserve"> посредством электронной почты</w:t>
      </w:r>
      <w:r w:rsidR="005536CC" w:rsidRPr="00605B56">
        <w:rPr>
          <w:bCs/>
          <w:lang w:eastAsia="ar-SA"/>
        </w:rPr>
        <w:t xml:space="preserve">, указанной в п. </w:t>
      </w:r>
      <w:r w:rsidR="00830939" w:rsidRPr="00605B56">
        <w:rPr>
          <w:bCs/>
          <w:lang w:eastAsia="ar-SA"/>
        </w:rPr>
        <w:t>1</w:t>
      </w:r>
      <w:r w:rsidR="00840352">
        <w:rPr>
          <w:bCs/>
          <w:lang w:eastAsia="ar-SA"/>
        </w:rPr>
        <w:t>2</w:t>
      </w:r>
      <w:r w:rsidR="00830939" w:rsidRPr="00605B56">
        <w:rPr>
          <w:bCs/>
          <w:lang w:eastAsia="ar-SA"/>
        </w:rPr>
        <w:t xml:space="preserve"> </w:t>
      </w:r>
      <w:r w:rsidR="005536CC" w:rsidRPr="00605B56">
        <w:rPr>
          <w:bCs/>
          <w:lang w:eastAsia="ar-SA"/>
        </w:rPr>
        <w:t>договора</w:t>
      </w:r>
      <w:r w:rsidR="00830939" w:rsidRPr="00605B56">
        <w:rPr>
          <w:bCs/>
          <w:lang w:eastAsia="ar-SA"/>
        </w:rPr>
        <w:t>.</w:t>
      </w:r>
      <w:r w:rsidR="00431910" w:rsidRPr="00605B56">
        <w:rPr>
          <w:bCs/>
          <w:lang w:eastAsia="ar-SA"/>
        </w:rPr>
        <w:t xml:space="preserve"> </w:t>
      </w:r>
    </w:p>
    <w:p w14:paraId="0B3DF0A3" w14:textId="77777777" w:rsidR="00431910" w:rsidRPr="00183410" w:rsidRDefault="00431910" w:rsidP="005536CC">
      <w:pPr>
        <w:spacing w:line="20" w:lineRule="atLeast"/>
        <w:jc w:val="both"/>
        <w:rPr>
          <w:bCs/>
          <w:lang w:eastAsia="ar-SA"/>
        </w:rPr>
      </w:pPr>
      <w:r w:rsidRPr="00183410">
        <w:rPr>
          <w:bCs/>
          <w:lang w:eastAsia="ar-SA"/>
        </w:rPr>
        <w:t>4.</w:t>
      </w:r>
      <w:r w:rsidR="006278A8">
        <w:rPr>
          <w:bCs/>
          <w:lang w:eastAsia="ar-SA"/>
        </w:rPr>
        <w:t>4</w:t>
      </w:r>
      <w:r w:rsidRPr="00183410">
        <w:rPr>
          <w:bCs/>
          <w:lang w:eastAsia="ar-SA"/>
        </w:rPr>
        <w:t>. Поставка Товара сопровождается следующими документами, подписанными уполномоченными лицами: счет, счет-фактура (при наличии), товарная накладная (или УПД), с указанием в ней полного наименования Товара, обозначения, цены (в строгом соответствии со Спецификацией) и количества.</w:t>
      </w:r>
    </w:p>
    <w:p w14:paraId="62455B67" w14:textId="77777777" w:rsidR="00431910" w:rsidRPr="00183410" w:rsidRDefault="00431910" w:rsidP="005536CC">
      <w:pPr>
        <w:spacing w:line="20" w:lineRule="atLeast"/>
        <w:jc w:val="both"/>
        <w:rPr>
          <w:bCs/>
          <w:lang w:eastAsia="ar-SA"/>
        </w:rPr>
      </w:pPr>
      <w:r w:rsidRPr="00183410">
        <w:rPr>
          <w:bCs/>
          <w:lang w:eastAsia="ar-SA"/>
        </w:rPr>
        <w:t>4.</w:t>
      </w:r>
      <w:r w:rsidR="006278A8">
        <w:rPr>
          <w:bCs/>
          <w:lang w:eastAsia="ar-SA"/>
        </w:rPr>
        <w:t>5</w:t>
      </w:r>
      <w:r w:rsidRPr="00183410">
        <w:rPr>
          <w:bCs/>
          <w:lang w:eastAsia="ar-SA"/>
        </w:rPr>
        <w:t>. Заявки Заказчика не предполагают какой-либо периодичности и носят нерегулярный характер, связанный с возникновением потребности в течение срока действия договора.</w:t>
      </w:r>
    </w:p>
    <w:p w14:paraId="19D0757B" w14:textId="77777777" w:rsidR="00326CF2" w:rsidRPr="00326CF2" w:rsidRDefault="00326CF2" w:rsidP="00384C7B">
      <w:pPr>
        <w:pStyle w:val="ae"/>
        <w:ind w:left="0"/>
        <w:jc w:val="both"/>
        <w:outlineLvl w:val="1"/>
        <w:rPr>
          <w:lang w:eastAsia="ar-SA"/>
        </w:rPr>
      </w:pPr>
      <w:r w:rsidRPr="00326CF2">
        <w:t xml:space="preserve">4.6. </w:t>
      </w:r>
      <w:r w:rsidRPr="00326CF2">
        <w:rPr>
          <w:lang w:eastAsia="ar-SA"/>
        </w:rPr>
        <w:t xml:space="preserve">Не выборка товара на полную сумму договора, не является недопоставкой и неисполнением договора. Не выбранный товар оплате не подлежит. </w:t>
      </w:r>
    </w:p>
    <w:p w14:paraId="6D37BB35" w14:textId="77777777" w:rsidR="007826E2" w:rsidRPr="00183410" w:rsidRDefault="007826E2" w:rsidP="00AD528C">
      <w:pPr>
        <w:tabs>
          <w:tab w:val="left" w:pos="1134"/>
        </w:tabs>
        <w:suppressAutoHyphens/>
        <w:spacing w:line="20" w:lineRule="atLeast"/>
        <w:rPr>
          <w:b/>
          <w:bCs/>
          <w:lang w:eastAsia="ar-SA"/>
        </w:rPr>
      </w:pPr>
    </w:p>
    <w:p w14:paraId="0E15E40E" w14:textId="77777777" w:rsidR="007826E2" w:rsidRPr="00183410" w:rsidRDefault="007826E2" w:rsidP="00AD528C">
      <w:pPr>
        <w:suppressAutoHyphens/>
        <w:spacing w:line="20" w:lineRule="atLeast"/>
        <w:jc w:val="center"/>
        <w:rPr>
          <w:b/>
          <w:bCs/>
        </w:rPr>
      </w:pPr>
      <w:r w:rsidRPr="00183410">
        <w:rPr>
          <w:b/>
          <w:bCs/>
        </w:rPr>
        <w:t>5.</w:t>
      </w:r>
      <w:r w:rsidR="00431910" w:rsidRPr="00183410">
        <w:rPr>
          <w:b/>
          <w:bCs/>
        </w:rPr>
        <w:t xml:space="preserve"> </w:t>
      </w:r>
      <w:r w:rsidR="00DC64CA" w:rsidRPr="00183410">
        <w:rPr>
          <w:b/>
          <w:bCs/>
        </w:rPr>
        <w:t xml:space="preserve">Качество поставляемой продукции. </w:t>
      </w:r>
      <w:r w:rsidR="00431910" w:rsidRPr="00183410">
        <w:rPr>
          <w:b/>
          <w:bCs/>
        </w:rPr>
        <w:t>Порядок приемки товар</w:t>
      </w:r>
      <w:r w:rsidR="00DC64CA" w:rsidRPr="00183410">
        <w:rPr>
          <w:b/>
          <w:bCs/>
        </w:rPr>
        <w:t xml:space="preserve">а </w:t>
      </w:r>
    </w:p>
    <w:p w14:paraId="78DAB40A" w14:textId="77777777" w:rsidR="00431910" w:rsidRPr="00183410" w:rsidRDefault="007D1812" w:rsidP="00AD528C">
      <w:pPr>
        <w:tabs>
          <w:tab w:val="left" w:pos="720"/>
          <w:tab w:val="left" w:pos="1080"/>
        </w:tabs>
        <w:spacing w:line="20" w:lineRule="atLeast"/>
        <w:jc w:val="both"/>
        <w:rPr>
          <w:rFonts w:eastAsia="Calibri"/>
        </w:rPr>
      </w:pPr>
      <w:r w:rsidRPr="00183410">
        <w:rPr>
          <w:rFonts w:eastAsia="Calibri"/>
        </w:rPr>
        <w:t xml:space="preserve">5.1. </w:t>
      </w:r>
      <w:r w:rsidR="00431910" w:rsidRPr="00183410">
        <w:rPr>
          <w:rFonts w:eastAsia="Calibri"/>
        </w:rPr>
        <w:t>Качество Товара должно соответствовать ГОСТ (ОСТ, ТУ) на данный вид Товара и подтверждаться сертификатам</w:t>
      </w:r>
      <w:r w:rsidR="00873E25" w:rsidRPr="00183410">
        <w:rPr>
          <w:rFonts w:eastAsia="Calibri"/>
        </w:rPr>
        <w:t>и</w:t>
      </w:r>
      <w:r w:rsidR="00431910" w:rsidRPr="00183410">
        <w:rPr>
          <w:rFonts w:eastAsia="Calibri"/>
        </w:rPr>
        <w:t xml:space="preserve"> качества или декларациями соответствия.</w:t>
      </w:r>
    </w:p>
    <w:p w14:paraId="7939E45B" w14:textId="77777777" w:rsidR="00431910" w:rsidRPr="00183410" w:rsidRDefault="00873E25" w:rsidP="00AD528C">
      <w:pPr>
        <w:tabs>
          <w:tab w:val="left" w:pos="720"/>
          <w:tab w:val="left" w:pos="1080"/>
        </w:tabs>
        <w:spacing w:line="20" w:lineRule="atLeast"/>
        <w:jc w:val="both"/>
        <w:rPr>
          <w:rFonts w:eastAsia="Calibri"/>
        </w:rPr>
      </w:pPr>
      <w:r w:rsidRPr="00183410">
        <w:rPr>
          <w:rFonts w:eastAsia="Calibri"/>
        </w:rPr>
        <w:t>5</w:t>
      </w:r>
      <w:r w:rsidR="00431910" w:rsidRPr="00183410">
        <w:rPr>
          <w:rFonts w:eastAsia="Calibri"/>
        </w:rPr>
        <w:t xml:space="preserve">.2. На поставляемый согласно данному договору Товар Поставщик в случае, если Товар подлежит обязательной сертификации, обязан к товарным накладным </w:t>
      </w:r>
      <w:r w:rsidR="00E55F0A" w:rsidRPr="00183410">
        <w:rPr>
          <w:rFonts w:eastAsia="Calibri"/>
        </w:rPr>
        <w:t xml:space="preserve">(УПД) </w:t>
      </w:r>
      <w:r w:rsidR="00431910" w:rsidRPr="00183410">
        <w:rPr>
          <w:rFonts w:eastAsia="Calibri"/>
        </w:rPr>
        <w:t>приложить надлежащим образом заверенную копию Сертификата или декларации соответствия.</w:t>
      </w:r>
    </w:p>
    <w:p w14:paraId="3CFA79A9" w14:textId="77777777" w:rsidR="00431910" w:rsidRPr="00183410" w:rsidRDefault="00873E25" w:rsidP="00AD528C">
      <w:pPr>
        <w:tabs>
          <w:tab w:val="left" w:pos="720"/>
          <w:tab w:val="left" w:pos="1080"/>
        </w:tabs>
        <w:spacing w:line="20" w:lineRule="atLeast"/>
        <w:jc w:val="both"/>
        <w:rPr>
          <w:rFonts w:eastAsia="Calibri"/>
        </w:rPr>
      </w:pPr>
      <w:r w:rsidRPr="00183410">
        <w:rPr>
          <w:rFonts w:eastAsia="Calibri"/>
        </w:rPr>
        <w:t>5</w:t>
      </w:r>
      <w:r w:rsidR="00431910" w:rsidRPr="00183410">
        <w:rPr>
          <w:rFonts w:eastAsia="Calibri"/>
        </w:rPr>
        <w:t xml:space="preserve">.3. Если Товар не подлежит обязательной сертификации, </w:t>
      </w:r>
      <w:r w:rsidRPr="00183410">
        <w:rPr>
          <w:rFonts w:eastAsia="Calibri"/>
        </w:rPr>
        <w:t>Поставщик должен при осуществ</w:t>
      </w:r>
      <w:r w:rsidR="00431910" w:rsidRPr="00183410">
        <w:rPr>
          <w:rFonts w:eastAsia="Calibri"/>
        </w:rPr>
        <w:t>лении поставки Товара предоставить отказное письмо (в свободной форме), заверенное своей печатью, свидетельствующее, что данный Товар не включен в перечень товаров и услуг, подлежащих обязательной сертификации на территории РФ.</w:t>
      </w:r>
    </w:p>
    <w:p w14:paraId="701A12F2" w14:textId="77777777" w:rsidR="00431910" w:rsidRPr="00183410" w:rsidRDefault="00873E25" w:rsidP="00AD528C">
      <w:pPr>
        <w:tabs>
          <w:tab w:val="left" w:pos="720"/>
          <w:tab w:val="left" w:pos="1080"/>
        </w:tabs>
        <w:spacing w:line="20" w:lineRule="atLeast"/>
        <w:jc w:val="both"/>
        <w:rPr>
          <w:rFonts w:eastAsia="Calibri"/>
        </w:rPr>
      </w:pPr>
      <w:r w:rsidRPr="00183410">
        <w:rPr>
          <w:rFonts w:eastAsia="Calibri"/>
        </w:rPr>
        <w:t>5</w:t>
      </w:r>
      <w:r w:rsidR="00431910" w:rsidRPr="00183410">
        <w:rPr>
          <w:rFonts w:eastAsia="Calibri"/>
        </w:rPr>
        <w:t xml:space="preserve">.4. Наличие сертификата (декларации соответствия) или отказного письма не освобождает </w:t>
      </w:r>
      <w:r w:rsidR="00E55F0A" w:rsidRPr="00183410">
        <w:rPr>
          <w:rFonts w:eastAsia="Calibri"/>
        </w:rPr>
        <w:t>Поставщика</w:t>
      </w:r>
      <w:r w:rsidR="00431910" w:rsidRPr="00183410">
        <w:rPr>
          <w:rFonts w:eastAsia="Calibri"/>
        </w:rPr>
        <w:t xml:space="preserve"> от ответственности за поставку Товара ненадлежащего качества.  </w:t>
      </w:r>
    </w:p>
    <w:p w14:paraId="3355C3DA" w14:textId="77777777" w:rsidR="00431910" w:rsidRPr="00183410" w:rsidRDefault="00873E25" w:rsidP="00AD528C">
      <w:pPr>
        <w:tabs>
          <w:tab w:val="left" w:pos="720"/>
          <w:tab w:val="left" w:pos="1080"/>
        </w:tabs>
        <w:spacing w:line="20" w:lineRule="atLeast"/>
        <w:jc w:val="both"/>
        <w:rPr>
          <w:rFonts w:eastAsia="Calibri"/>
        </w:rPr>
      </w:pPr>
      <w:r w:rsidRPr="00183410">
        <w:rPr>
          <w:rFonts w:eastAsia="Calibri"/>
        </w:rPr>
        <w:t>5</w:t>
      </w:r>
      <w:r w:rsidR="00431910" w:rsidRPr="00183410">
        <w:rPr>
          <w:rFonts w:eastAsia="Calibri"/>
        </w:rPr>
        <w:t xml:space="preserve">.5. Поставляемый Товар должен быть новым (не бывшим в эксплуатации), обеспечивать предусмотренную изготовителем функциональность. На Товаре не должно быть следов повреждений и изменений. Товар должен иметь необходимые маркировки, наклейки и пломбы в соответствии с законодательством РФ. </w:t>
      </w:r>
    </w:p>
    <w:p w14:paraId="7C47586F" w14:textId="77777777" w:rsidR="00431910" w:rsidRPr="00183410" w:rsidRDefault="00431910" w:rsidP="00AD528C">
      <w:pPr>
        <w:tabs>
          <w:tab w:val="left" w:pos="720"/>
          <w:tab w:val="left" w:pos="1080"/>
        </w:tabs>
        <w:spacing w:line="20" w:lineRule="atLeast"/>
        <w:jc w:val="both"/>
        <w:rPr>
          <w:rFonts w:eastAsia="Calibri"/>
        </w:rPr>
      </w:pPr>
      <w:r w:rsidRPr="00183410">
        <w:rPr>
          <w:rFonts w:eastAsia="Calibri"/>
        </w:rPr>
        <w:t xml:space="preserve">Товар должен быть поставлен в соответствующей упаковке, если это предусмотрено заводом–изготовителем), которая обеспечит полную его сохранность от повреждений при транспортировке. </w:t>
      </w:r>
    </w:p>
    <w:p w14:paraId="58189D26" w14:textId="77777777" w:rsidR="00654565" w:rsidRPr="00183410" w:rsidRDefault="00DC64CA" w:rsidP="00654565">
      <w:pPr>
        <w:jc w:val="both"/>
      </w:pPr>
      <w:r w:rsidRPr="00183410">
        <w:rPr>
          <w:rFonts w:eastAsia="Calibri"/>
        </w:rPr>
        <w:t xml:space="preserve">5.6 </w:t>
      </w:r>
      <w:r w:rsidR="00654565" w:rsidRPr="00183410">
        <w:t>Гарантия на запчасти, узлы и механизмы должна соответствовать сроку (ресурсу), подтвержденному документами завода-изготовителя. При отсутствии гарантийных документов на запчасти, узлы и механизмы завода-изготовителя, гарантии предоставляются Поставщиком на срок не менее 12 месяцев.</w:t>
      </w:r>
    </w:p>
    <w:p w14:paraId="43519A57" w14:textId="77777777" w:rsidR="00654565" w:rsidRPr="00183410" w:rsidRDefault="00654565" w:rsidP="00654565">
      <w:pPr>
        <w:jc w:val="both"/>
      </w:pPr>
      <w:r w:rsidRPr="00183410">
        <w:t xml:space="preserve">      Гарантийный период исчисляется со дня получения запчастей, узлов и механизмов Заказчиком. Претензии по качеству полученного Товара Заказчик вправе предъявить Поставщику в течение всего гарантийного срока.</w:t>
      </w:r>
    </w:p>
    <w:p w14:paraId="2C9AC5C9" w14:textId="77777777" w:rsidR="00080127" w:rsidRPr="00183410" w:rsidRDefault="00080127" w:rsidP="00080127">
      <w:pPr>
        <w:tabs>
          <w:tab w:val="left" w:pos="720"/>
          <w:tab w:val="left" w:pos="1080"/>
        </w:tabs>
        <w:spacing w:line="20" w:lineRule="atLeast"/>
        <w:jc w:val="both"/>
        <w:rPr>
          <w:rFonts w:eastAsia="Calibri"/>
        </w:rPr>
      </w:pPr>
      <w:r w:rsidRPr="00183410">
        <w:rPr>
          <w:rFonts w:eastAsia="Calibri"/>
        </w:rPr>
        <w:lastRenderedPageBreak/>
        <w:t>5.7. Передача Товара осуществляется на складе «Заказчика» на основании сопроводительных документов в день поставки Товара. Товар считается сданным «Поставщиком» и принятым Заказчиком на складе Заказчика:</w:t>
      </w:r>
    </w:p>
    <w:p w14:paraId="48A2831D" w14:textId="77777777" w:rsidR="00080127" w:rsidRPr="00183410" w:rsidRDefault="00080127" w:rsidP="00080127">
      <w:pPr>
        <w:tabs>
          <w:tab w:val="left" w:pos="720"/>
          <w:tab w:val="left" w:pos="1080"/>
        </w:tabs>
        <w:spacing w:line="20" w:lineRule="atLeast"/>
        <w:jc w:val="both"/>
        <w:rPr>
          <w:bCs/>
          <w:lang w:eastAsia="ar-SA"/>
        </w:rPr>
      </w:pPr>
      <w:r w:rsidRPr="00183410">
        <w:rPr>
          <w:rFonts w:eastAsia="Calibri"/>
        </w:rPr>
        <w:t xml:space="preserve">- по объему – поставка товара должна соответствовать </w:t>
      </w:r>
      <w:r w:rsidRPr="00183410">
        <w:rPr>
          <w:bCs/>
          <w:lang w:eastAsia="ar-SA"/>
        </w:rPr>
        <w:t>заявке, поданной заказчиком;</w:t>
      </w:r>
    </w:p>
    <w:p w14:paraId="1D8CDA3C" w14:textId="77777777" w:rsidR="00080127" w:rsidRPr="00183410" w:rsidRDefault="00080127" w:rsidP="00080127">
      <w:pPr>
        <w:tabs>
          <w:tab w:val="left" w:pos="720"/>
          <w:tab w:val="left" w:pos="1080"/>
        </w:tabs>
        <w:spacing w:line="20" w:lineRule="atLeast"/>
        <w:jc w:val="both"/>
        <w:rPr>
          <w:rFonts w:eastAsia="Calibri"/>
        </w:rPr>
      </w:pPr>
      <w:r w:rsidRPr="00183410">
        <w:rPr>
          <w:rFonts w:eastAsia="Calibri"/>
        </w:rPr>
        <w:t>– по количеству – при его соответствии количеству, указанному в сопроводительных документах;</w:t>
      </w:r>
    </w:p>
    <w:p w14:paraId="3F9CFC73" w14:textId="77777777" w:rsidR="00080127" w:rsidRPr="00183410" w:rsidRDefault="00080127" w:rsidP="00080127">
      <w:pPr>
        <w:tabs>
          <w:tab w:val="left" w:pos="720"/>
          <w:tab w:val="left" w:pos="1080"/>
        </w:tabs>
        <w:spacing w:line="20" w:lineRule="atLeast"/>
        <w:jc w:val="both"/>
        <w:rPr>
          <w:rFonts w:eastAsia="Calibri"/>
        </w:rPr>
      </w:pPr>
      <w:r w:rsidRPr="00183410">
        <w:rPr>
          <w:rFonts w:eastAsia="Calibri"/>
        </w:rPr>
        <w:t>– по качеству – при его соответствии требованиям к маркировке, упаковке, ГОСТ (ОСТ, ТУ) на данный вид Товара и сертификатам качества завода-изготовителя.</w:t>
      </w:r>
    </w:p>
    <w:p w14:paraId="048D9AA7" w14:textId="77777777" w:rsidR="002373DB" w:rsidRPr="00183410" w:rsidRDefault="00DC64CA" w:rsidP="002373DB">
      <w:pPr>
        <w:jc w:val="both"/>
        <w:outlineLvl w:val="1"/>
      </w:pPr>
      <w:r w:rsidRPr="00183410">
        <w:t>5</w:t>
      </w:r>
      <w:r w:rsidR="002373DB" w:rsidRPr="00183410">
        <w:t>.</w:t>
      </w:r>
      <w:r w:rsidR="00EE1309" w:rsidRPr="00183410">
        <w:t>8.</w:t>
      </w:r>
      <w:r w:rsidR="002373DB" w:rsidRPr="00183410">
        <w:t xml:space="preserve"> Приемка Товара Заказчиком по количеству и качеству осуществляется в течение 5 (пяти) рабочих дней с </w:t>
      </w:r>
      <w:r w:rsidRPr="00183410">
        <w:t>даты</w:t>
      </w:r>
      <w:r w:rsidR="002373DB" w:rsidRPr="00183410">
        <w:t xml:space="preserve"> получения Товара (партии Товара) от Поставщика. При передаче Товара осуществляется проверка соответствия количества передаваемого Товара согласно Товарной накладной, счету-фактуре или универсальному передаточному документу (УПД). </w:t>
      </w:r>
    </w:p>
    <w:p w14:paraId="4772A819" w14:textId="77777777" w:rsidR="00746F26" w:rsidRPr="00183410" w:rsidRDefault="00DC64CA" w:rsidP="002373DB">
      <w:pPr>
        <w:pStyle w:val="ae"/>
        <w:ind w:left="0"/>
        <w:jc w:val="both"/>
        <w:outlineLvl w:val="1"/>
      </w:pPr>
      <w:r w:rsidRPr="00183410">
        <w:t>5</w:t>
      </w:r>
      <w:r w:rsidR="002373DB" w:rsidRPr="00183410">
        <w:t>.</w:t>
      </w:r>
      <w:r w:rsidR="00EE1309" w:rsidRPr="00183410">
        <w:t>9</w:t>
      </w:r>
      <w:r w:rsidR="002373DB" w:rsidRPr="00183410">
        <w:t xml:space="preserve">. Приемка Товара и оформление результатов приемки осуществляется путем подписания Товарной накладной или УПД Заказчиком. </w:t>
      </w:r>
    </w:p>
    <w:p w14:paraId="14A7A01A" w14:textId="77777777" w:rsidR="002373DB" w:rsidRPr="00183410" w:rsidRDefault="00DC64CA" w:rsidP="002373DB">
      <w:pPr>
        <w:pStyle w:val="ae"/>
        <w:ind w:left="0"/>
        <w:jc w:val="both"/>
        <w:outlineLvl w:val="1"/>
      </w:pPr>
      <w:r w:rsidRPr="00183410">
        <w:t>5</w:t>
      </w:r>
      <w:r w:rsidR="002373DB" w:rsidRPr="00183410">
        <w:t>.</w:t>
      </w:r>
      <w:r w:rsidRPr="00183410">
        <w:t>1</w:t>
      </w:r>
      <w:r w:rsidR="00746F26" w:rsidRPr="00183410">
        <w:t>0</w:t>
      </w:r>
      <w:r w:rsidR="002373DB" w:rsidRPr="00183410">
        <w:t xml:space="preserve">. Для проверки соответствия качества поставленного Товара требованиям, установленным Договором и приложениями к нему, Заказчик </w:t>
      </w:r>
      <w:r w:rsidR="00746F26" w:rsidRPr="00183410">
        <w:t xml:space="preserve">вправе </w:t>
      </w:r>
      <w:r w:rsidR="002373DB" w:rsidRPr="00183410">
        <w:t>пров</w:t>
      </w:r>
      <w:r w:rsidR="00746F26" w:rsidRPr="00183410">
        <w:t>ести</w:t>
      </w:r>
      <w:r w:rsidR="002373DB" w:rsidRPr="00183410">
        <w:t xml:space="preserve">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7DB5B0D3" w14:textId="77777777" w:rsidR="002373DB" w:rsidRPr="00183410" w:rsidRDefault="00DC64CA" w:rsidP="002373DB">
      <w:pPr>
        <w:pStyle w:val="ae"/>
        <w:ind w:left="0"/>
        <w:jc w:val="both"/>
        <w:outlineLvl w:val="1"/>
      </w:pPr>
      <w:r w:rsidRPr="00183410">
        <w:t>5</w:t>
      </w:r>
      <w:r w:rsidR="002373DB" w:rsidRPr="00183410">
        <w:t>.1</w:t>
      </w:r>
      <w:r w:rsidR="00746F26" w:rsidRPr="00183410">
        <w:t>1</w:t>
      </w:r>
      <w:r w:rsidR="002373DB" w:rsidRPr="00183410">
        <w:t>. Проверка количества и качества Товара, поступившего в таре (упаковке), производится при вскрытии тары (упаковки).</w:t>
      </w:r>
    </w:p>
    <w:p w14:paraId="3E4D9560" w14:textId="77777777" w:rsidR="002373DB" w:rsidRPr="00183410" w:rsidRDefault="00DC64CA" w:rsidP="002373DB">
      <w:pPr>
        <w:jc w:val="both"/>
        <w:outlineLvl w:val="1"/>
      </w:pPr>
      <w:r w:rsidRPr="00183410">
        <w:t>5</w:t>
      </w:r>
      <w:r w:rsidR="002373DB" w:rsidRPr="00183410">
        <w:t>.1</w:t>
      </w:r>
      <w:r w:rsidR="00746F26" w:rsidRPr="00183410">
        <w:t>2</w:t>
      </w:r>
      <w:r w:rsidR="002373DB" w:rsidRPr="00183410">
        <w:t>. При выявлении несоответствия наименований, количества и качества Товара Заказчик в течение 3 (трех) рабочих дней с момента такого выявления направляет Поставщику письменное уведомление (претензию) о необходимости замены или допоставки Товара.</w:t>
      </w:r>
    </w:p>
    <w:p w14:paraId="41684E21" w14:textId="77777777" w:rsidR="002373DB" w:rsidRPr="00183410" w:rsidRDefault="00DC64CA" w:rsidP="002373DB">
      <w:pPr>
        <w:pStyle w:val="ae"/>
        <w:ind w:left="0"/>
        <w:jc w:val="both"/>
        <w:outlineLvl w:val="1"/>
      </w:pPr>
      <w:r w:rsidRPr="00183410">
        <w:t>5</w:t>
      </w:r>
      <w:r w:rsidR="002373DB" w:rsidRPr="00183410">
        <w:t>.1</w:t>
      </w:r>
      <w:r w:rsidR="00746F26" w:rsidRPr="00183410">
        <w:t>3</w:t>
      </w:r>
      <w:r w:rsidR="002373DB" w:rsidRPr="00183410">
        <w:t>.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3  (трех) рабочих дней с момента письменного уведомления о них Заказчиком.</w:t>
      </w:r>
    </w:p>
    <w:p w14:paraId="598A220D" w14:textId="77777777" w:rsidR="002373DB" w:rsidRPr="00183410" w:rsidRDefault="00DC64CA" w:rsidP="002373DB">
      <w:pPr>
        <w:pStyle w:val="ae"/>
        <w:ind w:left="0"/>
        <w:jc w:val="both"/>
        <w:outlineLvl w:val="1"/>
      </w:pPr>
      <w:r w:rsidRPr="00183410">
        <w:t>5</w:t>
      </w:r>
      <w:r w:rsidR="002373DB" w:rsidRPr="00183410">
        <w:t>.1</w:t>
      </w:r>
      <w:r w:rsidR="00746F26" w:rsidRPr="00183410">
        <w:t>4</w:t>
      </w:r>
      <w:r w:rsidR="002373DB" w:rsidRPr="00183410">
        <w:t>. Претензии по скрытым дефектам могут быть заявлены Заказчиком в течение всего срока годности (срока полезного использования) Товара, установленного производителем Товара и (или) Поставщиком.</w:t>
      </w:r>
    </w:p>
    <w:p w14:paraId="2349334D" w14:textId="77777777" w:rsidR="002373DB" w:rsidRPr="00183410" w:rsidRDefault="00DC64CA" w:rsidP="002373DB">
      <w:pPr>
        <w:pStyle w:val="ae"/>
        <w:ind w:left="0"/>
        <w:jc w:val="both"/>
        <w:outlineLvl w:val="1"/>
      </w:pPr>
      <w:r w:rsidRPr="00183410">
        <w:t>5</w:t>
      </w:r>
      <w:r w:rsidR="002373DB" w:rsidRPr="00183410">
        <w:t>.1</w:t>
      </w:r>
      <w:r w:rsidR="00746F26" w:rsidRPr="00183410">
        <w:t>5</w:t>
      </w:r>
      <w:r w:rsidR="002373DB" w:rsidRPr="00183410">
        <w:t>. Товар считается переданным Поставщиком и принятым Заказчиком после подписания Сторонами Товарной накладной, счета-фактуры или УПД при отсутствии у Заказчика претензий по количеству и качеству поставленного Товара.</w:t>
      </w:r>
    </w:p>
    <w:p w14:paraId="4A41DE00" w14:textId="77777777" w:rsidR="002373DB" w:rsidRPr="00183410" w:rsidRDefault="00DC64CA" w:rsidP="002373DB">
      <w:pPr>
        <w:pStyle w:val="ae"/>
        <w:ind w:left="0"/>
        <w:jc w:val="both"/>
        <w:outlineLvl w:val="1"/>
      </w:pPr>
      <w:r w:rsidRPr="00183410">
        <w:t>5</w:t>
      </w:r>
      <w:r w:rsidR="002373DB" w:rsidRPr="00183410">
        <w:t>.</w:t>
      </w:r>
      <w:r w:rsidR="00746F26" w:rsidRPr="00183410">
        <w:t>16</w:t>
      </w:r>
      <w:r w:rsidR="002373DB" w:rsidRPr="00183410">
        <w:t>. Все расходы, связанные с возвратом фальсифицированных и бракованных Товаров, осуществляются за счет Поставщика.</w:t>
      </w:r>
    </w:p>
    <w:p w14:paraId="5BEE7559" w14:textId="77777777" w:rsidR="007826E2" w:rsidRPr="00183410" w:rsidRDefault="007826E2" w:rsidP="00CE3237">
      <w:pPr>
        <w:suppressAutoHyphens/>
        <w:spacing w:line="20" w:lineRule="atLeast"/>
        <w:jc w:val="center"/>
        <w:rPr>
          <w:b/>
          <w:bCs/>
          <w:lang w:eastAsia="ar-SA"/>
        </w:rPr>
      </w:pPr>
      <w:r w:rsidRPr="00183410">
        <w:rPr>
          <w:b/>
          <w:bCs/>
          <w:lang w:eastAsia="ar-SA"/>
        </w:rPr>
        <w:t>6. Ответственность сторон</w:t>
      </w:r>
    </w:p>
    <w:p w14:paraId="710330CB" w14:textId="0D5994D5" w:rsidR="00CE3237" w:rsidRPr="00CE3237" w:rsidRDefault="00796FB5" w:rsidP="00CE3237">
      <w:pPr>
        <w:widowControl w:val="0"/>
        <w:suppressAutoHyphens/>
        <w:autoSpaceDE w:val="0"/>
        <w:jc w:val="both"/>
        <w:rPr>
          <w:lang w:eastAsia="en-US"/>
        </w:rPr>
      </w:pPr>
      <w:r>
        <w:rPr>
          <w:lang w:eastAsia="en-US"/>
        </w:rPr>
        <w:t>6</w:t>
      </w:r>
      <w:r w:rsidR="00CE3237" w:rsidRPr="00CE3237">
        <w:rPr>
          <w:lang w:eastAsia="en-US"/>
        </w:rPr>
        <w:t xml:space="preserve">.1. Поставщик по требованию Заказчика своими силами и за свой счёт в срок, согласованный с Заказчиком, осуществляет замену товара ненадлежащего качества, восполняет недопоставку товара. </w:t>
      </w:r>
    </w:p>
    <w:p w14:paraId="2273D223" w14:textId="2167F4A4" w:rsidR="00CE3237" w:rsidRPr="00CE3237" w:rsidRDefault="00796FB5" w:rsidP="00CE3237">
      <w:pPr>
        <w:widowControl w:val="0"/>
        <w:suppressAutoHyphens/>
        <w:autoSpaceDE w:val="0"/>
        <w:jc w:val="both"/>
        <w:rPr>
          <w:lang w:eastAsia="en-US"/>
        </w:rPr>
      </w:pPr>
      <w:r>
        <w:rPr>
          <w:lang w:eastAsia="en-US"/>
        </w:rPr>
        <w:t>6</w:t>
      </w:r>
      <w:r w:rsidR="00CE3237" w:rsidRPr="00CE3237">
        <w:rPr>
          <w:lang w:eastAsia="en-US"/>
        </w:rPr>
        <w:t>.2. 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составлять 1/300 ключевой ставки ЦБ России на день уплаты. Конкретный размер неустойки (штраф, пени) или порядок ее расчёта должен быть указан в Договоре.</w:t>
      </w:r>
    </w:p>
    <w:p w14:paraId="50513BE4" w14:textId="77777777" w:rsidR="00CE3237" w:rsidRPr="00CE3237" w:rsidRDefault="00CE3237" w:rsidP="00CE3237">
      <w:pPr>
        <w:widowControl w:val="0"/>
        <w:suppressAutoHyphens/>
        <w:autoSpaceDE w:val="0"/>
        <w:jc w:val="both"/>
        <w:rPr>
          <w:lang w:eastAsia="en-US"/>
        </w:rPr>
      </w:pPr>
      <w:r w:rsidRPr="00CE3237">
        <w:rPr>
          <w:lang w:eastAsia="en-US"/>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по вине Поставщика или третьих лиц.</w:t>
      </w:r>
    </w:p>
    <w:p w14:paraId="577375FD" w14:textId="08618D2E" w:rsidR="00CE3237" w:rsidRPr="00CE3237" w:rsidRDefault="00796FB5" w:rsidP="00CE3237">
      <w:pPr>
        <w:widowControl w:val="0"/>
        <w:suppressAutoHyphens/>
        <w:autoSpaceDE w:val="0"/>
        <w:jc w:val="both"/>
        <w:rPr>
          <w:lang w:eastAsia="en-US"/>
        </w:rPr>
      </w:pPr>
      <w:r>
        <w:rPr>
          <w:lang w:eastAsia="en-US"/>
        </w:rPr>
        <w:t>6</w:t>
      </w:r>
      <w:r w:rsidR="00CE3237" w:rsidRPr="00CE3237">
        <w:rPr>
          <w:lang w:eastAsia="en-US"/>
        </w:rPr>
        <w:t xml:space="preserve">.3. Если Поставщиком просрочено исполнение обязательства либо это обязательство ненадлежащим образом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днём истечения срока его исполнения, установленного Договором. Размер неустойки должен составлять 1/300 ключевой ставки ЦБ России на день уплаты неустойки (штрафа, пеней). </w:t>
      </w:r>
    </w:p>
    <w:p w14:paraId="038254CA" w14:textId="77777777" w:rsidR="00CE3237" w:rsidRPr="00CE3237" w:rsidRDefault="00CE3237" w:rsidP="00CE3237">
      <w:pPr>
        <w:widowControl w:val="0"/>
        <w:suppressAutoHyphens/>
        <w:autoSpaceDE w:val="0"/>
        <w:jc w:val="both"/>
        <w:rPr>
          <w:lang w:eastAsia="en-US"/>
        </w:rPr>
      </w:pPr>
      <w:r w:rsidRPr="00CE3237">
        <w:rPr>
          <w:lang w:eastAsia="en-US"/>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по вине Заказчика или третьих лиц.</w:t>
      </w:r>
    </w:p>
    <w:p w14:paraId="39FB6FBF" w14:textId="27DFFFB0" w:rsidR="00CE3237" w:rsidRPr="00CE3237" w:rsidRDefault="00796FB5" w:rsidP="00CE3237">
      <w:pPr>
        <w:widowControl w:val="0"/>
        <w:suppressAutoHyphens/>
        <w:autoSpaceDE w:val="0"/>
        <w:jc w:val="both"/>
        <w:rPr>
          <w:lang w:eastAsia="en-US"/>
        </w:rPr>
      </w:pPr>
      <w:r>
        <w:rPr>
          <w:lang w:eastAsia="en-US"/>
        </w:rPr>
        <w:t>6</w:t>
      </w:r>
      <w:r w:rsidR="00CE3237" w:rsidRPr="00CE3237">
        <w:rPr>
          <w:lang w:eastAsia="en-US"/>
        </w:rPr>
        <w:t>.4. Применение штрафных санкций не освобождает стороны от выполнения принятых обязательств.</w:t>
      </w:r>
    </w:p>
    <w:p w14:paraId="7DFACC39" w14:textId="363F9B4A" w:rsidR="00CE3237" w:rsidRPr="00CE3237" w:rsidRDefault="00796FB5" w:rsidP="00CE3237">
      <w:pPr>
        <w:widowControl w:val="0"/>
        <w:suppressAutoHyphens/>
        <w:autoSpaceDE w:val="0"/>
        <w:jc w:val="both"/>
        <w:rPr>
          <w:lang w:eastAsia="en-US"/>
        </w:rPr>
      </w:pPr>
      <w:r>
        <w:rPr>
          <w:lang w:eastAsia="en-US"/>
        </w:rPr>
        <w:t>6</w:t>
      </w:r>
      <w:r w:rsidR="00CE3237" w:rsidRPr="00CE3237">
        <w:rPr>
          <w:lang w:eastAsia="en-US"/>
        </w:rPr>
        <w:t>.5. В случае нарушения Поставщиком любого из условий настоящего Договора Заказчик имеет право прекратить финансирование и потребовать расторжения Договора в судебном порядке, либо по соглашению сторон.</w:t>
      </w:r>
    </w:p>
    <w:p w14:paraId="19799EBF" w14:textId="32B50F90" w:rsidR="00CE3237" w:rsidRPr="00CE3237" w:rsidRDefault="00796FB5" w:rsidP="00CE3237">
      <w:pPr>
        <w:keepNext/>
        <w:keepLines/>
        <w:tabs>
          <w:tab w:val="left" w:pos="540"/>
          <w:tab w:val="left" w:pos="1418"/>
        </w:tabs>
        <w:suppressAutoHyphens/>
        <w:jc w:val="both"/>
        <w:rPr>
          <w:lang w:eastAsia="en-US"/>
        </w:rPr>
      </w:pPr>
      <w:r>
        <w:rPr>
          <w:lang w:eastAsia="en-US"/>
        </w:rPr>
        <w:t>6</w:t>
      </w:r>
      <w:r w:rsidR="00CE3237" w:rsidRPr="00CE3237">
        <w:rPr>
          <w:lang w:eastAsia="en-US"/>
        </w:rPr>
        <w:t>.6.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РФ.</w:t>
      </w:r>
    </w:p>
    <w:p w14:paraId="4D498842" w14:textId="77777777" w:rsidR="007826E2" w:rsidRPr="00183410" w:rsidRDefault="007826E2" w:rsidP="00AD528C">
      <w:pPr>
        <w:spacing w:line="20" w:lineRule="atLeast"/>
      </w:pPr>
    </w:p>
    <w:p w14:paraId="0672020C" w14:textId="3C9AEF94" w:rsidR="00A6600D" w:rsidRPr="00183410" w:rsidRDefault="00796FB5" w:rsidP="00A6600D">
      <w:pPr>
        <w:spacing w:line="20" w:lineRule="atLeast"/>
        <w:jc w:val="center"/>
        <w:rPr>
          <w:lang w:eastAsia="en-US"/>
        </w:rPr>
      </w:pPr>
      <w:r>
        <w:rPr>
          <w:b/>
          <w:lang w:eastAsia="en-US"/>
        </w:rPr>
        <w:t>7</w:t>
      </w:r>
      <w:r w:rsidR="00A6600D" w:rsidRPr="00183410">
        <w:rPr>
          <w:b/>
          <w:lang w:eastAsia="en-US"/>
        </w:rPr>
        <w:t>.</w:t>
      </w:r>
      <w:r w:rsidR="00A6600D" w:rsidRPr="00183410">
        <w:rPr>
          <w:b/>
          <w:lang w:eastAsia="en-US"/>
        </w:rPr>
        <w:tab/>
        <w:t>Антикоррупционная оговорка</w:t>
      </w:r>
      <w:r w:rsidR="00A6600D" w:rsidRPr="00183410">
        <w:rPr>
          <w:lang w:eastAsia="en-US"/>
        </w:rPr>
        <w:t>.</w:t>
      </w:r>
    </w:p>
    <w:p w14:paraId="5EC53111" w14:textId="7200697D" w:rsidR="00A6600D" w:rsidRPr="00183410" w:rsidRDefault="00796FB5" w:rsidP="00EE1309">
      <w:pPr>
        <w:spacing w:line="20" w:lineRule="atLeast"/>
        <w:jc w:val="both"/>
        <w:rPr>
          <w:lang w:eastAsia="en-US"/>
        </w:rPr>
      </w:pPr>
      <w:r>
        <w:rPr>
          <w:lang w:eastAsia="en-US"/>
        </w:rPr>
        <w:t>7</w:t>
      </w:r>
      <w:r w:rsidR="00A6600D" w:rsidRPr="00183410">
        <w:rPr>
          <w:lang w:eastAsia="en-US"/>
        </w:rPr>
        <w:t>.1.</w:t>
      </w:r>
      <w:r w:rsidR="00A6600D" w:rsidRPr="00183410">
        <w:rPr>
          <w:lang w:eastAsia="en-US"/>
        </w:rPr>
        <w:tab/>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4DF8478B" w14:textId="4FACB695" w:rsidR="00A6600D" w:rsidRPr="00183410" w:rsidRDefault="00796FB5" w:rsidP="00EE1309">
      <w:pPr>
        <w:spacing w:line="20" w:lineRule="atLeast"/>
        <w:jc w:val="both"/>
        <w:rPr>
          <w:lang w:eastAsia="en-US"/>
        </w:rPr>
      </w:pPr>
      <w:r>
        <w:rPr>
          <w:lang w:eastAsia="en-US"/>
        </w:rPr>
        <w:t>7</w:t>
      </w:r>
      <w:r w:rsidR="00A6600D" w:rsidRPr="00183410">
        <w:rPr>
          <w:lang w:eastAsia="en-US"/>
        </w:rPr>
        <w:t>.2.</w:t>
      </w:r>
      <w:r w:rsidR="00A6600D" w:rsidRPr="00183410">
        <w:rPr>
          <w:lang w:eastAsia="en-US"/>
        </w:rPr>
        <w:tab/>
        <w:t xml:space="preserve">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w:t>
      </w:r>
      <w:r w:rsidR="00A6600D" w:rsidRPr="00183410">
        <w:rPr>
          <w:lang w:eastAsia="en-US"/>
        </w:rPr>
        <w:lastRenderedPageBreak/>
        <w:t>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48DD8EB1" w14:textId="593CA9A7" w:rsidR="00A6600D" w:rsidRPr="00183410" w:rsidRDefault="00A6600D" w:rsidP="00EE1309">
      <w:pPr>
        <w:spacing w:line="20" w:lineRule="atLeast"/>
        <w:jc w:val="both"/>
        <w:rPr>
          <w:lang w:eastAsia="en-US"/>
        </w:rPr>
      </w:pPr>
      <w:r w:rsidRPr="00183410">
        <w:rPr>
          <w:lang w:eastAsia="en-US"/>
        </w:rPr>
        <w:t xml:space="preserve">Каналы уведомления о нарушениях каких-либо положений настоящего раздела: </w:t>
      </w:r>
      <w:r w:rsidR="00EB0335">
        <w:rPr>
          <w:lang w:eastAsia="en-US"/>
        </w:rPr>
        <w:t>тел.____________</w:t>
      </w:r>
      <w:r w:rsidRPr="00183410">
        <w:rPr>
          <w:lang w:eastAsia="en-US"/>
        </w:rPr>
        <w:t xml:space="preserve"> либо эл. </w:t>
      </w:r>
      <w:r w:rsidR="00EB0335">
        <w:rPr>
          <w:lang w:eastAsia="en-US"/>
        </w:rPr>
        <w:t>_______________</w:t>
      </w:r>
      <w:r w:rsidRPr="00183410">
        <w:rPr>
          <w:lang w:eastAsia="en-US"/>
        </w:rPr>
        <w:t>.</w:t>
      </w:r>
    </w:p>
    <w:p w14:paraId="76B7E50E" w14:textId="77777777" w:rsidR="00A6600D" w:rsidRPr="00183410" w:rsidRDefault="00A6600D" w:rsidP="00EE1309">
      <w:pPr>
        <w:spacing w:line="20" w:lineRule="atLeast"/>
        <w:jc w:val="both"/>
        <w:rPr>
          <w:lang w:eastAsia="en-US"/>
        </w:rPr>
      </w:pPr>
      <w:r w:rsidRPr="00183410">
        <w:rPr>
          <w:lang w:eastAsia="en-US"/>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07DB323D" w14:textId="097DE7D5" w:rsidR="00A6600D" w:rsidRPr="00183410" w:rsidRDefault="00796FB5" w:rsidP="00EE1309">
      <w:pPr>
        <w:spacing w:line="20" w:lineRule="atLeast"/>
        <w:jc w:val="both"/>
        <w:rPr>
          <w:lang w:eastAsia="en-US"/>
        </w:rPr>
      </w:pPr>
      <w:r>
        <w:rPr>
          <w:lang w:eastAsia="en-US"/>
        </w:rPr>
        <w:t>7</w:t>
      </w:r>
      <w:r w:rsidR="00A6600D" w:rsidRPr="00183410">
        <w:rPr>
          <w:lang w:eastAsia="en-US"/>
        </w:rPr>
        <w:t>.3.</w:t>
      </w:r>
      <w:r w:rsidR="00A6600D" w:rsidRPr="00183410">
        <w:rPr>
          <w:lang w:eastAsia="en-US"/>
        </w:rPr>
        <w:tab/>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7F231437" w14:textId="594DD2F7" w:rsidR="00A6600D" w:rsidRPr="00183410" w:rsidRDefault="00796FB5" w:rsidP="00EE1309">
      <w:pPr>
        <w:spacing w:line="20" w:lineRule="atLeast"/>
        <w:jc w:val="both"/>
        <w:rPr>
          <w:lang w:eastAsia="en-US"/>
        </w:rPr>
      </w:pPr>
      <w:r>
        <w:rPr>
          <w:lang w:eastAsia="en-US"/>
        </w:rPr>
        <w:t>7</w:t>
      </w:r>
      <w:r w:rsidR="00A6600D" w:rsidRPr="00183410">
        <w:rPr>
          <w:lang w:eastAsia="en-US"/>
        </w:rPr>
        <w:t>.4.</w:t>
      </w:r>
      <w:r w:rsidR="00A6600D" w:rsidRPr="00183410">
        <w:rPr>
          <w:lang w:eastAsia="en-US"/>
        </w:rPr>
        <w:tab/>
        <w:t>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7FCB7BCF" w14:textId="77777777" w:rsidR="00A6600D" w:rsidRPr="00183410" w:rsidRDefault="00A6600D" w:rsidP="00EE1309">
      <w:pPr>
        <w:spacing w:line="20" w:lineRule="atLeast"/>
        <w:jc w:val="both"/>
        <w:rPr>
          <w:lang w:eastAsia="en-US"/>
        </w:rPr>
      </w:pPr>
    </w:p>
    <w:p w14:paraId="3C59C1E4" w14:textId="34123B98" w:rsidR="007826E2" w:rsidRPr="00183410" w:rsidRDefault="007826E2" w:rsidP="00796FB5">
      <w:pPr>
        <w:pStyle w:val="1"/>
        <w:numPr>
          <w:ilvl w:val="0"/>
          <w:numId w:val="45"/>
        </w:numPr>
        <w:spacing w:before="0" w:after="0" w:line="20" w:lineRule="atLeast"/>
        <w:rPr>
          <w:sz w:val="20"/>
          <w:szCs w:val="20"/>
          <w:lang w:eastAsia="ar-SA"/>
        </w:rPr>
      </w:pPr>
      <w:r w:rsidRPr="00183410">
        <w:rPr>
          <w:sz w:val="20"/>
          <w:szCs w:val="20"/>
          <w:lang w:eastAsia="ar-SA"/>
        </w:rPr>
        <w:t>Обстоятельства непреодолимой силы</w:t>
      </w:r>
    </w:p>
    <w:p w14:paraId="5A700DE3" w14:textId="764E6319" w:rsidR="007D1812" w:rsidRPr="00183410" w:rsidRDefault="00796FB5" w:rsidP="00AD528C">
      <w:pPr>
        <w:autoSpaceDE w:val="0"/>
        <w:autoSpaceDN w:val="0"/>
        <w:adjustRightInd w:val="0"/>
        <w:spacing w:line="20" w:lineRule="atLeast"/>
        <w:jc w:val="both"/>
      </w:pPr>
      <w:r>
        <w:t>8</w:t>
      </w:r>
      <w:r w:rsidR="007826E2" w:rsidRPr="00183410">
        <w:t>.1.</w:t>
      </w:r>
      <w:r w:rsidR="007D1812" w:rsidRPr="00183410">
        <w:t xml:space="preserve"> Сторона, для которой наступили обстоятельства непреодолимой силы, обязана в течение одного дня с момента их наступления поставить об этом в известность другую сторону путем направления письменного уведомления, заверенного компетентными органами. Отсутствие такого уведомления лишает сторону права ссылаться на обстоятельства непреодолимой силы.</w:t>
      </w:r>
    </w:p>
    <w:p w14:paraId="17D190F0" w14:textId="0DA26F67" w:rsidR="007D1812" w:rsidRPr="00183410" w:rsidRDefault="00796FB5" w:rsidP="00AD528C">
      <w:pPr>
        <w:autoSpaceDE w:val="0"/>
        <w:autoSpaceDN w:val="0"/>
        <w:adjustRightInd w:val="0"/>
        <w:spacing w:line="20" w:lineRule="atLeast"/>
        <w:jc w:val="both"/>
      </w:pPr>
      <w:r>
        <w:t>8</w:t>
      </w:r>
      <w:r w:rsidR="007D1812" w:rsidRPr="00183410">
        <w:t>.2. При наступлении обстоятельств непреодолимой силы исполнение обязательств откладывается до их прекращения. В том случае, если обстоятельства непреодолимой силы продолжаются более 2 (двух) месяцев стороны имеют право досрочного расторжения договора.</w:t>
      </w:r>
    </w:p>
    <w:p w14:paraId="5DB20800" w14:textId="148AB15F" w:rsidR="007D1812" w:rsidRPr="00183410" w:rsidRDefault="00796FB5" w:rsidP="00AD528C">
      <w:pPr>
        <w:autoSpaceDE w:val="0"/>
        <w:autoSpaceDN w:val="0"/>
        <w:adjustRightInd w:val="0"/>
        <w:spacing w:line="20" w:lineRule="atLeast"/>
        <w:jc w:val="both"/>
      </w:pPr>
      <w:r>
        <w:t>8</w:t>
      </w:r>
      <w:r w:rsidR="007D1812" w:rsidRPr="00183410">
        <w:t>.3. В случае неквалифицированных действий Поставщика, принесших материальный ущерб имуществу Заказчика, фактически подтвержденный в установленном порядке, Поставщик в полном объеме возмещает ущерб, нанесенный Заказчику.</w:t>
      </w:r>
    </w:p>
    <w:p w14:paraId="11E9C66A" w14:textId="77777777" w:rsidR="007826E2" w:rsidRPr="00183410" w:rsidRDefault="007826E2" w:rsidP="00A6600D">
      <w:pPr>
        <w:pStyle w:val="ae"/>
        <w:numPr>
          <w:ilvl w:val="0"/>
          <w:numId w:val="23"/>
        </w:numPr>
        <w:suppressAutoHyphens/>
        <w:spacing w:line="20" w:lineRule="atLeast"/>
        <w:ind w:left="0" w:firstLine="0"/>
        <w:jc w:val="center"/>
        <w:rPr>
          <w:b/>
          <w:bCs/>
          <w:lang w:eastAsia="ar-SA"/>
        </w:rPr>
      </w:pPr>
      <w:r w:rsidRPr="00183410">
        <w:rPr>
          <w:b/>
          <w:bCs/>
          <w:lang w:eastAsia="ar-SA"/>
        </w:rPr>
        <w:t>Порядок разрешения споров</w:t>
      </w:r>
    </w:p>
    <w:p w14:paraId="506D7EE3" w14:textId="77777777" w:rsidR="007D1812" w:rsidRPr="00183410" w:rsidRDefault="007D1812" w:rsidP="00A6600D">
      <w:pPr>
        <w:pStyle w:val="ae"/>
        <w:numPr>
          <w:ilvl w:val="1"/>
          <w:numId w:val="23"/>
        </w:numPr>
        <w:tabs>
          <w:tab w:val="left" w:pos="567"/>
        </w:tabs>
        <w:spacing w:line="20" w:lineRule="atLeast"/>
        <w:ind w:left="0" w:hanging="12"/>
        <w:jc w:val="both"/>
      </w:pPr>
      <w:r w:rsidRPr="00183410">
        <w:t>Стороны обязуются разрешать возникающие разногласия путем переговоров и заявления претензий. В каждой претензии должны быть указаны содержание и обоснование претензии, а также конкретные требования Стороны. Претензии должны предъявляться в письменной форме с приложением всех подтверждающих их документов.</w:t>
      </w:r>
    </w:p>
    <w:p w14:paraId="13A9B504" w14:textId="77777777" w:rsidR="007D1812" w:rsidRPr="00183410" w:rsidRDefault="007D1812" w:rsidP="00A6600D">
      <w:pPr>
        <w:pStyle w:val="ae"/>
        <w:numPr>
          <w:ilvl w:val="1"/>
          <w:numId w:val="23"/>
        </w:numPr>
        <w:tabs>
          <w:tab w:val="left" w:pos="-709"/>
          <w:tab w:val="left" w:pos="0"/>
        </w:tabs>
        <w:spacing w:line="20" w:lineRule="atLeast"/>
        <w:ind w:left="0" w:hanging="12"/>
        <w:jc w:val="both"/>
      </w:pPr>
      <w:r w:rsidRPr="00183410">
        <w:t>Рассмотрение претензии должно составлять не более 7 календарных дней.</w:t>
      </w:r>
    </w:p>
    <w:p w14:paraId="7092192A" w14:textId="77777777" w:rsidR="007D1812" w:rsidRPr="00183410" w:rsidRDefault="007D1812" w:rsidP="00A6600D">
      <w:pPr>
        <w:numPr>
          <w:ilvl w:val="1"/>
          <w:numId w:val="23"/>
        </w:numPr>
        <w:tabs>
          <w:tab w:val="left" w:pos="567"/>
        </w:tabs>
        <w:suppressAutoHyphens/>
        <w:autoSpaceDE w:val="0"/>
        <w:autoSpaceDN w:val="0"/>
        <w:adjustRightInd w:val="0"/>
        <w:spacing w:line="20" w:lineRule="atLeast"/>
        <w:ind w:left="0" w:hanging="12"/>
        <w:jc w:val="both"/>
      </w:pPr>
      <w:r w:rsidRPr="00183410">
        <w:rPr>
          <w:lang w:eastAsia="ar-SA"/>
        </w:rPr>
        <w:t>Расторжение настоящего договора допускается по соглашению сторон, по решению суда по основаниям, предусмотренным гражданским законодательством РФ, или в связи с односторонним отказом стороны от исполнения настоящего договора в соответствии с действующим законодательством РФ.</w:t>
      </w:r>
    </w:p>
    <w:p w14:paraId="2FDC61BC" w14:textId="77777777" w:rsidR="007D1812" w:rsidRPr="00183410" w:rsidRDefault="007D1812" w:rsidP="00A6600D">
      <w:pPr>
        <w:numPr>
          <w:ilvl w:val="1"/>
          <w:numId w:val="23"/>
        </w:numPr>
        <w:tabs>
          <w:tab w:val="left" w:pos="567"/>
        </w:tabs>
        <w:suppressAutoHyphens/>
        <w:autoSpaceDE w:val="0"/>
        <w:autoSpaceDN w:val="0"/>
        <w:adjustRightInd w:val="0"/>
        <w:spacing w:line="20" w:lineRule="atLeast"/>
        <w:ind w:left="0" w:firstLine="0"/>
        <w:jc w:val="both"/>
      </w:pPr>
      <w:r w:rsidRPr="00183410">
        <w:t xml:space="preserve">Заказчик вправе принять решение об одностороннем отказе от исполнения договора </w:t>
      </w:r>
      <w:bookmarkStart w:id="3" w:name="OLE_LINK43"/>
      <w:bookmarkStart w:id="4" w:name="OLE_LINK42"/>
      <w:r w:rsidRPr="00183410">
        <w:rPr>
          <w:lang w:eastAsia="ar-SA"/>
        </w:rPr>
        <w:t>по основаниям, предусмотренным Гражданским кодексом Российской Федерации для одностороннего</w:t>
      </w:r>
      <w:r w:rsidRPr="00183410">
        <w:t xml:space="preserve"> отказа от исполнения соответствующего вида обязательств. </w:t>
      </w:r>
    </w:p>
    <w:bookmarkEnd w:id="3"/>
    <w:bookmarkEnd w:id="4"/>
    <w:p w14:paraId="349E3E57" w14:textId="77777777" w:rsidR="007D1812" w:rsidRPr="00183410" w:rsidRDefault="007D1812" w:rsidP="00A6600D">
      <w:pPr>
        <w:numPr>
          <w:ilvl w:val="1"/>
          <w:numId w:val="23"/>
        </w:numPr>
        <w:tabs>
          <w:tab w:val="left" w:pos="426"/>
        </w:tabs>
        <w:suppressAutoHyphens/>
        <w:spacing w:line="20" w:lineRule="atLeast"/>
        <w:ind w:left="0" w:firstLine="0"/>
        <w:jc w:val="both"/>
      </w:pPr>
      <w:r w:rsidRPr="00183410">
        <w:t xml:space="preserve">Заказчик обязан принять решение об одностороннем отказе от исполнения </w:t>
      </w:r>
      <w:r w:rsidRPr="00183410">
        <w:rPr>
          <w:snapToGrid w:val="0"/>
        </w:rPr>
        <w:t>договора</w:t>
      </w:r>
      <w:r w:rsidRPr="00183410">
        <w:t xml:space="preserve">, если в ходе исполнения </w:t>
      </w:r>
      <w:r w:rsidRPr="00183410">
        <w:rPr>
          <w:snapToGrid w:val="0"/>
        </w:rPr>
        <w:t>договора</w:t>
      </w:r>
      <w:r w:rsidRPr="00183410">
        <w:t xml:space="preserve"> установлено, что Поставщик не соответствует установленным требованиям к участнику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35CA6FAA" w14:textId="77777777" w:rsidR="007D1812" w:rsidRPr="00183410" w:rsidRDefault="007D1812" w:rsidP="00A6600D">
      <w:pPr>
        <w:numPr>
          <w:ilvl w:val="1"/>
          <w:numId w:val="23"/>
        </w:numPr>
        <w:spacing w:line="20" w:lineRule="atLeast"/>
        <w:ind w:left="0" w:firstLine="0"/>
        <w:jc w:val="both"/>
      </w:pPr>
      <w:r w:rsidRPr="00183410">
        <w:t xml:space="preserve">Заказчик вправе принять решение об одностороннем отказе от исполнения договора путем уведомления Поставщика об отказе от договора. Договор прекращается с момента получения данного уведомления Поставщиком. </w:t>
      </w:r>
    </w:p>
    <w:p w14:paraId="322AA15A" w14:textId="77777777" w:rsidR="007D1812" w:rsidRPr="00183410" w:rsidRDefault="007D1812" w:rsidP="00A6600D">
      <w:pPr>
        <w:numPr>
          <w:ilvl w:val="1"/>
          <w:numId w:val="23"/>
        </w:numPr>
        <w:tabs>
          <w:tab w:val="left" w:pos="426"/>
        </w:tabs>
        <w:suppressAutoHyphens/>
        <w:spacing w:line="20" w:lineRule="atLeast"/>
        <w:ind w:left="0" w:firstLine="0"/>
        <w:jc w:val="both"/>
      </w:pPr>
      <w:r w:rsidRPr="00183410">
        <w:t xml:space="preserve">Информация о Поставщике, с которым </w:t>
      </w:r>
      <w:r w:rsidRPr="00183410">
        <w:rPr>
          <w:snapToGrid w:val="0"/>
        </w:rPr>
        <w:t xml:space="preserve">договор </w:t>
      </w:r>
      <w:r w:rsidRPr="00183410">
        <w:t xml:space="preserve">был расторгнут в связи с односторонним отказом Заказчика от исполнения </w:t>
      </w:r>
      <w:r w:rsidRPr="00183410">
        <w:rPr>
          <w:snapToGrid w:val="0"/>
        </w:rPr>
        <w:t>договора</w:t>
      </w:r>
      <w:r w:rsidRPr="00183410">
        <w:t>, включается в установленном порядке в реестр недобросовестных поставщиков.</w:t>
      </w:r>
    </w:p>
    <w:p w14:paraId="287CD64F" w14:textId="77777777" w:rsidR="007D1812" w:rsidRPr="00183410" w:rsidRDefault="007D1812" w:rsidP="00A6600D">
      <w:pPr>
        <w:numPr>
          <w:ilvl w:val="1"/>
          <w:numId w:val="23"/>
        </w:numPr>
        <w:tabs>
          <w:tab w:val="left" w:pos="426"/>
        </w:tabs>
        <w:suppressAutoHyphens/>
        <w:spacing w:line="20" w:lineRule="atLeast"/>
        <w:ind w:left="0" w:firstLine="0"/>
        <w:jc w:val="both"/>
      </w:pPr>
      <w:r w:rsidRPr="00183410">
        <w:t>Претензии и иные документы, связанные с исполнением, изменением и расторжением настоящего Договора могут быть подписаны и переданы сторонами по электронной почте.</w:t>
      </w:r>
    </w:p>
    <w:p w14:paraId="58365BA8" w14:textId="77777777" w:rsidR="007D1812" w:rsidRPr="00183410" w:rsidRDefault="007D1812" w:rsidP="00A6600D">
      <w:pPr>
        <w:numPr>
          <w:ilvl w:val="1"/>
          <w:numId w:val="23"/>
        </w:numPr>
        <w:tabs>
          <w:tab w:val="left" w:pos="426"/>
        </w:tabs>
        <w:suppressAutoHyphens/>
        <w:spacing w:line="20" w:lineRule="atLeast"/>
        <w:ind w:left="0" w:firstLine="0"/>
        <w:jc w:val="both"/>
      </w:pPr>
      <w:r w:rsidRPr="00183410">
        <w:rPr>
          <w:lang w:eastAsia="ar-SA"/>
        </w:rPr>
        <w:t>В случае расторжения настоящего договора по инициативе любой из Сторон Стороны производят сверку расчетов, которой подтверждается объем поставленного товара Поставщиком.</w:t>
      </w:r>
    </w:p>
    <w:p w14:paraId="38671665" w14:textId="27C3550B" w:rsidR="007D1812" w:rsidRPr="00183410" w:rsidRDefault="007D1812" w:rsidP="00A6600D">
      <w:pPr>
        <w:numPr>
          <w:ilvl w:val="1"/>
          <w:numId w:val="23"/>
        </w:numPr>
        <w:tabs>
          <w:tab w:val="left" w:pos="567"/>
        </w:tabs>
        <w:suppressAutoHyphens/>
        <w:spacing w:line="20" w:lineRule="atLeast"/>
        <w:ind w:left="0" w:firstLine="0"/>
        <w:jc w:val="both"/>
      </w:pPr>
      <w:r w:rsidRPr="00183410">
        <w:t xml:space="preserve">Все споры между сторонами, по которым не было достигнуто соглашение, разрешаются Арбитражным судом. </w:t>
      </w:r>
    </w:p>
    <w:p w14:paraId="65D2FCC7" w14:textId="77777777" w:rsidR="007826E2" w:rsidRPr="00183410" w:rsidRDefault="007826E2" w:rsidP="00A6600D">
      <w:pPr>
        <w:widowControl w:val="0"/>
        <w:numPr>
          <w:ilvl w:val="0"/>
          <w:numId w:val="23"/>
        </w:numPr>
        <w:suppressAutoHyphens/>
        <w:spacing w:line="20" w:lineRule="atLeast"/>
        <w:ind w:left="0" w:firstLine="0"/>
        <w:jc w:val="center"/>
        <w:rPr>
          <w:b/>
          <w:bCs/>
          <w:lang w:eastAsia="ar-SA"/>
        </w:rPr>
      </w:pPr>
      <w:r w:rsidRPr="00183410">
        <w:rPr>
          <w:b/>
          <w:bCs/>
          <w:lang w:eastAsia="ar-SA"/>
        </w:rPr>
        <w:t>Дополнительные условия</w:t>
      </w:r>
    </w:p>
    <w:p w14:paraId="6A384132" w14:textId="19915D26" w:rsidR="007826E2" w:rsidRPr="00296E78" w:rsidRDefault="007826E2" w:rsidP="001B466D">
      <w:pPr>
        <w:pStyle w:val="ae"/>
        <w:numPr>
          <w:ilvl w:val="1"/>
          <w:numId w:val="23"/>
        </w:numPr>
        <w:tabs>
          <w:tab w:val="left" w:pos="0"/>
        </w:tabs>
        <w:suppressAutoHyphens/>
        <w:spacing w:line="20" w:lineRule="atLeast"/>
        <w:ind w:left="0" w:firstLine="0"/>
        <w:jc w:val="both"/>
        <w:rPr>
          <w:lang w:eastAsia="ar-SA"/>
        </w:rPr>
      </w:pPr>
      <w:r w:rsidRPr="00296E78">
        <w:rPr>
          <w:lang w:eastAsia="ar-SA"/>
        </w:rPr>
        <w:t>Настоящий Договор вступает в силу с момента подп</w:t>
      </w:r>
      <w:r w:rsidR="00AE7635" w:rsidRPr="00296E78">
        <w:rPr>
          <w:lang w:eastAsia="ar-SA"/>
        </w:rPr>
        <w:t xml:space="preserve">исания договора и действует </w:t>
      </w:r>
      <w:r w:rsidR="00EE1309" w:rsidRPr="00296E78">
        <w:rPr>
          <w:lang w:eastAsia="ar-SA"/>
        </w:rPr>
        <w:t xml:space="preserve">по </w:t>
      </w:r>
      <w:r w:rsidR="00BD10D4" w:rsidRPr="00296E78">
        <w:rPr>
          <w:lang w:eastAsia="ar-SA"/>
        </w:rPr>
        <w:t>3</w:t>
      </w:r>
      <w:r w:rsidR="00B642D8" w:rsidRPr="00296E78">
        <w:rPr>
          <w:lang w:eastAsia="ar-SA"/>
        </w:rPr>
        <w:t>1</w:t>
      </w:r>
      <w:r w:rsidR="00EE1309" w:rsidRPr="00296E78">
        <w:rPr>
          <w:lang w:eastAsia="ar-SA"/>
        </w:rPr>
        <w:t>.</w:t>
      </w:r>
      <w:r w:rsidR="00C3221B">
        <w:rPr>
          <w:lang w:eastAsia="ar-SA"/>
        </w:rPr>
        <w:t>12</w:t>
      </w:r>
      <w:r w:rsidRPr="00296E78">
        <w:rPr>
          <w:lang w:eastAsia="ar-SA"/>
        </w:rPr>
        <w:t>.202</w:t>
      </w:r>
      <w:r w:rsidR="00AD7DCD">
        <w:rPr>
          <w:lang w:eastAsia="ar-SA"/>
        </w:rPr>
        <w:t>6</w:t>
      </w:r>
      <w:r w:rsidRPr="00296E78">
        <w:rPr>
          <w:lang w:eastAsia="ar-SA"/>
        </w:rPr>
        <w:t>г.,</w:t>
      </w:r>
      <w:r w:rsidRPr="00296E78">
        <w:t xml:space="preserve"> </w:t>
      </w:r>
      <w:r w:rsidRPr="00296E78">
        <w:rPr>
          <w:lang w:eastAsia="ar-SA"/>
        </w:rPr>
        <w:t>а в части расчетов – до полного их завершения.</w:t>
      </w:r>
    </w:p>
    <w:p w14:paraId="0B2A1261" w14:textId="77777777" w:rsidR="00BE0080" w:rsidRPr="00296E78" w:rsidRDefault="00BE0080" w:rsidP="001B466D">
      <w:pPr>
        <w:numPr>
          <w:ilvl w:val="1"/>
          <w:numId w:val="23"/>
        </w:numPr>
        <w:autoSpaceDE w:val="0"/>
        <w:autoSpaceDN w:val="0"/>
        <w:adjustRightInd w:val="0"/>
        <w:ind w:left="0" w:firstLine="0"/>
        <w:jc w:val="both"/>
        <w:rPr>
          <w:rFonts w:eastAsia="Arial"/>
          <w:color w:val="000000"/>
        </w:rPr>
      </w:pPr>
      <w:r w:rsidRPr="00296E78">
        <w:t>Настоящее договор составлен в  форме электронного документа, подписанного усиленными электронными подписями  Сторон.</w:t>
      </w:r>
    </w:p>
    <w:p w14:paraId="514C6695" w14:textId="77777777" w:rsidR="007826E2" w:rsidRPr="00183410" w:rsidRDefault="007826E2" w:rsidP="00AD528C">
      <w:pPr>
        <w:autoSpaceDE w:val="0"/>
        <w:autoSpaceDN w:val="0"/>
        <w:spacing w:line="20" w:lineRule="atLeast"/>
        <w:ind w:right="-1" w:firstLine="1662"/>
        <w:jc w:val="center"/>
        <w:rPr>
          <w:b/>
          <w:bCs/>
        </w:rPr>
      </w:pPr>
    </w:p>
    <w:p w14:paraId="7B0848ED" w14:textId="388DC662" w:rsidR="00BD64A4" w:rsidRPr="00840352" w:rsidRDefault="00BD64A4" w:rsidP="00840352">
      <w:pPr>
        <w:pStyle w:val="ae"/>
        <w:numPr>
          <w:ilvl w:val="0"/>
          <w:numId w:val="23"/>
        </w:numPr>
        <w:tabs>
          <w:tab w:val="left" w:pos="426"/>
        </w:tabs>
        <w:autoSpaceDE w:val="0"/>
        <w:autoSpaceDN w:val="0"/>
        <w:spacing w:line="20" w:lineRule="atLeast"/>
        <w:ind w:right="-1"/>
        <w:jc w:val="center"/>
        <w:rPr>
          <w:b/>
          <w:bCs/>
        </w:rPr>
      </w:pPr>
      <w:r w:rsidRPr="00840352">
        <w:rPr>
          <w:b/>
          <w:bCs/>
        </w:rPr>
        <w:t>Приложения к договору</w:t>
      </w:r>
    </w:p>
    <w:p w14:paraId="7AFD20B0" w14:textId="6160DC2E" w:rsidR="00AD528C" w:rsidRDefault="00EE1309" w:rsidP="008018A5">
      <w:pPr>
        <w:pStyle w:val="ae"/>
        <w:tabs>
          <w:tab w:val="left" w:pos="426"/>
        </w:tabs>
        <w:autoSpaceDE w:val="0"/>
        <w:autoSpaceDN w:val="0"/>
        <w:spacing w:line="20" w:lineRule="atLeast"/>
        <w:ind w:left="0" w:right="-1"/>
        <w:rPr>
          <w:lang w:eastAsia="ar-SA"/>
        </w:rPr>
      </w:pPr>
      <w:r w:rsidRPr="00183410">
        <w:rPr>
          <w:lang w:eastAsia="ar-SA"/>
        </w:rPr>
        <w:t xml:space="preserve">Приложение №1 – </w:t>
      </w:r>
      <w:r w:rsidR="00AC74B7">
        <w:rPr>
          <w:lang w:eastAsia="ar-SA"/>
        </w:rPr>
        <w:t>С</w:t>
      </w:r>
      <w:r w:rsidR="00AC74B7" w:rsidRPr="00183410">
        <w:t>пецификаци</w:t>
      </w:r>
      <w:r w:rsidR="00AC74B7">
        <w:t>я</w:t>
      </w:r>
      <w:r w:rsidRPr="00183410">
        <w:rPr>
          <w:lang w:eastAsia="ar-SA"/>
        </w:rPr>
        <w:t>.</w:t>
      </w:r>
    </w:p>
    <w:p w14:paraId="3A090954" w14:textId="074BD942" w:rsidR="008018A5" w:rsidRDefault="008018A5" w:rsidP="008018A5">
      <w:pPr>
        <w:pStyle w:val="ae"/>
        <w:tabs>
          <w:tab w:val="left" w:pos="426"/>
        </w:tabs>
        <w:autoSpaceDE w:val="0"/>
        <w:autoSpaceDN w:val="0"/>
        <w:spacing w:line="20" w:lineRule="atLeast"/>
        <w:ind w:left="0" w:right="-1"/>
        <w:rPr>
          <w:lang w:eastAsia="ar-SA"/>
        </w:rPr>
      </w:pPr>
      <w:r w:rsidRPr="00183410">
        <w:rPr>
          <w:lang w:eastAsia="ar-SA"/>
        </w:rPr>
        <w:t>Приложение №</w:t>
      </w:r>
      <w:r>
        <w:rPr>
          <w:lang w:eastAsia="ar-SA"/>
        </w:rPr>
        <w:t>2</w:t>
      </w:r>
      <w:r w:rsidRPr="00183410">
        <w:rPr>
          <w:lang w:eastAsia="ar-SA"/>
        </w:rPr>
        <w:t xml:space="preserve"> – </w:t>
      </w:r>
      <w:r>
        <w:rPr>
          <w:lang w:eastAsia="ar-SA"/>
        </w:rPr>
        <w:t>Техническое задание</w:t>
      </w:r>
      <w:r w:rsidRPr="00183410">
        <w:rPr>
          <w:lang w:eastAsia="ar-SA"/>
        </w:rPr>
        <w:t>.</w:t>
      </w:r>
    </w:p>
    <w:p w14:paraId="516E8E54" w14:textId="77777777" w:rsidR="008018A5" w:rsidRPr="00183410" w:rsidRDefault="008018A5" w:rsidP="008018A5">
      <w:pPr>
        <w:pStyle w:val="ae"/>
        <w:tabs>
          <w:tab w:val="left" w:pos="426"/>
        </w:tabs>
        <w:autoSpaceDE w:val="0"/>
        <w:autoSpaceDN w:val="0"/>
        <w:spacing w:line="20" w:lineRule="atLeast"/>
        <w:ind w:left="0" w:right="-1"/>
        <w:rPr>
          <w:lang w:eastAsia="ar-SA"/>
        </w:rPr>
      </w:pPr>
    </w:p>
    <w:p w14:paraId="5BDBF56C" w14:textId="47A202A8" w:rsidR="007826E2" w:rsidRPr="00183410" w:rsidRDefault="00840352" w:rsidP="00EE1309">
      <w:pPr>
        <w:tabs>
          <w:tab w:val="left" w:pos="0"/>
        </w:tabs>
        <w:autoSpaceDE w:val="0"/>
        <w:autoSpaceDN w:val="0"/>
        <w:spacing w:line="20" w:lineRule="atLeast"/>
        <w:ind w:left="360" w:right="-1"/>
        <w:jc w:val="center"/>
        <w:rPr>
          <w:b/>
          <w:bCs/>
        </w:rPr>
      </w:pPr>
      <w:r>
        <w:rPr>
          <w:b/>
          <w:bCs/>
        </w:rPr>
        <w:t>12</w:t>
      </w:r>
      <w:r w:rsidR="00EE1309" w:rsidRPr="00183410">
        <w:rPr>
          <w:b/>
          <w:bCs/>
        </w:rPr>
        <w:t xml:space="preserve">. </w:t>
      </w:r>
      <w:r w:rsidR="007826E2" w:rsidRPr="00183410">
        <w:rPr>
          <w:b/>
          <w:bCs/>
        </w:rPr>
        <w:t>Реквизиты сторон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90"/>
        <w:gridCol w:w="5170"/>
      </w:tblGrid>
      <w:tr w:rsidR="007826E2" w:rsidRPr="00183410" w14:paraId="7E8EA118" w14:textId="77777777" w:rsidTr="009D31D6">
        <w:trPr>
          <w:cantSplit/>
          <w:trHeight w:val="3536"/>
        </w:trPr>
        <w:tc>
          <w:tcPr>
            <w:tcW w:w="4890" w:type="dxa"/>
          </w:tcPr>
          <w:p w14:paraId="2063293F" w14:textId="77777777" w:rsidR="003A6A9A" w:rsidRPr="00183410" w:rsidRDefault="003A6A9A" w:rsidP="0043160C">
            <w:pPr>
              <w:tabs>
                <w:tab w:val="left" w:pos="0"/>
              </w:tabs>
              <w:autoSpaceDE w:val="0"/>
              <w:autoSpaceDN w:val="0"/>
              <w:spacing w:line="20" w:lineRule="atLeast"/>
              <w:jc w:val="center"/>
              <w:rPr>
                <w:b/>
                <w:lang w:eastAsia="en-US"/>
              </w:rPr>
            </w:pPr>
            <w:r w:rsidRPr="00183410">
              <w:rPr>
                <w:b/>
                <w:lang w:eastAsia="en-US"/>
              </w:rPr>
              <w:lastRenderedPageBreak/>
              <w:t>Заказчик:</w:t>
            </w:r>
          </w:p>
          <w:p w14:paraId="7E7AC946" w14:textId="77777777" w:rsidR="00C11FAA" w:rsidRDefault="00C11FAA" w:rsidP="00C11FAA">
            <w:r>
              <w:t>Муниципальное автономное учреждение загородный детский оздоровительный лагерь «Огонек» муниципального района Уфимский район Республики Башкортостан</w:t>
            </w:r>
          </w:p>
          <w:p w14:paraId="4788839B" w14:textId="77777777" w:rsidR="00C11FAA" w:rsidRDefault="00C11FAA" w:rsidP="00C11FAA">
            <w:r>
              <w:t>Юридический адрес: 450533, РБ, Уфимский район, СП Таптыковский сельсовет, д.Глумилино, ул. Садовая, д.18</w:t>
            </w:r>
          </w:p>
          <w:p w14:paraId="5B2DB0D7" w14:textId="77777777" w:rsidR="00C11FAA" w:rsidRDefault="00C11FAA" w:rsidP="00C11FAA">
            <w:r>
              <w:t>Фактический адрес: 450533, РБ, Уфимский район, СП Таптыковский сельсовет, д.Глумилино, ул. Садовая, д.18</w:t>
            </w:r>
          </w:p>
          <w:p w14:paraId="02E618A7" w14:textId="77777777" w:rsidR="00C11FAA" w:rsidRDefault="00C11FAA" w:rsidP="00C11FAA">
            <w:r>
              <w:t>ИНН/КПП: 0245953498/024501001</w:t>
            </w:r>
          </w:p>
          <w:p w14:paraId="504C6B66" w14:textId="77777777" w:rsidR="00C11FAA" w:rsidRDefault="00C11FAA" w:rsidP="00C11FAA">
            <w:r>
              <w:t>ОГРН: 1160280123211</w:t>
            </w:r>
          </w:p>
          <w:p w14:paraId="1EC112C2" w14:textId="77777777" w:rsidR="00C11FAA" w:rsidRDefault="00C11FAA" w:rsidP="00C11FAA">
            <w:r>
              <w:t>Расчётный счет</w:t>
            </w:r>
          </w:p>
          <w:p w14:paraId="6FF959C4" w14:textId="77777777" w:rsidR="00C11FAA" w:rsidRDefault="00C11FAA" w:rsidP="00C11FAA">
            <w:r>
              <w:t>КС (казначейский счет): 03234643806520000100</w:t>
            </w:r>
          </w:p>
          <w:p w14:paraId="4BF5A45F" w14:textId="77777777" w:rsidR="00C11FAA" w:rsidRDefault="00C11FAA" w:rsidP="00C11FAA">
            <w:r>
              <w:t>л/сч 30800103006</w:t>
            </w:r>
          </w:p>
          <w:p w14:paraId="29AFA735" w14:textId="77777777" w:rsidR="00C11FAA" w:rsidRDefault="00C11FAA" w:rsidP="00C11FAA">
            <w:r>
              <w:t>ЕКС (единый корсчет): 40102810045370000067</w:t>
            </w:r>
          </w:p>
          <w:p w14:paraId="52AE55CC" w14:textId="77777777" w:rsidR="00C11FAA" w:rsidRDefault="00C11FAA" w:rsidP="00C11FAA">
            <w:r>
              <w:t>БИК: 018073401</w:t>
            </w:r>
          </w:p>
          <w:p w14:paraId="051E6022" w14:textId="77777777" w:rsidR="00C11FAA" w:rsidRDefault="00C11FAA" w:rsidP="00C11FAA">
            <w:r>
              <w:t>ОКЦ №6 Уральского ГУ Банка России//УФК по Республике Башкортостан г. Уфа</w:t>
            </w:r>
          </w:p>
          <w:p w14:paraId="795AB6D7" w14:textId="77777777" w:rsidR="00C11FAA" w:rsidRDefault="00C11FAA" w:rsidP="00C11FAA">
            <w:r>
              <w:t>Телефон: +7 (987) 245-30-02</w:t>
            </w:r>
          </w:p>
          <w:p w14:paraId="6F68E095" w14:textId="282542AE" w:rsidR="007826E2" w:rsidRPr="00183410" w:rsidRDefault="00C11FAA" w:rsidP="00C11FAA">
            <w:r>
              <w:t>Электронный адрес: sportogonek@mail.ru</w:t>
            </w:r>
          </w:p>
        </w:tc>
        <w:tc>
          <w:tcPr>
            <w:tcW w:w="5170" w:type="dxa"/>
          </w:tcPr>
          <w:p w14:paraId="257C98AF" w14:textId="77777777" w:rsidR="007826E2" w:rsidRPr="00183410" w:rsidRDefault="007826E2" w:rsidP="00AD528C">
            <w:pPr>
              <w:tabs>
                <w:tab w:val="left" w:pos="0"/>
              </w:tabs>
              <w:autoSpaceDE w:val="0"/>
              <w:autoSpaceDN w:val="0"/>
              <w:spacing w:line="20" w:lineRule="atLeast"/>
              <w:jc w:val="center"/>
              <w:rPr>
                <w:b/>
              </w:rPr>
            </w:pPr>
            <w:r w:rsidRPr="00183410">
              <w:rPr>
                <w:b/>
              </w:rPr>
              <w:t>Поставщик:</w:t>
            </w:r>
          </w:p>
          <w:p w14:paraId="37FA426C" w14:textId="77777777" w:rsidR="00830939" w:rsidRDefault="00830939" w:rsidP="001413A5"/>
          <w:p w14:paraId="16D302B4" w14:textId="77777777" w:rsidR="00C71630" w:rsidRDefault="00C71630" w:rsidP="001413A5"/>
          <w:p w14:paraId="381B6239" w14:textId="77777777" w:rsidR="00C71630" w:rsidRDefault="00C71630" w:rsidP="001413A5"/>
          <w:p w14:paraId="0D93EC58" w14:textId="77777777" w:rsidR="00C71630" w:rsidRDefault="00C71630" w:rsidP="001413A5"/>
          <w:p w14:paraId="7EDE91F4" w14:textId="77777777" w:rsidR="00C71630" w:rsidRDefault="00C71630" w:rsidP="001413A5"/>
          <w:p w14:paraId="3B92415D" w14:textId="77777777" w:rsidR="00C71630" w:rsidRDefault="00C71630" w:rsidP="001413A5"/>
          <w:p w14:paraId="74E27336" w14:textId="77777777" w:rsidR="00C71630" w:rsidRDefault="00C71630" w:rsidP="001413A5"/>
          <w:p w14:paraId="2E6AC412" w14:textId="77777777" w:rsidR="00C71630" w:rsidRDefault="00C71630" w:rsidP="001413A5"/>
          <w:p w14:paraId="50F0BE48" w14:textId="77777777" w:rsidR="00C71630" w:rsidRDefault="00C71630" w:rsidP="001413A5"/>
          <w:p w14:paraId="3EC09E88" w14:textId="77777777" w:rsidR="00C71630" w:rsidRPr="00183410" w:rsidRDefault="00C71630" w:rsidP="001413A5"/>
        </w:tc>
      </w:tr>
      <w:tr w:rsidR="007826E2" w:rsidRPr="00183410" w14:paraId="7AA75C39" w14:textId="77777777" w:rsidTr="009D31D6">
        <w:trPr>
          <w:cantSplit/>
          <w:trHeight w:val="991"/>
        </w:trPr>
        <w:tc>
          <w:tcPr>
            <w:tcW w:w="4890" w:type="dxa"/>
          </w:tcPr>
          <w:p w14:paraId="40C6FFD1" w14:textId="77777777" w:rsidR="007826E2" w:rsidRPr="00183410" w:rsidRDefault="007826E2" w:rsidP="00AD528C">
            <w:r w:rsidRPr="00183410">
              <w:t xml:space="preserve">Директор </w:t>
            </w:r>
          </w:p>
          <w:p w14:paraId="2D50D68F" w14:textId="77777777" w:rsidR="007826E2" w:rsidRPr="00183410" w:rsidRDefault="007826E2" w:rsidP="00AD528C">
            <w:pPr>
              <w:tabs>
                <w:tab w:val="left" w:pos="0"/>
              </w:tabs>
              <w:autoSpaceDE w:val="0"/>
              <w:autoSpaceDN w:val="0"/>
              <w:spacing w:line="20" w:lineRule="atLeast"/>
            </w:pPr>
          </w:p>
          <w:p w14:paraId="1143F96E" w14:textId="5C68D1D0" w:rsidR="007826E2" w:rsidRPr="00183410" w:rsidRDefault="007826E2" w:rsidP="00AD528C">
            <w:pPr>
              <w:tabs>
                <w:tab w:val="left" w:pos="0"/>
              </w:tabs>
              <w:autoSpaceDE w:val="0"/>
              <w:autoSpaceDN w:val="0"/>
              <w:spacing w:line="20" w:lineRule="atLeast"/>
            </w:pPr>
            <w:r w:rsidRPr="00183410">
              <w:t>____________ /</w:t>
            </w:r>
            <w:r w:rsidR="00C11FAA">
              <w:t>Лузин В.А</w:t>
            </w:r>
            <w:r w:rsidRPr="00183410">
              <w:t>/</w:t>
            </w:r>
          </w:p>
          <w:p w14:paraId="77C49D64" w14:textId="77777777" w:rsidR="005102C4" w:rsidRPr="00183410" w:rsidRDefault="005102C4" w:rsidP="00AD528C">
            <w:pPr>
              <w:tabs>
                <w:tab w:val="left" w:pos="0"/>
              </w:tabs>
              <w:autoSpaceDE w:val="0"/>
              <w:autoSpaceDN w:val="0"/>
              <w:spacing w:line="20" w:lineRule="atLeast"/>
            </w:pPr>
          </w:p>
          <w:p w14:paraId="4CD6FA84" w14:textId="77777777" w:rsidR="00A6600D" w:rsidRPr="00183410" w:rsidRDefault="00A6600D" w:rsidP="00AD528C">
            <w:pPr>
              <w:tabs>
                <w:tab w:val="left" w:pos="0"/>
              </w:tabs>
              <w:autoSpaceDE w:val="0"/>
              <w:autoSpaceDN w:val="0"/>
              <w:spacing w:line="20" w:lineRule="atLeast"/>
              <w:rPr>
                <w:b/>
              </w:rPr>
            </w:pPr>
          </w:p>
        </w:tc>
        <w:tc>
          <w:tcPr>
            <w:tcW w:w="5170" w:type="dxa"/>
          </w:tcPr>
          <w:p w14:paraId="6E557716" w14:textId="77777777" w:rsidR="007826E2" w:rsidRPr="00183410" w:rsidRDefault="005102C4" w:rsidP="00AD528C">
            <w:pPr>
              <w:tabs>
                <w:tab w:val="left" w:pos="0"/>
              </w:tabs>
              <w:autoSpaceDE w:val="0"/>
              <w:autoSpaceDN w:val="0"/>
              <w:spacing w:line="20" w:lineRule="atLeast"/>
            </w:pPr>
            <w:r w:rsidRPr="00183410">
              <w:t>Директор</w:t>
            </w:r>
          </w:p>
          <w:p w14:paraId="5FC67EBA" w14:textId="77777777" w:rsidR="007826E2" w:rsidRPr="00183410" w:rsidRDefault="007826E2" w:rsidP="00AD528C">
            <w:pPr>
              <w:tabs>
                <w:tab w:val="left" w:pos="0"/>
              </w:tabs>
              <w:autoSpaceDE w:val="0"/>
              <w:autoSpaceDN w:val="0"/>
              <w:spacing w:line="20" w:lineRule="atLeast"/>
            </w:pPr>
          </w:p>
          <w:p w14:paraId="5CF88999" w14:textId="5993550E" w:rsidR="007826E2" w:rsidRPr="00183410" w:rsidRDefault="007826E2" w:rsidP="00AD528C">
            <w:pPr>
              <w:tabs>
                <w:tab w:val="left" w:pos="0"/>
              </w:tabs>
              <w:autoSpaceDE w:val="0"/>
              <w:autoSpaceDN w:val="0"/>
              <w:spacing w:line="20" w:lineRule="atLeast"/>
            </w:pPr>
            <w:r w:rsidRPr="00183410">
              <w:t>____________ /</w:t>
            </w:r>
            <w:r w:rsidR="00605B56">
              <w:t>___________</w:t>
            </w:r>
            <w:r w:rsidRPr="00183410">
              <w:t xml:space="preserve"> /</w:t>
            </w:r>
          </w:p>
          <w:p w14:paraId="45C39F3A" w14:textId="77777777" w:rsidR="005102C4" w:rsidRPr="00183410" w:rsidRDefault="005102C4" w:rsidP="00AD528C">
            <w:pPr>
              <w:tabs>
                <w:tab w:val="left" w:pos="0"/>
              </w:tabs>
              <w:autoSpaceDE w:val="0"/>
              <w:autoSpaceDN w:val="0"/>
              <w:spacing w:line="20" w:lineRule="atLeast"/>
            </w:pPr>
          </w:p>
          <w:p w14:paraId="7CC05C71" w14:textId="77777777" w:rsidR="00A6600D" w:rsidRPr="00183410" w:rsidRDefault="00A6600D" w:rsidP="00AD528C">
            <w:pPr>
              <w:tabs>
                <w:tab w:val="left" w:pos="0"/>
              </w:tabs>
              <w:autoSpaceDE w:val="0"/>
              <w:autoSpaceDN w:val="0"/>
              <w:spacing w:line="20" w:lineRule="atLeast"/>
              <w:rPr>
                <w:b/>
              </w:rPr>
            </w:pPr>
          </w:p>
        </w:tc>
      </w:tr>
    </w:tbl>
    <w:p w14:paraId="0189FC9C" w14:textId="77777777" w:rsidR="007826E2" w:rsidRPr="00183410" w:rsidRDefault="007826E2" w:rsidP="00AD528C">
      <w:pPr>
        <w:tabs>
          <w:tab w:val="left" w:pos="0"/>
        </w:tabs>
        <w:autoSpaceDE w:val="0"/>
        <w:autoSpaceDN w:val="0"/>
        <w:spacing w:line="20" w:lineRule="atLeast"/>
        <w:ind w:right="-1"/>
        <w:rPr>
          <w:b/>
          <w:bCs/>
        </w:rPr>
      </w:pPr>
    </w:p>
    <w:p w14:paraId="25AC9091" w14:textId="77777777" w:rsidR="00BD64A4" w:rsidRPr="00183410" w:rsidRDefault="00BD64A4" w:rsidP="00AD528C">
      <w:pPr>
        <w:ind w:left="-709"/>
        <w:jc w:val="right"/>
        <w:rPr>
          <w:b/>
        </w:rPr>
      </w:pPr>
    </w:p>
    <w:p w14:paraId="6832BE60" w14:textId="77777777" w:rsidR="009D31D6" w:rsidRPr="00183410" w:rsidRDefault="009D31D6" w:rsidP="00AD528C">
      <w:pPr>
        <w:ind w:left="-709"/>
        <w:jc w:val="right"/>
        <w:rPr>
          <w:b/>
        </w:rPr>
      </w:pPr>
    </w:p>
    <w:p w14:paraId="7DBE5AF3" w14:textId="77777777" w:rsidR="009D31D6" w:rsidRPr="00183410" w:rsidRDefault="009D31D6" w:rsidP="00AD528C">
      <w:pPr>
        <w:ind w:left="-709"/>
        <w:jc w:val="right"/>
        <w:rPr>
          <w:b/>
        </w:rPr>
      </w:pPr>
    </w:p>
    <w:p w14:paraId="0AB41E5B" w14:textId="77777777" w:rsidR="009D31D6" w:rsidRPr="00183410" w:rsidRDefault="009D31D6" w:rsidP="00AD528C">
      <w:pPr>
        <w:ind w:left="-709"/>
        <w:jc w:val="right"/>
        <w:rPr>
          <w:b/>
        </w:rPr>
      </w:pPr>
    </w:p>
    <w:p w14:paraId="3AFD491F" w14:textId="77777777" w:rsidR="009D31D6" w:rsidRPr="00183410" w:rsidRDefault="009D31D6" w:rsidP="00AD528C">
      <w:pPr>
        <w:ind w:left="-709"/>
        <w:jc w:val="right"/>
        <w:rPr>
          <w:b/>
        </w:rPr>
      </w:pPr>
    </w:p>
    <w:p w14:paraId="21EB0FB7" w14:textId="77777777" w:rsidR="00830939" w:rsidRPr="00183410" w:rsidRDefault="00830939" w:rsidP="00AD528C">
      <w:pPr>
        <w:ind w:left="-709"/>
        <w:jc w:val="right"/>
        <w:rPr>
          <w:b/>
        </w:rPr>
      </w:pPr>
    </w:p>
    <w:p w14:paraId="51C6B712" w14:textId="77777777" w:rsidR="00830939" w:rsidRDefault="00830939" w:rsidP="00AD528C">
      <w:pPr>
        <w:ind w:left="-709"/>
        <w:jc w:val="right"/>
        <w:rPr>
          <w:b/>
        </w:rPr>
      </w:pPr>
    </w:p>
    <w:p w14:paraId="4F6A1457" w14:textId="77777777" w:rsidR="00BC2AAF" w:rsidRDefault="00BC2AAF" w:rsidP="00AD528C">
      <w:pPr>
        <w:ind w:left="-709"/>
        <w:jc w:val="right"/>
        <w:rPr>
          <w:b/>
        </w:rPr>
      </w:pPr>
    </w:p>
    <w:p w14:paraId="339B2F8A" w14:textId="77777777" w:rsidR="00BC2AAF" w:rsidRDefault="00BC2AAF" w:rsidP="00AD528C">
      <w:pPr>
        <w:ind w:left="-709"/>
        <w:jc w:val="right"/>
        <w:rPr>
          <w:b/>
        </w:rPr>
      </w:pPr>
    </w:p>
    <w:p w14:paraId="637B841E" w14:textId="77777777" w:rsidR="00BC2AAF" w:rsidRDefault="00BC2AAF" w:rsidP="00AD528C">
      <w:pPr>
        <w:ind w:left="-709"/>
        <w:jc w:val="right"/>
        <w:rPr>
          <w:b/>
        </w:rPr>
      </w:pPr>
    </w:p>
    <w:p w14:paraId="14885B94" w14:textId="77777777" w:rsidR="00BC2AAF" w:rsidRDefault="00BC2AAF" w:rsidP="00AD528C">
      <w:pPr>
        <w:ind w:left="-709"/>
        <w:jc w:val="right"/>
        <w:rPr>
          <w:b/>
        </w:rPr>
      </w:pPr>
    </w:p>
    <w:p w14:paraId="4E2DE6BA" w14:textId="77777777" w:rsidR="00BC2AAF" w:rsidRDefault="00BC2AAF" w:rsidP="00AD528C">
      <w:pPr>
        <w:ind w:left="-709"/>
        <w:jc w:val="right"/>
        <w:rPr>
          <w:b/>
        </w:rPr>
      </w:pPr>
    </w:p>
    <w:p w14:paraId="51F93C9E" w14:textId="77777777" w:rsidR="001A1753" w:rsidRDefault="001A1753" w:rsidP="00AD528C">
      <w:pPr>
        <w:ind w:left="-709"/>
        <w:jc w:val="right"/>
        <w:rPr>
          <w:b/>
        </w:rPr>
      </w:pPr>
    </w:p>
    <w:p w14:paraId="30C1B130" w14:textId="77777777" w:rsidR="00605B56" w:rsidRDefault="00605B56" w:rsidP="00AD528C">
      <w:pPr>
        <w:ind w:left="-709"/>
        <w:jc w:val="right"/>
        <w:rPr>
          <w:b/>
        </w:rPr>
      </w:pPr>
    </w:p>
    <w:p w14:paraId="40891B90" w14:textId="77777777" w:rsidR="00605B56" w:rsidRDefault="00605B56" w:rsidP="00AD528C">
      <w:pPr>
        <w:ind w:left="-709"/>
        <w:jc w:val="right"/>
        <w:rPr>
          <w:b/>
        </w:rPr>
      </w:pPr>
    </w:p>
    <w:p w14:paraId="1AC046E3" w14:textId="77777777" w:rsidR="00605B56" w:rsidRDefault="00605B56" w:rsidP="00AD528C">
      <w:pPr>
        <w:ind w:left="-709"/>
        <w:jc w:val="right"/>
        <w:rPr>
          <w:b/>
        </w:rPr>
      </w:pPr>
    </w:p>
    <w:p w14:paraId="1CA455EF" w14:textId="77777777" w:rsidR="00605B56" w:rsidRDefault="00605B56" w:rsidP="00AD528C">
      <w:pPr>
        <w:ind w:left="-709"/>
        <w:jc w:val="right"/>
        <w:rPr>
          <w:b/>
        </w:rPr>
      </w:pPr>
    </w:p>
    <w:p w14:paraId="6F0BB39C" w14:textId="77777777" w:rsidR="00605B56" w:rsidRDefault="00605B56" w:rsidP="00AD528C">
      <w:pPr>
        <w:ind w:left="-709"/>
        <w:jc w:val="right"/>
        <w:rPr>
          <w:b/>
        </w:rPr>
      </w:pPr>
    </w:p>
    <w:p w14:paraId="3BC587AD" w14:textId="77777777" w:rsidR="00605B56" w:rsidRDefault="00605B56" w:rsidP="00AD528C">
      <w:pPr>
        <w:ind w:left="-709"/>
        <w:jc w:val="right"/>
        <w:rPr>
          <w:b/>
        </w:rPr>
      </w:pPr>
    </w:p>
    <w:p w14:paraId="32975ED0" w14:textId="77777777" w:rsidR="00605B56" w:rsidRDefault="00605B56" w:rsidP="00AD528C">
      <w:pPr>
        <w:ind w:left="-709"/>
        <w:jc w:val="right"/>
        <w:rPr>
          <w:b/>
        </w:rPr>
      </w:pPr>
    </w:p>
    <w:p w14:paraId="1C92D18D" w14:textId="77777777" w:rsidR="00605B56" w:rsidRDefault="00605B56" w:rsidP="00AD528C">
      <w:pPr>
        <w:ind w:left="-709"/>
        <w:jc w:val="right"/>
        <w:rPr>
          <w:b/>
        </w:rPr>
      </w:pPr>
    </w:p>
    <w:p w14:paraId="4151211C" w14:textId="77777777" w:rsidR="00605B56" w:rsidRDefault="00605B56" w:rsidP="00AD528C">
      <w:pPr>
        <w:ind w:left="-709"/>
        <w:jc w:val="right"/>
        <w:rPr>
          <w:b/>
        </w:rPr>
      </w:pPr>
    </w:p>
    <w:p w14:paraId="449DCF32" w14:textId="77777777" w:rsidR="00605B56" w:rsidRDefault="00605B56" w:rsidP="00AD528C">
      <w:pPr>
        <w:ind w:left="-709"/>
        <w:jc w:val="right"/>
        <w:rPr>
          <w:b/>
        </w:rPr>
      </w:pPr>
    </w:p>
    <w:p w14:paraId="465B9824" w14:textId="77777777" w:rsidR="00605B56" w:rsidRDefault="00605B56" w:rsidP="00AD528C">
      <w:pPr>
        <w:ind w:left="-709"/>
        <w:jc w:val="right"/>
        <w:rPr>
          <w:b/>
        </w:rPr>
      </w:pPr>
    </w:p>
    <w:p w14:paraId="6DFB4673" w14:textId="77777777" w:rsidR="00605B56" w:rsidRDefault="00605B56" w:rsidP="00AD528C">
      <w:pPr>
        <w:ind w:left="-709"/>
        <w:jc w:val="right"/>
        <w:rPr>
          <w:b/>
        </w:rPr>
      </w:pPr>
    </w:p>
    <w:p w14:paraId="61976B70" w14:textId="77777777" w:rsidR="001A1753" w:rsidRDefault="001A1753" w:rsidP="00AD528C">
      <w:pPr>
        <w:ind w:left="-709"/>
        <w:jc w:val="right"/>
        <w:rPr>
          <w:b/>
        </w:rPr>
      </w:pPr>
    </w:p>
    <w:p w14:paraId="09019310" w14:textId="77777777" w:rsidR="001A1753" w:rsidRDefault="001A1753" w:rsidP="00AD528C">
      <w:pPr>
        <w:ind w:left="-709"/>
        <w:jc w:val="right"/>
        <w:rPr>
          <w:b/>
        </w:rPr>
      </w:pPr>
    </w:p>
    <w:p w14:paraId="1C738B74" w14:textId="77777777" w:rsidR="001A1753" w:rsidRDefault="001A1753" w:rsidP="00AD528C">
      <w:pPr>
        <w:ind w:left="-709"/>
        <w:jc w:val="right"/>
        <w:rPr>
          <w:b/>
        </w:rPr>
      </w:pPr>
    </w:p>
    <w:p w14:paraId="569C18D4" w14:textId="77777777" w:rsidR="00230B14" w:rsidRDefault="00230B14" w:rsidP="00AD528C">
      <w:pPr>
        <w:ind w:left="-709"/>
        <w:jc w:val="right"/>
        <w:rPr>
          <w:b/>
        </w:rPr>
      </w:pPr>
    </w:p>
    <w:p w14:paraId="17B9B54A" w14:textId="3A074ACC" w:rsidR="001A1753" w:rsidRDefault="001A1753" w:rsidP="00AD528C">
      <w:pPr>
        <w:ind w:left="-709"/>
        <w:jc w:val="right"/>
        <w:rPr>
          <w:b/>
        </w:rPr>
      </w:pPr>
    </w:p>
    <w:p w14:paraId="14AFF879" w14:textId="77777777" w:rsidR="008018A5" w:rsidRDefault="008018A5" w:rsidP="00AD528C">
      <w:pPr>
        <w:ind w:left="-709"/>
        <w:jc w:val="right"/>
        <w:rPr>
          <w:b/>
        </w:rPr>
      </w:pPr>
    </w:p>
    <w:p w14:paraId="65B71170" w14:textId="77777777" w:rsidR="00645F38" w:rsidRDefault="00645F38" w:rsidP="00AD528C">
      <w:pPr>
        <w:ind w:left="-709"/>
        <w:jc w:val="right"/>
        <w:rPr>
          <w:b/>
        </w:rPr>
      </w:pPr>
    </w:p>
    <w:p w14:paraId="0F87B0B7" w14:textId="77777777" w:rsidR="00645F38" w:rsidRDefault="00645F38" w:rsidP="00AD528C">
      <w:pPr>
        <w:ind w:left="-709"/>
        <w:jc w:val="right"/>
        <w:rPr>
          <w:b/>
        </w:rPr>
      </w:pPr>
    </w:p>
    <w:p w14:paraId="1EE018C3" w14:textId="77777777" w:rsidR="00645F38" w:rsidRDefault="00645F38" w:rsidP="00AD528C">
      <w:pPr>
        <w:ind w:left="-709"/>
        <w:jc w:val="right"/>
        <w:rPr>
          <w:b/>
        </w:rPr>
      </w:pPr>
    </w:p>
    <w:p w14:paraId="49EF8A22" w14:textId="77777777" w:rsidR="00645F38" w:rsidRDefault="00645F38" w:rsidP="00AD528C">
      <w:pPr>
        <w:ind w:left="-709"/>
        <w:jc w:val="right"/>
        <w:rPr>
          <w:b/>
        </w:rPr>
      </w:pPr>
    </w:p>
    <w:p w14:paraId="759A378F" w14:textId="77777777" w:rsidR="00645F38" w:rsidRDefault="00645F38" w:rsidP="00AD528C">
      <w:pPr>
        <w:ind w:left="-709"/>
        <w:jc w:val="right"/>
        <w:rPr>
          <w:b/>
        </w:rPr>
      </w:pPr>
    </w:p>
    <w:p w14:paraId="48F578D1" w14:textId="77777777" w:rsidR="00645F38" w:rsidRDefault="00645F38" w:rsidP="00AD528C">
      <w:pPr>
        <w:ind w:left="-709"/>
        <w:jc w:val="right"/>
        <w:rPr>
          <w:b/>
        </w:rPr>
      </w:pPr>
    </w:p>
    <w:p w14:paraId="12C5A98F" w14:textId="77777777" w:rsidR="00645F38" w:rsidRDefault="00645F38" w:rsidP="00AD528C">
      <w:pPr>
        <w:ind w:left="-709"/>
        <w:jc w:val="right"/>
        <w:rPr>
          <w:b/>
        </w:rPr>
      </w:pPr>
    </w:p>
    <w:p w14:paraId="4B961BCB" w14:textId="77777777" w:rsidR="00645F38" w:rsidRDefault="00645F38" w:rsidP="00AD528C">
      <w:pPr>
        <w:ind w:left="-709"/>
        <w:jc w:val="right"/>
        <w:rPr>
          <w:b/>
        </w:rPr>
      </w:pPr>
    </w:p>
    <w:p w14:paraId="34E3BBAD" w14:textId="77777777" w:rsidR="00645F38" w:rsidRDefault="00645F38" w:rsidP="00AD528C">
      <w:pPr>
        <w:ind w:left="-709"/>
        <w:jc w:val="right"/>
        <w:rPr>
          <w:b/>
        </w:rPr>
      </w:pPr>
    </w:p>
    <w:p w14:paraId="63E5F07B" w14:textId="77777777" w:rsidR="00645F38" w:rsidRDefault="00645F38" w:rsidP="00AD528C">
      <w:pPr>
        <w:ind w:left="-709"/>
        <w:jc w:val="right"/>
        <w:rPr>
          <w:b/>
        </w:rPr>
      </w:pPr>
    </w:p>
    <w:p w14:paraId="6084E932" w14:textId="77777777" w:rsidR="00645F38" w:rsidRDefault="00645F38" w:rsidP="00AD528C">
      <w:pPr>
        <w:ind w:left="-709"/>
        <w:jc w:val="right"/>
        <w:rPr>
          <w:b/>
        </w:rPr>
      </w:pPr>
    </w:p>
    <w:p w14:paraId="3AB2098E" w14:textId="77777777" w:rsidR="00645F38" w:rsidRDefault="00645F38" w:rsidP="00AD528C">
      <w:pPr>
        <w:ind w:left="-709"/>
        <w:jc w:val="right"/>
        <w:rPr>
          <w:b/>
        </w:rPr>
      </w:pPr>
    </w:p>
    <w:p w14:paraId="444A5B9B" w14:textId="77777777" w:rsidR="00645F38" w:rsidRDefault="00645F38" w:rsidP="00AD528C">
      <w:pPr>
        <w:ind w:left="-709"/>
        <w:jc w:val="right"/>
        <w:rPr>
          <w:b/>
        </w:rPr>
      </w:pPr>
    </w:p>
    <w:p w14:paraId="3C2909CB" w14:textId="77777777" w:rsidR="00645F38" w:rsidRDefault="00645F38" w:rsidP="00AD528C">
      <w:pPr>
        <w:ind w:left="-709"/>
        <w:jc w:val="right"/>
        <w:rPr>
          <w:b/>
        </w:rPr>
      </w:pPr>
    </w:p>
    <w:p w14:paraId="25B9E55F" w14:textId="77777777" w:rsidR="00645F38" w:rsidRDefault="00645F38" w:rsidP="00AD528C">
      <w:pPr>
        <w:ind w:left="-709"/>
        <w:jc w:val="right"/>
        <w:rPr>
          <w:b/>
        </w:rPr>
      </w:pPr>
    </w:p>
    <w:p w14:paraId="2F696E52" w14:textId="77777777" w:rsidR="00645F38" w:rsidRDefault="00645F38" w:rsidP="00AD528C">
      <w:pPr>
        <w:ind w:left="-709"/>
        <w:jc w:val="right"/>
        <w:rPr>
          <w:b/>
        </w:rPr>
      </w:pPr>
    </w:p>
    <w:p w14:paraId="4CF52F82" w14:textId="77777777" w:rsidR="00645F38" w:rsidRDefault="00645F38" w:rsidP="00AD528C">
      <w:pPr>
        <w:ind w:left="-709"/>
        <w:jc w:val="right"/>
        <w:rPr>
          <w:b/>
        </w:rPr>
      </w:pPr>
    </w:p>
    <w:p w14:paraId="468C8439" w14:textId="77777777" w:rsidR="00645F38" w:rsidRDefault="00645F38" w:rsidP="00AD528C">
      <w:pPr>
        <w:ind w:left="-709"/>
        <w:jc w:val="right"/>
        <w:rPr>
          <w:b/>
        </w:rPr>
      </w:pPr>
    </w:p>
    <w:p w14:paraId="3CE2C065" w14:textId="77777777" w:rsidR="00645F38" w:rsidRDefault="00645F38" w:rsidP="00AD528C">
      <w:pPr>
        <w:ind w:left="-709"/>
        <w:jc w:val="right"/>
        <w:rPr>
          <w:b/>
        </w:rPr>
      </w:pPr>
    </w:p>
    <w:p w14:paraId="0EE75CD4" w14:textId="77777777" w:rsidR="00645F38" w:rsidRDefault="00645F38" w:rsidP="00AD528C">
      <w:pPr>
        <w:ind w:left="-709"/>
        <w:jc w:val="right"/>
        <w:rPr>
          <w:b/>
        </w:rPr>
      </w:pPr>
    </w:p>
    <w:p w14:paraId="38EA1B9F" w14:textId="77777777" w:rsidR="00645F38" w:rsidRDefault="00645F38" w:rsidP="00AD528C">
      <w:pPr>
        <w:ind w:left="-709"/>
        <w:jc w:val="right"/>
        <w:rPr>
          <w:b/>
        </w:rPr>
      </w:pPr>
    </w:p>
    <w:p w14:paraId="126D426F" w14:textId="77777777" w:rsidR="00645F38" w:rsidRDefault="00645F38" w:rsidP="00AD528C">
      <w:pPr>
        <w:ind w:left="-709"/>
        <w:jc w:val="right"/>
        <w:rPr>
          <w:b/>
        </w:rPr>
      </w:pPr>
    </w:p>
    <w:p w14:paraId="2EAF4040" w14:textId="77777777" w:rsidR="00645F38" w:rsidRDefault="00645F38" w:rsidP="00AD528C">
      <w:pPr>
        <w:ind w:left="-709"/>
        <w:jc w:val="right"/>
        <w:rPr>
          <w:b/>
        </w:rPr>
      </w:pPr>
    </w:p>
    <w:p w14:paraId="0E586DBE" w14:textId="77777777" w:rsidR="00645F38" w:rsidRDefault="00645F38" w:rsidP="00AD528C">
      <w:pPr>
        <w:ind w:left="-709"/>
        <w:jc w:val="right"/>
        <w:rPr>
          <w:b/>
        </w:rPr>
      </w:pPr>
    </w:p>
    <w:p w14:paraId="73921C08" w14:textId="77777777" w:rsidR="00645F38" w:rsidRDefault="00645F38" w:rsidP="00AD528C">
      <w:pPr>
        <w:ind w:left="-709"/>
        <w:jc w:val="right"/>
        <w:rPr>
          <w:b/>
        </w:rPr>
      </w:pPr>
    </w:p>
    <w:p w14:paraId="0B4685E3" w14:textId="77777777" w:rsidR="00645F38" w:rsidRDefault="00645F38" w:rsidP="00AD528C">
      <w:pPr>
        <w:ind w:left="-709"/>
        <w:jc w:val="right"/>
        <w:rPr>
          <w:b/>
        </w:rPr>
      </w:pPr>
    </w:p>
    <w:p w14:paraId="11ABE2AA" w14:textId="77777777" w:rsidR="00645F38" w:rsidRDefault="00645F38" w:rsidP="00AD528C">
      <w:pPr>
        <w:ind w:left="-709"/>
        <w:jc w:val="right"/>
        <w:rPr>
          <w:b/>
        </w:rPr>
      </w:pPr>
    </w:p>
    <w:p w14:paraId="38A69334" w14:textId="77777777" w:rsidR="008018A5" w:rsidRDefault="008018A5" w:rsidP="00AD528C">
      <w:pPr>
        <w:ind w:left="-709"/>
        <w:jc w:val="right"/>
        <w:rPr>
          <w:b/>
        </w:rPr>
      </w:pPr>
    </w:p>
    <w:p w14:paraId="44CD53A5" w14:textId="140EAB20" w:rsidR="00DD78D4" w:rsidRDefault="00DD78D4" w:rsidP="00AD528C">
      <w:pPr>
        <w:ind w:left="-709"/>
        <w:jc w:val="right"/>
        <w:rPr>
          <w:b/>
        </w:rPr>
      </w:pPr>
    </w:p>
    <w:p w14:paraId="11C7975C" w14:textId="77777777" w:rsidR="00DD78D4" w:rsidRPr="00645F38" w:rsidRDefault="00DD78D4" w:rsidP="00AD528C">
      <w:pPr>
        <w:ind w:left="-709"/>
        <w:jc w:val="right"/>
        <w:rPr>
          <w:b/>
        </w:rPr>
      </w:pPr>
    </w:p>
    <w:p w14:paraId="4CF51E73" w14:textId="77777777" w:rsidR="00830939" w:rsidRPr="00645F38" w:rsidRDefault="00830939" w:rsidP="00830939">
      <w:pPr>
        <w:jc w:val="right"/>
      </w:pPr>
      <w:r w:rsidRPr="00645F38">
        <w:t xml:space="preserve">Приложение № 1 </w:t>
      </w:r>
    </w:p>
    <w:p w14:paraId="729E0907" w14:textId="3846F9D6" w:rsidR="00830939" w:rsidRPr="00645F38" w:rsidRDefault="00830939" w:rsidP="00830939">
      <w:pPr>
        <w:jc w:val="right"/>
      </w:pPr>
      <w:r w:rsidRPr="00645F38">
        <w:t>к договору №</w:t>
      </w:r>
      <w:r w:rsidR="00485A50" w:rsidRPr="00645F38">
        <w:t xml:space="preserve"> </w:t>
      </w:r>
      <w:r w:rsidR="001413A5" w:rsidRPr="00645F38">
        <w:t>__</w:t>
      </w:r>
      <w:r w:rsidRPr="00645F38">
        <w:t xml:space="preserve"> от «___»_</w:t>
      </w:r>
      <w:r w:rsidR="00E536DD" w:rsidRPr="00645F38">
        <w:t>___</w:t>
      </w:r>
      <w:r w:rsidRPr="00645F38">
        <w:t>____202</w:t>
      </w:r>
      <w:r w:rsidR="00605B56" w:rsidRPr="00645F38">
        <w:t>6</w:t>
      </w:r>
      <w:r w:rsidR="00230B14" w:rsidRPr="00645F38">
        <w:t>г.</w:t>
      </w:r>
    </w:p>
    <w:p w14:paraId="33CD36EC" w14:textId="77777777" w:rsidR="00830939" w:rsidRPr="00645F38" w:rsidRDefault="00830939" w:rsidP="00830939">
      <w:pPr>
        <w:jc w:val="right"/>
      </w:pPr>
    </w:p>
    <w:tbl>
      <w:tblPr>
        <w:tblW w:w="5007" w:type="pct"/>
        <w:tblLayout w:type="fixed"/>
        <w:tblLook w:val="04A0" w:firstRow="1" w:lastRow="0" w:firstColumn="1" w:lastColumn="0" w:noHBand="0" w:noVBand="1"/>
      </w:tblPr>
      <w:tblGrid>
        <w:gridCol w:w="10362"/>
      </w:tblGrid>
      <w:tr w:rsidR="00BD64A4" w:rsidRPr="00645F38" w14:paraId="636D4206" w14:textId="77777777" w:rsidTr="00230B14">
        <w:trPr>
          <w:trHeight w:val="229"/>
        </w:trPr>
        <w:tc>
          <w:tcPr>
            <w:tcW w:w="5000" w:type="pct"/>
            <w:tcBorders>
              <w:top w:val="nil"/>
              <w:left w:val="nil"/>
              <w:bottom w:val="nil"/>
              <w:right w:val="nil"/>
            </w:tcBorders>
            <w:noWrap/>
            <w:vAlign w:val="center"/>
            <w:hideMark/>
          </w:tcPr>
          <w:p w14:paraId="62C0CC6E" w14:textId="77777777" w:rsidR="00BE0080" w:rsidRPr="00645F38" w:rsidRDefault="00AC74B7" w:rsidP="00BE0080">
            <w:pPr>
              <w:ind w:left="142" w:right="-12"/>
              <w:jc w:val="center"/>
              <w:outlineLvl w:val="0"/>
              <w:rPr>
                <w:b/>
                <w:bCs/>
                <w:spacing w:val="-3"/>
              </w:rPr>
            </w:pPr>
            <w:bookmarkStart w:id="5" w:name="RANGE!A1:K25"/>
            <w:r w:rsidRPr="00645F38">
              <w:rPr>
                <w:b/>
                <w:bCs/>
                <w:lang w:eastAsia="ar-SA"/>
              </w:rPr>
              <w:t>С</w:t>
            </w:r>
            <w:r w:rsidRPr="00645F38">
              <w:rPr>
                <w:b/>
                <w:bCs/>
              </w:rPr>
              <w:t>пецификация</w:t>
            </w:r>
            <w:r w:rsidRPr="00645F38">
              <w:rPr>
                <w:b/>
                <w:bCs/>
                <w:spacing w:val="-3"/>
              </w:rPr>
              <w:t xml:space="preserve"> </w:t>
            </w:r>
          </w:p>
          <w:p w14:paraId="7E19CBA7" w14:textId="1FAD1AE1" w:rsidR="00B642D8" w:rsidRPr="00645F38" w:rsidRDefault="00EC71BD" w:rsidP="00EC71BD">
            <w:pPr>
              <w:pStyle w:val="ae"/>
              <w:numPr>
                <w:ilvl w:val="0"/>
                <w:numId w:val="43"/>
              </w:numPr>
              <w:ind w:right="-12"/>
              <w:outlineLvl w:val="0"/>
              <w:rPr>
                <w:b/>
                <w:spacing w:val="-3"/>
              </w:rPr>
            </w:pPr>
            <w:r w:rsidRPr="00645F38">
              <w:rPr>
                <w:b/>
                <w:spacing w:val="-3"/>
              </w:rPr>
              <w:t>Объем поставки:</w:t>
            </w:r>
          </w:p>
          <w:tbl>
            <w:tblPr>
              <w:tblW w:w="9635" w:type="dxa"/>
              <w:tblLayout w:type="fixed"/>
              <w:tblCellMar>
                <w:left w:w="0" w:type="dxa"/>
                <w:right w:w="0" w:type="dxa"/>
              </w:tblCellMar>
              <w:tblLook w:val="04A0" w:firstRow="1" w:lastRow="0" w:firstColumn="1" w:lastColumn="0" w:noHBand="0" w:noVBand="1"/>
            </w:tblPr>
            <w:tblGrid>
              <w:gridCol w:w="345"/>
              <w:gridCol w:w="1926"/>
              <w:gridCol w:w="2091"/>
              <w:gridCol w:w="840"/>
              <w:gridCol w:w="829"/>
              <w:gridCol w:w="709"/>
              <w:gridCol w:w="1477"/>
              <w:gridCol w:w="1418"/>
            </w:tblGrid>
            <w:tr w:rsidR="007D1186" w:rsidRPr="00645F38" w14:paraId="41E11E7B" w14:textId="77777777" w:rsidTr="007D1186">
              <w:trPr>
                <w:cantSplit/>
                <w:trHeight w:val="2298"/>
              </w:trPr>
              <w:tc>
                <w:tcPr>
                  <w:tcW w:w="345" w:type="dxa"/>
                  <w:tcBorders>
                    <w:top w:val="single" w:sz="4" w:space="0" w:color="000000"/>
                    <w:left w:val="single" w:sz="4" w:space="0" w:color="000000"/>
                    <w:bottom w:val="single" w:sz="4" w:space="0" w:color="000000"/>
                    <w:right w:val="single" w:sz="4" w:space="0" w:color="auto"/>
                  </w:tcBorders>
                </w:tcPr>
                <w:p w14:paraId="751DFBDA" w14:textId="77777777" w:rsidR="007D1186" w:rsidRPr="00645F38" w:rsidRDefault="007D1186" w:rsidP="007D1186">
                  <w:pPr>
                    <w:widowControl w:val="0"/>
                    <w:jc w:val="center"/>
                    <w:rPr>
                      <w:rFonts w:eastAsia="Calibri"/>
                      <w:b/>
                    </w:rPr>
                  </w:pPr>
                  <w:r w:rsidRPr="00645F38">
                    <w:rPr>
                      <w:rFonts w:eastAsia="Calibri"/>
                      <w:b/>
                    </w:rPr>
                    <w:t>№</w:t>
                  </w:r>
                </w:p>
              </w:tc>
              <w:tc>
                <w:tcPr>
                  <w:tcW w:w="1926" w:type="dxa"/>
                  <w:tcBorders>
                    <w:top w:val="single" w:sz="4" w:space="0" w:color="000000"/>
                    <w:left w:val="single" w:sz="4" w:space="0" w:color="auto"/>
                    <w:bottom w:val="single" w:sz="4" w:space="0" w:color="000000"/>
                    <w:right w:val="nil"/>
                  </w:tcBorders>
                </w:tcPr>
                <w:p w14:paraId="1A53DEBF" w14:textId="77777777" w:rsidR="007D1186" w:rsidRPr="00645F38" w:rsidRDefault="007D1186" w:rsidP="007D1186">
                  <w:pPr>
                    <w:widowControl w:val="0"/>
                    <w:jc w:val="center"/>
                    <w:rPr>
                      <w:rFonts w:eastAsia="Calibri"/>
                      <w:b/>
                    </w:rPr>
                  </w:pPr>
                  <w:r w:rsidRPr="00645F38">
                    <w:rPr>
                      <w:rFonts w:eastAsia="Calibri"/>
                      <w:b/>
                    </w:rPr>
                    <w:t>Наименование Товара</w:t>
                  </w:r>
                </w:p>
              </w:tc>
              <w:tc>
                <w:tcPr>
                  <w:tcW w:w="2091" w:type="dxa"/>
                  <w:tcBorders>
                    <w:top w:val="single" w:sz="4" w:space="0" w:color="000000"/>
                    <w:left w:val="single" w:sz="4" w:space="0" w:color="000000"/>
                    <w:bottom w:val="single" w:sz="4" w:space="0" w:color="000000"/>
                    <w:right w:val="nil"/>
                  </w:tcBorders>
                </w:tcPr>
                <w:p w14:paraId="1E95054E" w14:textId="77777777" w:rsidR="007D1186" w:rsidRPr="00645F38" w:rsidRDefault="007D1186" w:rsidP="007D1186">
                  <w:pPr>
                    <w:widowControl w:val="0"/>
                    <w:jc w:val="center"/>
                    <w:rPr>
                      <w:rFonts w:eastAsia="Calibri"/>
                      <w:b/>
                    </w:rPr>
                  </w:pPr>
                  <w:r w:rsidRPr="00645F38">
                    <w:rPr>
                      <w:rFonts w:eastAsia="Calibri"/>
                      <w:b/>
                      <w:kern w:val="28"/>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auto"/>
                    <w:bottom w:val="single" w:sz="4" w:space="0" w:color="000000"/>
                    <w:right w:val="nil"/>
                  </w:tcBorders>
                  <w:textDirection w:val="btLr"/>
                </w:tcPr>
                <w:p w14:paraId="55F9327D" w14:textId="77777777" w:rsidR="007D1186" w:rsidRPr="00645F38" w:rsidRDefault="007D1186" w:rsidP="007D1186">
                  <w:pPr>
                    <w:widowControl w:val="0"/>
                    <w:autoSpaceDE w:val="0"/>
                    <w:autoSpaceDN w:val="0"/>
                    <w:adjustRightInd w:val="0"/>
                    <w:jc w:val="center"/>
                    <w:rPr>
                      <w:rFonts w:eastAsia="Calibri"/>
                      <w:b/>
                      <w:bCs/>
                    </w:rPr>
                  </w:pPr>
                  <w:r w:rsidRPr="00645F38">
                    <w:rPr>
                      <w:rFonts w:eastAsia="Calibri"/>
                      <w:b/>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5412C53E" w14:textId="77777777" w:rsidR="007D1186" w:rsidRPr="00645F38" w:rsidRDefault="007D1186" w:rsidP="007D1186">
                  <w:pPr>
                    <w:keepNext/>
                    <w:keepLines/>
                    <w:jc w:val="center"/>
                    <w:rPr>
                      <w:rFonts w:eastAsia="Calibri"/>
                      <w:b/>
                      <w:bCs/>
                      <w:color w:val="000000"/>
                    </w:rPr>
                  </w:pPr>
                  <w:r w:rsidRPr="00645F38">
                    <w:rPr>
                      <w:rFonts w:eastAsia="Calibri"/>
                      <w:b/>
                      <w:color w:val="000000"/>
                    </w:rPr>
                    <w:t>Ед.</w:t>
                  </w:r>
                </w:p>
                <w:p w14:paraId="6F25C193" w14:textId="77777777" w:rsidR="007D1186" w:rsidRPr="00645F38" w:rsidRDefault="007D1186" w:rsidP="007D1186">
                  <w:pPr>
                    <w:keepNext/>
                    <w:keepLines/>
                    <w:jc w:val="center"/>
                    <w:rPr>
                      <w:rFonts w:eastAsia="Calibri"/>
                      <w:b/>
                      <w:bCs/>
                      <w:color w:val="000000"/>
                    </w:rPr>
                  </w:pPr>
                  <w:r w:rsidRPr="00645F38">
                    <w:rPr>
                      <w:rFonts w:eastAsia="Calibri"/>
                      <w:b/>
                      <w:color w:val="000000"/>
                    </w:rPr>
                    <w:t>изм.</w:t>
                  </w:r>
                </w:p>
              </w:tc>
              <w:tc>
                <w:tcPr>
                  <w:tcW w:w="709" w:type="dxa"/>
                  <w:tcBorders>
                    <w:top w:val="single" w:sz="4" w:space="0" w:color="000000"/>
                    <w:left w:val="single" w:sz="4" w:space="0" w:color="auto"/>
                    <w:bottom w:val="single" w:sz="4" w:space="0" w:color="000000"/>
                    <w:right w:val="nil"/>
                  </w:tcBorders>
                </w:tcPr>
                <w:p w14:paraId="16800D61" w14:textId="77777777" w:rsidR="007D1186" w:rsidRPr="00645F38" w:rsidRDefault="007D1186" w:rsidP="007D1186">
                  <w:pPr>
                    <w:keepNext/>
                    <w:keepLines/>
                    <w:jc w:val="center"/>
                    <w:rPr>
                      <w:rFonts w:eastAsia="Calibri"/>
                      <w:b/>
                      <w:bCs/>
                      <w:color w:val="000000"/>
                    </w:rPr>
                  </w:pPr>
                  <w:r w:rsidRPr="00645F38">
                    <w:rPr>
                      <w:rFonts w:eastAsia="Calibri"/>
                      <w:b/>
                      <w:color w:val="000000"/>
                    </w:rPr>
                    <w:t>Кол-во</w:t>
                  </w:r>
                </w:p>
              </w:tc>
              <w:tc>
                <w:tcPr>
                  <w:tcW w:w="1477" w:type="dxa"/>
                  <w:tcBorders>
                    <w:top w:val="single" w:sz="4" w:space="0" w:color="000000"/>
                    <w:left w:val="single" w:sz="4" w:space="0" w:color="000000"/>
                    <w:bottom w:val="single" w:sz="4" w:space="0" w:color="000000"/>
                    <w:right w:val="single" w:sz="4" w:space="0" w:color="000000"/>
                  </w:tcBorders>
                </w:tcPr>
                <w:p w14:paraId="498E0825" w14:textId="77777777" w:rsidR="007D1186" w:rsidRPr="00645F38" w:rsidRDefault="007D1186" w:rsidP="007D1186">
                  <w:pPr>
                    <w:keepNext/>
                    <w:keepLines/>
                    <w:jc w:val="center"/>
                    <w:rPr>
                      <w:rFonts w:eastAsia="Calibri"/>
                      <w:b/>
                      <w:bCs/>
                      <w:color w:val="000000"/>
                    </w:rPr>
                  </w:pPr>
                  <w:r w:rsidRPr="00645F38">
                    <w:rPr>
                      <w:rFonts w:eastAsia="Calibri"/>
                      <w:b/>
                      <w:color w:val="000000"/>
                    </w:rPr>
                    <w:t>Цена за ед. товара</w:t>
                  </w:r>
                </w:p>
                <w:p w14:paraId="68DB5F56" w14:textId="77777777" w:rsidR="007D1186" w:rsidRPr="00645F38" w:rsidRDefault="007D1186" w:rsidP="007D1186">
                  <w:pPr>
                    <w:keepNext/>
                    <w:keepLines/>
                    <w:jc w:val="center"/>
                    <w:rPr>
                      <w:rFonts w:eastAsia="Calibri"/>
                      <w:b/>
                      <w:bCs/>
                      <w:color w:val="000000"/>
                    </w:rPr>
                  </w:pPr>
                  <w:r w:rsidRPr="00645F38">
                    <w:rPr>
                      <w:rFonts w:eastAsia="Calibri"/>
                      <w:b/>
                      <w:color w:val="000000"/>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14:paraId="42E555A9" w14:textId="77777777" w:rsidR="007D1186" w:rsidRPr="00645F38" w:rsidRDefault="007D1186" w:rsidP="007D1186">
                  <w:pPr>
                    <w:keepNext/>
                    <w:keepLines/>
                    <w:jc w:val="center"/>
                    <w:rPr>
                      <w:rFonts w:eastAsia="Calibri"/>
                      <w:b/>
                      <w:bCs/>
                      <w:color w:val="000000"/>
                    </w:rPr>
                  </w:pPr>
                  <w:r w:rsidRPr="00645F38">
                    <w:rPr>
                      <w:rFonts w:eastAsia="Calibri"/>
                      <w:b/>
                      <w:color w:val="000000"/>
                    </w:rPr>
                    <w:t>Стоимость товара</w:t>
                  </w:r>
                </w:p>
                <w:p w14:paraId="7314120D" w14:textId="77777777" w:rsidR="007D1186" w:rsidRPr="00645F38" w:rsidRDefault="007D1186" w:rsidP="007D1186">
                  <w:pPr>
                    <w:keepNext/>
                    <w:keepLines/>
                    <w:jc w:val="center"/>
                    <w:rPr>
                      <w:rFonts w:eastAsia="Calibri"/>
                      <w:b/>
                      <w:bCs/>
                      <w:color w:val="000000"/>
                    </w:rPr>
                  </w:pPr>
                  <w:r w:rsidRPr="00645F38">
                    <w:rPr>
                      <w:rFonts w:eastAsia="Calibri"/>
                      <w:b/>
                      <w:color w:val="000000"/>
                    </w:rPr>
                    <w:t>(руб., включая НДС ___%)</w:t>
                  </w:r>
                </w:p>
              </w:tc>
            </w:tr>
            <w:tr w:rsidR="007D1186" w:rsidRPr="00645F38" w14:paraId="7A664B36" w14:textId="77777777" w:rsidTr="007D1186">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14:paraId="745B3CFB" w14:textId="77777777" w:rsidR="007D1186" w:rsidRPr="00645F38" w:rsidRDefault="007D1186" w:rsidP="007D1186">
                  <w:pPr>
                    <w:widowControl w:val="0"/>
                    <w:autoSpaceDE w:val="0"/>
                    <w:autoSpaceDN w:val="0"/>
                    <w:adjustRightInd w:val="0"/>
                    <w:ind w:left="-108" w:right="-108" w:firstLine="709"/>
                    <w:jc w:val="center"/>
                    <w:rPr>
                      <w:rFonts w:eastAsia="Calibri"/>
                    </w:rPr>
                  </w:pPr>
                </w:p>
              </w:tc>
              <w:tc>
                <w:tcPr>
                  <w:tcW w:w="1926" w:type="dxa"/>
                  <w:tcBorders>
                    <w:top w:val="single" w:sz="4" w:space="0" w:color="000000"/>
                    <w:left w:val="single" w:sz="4" w:space="0" w:color="auto"/>
                    <w:bottom w:val="single" w:sz="4" w:space="0" w:color="auto"/>
                    <w:right w:val="nil"/>
                  </w:tcBorders>
                  <w:vAlign w:val="center"/>
                </w:tcPr>
                <w:p w14:paraId="6B3F6364" w14:textId="77777777" w:rsidR="007D1186" w:rsidRPr="00645F38" w:rsidRDefault="007D1186" w:rsidP="007D1186">
                  <w:pPr>
                    <w:widowControl w:val="0"/>
                    <w:autoSpaceDE w:val="0"/>
                    <w:autoSpaceDN w:val="0"/>
                    <w:adjustRightInd w:val="0"/>
                    <w:ind w:left="-108" w:right="-108" w:firstLine="709"/>
                    <w:jc w:val="center"/>
                    <w:rPr>
                      <w:rFonts w:eastAsia="Calibri"/>
                    </w:rPr>
                  </w:pPr>
                </w:p>
              </w:tc>
              <w:tc>
                <w:tcPr>
                  <w:tcW w:w="2091" w:type="dxa"/>
                  <w:tcBorders>
                    <w:top w:val="single" w:sz="4" w:space="0" w:color="000000"/>
                    <w:left w:val="single" w:sz="4" w:space="0" w:color="000000"/>
                    <w:bottom w:val="single" w:sz="4" w:space="0" w:color="auto"/>
                    <w:right w:val="nil"/>
                  </w:tcBorders>
                  <w:vAlign w:val="center"/>
                </w:tcPr>
                <w:p w14:paraId="79D4D70E" w14:textId="77777777" w:rsidR="007D1186" w:rsidRPr="00645F38" w:rsidRDefault="007D1186" w:rsidP="007D1186">
                  <w:pPr>
                    <w:tabs>
                      <w:tab w:val="left" w:pos="1140"/>
                      <w:tab w:val="left" w:pos="3869"/>
                    </w:tabs>
                    <w:ind w:left="68" w:right="-108" w:firstLine="709"/>
                    <w:jc w:val="both"/>
                  </w:pPr>
                </w:p>
              </w:tc>
              <w:tc>
                <w:tcPr>
                  <w:tcW w:w="840" w:type="dxa"/>
                  <w:tcBorders>
                    <w:top w:val="single" w:sz="4" w:space="0" w:color="000000"/>
                    <w:left w:val="single" w:sz="4" w:space="0" w:color="auto"/>
                    <w:bottom w:val="single" w:sz="4" w:space="0" w:color="auto"/>
                    <w:right w:val="nil"/>
                  </w:tcBorders>
                  <w:vAlign w:val="center"/>
                </w:tcPr>
                <w:p w14:paraId="754B2B4B" w14:textId="77777777" w:rsidR="007D1186" w:rsidRPr="00645F38" w:rsidRDefault="007D1186" w:rsidP="007D1186">
                  <w:pPr>
                    <w:snapToGrid w:val="0"/>
                    <w:ind w:left="-108" w:right="-108" w:firstLine="709"/>
                    <w:jc w:val="center"/>
                    <w:rPr>
                      <w:rFonts w:eastAsia="Calibri"/>
                    </w:rPr>
                  </w:pPr>
                </w:p>
              </w:tc>
              <w:tc>
                <w:tcPr>
                  <w:tcW w:w="829" w:type="dxa"/>
                  <w:tcBorders>
                    <w:top w:val="single" w:sz="4" w:space="0" w:color="000000"/>
                    <w:left w:val="single" w:sz="4" w:space="0" w:color="000000"/>
                    <w:bottom w:val="single" w:sz="4" w:space="0" w:color="auto"/>
                    <w:right w:val="single" w:sz="4" w:space="0" w:color="auto"/>
                  </w:tcBorders>
                  <w:vAlign w:val="center"/>
                </w:tcPr>
                <w:p w14:paraId="5FC8DC26" w14:textId="77777777" w:rsidR="007D1186" w:rsidRPr="00645F38" w:rsidRDefault="007D1186" w:rsidP="007D1186">
                  <w:pPr>
                    <w:ind w:left="-108" w:right="-108" w:firstLine="709"/>
                    <w:jc w:val="center"/>
                    <w:rPr>
                      <w:rFonts w:eastAsia="Calibri"/>
                    </w:rPr>
                  </w:pPr>
                </w:p>
              </w:tc>
              <w:tc>
                <w:tcPr>
                  <w:tcW w:w="709" w:type="dxa"/>
                  <w:tcBorders>
                    <w:top w:val="single" w:sz="4" w:space="0" w:color="000000"/>
                    <w:left w:val="single" w:sz="4" w:space="0" w:color="auto"/>
                    <w:bottom w:val="single" w:sz="4" w:space="0" w:color="auto"/>
                    <w:right w:val="nil"/>
                  </w:tcBorders>
                  <w:vAlign w:val="center"/>
                </w:tcPr>
                <w:p w14:paraId="37B27A0B" w14:textId="77777777" w:rsidR="007D1186" w:rsidRPr="00645F38" w:rsidRDefault="007D1186" w:rsidP="007D1186">
                  <w:pPr>
                    <w:ind w:left="-108" w:right="-108" w:firstLine="709"/>
                    <w:jc w:val="center"/>
                    <w:outlineLvl w:val="0"/>
                    <w:rPr>
                      <w:rFonts w:eastAsia="Calibri"/>
                    </w:rPr>
                  </w:pPr>
                </w:p>
              </w:tc>
              <w:tc>
                <w:tcPr>
                  <w:tcW w:w="1477" w:type="dxa"/>
                  <w:tcBorders>
                    <w:top w:val="single" w:sz="4" w:space="0" w:color="000000"/>
                    <w:left w:val="single" w:sz="4" w:space="0" w:color="000000"/>
                    <w:bottom w:val="single" w:sz="4" w:space="0" w:color="auto"/>
                    <w:right w:val="single" w:sz="4" w:space="0" w:color="000000"/>
                  </w:tcBorders>
                  <w:vAlign w:val="center"/>
                </w:tcPr>
                <w:p w14:paraId="5500C279" w14:textId="77777777" w:rsidR="007D1186" w:rsidRPr="00645F38" w:rsidRDefault="007D1186" w:rsidP="007D1186">
                  <w:pPr>
                    <w:snapToGrid w:val="0"/>
                    <w:ind w:left="-108" w:right="-108" w:firstLine="709"/>
                    <w:jc w:val="center"/>
                    <w:rPr>
                      <w:rFonts w:eastAsia="Calibri"/>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19318AEE" w14:textId="77777777" w:rsidR="007D1186" w:rsidRPr="00645F38" w:rsidRDefault="007D1186" w:rsidP="007D1186">
                  <w:pPr>
                    <w:snapToGrid w:val="0"/>
                    <w:ind w:left="-108" w:right="-108" w:firstLine="709"/>
                    <w:jc w:val="center"/>
                    <w:rPr>
                      <w:rFonts w:eastAsia="Calibri"/>
                    </w:rPr>
                  </w:pPr>
                </w:p>
              </w:tc>
            </w:tr>
            <w:tr w:rsidR="007D1186" w:rsidRPr="00645F38" w14:paraId="3FFE136C" w14:textId="77777777" w:rsidTr="007D1186">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14:paraId="416041C4" w14:textId="77777777" w:rsidR="007D1186" w:rsidRPr="00645F38" w:rsidRDefault="007D1186" w:rsidP="007D1186">
                  <w:pPr>
                    <w:widowControl w:val="0"/>
                    <w:autoSpaceDE w:val="0"/>
                    <w:autoSpaceDN w:val="0"/>
                    <w:adjustRightInd w:val="0"/>
                    <w:ind w:left="-108" w:right="-108" w:firstLine="709"/>
                    <w:jc w:val="center"/>
                    <w:rPr>
                      <w:rFonts w:eastAsia="Calibri"/>
                    </w:rPr>
                  </w:pPr>
                </w:p>
              </w:tc>
              <w:tc>
                <w:tcPr>
                  <w:tcW w:w="1926" w:type="dxa"/>
                  <w:tcBorders>
                    <w:top w:val="single" w:sz="4" w:space="0" w:color="auto"/>
                    <w:left w:val="single" w:sz="4" w:space="0" w:color="auto"/>
                    <w:bottom w:val="single" w:sz="4" w:space="0" w:color="auto"/>
                    <w:right w:val="nil"/>
                  </w:tcBorders>
                  <w:vAlign w:val="center"/>
                </w:tcPr>
                <w:p w14:paraId="24C7CC74" w14:textId="77777777" w:rsidR="007D1186" w:rsidRPr="00645F38" w:rsidRDefault="007D1186" w:rsidP="007D1186">
                  <w:pPr>
                    <w:widowControl w:val="0"/>
                    <w:autoSpaceDE w:val="0"/>
                    <w:autoSpaceDN w:val="0"/>
                    <w:adjustRightInd w:val="0"/>
                    <w:ind w:left="-108" w:right="-108" w:firstLine="709"/>
                    <w:jc w:val="center"/>
                    <w:rPr>
                      <w:rFonts w:eastAsia="Calibri"/>
                    </w:rPr>
                  </w:pPr>
                </w:p>
              </w:tc>
              <w:tc>
                <w:tcPr>
                  <w:tcW w:w="2091" w:type="dxa"/>
                  <w:tcBorders>
                    <w:top w:val="single" w:sz="4" w:space="0" w:color="auto"/>
                    <w:left w:val="single" w:sz="4" w:space="0" w:color="000000"/>
                    <w:bottom w:val="single" w:sz="4" w:space="0" w:color="auto"/>
                    <w:right w:val="nil"/>
                  </w:tcBorders>
                  <w:vAlign w:val="center"/>
                </w:tcPr>
                <w:p w14:paraId="1FFB4639" w14:textId="77777777" w:rsidR="007D1186" w:rsidRPr="00645F38" w:rsidRDefault="007D1186" w:rsidP="007D1186">
                  <w:pPr>
                    <w:tabs>
                      <w:tab w:val="left" w:pos="1140"/>
                      <w:tab w:val="left" w:pos="3869"/>
                    </w:tabs>
                    <w:ind w:left="68" w:right="-108" w:firstLine="709"/>
                    <w:jc w:val="both"/>
                  </w:pPr>
                </w:p>
              </w:tc>
              <w:tc>
                <w:tcPr>
                  <w:tcW w:w="840" w:type="dxa"/>
                  <w:tcBorders>
                    <w:top w:val="single" w:sz="4" w:space="0" w:color="auto"/>
                    <w:left w:val="single" w:sz="4" w:space="0" w:color="auto"/>
                    <w:bottom w:val="single" w:sz="4" w:space="0" w:color="auto"/>
                    <w:right w:val="nil"/>
                  </w:tcBorders>
                  <w:vAlign w:val="center"/>
                </w:tcPr>
                <w:p w14:paraId="05C1C882" w14:textId="77777777" w:rsidR="007D1186" w:rsidRPr="00645F38" w:rsidRDefault="007D1186" w:rsidP="007D1186">
                  <w:pPr>
                    <w:snapToGrid w:val="0"/>
                    <w:ind w:left="-108" w:right="-108" w:firstLine="709"/>
                    <w:jc w:val="center"/>
                    <w:rPr>
                      <w:rFonts w:eastAsia="Calibri"/>
                    </w:rPr>
                  </w:pPr>
                </w:p>
              </w:tc>
              <w:tc>
                <w:tcPr>
                  <w:tcW w:w="829" w:type="dxa"/>
                  <w:tcBorders>
                    <w:top w:val="single" w:sz="4" w:space="0" w:color="auto"/>
                    <w:left w:val="single" w:sz="4" w:space="0" w:color="000000"/>
                    <w:bottom w:val="single" w:sz="4" w:space="0" w:color="auto"/>
                    <w:right w:val="single" w:sz="4" w:space="0" w:color="auto"/>
                  </w:tcBorders>
                  <w:vAlign w:val="center"/>
                </w:tcPr>
                <w:p w14:paraId="7635E7DC" w14:textId="77777777" w:rsidR="007D1186" w:rsidRPr="00645F38" w:rsidRDefault="007D1186" w:rsidP="007D1186">
                  <w:pPr>
                    <w:ind w:left="-108" w:right="-108" w:firstLine="709"/>
                    <w:jc w:val="center"/>
                    <w:rPr>
                      <w:rFonts w:eastAsia="Calibri"/>
                    </w:rPr>
                  </w:pPr>
                </w:p>
              </w:tc>
              <w:tc>
                <w:tcPr>
                  <w:tcW w:w="709" w:type="dxa"/>
                  <w:tcBorders>
                    <w:top w:val="single" w:sz="4" w:space="0" w:color="auto"/>
                    <w:left w:val="single" w:sz="4" w:space="0" w:color="auto"/>
                    <w:bottom w:val="single" w:sz="4" w:space="0" w:color="auto"/>
                    <w:right w:val="nil"/>
                  </w:tcBorders>
                  <w:vAlign w:val="center"/>
                </w:tcPr>
                <w:p w14:paraId="0D0CCB73" w14:textId="77777777" w:rsidR="007D1186" w:rsidRPr="00645F38" w:rsidRDefault="007D1186" w:rsidP="007D1186">
                  <w:pPr>
                    <w:ind w:left="-108" w:right="-108" w:firstLine="709"/>
                    <w:jc w:val="center"/>
                    <w:outlineLvl w:val="0"/>
                    <w:rPr>
                      <w:rFonts w:eastAsia="Calibri"/>
                    </w:rPr>
                  </w:pPr>
                </w:p>
              </w:tc>
              <w:tc>
                <w:tcPr>
                  <w:tcW w:w="1477" w:type="dxa"/>
                  <w:tcBorders>
                    <w:top w:val="single" w:sz="4" w:space="0" w:color="auto"/>
                    <w:left w:val="single" w:sz="4" w:space="0" w:color="000000"/>
                    <w:bottom w:val="single" w:sz="4" w:space="0" w:color="auto"/>
                    <w:right w:val="single" w:sz="4" w:space="0" w:color="000000"/>
                  </w:tcBorders>
                  <w:vAlign w:val="center"/>
                </w:tcPr>
                <w:p w14:paraId="3EE5BD3D" w14:textId="77777777" w:rsidR="007D1186" w:rsidRPr="00645F38" w:rsidRDefault="007D1186" w:rsidP="007D1186">
                  <w:pPr>
                    <w:snapToGrid w:val="0"/>
                    <w:ind w:left="-108" w:right="-108" w:firstLine="709"/>
                    <w:jc w:val="center"/>
                    <w:rPr>
                      <w:rFonts w:eastAsia="Calibri"/>
                    </w:rPr>
                  </w:pPr>
                </w:p>
              </w:tc>
              <w:tc>
                <w:tcPr>
                  <w:tcW w:w="1418" w:type="dxa"/>
                  <w:tcBorders>
                    <w:top w:val="single" w:sz="4" w:space="0" w:color="auto"/>
                    <w:left w:val="single" w:sz="4" w:space="0" w:color="000000"/>
                    <w:bottom w:val="single" w:sz="4" w:space="0" w:color="auto"/>
                    <w:right w:val="single" w:sz="4" w:space="0" w:color="000000"/>
                  </w:tcBorders>
                  <w:vAlign w:val="center"/>
                </w:tcPr>
                <w:p w14:paraId="0E99AB6C" w14:textId="77777777" w:rsidR="007D1186" w:rsidRPr="00645F38" w:rsidRDefault="007D1186" w:rsidP="007D1186">
                  <w:pPr>
                    <w:snapToGrid w:val="0"/>
                    <w:ind w:left="-108" w:right="-108" w:firstLine="709"/>
                    <w:jc w:val="center"/>
                    <w:rPr>
                      <w:rFonts w:eastAsia="Calibri"/>
                    </w:rPr>
                  </w:pPr>
                </w:p>
              </w:tc>
            </w:tr>
            <w:tr w:rsidR="007D1186" w:rsidRPr="00645F38" w14:paraId="53791267" w14:textId="77777777" w:rsidTr="007D1186">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14:paraId="113BFA91" w14:textId="77777777" w:rsidR="007D1186" w:rsidRPr="00645F38" w:rsidRDefault="007D1186" w:rsidP="007D1186">
                  <w:pPr>
                    <w:widowControl w:val="0"/>
                    <w:autoSpaceDE w:val="0"/>
                    <w:autoSpaceDN w:val="0"/>
                    <w:adjustRightInd w:val="0"/>
                    <w:ind w:left="-108" w:right="-108" w:firstLine="709"/>
                    <w:jc w:val="center"/>
                    <w:rPr>
                      <w:rFonts w:eastAsia="Calibri"/>
                    </w:rPr>
                  </w:pPr>
                </w:p>
              </w:tc>
              <w:tc>
                <w:tcPr>
                  <w:tcW w:w="1926" w:type="dxa"/>
                  <w:tcBorders>
                    <w:top w:val="single" w:sz="4" w:space="0" w:color="auto"/>
                    <w:left w:val="single" w:sz="4" w:space="0" w:color="auto"/>
                    <w:bottom w:val="single" w:sz="4" w:space="0" w:color="auto"/>
                    <w:right w:val="nil"/>
                  </w:tcBorders>
                  <w:vAlign w:val="center"/>
                </w:tcPr>
                <w:p w14:paraId="45084878" w14:textId="77777777" w:rsidR="007D1186" w:rsidRPr="00645F38" w:rsidRDefault="007D1186" w:rsidP="007D1186">
                  <w:pPr>
                    <w:widowControl w:val="0"/>
                    <w:autoSpaceDE w:val="0"/>
                    <w:autoSpaceDN w:val="0"/>
                    <w:adjustRightInd w:val="0"/>
                    <w:ind w:left="-108" w:right="-108" w:firstLine="709"/>
                    <w:jc w:val="both"/>
                    <w:rPr>
                      <w:rFonts w:eastAsia="Calibri"/>
                    </w:rPr>
                  </w:pPr>
                  <w:r w:rsidRPr="00645F38">
                    <w:rPr>
                      <w:rFonts w:eastAsia="Calibri"/>
                    </w:rPr>
                    <w:t>Итого</w:t>
                  </w:r>
                </w:p>
              </w:tc>
              <w:tc>
                <w:tcPr>
                  <w:tcW w:w="2091" w:type="dxa"/>
                  <w:tcBorders>
                    <w:top w:val="single" w:sz="4" w:space="0" w:color="auto"/>
                    <w:left w:val="single" w:sz="4" w:space="0" w:color="000000"/>
                    <w:bottom w:val="single" w:sz="4" w:space="0" w:color="000000"/>
                    <w:right w:val="nil"/>
                  </w:tcBorders>
                  <w:vAlign w:val="center"/>
                </w:tcPr>
                <w:p w14:paraId="69D0FB7B" w14:textId="77777777" w:rsidR="007D1186" w:rsidRPr="00645F38" w:rsidRDefault="007D1186" w:rsidP="007D1186">
                  <w:pPr>
                    <w:tabs>
                      <w:tab w:val="left" w:pos="1140"/>
                      <w:tab w:val="left" w:pos="3869"/>
                    </w:tabs>
                    <w:ind w:left="68" w:right="-108" w:firstLine="709"/>
                    <w:jc w:val="both"/>
                  </w:pPr>
                </w:p>
              </w:tc>
              <w:tc>
                <w:tcPr>
                  <w:tcW w:w="840" w:type="dxa"/>
                  <w:tcBorders>
                    <w:top w:val="single" w:sz="4" w:space="0" w:color="auto"/>
                    <w:left w:val="single" w:sz="4" w:space="0" w:color="auto"/>
                    <w:bottom w:val="single" w:sz="4" w:space="0" w:color="000000"/>
                    <w:right w:val="nil"/>
                  </w:tcBorders>
                  <w:vAlign w:val="center"/>
                </w:tcPr>
                <w:p w14:paraId="114CA05D" w14:textId="77777777" w:rsidR="007D1186" w:rsidRPr="00645F38" w:rsidRDefault="007D1186" w:rsidP="007D1186">
                  <w:pPr>
                    <w:snapToGrid w:val="0"/>
                    <w:ind w:left="-108" w:right="-108" w:firstLine="709"/>
                    <w:jc w:val="center"/>
                    <w:rPr>
                      <w:rFonts w:eastAsia="Calibri"/>
                    </w:rPr>
                  </w:pPr>
                </w:p>
              </w:tc>
              <w:tc>
                <w:tcPr>
                  <w:tcW w:w="829" w:type="dxa"/>
                  <w:tcBorders>
                    <w:top w:val="single" w:sz="4" w:space="0" w:color="auto"/>
                    <w:left w:val="single" w:sz="4" w:space="0" w:color="000000"/>
                    <w:bottom w:val="single" w:sz="4" w:space="0" w:color="000000"/>
                    <w:right w:val="single" w:sz="4" w:space="0" w:color="auto"/>
                  </w:tcBorders>
                  <w:vAlign w:val="center"/>
                </w:tcPr>
                <w:p w14:paraId="43B0BADE" w14:textId="77777777" w:rsidR="007D1186" w:rsidRPr="00645F38" w:rsidRDefault="007D1186" w:rsidP="007D1186">
                  <w:pPr>
                    <w:ind w:left="-108" w:right="-108" w:firstLine="709"/>
                    <w:jc w:val="center"/>
                    <w:rPr>
                      <w:rFonts w:eastAsia="Calibri"/>
                    </w:rPr>
                  </w:pPr>
                </w:p>
              </w:tc>
              <w:tc>
                <w:tcPr>
                  <w:tcW w:w="709" w:type="dxa"/>
                  <w:tcBorders>
                    <w:top w:val="single" w:sz="4" w:space="0" w:color="auto"/>
                    <w:left w:val="single" w:sz="4" w:space="0" w:color="auto"/>
                    <w:bottom w:val="single" w:sz="4" w:space="0" w:color="000000"/>
                    <w:right w:val="nil"/>
                  </w:tcBorders>
                  <w:vAlign w:val="center"/>
                </w:tcPr>
                <w:p w14:paraId="6DFDC17E" w14:textId="77777777" w:rsidR="007D1186" w:rsidRPr="00645F38" w:rsidRDefault="007D1186" w:rsidP="007D1186">
                  <w:pPr>
                    <w:ind w:left="-108" w:right="-108" w:firstLine="709"/>
                    <w:jc w:val="center"/>
                    <w:outlineLvl w:val="0"/>
                    <w:rPr>
                      <w:rFonts w:eastAsia="Calibri"/>
                    </w:rPr>
                  </w:pPr>
                </w:p>
              </w:tc>
              <w:tc>
                <w:tcPr>
                  <w:tcW w:w="1477" w:type="dxa"/>
                  <w:tcBorders>
                    <w:top w:val="single" w:sz="4" w:space="0" w:color="auto"/>
                    <w:left w:val="single" w:sz="4" w:space="0" w:color="000000"/>
                    <w:bottom w:val="single" w:sz="4" w:space="0" w:color="000000"/>
                    <w:right w:val="single" w:sz="4" w:space="0" w:color="000000"/>
                  </w:tcBorders>
                  <w:vAlign w:val="center"/>
                </w:tcPr>
                <w:p w14:paraId="3AF4FFBA" w14:textId="77777777" w:rsidR="007D1186" w:rsidRPr="00645F38" w:rsidRDefault="007D1186" w:rsidP="007D1186">
                  <w:pPr>
                    <w:snapToGrid w:val="0"/>
                    <w:ind w:left="-108" w:right="-108" w:firstLine="709"/>
                    <w:jc w:val="center"/>
                    <w:rPr>
                      <w:rFonts w:eastAsia="Calibri"/>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64034D46" w14:textId="77777777" w:rsidR="007D1186" w:rsidRPr="00645F38" w:rsidRDefault="007D1186" w:rsidP="007D1186">
                  <w:pPr>
                    <w:snapToGrid w:val="0"/>
                    <w:ind w:left="-108" w:right="-108" w:firstLine="709"/>
                    <w:jc w:val="center"/>
                    <w:rPr>
                      <w:rFonts w:eastAsia="Calibri"/>
                    </w:rPr>
                  </w:pPr>
                </w:p>
              </w:tc>
            </w:tr>
          </w:tbl>
          <w:p w14:paraId="32FEA343" w14:textId="77777777" w:rsidR="007D1186" w:rsidRPr="00645F38" w:rsidRDefault="007D1186" w:rsidP="00BE0080">
            <w:pPr>
              <w:ind w:left="142" w:right="-12"/>
              <w:jc w:val="center"/>
              <w:outlineLvl w:val="0"/>
              <w:rPr>
                <w:b/>
                <w:spacing w:val="-3"/>
              </w:rPr>
            </w:pPr>
          </w:p>
          <w:p w14:paraId="18EF1F2F" w14:textId="77777777" w:rsidR="008018A5" w:rsidRPr="00645F38" w:rsidRDefault="008018A5" w:rsidP="008018A5">
            <w:pPr>
              <w:jc w:val="both"/>
              <w:rPr>
                <w:rFonts w:eastAsia="Calibri"/>
                <w:b/>
                <w:bCs/>
                <w:lang w:eastAsia="en-US"/>
              </w:rPr>
            </w:pPr>
          </w:p>
          <w:p w14:paraId="1F915F79" w14:textId="092C25AD" w:rsidR="008018A5" w:rsidRPr="00645F38" w:rsidRDefault="008018A5" w:rsidP="008018A5">
            <w:pPr>
              <w:jc w:val="both"/>
              <w:rPr>
                <w:rFonts w:eastAsia="Calibri"/>
                <w:lang w:eastAsia="en-US"/>
              </w:rPr>
            </w:pPr>
            <w:r w:rsidRPr="00645F38">
              <w:rPr>
                <w:rFonts w:eastAsia="Calibri"/>
                <w:lang w:eastAsia="en-US"/>
              </w:rPr>
              <w:t>Всего наименований ___  на сумму ______________, в том числе НДС_____/ НДС не облагается.</w:t>
            </w:r>
          </w:p>
          <w:p w14:paraId="0832351C" w14:textId="77777777" w:rsidR="008018A5" w:rsidRPr="00645F38" w:rsidRDefault="008018A5" w:rsidP="008018A5">
            <w:pPr>
              <w:jc w:val="both"/>
              <w:rPr>
                <w:rFonts w:eastAsia="Calibri"/>
                <w:b/>
                <w:bCs/>
                <w:lang w:eastAsia="en-US"/>
              </w:rPr>
            </w:pPr>
          </w:p>
          <w:p w14:paraId="1A926828" w14:textId="6C333974" w:rsidR="00E120E6" w:rsidRPr="00645F38" w:rsidRDefault="00E120E6" w:rsidP="00E120E6">
            <w:pPr>
              <w:jc w:val="both"/>
            </w:pPr>
          </w:p>
          <w:p w14:paraId="7DB290C8" w14:textId="77777777" w:rsidR="00BE0080" w:rsidRPr="00645F38" w:rsidRDefault="00BE0080" w:rsidP="00BE0080"/>
          <w:p w14:paraId="46694915" w14:textId="77777777" w:rsidR="00EE1309" w:rsidRPr="00645F38" w:rsidRDefault="00EE1309" w:rsidP="00AD528C">
            <w:pPr>
              <w:jc w:val="right"/>
              <w:rPr>
                <w:bCs/>
              </w:rPr>
            </w:pPr>
          </w:p>
          <w:p w14:paraId="5025915B" w14:textId="77777777" w:rsidR="00BD10D4" w:rsidRPr="00645F38" w:rsidRDefault="00BD10D4" w:rsidP="00BD10D4">
            <w:pPr>
              <w:tabs>
                <w:tab w:val="left" w:pos="0"/>
              </w:tabs>
              <w:autoSpaceDE w:val="0"/>
              <w:autoSpaceDN w:val="0"/>
              <w:spacing w:line="20" w:lineRule="atLeast"/>
            </w:pPr>
            <w:r w:rsidRPr="00645F38">
              <w:t xml:space="preserve">Директор                                                                      </w:t>
            </w:r>
            <w:r w:rsidR="00BE0080" w:rsidRPr="00645F38">
              <w:t>__</w:t>
            </w:r>
            <w:r w:rsidRPr="00645F38">
              <w:t xml:space="preserve"> </w:t>
            </w:r>
          </w:p>
          <w:p w14:paraId="4C462B05" w14:textId="77777777" w:rsidR="00BD10D4" w:rsidRPr="00645F38" w:rsidRDefault="00BD10D4" w:rsidP="00BD10D4">
            <w:pPr>
              <w:tabs>
                <w:tab w:val="left" w:pos="0"/>
              </w:tabs>
              <w:autoSpaceDE w:val="0"/>
              <w:autoSpaceDN w:val="0"/>
              <w:spacing w:line="20" w:lineRule="atLeast"/>
            </w:pPr>
          </w:p>
          <w:p w14:paraId="5E4AC606" w14:textId="589740DF" w:rsidR="008018A5" w:rsidRPr="00645F38" w:rsidRDefault="00BD10D4" w:rsidP="00230B14">
            <w:pPr>
              <w:tabs>
                <w:tab w:val="left" w:pos="0"/>
              </w:tabs>
              <w:autoSpaceDE w:val="0"/>
              <w:autoSpaceDN w:val="0"/>
              <w:spacing w:line="20" w:lineRule="atLeast"/>
            </w:pPr>
            <w:r w:rsidRPr="00645F38">
              <w:t>____________ /</w:t>
            </w:r>
            <w:r w:rsidR="009D31D6" w:rsidRPr="00645F38">
              <w:t xml:space="preserve"> </w:t>
            </w:r>
            <w:r w:rsidR="008018A5" w:rsidRPr="00645F38">
              <w:t>_____________</w:t>
            </w:r>
            <w:r w:rsidRPr="00645F38">
              <w:t xml:space="preserve"> /        </w:t>
            </w:r>
            <w:r w:rsidR="005102C4" w:rsidRPr="00645F38">
              <w:t xml:space="preserve">                        </w:t>
            </w:r>
            <w:r w:rsidRPr="00645F38">
              <w:t xml:space="preserve"> __________ /</w:t>
            </w:r>
            <w:r w:rsidR="00BE0080" w:rsidRPr="00645F38">
              <w:t>_____</w:t>
            </w:r>
            <w:r w:rsidR="009D31D6" w:rsidRPr="00645F38">
              <w:t xml:space="preserve"> </w:t>
            </w:r>
            <w:r w:rsidRPr="00645F38">
              <w:t>/</w:t>
            </w:r>
          </w:p>
          <w:p w14:paraId="6FCBEEDB" w14:textId="77777777" w:rsidR="008018A5" w:rsidRPr="00645F38" w:rsidRDefault="008018A5" w:rsidP="00AD528C">
            <w:pPr>
              <w:jc w:val="right"/>
              <w:rPr>
                <w:bCs/>
              </w:rPr>
            </w:pPr>
          </w:p>
          <w:p w14:paraId="064DE112" w14:textId="77777777" w:rsidR="00645F38" w:rsidRDefault="00645F38" w:rsidP="00AD528C">
            <w:pPr>
              <w:jc w:val="right"/>
              <w:rPr>
                <w:bCs/>
              </w:rPr>
            </w:pPr>
          </w:p>
          <w:p w14:paraId="507B2769" w14:textId="77777777" w:rsidR="00796FB5" w:rsidRDefault="00796FB5" w:rsidP="00AD528C">
            <w:pPr>
              <w:jc w:val="right"/>
              <w:rPr>
                <w:bCs/>
              </w:rPr>
            </w:pPr>
          </w:p>
          <w:p w14:paraId="6A573C63" w14:textId="77777777" w:rsidR="00796FB5" w:rsidRDefault="00796FB5" w:rsidP="00AD528C">
            <w:pPr>
              <w:jc w:val="right"/>
              <w:rPr>
                <w:bCs/>
              </w:rPr>
            </w:pPr>
          </w:p>
          <w:p w14:paraId="3C150774" w14:textId="77777777" w:rsidR="00796FB5" w:rsidRDefault="00796FB5" w:rsidP="00AD528C">
            <w:pPr>
              <w:jc w:val="right"/>
              <w:rPr>
                <w:bCs/>
              </w:rPr>
            </w:pPr>
          </w:p>
          <w:p w14:paraId="5DA8DC56" w14:textId="77777777" w:rsidR="00796FB5" w:rsidRDefault="00796FB5" w:rsidP="00AD528C">
            <w:pPr>
              <w:jc w:val="right"/>
              <w:rPr>
                <w:bCs/>
              </w:rPr>
            </w:pPr>
          </w:p>
          <w:p w14:paraId="20AE7751" w14:textId="77777777" w:rsidR="00796FB5" w:rsidRDefault="00796FB5" w:rsidP="00AD528C">
            <w:pPr>
              <w:jc w:val="right"/>
              <w:rPr>
                <w:bCs/>
              </w:rPr>
            </w:pPr>
          </w:p>
          <w:p w14:paraId="64568B00" w14:textId="77777777" w:rsidR="00796FB5" w:rsidRDefault="00796FB5" w:rsidP="00AD528C">
            <w:pPr>
              <w:jc w:val="right"/>
              <w:rPr>
                <w:bCs/>
              </w:rPr>
            </w:pPr>
          </w:p>
          <w:p w14:paraId="3ACDA8B0" w14:textId="77777777" w:rsidR="00796FB5" w:rsidRDefault="00796FB5" w:rsidP="00AD528C">
            <w:pPr>
              <w:jc w:val="right"/>
              <w:rPr>
                <w:bCs/>
              </w:rPr>
            </w:pPr>
          </w:p>
          <w:p w14:paraId="243BB723" w14:textId="77777777" w:rsidR="00796FB5" w:rsidRDefault="00796FB5" w:rsidP="00AD528C">
            <w:pPr>
              <w:jc w:val="right"/>
              <w:rPr>
                <w:bCs/>
              </w:rPr>
            </w:pPr>
          </w:p>
          <w:p w14:paraId="31458BA4" w14:textId="77777777" w:rsidR="00796FB5" w:rsidRDefault="00796FB5" w:rsidP="00AD528C">
            <w:pPr>
              <w:jc w:val="right"/>
              <w:rPr>
                <w:bCs/>
              </w:rPr>
            </w:pPr>
          </w:p>
          <w:p w14:paraId="3EE67B88" w14:textId="77777777" w:rsidR="00796FB5" w:rsidRDefault="00796FB5" w:rsidP="00AD528C">
            <w:pPr>
              <w:jc w:val="right"/>
              <w:rPr>
                <w:bCs/>
              </w:rPr>
            </w:pPr>
          </w:p>
          <w:p w14:paraId="3406D7B3" w14:textId="77777777" w:rsidR="00796FB5" w:rsidRDefault="00796FB5" w:rsidP="00AD528C">
            <w:pPr>
              <w:jc w:val="right"/>
              <w:rPr>
                <w:bCs/>
              </w:rPr>
            </w:pPr>
          </w:p>
          <w:p w14:paraId="2A92A8D3" w14:textId="77777777" w:rsidR="00796FB5" w:rsidRDefault="00796FB5" w:rsidP="00AD528C">
            <w:pPr>
              <w:jc w:val="right"/>
              <w:rPr>
                <w:bCs/>
              </w:rPr>
            </w:pPr>
          </w:p>
          <w:p w14:paraId="1AC7672E" w14:textId="77777777" w:rsidR="00796FB5" w:rsidRDefault="00796FB5" w:rsidP="00AD528C">
            <w:pPr>
              <w:jc w:val="right"/>
              <w:rPr>
                <w:bCs/>
              </w:rPr>
            </w:pPr>
          </w:p>
          <w:p w14:paraId="701DDCF4" w14:textId="77777777" w:rsidR="00796FB5" w:rsidRDefault="00796FB5" w:rsidP="00AD528C">
            <w:pPr>
              <w:jc w:val="right"/>
              <w:rPr>
                <w:bCs/>
              </w:rPr>
            </w:pPr>
          </w:p>
          <w:p w14:paraId="0AB1E728" w14:textId="77777777" w:rsidR="00796FB5" w:rsidRDefault="00796FB5" w:rsidP="00AD528C">
            <w:pPr>
              <w:jc w:val="right"/>
              <w:rPr>
                <w:bCs/>
              </w:rPr>
            </w:pPr>
          </w:p>
          <w:p w14:paraId="4C88D264" w14:textId="77777777" w:rsidR="00796FB5" w:rsidRDefault="00796FB5" w:rsidP="00AD528C">
            <w:pPr>
              <w:jc w:val="right"/>
              <w:rPr>
                <w:bCs/>
              </w:rPr>
            </w:pPr>
          </w:p>
          <w:p w14:paraId="5F1A3B67" w14:textId="77777777" w:rsidR="00796FB5" w:rsidRDefault="00796FB5" w:rsidP="00AD528C">
            <w:pPr>
              <w:jc w:val="right"/>
              <w:rPr>
                <w:bCs/>
              </w:rPr>
            </w:pPr>
          </w:p>
          <w:p w14:paraId="37DB90CF" w14:textId="77777777" w:rsidR="00796FB5" w:rsidRDefault="00796FB5" w:rsidP="00AD528C">
            <w:pPr>
              <w:jc w:val="right"/>
              <w:rPr>
                <w:bCs/>
              </w:rPr>
            </w:pPr>
          </w:p>
          <w:p w14:paraId="61FD421B" w14:textId="77777777" w:rsidR="00796FB5" w:rsidRDefault="00796FB5" w:rsidP="00AD528C">
            <w:pPr>
              <w:jc w:val="right"/>
              <w:rPr>
                <w:bCs/>
              </w:rPr>
            </w:pPr>
          </w:p>
          <w:p w14:paraId="1ACB2A1E" w14:textId="77777777" w:rsidR="00796FB5" w:rsidRDefault="00796FB5" w:rsidP="00AD528C">
            <w:pPr>
              <w:jc w:val="right"/>
              <w:rPr>
                <w:bCs/>
              </w:rPr>
            </w:pPr>
          </w:p>
          <w:p w14:paraId="5B189AE0" w14:textId="77777777" w:rsidR="00796FB5" w:rsidRDefault="00796FB5" w:rsidP="00AD528C">
            <w:pPr>
              <w:jc w:val="right"/>
              <w:rPr>
                <w:bCs/>
              </w:rPr>
            </w:pPr>
          </w:p>
          <w:p w14:paraId="7463DDD3" w14:textId="77777777" w:rsidR="00796FB5" w:rsidRDefault="00796FB5" w:rsidP="00AD528C">
            <w:pPr>
              <w:jc w:val="right"/>
              <w:rPr>
                <w:bCs/>
              </w:rPr>
            </w:pPr>
          </w:p>
          <w:p w14:paraId="154C7DA4" w14:textId="77777777" w:rsidR="00796FB5" w:rsidRDefault="00796FB5" w:rsidP="00AD528C">
            <w:pPr>
              <w:jc w:val="right"/>
              <w:rPr>
                <w:bCs/>
              </w:rPr>
            </w:pPr>
          </w:p>
          <w:p w14:paraId="77469A8D" w14:textId="77777777" w:rsidR="00796FB5" w:rsidRDefault="00796FB5" w:rsidP="00AD528C">
            <w:pPr>
              <w:jc w:val="right"/>
              <w:rPr>
                <w:bCs/>
              </w:rPr>
            </w:pPr>
          </w:p>
          <w:p w14:paraId="43A4AC02" w14:textId="327CC2B6" w:rsidR="00EE1309" w:rsidRPr="00645F38" w:rsidRDefault="00BD64A4" w:rsidP="00AD528C">
            <w:pPr>
              <w:jc w:val="right"/>
              <w:rPr>
                <w:bCs/>
              </w:rPr>
            </w:pPr>
            <w:r w:rsidRPr="00645F38">
              <w:rPr>
                <w:bCs/>
              </w:rPr>
              <w:t>Приложение №2</w:t>
            </w:r>
            <w:bookmarkEnd w:id="5"/>
            <w:r w:rsidR="00EE1309" w:rsidRPr="00645F38">
              <w:rPr>
                <w:bCs/>
              </w:rPr>
              <w:t xml:space="preserve"> </w:t>
            </w:r>
          </w:p>
          <w:p w14:paraId="1F679289" w14:textId="2AF37333" w:rsidR="00BD64A4" w:rsidRPr="00645F38" w:rsidRDefault="00EE1309" w:rsidP="00933347">
            <w:pPr>
              <w:jc w:val="right"/>
              <w:rPr>
                <w:bCs/>
              </w:rPr>
            </w:pPr>
            <w:r w:rsidRPr="00645F38">
              <w:rPr>
                <w:bCs/>
              </w:rPr>
              <w:t xml:space="preserve">к договору </w:t>
            </w:r>
            <w:r w:rsidR="00485A50" w:rsidRPr="00645F38">
              <w:t xml:space="preserve">№ </w:t>
            </w:r>
            <w:r w:rsidR="00BE0080" w:rsidRPr="00645F38">
              <w:t>_____</w:t>
            </w:r>
            <w:r w:rsidR="00485A50" w:rsidRPr="00645F38">
              <w:t xml:space="preserve"> </w:t>
            </w:r>
            <w:r w:rsidRPr="00645F38">
              <w:rPr>
                <w:bCs/>
              </w:rPr>
              <w:t xml:space="preserve"> от «___»______202</w:t>
            </w:r>
            <w:r w:rsidR="008018A5" w:rsidRPr="00645F38">
              <w:rPr>
                <w:bCs/>
              </w:rPr>
              <w:t>6</w:t>
            </w:r>
            <w:r w:rsidR="00230B14" w:rsidRPr="00645F38">
              <w:rPr>
                <w:bCs/>
              </w:rPr>
              <w:t xml:space="preserve">г. </w:t>
            </w:r>
          </w:p>
        </w:tc>
      </w:tr>
      <w:tr w:rsidR="00BD64A4" w:rsidRPr="00645F38" w14:paraId="71ECA50A" w14:textId="77777777" w:rsidTr="00230B14">
        <w:trPr>
          <w:trHeight w:val="229"/>
        </w:trPr>
        <w:tc>
          <w:tcPr>
            <w:tcW w:w="5000" w:type="pct"/>
            <w:tcBorders>
              <w:top w:val="nil"/>
              <w:left w:val="nil"/>
              <w:bottom w:val="nil"/>
              <w:right w:val="nil"/>
            </w:tcBorders>
            <w:noWrap/>
            <w:vAlign w:val="center"/>
          </w:tcPr>
          <w:p w14:paraId="718AB91E" w14:textId="77777777" w:rsidR="00BD64A4" w:rsidRPr="00645F38" w:rsidRDefault="00BD64A4" w:rsidP="00AD528C">
            <w:pPr>
              <w:jc w:val="right"/>
            </w:pPr>
          </w:p>
        </w:tc>
      </w:tr>
    </w:tbl>
    <w:p w14:paraId="60818A71" w14:textId="77777777" w:rsidR="009C753D" w:rsidRPr="00645F38" w:rsidRDefault="009C753D" w:rsidP="00933347">
      <w:pPr>
        <w:spacing w:after="160" w:line="259" w:lineRule="auto"/>
        <w:jc w:val="right"/>
      </w:pPr>
    </w:p>
    <w:p w14:paraId="64A906B0" w14:textId="77777777" w:rsidR="009C753D" w:rsidRPr="00645F38" w:rsidRDefault="009C753D" w:rsidP="00933347">
      <w:pPr>
        <w:spacing w:after="160" w:line="259" w:lineRule="auto"/>
        <w:jc w:val="right"/>
      </w:pPr>
    </w:p>
    <w:p w14:paraId="14DC198C" w14:textId="3D32A129" w:rsidR="00C6200D" w:rsidRDefault="00230B14" w:rsidP="00C6200D">
      <w:pPr>
        <w:spacing w:after="160" w:line="257" w:lineRule="auto"/>
        <w:contextualSpacing/>
        <w:jc w:val="center"/>
        <w:rPr>
          <w:rFonts w:eastAsia="Calibri"/>
          <w:b/>
          <w:bCs/>
          <w:lang w:eastAsia="en-US"/>
        </w:rPr>
      </w:pPr>
      <w:bookmarkStart w:id="6" w:name="_Hlk229565198"/>
      <w:r w:rsidRPr="00230B14">
        <w:rPr>
          <w:rFonts w:eastAsia="Calibri"/>
          <w:b/>
          <w:bCs/>
          <w:lang w:eastAsia="en-US"/>
        </w:rPr>
        <w:t xml:space="preserve">Техническое задание на </w:t>
      </w:r>
      <w:r w:rsidR="00C6200D" w:rsidRPr="00C6200D">
        <w:rPr>
          <w:rFonts w:eastAsia="Calibri"/>
          <w:b/>
          <w:bCs/>
          <w:lang w:eastAsia="en-US"/>
        </w:rPr>
        <w:t>Поставк</w:t>
      </w:r>
      <w:r w:rsidR="00C6200D">
        <w:rPr>
          <w:rFonts w:eastAsia="Calibri"/>
          <w:b/>
          <w:bCs/>
          <w:lang w:eastAsia="en-US"/>
        </w:rPr>
        <w:t xml:space="preserve">у </w:t>
      </w:r>
      <w:r w:rsidR="00C6200D" w:rsidRPr="00C6200D">
        <w:rPr>
          <w:rFonts w:eastAsia="Calibri"/>
          <w:b/>
          <w:bCs/>
          <w:lang w:eastAsia="en-US"/>
        </w:rPr>
        <w:t xml:space="preserve">модульного здания (санузел) </w:t>
      </w:r>
    </w:p>
    <w:p w14:paraId="07DE223B" w14:textId="4D284056" w:rsidR="00230B14" w:rsidRDefault="00230B14" w:rsidP="00C6200D">
      <w:pPr>
        <w:spacing w:after="160" w:line="257" w:lineRule="auto"/>
        <w:contextualSpacing/>
        <w:jc w:val="center"/>
        <w:rPr>
          <w:rFonts w:eastAsia="Calibri"/>
          <w:b/>
          <w:bCs/>
          <w:lang w:eastAsia="en-US"/>
        </w:rPr>
      </w:pPr>
      <w:r w:rsidRPr="00230B14">
        <w:rPr>
          <w:rFonts w:eastAsia="Calibri"/>
          <w:b/>
          <w:bCs/>
          <w:lang w:eastAsia="en-US"/>
        </w:rPr>
        <w:t>для нужд МАУ ЗДОЛ "ОГОНЕК"</w:t>
      </w:r>
    </w:p>
    <w:p w14:paraId="1C38FA50" w14:textId="77777777" w:rsidR="00C6200D" w:rsidRPr="00230B14" w:rsidRDefault="00C6200D" w:rsidP="00C6200D">
      <w:pPr>
        <w:spacing w:after="160" w:line="257" w:lineRule="auto"/>
        <w:contextualSpacing/>
        <w:jc w:val="center"/>
        <w:rPr>
          <w:rFonts w:eastAsia="Calibri"/>
          <w:b/>
          <w:bCs/>
          <w:lang w:eastAsia="en-US"/>
        </w:rPr>
      </w:pPr>
    </w:p>
    <w:tbl>
      <w:tblPr>
        <w:tblStyle w:val="2a"/>
        <w:tblW w:w="10347" w:type="dxa"/>
        <w:jc w:val="center"/>
        <w:tblInd w:w="0" w:type="dxa"/>
        <w:tblLayout w:type="fixed"/>
        <w:tblLook w:val="04A0" w:firstRow="1" w:lastRow="0" w:firstColumn="1" w:lastColumn="0" w:noHBand="0" w:noVBand="1"/>
      </w:tblPr>
      <w:tblGrid>
        <w:gridCol w:w="715"/>
        <w:gridCol w:w="1275"/>
        <w:gridCol w:w="4102"/>
        <w:gridCol w:w="991"/>
        <w:gridCol w:w="1558"/>
        <w:gridCol w:w="1706"/>
      </w:tblGrid>
      <w:tr w:rsidR="00230B14" w:rsidRPr="00230B14" w14:paraId="08A9B700" w14:textId="77777777" w:rsidTr="00230B14">
        <w:trPr>
          <w:trHeight w:val="345"/>
          <w:jc w:val="center"/>
        </w:trPr>
        <w:tc>
          <w:tcPr>
            <w:tcW w:w="715" w:type="dxa"/>
            <w:vMerge w:val="restart"/>
            <w:tcBorders>
              <w:top w:val="single" w:sz="4" w:space="0" w:color="auto"/>
              <w:left w:val="single" w:sz="4" w:space="0" w:color="auto"/>
              <w:bottom w:val="single" w:sz="4" w:space="0" w:color="auto"/>
              <w:right w:val="single" w:sz="4" w:space="0" w:color="auto"/>
            </w:tcBorders>
            <w:hideMark/>
          </w:tcPr>
          <w:p w14:paraId="6FD3DB04" w14:textId="77777777" w:rsidR="00230B14" w:rsidRPr="00230B14" w:rsidRDefault="00230B14" w:rsidP="00230B14">
            <w:pPr>
              <w:tabs>
                <w:tab w:val="left" w:pos="2895"/>
              </w:tabs>
              <w:jc w:val="both"/>
              <w:rPr>
                <w:lang w:eastAsia="zh-CN"/>
              </w:rPr>
            </w:pPr>
            <w:r w:rsidRPr="00230B14">
              <w:rPr>
                <w:lang w:eastAsia="zh-CN"/>
              </w:rPr>
              <w:t>№ п/п</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D862164" w14:textId="77777777" w:rsidR="00230B14" w:rsidRPr="00230B14" w:rsidRDefault="00230B14" w:rsidP="00230B14">
            <w:pPr>
              <w:tabs>
                <w:tab w:val="left" w:pos="2895"/>
              </w:tabs>
              <w:jc w:val="both"/>
              <w:rPr>
                <w:lang w:eastAsia="zh-CN"/>
              </w:rPr>
            </w:pPr>
            <w:r w:rsidRPr="00230B14">
              <w:rPr>
                <w:lang w:eastAsia="zh-CN"/>
              </w:rPr>
              <w:t>Код ОКПД2</w:t>
            </w:r>
          </w:p>
        </w:tc>
        <w:tc>
          <w:tcPr>
            <w:tcW w:w="4102" w:type="dxa"/>
            <w:vMerge w:val="restart"/>
            <w:tcBorders>
              <w:top w:val="single" w:sz="4" w:space="0" w:color="auto"/>
              <w:left w:val="single" w:sz="4" w:space="0" w:color="auto"/>
              <w:bottom w:val="single" w:sz="4" w:space="0" w:color="auto"/>
              <w:right w:val="single" w:sz="4" w:space="0" w:color="auto"/>
            </w:tcBorders>
            <w:hideMark/>
          </w:tcPr>
          <w:p w14:paraId="0DBBB367" w14:textId="77777777" w:rsidR="00230B14" w:rsidRPr="00230B14" w:rsidRDefault="00230B14" w:rsidP="00230B14">
            <w:pPr>
              <w:tabs>
                <w:tab w:val="left" w:pos="2895"/>
              </w:tabs>
              <w:jc w:val="both"/>
              <w:rPr>
                <w:lang w:eastAsia="zh-CN"/>
              </w:rPr>
            </w:pPr>
            <w:r w:rsidRPr="00230B14">
              <w:rPr>
                <w:lang w:eastAsia="zh-CN"/>
              </w:rPr>
              <w:t>Наименование</w:t>
            </w:r>
          </w:p>
        </w:tc>
        <w:tc>
          <w:tcPr>
            <w:tcW w:w="4255" w:type="dxa"/>
            <w:gridSpan w:val="3"/>
            <w:tcBorders>
              <w:top w:val="single" w:sz="4" w:space="0" w:color="auto"/>
              <w:left w:val="single" w:sz="4" w:space="0" w:color="auto"/>
              <w:bottom w:val="single" w:sz="4" w:space="0" w:color="auto"/>
              <w:right w:val="single" w:sz="4" w:space="0" w:color="auto"/>
            </w:tcBorders>
            <w:hideMark/>
          </w:tcPr>
          <w:p w14:paraId="74DE2120" w14:textId="77777777" w:rsidR="00230B14" w:rsidRPr="00230B14" w:rsidRDefault="00230B14" w:rsidP="00230B14">
            <w:pPr>
              <w:tabs>
                <w:tab w:val="left" w:pos="2895"/>
              </w:tabs>
              <w:jc w:val="center"/>
              <w:rPr>
                <w:lang w:eastAsia="zh-CN"/>
              </w:rPr>
            </w:pPr>
            <w:r w:rsidRPr="00230B14">
              <w:rPr>
                <w:lang w:eastAsia="zh-CN"/>
              </w:rPr>
              <w:t>Национальный режим</w:t>
            </w:r>
          </w:p>
        </w:tc>
      </w:tr>
      <w:tr w:rsidR="00230B14" w:rsidRPr="00230B14" w14:paraId="76EBC958" w14:textId="77777777" w:rsidTr="00230B14">
        <w:trPr>
          <w:trHeight w:val="345"/>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71DE1D8A" w14:textId="77777777" w:rsidR="00230B14" w:rsidRPr="00230B14" w:rsidRDefault="00230B14" w:rsidP="00230B14">
            <w:pPr>
              <w:rPr>
                <w:lang w:eastAsia="zh-CN"/>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1202D38" w14:textId="77777777" w:rsidR="00230B14" w:rsidRPr="00230B14" w:rsidRDefault="00230B14" w:rsidP="00230B14">
            <w:pPr>
              <w:rPr>
                <w:lang w:eastAsia="zh-CN"/>
              </w:rPr>
            </w:pPr>
          </w:p>
        </w:tc>
        <w:tc>
          <w:tcPr>
            <w:tcW w:w="4102" w:type="dxa"/>
            <w:vMerge/>
            <w:tcBorders>
              <w:top w:val="single" w:sz="4" w:space="0" w:color="auto"/>
              <w:left w:val="single" w:sz="4" w:space="0" w:color="auto"/>
              <w:bottom w:val="single" w:sz="4" w:space="0" w:color="auto"/>
              <w:right w:val="single" w:sz="4" w:space="0" w:color="auto"/>
            </w:tcBorders>
            <w:vAlign w:val="center"/>
            <w:hideMark/>
          </w:tcPr>
          <w:p w14:paraId="7A73A15F" w14:textId="77777777" w:rsidR="00230B14" w:rsidRPr="00230B14" w:rsidRDefault="00230B14" w:rsidP="00230B14">
            <w:pPr>
              <w:rPr>
                <w:lang w:eastAsia="zh-CN"/>
              </w:rPr>
            </w:pPr>
          </w:p>
        </w:tc>
        <w:tc>
          <w:tcPr>
            <w:tcW w:w="991" w:type="dxa"/>
            <w:tcBorders>
              <w:top w:val="single" w:sz="4" w:space="0" w:color="auto"/>
              <w:left w:val="single" w:sz="4" w:space="0" w:color="auto"/>
              <w:bottom w:val="single" w:sz="4" w:space="0" w:color="auto"/>
              <w:right w:val="single" w:sz="4" w:space="0" w:color="auto"/>
            </w:tcBorders>
            <w:hideMark/>
          </w:tcPr>
          <w:p w14:paraId="4102A63C" w14:textId="77777777" w:rsidR="00230B14" w:rsidRPr="00230B14" w:rsidRDefault="00230B14" w:rsidP="00230B14">
            <w:pPr>
              <w:tabs>
                <w:tab w:val="left" w:pos="2895"/>
              </w:tabs>
              <w:jc w:val="both"/>
              <w:rPr>
                <w:lang w:eastAsia="zh-CN"/>
              </w:rPr>
            </w:pPr>
            <w:r w:rsidRPr="00230B14">
              <w:rPr>
                <w:lang w:eastAsia="zh-CN"/>
              </w:rPr>
              <w:t>1875 (Запрет)</w:t>
            </w:r>
          </w:p>
        </w:tc>
        <w:tc>
          <w:tcPr>
            <w:tcW w:w="1558" w:type="dxa"/>
            <w:tcBorders>
              <w:top w:val="single" w:sz="4" w:space="0" w:color="auto"/>
              <w:left w:val="single" w:sz="4" w:space="0" w:color="auto"/>
              <w:bottom w:val="single" w:sz="4" w:space="0" w:color="auto"/>
              <w:right w:val="single" w:sz="4" w:space="0" w:color="auto"/>
            </w:tcBorders>
            <w:hideMark/>
          </w:tcPr>
          <w:p w14:paraId="1DB014DB" w14:textId="77777777" w:rsidR="00230B14" w:rsidRPr="00230B14" w:rsidRDefault="00230B14" w:rsidP="00230B14">
            <w:pPr>
              <w:tabs>
                <w:tab w:val="left" w:pos="2895"/>
              </w:tabs>
              <w:jc w:val="both"/>
              <w:rPr>
                <w:lang w:eastAsia="zh-CN"/>
              </w:rPr>
            </w:pPr>
            <w:r w:rsidRPr="00230B14">
              <w:rPr>
                <w:lang w:eastAsia="zh-CN"/>
              </w:rPr>
              <w:t>1875 (Ограничение)</w:t>
            </w:r>
          </w:p>
        </w:tc>
        <w:tc>
          <w:tcPr>
            <w:tcW w:w="1706" w:type="dxa"/>
            <w:tcBorders>
              <w:top w:val="single" w:sz="4" w:space="0" w:color="auto"/>
              <w:left w:val="single" w:sz="4" w:space="0" w:color="auto"/>
              <w:bottom w:val="single" w:sz="4" w:space="0" w:color="auto"/>
              <w:right w:val="single" w:sz="4" w:space="0" w:color="auto"/>
            </w:tcBorders>
            <w:hideMark/>
          </w:tcPr>
          <w:p w14:paraId="071CCCDC" w14:textId="77777777" w:rsidR="00230B14" w:rsidRPr="00230B14" w:rsidRDefault="00230B14" w:rsidP="00230B14">
            <w:pPr>
              <w:tabs>
                <w:tab w:val="left" w:pos="2895"/>
              </w:tabs>
              <w:jc w:val="both"/>
              <w:rPr>
                <w:lang w:eastAsia="zh-CN"/>
              </w:rPr>
            </w:pPr>
            <w:r w:rsidRPr="00230B14">
              <w:rPr>
                <w:lang w:eastAsia="zh-CN"/>
              </w:rPr>
              <w:t>1875 (Преимущество)</w:t>
            </w:r>
          </w:p>
        </w:tc>
      </w:tr>
      <w:tr w:rsidR="00230B14" w:rsidRPr="00230B14" w14:paraId="066792C7" w14:textId="77777777" w:rsidTr="00230B14">
        <w:trPr>
          <w:trHeight w:val="158"/>
          <w:jc w:val="center"/>
        </w:trPr>
        <w:tc>
          <w:tcPr>
            <w:tcW w:w="715" w:type="dxa"/>
            <w:tcBorders>
              <w:top w:val="single" w:sz="4" w:space="0" w:color="auto"/>
              <w:left w:val="single" w:sz="4" w:space="0" w:color="auto"/>
              <w:bottom w:val="single" w:sz="4" w:space="0" w:color="auto"/>
              <w:right w:val="single" w:sz="4" w:space="0" w:color="auto"/>
            </w:tcBorders>
            <w:hideMark/>
          </w:tcPr>
          <w:p w14:paraId="4E98225D" w14:textId="77777777" w:rsidR="00230B14" w:rsidRPr="00230B14" w:rsidRDefault="00230B14" w:rsidP="00230B14">
            <w:pPr>
              <w:tabs>
                <w:tab w:val="left" w:pos="2895"/>
              </w:tabs>
              <w:jc w:val="both"/>
              <w:rPr>
                <w:lang w:eastAsia="zh-CN"/>
              </w:rPr>
            </w:pPr>
            <w:r w:rsidRPr="00230B14">
              <w:rPr>
                <w:lang w:eastAsia="zh-CN"/>
              </w:rPr>
              <w:t>1</w:t>
            </w:r>
          </w:p>
        </w:tc>
        <w:tc>
          <w:tcPr>
            <w:tcW w:w="1275" w:type="dxa"/>
            <w:tcBorders>
              <w:top w:val="single" w:sz="4" w:space="0" w:color="auto"/>
              <w:left w:val="single" w:sz="4" w:space="0" w:color="auto"/>
              <w:bottom w:val="single" w:sz="4" w:space="0" w:color="auto"/>
              <w:right w:val="single" w:sz="4" w:space="0" w:color="auto"/>
            </w:tcBorders>
            <w:hideMark/>
          </w:tcPr>
          <w:p w14:paraId="3D6B2B1E" w14:textId="358E5B7F" w:rsidR="00230B14" w:rsidRPr="00230B14" w:rsidRDefault="00DC7D22" w:rsidP="00230B14">
            <w:pPr>
              <w:tabs>
                <w:tab w:val="left" w:pos="2895"/>
              </w:tabs>
              <w:jc w:val="both"/>
              <w:rPr>
                <w:lang w:eastAsia="zh-CN"/>
              </w:rPr>
            </w:pPr>
            <w:r w:rsidRPr="00DC7D22">
              <w:rPr>
                <w:lang w:eastAsia="zh-CN"/>
              </w:rPr>
              <w:t>25.11.10.000</w:t>
            </w:r>
          </w:p>
        </w:tc>
        <w:tc>
          <w:tcPr>
            <w:tcW w:w="4102" w:type="dxa"/>
            <w:tcBorders>
              <w:top w:val="nil"/>
              <w:left w:val="nil"/>
              <w:bottom w:val="single" w:sz="4" w:space="0" w:color="auto"/>
              <w:right w:val="single" w:sz="4" w:space="0" w:color="auto"/>
            </w:tcBorders>
            <w:hideMark/>
          </w:tcPr>
          <w:p w14:paraId="5361F5DD" w14:textId="7DBC7154" w:rsidR="00230B14" w:rsidRPr="00230B14" w:rsidRDefault="00C6200D" w:rsidP="00230B14">
            <w:pPr>
              <w:rPr>
                <w:lang w:eastAsia="zh-CN"/>
              </w:rPr>
            </w:pPr>
            <w:r w:rsidRPr="00C6200D">
              <w:rPr>
                <w:color w:val="000000"/>
              </w:rPr>
              <w:t>модульно</w:t>
            </w:r>
            <w:r>
              <w:rPr>
                <w:color w:val="000000"/>
              </w:rPr>
              <w:t>е</w:t>
            </w:r>
            <w:r w:rsidRPr="00C6200D">
              <w:rPr>
                <w:color w:val="000000"/>
              </w:rPr>
              <w:t xml:space="preserve"> здания (санузел)</w:t>
            </w:r>
          </w:p>
        </w:tc>
        <w:tc>
          <w:tcPr>
            <w:tcW w:w="991" w:type="dxa"/>
            <w:tcBorders>
              <w:top w:val="single" w:sz="4" w:space="0" w:color="auto"/>
              <w:left w:val="single" w:sz="4" w:space="0" w:color="auto"/>
              <w:bottom w:val="single" w:sz="4" w:space="0" w:color="auto"/>
              <w:right w:val="single" w:sz="4" w:space="0" w:color="auto"/>
            </w:tcBorders>
          </w:tcPr>
          <w:p w14:paraId="70220290" w14:textId="77777777" w:rsidR="00230B14" w:rsidRPr="00230B14" w:rsidRDefault="00230B14" w:rsidP="00230B14">
            <w:pPr>
              <w:tabs>
                <w:tab w:val="left" w:pos="2895"/>
              </w:tabs>
              <w:jc w:val="both"/>
              <w:rPr>
                <w:lang w:eastAsia="zh-CN"/>
              </w:rPr>
            </w:pPr>
          </w:p>
        </w:tc>
        <w:tc>
          <w:tcPr>
            <w:tcW w:w="1558" w:type="dxa"/>
            <w:tcBorders>
              <w:top w:val="single" w:sz="4" w:space="0" w:color="auto"/>
              <w:left w:val="single" w:sz="4" w:space="0" w:color="auto"/>
              <w:bottom w:val="single" w:sz="4" w:space="0" w:color="auto"/>
              <w:right w:val="single" w:sz="4" w:space="0" w:color="auto"/>
            </w:tcBorders>
          </w:tcPr>
          <w:p w14:paraId="63C94200" w14:textId="77777777" w:rsidR="00230B14" w:rsidRPr="00230B14" w:rsidRDefault="00230B14" w:rsidP="00230B14">
            <w:pPr>
              <w:tabs>
                <w:tab w:val="left" w:pos="2895"/>
              </w:tabs>
              <w:jc w:val="both"/>
              <w:rPr>
                <w:lang w:eastAsia="zh-CN"/>
              </w:rPr>
            </w:pPr>
          </w:p>
        </w:tc>
        <w:tc>
          <w:tcPr>
            <w:tcW w:w="1706" w:type="dxa"/>
            <w:tcBorders>
              <w:top w:val="single" w:sz="4" w:space="0" w:color="auto"/>
              <w:left w:val="single" w:sz="4" w:space="0" w:color="auto"/>
              <w:bottom w:val="single" w:sz="4" w:space="0" w:color="auto"/>
              <w:right w:val="single" w:sz="4" w:space="0" w:color="auto"/>
            </w:tcBorders>
            <w:hideMark/>
          </w:tcPr>
          <w:p w14:paraId="3AF5E539" w14:textId="77777777" w:rsidR="00230B14" w:rsidRPr="00230B14" w:rsidRDefault="00230B14" w:rsidP="00230B14">
            <w:pPr>
              <w:tabs>
                <w:tab w:val="left" w:pos="2895"/>
              </w:tabs>
              <w:jc w:val="both"/>
              <w:rPr>
                <w:lang w:eastAsia="zh-CN"/>
              </w:rPr>
            </w:pPr>
            <w:r w:rsidRPr="00230B14">
              <w:rPr>
                <w:rFonts w:ascii="Segoe UI Symbol" w:hAnsi="Segoe UI Symbol" w:cs="Segoe UI Symbol"/>
                <w:lang w:val="en-US" w:eastAsia="zh-CN"/>
              </w:rPr>
              <w:t>✓</w:t>
            </w:r>
          </w:p>
        </w:tc>
      </w:tr>
    </w:tbl>
    <w:p w14:paraId="1BD739D5" w14:textId="7FBBD9B1" w:rsidR="00230B14" w:rsidRDefault="00230B14" w:rsidP="00230B14">
      <w:pPr>
        <w:spacing w:after="160" w:line="256" w:lineRule="auto"/>
        <w:jc w:val="center"/>
        <w:rPr>
          <w:rFonts w:eastAsia="Calibri"/>
          <w:b/>
          <w:bCs/>
          <w:lang w:eastAsia="en-US"/>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3"/>
        <w:gridCol w:w="7935"/>
      </w:tblGrid>
      <w:tr w:rsidR="00DC7D22" w:rsidRPr="00C6200D" w14:paraId="0B959ED6" w14:textId="77777777" w:rsidTr="00C6200D">
        <w:trPr>
          <w:trHeight w:val="140"/>
          <w:tblCellSpacing w:w="0" w:type="dxa"/>
        </w:trPr>
        <w:tc>
          <w:tcPr>
            <w:tcW w:w="1162" w:type="pct"/>
            <w:vAlign w:val="center"/>
          </w:tcPr>
          <w:p w14:paraId="3CADEB86" w14:textId="77777777" w:rsidR="00DC7D22" w:rsidRPr="00C6200D" w:rsidRDefault="00DC7D22" w:rsidP="00692546">
            <w:pPr>
              <w:spacing w:after="160" w:line="140" w:lineRule="atLeast"/>
              <w:jc w:val="center"/>
              <w:rPr>
                <w:sz w:val="24"/>
                <w:szCs w:val="24"/>
              </w:rPr>
            </w:pPr>
            <w:r w:rsidRPr="00C6200D">
              <w:rPr>
                <w:color w:val="000000"/>
              </w:rPr>
              <w:t>Назначение оборудования</w:t>
            </w:r>
          </w:p>
        </w:tc>
        <w:tc>
          <w:tcPr>
            <w:tcW w:w="3838" w:type="pct"/>
            <w:vAlign w:val="center"/>
          </w:tcPr>
          <w:p w14:paraId="7731577B" w14:textId="57C703D9" w:rsidR="00DC7D22" w:rsidRPr="00C6200D" w:rsidRDefault="00C6200D" w:rsidP="00692546">
            <w:pPr>
              <w:jc w:val="center"/>
              <w:rPr>
                <w:sz w:val="24"/>
                <w:szCs w:val="24"/>
              </w:rPr>
            </w:pPr>
            <w:r w:rsidRPr="00C6200D">
              <w:rPr>
                <w:color w:val="000000"/>
              </w:rPr>
              <w:t>модульное здания (санузел)</w:t>
            </w:r>
            <w:r>
              <w:rPr>
                <w:color w:val="000000"/>
              </w:rPr>
              <w:t xml:space="preserve"> </w:t>
            </w:r>
            <w:r w:rsidR="00DC7D22" w:rsidRPr="00C6200D">
              <w:rPr>
                <w:color w:val="000000"/>
              </w:rPr>
              <w:t>МБК-001-БК «Блок-контейнер»</w:t>
            </w:r>
          </w:p>
          <w:p w14:paraId="3AF607CA" w14:textId="77777777" w:rsidR="00DC7D22" w:rsidRPr="00C6200D" w:rsidRDefault="00DC7D22" w:rsidP="00692546">
            <w:pPr>
              <w:spacing w:line="140" w:lineRule="atLeast"/>
              <w:jc w:val="center"/>
              <w:rPr>
                <w:sz w:val="24"/>
                <w:szCs w:val="24"/>
              </w:rPr>
            </w:pPr>
            <w:r w:rsidRPr="00C6200D">
              <w:rPr>
                <w:sz w:val="24"/>
                <w:szCs w:val="24"/>
              </w:rPr>
              <w:t> </w:t>
            </w:r>
          </w:p>
        </w:tc>
      </w:tr>
      <w:tr w:rsidR="00DC7D22" w:rsidRPr="00C6200D" w14:paraId="00C177E6" w14:textId="77777777" w:rsidTr="00C6200D">
        <w:trPr>
          <w:trHeight w:val="140"/>
          <w:tblCellSpacing w:w="0" w:type="dxa"/>
        </w:trPr>
        <w:tc>
          <w:tcPr>
            <w:tcW w:w="1162" w:type="pct"/>
            <w:vAlign w:val="center"/>
          </w:tcPr>
          <w:p w14:paraId="05FB320A" w14:textId="77777777" w:rsidR="00DC7D22" w:rsidRPr="00C6200D" w:rsidRDefault="00DC7D22" w:rsidP="00692546">
            <w:pPr>
              <w:spacing w:after="160" w:line="140" w:lineRule="atLeast"/>
              <w:jc w:val="center"/>
              <w:rPr>
                <w:sz w:val="24"/>
                <w:szCs w:val="24"/>
              </w:rPr>
            </w:pPr>
            <w:r w:rsidRPr="00C6200D">
              <w:rPr>
                <w:color w:val="000000"/>
              </w:rPr>
              <w:t>Регион эксплуатации</w:t>
            </w:r>
          </w:p>
        </w:tc>
        <w:tc>
          <w:tcPr>
            <w:tcW w:w="3838" w:type="pct"/>
            <w:vAlign w:val="center"/>
          </w:tcPr>
          <w:p w14:paraId="10BB6940" w14:textId="77777777" w:rsidR="00DC7D22" w:rsidRPr="00C6200D" w:rsidRDefault="00DC7D22" w:rsidP="00692546">
            <w:pPr>
              <w:spacing w:after="160" w:line="140" w:lineRule="atLeast"/>
              <w:jc w:val="center"/>
              <w:rPr>
                <w:sz w:val="24"/>
                <w:szCs w:val="24"/>
              </w:rPr>
            </w:pPr>
            <w:r w:rsidRPr="00C6200D">
              <w:rPr>
                <w:color w:val="000000"/>
              </w:rPr>
              <w:t>РФ</w:t>
            </w:r>
          </w:p>
        </w:tc>
      </w:tr>
      <w:tr w:rsidR="00DC7D22" w:rsidRPr="00C6200D" w14:paraId="3BABF738" w14:textId="77777777" w:rsidTr="00C6200D">
        <w:trPr>
          <w:trHeight w:val="140"/>
          <w:tblCellSpacing w:w="0" w:type="dxa"/>
        </w:trPr>
        <w:tc>
          <w:tcPr>
            <w:tcW w:w="1162" w:type="pct"/>
            <w:vAlign w:val="center"/>
          </w:tcPr>
          <w:p w14:paraId="19215626" w14:textId="77777777" w:rsidR="00DC7D22" w:rsidRPr="00C6200D" w:rsidRDefault="00DC7D22" w:rsidP="00692546">
            <w:pPr>
              <w:spacing w:after="160" w:line="140" w:lineRule="atLeast"/>
              <w:jc w:val="center"/>
              <w:rPr>
                <w:sz w:val="24"/>
                <w:szCs w:val="24"/>
              </w:rPr>
            </w:pPr>
            <w:r w:rsidRPr="00C6200D">
              <w:rPr>
                <w:color w:val="000000"/>
              </w:rPr>
              <w:t>Внешние габаритные размеры (ширина, длина, высота), м, вес</w:t>
            </w:r>
          </w:p>
        </w:tc>
        <w:tc>
          <w:tcPr>
            <w:tcW w:w="3838" w:type="pct"/>
            <w:vAlign w:val="center"/>
          </w:tcPr>
          <w:p w14:paraId="2EF2ADFF" w14:textId="77777777" w:rsidR="00DC7D22" w:rsidRPr="00C6200D" w:rsidRDefault="00DC7D22" w:rsidP="00692546">
            <w:pPr>
              <w:jc w:val="center"/>
              <w:rPr>
                <w:sz w:val="24"/>
                <w:szCs w:val="24"/>
              </w:rPr>
            </w:pPr>
            <w:r w:rsidRPr="00C6200D">
              <w:rPr>
                <w:color w:val="000000"/>
              </w:rPr>
              <w:t>6000 х 3000мм,</w:t>
            </w:r>
          </w:p>
          <w:p w14:paraId="2F09EBD6" w14:textId="77777777" w:rsidR="00DC7D22" w:rsidRPr="00C6200D" w:rsidRDefault="00DC7D22" w:rsidP="00692546">
            <w:pPr>
              <w:jc w:val="center"/>
              <w:rPr>
                <w:sz w:val="24"/>
                <w:szCs w:val="24"/>
              </w:rPr>
            </w:pPr>
            <w:r w:rsidRPr="00C6200D">
              <w:rPr>
                <w:color w:val="000000"/>
              </w:rPr>
              <w:t>h наружн. – 2600х2450</w:t>
            </w:r>
          </w:p>
          <w:p w14:paraId="2AA94AEC" w14:textId="77777777" w:rsidR="00DC7D22" w:rsidRPr="00C6200D" w:rsidRDefault="00DC7D22" w:rsidP="00692546">
            <w:pPr>
              <w:spacing w:line="140" w:lineRule="atLeast"/>
              <w:jc w:val="center"/>
              <w:rPr>
                <w:sz w:val="24"/>
                <w:szCs w:val="24"/>
              </w:rPr>
            </w:pPr>
            <w:r w:rsidRPr="00C6200D">
              <w:rPr>
                <w:color w:val="000000"/>
              </w:rPr>
              <w:t>2,0т</w:t>
            </w:r>
          </w:p>
        </w:tc>
      </w:tr>
      <w:tr w:rsidR="00DC7D22" w:rsidRPr="00C6200D" w14:paraId="24358B05" w14:textId="77777777" w:rsidTr="00C6200D">
        <w:trPr>
          <w:trHeight w:val="1235"/>
          <w:tblCellSpacing w:w="0" w:type="dxa"/>
        </w:trPr>
        <w:tc>
          <w:tcPr>
            <w:tcW w:w="1162" w:type="pct"/>
            <w:vAlign w:val="center"/>
          </w:tcPr>
          <w:p w14:paraId="4F37F95F" w14:textId="77777777" w:rsidR="00DC7D22" w:rsidRPr="00C6200D" w:rsidRDefault="00DC7D22" w:rsidP="00692546">
            <w:pPr>
              <w:spacing w:line="260" w:lineRule="atLeast"/>
              <w:jc w:val="center"/>
              <w:rPr>
                <w:sz w:val="24"/>
                <w:szCs w:val="24"/>
              </w:rPr>
            </w:pPr>
            <w:r w:rsidRPr="00C6200D">
              <w:rPr>
                <w:color w:val="000000"/>
              </w:rPr>
              <w:t>Каркас</w:t>
            </w:r>
          </w:p>
        </w:tc>
        <w:tc>
          <w:tcPr>
            <w:tcW w:w="3838" w:type="pct"/>
            <w:vAlign w:val="center"/>
          </w:tcPr>
          <w:p w14:paraId="31668163" w14:textId="77777777" w:rsidR="00DC7D22" w:rsidRPr="00C6200D" w:rsidRDefault="00DC7D22" w:rsidP="00692546">
            <w:pPr>
              <w:jc w:val="both"/>
              <w:rPr>
                <w:sz w:val="24"/>
                <w:szCs w:val="24"/>
              </w:rPr>
            </w:pPr>
            <w:r w:rsidRPr="00C6200D">
              <w:rPr>
                <w:color w:val="000000"/>
              </w:rPr>
              <w:t>Каркас цельнометаллический сварной из сортового проката</w:t>
            </w:r>
          </w:p>
          <w:p w14:paraId="447E7E91" w14:textId="77777777" w:rsidR="00DC7D22" w:rsidRPr="00C6200D" w:rsidRDefault="00DC7D22" w:rsidP="00692546">
            <w:pPr>
              <w:jc w:val="both"/>
              <w:rPr>
                <w:sz w:val="24"/>
                <w:szCs w:val="24"/>
              </w:rPr>
            </w:pPr>
            <w:r w:rsidRPr="00C6200D">
              <w:rPr>
                <w:color w:val="000000"/>
              </w:rPr>
              <w:t xml:space="preserve">В качестве основных опор на основании (раме) используется швеллер 12 мм - нижний и верхний каркасы. </w:t>
            </w:r>
          </w:p>
          <w:p w14:paraId="43CA6514" w14:textId="77777777" w:rsidR="00DC7D22" w:rsidRPr="00C6200D" w:rsidRDefault="00DC7D22" w:rsidP="00692546">
            <w:pPr>
              <w:ind w:left="5"/>
              <w:jc w:val="both"/>
              <w:rPr>
                <w:sz w:val="24"/>
                <w:szCs w:val="24"/>
              </w:rPr>
            </w:pPr>
            <w:r w:rsidRPr="00C6200D">
              <w:rPr>
                <w:color w:val="000000"/>
              </w:rPr>
              <w:t>Стойки выполнены из уголка 75х75х5х12000 ГОСТ 8509</w:t>
            </w:r>
          </w:p>
          <w:p w14:paraId="46949964" w14:textId="77777777" w:rsidR="00DC7D22" w:rsidRPr="00C6200D" w:rsidRDefault="00DC7D22" w:rsidP="00692546">
            <w:pPr>
              <w:widowControl w:val="0"/>
              <w:ind w:left="5"/>
              <w:jc w:val="both"/>
              <w:rPr>
                <w:sz w:val="24"/>
                <w:szCs w:val="24"/>
              </w:rPr>
            </w:pPr>
            <w:r w:rsidRPr="00C6200D">
              <w:rPr>
                <w:color w:val="000000"/>
              </w:rPr>
              <w:t>Швеллер 10 на усиление нижнего каркаса 1 шт посередине</w:t>
            </w:r>
          </w:p>
          <w:p w14:paraId="4DCD6519" w14:textId="77777777" w:rsidR="00DC7D22" w:rsidRPr="00C6200D" w:rsidRDefault="00DC7D22" w:rsidP="00692546">
            <w:pPr>
              <w:ind w:left="5"/>
              <w:jc w:val="both"/>
              <w:rPr>
                <w:sz w:val="24"/>
                <w:szCs w:val="24"/>
              </w:rPr>
            </w:pPr>
            <w:r w:rsidRPr="00C6200D">
              <w:rPr>
                <w:color w:val="000000"/>
              </w:rPr>
              <w:t>Швеллер 8 на усиление верхнего каркаса 2 шт </w:t>
            </w:r>
          </w:p>
          <w:p w14:paraId="5BAC4CC4" w14:textId="77777777" w:rsidR="00DC7D22" w:rsidRPr="00C6200D" w:rsidRDefault="00DC7D22" w:rsidP="00692546">
            <w:pPr>
              <w:ind w:left="5"/>
              <w:jc w:val="both"/>
              <w:rPr>
                <w:sz w:val="24"/>
                <w:szCs w:val="24"/>
              </w:rPr>
            </w:pPr>
            <w:r w:rsidRPr="00C6200D">
              <w:rPr>
                <w:color w:val="000000"/>
              </w:rPr>
              <w:t xml:space="preserve">Усиление – труба г/к профильная 50х50х3,0х6000 ТУ 24.20.34, </w:t>
            </w:r>
            <w:r w:rsidRPr="00C6200D">
              <w:rPr>
                <w:color w:val="000000"/>
                <w:shd w:val="clear" w:color="auto" w:fill="FFFFFF"/>
              </w:rPr>
              <w:t xml:space="preserve">труба стальная квадратная </w:t>
            </w:r>
            <w:r w:rsidRPr="00C6200D">
              <w:rPr>
                <w:color w:val="000000"/>
              </w:rPr>
              <w:t>40х40</w:t>
            </w:r>
            <w:r w:rsidRPr="00C6200D">
              <w:rPr>
                <w:color w:val="000000"/>
                <w:vertAlign w:val="superscript"/>
              </w:rPr>
              <w:t>*2</w:t>
            </w:r>
            <w:r w:rsidRPr="00C6200D">
              <w:rPr>
                <w:color w:val="000000"/>
              </w:rPr>
              <w:t> </w:t>
            </w:r>
          </w:p>
          <w:p w14:paraId="7C09EF7D" w14:textId="77777777" w:rsidR="00DC7D22" w:rsidRPr="00C6200D" w:rsidRDefault="00DC7D22" w:rsidP="00692546">
            <w:pPr>
              <w:ind w:left="5"/>
              <w:jc w:val="both"/>
              <w:rPr>
                <w:sz w:val="24"/>
                <w:szCs w:val="24"/>
              </w:rPr>
            </w:pPr>
            <w:r w:rsidRPr="00C6200D">
              <w:rPr>
                <w:color w:val="000000"/>
              </w:rPr>
              <w:t>Деревянный каркас стен, пола, потолка выполнен из бруса 50х100мм</w:t>
            </w:r>
          </w:p>
        </w:tc>
      </w:tr>
      <w:tr w:rsidR="00DC7D22" w:rsidRPr="00C6200D" w14:paraId="2100C113" w14:textId="77777777" w:rsidTr="00C6200D">
        <w:trPr>
          <w:trHeight w:val="837"/>
          <w:tblCellSpacing w:w="0" w:type="dxa"/>
        </w:trPr>
        <w:tc>
          <w:tcPr>
            <w:tcW w:w="1162" w:type="pct"/>
            <w:vAlign w:val="center"/>
          </w:tcPr>
          <w:p w14:paraId="3522F4FE" w14:textId="77777777" w:rsidR="00DC7D22" w:rsidRPr="00C6200D" w:rsidRDefault="00DC7D22" w:rsidP="00692546">
            <w:pPr>
              <w:spacing w:line="260" w:lineRule="atLeast"/>
              <w:ind w:left="14"/>
              <w:jc w:val="center"/>
              <w:rPr>
                <w:sz w:val="24"/>
                <w:szCs w:val="24"/>
              </w:rPr>
            </w:pPr>
            <w:r w:rsidRPr="00C6200D">
              <w:rPr>
                <w:color w:val="000000"/>
              </w:rPr>
              <w:t>Наружная обшивка</w:t>
            </w:r>
          </w:p>
        </w:tc>
        <w:tc>
          <w:tcPr>
            <w:tcW w:w="3838" w:type="pct"/>
            <w:vAlign w:val="center"/>
          </w:tcPr>
          <w:p w14:paraId="191D7444" w14:textId="77777777" w:rsidR="00DC7D22" w:rsidRPr="00C6200D" w:rsidRDefault="00DC7D22" w:rsidP="00692546">
            <w:pPr>
              <w:rPr>
                <w:sz w:val="24"/>
                <w:szCs w:val="24"/>
              </w:rPr>
            </w:pPr>
            <w:r w:rsidRPr="00C6200D">
              <w:rPr>
                <w:color w:val="000000"/>
              </w:rPr>
              <w:t>Стальной профилированный лист - толщина 0,45 мм, стойкий к климатическим и механическим воздействиям</w:t>
            </w:r>
          </w:p>
          <w:p w14:paraId="1A020CD4" w14:textId="77777777" w:rsidR="00DC7D22" w:rsidRPr="00C6200D" w:rsidRDefault="00DC7D22" w:rsidP="00692546">
            <w:pPr>
              <w:rPr>
                <w:sz w:val="24"/>
                <w:szCs w:val="24"/>
              </w:rPr>
            </w:pPr>
            <w:r w:rsidRPr="00C6200D">
              <w:rPr>
                <w:color w:val="000000"/>
              </w:rPr>
              <w:t>Крепление к каркасу и между собой осуществляется саморезами.</w:t>
            </w:r>
          </w:p>
          <w:p w14:paraId="5BB2D65D" w14:textId="77777777" w:rsidR="00DC7D22" w:rsidRPr="00C6200D" w:rsidRDefault="00DC7D22" w:rsidP="00692546">
            <w:pPr>
              <w:rPr>
                <w:sz w:val="24"/>
                <w:szCs w:val="24"/>
              </w:rPr>
            </w:pPr>
            <w:r w:rsidRPr="00C6200D">
              <w:rPr>
                <w:color w:val="000000"/>
                <w:shd w:val="clear" w:color="auto" w:fill="FFFFFF"/>
              </w:rPr>
              <w:t>Цвет стен – графит RAL7024</w:t>
            </w:r>
          </w:p>
          <w:p w14:paraId="76D69436" w14:textId="77777777" w:rsidR="00DC7D22" w:rsidRPr="00C6200D" w:rsidRDefault="00DC7D22" w:rsidP="00692546">
            <w:pPr>
              <w:rPr>
                <w:sz w:val="24"/>
                <w:szCs w:val="24"/>
              </w:rPr>
            </w:pPr>
            <w:r w:rsidRPr="00C6200D">
              <w:rPr>
                <w:color w:val="000000"/>
                <w:shd w:val="clear" w:color="auto" w:fill="FFFFFF"/>
              </w:rPr>
              <w:t>Цвет доборных элементов – графит RAL7024</w:t>
            </w:r>
          </w:p>
        </w:tc>
      </w:tr>
      <w:tr w:rsidR="00DC7D22" w:rsidRPr="00C6200D" w14:paraId="5DF80F8E" w14:textId="77777777" w:rsidTr="00C6200D">
        <w:trPr>
          <w:trHeight w:val="140"/>
          <w:tblCellSpacing w:w="0" w:type="dxa"/>
        </w:trPr>
        <w:tc>
          <w:tcPr>
            <w:tcW w:w="1162" w:type="pct"/>
            <w:vAlign w:val="center"/>
          </w:tcPr>
          <w:p w14:paraId="34FBA748" w14:textId="77777777" w:rsidR="00DC7D22" w:rsidRPr="00C6200D" w:rsidRDefault="00DC7D22" w:rsidP="00692546">
            <w:pPr>
              <w:spacing w:line="140" w:lineRule="atLeast"/>
              <w:jc w:val="center"/>
              <w:rPr>
                <w:sz w:val="24"/>
                <w:szCs w:val="24"/>
              </w:rPr>
            </w:pPr>
            <w:r w:rsidRPr="00C6200D">
              <w:rPr>
                <w:color w:val="000000"/>
              </w:rPr>
              <w:t>Теплоизоляция</w:t>
            </w:r>
          </w:p>
        </w:tc>
        <w:tc>
          <w:tcPr>
            <w:tcW w:w="3838" w:type="pct"/>
            <w:vAlign w:val="center"/>
          </w:tcPr>
          <w:p w14:paraId="354D4388" w14:textId="77777777" w:rsidR="00DC7D22" w:rsidRPr="00C6200D" w:rsidRDefault="00DC7D22" w:rsidP="00692546">
            <w:pPr>
              <w:jc w:val="both"/>
              <w:rPr>
                <w:sz w:val="24"/>
                <w:szCs w:val="24"/>
              </w:rPr>
            </w:pPr>
            <w:r w:rsidRPr="00C6200D">
              <w:rPr>
                <w:color w:val="000000"/>
                <w:shd w:val="clear" w:color="auto" w:fill="FFFFFF"/>
              </w:rPr>
              <w:t>Для утепления стен, пола и кровли используются минвата «BASWOOL ЛАЙТ 35» ТУ 23.99.19-010-80015406-2019 или аналог- плотность 35-40 (на основе горных пород базальтовой группы) </w:t>
            </w:r>
          </w:p>
          <w:p w14:paraId="70249218" w14:textId="77777777" w:rsidR="00DC7D22" w:rsidRPr="00C6200D" w:rsidRDefault="00DC7D22" w:rsidP="00692546">
            <w:pPr>
              <w:rPr>
                <w:sz w:val="24"/>
                <w:szCs w:val="24"/>
              </w:rPr>
            </w:pPr>
            <w:r w:rsidRPr="00C6200D">
              <w:rPr>
                <w:color w:val="000000"/>
                <w:shd w:val="clear" w:color="auto" w:fill="FFFFFF"/>
              </w:rPr>
              <w:t>По всем поверхностям прокладывается также гидробарьерная пленка, для избежания проникновения влаги в теплоизоляционный материал.</w:t>
            </w:r>
          </w:p>
          <w:p w14:paraId="46058CD1" w14:textId="77777777" w:rsidR="00DC7D22" w:rsidRPr="00C6200D" w:rsidRDefault="00DC7D22" w:rsidP="00692546">
            <w:pPr>
              <w:spacing w:line="140" w:lineRule="atLeast"/>
              <w:ind w:left="6" w:hanging="6"/>
              <w:rPr>
                <w:sz w:val="24"/>
                <w:szCs w:val="24"/>
              </w:rPr>
            </w:pPr>
            <w:r w:rsidRPr="00C6200D">
              <w:rPr>
                <w:color w:val="000000"/>
              </w:rPr>
              <w:t>Стены, пол, потолок - 100мм</w:t>
            </w:r>
          </w:p>
        </w:tc>
      </w:tr>
      <w:tr w:rsidR="00DC7D22" w:rsidRPr="00C6200D" w14:paraId="22794189" w14:textId="77777777" w:rsidTr="00C6200D">
        <w:trPr>
          <w:trHeight w:val="1870"/>
          <w:tblCellSpacing w:w="0" w:type="dxa"/>
        </w:trPr>
        <w:tc>
          <w:tcPr>
            <w:tcW w:w="1162" w:type="pct"/>
            <w:vAlign w:val="center"/>
          </w:tcPr>
          <w:p w14:paraId="1079AE6E" w14:textId="77777777" w:rsidR="00DC7D22" w:rsidRPr="00C6200D" w:rsidRDefault="00DC7D22" w:rsidP="00692546">
            <w:pPr>
              <w:spacing w:line="260" w:lineRule="atLeast"/>
              <w:jc w:val="center"/>
              <w:rPr>
                <w:sz w:val="24"/>
                <w:szCs w:val="24"/>
              </w:rPr>
            </w:pPr>
            <w:r w:rsidRPr="00C6200D">
              <w:rPr>
                <w:color w:val="000000"/>
              </w:rPr>
              <w:t>Пол</w:t>
            </w:r>
          </w:p>
        </w:tc>
        <w:tc>
          <w:tcPr>
            <w:tcW w:w="3838" w:type="pct"/>
            <w:vAlign w:val="center"/>
          </w:tcPr>
          <w:p w14:paraId="27255E65" w14:textId="77777777" w:rsidR="00DC7D22" w:rsidRPr="00C6200D" w:rsidRDefault="00DC7D22" w:rsidP="00692546">
            <w:pPr>
              <w:spacing w:after="160"/>
              <w:jc w:val="both"/>
              <w:rPr>
                <w:sz w:val="24"/>
                <w:szCs w:val="24"/>
              </w:rPr>
            </w:pPr>
            <w:r w:rsidRPr="00C6200D">
              <w:rPr>
                <w:color w:val="000000"/>
                <w:shd w:val="clear" w:color="auto" w:fill="FFFFFF"/>
              </w:rPr>
              <w:t>В основание, выполненное из швеллера 12, вставляются лаги из деревянного бруса 50х100</w:t>
            </w:r>
          </w:p>
          <w:p w14:paraId="5FA31784" w14:textId="77777777" w:rsidR="00DC7D22" w:rsidRPr="00C6200D" w:rsidRDefault="00DC7D22" w:rsidP="00692546">
            <w:pPr>
              <w:jc w:val="both"/>
              <w:rPr>
                <w:sz w:val="24"/>
                <w:szCs w:val="24"/>
              </w:rPr>
            </w:pPr>
            <w:r w:rsidRPr="00C6200D">
              <w:rPr>
                <w:color w:val="000000"/>
                <w:shd w:val="clear" w:color="auto" w:fill="FFFFFF"/>
              </w:rPr>
              <w:t>Во избежание проникновения влаги в теплоизоляционный материал по всей поверхности пола прокладывается гидробарьерная пленка полиэтилен 80 мкм</w:t>
            </w:r>
          </w:p>
          <w:p w14:paraId="0ECA0018" w14:textId="77777777" w:rsidR="00DC7D22" w:rsidRPr="00C6200D" w:rsidRDefault="00DC7D22" w:rsidP="00692546">
            <w:pPr>
              <w:jc w:val="both"/>
              <w:rPr>
                <w:sz w:val="24"/>
                <w:szCs w:val="24"/>
              </w:rPr>
            </w:pPr>
            <w:r w:rsidRPr="00C6200D">
              <w:rPr>
                <w:color w:val="000000"/>
                <w:shd w:val="clear" w:color="auto" w:fill="FFFFFF"/>
              </w:rPr>
              <w:t>Укладывается утеплитель 100мм, плотность 35-40</w:t>
            </w:r>
          </w:p>
          <w:p w14:paraId="767243B9" w14:textId="77777777" w:rsidR="00DC7D22" w:rsidRPr="00C6200D" w:rsidRDefault="00DC7D22" w:rsidP="00692546">
            <w:pPr>
              <w:jc w:val="both"/>
              <w:rPr>
                <w:sz w:val="24"/>
                <w:szCs w:val="24"/>
              </w:rPr>
            </w:pPr>
            <w:r w:rsidRPr="00C6200D">
              <w:rPr>
                <w:color w:val="000000"/>
                <w:shd w:val="clear" w:color="auto" w:fill="FFFFFF"/>
              </w:rPr>
              <w:t xml:space="preserve">Доска 25-30мм </w:t>
            </w:r>
          </w:p>
          <w:p w14:paraId="189D1A74" w14:textId="77777777" w:rsidR="00DC7D22" w:rsidRPr="00C6200D" w:rsidRDefault="00DC7D22" w:rsidP="00692546">
            <w:pPr>
              <w:jc w:val="both"/>
              <w:rPr>
                <w:sz w:val="24"/>
                <w:szCs w:val="24"/>
              </w:rPr>
            </w:pPr>
            <w:r w:rsidRPr="00C6200D">
              <w:rPr>
                <w:color w:val="000000"/>
              </w:rPr>
              <w:t>Укладывается ОСП 9мм, закрепленный к лагам с помощью саморезов</w:t>
            </w:r>
          </w:p>
          <w:p w14:paraId="5E0C8C8F" w14:textId="77777777" w:rsidR="00DC7D22" w:rsidRPr="00C6200D" w:rsidRDefault="00DC7D22" w:rsidP="00692546">
            <w:pPr>
              <w:spacing w:after="160"/>
              <w:ind w:left="33"/>
              <w:jc w:val="both"/>
              <w:rPr>
                <w:sz w:val="24"/>
                <w:szCs w:val="24"/>
              </w:rPr>
            </w:pPr>
            <w:r w:rsidRPr="00C6200D">
              <w:rPr>
                <w:color w:val="000000"/>
              </w:rPr>
              <w:t>Полукоммерческий линолеум, плинтуса ПВХ</w:t>
            </w:r>
          </w:p>
        </w:tc>
      </w:tr>
      <w:tr w:rsidR="00DC7D22" w:rsidRPr="00C6200D" w14:paraId="54220E2E" w14:textId="77777777" w:rsidTr="00C6200D">
        <w:trPr>
          <w:trHeight w:val="1241"/>
          <w:tblCellSpacing w:w="0" w:type="dxa"/>
        </w:trPr>
        <w:tc>
          <w:tcPr>
            <w:tcW w:w="1162" w:type="pct"/>
            <w:vAlign w:val="center"/>
          </w:tcPr>
          <w:p w14:paraId="20D3FAB7" w14:textId="77777777" w:rsidR="00DC7D22" w:rsidRPr="00C6200D" w:rsidRDefault="00DC7D22" w:rsidP="00692546">
            <w:pPr>
              <w:spacing w:line="260" w:lineRule="atLeast"/>
              <w:jc w:val="center"/>
              <w:rPr>
                <w:sz w:val="24"/>
                <w:szCs w:val="24"/>
              </w:rPr>
            </w:pPr>
            <w:r w:rsidRPr="00C6200D">
              <w:rPr>
                <w:color w:val="000000"/>
              </w:rPr>
              <w:lastRenderedPageBreak/>
              <w:t xml:space="preserve">Кровля </w:t>
            </w:r>
          </w:p>
        </w:tc>
        <w:tc>
          <w:tcPr>
            <w:tcW w:w="3838" w:type="pct"/>
            <w:vAlign w:val="center"/>
          </w:tcPr>
          <w:p w14:paraId="7F45FF11" w14:textId="77777777" w:rsidR="00DC7D22" w:rsidRPr="00C6200D" w:rsidRDefault="00DC7D22" w:rsidP="00692546">
            <w:pPr>
              <w:jc w:val="both"/>
              <w:rPr>
                <w:sz w:val="24"/>
                <w:szCs w:val="24"/>
              </w:rPr>
            </w:pPr>
            <w:r w:rsidRPr="00C6200D">
              <w:rPr>
                <w:color w:val="000000"/>
              </w:rPr>
              <w:t>Односкатная. Стальной профилированный лист - толщина 0,45 мм, стойкий к климатическим и механическим воздействиям.</w:t>
            </w:r>
          </w:p>
          <w:p w14:paraId="3B571F0B" w14:textId="77777777" w:rsidR="00DC7D22" w:rsidRPr="00C6200D" w:rsidRDefault="00DC7D22" w:rsidP="00692546">
            <w:pPr>
              <w:rPr>
                <w:sz w:val="24"/>
                <w:szCs w:val="24"/>
              </w:rPr>
            </w:pPr>
            <w:r w:rsidRPr="00C6200D">
              <w:rPr>
                <w:color w:val="000000"/>
              </w:rPr>
              <w:t>Крепление к каркасу и между собой осуществляется саморезами.</w:t>
            </w:r>
          </w:p>
          <w:p w14:paraId="184ECA2E" w14:textId="77777777" w:rsidR="00DC7D22" w:rsidRPr="00C6200D" w:rsidRDefault="00DC7D22" w:rsidP="00692546">
            <w:pPr>
              <w:spacing w:after="160"/>
              <w:jc w:val="both"/>
              <w:rPr>
                <w:sz w:val="24"/>
                <w:szCs w:val="24"/>
              </w:rPr>
            </w:pPr>
            <w:r w:rsidRPr="00C6200D">
              <w:rPr>
                <w:color w:val="000000"/>
              </w:rPr>
              <w:t xml:space="preserve">Цвет кровли – </w:t>
            </w:r>
            <w:r w:rsidRPr="00C6200D">
              <w:rPr>
                <w:color w:val="000000"/>
                <w:shd w:val="clear" w:color="auto" w:fill="FFFFFF"/>
              </w:rPr>
              <w:t>графит RAL7024</w:t>
            </w:r>
          </w:p>
          <w:p w14:paraId="21AF10BE" w14:textId="77777777" w:rsidR="00DC7D22" w:rsidRPr="00C6200D" w:rsidRDefault="00DC7D22" w:rsidP="00692546">
            <w:pPr>
              <w:spacing w:after="160"/>
              <w:jc w:val="both"/>
              <w:rPr>
                <w:sz w:val="24"/>
                <w:szCs w:val="24"/>
              </w:rPr>
            </w:pPr>
            <w:r w:rsidRPr="00C6200D">
              <w:rPr>
                <w:color w:val="000000"/>
              </w:rPr>
              <w:t>На крыше установлены проушины (10 швеллер), предназначенные для установки и проведения монтажных работ на месте эксплуатации.</w:t>
            </w:r>
          </w:p>
        </w:tc>
      </w:tr>
      <w:tr w:rsidR="00DC7D22" w:rsidRPr="00C6200D" w14:paraId="2FF519F4" w14:textId="77777777" w:rsidTr="00C6200D">
        <w:trPr>
          <w:trHeight w:val="399"/>
          <w:tblCellSpacing w:w="0" w:type="dxa"/>
        </w:trPr>
        <w:tc>
          <w:tcPr>
            <w:tcW w:w="1162" w:type="pct"/>
            <w:vAlign w:val="center"/>
          </w:tcPr>
          <w:p w14:paraId="3986EDA7" w14:textId="77777777" w:rsidR="00DC7D22" w:rsidRPr="00C6200D" w:rsidRDefault="00DC7D22" w:rsidP="00692546">
            <w:pPr>
              <w:spacing w:line="260" w:lineRule="atLeast"/>
              <w:ind w:left="14"/>
              <w:jc w:val="center"/>
              <w:rPr>
                <w:sz w:val="24"/>
                <w:szCs w:val="24"/>
              </w:rPr>
            </w:pPr>
            <w:r w:rsidRPr="00C6200D">
              <w:rPr>
                <w:color w:val="000000"/>
              </w:rPr>
              <w:t>Внутреннее устройство</w:t>
            </w:r>
          </w:p>
        </w:tc>
        <w:tc>
          <w:tcPr>
            <w:tcW w:w="3838" w:type="pct"/>
            <w:vAlign w:val="center"/>
          </w:tcPr>
          <w:p w14:paraId="0857EB93" w14:textId="77777777" w:rsidR="00DC7D22" w:rsidRPr="00C6200D" w:rsidRDefault="00DC7D22" w:rsidP="00692546">
            <w:pPr>
              <w:ind w:left="6" w:hanging="6"/>
              <w:rPr>
                <w:sz w:val="24"/>
                <w:szCs w:val="24"/>
              </w:rPr>
            </w:pPr>
            <w:r w:rsidRPr="00C6200D">
              <w:rPr>
                <w:color w:val="000000"/>
              </w:rPr>
              <w:t xml:space="preserve">Стены, потолок – </w:t>
            </w:r>
            <w:r w:rsidRPr="00C6200D">
              <w:rPr>
                <w:color w:val="000000"/>
                <w:sz w:val="22"/>
                <w:szCs w:val="22"/>
              </w:rPr>
              <w:t>профлист белый RAL9003</w:t>
            </w:r>
            <w:r w:rsidRPr="00C6200D">
              <w:rPr>
                <w:color w:val="000000"/>
              </w:rPr>
              <w:t> </w:t>
            </w:r>
          </w:p>
        </w:tc>
      </w:tr>
      <w:tr w:rsidR="00DC7D22" w:rsidRPr="00C6200D" w14:paraId="3018CDC2" w14:textId="77777777" w:rsidTr="00C6200D">
        <w:trPr>
          <w:trHeight w:val="623"/>
          <w:tblCellSpacing w:w="0" w:type="dxa"/>
        </w:trPr>
        <w:tc>
          <w:tcPr>
            <w:tcW w:w="1162" w:type="pct"/>
            <w:vAlign w:val="center"/>
          </w:tcPr>
          <w:p w14:paraId="68F17E47" w14:textId="77777777" w:rsidR="00DC7D22" w:rsidRPr="00C6200D" w:rsidRDefault="00DC7D22" w:rsidP="00692546">
            <w:pPr>
              <w:spacing w:line="260" w:lineRule="atLeast"/>
              <w:ind w:left="14"/>
              <w:jc w:val="center"/>
              <w:rPr>
                <w:sz w:val="24"/>
                <w:szCs w:val="24"/>
              </w:rPr>
            </w:pPr>
            <w:r w:rsidRPr="00C6200D">
              <w:rPr>
                <w:color w:val="000000"/>
              </w:rPr>
              <w:t xml:space="preserve">Двери </w:t>
            </w:r>
          </w:p>
        </w:tc>
        <w:tc>
          <w:tcPr>
            <w:tcW w:w="3838" w:type="pct"/>
            <w:vAlign w:val="center"/>
          </w:tcPr>
          <w:p w14:paraId="1386656D" w14:textId="77777777" w:rsidR="00DC7D22" w:rsidRPr="00C6200D" w:rsidRDefault="00DC7D22" w:rsidP="00692546">
            <w:pPr>
              <w:jc w:val="both"/>
              <w:rPr>
                <w:sz w:val="24"/>
                <w:szCs w:val="24"/>
              </w:rPr>
            </w:pPr>
            <w:r w:rsidRPr="00C6200D">
              <w:t>Дверь входная ПВХ 800х2000 сэндвич 40мм и стекло  –2 шт. </w:t>
            </w:r>
          </w:p>
          <w:p w14:paraId="25EDD533" w14:textId="77777777" w:rsidR="00DC7D22" w:rsidRPr="00C6200D" w:rsidRDefault="00DC7D22" w:rsidP="00692546">
            <w:pPr>
              <w:jc w:val="both"/>
              <w:rPr>
                <w:sz w:val="24"/>
                <w:szCs w:val="24"/>
              </w:rPr>
            </w:pPr>
            <w:r w:rsidRPr="00C6200D">
              <w:rPr>
                <w:color w:val="000000"/>
              </w:rPr>
              <w:t>Дверь в санузлы ПВХ 800х2000 сэндвич 24мм – 6 шт.</w:t>
            </w:r>
          </w:p>
        </w:tc>
      </w:tr>
      <w:tr w:rsidR="00DC7D22" w:rsidRPr="00C6200D" w14:paraId="309768CA" w14:textId="77777777" w:rsidTr="00C6200D">
        <w:trPr>
          <w:trHeight w:val="219"/>
          <w:tblCellSpacing w:w="0" w:type="dxa"/>
        </w:trPr>
        <w:tc>
          <w:tcPr>
            <w:tcW w:w="1162" w:type="pct"/>
            <w:vAlign w:val="center"/>
          </w:tcPr>
          <w:p w14:paraId="429A6936" w14:textId="77777777" w:rsidR="00DC7D22" w:rsidRPr="00C6200D" w:rsidRDefault="00DC7D22" w:rsidP="00692546">
            <w:pPr>
              <w:spacing w:line="219" w:lineRule="atLeast"/>
              <w:jc w:val="center"/>
              <w:rPr>
                <w:sz w:val="24"/>
                <w:szCs w:val="24"/>
              </w:rPr>
            </w:pPr>
            <w:r w:rsidRPr="00C6200D">
              <w:rPr>
                <w:color w:val="000000"/>
              </w:rPr>
              <w:t xml:space="preserve">Окна </w:t>
            </w:r>
          </w:p>
        </w:tc>
        <w:tc>
          <w:tcPr>
            <w:tcW w:w="3838" w:type="pct"/>
            <w:vAlign w:val="center"/>
          </w:tcPr>
          <w:p w14:paraId="38C31F60" w14:textId="77777777" w:rsidR="00DC7D22" w:rsidRPr="00C6200D" w:rsidRDefault="00DC7D22" w:rsidP="00692546">
            <w:pPr>
              <w:spacing w:line="219" w:lineRule="atLeast"/>
              <w:rPr>
                <w:sz w:val="24"/>
                <w:szCs w:val="24"/>
              </w:rPr>
            </w:pPr>
            <w:r w:rsidRPr="00C6200D">
              <w:rPr>
                <w:color w:val="000000"/>
              </w:rPr>
              <w:t>Окно ПВХ над раковинами, однокамерный стеклопакет, 1000*1000, поворотно-откидное – 2шт. </w:t>
            </w:r>
          </w:p>
        </w:tc>
      </w:tr>
      <w:tr w:rsidR="00DC7D22" w:rsidRPr="00C6200D" w14:paraId="0B86D422" w14:textId="77777777" w:rsidTr="00C6200D">
        <w:trPr>
          <w:trHeight w:val="312"/>
          <w:tblCellSpacing w:w="0" w:type="dxa"/>
        </w:trPr>
        <w:tc>
          <w:tcPr>
            <w:tcW w:w="1162" w:type="pct"/>
            <w:vAlign w:val="center"/>
          </w:tcPr>
          <w:p w14:paraId="3B9BC8BA" w14:textId="77777777" w:rsidR="00DC7D22" w:rsidRPr="00C6200D" w:rsidRDefault="00DC7D22" w:rsidP="00692546">
            <w:pPr>
              <w:spacing w:line="260" w:lineRule="atLeast"/>
              <w:jc w:val="center"/>
              <w:rPr>
                <w:sz w:val="24"/>
                <w:szCs w:val="24"/>
              </w:rPr>
            </w:pPr>
            <w:r w:rsidRPr="00C6200D">
              <w:rPr>
                <w:color w:val="000000"/>
              </w:rPr>
              <w:t>Вентиляция</w:t>
            </w:r>
          </w:p>
        </w:tc>
        <w:tc>
          <w:tcPr>
            <w:tcW w:w="3838" w:type="pct"/>
            <w:vAlign w:val="center"/>
          </w:tcPr>
          <w:p w14:paraId="62705C03" w14:textId="77777777" w:rsidR="00DC7D22" w:rsidRPr="00C6200D" w:rsidRDefault="00DC7D22" w:rsidP="00692546">
            <w:pPr>
              <w:spacing w:line="260" w:lineRule="atLeast"/>
              <w:rPr>
                <w:sz w:val="24"/>
                <w:szCs w:val="24"/>
              </w:rPr>
            </w:pPr>
            <w:r w:rsidRPr="00C6200D">
              <w:rPr>
                <w:color w:val="000000"/>
              </w:rPr>
              <w:t xml:space="preserve">Естественная </w:t>
            </w:r>
          </w:p>
        </w:tc>
      </w:tr>
      <w:tr w:rsidR="00DC7D22" w:rsidRPr="00C6200D" w14:paraId="41A8D061" w14:textId="77777777" w:rsidTr="00C6200D">
        <w:trPr>
          <w:trHeight w:val="312"/>
          <w:tblCellSpacing w:w="0" w:type="dxa"/>
        </w:trPr>
        <w:tc>
          <w:tcPr>
            <w:tcW w:w="1162" w:type="pct"/>
            <w:vAlign w:val="center"/>
          </w:tcPr>
          <w:p w14:paraId="4E84C530" w14:textId="77777777" w:rsidR="00DC7D22" w:rsidRPr="00C6200D" w:rsidRDefault="00DC7D22" w:rsidP="00692546">
            <w:pPr>
              <w:spacing w:line="260" w:lineRule="atLeast"/>
              <w:jc w:val="center"/>
              <w:rPr>
                <w:sz w:val="24"/>
                <w:szCs w:val="24"/>
              </w:rPr>
            </w:pPr>
            <w:r w:rsidRPr="00C6200D">
              <w:rPr>
                <w:color w:val="000000"/>
              </w:rPr>
              <w:t>Дополнительное оборудование</w:t>
            </w:r>
          </w:p>
        </w:tc>
        <w:tc>
          <w:tcPr>
            <w:tcW w:w="3838" w:type="pct"/>
            <w:vAlign w:val="center"/>
          </w:tcPr>
          <w:p w14:paraId="568D9C0D" w14:textId="77777777" w:rsidR="00DC7D22" w:rsidRPr="00C6200D" w:rsidRDefault="00DC7D22" w:rsidP="00692546">
            <w:pPr>
              <w:widowControl w:val="0"/>
              <w:spacing w:line="260" w:lineRule="atLeast"/>
              <w:rPr>
                <w:color w:val="000000"/>
              </w:rPr>
            </w:pPr>
            <w:r w:rsidRPr="00C6200D">
              <w:rPr>
                <w:color w:val="000000"/>
              </w:rPr>
              <w:t>Унитаз-компакт Sensea Твист косой выпуск двойной слив – 6 шт</w:t>
            </w:r>
          </w:p>
          <w:p w14:paraId="11A881DB" w14:textId="77777777" w:rsidR="00DC7D22" w:rsidRPr="00C6200D" w:rsidRDefault="00DC7D22" w:rsidP="00692546">
            <w:pPr>
              <w:widowControl w:val="0"/>
              <w:spacing w:line="260" w:lineRule="atLeast"/>
              <w:rPr>
                <w:color w:val="000000"/>
              </w:rPr>
            </w:pPr>
            <w:r w:rsidRPr="00C6200D">
              <w:rPr>
                <w:color w:val="000000"/>
              </w:rPr>
              <w:t>Раковина Santeri родничок 45.5см цвет белый со смесителем однорычажным – 4 шт.</w:t>
            </w:r>
          </w:p>
          <w:p w14:paraId="088A6DF4" w14:textId="77777777" w:rsidR="00DC7D22" w:rsidRPr="00C6200D" w:rsidRDefault="00DC7D22" w:rsidP="00692546">
            <w:pPr>
              <w:widowControl w:val="0"/>
              <w:spacing w:line="260" w:lineRule="atLeast"/>
              <w:rPr>
                <w:color w:val="000000"/>
              </w:rPr>
            </w:pPr>
            <w:r w:rsidRPr="00C6200D">
              <w:rPr>
                <w:color w:val="000000"/>
              </w:rPr>
              <w:t>Перегородка из ПВХ высотой 2 м, глубиной 1,5 м</w:t>
            </w:r>
          </w:p>
        </w:tc>
      </w:tr>
      <w:tr w:rsidR="00DC7D22" w:rsidRPr="00C6200D" w14:paraId="25A67890" w14:textId="77777777" w:rsidTr="00C6200D">
        <w:trPr>
          <w:trHeight w:val="140"/>
          <w:tblCellSpacing w:w="0" w:type="dxa"/>
        </w:trPr>
        <w:tc>
          <w:tcPr>
            <w:tcW w:w="1162" w:type="pct"/>
            <w:vAlign w:val="center"/>
          </w:tcPr>
          <w:p w14:paraId="044EEF8F" w14:textId="77777777" w:rsidR="00DC7D22" w:rsidRPr="00C6200D" w:rsidRDefault="00DC7D22" w:rsidP="00692546">
            <w:pPr>
              <w:spacing w:line="140" w:lineRule="atLeast"/>
              <w:jc w:val="center"/>
              <w:rPr>
                <w:sz w:val="24"/>
                <w:szCs w:val="24"/>
              </w:rPr>
            </w:pPr>
            <w:r w:rsidRPr="00C6200D">
              <w:rPr>
                <w:color w:val="000000"/>
              </w:rPr>
              <w:t xml:space="preserve">Электрика </w:t>
            </w:r>
          </w:p>
        </w:tc>
        <w:tc>
          <w:tcPr>
            <w:tcW w:w="3838" w:type="pct"/>
            <w:vAlign w:val="center"/>
          </w:tcPr>
          <w:p w14:paraId="6348FE04" w14:textId="77777777" w:rsidR="00DC7D22" w:rsidRPr="00C6200D" w:rsidRDefault="00DC7D22" w:rsidP="00692546">
            <w:pPr>
              <w:jc w:val="both"/>
              <w:rPr>
                <w:color w:val="000000"/>
              </w:rPr>
            </w:pPr>
            <w:r w:rsidRPr="00C6200D">
              <w:rPr>
                <w:color w:val="000000"/>
              </w:rPr>
              <w:t>Щит распределительный – ЩРН-П-6 – 1шт.</w:t>
            </w:r>
          </w:p>
          <w:p w14:paraId="0245BAB8" w14:textId="77777777" w:rsidR="00DC7D22" w:rsidRPr="00C6200D" w:rsidRDefault="00DC7D22" w:rsidP="00692546">
            <w:pPr>
              <w:jc w:val="both"/>
              <w:rPr>
                <w:color w:val="000000"/>
              </w:rPr>
            </w:pPr>
            <w:r w:rsidRPr="00C6200D">
              <w:rPr>
                <w:color w:val="000000"/>
              </w:rPr>
              <w:t xml:space="preserve">Распределение электрической проводки по вагон-бытовке осуществляется от ЩРН-П-6 по стенам в кабель-каналах через соединительные коробки </w:t>
            </w:r>
          </w:p>
          <w:p w14:paraId="4818E176" w14:textId="77777777" w:rsidR="00DC7D22" w:rsidRPr="00C6200D" w:rsidRDefault="00DC7D22" w:rsidP="00692546">
            <w:pPr>
              <w:rPr>
                <w:color w:val="000000"/>
              </w:rPr>
            </w:pPr>
            <w:r w:rsidRPr="00C6200D">
              <w:rPr>
                <w:color w:val="000000"/>
              </w:rPr>
              <w:t>Электропроводка: для розеток – медный кабель ВВГмб-Пнг-LS 3х2,5мм2, для светодиодных светильников – медный кабель ВВГмб-Пнг-LS 3х1,5мм2;</w:t>
            </w:r>
          </w:p>
          <w:p w14:paraId="7D8E43AF" w14:textId="77777777" w:rsidR="00DC7D22" w:rsidRPr="00C6200D" w:rsidRDefault="00DC7D22" w:rsidP="00692546">
            <w:pPr>
              <w:ind w:left="24"/>
              <w:rPr>
                <w:color w:val="000000"/>
              </w:rPr>
            </w:pPr>
            <w:r w:rsidRPr="00C6200D">
              <w:rPr>
                <w:color w:val="000000"/>
              </w:rPr>
              <w:t>Светильник светодиодный SPO-108 36Вт 6500К 600мм х600 GIK – 4 шт.</w:t>
            </w:r>
          </w:p>
          <w:p w14:paraId="55C77CEB" w14:textId="77777777" w:rsidR="00DC7D22" w:rsidRPr="00C6200D" w:rsidRDefault="00DC7D22" w:rsidP="00692546">
            <w:pPr>
              <w:ind w:left="24"/>
              <w:rPr>
                <w:color w:val="000000"/>
              </w:rPr>
            </w:pPr>
            <w:r w:rsidRPr="00C6200D">
              <w:rPr>
                <w:color w:val="000000"/>
              </w:rPr>
              <w:t>Автомат ИЭК ВА47-29 1р 16А С – 2шт. Автомат ИЭК ВА47-29 1р 10А С – 2шт.</w:t>
            </w:r>
          </w:p>
          <w:p w14:paraId="61103662" w14:textId="77777777" w:rsidR="00DC7D22" w:rsidRPr="00C6200D" w:rsidRDefault="00DC7D22" w:rsidP="00692546">
            <w:pPr>
              <w:ind w:left="24"/>
              <w:rPr>
                <w:color w:val="000000"/>
              </w:rPr>
            </w:pPr>
            <w:r w:rsidRPr="00C6200D">
              <w:rPr>
                <w:color w:val="000000"/>
              </w:rPr>
              <w:t>Выключатель ХИТ О/У 1кл с ИЗОЛ.ПЛ (250В, 6А) – 2шт.</w:t>
            </w:r>
          </w:p>
          <w:p w14:paraId="460346D6" w14:textId="77777777" w:rsidR="00DC7D22" w:rsidRPr="00C6200D" w:rsidRDefault="00DC7D22" w:rsidP="00692546">
            <w:pPr>
              <w:ind w:left="24"/>
              <w:rPr>
                <w:color w:val="000000"/>
              </w:rPr>
            </w:pPr>
            <w:r w:rsidRPr="00C6200D">
              <w:rPr>
                <w:color w:val="000000"/>
              </w:rPr>
              <w:t>Розетка 2-ая – 2 шт.</w:t>
            </w:r>
          </w:p>
          <w:p w14:paraId="06C1558A" w14:textId="77777777" w:rsidR="00DC7D22" w:rsidRPr="00C6200D" w:rsidRDefault="00DC7D22" w:rsidP="00692546">
            <w:pPr>
              <w:ind w:left="24"/>
              <w:rPr>
                <w:color w:val="000000"/>
              </w:rPr>
            </w:pPr>
            <w:r w:rsidRPr="00C6200D">
              <w:rPr>
                <w:color w:val="000000"/>
              </w:rPr>
              <w:t>Коробка КМ41212-01 распаячная для о/п 75х75х20мм белая (с контактной группой) – 8шт.</w:t>
            </w:r>
          </w:p>
          <w:p w14:paraId="41FB41C9" w14:textId="77777777" w:rsidR="00DC7D22" w:rsidRPr="00C6200D" w:rsidRDefault="00DC7D22" w:rsidP="00692546">
            <w:pPr>
              <w:ind w:left="24"/>
              <w:rPr>
                <w:color w:val="000000"/>
              </w:rPr>
            </w:pPr>
            <w:r w:rsidRPr="00C6200D">
              <w:rPr>
                <w:color w:val="000000"/>
              </w:rPr>
              <w:t>Вилка 013 2Р+РЕ 16А 220В IP44 – 1шт.</w:t>
            </w:r>
          </w:p>
          <w:p w14:paraId="5F178DC4" w14:textId="77777777" w:rsidR="00DC7D22" w:rsidRPr="00C6200D" w:rsidRDefault="00DC7D22" w:rsidP="00692546">
            <w:pPr>
              <w:spacing w:line="140" w:lineRule="atLeast"/>
              <w:ind w:left="24"/>
              <w:rPr>
                <w:color w:val="000000"/>
              </w:rPr>
            </w:pPr>
            <w:r w:rsidRPr="00C6200D">
              <w:rPr>
                <w:color w:val="000000"/>
              </w:rPr>
              <w:t>Розетка 113 стационарная 2Р+РЕ 16А 220В IP44 – 1шт.</w:t>
            </w:r>
          </w:p>
        </w:tc>
      </w:tr>
      <w:tr w:rsidR="00DC7D22" w:rsidRPr="00C6200D" w14:paraId="64A307C7" w14:textId="77777777" w:rsidTr="00C6200D">
        <w:trPr>
          <w:trHeight w:val="1200"/>
          <w:tblCellSpacing w:w="0" w:type="dxa"/>
        </w:trPr>
        <w:tc>
          <w:tcPr>
            <w:tcW w:w="1162" w:type="pct"/>
            <w:vAlign w:val="center"/>
          </w:tcPr>
          <w:p w14:paraId="7E6BF66A" w14:textId="77777777" w:rsidR="00DC7D22" w:rsidRPr="00C6200D" w:rsidRDefault="00DC7D22" w:rsidP="00692546">
            <w:pPr>
              <w:spacing w:line="260" w:lineRule="atLeast"/>
              <w:ind w:left="5"/>
              <w:jc w:val="center"/>
              <w:rPr>
                <w:sz w:val="24"/>
                <w:szCs w:val="24"/>
              </w:rPr>
            </w:pPr>
            <w:r w:rsidRPr="00C6200D">
              <w:rPr>
                <w:color w:val="000000"/>
              </w:rPr>
              <w:t>Пожарная безопасность</w:t>
            </w:r>
          </w:p>
        </w:tc>
        <w:tc>
          <w:tcPr>
            <w:tcW w:w="3838" w:type="pct"/>
            <w:vAlign w:val="center"/>
          </w:tcPr>
          <w:p w14:paraId="0ED93300" w14:textId="77777777" w:rsidR="00DC7D22" w:rsidRPr="00C6200D" w:rsidRDefault="00DC7D22" w:rsidP="00692546">
            <w:pPr>
              <w:spacing w:line="260" w:lineRule="atLeast"/>
              <w:ind w:left="5"/>
              <w:rPr>
                <w:sz w:val="24"/>
                <w:szCs w:val="24"/>
              </w:rPr>
            </w:pPr>
            <w:r w:rsidRPr="00C6200D">
              <w:rPr>
                <w:color w:val="000000"/>
              </w:rPr>
              <w:t>Группа огнестойкости здания – 4(четвертая) по СНиП 21-01-97 "Строительные нормы и правила. Пожарная безопасность зданий и сооружений".</w:t>
            </w:r>
          </w:p>
          <w:p w14:paraId="3D864F75" w14:textId="77777777" w:rsidR="00DC7D22" w:rsidRPr="00C6200D" w:rsidRDefault="00DC7D22" w:rsidP="00692546">
            <w:pPr>
              <w:rPr>
                <w:sz w:val="24"/>
                <w:szCs w:val="24"/>
              </w:rPr>
            </w:pPr>
            <w:r w:rsidRPr="00C6200D">
              <w:rPr>
                <w:sz w:val="24"/>
                <w:szCs w:val="24"/>
              </w:rPr>
              <w:t> </w:t>
            </w:r>
          </w:p>
        </w:tc>
      </w:tr>
      <w:tr w:rsidR="00DC7D22" w:rsidRPr="00C6200D" w14:paraId="206A2BC7" w14:textId="77777777" w:rsidTr="00C6200D">
        <w:trPr>
          <w:trHeight w:val="2250"/>
          <w:tblCellSpacing w:w="0" w:type="dxa"/>
        </w:trPr>
        <w:tc>
          <w:tcPr>
            <w:tcW w:w="1162" w:type="pct"/>
            <w:vAlign w:val="center"/>
          </w:tcPr>
          <w:p w14:paraId="5D6E5A0C" w14:textId="77777777" w:rsidR="00DC7D22" w:rsidRPr="00C6200D" w:rsidRDefault="00DC7D22" w:rsidP="00692546">
            <w:pPr>
              <w:spacing w:line="260" w:lineRule="atLeast"/>
              <w:ind w:left="5"/>
              <w:jc w:val="center"/>
              <w:rPr>
                <w:color w:val="000000"/>
              </w:rPr>
            </w:pPr>
            <w:r w:rsidRPr="00C6200D">
              <w:rPr>
                <w:color w:val="000000"/>
              </w:rPr>
              <w:t>Дополнительные работы</w:t>
            </w:r>
          </w:p>
        </w:tc>
        <w:tc>
          <w:tcPr>
            <w:tcW w:w="3838" w:type="pct"/>
            <w:vAlign w:val="center"/>
          </w:tcPr>
          <w:p w14:paraId="6D8168C1" w14:textId="77777777" w:rsidR="00DC7D22" w:rsidRPr="00C6200D" w:rsidRDefault="00DC7D22" w:rsidP="00692546">
            <w:pPr>
              <w:rPr>
                <w:color w:val="000000"/>
              </w:rPr>
            </w:pPr>
            <w:r w:rsidRPr="00C6200D">
              <w:rPr>
                <w:color w:val="000000"/>
              </w:rPr>
              <w:t xml:space="preserve">Доставка и установка свай  </w:t>
            </w:r>
            <w:r w:rsidRPr="00C6200D">
              <w:rPr>
                <w:color w:val="000000"/>
                <w:lang w:val="en-US"/>
              </w:rPr>
              <w:t>L</w:t>
            </w:r>
            <w:r w:rsidRPr="00C6200D">
              <w:rPr>
                <w:color w:val="000000"/>
              </w:rPr>
              <w:t xml:space="preserve"> 3.0 м  ., 9 шт.</w:t>
            </w:r>
          </w:p>
          <w:p w14:paraId="189CB19F" w14:textId="77777777" w:rsidR="00DC7D22" w:rsidRPr="00C6200D" w:rsidRDefault="00DC7D22" w:rsidP="00692546">
            <w:pPr>
              <w:rPr>
                <w:color w:val="000000"/>
              </w:rPr>
            </w:pPr>
            <w:r w:rsidRPr="00C6200D">
              <w:rPr>
                <w:color w:val="000000"/>
              </w:rPr>
              <w:t xml:space="preserve">Подключение к канализации </w:t>
            </w:r>
          </w:p>
          <w:p w14:paraId="4E56DDD4" w14:textId="77777777" w:rsidR="00DC7D22" w:rsidRPr="00C6200D" w:rsidRDefault="00DC7D22" w:rsidP="00692546">
            <w:pPr>
              <w:rPr>
                <w:color w:val="000000"/>
              </w:rPr>
            </w:pPr>
            <w:r w:rsidRPr="00C6200D">
              <w:rPr>
                <w:color w:val="000000"/>
              </w:rPr>
              <w:t xml:space="preserve">Подключение к водопроводу </w:t>
            </w:r>
          </w:p>
          <w:p w14:paraId="7588E946" w14:textId="77777777" w:rsidR="00DC7D22" w:rsidRPr="00C6200D" w:rsidRDefault="00DC7D22" w:rsidP="00692546">
            <w:pPr>
              <w:rPr>
                <w:color w:val="000000"/>
              </w:rPr>
            </w:pPr>
            <w:r w:rsidRPr="00C6200D">
              <w:rPr>
                <w:color w:val="000000"/>
              </w:rPr>
              <w:t xml:space="preserve">Подключение к электрическим сетям 220 </w:t>
            </w:r>
            <w:r w:rsidRPr="00C6200D">
              <w:rPr>
                <w:color w:val="000000"/>
                <w:lang w:val="en-US"/>
              </w:rPr>
              <w:t>V</w:t>
            </w:r>
          </w:p>
        </w:tc>
      </w:tr>
    </w:tbl>
    <w:p w14:paraId="649B4D1D" w14:textId="77777777" w:rsidR="00DC7D22" w:rsidRPr="00230B14" w:rsidRDefault="00DC7D22" w:rsidP="00230B14">
      <w:pPr>
        <w:spacing w:after="160" w:line="256" w:lineRule="auto"/>
        <w:jc w:val="center"/>
        <w:rPr>
          <w:rFonts w:eastAsia="Calibri"/>
          <w:b/>
          <w:bCs/>
          <w:lang w:eastAsia="en-US"/>
        </w:rPr>
      </w:pPr>
    </w:p>
    <w:p w14:paraId="1B73B359" w14:textId="13F0D409" w:rsidR="00230B14" w:rsidRPr="00796FB5" w:rsidRDefault="00230B14" w:rsidP="00230B14">
      <w:pPr>
        <w:spacing w:after="160" w:line="256" w:lineRule="auto"/>
        <w:jc w:val="both"/>
        <w:rPr>
          <w:rFonts w:eastAsia="Calibri"/>
          <w:lang w:eastAsia="en-US"/>
        </w:rPr>
      </w:pPr>
      <w:r w:rsidRPr="00796FB5">
        <w:rPr>
          <w:rFonts w:eastAsia="Calibri"/>
          <w:b/>
          <w:bCs/>
          <w:lang w:eastAsia="en-US"/>
        </w:rPr>
        <w:t>2. Место поставки:</w:t>
      </w:r>
      <w:r w:rsidRPr="00796FB5">
        <w:rPr>
          <w:rFonts w:eastAsia="Calibri"/>
          <w:lang w:eastAsia="en-US"/>
        </w:rPr>
        <w:t xml:space="preserve"> 450533, Республика Башкортостан, Уфимский район, деревня Глумилино, Садовая ул, зд. 18</w:t>
      </w:r>
    </w:p>
    <w:p w14:paraId="40B4209E" w14:textId="7DCEC58D" w:rsidR="00230B14" w:rsidRPr="00230B14" w:rsidRDefault="00230B14" w:rsidP="00230B14">
      <w:pPr>
        <w:spacing w:after="160" w:line="256" w:lineRule="auto"/>
        <w:jc w:val="both"/>
        <w:rPr>
          <w:rFonts w:eastAsia="Calibri"/>
          <w:lang w:eastAsia="en-US"/>
        </w:rPr>
      </w:pPr>
      <w:r w:rsidRPr="00796FB5">
        <w:rPr>
          <w:rFonts w:eastAsia="Calibri"/>
          <w:b/>
          <w:bCs/>
          <w:lang w:eastAsia="en-US"/>
        </w:rPr>
        <w:t>3. Срок поставки:</w:t>
      </w:r>
      <w:r w:rsidRPr="00796FB5">
        <w:rPr>
          <w:rFonts w:eastAsia="Calibri"/>
          <w:lang w:eastAsia="en-US"/>
        </w:rPr>
        <w:t xml:space="preserve"> с момента заключения договора в течение </w:t>
      </w:r>
      <w:r w:rsidR="00DC7D22">
        <w:rPr>
          <w:rFonts w:eastAsia="Calibri"/>
          <w:lang w:eastAsia="en-US"/>
        </w:rPr>
        <w:t xml:space="preserve">20 рабочих </w:t>
      </w:r>
      <w:r w:rsidRPr="00796FB5">
        <w:rPr>
          <w:rFonts w:eastAsia="Calibri"/>
          <w:lang w:eastAsia="en-US"/>
        </w:rPr>
        <w:t>дней.</w:t>
      </w:r>
    </w:p>
    <w:p w14:paraId="59542B95" w14:textId="53686D5B" w:rsidR="00230B14" w:rsidRPr="00230B14" w:rsidRDefault="00230B14" w:rsidP="00230B14">
      <w:pPr>
        <w:spacing w:after="160" w:line="256" w:lineRule="auto"/>
        <w:jc w:val="both"/>
        <w:rPr>
          <w:rFonts w:eastAsia="Calibri"/>
          <w:lang w:eastAsia="en-US"/>
        </w:rPr>
      </w:pPr>
      <w:r w:rsidRPr="00230B14">
        <w:rPr>
          <w:rFonts w:eastAsia="Calibri"/>
          <w:lang w:eastAsia="en-US"/>
        </w:rPr>
        <w:t xml:space="preserve">3.1. Доставка, погрузочно-разгрузочные работы </w:t>
      </w:r>
      <w:r w:rsidR="00840352">
        <w:rPr>
          <w:rFonts w:eastAsia="Calibri"/>
          <w:lang w:eastAsia="en-US"/>
        </w:rPr>
        <w:t xml:space="preserve">и установка оборудования </w:t>
      </w:r>
      <w:r w:rsidRPr="00230B14">
        <w:rPr>
          <w:rFonts w:eastAsia="Calibri"/>
          <w:lang w:eastAsia="en-US"/>
        </w:rPr>
        <w:t>производятся за счет Поставщика.</w:t>
      </w:r>
    </w:p>
    <w:p w14:paraId="0D18D956" w14:textId="77777777" w:rsidR="00230B14" w:rsidRPr="00230B14" w:rsidRDefault="00230B14" w:rsidP="00230B14">
      <w:pPr>
        <w:spacing w:after="160" w:line="256" w:lineRule="auto"/>
        <w:jc w:val="both"/>
        <w:rPr>
          <w:rFonts w:eastAsia="Calibri"/>
          <w:b/>
          <w:bCs/>
          <w:lang w:eastAsia="en-US"/>
        </w:rPr>
      </w:pPr>
      <w:r w:rsidRPr="00230B14">
        <w:rPr>
          <w:rFonts w:eastAsia="Calibri"/>
          <w:b/>
          <w:bCs/>
          <w:lang w:eastAsia="en-US"/>
        </w:rPr>
        <w:t>4. Требования к качеству, безопасности поставляемого товара:</w:t>
      </w:r>
    </w:p>
    <w:p w14:paraId="0D56626E" w14:textId="77777777" w:rsidR="00230B14" w:rsidRPr="00230B14" w:rsidRDefault="00230B14" w:rsidP="00230B14">
      <w:pPr>
        <w:spacing w:after="160" w:line="256" w:lineRule="auto"/>
        <w:jc w:val="both"/>
        <w:rPr>
          <w:rFonts w:eastAsia="Calibri"/>
          <w:lang w:eastAsia="en-US"/>
        </w:rPr>
      </w:pPr>
      <w:r w:rsidRPr="00230B14">
        <w:rPr>
          <w:rFonts w:eastAsia="Calibri"/>
          <w:lang w:eastAsia="en-US"/>
        </w:rPr>
        <w:t xml:space="preserve">4.1. Поставляемый товар должен соответствовать заданным функциональным и качественным характеристикам; </w:t>
      </w:r>
    </w:p>
    <w:p w14:paraId="460AD38D" w14:textId="77777777" w:rsidR="00230B14" w:rsidRPr="00230B14" w:rsidRDefault="00230B14" w:rsidP="00230B14">
      <w:pPr>
        <w:spacing w:after="160" w:line="256" w:lineRule="auto"/>
        <w:jc w:val="both"/>
        <w:rPr>
          <w:rFonts w:eastAsia="Calibri"/>
          <w:lang w:eastAsia="en-US"/>
        </w:rPr>
      </w:pPr>
      <w:r w:rsidRPr="00230B14">
        <w:rPr>
          <w:rFonts w:eastAsia="Calibri"/>
          <w:lang w:eastAsia="en-U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862ADE7" w14:textId="77777777" w:rsidR="00230B14" w:rsidRPr="00230B14" w:rsidRDefault="00230B14" w:rsidP="00230B14">
      <w:pPr>
        <w:spacing w:after="160" w:line="256" w:lineRule="auto"/>
        <w:jc w:val="both"/>
        <w:rPr>
          <w:rFonts w:eastAsia="Calibri"/>
          <w:lang w:eastAsia="en-US"/>
        </w:rPr>
      </w:pPr>
      <w:r w:rsidRPr="00230B14">
        <w:rPr>
          <w:rFonts w:eastAsia="Calibri"/>
          <w:lang w:eastAsia="en-US"/>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6CB63D0C" w14:textId="77777777" w:rsidR="00230B14" w:rsidRPr="00230B14" w:rsidRDefault="00230B14" w:rsidP="00230B14">
      <w:pPr>
        <w:spacing w:after="160" w:line="256" w:lineRule="auto"/>
        <w:jc w:val="both"/>
        <w:rPr>
          <w:rFonts w:eastAsia="Calibri"/>
          <w:lang w:eastAsia="en-US"/>
        </w:rPr>
      </w:pPr>
      <w:r w:rsidRPr="00230B14">
        <w:rPr>
          <w:rFonts w:eastAsia="Calibri"/>
          <w:lang w:eastAsia="en-US"/>
        </w:rPr>
        <w:lastRenderedPageBreak/>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650F62A" w14:textId="77777777" w:rsidR="00230B14" w:rsidRPr="00230B14" w:rsidRDefault="00230B14" w:rsidP="00230B14">
      <w:pPr>
        <w:spacing w:after="160" w:line="256" w:lineRule="auto"/>
        <w:jc w:val="both"/>
        <w:rPr>
          <w:rFonts w:eastAsia="Calibri"/>
          <w:lang w:eastAsia="en-US"/>
        </w:rPr>
      </w:pPr>
      <w:r w:rsidRPr="00230B14">
        <w:rPr>
          <w:rFonts w:eastAsia="Calibri"/>
          <w:lang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B006607" w14:textId="77777777" w:rsidR="00230B14" w:rsidRPr="00230B14" w:rsidRDefault="00230B14" w:rsidP="00230B14">
      <w:pPr>
        <w:spacing w:after="160" w:line="256" w:lineRule="auto"/>
        <w:jc w:val="both"/>
        <w:rPr>
          <w:rFonts w:eastAsia="Calibri"/>
          <w:b/>
          <w:bCs/>
          <w:lang w:eastAsia="en-US"/>
        </w:rPr>
      </w:pPr>
      <w:r w:rsidRPr="00230B14">
        <w:rPr>
          <w:rFonts w:eastAsia="Calibri"/>
          <w:b/>
          <w:bCs/>
          <w:lang w:eastAsia="en-US"/>
        </w:rPr>
        <w:t>5. Требования к упаковке и маркировке поставляемого товара:</w:t>
      </w:r>
    </w:p>
    <w:p w14:paraId="2956D9EF" w14:textId="77777777" w:rsidR="00230B14" w:rsidRPr="00230B14" w:rsidRDefault="00230B14" w:rsidP="00230B14">
      <w:pPr>
        <w:spacing w:after="160" w:line="256" w:lineRule="auto"/>
        <w:jc w:val="both"/>
        <w:rPr>
          <w:rFonts w:eastAsia="Calibri"/>
          <w:lang w:eastAsia="en-US"/>
        </w:rPr>
      </w:pPr>
      <w:r w:rsidRPr="00230B14">
        <w:rPr>
          <w:rFonts w:eastAsia="Calibri"/>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3F372EE" w14:textId="77777777" w:rsidR="00230B14" w:rsidRPr="00230B14" w:rsidRDefault="00230B14" w:rsidP="00230B14">
      <w:pPr>
        <w:spacing w:after="160" w:line="256" w:lineRule="auto"/>
        <w:jc w:val="both"/>
        <w:rPr>
          <w:rFonts w:eastAsia="Calibri"/>
          <w:lang w:eastAsia="en-US"/>
        </w:rPr>
      </w:pPr>
      <w:r w:rsidRPr="00230B14">
        <w:rPr>
          <w:rFonts w:eastAsia="Calibri"/>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D8CC46B" w14:textId="77777777" w:rsidR="00230B14" w:rsidRPr="00230B14" w:rsidRDefault="00230B14" w:rsidP="00230B14">
      <w:pPr>
        <w:spacing w:after="160" w:line="256" w:lineRule="auto"/>
        <w:jc w:val="both"/>
        <w:rPr>
          <w:rFonts w:eastAsia="Calibri"/>
          <w:lang w:eastAsia="en-US"/>
        </w:rPr>
      </w:pPr>
      <w:r w:rsidRPr="00230B14">
        <w:rPr>
          <w:rFonts w:eastAsia="Calibri"/>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0C57F9F1" w14:textId="77777777" w:rsidR="00230B14" w:rsidRPr="00230B14" w:rsidRDefault="00230B14" w:rsidP="00230B14">
      <w:pPr>
        <w:spacing w:after="160" w:line="256" w:lineRule="auto"/>
        <w:jc w:val="both"/>
        <w:rPr>
          <w:rFonts w:eastAsia="Calibri"/>
          <w:lang w:eastAsia="en-US"/>
        </w:rPr>
      </w:pPr>
      <w:r w:rsidRPr="00230B14">
        <w:rPr>
          <w:rFonts w:eastAsia="Calibri"/>
          <w:lang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61C4774" w14:textId="77777777" w:rsidR="00230B14" w:rsidRPr="00230B14" w:rsidRDefault="00230B14" w:rsidP="00230B14">
      <w:pPr>
        <w:spacing w:after="160" w:line="256" w:lineRule="auto"/>
        <w:jc w:val="both"/>
        <w:rPr>
          <w:rFonts w:eastAsia="Calibri"/>
          <w:lang w:eastAsia="en-US"/>
        </w:rPr>
      </w:pPr>
      <w:r w:rsidRPr="00230B14">
        <w:rPr>
          <w:rFonts w:eastAsia="Calibri"/>
          <w:lang w:eastAsia="en-US"/>
        </w:rPr>
        <w:t>6. Требования к гарантийному сроку товара и (или) объему предоставления гарантий качества товара:</w:t>
      </w:r>
    </w:p>
    <w:p w14:paraId="25EDE9C2" w14:textId="77777777" w:rsidR="00230B14" w:rsidRPr="00230B14" w:rsidRDefault="00230B14" w:rsidP="00230B14">
      <w:pPr>
        <w:spacing w:after="160" w:line="256" w:lineRule="auto"/>
        <w:jc w:val="both"/>
        <w:rPr>
          <w:rFonts w:eastAsia="Calibri"/>
          <w:lang w:eastAsia="en-US"/>
        </w:rPr>
      </w:pPr>
      <w:r w:rsidRPr="00230B14">
        <w:rPr>
          <w:rFonts w:eastAsia="Calibri"/>
          <w:lang w:eastAsia="en-US"/>
        </w:rPr>
        <w:t xml:space="preserve">6.1. Гарантия качества товара - в соответствии с гарантийным сроком, установленным производителем. </w:t>
      </w:r>
    </w:p>
    <w:p w14:paraId="332D8F4B" w14:textId="77777777" w:rsidR="00230B14" w:rsidRPr="00230B14" w:rsidRDefault="00230B14" w:rsidP="00230B14">
      <w:pPr>
        <w:spacing w:after="160" w:line="256" w:lineRule="auto"/>
        <w:jc w:val="both"/>
        <w:rPr>
          <w:rFonts w:eastAsia="Calibri"/>
          <w:lang w:eastAsia="en-US"/>
        </w:rPr>
      </w:pPr>
      <w:r w:rsidRPr="00230B14">
        <w:rPr>
          <w:rFonts w:eastAsia="Calibri"/>
          <w:lang w:eastAsia="en-US"/>
        </w:rPr>
        <w:t>6.2. Гарантийные обязательства должны распространяться на каждую единицу товара с момента приемки товара Заказчиком.</w:t>
      </w:r>
    </w:p>
    <w:p w14:paraId="3CDE6A64" w14:textId="5B7626F4" w:rsidR="007D1186" w:rsidRPr="00645F38" w:rsidRDefault="00230B14" w:rsidP="00230B14">
      <w:pPr>
        <w:spacing w:after="160" w:line="256" w:lineRule="auto"/>
        <w:jc w:val="both"/>
        <w:rPr>
          <w:rFonts w:eastAsia="Calibri"/>
          <w:lang w:eastAsia="en-US"/>
        </w:rPr>
      </w:pPr>
      <w:r w:rsidRPr="00230B14">
        <w:rPr>
          <w:rFonts w:eastAsia="Calibri"/>
          <w:lang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bookmarkEnd w:id="6"/>
    </w:p>
    <w:sectPr w:rsidR="007D1186" w:rsidRPr="00645F38" w:rsidSect="009D31D6">
      <w:pgSz w:w="11906" w:h="16838"/>
      <w:pgMar w:top="709" w:right="42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68F00" w14:textId="77777777" w:rsidR="00111E27" w:rsidRDefault="00111E27" w:rsidP="001D0E19">
      <w:r>
        <w:separator/>
      </w:r>
    </w:p>
  </w:endnote>
  <w:endnote w:type="continuationSeparator" w:id="0">
    <w:p w14:paraId="7E957493" w14:textId="77777777" w:rsidR="00111E27" w:rsidRDefault="00111E27" w:rsidP="001D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DejaVu Sans">
    <w:altName w:val="MS Gothic"/>
    <w:charset w:val="CC"/>
    <w:family w:val="swiss"/>
    <w:pitch w:val="variable"/>
    <w:sig w:usb0="E7002EFF" w:usb1="D200FDFF" w:usb2="0A24602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A00002AF" w:usb1="500078FB" w:usb2="00000000" w:usb3="00000000" w:csb0="0000009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charset w:val="01"/>
    <w:family w:val="roman"/>
    <w:pitch w:val="variable"/>
  </w:font>
  <w:font w:name="Lucida Sans Unicode">
    <w:panose1 w:val="020B0602030504020204"/>
    <w:charset w:val="CC"/>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FD1C3" w14:textId="77777777" w:rsidR="00111E27" w:rsidRDefault="00111E27" w:rsidP="001D0E19">
      <w:r>
        <w:separator/>
      </w:r>
    </w:p>
  </w:footnote>
  <w:footnote w:type="continuationSeparator" w:id="0">
    <w:p w14:paraId="0A27A625" w14:textId="77777777" w:rsidR="00111E27" w:rsidRDefault="00111E27" w:rsidP="001D0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7FC0A5C"/>
    <w:lvl w:ilvl="0">
      <w:start w:val="1"/>
      <w:numFmt w:val="decimal"/>
      <w:pStyle w:val="2"/>
      <w:lvlText w:val="%1."/>
      <w:lvlJc w:val="left"/>
      <w:pPr>
        <w:tabs>
          <w:tab w:val="num" w:pos="643"/>
        </w:tabs>
        <w:ind w:left="643"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none"/>
      <w:suff w:val="nothing"/>
      <w:lvlText w:val="4"/>
      <w:lvlJc w:val="left"/>
      <w:pPr>
        <w:tabs>
          <w:tab w:val="num" w:pos="0"/>
        </w:tabs>
        <w:ind w:left="432" w:hanging="432"/>
      </w:pPr>
    </w:lvl>
    <w:lvl w:ilvl="1">
      <w:start w:val="1"/>
      <w:numFmt w:val="decimal"/>
      <w:lvlText w:val="4.%2"/>
      <w:lvlJc w:val="left"/>
      <w:pPr>
        <w:tabs>
          <w:tab w:val="num" w:pos="576"/>
        </w:tabs>
        <w:ind w:left="576" w:hanging="576"/>
      </w:pPr>
    </w:lvl>
    <w:lvl w:ilvl="2">
      <w:start w:val="1"/>
      <w:numFmt w:val="decimal"/>
      <w:lvlText w:val="4..%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2.%3.%4.%5"/>
      <w:lvlJc w:val="left"/>
      <w:pPr>
        <w:tabs>
          <w:tab w:val="num" w:pos="1008"/>
        </w:tabs>
        <w:ind w:left="1008" w:hanging="1008"/>
      </w:pPr>
    </w:lvl>
    <w:lvl w:ilvl="5">
      <w:start w:val="1"/>
      <w:numFmt w:val="decimal"/>
      <w:lvlText w:val="...%2.%3.%4.%5.%6"/>
      <w:lvlJc w:val="left"/>
      <w:pPr>
        <w:tabs>
          <w:tab w:val="num" w:pos="1152"/>
        </w:tabs>
        <w:ind w:left="1152" w:hanging="1152"/>
      </w:pPr>
    </w:lvl>
    <w:lvl w:ilvl="6">
      <w:start w:val="1"/>
      <w:numFmt w:val="decimal"/>
      <w:lvlText w:val="...%2.%3.%4.%5.%6.%7"/>
      <w:lvlJc w:val="left"/>
      <w:pPr>
        <w:tabs>
          <w:tab w:val="num" w:pos="1296"/>
        </w:tabs>
        <w:ind w:left="1296" w:hanging="1296"/>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584"/>
        </w:tabs>
        <w:ind w:left="1584" w:hanging="1584"/>
      </w:pPr>
    </w:lvl>
  </w:abstractNum>
  <w:abstractNum w:abstractNumId="3" w15:restartNumberingAfterBreak="0">
    <w:nsid w:val="00000004"/>
    <w:multiLevelType w:val="multilevel"/>
    <w:tmpl w:val="00000004"/>
    <w:name w:val="WW8Num4"/>
    <w:lvl w:ilvl="0">
      <w:start w:val="1"/>
      <w:numFmt w:val="decimal"/>
      <w:lvlText w:val="%1"/>
      <w:lvlJc w:val="left"/>
      <w:pPr>
        <w:tabs>
          <w:tab w:val="num" w:pos="432"/>
        </w:tabs>
        <w:ind w:left="432" w:hanging="432"/>
      </w:pPr>
    </w:lvl>
    <w:lvl w:ilvl="1">
      <w:start w:val="1"/>
      <w:numFmt w:val="decimal"/>
      <w:lvlText w:val="3.%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olor w:val="auto"/>
      </w:rPr>
    </w:lvl>
  </w:abstractNum>
  <w:abstractNum w:abstractNumId="5" w15:restartNumberingAfterBreak="0">
    <w:nsid w:val="00000006"/>
    <w:multiLevelType w:val="multilevel"/>
    <w:tmpl w:val="00000006"/>
    <w:name w:val="WW8Num6"/>
    <w:lvl w:ilvl="0">
      <w:start w:val="1"/>
      <w:numFmt w:val="none"/>
      <w:suff w:val="nothing"/>
      <w:lvlText w:val="4"/>
      <w:lvlJc w:val="left"/>
      <w:pPr>
        <w:tabs>
          <w:tab w:val="num" w:pos="0"/>
        </w:tabs>
        <w:ind w:left="432" w:hanging="432"/>
      </w:pPr>
    </w:lvl>
    <w:lvl w:ilvl="1">
      <w:start w:val="1"/>
      <w:numFmt w:val="decimal"/>
      <w:lvlText w:val="8.%2"/>
      <w:lvlJc w:val="left"/>
      <w:pPr>
        <w:tabs>
          <w:tab w:val="num" w:pos="576"/>
        </w:tabs>
        <w:ind w:left="576" w:hanging="576"/>
      </w:pPr>
    </w:lvl>
    <w:lvl w:ilvl="2">
      <w:start w:val="1"/>
      <w:numFmt w:val="decimal"/>
      <w:lvlText w:val="4...%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2.%3.%4.%5"/>
      <w:lvlJc w:val="left"/>
      <w:pPr>
        <w:tabs>
          <w:tab w:val="num" w:pos="1008"/>
        </w:tabs>
        <w:ind w:left="1008" w:hanging="1008"/>
      </w:pPr>
    </w:lvl>
    <w:lvl w:ilvl="5">
      <w:start w:val="1"/>
      <w:numFmt w:val="decimal"/>
      <w:lvlText w:val="...%2.%3.%4.%5.%6"/>
      <w:lvlJc w:val="left"/>
      <w:pPr>
        <w:tabs>
          <w:tab w:val="num" w:pos="1152"/>
        </w:tabs>
        <w:ind w:left="1152" w:hanging="1152"/>
      </w:pPr>
    </w:lvl>
    <w:lvl w:ilvl="6">
      <w:start w:val="1"/>
      <w:numFmt w:val="decimal"/>
      <w:lvlText w:val="...%2.%3.%4.%5.%6.%7"/>
      <w:lvlJc w:val="left"/>
      <w:pPr>
        <w:tabs>
          <w:tab w:val="num" w:pos="1296"/>
        </w:tabs>
        <w:ind w:left="1296" w:hanging="1296"/>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none"/>
      <w:suff w:val="nothing"/>
      <w:lvlText w:val="4"/>
      <w:lvlJc w:val="left"/>
      <w:pPr>
        <w:tabs>
          <w:tab w:val="num" w:pos="0"/>
        </w:tabs>
        <w:ind w:left="432" w:hanging="432"/>
      </w:pPr>
    </w:lvl>
    <w:lvl w:ilvl="1">
      <w:start w:val="1"/>
      <w:numFmt w:val="decimal"/>
      <w:lvlText w:val="6.%2"/>
      <w:lvlJc w:val="left"/>
      <w:pPr>
        <w:tabs>
          <w:tab w:val="num" w:pos="576"/>
        </w:tabs>
        <w:ind w:left="576" w:hanging="576"/>
      </w:pPr>
    </w:lvl>
    <w:lvl w:ilvl="2">
      <w:start w:val="1"/>
      <w:numFmt w:val="decimal"/>
      <w:lvlText w:val="4...%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2.%3.%4.%5"/>
      <w:lvlJc w:val="left"/>
      <w:pPr>
        <w:tabs>
          <w:tab w:val="num" w:pos="1008"/>
        </w:tabs>
        <w:ind w:left="1008" w:hanging="1008"/>
      </w:pPr>
    </w:lvl>
    <w:lvl w:ilvl="5">
      <w:start w:val="1"/>
      <w:numFmt w:val="decimal"/>
      <w:lvlText w:val="...%2.%3.%4.%5.%6"/>
      <w:lvlJc w:val="left"/>
      <w:pPr>
        <w:tabs>
          <w:tab w:val="num" w:pos="1152"/>
        </w:tabs>
        <w:ind w:left="1152" w:hanging="1152"/>
      </w:pPr>
    </w:lvl>
    <w:lvl w:ilvl="6">
      <w:start w:val="1"/>
      <w:numFmt w:val="decimal"/>
      <w:lvlText w:val="...%2.%3.%4.%5.%6.%7"/>
      <w:lvlJc w:val="left"/>
      <w:pPr>
        <w:tabs>
          <w:tab w:val="num" w:pos="1296"/>
        </w:tabs>
        <w:ind w:left="1296" w:hanging="1296"/>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584"/>
        </w:tabs>
        <w:ind w:left="1584" w:hanging="1584"/>
      </w:pPr>
    </w:lvl>
  </w:abstractNum>
  <w:abstractNum w:abstractNumId="7" w15:restartNumberingAfterBreak="0">
    <w:nsid w:val="00000008"/>
    <w:multiLevelType w:val="multilevel"/>
    <w:tmpl w:val="00000008"/>
    <w:name w:val="WW8Num8"/>
    <w:lvl w:ilvl="0">
      <w:start w:val="1"/>
      <w:numFmt w:val="none"/>
      <w:suff w:val="nothing"/>
      <w:lvlText w:val="4"/>
      <w:lvlJc w:val="left"/>
      <w:pPr>
        <w:tabs>
          <w:tab w:val="num" w:pos="0"/>
        </w:tabs>
        <w:ind w:left="432" w:hanging="432"/>
      </w:pPr>
    </w:lvl>
    <w:lvl w:ilvl="1">
      <w:start w:val="1"/>
      <w:numFmt w:val="decimal"/>
      <w:lvlText w:val="5.%2"/>
      <w:lvlJc w:val="left"/>
      <w:pPr>
        <w:tabs>
          <w:tab w:val="num" w:pos="576"/>
        </w:tabs>
        <w:ind w:left="576" w:hanging="576"/>
      </w:pPr>
    </w:lvl>
    <w:lvl w:ilvl="2">
      <w:start w:val="1"/>
      <w:numFmt w:val="decimal"/>
      <w:lvlText w:val="4...%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2.%3.%4.%5"/>
      <w:lvlJc w:val="left"/>
      <w:pPr>
        <w:tabs>
          <w:tab w:val="num" w:pos="1008"/>
        </w:tabs>
        <w:ind w:left="1008" w:hanging="1008"/>
      </w:pPr>
    </w:lvl>
    <w:lvl w:ilvl="5">
      <w:start w:val="1"/>
      <w:numFmt w:val="decimal"/>
      <w:lvlText w:val="...%2.%3.%4.%5.%6"/>
      <w:lvlJc w:val="left"/>
      <w:pPr>
        <w:tabs>
          <w:tab w:val="num" w:pos="1152"/>
        </w:tabs>
        <w:ind w:left="1152" w:hanging="1152"/>
      </w:pPr>
    </w:lvl>
    <w:lvl w:ilvl="6">
      <w:start w:val="1"/>
      <w:numFmt w:val="decimal"/>
      <w:lvlText w:val="...%2.%3.%4.%5.%6.%7"/>
      <w:lvlJc w:val="left"/>
      <w:pPr>
        <w:tabs>
          <w:tab w:val="num" w:pos="1296"/>
        </w:tabs>
        <w:ind w:left="1296" w:hanging="1296"/>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584"/>
        </w:tabs>
        <w:ind w:left="1584" w:hanging="1584"/>
      </w:pPr>
    </w:lvl>
  </w:abstractNum>
  <w:abstractNum w:abstractNumId="8" w15:restartNumberingAfterBreak="0">
    <w:nsid w:val="00000009"/>
    <w:multiLevelType w:val="multilevel"/>
    <w:tmpl w:val="00000009"/>
    <w:name w:val="WW8Num9"/>
    <w:lvl w:ilvl="0">
      <w:start w:val="1"/>
      <w:numFmt w:val="none"/>
      <w:suff w:val="nothing"/>
      <w:lvlText w:val="4"/>
      <w:lvlJc w:val="left"/>
      <w:pPr>
        <w:tabs>
          <w:tab w:val="num" w:pos="0"/>
        </w:tabs>
        <w:ind w:left="432" w:hanging="432"/>
      </w:pPr>
    </w:lvl>
    <w:lvl w:ilvl="1">
      <w:start w:val="1"/>
      <w:numFmt w:val="decimal"/>
      <w:lvlText w:val="7.%2"/>
      <w:lvlJc w:val="left"/>
      <w:pPr>
        <w:tabs>
          <w:tab w:val="num" w:pos="576"/>
        </w:tabs>
        <w:ind w:left="576" w:hanging="576"/>
      </w:pPr>
    </w:lvl>
    <w:lvl w:ilvl="2">
      <w:start w:val="1"/>
      <w:numFmt w:val="decimal"/>
      <w:lvlText w:val="4...%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2.%3.%4.%5"/>
      <w:lvlJc w:val="left"/>
      <w:pPr>
        <w:tabs>
          <w:tab w:val="num" w:pos="1008"/>
        </w:tabs>
        <w:ind w:left="1008" w:hanging="1008"/>
      </w:pPr>
    </w:lvl>
    <w:lvl w:ilvl="5">
      <w:start w:val="1"/>
      <w:numFmt w:val="decimal"/>
      <w:lvlText w:val="...%2.%3.%4.%5.%6"/>
      <w:lvlJc w:val="left"/>
      <w:pPr>
        <w:tabs>
          <w:tab w:val="num" w:pos="1152"/>
        </w:tabs>
        <w:ind w:left="1152" w:hanging="1152"/>
      </w:pPr>
    </w:lvl>
    <w:lvl w:ilvl="6">
      <w:start w:val="1"/>
      <w:numFmt w:val="decimal"/>
      <w:lvlText w:val="...%2.%3.%4.%5.%6.%7"/>
      <w:lvlJc w:val="left"/>
      <w:pPr>
        <w:tabs>
          <w:tab w:val="num" w:pos="1296"/>
        </w:tabs>
        <w:ind w:left="1296" w:hanging="1296"/>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584"/>
        </w:tabs>
        <w:ind w:left="1584" w:hanging="1584"/>
      </w:pPr>
    </w:lvl>
  </w:abstractNum>
  <w:abstractNum w:abstractNumId="9" w15:restartNumberingAfterBreak="0">
    <w:nsid w:val="047A6830"/>
    <w:multiLevelType w:val="multilevel"/>
    <w:tmpl w:val="7062FD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07D53226"/>
    <w:multiLevelType w:val="multilevel"/>
    <w:tmpl w:val="3246F16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1F2CD0"/>
    <w:multiLevelType w:val="hybridMultilevel"/>
    <w:tmpl w:val="AE78C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94B3DA7"/>
    <w:multiLevelType w:val="hybridMultilevel"/>
    <w:tmpl w:val="C4DA9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A896415"/>
    <w:multiLevelType w:val="hybridMultilevel"/>
    <w:tmpl w:val="227C6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5452C45"/>
    <w:multiLevelType w:val="multilevel"/>
    <w:tmpl w:val="EE748F06"/>
    <w:lvl w:ilvl="0">
      <w:start w:val="1"/>
      <w:numFmt w:val="decimal"/>
      <w:lvlText w:val="%1."/>
      <w:lvlJc w:val="left"/>
      <w:pPr>
        <w:ind w:left="360" w:hanging="360"/>
      </w:pPr>
      <w:rPr>
        <w:rFonts w:hint="default"/>
      </w:rPr>
    </w:lvl>
    <w:lvl w:ilvl="1">
      <w:start w:val="1"/>
      <w:numFmt w:val="decimal"/>
      <w:suff w:val="space"/>
      <w:lvlText w:val="%2."/>
      <w:lvlJc w:val="left"/>
      <w:pPr>
        <w:ind w:left="0" w:firstLine="360"/>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5C906A1"/>
    <w:multiLevelType w:val="hybridMultilevel"/>
    <w:tmpl w:val="1E1C5F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17C21A0E"/>
    <w:multiLevelType w:val="hybridMultilevel"/>
    <w:tmpl w:val="3604928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A27789A"/>
    <w:multiLevelType w:val="multilevel"/>
    <w:tmpl w:val="1292B3AC"/>
    <w:lvl w:ilvl="0">
      <w:start w:val="1"/>
      <w:numFmt w:val="bullet"/>
      <w:lvlText w:val=""/>
      <w:lvlJc w:val="left"/>
      <w:pPr>
        <w:ind w:left="1080" w:hanging="360"/>
      </w:pPr>
      <w:rPr>
        <w:rFonts w:ascii="Symbol" w:hAnsi="Symbol" w:cs="Symbol" w:hint="default"/>
        <w:b/>
        <w:sz w:val="24"/>
      </w:rPr>
    </w:lvl>
    <w:lvl w:ilvl="1">
      <w:start w:val="1"/>
      <w:numFmt w:val="bullet"/>
      <w:lvlText w:val="o"/>
      <w:lvlJc w:val="left"/>
      <w:pPr>
        <w:ind w:left="1800" w:hanging="360"/>
      </w:pPr>
      <w:rPr>
        <w:rFonts w:ascii="Courier New" w:hAnsi="Courier New" w:cs="Courier New" w:hint="default"/>
        <w:sz w:val="24"/>
      </w:rPr>
    </w:lvl>
    <w:lvl w:ilvl="2">
      <w:start w:val="1"/>
      <w:numFmt w:val="bullet"/>
      <w:lvlText w:val=""/>
      <w:lvlJc w:val="left"/>
      <w:pPr>
        <w:ind w:left="2520" w:hanging="360"/>
      </w:pPr>
      <w:rPr>
        <w:rFonts w:ascii="Wingdings" w:hAnsi="Wingdings" w:cs="Wingdings" w:hint="default"/>
        <w:sz w:val="24"/>
      </w:rPr>
    </w:lvl>
    <w:lvl w:ilvl="3">
      <w:start w:val="1"/>
      <w:numFmt w:val="bullet"/>
      <w:lvlText w:val=""/>
      <w:lvlJc w:val="left"/>
      <w:pPr>
        <w:ind w:left="3240" w:hanging="360"/>
      </w:pPr>
      <w:rPr>
        <w:rFonts w:ascii="Symbol" w:hAnsi="Symbol" w:cs="Symbol" w:hint="default"/>
        <w:b/>
        <w:sz w:val="24"/>
      </w:rPr>
    </w:lvl>
    <w:lvl w:ilvl="4">
      <w:start w:val="1"/>
      <w:numFmt w:val="bullet"/>
      <w:lvlText w:val="o"/>
      <w:lvlJc w:val="left"/>
      <w:pPr>
        <w:ind w:left="3960" w:hanging="360"/>
      </w:pPr>
      <w:rPr>
        <w:rFonts w:ascii="Courier New" w:hAnsi="Courier New" w:cs="Courier New" w:hint="default"/>
        <w:sz w:val="24"/>
      </w:rPr>
    </w:lvl>
    <w:lvl w:ilvl="5">
      <w:start w:val="1"/>
      <w:numFmt w:val="bullet"/>
      <w:lvlText w:val=""/>
      <w:lvlJc w:val="left"/>
      <w:pPr>
        <w:ind w:left="4680" w:hanging="360"/>
      </w:pPr>
      <w:rPr>
        <w:rFonts w:ascii="Wingdings" w:hAnsi="Wingdings" w:cs="Wingdings" w:hint="default"/>
        <w:sz w:val="24"/>
      </w:rPr>
    </w:lvl>
    <w:lvl w:ilvl="6">
      <w:start w:val="1"/>
      <w:numFmt w:val="bullet"/>
      <w:lvlText w:val=""/>
      <w:lvlJc w:val="left"/>
      <w:pPr>
        <w:ind w:left="5400" w:hanging="360"/>
      </w:pPr>
      <w:rPr>
        <w:rFonts w:ascii="Symbol" w:hAnsi="Symbol" w:cs="Symbol" w:hint="default"/>
        <w:b/>
        <w:sz w:val="24"/>
      </w:rPr>
    </w:lvl>
    <w:lvl w:ilvl="7">
      <w:start w:val="1"/>
      <w:numFmt w:val="bullet"/>
      <w:lvlText w:val="o"/>
      <w:lvlJc w:val="left"/>
      <w:pPr>
        <w:ind w:left="6120" w:hanging="360"/>
      </w:pPr>
      <w:rPr>
        <w:rFonts w:ascii="Courier New" w:hAnsi="Courier New" w:cs="Courier New" w:hint="default"/>
        <w:sz w:val="24"/>
      </w:rPr>
    </w:lvl>
    <w:lvl w:ilvl="8">
      <w:start w:val="1"/>
      <w:numFmt w:val="bullet"/>
      <w:lvlText w:val=""/>
      <w:lvlJc w:val="left"/>
      <w:pPr>
        <w:ind w:left="6840" w:hanging="360"/>
      </w:pPr>
      <w:rPr>
        <w:rFonts w:ascii="Wingdings" w:hAnsi="Wingdings" w:cs="Wingdings" w:hint="default"/>
        <w:sz w:val="24"/>
      </w:rPr>
    </w:lvl>
  </w:abstractNum>
  <w:abstractNum w:abstractNumId="18" w15:restartNumberingAfterBreak="0">
    <w:nsid w:val="1B734495"/>
    <w:multiLevelType w:val="hybridMultilevel"/>
    <w:tmpl w:val="57642652"/>
    <w:lvl w:ilvl="0" w:tplc="A28EB500">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1BF23C89"/>
    <w:multiLevelType w:val="hybridMultilevel"/>
    <w:tmpl w:val="4864B71A"/>
    <w:lvl w:ilvl="0" w:tplc="A322D24C">
      <w:numFmt w:val="bullet"/>
      <w:lvlText w:val="•"/>
      <w:lvlJc w:val="left"/>
      <w:pPr>
        <w:ind w:left="825" w:hanging="465"/>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1D7D7A25"/>
    <w:multiLevelType w:val="multilevel"/>
    <w:tmpl w:val="66821B0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21B25D1B"/>
    <w:multiLevelType w:val="multilevel"/>
    <w:tmpl w:val="89865D84"/>
    <w:lvl w:ilvl="0">
      <w:start w:val="9"/>
      <w:numFmt w:val="decimal"/>
      <w:lvlText w:val="%1."/>
      <w:lvlJc w:val="left"/>
      <w:pPr>
        <w:ind w:left="36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2E26B6F"/>
    <w:multiLevelType w:val="multilevel"/>
    <w:tmpl w:val="8CB474C2"/>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9C523B5"/>
    <w:multiLevelType w:val="multilevel"/>
    <w:tmpl w:val="89865D84"/>
    <w:lvl w:ilvl="0">
      <w:start w:val="9"/>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2C7E1F70"/>
    <w:multiLevelType w:val="multilevel"/>
    <w:tmpl w:val="8B3263D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6FE6F3A"/>
    <w:multiLevelType w:val="multilevel"/>
    <w:tmpl w:val="912A7BB8"/>
    <w:lvl w:ilvl="0">
      <w:start w:val="9"/>
      <w:numFmt w:val="decimal"/>
      <w:lvlText w:val="%1."/>
      <w:lvlJc w:val="left"/>
      <w:pPr>
        <w:ind w:left="360" w:hanging="360"/>
      </w:pPr>
      <w:rPr>
        <w:rFonts w:hint="default"/>
        <w:i w:val="0"/>
      </w:rPr>
    </w:lvl>
    <w:lvl w:ilvl="1">
      <w:start w:val="1"/>
      <w:numFmt w:val="decimal"/>
      <w:lvlText w:val="%1.%2."/>
      <w:lvlJc w:val="left"/>
      <w:pPr>
        <w:ind w:left="19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7BC5586"/>
    <w:multiLevelType w:val="multilevel"/>
    <w:tmpl w:val="BCC42B92"/>
    <w:lvl w:ilvl="0">
      <w:start w:val="1"/>
      <w:numFmt w:val="decimal"/>
      <w:lvlText w:val="%1."/>
      <w:lvlJc w:val="left"/>
      <w:pPr>
        <w:tabs>
          <w:tab w:val="num" w:pos="840"/>
        </w:tabs>
        <w:ind w:left="840" w:hanging="360"/>
      </w:pPr>
    </w:lvl>
    <w:lvl w:ilvl="1">
      <w:start w:val="1"/>
      <w:numFmt w:val="decimal"/>
      <w:lvlText w:val="%2."/>
      <w:lvlJc w:val="left"/>
      <w:pPr>
        <w:tabs>
          <w:tab w:val="num" w:pos="1200"/>
        </w:tabs>
        <w:ind w:left="1200" w:hanging="360"/>
      </w:pPr>
    </w:lvl>
    <w:lvl w:ilvl="2">
      <w:start w:val="1"/>
      <w:numFmt w:val="decimal"/>
      <w:lvlText w:val="%3."/>
      <w:lvlJc w:val="left"/>
      <w:pPr>
        <w:tabs>
          <w:tab w:val="num" w:pos="1560"/>
        </w:tabs>
        <w:ind w:left="1560" w:hanging="360"/>
      </w:pPr>
    </w:lvl>
    <w:lvl w:ilvl="3">
      <w:start w:val="1"/>
      <w:numFmt w:val="decimal"/>
      <w:lvlText w:val="%4."/>
      <w:lvlJc w:val="left"/>
      <w:pPr>
        <w:tabs>
          <w:tab w:val="num" w:pos="1920"/>
        </w:tabs>
        <w:ind w:left="1920" w:hanging="360"/>
      </w:pPr>
    </w:lvl>
    <w:lvl w:ilvl="4">
      <w:start w:val="1"/>
      <w:numFmt w:val="decimal"/>
      <w:lvlText w:val="%5."/>
      <w:lvlJc w:val="left"/>
      <w:pPr>
        <w:tabs>
          <w:tab w:val="num" w:pos="2280"/>
        </w:tabs>
        <w:ind w:left="2280" w:hanging="360"/>
      </w:pPr>
    </w:lvl>
    <w:lvl w:ilvl="5">
      <w:start w:val="1"/>
      <w:numFmt w:val="decimal"/>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decimal"/>
      <w:lvlText w:val="%8."/>
      <w:lvlJc w:val="left"/>
      <w:pPr>
        <w:tabs>
          <w:tab w:val="num" w:pos="3360"/>
        </w:tabs>
        <w:ind w:left="3360" w:hanging="360"/>
      </w:pPr>
    </w:lvl>
    <w:lvl w:ilvl="8">
      <w:start w:val="1"/>
      <w:numFmt w:val="decimal"/>
      <w:lvlText w:val="%9."/>
      <w:lvlJc w:val="left"/>
      <w:pPr>
        <w:tabs>
          <w:tab w:val="num" w:pos="3720"/>
        </w:tabs>
        <w:ind w:left="3720" w:hanging="360"/>
      </w:pPr>
    </w:lvl>
  </w:abstractNum>
  <w:abstractNum w:abstractNumId="27" w15:restartNumberingAfterBreak="0">
    <w:nsid w:val="37F20521"/>
    <w:multiLevelType w:val="hybridMultilevel"/>
    <w:tmpl w:val="79D67702"/>
    <w:lvl w:ilvl="0" w:tplc="EAD23214">
      <w:start w:val="1"/>
      <w:numFmt w:val="decimal"/>
      <w:lvlText w:val="%1."/>
      <w:lvlJc w:val="left"/>
      <w:pPr>
        <w:ind w:left="1495" w:hanging="360"/>
      </w:pPr>
      <w:rPr>
        <w:rFonts w:hint="default"/>
        <w:b/>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15:restartNumberingAfterBreak="0">
    <w:nsid w:val="399844CC"/>
    <w:multiLevelType w:val="multilevel"/>
    <w:tmpl w:val="1A50F466"/>
    <w:lvl w:ilvl="0">
      <w:start w:val="4"/>
      <w:numFmt w:val="decimal"/>
      <w:lvlText w:val="%1."/>
      <w:lvlJc w:val="left"/>
      <w:pPr>
        <w:ind w:left="360" w:hanging="360"/>
      </w:pPr>
      <w:rPr>
        <w:rFonts w:cs="Times New Roman" w:hint="default"/>
        <w:u w:val="non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2040" w:hanging="720"/>
      </w:pPr>
      <w:rPr>
        <w:rFonts w:cs="Times New Roman" w:hint="default"/>
        <w:u w:val="none"/>
      </w:rPr>
    </w:lvl>
    <w:lvl w:ilvl="3">
      <w:start w:val="1"/>
      <w:numFmt w:val="decimal"/>
      <w:lvlText w:val="%1.%2.%3.%4."/>
      <w:lvlJc w:val="left"/>
      <w:pPr>
        <w:ind w:left="2700" w:hanging="720"/>
      </w:pPr>
      <w:rPr>
        <w:rFonts w:cs="Times New Roman" w:hint="default"/>
        <w:u w:val="none"/>
      </w:rPr>
    </w:lvl>
    <w:lvl w:ilvl="4">
      <w:start w:val="1"/>
      <w:numFmt w:val="decimal"/>
      <w:lvlText w:val="%1.%2.%3.%4.%5."/>
      <w:lvlJc w:val="left"/>
      <w:pPr>
        <w:ind w:left="3720" w:hanging="1080"/>
      </w:pPr>
      <w:rPr>
        <w:rFonts w:cs="Times New Roman" w:hint="default"/>
        <w:u w:val="none"/>
      </w:rPr>
    </w:lvl>
    <w:lvl w:ilvl="5">
      <w:start w:val="1"/>
      <w:numFmt w:val="decimal"/>
      <w:lvlText w:val="%1.%2.%3.%4.%5.%6."/>
      <w:lvlJc w:val="left"/>
      <w:pPr>
        <w:ind w:left="4380" w:hanging="1080"/>
      </w:pPr>
      <w:rPr>
        <w:rFonts w:cs="Times New Roman" w:hint="default"/>
        <w:u w:val="none"/>
      </w:rPr>
    </w:lvl>
    <w:lvl w:ilvl="6">
      <w:start w:val="1"/>
      <w:numFmt w:val="decimal"/>
      <w:lvlText w:val="%1.%2.%3.%4.%5.%6.%7."/>
      <w:lvlJc w:val="left"/>
      <w:pPr>
        <w:ind w:left="5400" w:hanging="1440"/>
      </w:pPr>
      <w:rPr>
        <w:rFonts w:cs="Times New Roman" w:hint="default"/>
        <w:u w:val="none"/>
      </w:rPr>
    </w:lvl>
    <w:lvl w:ilvl="7">
      <w:start w:val="1"/>
      <w:numFmt w:val="decimal"/>
      <w:lvlText w:val="%1.%2.%3.%4.%5.%6.%7.%8."/>
      <w:lvlJc w:val="left"/>
      <w:pPr>
        <w:ind w:left="6060" w:hanging="1440"/>
      </w:pPr>
      <w:rPr>
        <w:rFonts w:cs="Times New Roman" w:hint="default"/>
        <w:u w:val="none"/>
      </w:rPr>
    </w:lvl>
    <w:lvl w:ilvl="8">
      <w:start w:val="1"/>
      <w:numFmt w:val="decimal"/>
      <w:lvlText w:val="%1.%2.%3.%4.%5.%6.%7.%8.%9."/>
      <w:lvlJc w:val="left"/>
      <w:pPr>
        <w:ind w:left="7080" w:hanging="1800"/>
      </w:pPr>
      <w:rPr>
        <w:rFonts w:cs="Times New Roman" w:hint="default"/>
        <w:u w:val="none"/>
      </w:rPr>
    </w:lvl>
  </w:abstractNum>
  <w:abstractNum w:abstractNumId="29" w15:restartNumberingAfterBreak="0">
    <w:nsid w:val="3A841AC3"/>
    <w:multiLevelType w:val="hybridMultilevel"/>
    <w:tmpl w:val="E2D460F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DE66370"/>
    <w:multiLevelType w:val="hybridMultilevel"/>
    <w:tmpl w:val="FE885344"/>
    <w:lvl w:ilvl="0" w:tplc="A8B6F3D8">
      <w:start w:val="1"/>
      <w:numFmt w:val="bullet"/>
      <w:lvlText w:val=""/>
      <w:lvlJc w:val="left"/>
      <w:pPr>
        <w:tabs>
          <w:tab w:val="num" w:pos="780"/>
        </w:tabs>
        <w:ind w:left="780" w:hanging="360"/>
      </w:pPr>
      <w:rPr>
        <w:rFonts w:ascii="Symbol" w:hAnsi="Symbol" w:hint="default"/>
        <w:color w:val="auto"/>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900"/>
        </w:tabs>
        <w:ind w:left="90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41692841"/>
    <w:multiLevelType w:val="hybridMultilevel"/>
    <w:tmpl w:val="FFE0F9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42451845"/>
    <w:multiLevelType w:val="multilevel"/>
    <w:tmpl w:val="787E05F6"/>
    <w:lvl w:ilvl="0">
      <w:start w:val="1"/>
      <w:numFmt w:val="bullet"/>
      <w:lvlText w:val=""/>
      <w:lvlJc w:val="left"/>
      <w:pPr>
        <w:ind w:left="360" w:hanging="360"/>
      </w:pPr>
      <w:rPr>
        <w:rFonts w:ascii="Symbol" w:hAnsi="Symbol" w:cs="Symbol" w:hint="default"/>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6711F7D"/>
    <w:multiLevelType w:val="hybridMultilevel"/>
    <w:tmpl w:val="90AEE950"/>
    <w:lvl w:ilvl="0" w:tplc="0419000F">
      <w:start w:val="1"/>
      <w:numFmt w:val="decimal"/>
      <w:lvlText w:val="%1."/>
      <w:lvlJc w:val="left"/>
      <w:pPr>
        <w:ind w:left="786"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34" w15:restartNumberingAfterBreak="0">
    <w:nsid w:val="470132C1"/>
    <w:multiLevelType w:val="multilevel"/>
    <w:tmpl w:val="97E8365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5" w15:restartNumberingAfterBreak="0">
    <w:nsid w:val="47A42FC4"/>
    <w:multiLevelType w:val="multilevel"/>
    <w:tmpl w:val="FCCA5EC4"/>
    <w:lvl w:ilvl="0">
      <w:start w:val="51"/>
      <w:numFmt w:val="decimal"/>
      <w:lvlText w:val="%1"/>
      <w:lvlJc w:val="left"/>
      <w:pPr>
        <w:ind w:left="870" w:hanging="870"/>
      </w:pPr>
      <w:rPr>
        <w:rFonts w:hint="default"/>
      </w:rPr>
    </w:lvl>
    <w:lvl w:ilvl="1">
      <w:start w:val="61"/>
      <w:numFmt w:val="decimal"/>
      <w:lvlText w:val="%1-%2"/>
      <w:lvlJc w:val="left"/>
      <w:pPr>
        <w:ind w:left="870" w:hanging="870"/>
      </w:pPr>
      <w:rPr>
        <w:rFonts w:hint="default"/>
      </w:rPr>
    </w:lvl>
    <w:lvl w:ilvl="2">
      <w:start w:val="16"/>
      <w:numFmt w:val="decimal"/>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F1171F7"/>
    <w:multiLevelType w:val="multilevel"/>
    <w:tmpl w:val="12A4A53E"/>
    <w:lvl w:ilvl="0">
      <w:start w:val="1"/>
      <w:numFmt w:val="decimal"/>
      <w:lvlText w:val="%1"/>
      <w:lvlJc w:val="left"/>
      <w:pPr>
        <w:ind w:left="360" w:hanging="360"/>
      </w:pPr>
    </w:lvl>
    <w:lvl w:ilvl="1">
      <w:start w:val="1"/>
      <w:numFmt w:val="decimal"/>
      <w:lvlText w:val="%1.%2"/>
      <w:lvlJc w:val="left"/>
      <w:pPr>
        <w:ind w:left="218" w:hanging="360"/>
      </w:pPr>
      <w:rPr>
        <w:sz w:val="20"/>
        <w:szCs w:val="20"/>
      </w:rPr>
    </w:lvl>
    <w:lvl w:ilvl="2">
      <w:start w:val="1"/>
      <w:numFmt w:val="decimal"/>
      <w:lvlText w:val="%1.%2.%3"/>
      <w:lvlJc w:val="left"/>
      <w:pPr>
        <w:ind w:left="436" w:hanging="720"/>
      </w:pPr>
    </w:lvl>
    <w:lvl w:ilvl="3">
      <w:start w:val="1"/>
      <w:numFmt w:val="decimal"/>
      <w:lvlText w:val="%1.%2.%3.%4"/>
      <w:lvlJc w:val="left"/>
      <w:pPr>
        <w:ind w:left="294" w:hanging="720"/>
      </w:pPr>
    </w:lvl>
    <w:lvl w:ilvl="4">
      <w:start w:val="1"/>
      <w:numFmt w:val="decimal"/>
      <w:lvlText w:val="%1.%2.%3.%4.%5"/>
      <w:lvlJc w:val="left"/>
      <w:pPr>
        <w:ind w:left="512" w:hanging="1080"/>
      </w:pPr>
    </w:lvl>
    <w:lvl w:ilvl="5">
      <w:start w:val="1"/>
      <w:numFmt w:val="decimal"/>
      <w:lvlText w:val="%1.%2.%3.%4.%5.%6"/>
      <w:lvlJc w:val="left"/>
      <w:pPr>
        <w:ind w:left="370" w:hanging="1080"/>
      </w:pPr>
    </w:lvl>
    <w:lvl w:ilvl="6">
      <w:start w:val="1"/>
      <w:numFmt w:val="decimal"/>
      <w:lvlText w:val="%1.%2.%3.%4.%5.%6.%7"/>
      <w:lvlJc w:val="left"/>
      <w:pPr>
        <w:ind w:left="588" w:hanging="1440"/>
      </w:pPr>
    </w:lvl>
    <w:lvl w:ilvl="7">
      <w:start w:val="1"/>
      <w:numFmt w:val="decimal"/>
      <w:lvlText w:val="%1.%2.%3.%4.%5.%6.%7.%8"/>
      <w:lvlJc w:val="left"/>
      <w:pPr>
        <w:ind w:left="446" w:hanging="1440"/>
      </w:pPr>
    </w:lvl>
    <w:lvl w:ilvl="8">
      <w:start w:val="1"/>
      <w:numFmt w:val="decimal"/>
      <w:lvlText w:val="%1.%2.%3.%4.%5.%6.%7.%8.%9"/>
      <w:lvlJc w:val="left"/>
      <w:pPr>
        <w:ind w:left="304" w:hanging="1440"/>
      </w:pPr>
    </w:lvl>
  </w:abstractNum>
  <w:abstractNum w:abstractNumId="37" w15:restartNumberingAfterBreak="0">
    <w:nsid w:val="546A1EDD"/>
    <w:multiLevelType w:val="hybridMultilevel"/>
    <w:tmpl w:val="1A70A830"/>
    <w:lvl w:ilvl="0" w:tplc="D1485D56">
      <w:start w:val="9"/>
      <w:numFmt w:val="decimal"/>
      <w:lvlText w:val="%1."/>
      <w:lvlJc w:val="left"/>
      <w:pPr>
        <w:ind w:left="1212"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15:restartNumberingAfterBreak="0">
    <w:nsid w:val="5A3022DF"/>
    <w:multiLevelType w:val="multilevel"/>
    <w:tmpl w:val="F78A0490"/>
    <w:lvl w:ilvl="0">
      <w:start w:val="3"/>
      <w:numFmt w:val="decimal"/>
      <w:lvlText w:val="%1"/>
      <w:lvlJc w:val="left"/>
      <w:pPr>
        <w:ind w:left="360" w:hanging="360"/>
      </w:pPr>
      <w:rPr>
        <w:rFonts w:hint="default"/>
        <w:sz w:val="22"/>
      </w:rPr>
    </w:lvl>
    <w:lvl w:ilvl="1">
      <w:start w:val="6"/>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39" w15:restartNumberingAfterBreak="0">
    <w:nsid w:val="5B591FA2"/>
    <w:multiLevelType w:val="hybridMultilevel"/>
    <w:tmpl w:val="A07AFA84"/>
    <w:lvl w:ilvl="0" w:tplc="A322D24C">
      <w:numFmt w:val="bullet"/>
      <w:lvlText w:val="•"/>
      <w:lvlJc w:val="left"/>
      <w:pPr>
        <w:ind w:left="825" w:hanging="465"/>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5F1C6E34"/>
    <w:multiLevelType w:val="hybridMultilevel"/>
    <w:tmpl w:val="A8FEB0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600C659D"/>
    <w:multiLevelType w:val="multilevel"/>
    <w:tmpl w:val="05308408"/>
    <w:lvl w:ilvl="0">
      <w:start w:val="1"/>
      <w:numFmt w:val="decimal"/>
      <w:lvlText w:val="%1."/>
      <w:lvlJc w:val="left"/>
      <w:pPr>
        <w:ind w:left="360" w:hanging="360"/>
      </w:pPr>
      <w:rPr>
        <w:rFonts w:hint="default"/>
      </w:rPr>
    </w:lvl>
    <w:lvl w:ilvl="1">
      <w:start w:val="1"/>
      <w:numFmt w:val="decimal"/>
      <w:suff w:val="space"/>
      <w:lvlText w:val="%1.%2."/>
      <w:lvlJc w:val="left"/>
      <w:pPr>
        <w:ind w:left="0" w:firstLine="360"/>
      </w:pPr>
      <w:rPr>
        <w:rFonts w:hint="default"/>
      </w:rPr>
    </w:lvl>
    <w:lvl w:ilvl="2">
      <w:start w:val="1"/>
      <w:numFmt w:val="decimal"/>
      <w:suff w:val="space"/>
      <w:lvlText w:val="%1.%2.%3."/>
      <w:lvlJc w:val="left"/>
      <w:pPr>
        <w:ind w:left="0" w:firstLine="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04F03A2"/>
    <w:multiLevelType w:val="multilevel"/>
    <w:tmpl w:val="34285C8C"/>
    <w:lvl w:ilvl="0">
      <w:start w:val="1"/>
      <w:numFmt w:val="decimal"/>
      <w:pStyle w:val="1"/>
      <w:lvlText w:val="%1."/>
      <w:lvlJc w:val="left"/>
      <w:pPr>
        <w:ind w:left="720" w:hanging="360"/>
      </w:pPr>
    </w:lvl>
    <w:lvl w:ilvl="1">
      <w:start w:val="1"/>
      <w:numFmt w:val="decimal"/>
      <w:isLgl/>
      <w:lvlText w:val="%1.%2."/>
      <w:lvlJc w:val="left"/>
      <w:pPr>
        <w:ind w:left="360" w:hanging="360"/>
      </w:pPr>
    </w:lvl>
    <w:lvl w:ilvl="2">
      <w:start w:val="1"/>
      <w:numFmt w:val="decimal"/>
      <w:lvlText w:val="3.2.%3."/>
      <w:lvlJc w:val="left"/>
      <w:pPr>
        <w:ind w:left="2076" w:hanging="720"/>
      </w:pPr>
    </w:lvl>
    <w:lvl w:ilvl="3">
      <w:start w:val="1"/>
      <w:numFmt w:val="decimal"/>
      <w:isLgl/>
      <w:lvlText w:val="%1.%2.%3.%4."/>
      <w:lvlJc w:val="left"/>
      <w:pPr>
        <w:ind w:left="2574" w:hanging="720"/>
      </w:pPr>
    </w:lvl>
    <w:lvl w:ilvl="4">
      <w:start w:val="1"/>
      <w:numFmt w:val="decimal"/>
      <w:isLgl/>
      <w:lvlText w:val="%1.%2.%3.%4.%5."/>
      <w:lvlJc w:val="left"/>
      <w:pPr>
        <w:ind w:left="3432" w:hanging="1080"/>
      </w:pPr>
    </w:lvl>
    <w:lvl w:ilvl="5">
      <w:start w:val="1"/>
      <w:numFmt w:val="decimal"/>
      <w:isLgl/>
      <w:lvlText w:val="%1.%2.%3.%4.%5.%6."/>
      <w:lvlJc w:val="left"/>
      <w:pPr>
        <w:ind w:left="3930" w:hanging="1080"/>
      </w:pPr>
    </w:lvl>
    <w:lvl w:ilvl="6">
      <w:start w:val="1"/>
      <w:numFmt w:val="decimal"/>
      <w:isLgl/>
      <w:lvlText w:val="%1.%2.%3.%4.%5.%6.%7."/>
      <w:lvlJc w:val="left"/>
      <w:pPr>
        <w:ind w:left="4788" w:hanging="1440"/>
      </w:pPr>
    </w:lvl>
    <w:lvl w:ilvl="7">
      <w:start w:val="1"/>
      <w:numFmt w:val="decimal"/>
      <w:isLgl/>
      <w:lvlText w:val="%1.%2.%3.%4.%5.%6.%7.%8."/>
      <w:lvlJc w:val="left"/>
      <w:pPr>
        <w:ind w:left="5286" w:hanging="1440"/>
      </w:pPr>
    </w:lvl>
    <w:lvl w:ilvl="8">
      <w:start w:val="1"/>
      <w:numFmt w:val="decimal"/>
      <w:isLgl/>
      <w:lvlText w:val="%1.%2.%3.%4.%5.%6.%7.%8.%9."/>
      <w:lvlJc w:val="left"/>
      <w:pPr>
        <w:ind w:left="6144" w:hanging="1800"/>
      </w:pPr>
    </w:lvl>
  </w:abstractNum>
  <w:abstractNum w:abstractNumId="43" w15:restartNumberingAfterBreak="0">
    <w:nsid w:val="6903682E"/>
    <w:multiLevelType w:val="hybridMultilevel"/>
    <w:tmpl w:val="0BB43B88"/>
    <w:lvl w:ilvl="0" w:tplc="4EA0B0C6">
      <w:start w:val="10"/>
      <w:numFmt w:val="decimal"/>
      <w:lvlText w:val="%1."/>
      <w:lvlJc w:val="left"/>
      <w:pPr>
        <w:ind w:left="1572"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44" w15:restartNumberingAfterBreak="0">
    <w:nsid w:val="6B8F1946"/>
    <w:multiLevelType w:val="hybridMultilevel"/>
    <w:tmpl w:val="9574F04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6BA97F96"/>
    <w:multiLevelType w:val="multilevel"/>
    <w:tmpl w:val="D0387E9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05A0557"/>
    <w:multiLevelType w:val="multilevel"/>
    <w:tmpl w:val="095C527C"/>
    <w:lvl w:ilvl="0">
      <w:start w:val="8"/>
      <w:numFmt w:val="decimal"/>
      <w:lvlText w:val="%1."/>
      <w:lvlJc w:val="left"/>
      <w:pPr>
        <w:ind w:left="540" w:hanging="540"/>
      </w:pPr>
    </w:lvl>
    <w:lvl w:ilvl="1">
      <w:start w:val="1"/>
      <w:numFmt w:val="decimal"/>
      <w:pStyle w:val="20"/>
      <w:lvlText w:val="%1.%2."/>
      <w:lvlJc w:val="left"/>
      <w:pPr>
        <w:ind w:left="540" w:hanging="540"/>
      </w:pPr>
    </w:lvl>
    <w:lvl w:ilvl="2">
      <w:start w:val="1"/>
      <w:numFmt w:val="decimal"/>
      <w:lvlText w:val="%1.%2.%3."/>
      <w:lvlJc w:val="left"/>
      <w:pPr>
        <w:ind w:left="1855" w:hanging="720"/>
      </w:pPr>
    </w:lvl>
    <w:lvl w:ilvl="3">
      <w:start w:val="1"/>
      <w:numFmt w:val="decimal"/>
      <w:lvlText w:val="7.6.6.%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70DC0660"/>
    <w:multiLevelType w:val="multilevel"/>
    <w:tmpl w:val="8578D24C"/>
    <w:lvl w:ilvl="0">
      <w:start w:val="3"/>
      <w:numFmt w:val="decimal"/>
      <w:lvlText w:val="%1."/>
      <w:lvlJc w:val="left"/>
      <w:pPr>
        <w:ind w:left="360" w:hanging="360"/>
      </w:pPr>
      <w:rPr>
        <w:rFonts w:hint="default"/>
        <w:sz w:val="22"/>
      </w:rPr>
    </w:lvl>
    <w:lvl w:ilvl="1">
      <w:start w:val="6"/>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48" w15:restartNumberingAfterBreak="0">
    <w:nsid w:val="79394B4E"/>
    <w:multiLevelType w:val="hybridMultilevel"/>
    <w:tmpl w:val="8FF0820C"/>
    <w:lvl w:ilvl="0" w:tplc="21482246">
      <w:start w:val="1"/>
      <w:numFmt w:val="decimal"/>
      <w:lvlText w:val="%1."/>
      <w:lvlJc w:val="left"/>
      <w:pPr>
        <w:tabs>
          <w:tab w:val="num" w:pos="382"/>
        </w:tabs>
        <w:ind w:left="382" w:hanging="360"/>
      </w:pPr>
      <w:rPr>
        <w:rFonts w:cs="Times New Roman" w:hint="default"/>
        <w:b w:val="0"/>
      </w:rPr>
    </w:lvl>
    <w:lvl w:ilvl="1" w:tplc="04190019" w:tentative="1">
      <w:start w:val="1"/>
      <w:numFmt w:val="lowerLetter"/>
      <w:lvlText w:val="%2."/>
      <w:lvlJc w:val="left"/>
      <w:pPr>
        <w:tabs>
          <w:tab w:val="num" w:pos="1102"/>
        </w:tabs>
        <w:ind w:left="1102" w:hanging="360"/>
      </w:pPr>
      <w:rPr>
        <w:rFonts w:cs="Times New Roman"/>
      </w:rPr>
    </w:lvl>
    <w:lvl w:ilvl="2" w:tplc="0419001B" w:tentative="1">
      <w:start w:val="1"/>
      <w:numFmt w:val="lowerRoman"/>
      <w:lvlText w:val="%3."/>
      <w:lvlJc w:val="right"/>
      <w:pPr>
        <w:tabs>
          <w:tab w:val="num" w:pos="1822"/>
        </w:tabs>
        <w:ind w:left="1822" w:hanging="180"/>
      </w:pPr>
      <w:rPr>
        <w:rFonts w:cs="Times New Roman"/>
      </w:rPr>
    </w:lvl>
    <w:lvl w:ilvl="3" w:tplc="810AD7A6" w:tentative="1">
      <w:start w:val="1"/>
      <w:numFmt w:val="decimal"/>
      <w:lvlText w:val="%4."/>
      <w:lvlJc w:val="left"/>
      <w:pPr>
        <w:tabs>
          <w:tab w:val="num" w:pos="2542"/>
        </w:tabs>
        <w:ind w:left="2542" w:hanging="360"/>
      </w:pPr>
      <w:rPr>
        <w:rFonts w:cs="Times New Roman"/>
      </w:rPr>
    </w:lvl>
    <w:lvl w:ilvl="4" w:tplc="04190019" w:tentative="1">
      <w:start w:val="1"/>
      <w:numFmt w:val="lowerLetter"/>
      <w:lvlText w:val="%5."/>
      <w:lvlJc w:val="left"/>
      <w:pPr>
        <w:tabs>
          <w:tab w:val="num" w:pos="3262"/>
        </w:tabs>
        <w:ind w:left="3262" w:hanging="360"/>
      </w:pPr>
      <w:rPr>
        <w:rFonts w:cs="Times New Roman"/>
      </w:rPr>
    </w:lvl>
    <w:lvl w:ilvl="5" w:tplc="0419001B" w:tentative="1">
      <w:start w:val="1"/>
      <w:numFmt w:val="lowerRoman"/>
      <w:lvlText w:val="%6."/>
      <w:lvlJc w:val="right"/>
      <w:pPr>
        <w:tabs>
          <w:tab w:val="num" w:pos="3982"/>
        </w:tabs>
        <w:ind w:left="3982" w:hanging="180"/>
      </w:pPr>
      <w:rPr>
        <w:rFonts w:cs="Times New Roman"/>
      </w:rPr>
    </w:lvl>
    <w:lvl w:ilvl="6" w:tplc="0419000F" w:tentative="1">
      <w:start w:val="1"/>
      <w:numFmt w:val="decimal"/>
      <w:lvlText w:val="%7."/>
      <w:lvlJc w:val="left"/>
      <w:pPr>
        <w:tabs>
          <w:tab w:val="num" w:pos="4702"/>
        </w:tabs>
        <w:ind w:left="4702" w:hanging="360"/>
      </w:pPr>
      <w:rPr>
        <w:rFonts w:cs="Times New Roman"/>
      </w:rPr>
    </w:lvl>
    <w:lvl w:ilvl="7" w:tplc="04190019" w:tentative="1">
      <w:start w:val="1"/>
      <w:numFmt w:val="lowerLetter"/>
      <w:lvlText w:val="%8."/>
      <w:lvlJc w:val="left"/>
      <w:pPr>
        <w:tabs>
          <w:tab w:val="num" w:pos="5422"/>
        </w:tabs>
        <w:ind w:left="5422" w:hanging="360"/>
      </w:pPr>
      <w:rPr>
        <w:rFonts w:cs="Times New Roman"/>
      </w:rPr>
    </w:lvl>
    <w:lvl w:ilvl="8" w:tplc="0419001B" w:tentative="1">
      <w:start w:val="1"/>
      <w:numFmt w:val="lowerRoman"/>
      <w:lvlText w:val="%9."/>
      <w:lvlJc w:val="right"/>
      <w:pPr>
        <w:tabs>
          <w:tab w:val="num" w:pos="6142"/>
        </w:tabs>
        <w:ind w:left="6142" w:hanging="180"/>
      </w:pPr>
      <w:rPr>
        <w:rFonts w:cs="Times New Roman"/>
      </w:rPr>
    </w:lvl>
  </w:abstractNum>
  <w:abstractNum w:abstractNumId="49" w15:restartNumberingAfterBreak="0">
    <w:nsid w:val="79727024"/>
    <w:multiLevelType w:val="hybridMultilevel"/>
    <w:tmpl w:val="22A6BB20"/>
    <w:lvl w:ilvl="0" w:tplc="5B0413D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0" w15:restartNumberingAfterBreak="0">
    <w:nsid w:val="7C6E49FC"/>
    <w:multiLevelType w:val="hybridMultilevel"/>
    <w:tmpl w:val="B052BE7E"/>
    <w:lvl w:ilvl="0" w:tplc="357C231E">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DC3008C"/>
    <w:multiLevelType w:val="hybridMultilevel"/>
    <w:tmpl w:val="AC76DD6E"/>
    <w:lvl w:ilvl="0" w:tplc="AC56D48C">
      <w:start w:val="11"/>
      <w:numFmt w:val="decimal"/>
      <w:lvlText w:val="%1"/>
      <w:lvlJc w:val="left"/>
      <w:pPr>
        <w:ind w:left="1572"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52" w15:restartNumberingAfterBreak="0">
    <w:nsid w:val="7E3212F4"/>
    <w:multiLevelType w:val="hybridMultilevel"/>
    <w:tmpl w:val="B1CC8FA2"/>
    <w:lvl w:ilvl="0" w:tplc="0EB81CCA">
      <w:start w:val="1"/>
      <w:numFmt w:val="decimal"/>
      <w:lvlText w:val="3.%1"/>
      <w:lvlJc w:val="left"/>
      <w:pPr>
        <w:ind w:left="4613" w:hanging="360"/>
      </w:pPr>
      <w:rPr>
        <w:rFonts w:hint="default"/>
      </w:rPr>
    </w:lvl>
    <w:lvl w:ilvl="1" w:tplc="04190019">
      <w:start w:val="1"/>
      <w:numFmt w:val="lowerLetter"/>
      <w:lvlText w:val="%2."/>
      <w:lvlJc w:val="left"/>
      <w:pPr>
        <w:ind w:left="1581" w:hanging="360"/>
      </w:pPr>
    </w:lvl>
    <w:lvl w:ilvl="2" w:tplc="0419001B">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0"/>
  </w:num>
  <w:num w:numId="8">
    <w:abstractNumId w:val="18"/>
  </w:num>
  <w:num w:numId="9">
    <w:abstractNumId w:val="43"/>
  </w:num>
  <w:num w:numId="10">
    <w:abstractNumId w:val="45"/>
  </w:num>
  <w:num w:numId="11">
    <w:abstractNumId w:val="22"/>
  </w:num>
  <w:num w:numId="12">
    <w:abstractNumId w:val="15"/>
  </w:num>
  <w:num w:numId="13">
    <w:abstractNumId w:val="20"/>
  </w:num>
  <w:num w:numId="14">
    <w:abstractNumId w:val="31"/>
  </w:num>
  <w:num w:numId="15">
    <w:abstractNumId w:val="40"/>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39"/>
  </w:num>
  <w:num w:numId="21">
    <w:abstractNumId w:val="51"/>
  </w:num>
  <w:num w:numId="22">
    <w:abstractNumId w:val="12"/>
  </w:num>
  <w:num w:numId="23">
    <w:abstractNumId w:val="21"/>
  </w:num>
  <w:num w:numId="24">
    <w:abstractNumId w:val="50"/>
  </w:num>
  <w:num w:numId="25">
    <w:abstractNumId w:val="10"/>
  </w:num>
  <w:num w:numId="26">
    <w:abstractNumId w:val="41"/>
  </w:num>
  <w:num w:numId="27">
    <w:abstractNumId w:val="47"/>
  </w:num>
  <w:num w:numId="28">
    <w:abstractNumId w:val="38"/>
  </w:num>
  <w:num w:numId="29">
    <w:abstractNumId w:val="14"/>
  </w:num>
  <w:num w:numId="30">
    <w:abstractNumId w:val="13"/>
  </w:num>
  <w:num w:numId="31">
    <w:abstractNumId w:val="44"/>
  </w:num>
  <w:num w:numId="32">
    <w:abstractNumId w:val="16"/>
  </w:num>
  <w:num w:numId="33">
    <w:abstractNumId w:val="48"/>
  </w:num>
  <w:num w:numId="34">
    <w:abstractNumId w:val="35"/>
  </w:num>
  <w:num w:numId="35">
    <w:abstractNumId w:val="30"/>
  </w:num>
  <w:num w:numId="36">
    <w:abstractNumId w:val="27"/>
  </w:num>
  <w:num w:numId="37">
    <w:abstractNumId w:val="25"/>
  </w:num>
  <w:num w:numId="38">
    <w:abstractNumId w:val="11"/>
  </w:num>
  <w:num w:numId="39">
    <w:abstractNumId w:val="33"/>
  </w:num>
  <w:num w:numId="40">
    <w:abstractNumId w:val="26"/>
  </w:num>
  <w:num w:numId="41">
    <w:abstractNumId w:val="9"/>
  </w:num>
  <w:num w:numId="42">
    <w:abstractNumId w:val="23"/>
  </w:num>
  <w:num w:numId="43">
    <w:abstractNumId w:val="49"/>
  </w:num>
  <w:num w:numId="44">
    <w:abstractNumId w:val="24"/>
  </w:num>
  <w:num w:numId="45">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7E"/>
    <w:rsid w:val="00004292"/>
    <w:rsid w:val="00005EF5"/>
    <w:rsid w:val="000101BF"/>
    <w:rsid w:val="00010FA9"/>
    <w:rsid w:val="00015F9A"/>
    <w:rsid w:val="0001762E"/>
    <w:rsid w:val="00021FC4"/>
    <w:rsid w:val="00022BA2"/>
    <w:rsid w:val="000337CD"/>
    <w:rsid w:val="00035984"/>
    <w:rsid w:val="0004402F"/>
    <w:rsid w:val="00047F8E"/>
    <w:rsid w:val="00052B1C"/>
    <w:rsid w:val="00053592"/>
    <w:rsid w:val="000549D4"/>
    <w:rsid w:val="000555FA"/>
    <w:rsid w:val="00062477"/>
    <w:rsid w:val="00062D65"/>
    <w:rsid w:val="00063226"/>
    <w:rsid w:val="00067444"/>
    <w:rsid w:val="00070BC6"/>
    <w:rsid w:val="000739A6"/>
    <w:rsid w:val="000760E3"/>
    <w:rsid w:val="00080127"/>
    <w:rsid w:val="00080B53"/>
    <w:rsid w:val="00081BF0"/>
    <w:rsid w:val="000902EF"/>
    <w:rsid w:val="000A1CDF"/>
    <w:rsid w:val="000A21A7"/>
    <w:rsid w:val="000A2BB6"/>
    <w:rsid w:val="000A6464"/>
    <w:rsid w:val="000A7D5C"/>
    <w:rsid w:val="000B1FA5"/>
    <w:rsid w:val="000B5404"/>
    <w:rsid w:val="000D5E10"/>
    <w:rsid w:val="000D746A"/>
    <w:rsid w:val="000E015E"/>
    <w:rsid w:val="000E27B2"/>
    <w:rsid w:val="000F454F"/>
    <w:rsid w:val="000F4723"/>
    <w:rsid w:val="000F684A"/>
    <w:rsid w:val="001054BE"/>
    <w:rsid w:val="00111E27"/>
    <w:rsid w:val="00113F25"/>
    <w:rsid w:val="00113F5F"/>
    <w:rsid w:val="0011450F"/>
    <w:rsid w:val="00117511"/>
    <w:rsid w:val="00125E6C"/>
    <w:rsid w:val="0012607A"/>
    <w:rsid w:val="00134776"/>
    <w:rsid w:val="00134D06"/>
    <w:rsid w:val="001358A0"/>
    <w:rsid w:val="001413A5"/>
    <w:rsid w:val="0014456F"/>
    <w:rsid w:val="001475E2"/>
    <w:rsid w:val="00155085"/>
    <w:rsid w:val="00155990"/>
    <w:rsid w:val="00163850"/>
    <w:rsid w:val="00172C76"/>
    <w:rsid w:val="00174437"/>
    <w:rsid w:val="00174C16"/>
    <w:rsid w:val="00177582"/>
    <w:rsid w:val="001800D9"/>
    <w:rsid w:val="001829C1"/>
    <w:rsid w:val="00183410"/>
    <w:rsid w:val="001944DC"/>
    <w:rsid w:val="00194C80"/>
    <w:rsid w:val="0019681C"/>
    <w:rsid w:val="00196F8A"/>
    <w:rsid w:val="001A1753"/>
    <w:rsid w:val="001A4991"/>
    <w:rsid w:val="001A4D87"/>
    <w:rsid w:val="001A4E35"/>
    <w:rsid w:val="001A505A"/>
    <w:rsid w:val="001B3E36"/>
    <w:rsid w:val="001B466D"/>
    <w:rsid w:val="001B54EE"/>
    <w:rsid w:val="001D0E19"/>
    <w:rsid w:val="001D63ED"/>
    <w:rsid w:val="001E3FB1"/>
    <w:rsid w:val="001E4099"/>
    <w:rsid w:val="001F54EC"/>
    <w:rsid w:val="00202E18"/>
    <w:rsid w:val="002041AD"/>
    <w:rsid w:val="00207363"/>
    <w:rsid w:val="00207F56"/>
    <w:rsid w:val="00211FC5"/>
    <w:rsid w:val="00213460"/>
    <w:rsid w:val="002156AB"/>
    <w:rsid w:val="002165F1"/>
    <w:rsid w:val="002210A2"/>
    <w:rsid w:val="002259D1"/>
    <w:rsid w:val="00227C00"/>
    <w:rsid w:val="00230B14"/>
    <w:rsid w:val="00232B5D"/>
    <w:rsid w:val="00232EB4"/>
    <w:rsid w:val="002347A4"/>
    <w:rsid w:val="00237027"/>
    <w:rsid w:val="002373DB"/>
    <w:rsid w:val="002379FA"/>
    <w:rsid w:val="00245CA4"/>
    <w:rsid w:val="00250C9A"/>
    <w:rsid w:val="00254860"/>
    <w:rsid w:val="00255A16"/>
    <w:rsid w:val="00256CAB"/>
    <w:rsid w:val="00260BCD"/>
    <w:rsid w:val="00264B66"/>
    <w:rsid w:val="00280F98"/>
    <w:rsid w:val="00283057"/>
    <w:rsid w:val="00283559"/>
    <w:rsid w:val="00284D3A"/>
    <w:rsid w:val="0029109D"/>
    <w:rsid w:val="00291F29"/>
    <w:rsid w:val="00294106"/>
    <w:rsid w:val="00294A4D"/>
    <w:rsid w:val="00296E78"/>
    <w:rsid w:val="002A015D"/>
    <w:rsid w:val="002A31AF"/>
    <w:rsid w:val="002A75F3"/>
    <w:rsid w:val="002B2314"/>
    <w:rsid w:val="002B3343"/>
    <w:rsid w:val="002C0A7E"/>
    <w:rsid w:val="002C6628"/>
    <w:rsid w:val="002C68E6"/>
    <w:rsid w:val="002D163F"/>
    <w:rsid w:val="002D1EA3"/>
    <w:rsid w:val="002D24C1"/>
    <w:rsid w:val="002D584B"/>
    <w:rsid w:val="002D67B2"/>
    <w:rsid w:val="002D69B0"/>
    <w:rsid w:val="002D6D4E"/>
    <w:rsid w:val="002E1FD2"/>
    <w:rsid w:val="002E53A7"/>
    <w:rsid w:val="002F09AC"/>
    <w:rsid w:val="002F2BE6"/>
    <w:rsid w:val="002F50FF"/>
    <w:rsid w:val="002F74B2"/>
    <w:rsid w:val="002F7A95"/>
    <w:rsid w:val="003044BF"/>
    <w:rsid w:val="0030644F"/>
    <w:rsid w:val="003121F2"/>
    <w:rsid w:val="003128EE"/>
    <w:rsid w:val="00313D82"/>
    <w:rsid w:val="00322EF0"/>
    <w:rsid w:val="00326CF2"/>
    <w:rsid w:val="00331583"/>
    <w:rsid w:val="00333FE6"/>
    <w:rsid w:val="003406F2"/>
    <w:rsid w:val="00353CBD"/>
    <w:rsid w:val="00356716"/>
    <w:rsid w:val="003624AD"/>
    <w:rsid w:val="00365776"/>
    <w:rsid w:val="00367BFB"/>
    <w:rsid w:val="003706A9"/>
    <w:rsid w:val="00384C52"/>
    <w:rsid w:val="00384C7B"/>
    <w:rsid w:val="0039360E"/>
    <w:rsid w:val="00394C51"/>
    <w:rsid w:val="003A16AF"/>
    <w:rsid w:val="003A2A23"/>
    <w:rsid w:val="003A6A9A"/>
    <w:rsid w:val="003C1A00"/>
    <w:rsid w:val="003D0B21"/>
    <w:rsid w:val="003D4A37"/>
    <w:rsid w:val="003D6405"/>
    <w:rsid w:val="003E1DAD"/>
    <w:rsid w:val="003E5B6E"/>
    <w:rsid w:val="003F05DE"/>
    <w:rsid w:val="003F1CC1"/>
    <w:rsid w:val="003F2098"/>
    <w:rsid w:val="003F2BCB"/>
    <w:rsid w:val="003F3BF3"/>
    <w:rsid w:val="003F69D4"/>
    <w:rsid w:val="003F745E"/>
    <w:rsid w:val="00400003"/>
    <w:rsid w:val="0040559E"/>
    <w:rsid w:val="004111C8"/>
    <w:rsid w:val="00411699"/>
    <w:rsid w:val="004136A7"/>
    <w:rsid w:val="00421CD7"/>
    <w:rsid w:val="00423130"/>
    <w:rsid w:val="0042610F"/>
    <w:rsid w:val="004264F9"/>
    <w:rsid w:val="00427CC4"/>
    <w:rsid w:val="0043160C"/>
    <w:rsid w:val="00431910"/>
    <w:rsid w:val="004365AF"/>
    <w:rsid w:val="00442330"/>
    <w:rsid w:val="00443883"/>
    <w:rsid w:val="00443F04"/>
    <w:rsid w:val="0044459F"/>
    <w:rsid w:val="004463A9"/>
    <w:rsid w:val="00447217"/>
    <w:rsid w:val="0045036A"/>
    <w:rsid w:val="00452E25"/>
    <w:rsid w:val="00453BD0"/>
    <w:rsid w:val="00456DA8"/>
    <w:rsid w:val="004639F5"/>
    <w:rsid w:val="004648A9"/>
    <w:rsid w:val="00475C67"/>
    <w:rsid w:val="004775E3"/>
    <w:rsid w:val="004851AE"/>
    <w:rsid w:val="00485A50"/>
    <w:rsid w:val="00485E94"/>
    <w:rsid w:val="004879C1"/>
    <w:rsid w:val="00495068"/>
    <w:rsid w:val="004A2B1F"/>
    <w:rsid w:val="004A47D5"/>
    <w:rsid w:val="004B1819"/>
    <w:rsid w:val="004B2A35"/>
    <w:rsid w:val="004B62CF"/>
    <w:rsid w:val="004C5623"/>
    <w:rsid w:val="004C5A26"/>
    <w:rsid w:val="004D519F"/>
    <w:rsid w:val="004D685B"/>
    <w:rsid w:val="004E22DC"/>
    <w:rsid w:val="004E2A40"/>
    <w:rsid w:val="004E3E08"/>
    <w:rsid w:val="004F1FFA"/>
    <w:rsid w:val="004F6C31"/>
    <w:rsid w:val="005041EC"/>
    <w:rsid w:val="00504850"/>
    <w:rsid w:val="005053CC"/>
    <w:rsid w:val="005056C5"/>
    <w:rsid w:val="005102C4"/>
    <w:rsid w:val="00514626"/>
    <w:rsid w:val="00515232"/>
    <w:rsid w:val="0051651D"/>
    <w:rsid w:val="0052087E"/>
    <w:rsid w:val="005236D1"/>
    <w:rsid w:val="00523993"/>
    <w:rsid w:val="00527014"/>
    <w:rsid w:val="0053031F"/>
    <w:rsid w:val="00530DCC"/>
    <w:rsid w:val="005344A0"/>
    <w:rsid w:val="00550115"/>
    <w:rsid w:val="005536CC"/>
    <w:rsid w:val="0055457F"/>
    <w:rsid w:val="00554B00"/>
    <w:rsid w:val="00556888"/>
    <w:rsid w:val="00560172"/>
    <w:rsid w:val="00561456"/>
    <w:rsid w:val="00563B3A"/>
    <w:rsid w:val="00573CEC"/>
    <w:rsid w:val="00575E6B"/>
    <w:rsid w:val="00576F29"/>
    <w:rsid w:val="0058196F"/>
    <w:rsid w:val="005832D0"/>
    <w:rsid w:val="00583E32"/>
    <w:rsid w:val="005877F7"/>
    <w:rsid w:val="00594D40"/>
    <w:rsid w:val="00596C5B"/>
    <w:rsid w:val="005B04D9"/>
    <w:rsid w:val="005B6CA0"/>
    <w:rsid w:val="005C6264"/>
    <w:rsid w:val="005D21C0"/>
    <w:rsid w:val="005D7375"/>
    <w:rsid w:val="005E2D0A"/>
    <w:rsid w:val="005E4E80"/>
    <w:rsid w:val="005F0D5D"/>
    <w:rsid w:val="005F14D9"/>
    <w:rsid w:val="0060593E"/>
    <w:rsid w:val="00605B56"/>
    <w:rsid w:val="00611031"/>
    <w:rsid w:val="006117AC"/>
    <w:rsid w:val="00620E6D"/>
    <w:rsid w:val="00624C6C"/>
    <w:rsid w:val="006278A8"/>
    <w:rsid w:val="00631315"/>
    <w:rsid w:val="006316DE"/>
    <w:rsid w:val="006352C3"/>
    <w:rsid w:val="0064325B"/>
    <w:rsid w:val="0064330A"/>
    <w:rsid w:val="00645F38"/>
    <w:rsid w:val="0065170C"/>
    <w:rsid w:val="00652536"/>
    <w:rsid w:val="00653561"/>
    <w:rsid w:val="00654565"/>
    <w:rsid w:val="006555E8"/>
    <w:rsid w:val="0066016A"/>
    <w:rsid w:val="00660556"/>
    <w:rsid w:val="00661716"/>
    <w:rsid w:val="00670B87"/>
    <w:rsid w:val="006749BA"/>
    <w:rsid w:val="00681A74"/>
    <w:rsid w:val="00683770"/>
    <w:rsid w:val="00691D7A"/>
    <w:rsid w:val="00694DD9"/>
    <w:rsid w:val="006952E8"/>
    <w:rsid w:val="006A1817"/>
    <w:rsid w:val="006A1D40"/>
    <w:rsid w:val="006A49F1"/>
    <w:rsid w:val="006A5F6F"/>
    <w:rsid w:val="006B28FF"/>
    <w:rsid w:val="006B6BA8"/>
    <w:rsid w:val="006B737E"/>
    <w:rsid w:val="006C466F"/>
    <w:rsid w:val="006C55F1"/>
    <w:rsid w:val="006D38F0"/>
    <w:rsid w:val="006D4BDD"/>
    <w:rsid w:val="006D65A5"/>
    <w:rsid w:val="006E031C"/>
    <w:rsid w:val="006E1F1B"/>
    <w:rsid w:val="006E20E1"/>
    <w:rsid w:val="006E270D"/>
    <w:rsid w:val="006E3694"/>
    <w:rsid w:val="00704647"/>
    <w:rsid w:val="00705961"/>
    <w:rsid w:val="007059FA"/>
    <w:rsid w:val="00711F5F"/>
    <w:rsid w:val="00713680"/>
    <w:rsid w:val="00713F98"/>
    <w:rsid w:val="00717C69"/>
    <w:rsid w:val="00720B74"/>
    <w:rsid w:val="007333DD"/>
    <w:rsid w:val="007349ED"/>
    <w:rsid w:val="00736309"/>
    <w:rsid w:val="00746F26"/>
    <w:rsid w:val="00756A96"/>
    <w:rsid w:val="007621B9"/>
    <w:rsid w:val="00764DEF"/>
    <w:rsid w:val="00772605"/>
    <w:rsid w:val="00775581"/>
    <w:rsid w:val="00775AE4"/>
    <w:rsid w:val="007804AE"/>
    <w:rsid w:val="00781205"/>
    <w:rsid w:val="00781545"/>
    <w:rsid w:val="007826E2"/>
    <w:rsid w:val="0079257B"/>
    <w:rsid w:val="00796FB5"/>
    <w:rsid w:val="007A0F66"/>
    <w:rsid w:val="007A47C0"/>
    <w:rsid w:val="007A5264"/>
    <w:rsid w:val="007B486E"/>
    <w:rsid w:val="007C041B"/>
    <w:rsid w:val="007C0946"/>
    <w:rsid w:val="007C1615"/>
    <w:rsid w:val="007C3529"/>
    <w:rsid w:val="007C48B7"/>
    <w:rsid w:val="007C6522"/>
    <w:rsid w:val="007C671C"/>
    <w:rsid w:val="007D1186"/>
    <w:rsid w:val="007D1812"/>
    <w:rsid w:val="007D2432"/>
    <w:rsid w:val="007D24C0"/>
    <w:rsid w:val="007D3EA0"/>
    <w:rsid w:val="007D4845"/>
    <w:rsid w:val="007D5E30"/>
    <w:rsid w:val="007D722D"/>
    <w:rsid w:val="007D7BE6"/>
    <w:rsid w:val="007D7DB7"/>
    <w:rsid w:val="007E3F71"/>
    <w:rsid w:val="007E4F92"/>
    <w:rsid w:val="007E6B30"/>
    <w:rsid w:val="007F5657"/>
    <w:rsid w:val="008018A5"/>
    <w:rsid w:val="008027C5"/>
    <w:rsid w:val="00803566"/>
    <w:rsid w:val="00804105"/>
    <w:rsid w:val="00811836"/>
    <w:rsid w:val="00816BF0"/>
    <w:rsid w:val="00823BF3"/>
    <w:rsid w:val="00827D71"/>
    <w:rsid w:val="00830355"/>
    <w:rsid w:val="008307EB"/>
    <w:rsid w:val="00830939"/>
    <w:rsid w:val="00832350"/>
    <w:rsid w:val="008346CD"/>
    <w:rsid w:val="0083546F"/>
    <w:rsid w:val="0083654D"/>
    <w:rsid w:val="00840273"/>
    <w:rsid w:val="00840352"/>
    <w:rsid w:val="0084074E"/>
    <w:rsid w:val="00841E75"/>
    <w:rsid w:val="0084222A"/>
    <w:rsid w:val="00845152"/>
    <w:rsid w:val="008544DC"/>
    <w:rsid w:val="008712BB"/>
    <w:rsid w:val="00873E25"/>
    <w:rsid w:val="00883D61"/>
    <w:rsid w:val="00886CBD"/>
    <w:rsid w:val="00890171"/>
    <w:rsid w:val="008A0E6B"/>
    <w:rsid w:val="008A4468"/>
    <w:rsid w:val="008B0DE6"/>
    <w:rsid w:val="008B46A2"/>
    <w:rsid w:val="008B674E"/>
    <w:rsid w:val="008B791D"/>
    <w:rsid w:val="008C0F71"/>
    <w:rsid w:val="008C3423"/>
    <w:rsid w:val="008C6F18"/>
    <w:rsid w:val="008D4192"/>
    <w:rsid w:val="008D42C2"/>
    <w:rsid w:val="008D45FD"/>
    <w:rsid w:val="008D46B4"/>
    <w:rsid w:val="008E1B00"/>
    <w:rsid w:val="008E2B8A"/>
    <w:rsid w:val="008E5659"/>
    <w:rsid w:val="008E59C9"/>
    <w:rsid w:val="008E7CE7"/>
    <w:rsid w:val="008F0583"/>
    <w:rsid w:val="008F058C"/>
    <w:rsid w:val="008F3773"/>
    <w:rsid w:val="00900D52"/>
    <w:rsid w:val="0090142E"/>
    <w:rsid w:val="009020A3"/>
    <w:rsid w:val="00903BC0"/>
    <w:rsid w:val="009063BE"/>
    <w:rsid w:val="00912B93"/>
    <w:rsid w:val="009158D2"/>
    <w:rsid w:val="00923FB4"/>
    <w:rsid w:val="00924FED"/>
    <w:rsid w:val="0092598B"/>
    <w:rsid w:val="00930348"/>
    <w:rsid w:val="00931C44"/>
    <w:rsid w:val="00933347"/>
    <w:rsid w:val="00936B03"/>
    <w:rsid w:val="00937CBE"/>
    <w:rsid w:val="00944CAF"/>
    <w:rsid w:val="00946002"/>
    <w:rsid w:val="00952673"/>
    <w:rsid w:val="0095396C"/>
    <w:rsid w:val="009646F3"/>
    <w:rsid w:val="00971B06"/>
    <w:rsid w:val="009727ED"/>
    <w:rsid w:val="00973EDA"/>
    <w:rsid w:val="00980E65"/>
    <w:rsid w:val="00984927"/>
    <w:rsid w:val="009868B2"/>
    <w:rsid w:val="009872CA"/>
    <w:rsid w:val="0099662F"/>
    <w:rsid w:val="009A499D"/>
    <w:rsid w:val="009A4D38"/>
    <w:rsid w:val="009B1AB3"/>
    <w:rsid w:val="009B2D3B"/>
    <w:rsid w:val="009C12B1"/>
    <w:rsid w:val="009C4DC0"/>
    <w:rsid w:val="009C741C"/>
    <w:rsid w:val="009C753D"/>
    <w:rsid w:val="009C7762"/>
    <w:rsid w:val="009D31D6"/>
    <w:rsid w:val="009D558F"/>
    <w:rsid w:val="009D5F81"/>
    <w:rsid w:val="009D65A1"/>
    <w:rsid w:val="009F5B36"/>
    <w:rsid w:val="00A012F2"/>
    <w:rsid w:val="00A0154C"/>
    <w:rsid w:val="00A045A6"/>
    <w:rsid w:val="00A068D6"/>
    <w:rsid w:val="00A0711F"/>
    <w:rsid w:val="00A120EB"/>
    <w:rsid w:val="00A219D7"/>
    <w:rsid w:val="00A25309"/>
    <w:rsid w:val="00A256C7"/>
    <w:rsid w:val="00A317F2"/>
    <w:rsid w:val="00A412E6"/>
    <w:rsid w:val="00A41CE2"/>
    <w:rsid w:val="00A46283"/>
    <w:rsid w:val="00A51E9E"/>
    <w:rsid w:val="00A54076"/>
    <w:rsid w:val="00A63692"/>
    <w:rsid w:val="00A6600D"/>
    <w:rsid w:val="00A66BAA"/>
    <w:rsid w:val="00A674A4"/>
    <w:rsid w:val="00A714F8"/>
    <w:rsid w:val="00A72A2D"/>
    <w:rsid w:val="00A77DB0"/>
    <w:rsid w:val="00A806CF"/>
    <w:rsid w:val="00A82718"/>
    <w:rsid w:val="00A82B72"/>
    <w:rsid w:val="00A84A4D"/>
    <w:rsid w:val="00A87251"/>
    <w:rsid w:val="00A92FDE"/>
    <w:rsid w:val="00A964F2"/>
    <w:rsid w:val="00A973A3"/>
    <w:rsid w:val="00AA7047"/>
    <w:rsid w:val="00AB3333"/>
    <w:rsid w:val="00AB6D9C"/>
    <w:rsid w:val="00AC0A34"/>
    <w:rsid w:val="00AC4C21"/>
    <w:rsid w:val="00AC6A02"/>
    <w:rsid w:val="00AC74B7"/>
    <w:rsid w:val="00AD2111"/>
    <w:rsid w:val="00AD528C"/>
    <w:rsid w:val="00AD6851"/>
    <w:rsid w:val="00AD7DCD"/>
    <w:rsid w:val="00AE0283"/>
    <w:rsid w:val="00AE64CD"/>
    <w:rsid w:val="00AE75D5"/>
    <w:rsid w:val="00AE7635"/>
    <w:rsid w:val="00AE7F89"/>
    <w:rsid w:val="00AF29D8"/>
    <w:rsid w:val="00AF5F66"/>
    <w:rsid w:val="00AF62A8"/>
    <w:rsid w:val="00B0394A"/>
    <w:rsid w:val="00B0450F"/>
    <w:rsid w:val="00B07C5B"/>
    <w:rsid w:val="00B106C1"/>
    <w:rsid w:val="00B11150"/>
    <w:rsid w:val="00B156F5"/>
    <w:rsid w:val="00B23A3A"/>
    <w:rsid w:val="00B34CC3"/>
    <w:rsid w:val="00B37236"/>
    <w:rsid w:val="00B372B2"/>
    <w:rsid w:val="00B42931"/>
    <w:rsid w:val="00B43C3E"/>
    <w:rsid w:val="00B44129"/>
    <w:rsid w:val="00B441BE"/>
    <w:rsid w:val="00B44635"/>
    <w:rsid w:val="00B44752"/>
    <w:rsid w:val="00B4621A"/>
    <w:rsid w:val="00B55AEE"/>
    <w:rsid w:val="00B642D8"/>
    <w:rsid w:val="00B66532"/>
    <w:rsid w:val="00B71F7B"/>
    <w:rsid w:val="00B835C9"/>
    <w:rsid w:val="00B85213"/>
    <w:rsid w:val="00B853E3"/>
    <w:rsid w:val="00B86F39"/>
    <w:rsid w:val="00BA40FB"/>
    <w:rsid w:val="00BB45CC"/>
    <w:rsid w:val="00BC2AAF"/>
    <w:rsid w:val="00BC478B"/>
    <w:rsid w:val="00BC4B7C"/>
    <w:rsid w:val="00BD0549"/>
    <w:rsid w:val="00BD10D4"/>
    <w:rsid w:val="00BD64A4"/>
    <w:rsid w:val="00BE0080"/>
    <w:rsid w:val="00BF0CB0"/>
    <w:rsid w:val="00BF12DD"/>
    <w:rsid w:val="00BF5F49"/>
    <w:rsid w:val="00BF7465"/>
    <w:rsid w:val="00C00B08"/>
    <w:rsid w:val="00C025E9"/>
    <w:rsid w:val="00C11DB3"/>
    <w:rsid w:val="00C11FAA"/>
    <w:rsid w:val="00C12F2E"/>
    <w:rsid w:val="00C14D65"/>
    <w:rsid w:val="00C17759"/>
    <w:rsid w:val="00C21A0C"/>
    <w:rsid w:val="00C2440C"/>
    <w:rsid w:val="00C26DF8"/>
    <w:rsid w:val="00C30A9F"/>
    <w:rsid w:val="00C3221B"/>
    <w:rsid w:val="00C32F68"/>
    <w:rsid w:val="00C362A7"/>
    <w:rsid w:val="00C40B1D"/>
    <w:rsid w:val="00C50750"/>
    <w:rsid w:val="00C50956"/>
    <w:rsid w:val="00C6200D"/>
    <w:rsid w:val="00C709DA"/>
    <w:rsid w:val="00C71630"/>
    <w:rsid w:val="00C81341"/>
    <w:rsid w:val="00C92453"/>
    <w:rsid w:val="00C92EBC"/>
    <w:rsid w:val="00C93E09"/>
    <w:rsid w:val="00CA0221"/>
    <w:rsid w:val="00CA19FF"/>
    <w:rsid w:val="00CA572D"/>
    <w:rsid w:val="00CB0C52"/>
    <w:rsid w:val="00CB2C52"/>
    <w:rsid w:val="00CC338B"/>
    <w:rsid w:val="00CC55FF"/>
    <w:rsid w:val="00CC712A"/>
    <w:rsid w:val="00CD25DD"/>
    <w:rsid w:val="00CD6D2E"/>
    <w:rsid w:val="00CE09A2"/>
    <w:rsid w:val="00CE1E88"/>
    <w:rsid w:val="00CE3237"/>
    <w:rsid w:val="00CE6580"/>
    <w:rsid w:val="00CE7DCA"/>
    <w:rsid w:val="00CF14A8"/>
    <w:rsid w:val="00CF196C"/>
    <w:rsid w:val="00CF39F0"/>
    <w:rsid w:val="00CF59C0"/>
    <w:rsid w:val="00D11494"/>
    <w:rsid w:val="00D11781"/>
    <w:rsid w:val="00D11F58"/>
    <w:rsid w:val="00D12BF7"/>
    <w:rsid w:val="00D262EF"/>
    <w:rsid w:val="00D263A3"/>
    <w:rsid w:val="00D26CE1"/>
    <w:rsid w:val="00D277F8"/>
    <w:rsid w:val="00D32B54"/>
    <w:rsid w:val="00D42567"/>
    <w:rsid w:val="00D4769A"/>
    <w:rsid w:val="00D55F69"/>
    <w:rsid w:val="00D62A6D"/>
    <w:rsid w:val="00D63F2B"/>
    <w:rsid w:val="00D80062"/>
    <w:rsid w:val="00D91CE0"/>
    <w:rsid w:val="00D94726"/>
    <w:rsid w:val="00DA254A"/>
    <w:rsid w:val="00DB283E"/>
    <w:rsid w:val="00DB5E76"/>
    <w:rsid w:val="00DB6E9B"/>
    <w:rsid w:val="00DC4BF9"/>
    <w:rsid w:val="00DC64CA"/>
    <w:rsid w:val="00DC6EC2"/>
    <w:rsid w:val="00DC7D22"/>
    <w:rsid w:val="00DD535F"/>
    <w:rsid w:val="00DD78D4"/>
    <w:rsid w:val="00DD7A4A"/>
    <w:rsid w:val="00DE0647"/>
    <w:rsid w:val="00DE3733"/>
    <w:rsid w:val="00DF03C9"/>
    <w:rsid w:val="00DF2197"/>
    <w:rsid w:val="00DF6549"/>
    <w:rsid w:val="00E00068"/>
    <w:rsid w:val="00E00857"/>
    <w:rsid w:val="00E06210"/>
    <w:rsid w:val="00E066FF"/>
    <w:rsid w:val="00E109D4"/>
    <w:rsid w:val="00E120E6"/>
    <w:rsid w:val="00E13F49"/>
    <w:rsid w:val="00E154C7"/>
    <w:rsid w:val="00E15EC0"/>
    <w:rsid w:val="00E16680"/>
    <w:rsid w:val="00E17D27"/>
    <w:rsid w:val="00E17DB3"/>
    <w:rsid w:val="00E20E4A"/>
    <w:rsid w:val="00E22DE7"/>
    <w:rsid w:val="00E307B8"/>
    <w:rsid w:val="00E30FC6"/>
    <w:rsid w:val="00E338A6"/>
    <w:rsid w:val="00E52765"/>
    <w:rsid w:val="00E536DD"/>
    <w:rsid w:val="00E55F0A"/>
    <w:rsid w:val="00E57E33"/>
    <w:rsid w:val="00E60279"/>
    <w:rsid w:val="00E6039B"/>
    <w:rsid w:val="00E608D1"/>
    <w:rsid w:val="00E63CB5"/>
    <w:rsid w:val="00E65FF7"/>
    <w:rsid w:val="00E70444"/>
    <w:rsid w:val="00E726DB"/>
    <w:rsid w:val="00E7734D"/>
    <w:rsid w:val="00E775A9"/>
    <w:rsid w:val="00E804C9"/>
    <w:rsid w:val="00E8487C"/>
    <w:rsid w:val="00E86DD8"/>
    <w:rsid w:val="00E9209A"/>
    <w:rsid w:val="00E962C6"/>
    <w:rsid w:val="00EA1DF0"/>
    <w:rsid w:val="00EA2A4B"/>
    <w:rsid w:val="00EA5633"/>
    <w:rsid w:val="00EA5F19"/>
    <w:rsid w:val="00EA6A17"/>
    <w:rsid w:val="00EA6CCF"/>
    <w:rsid w:val="00EB0335"/>
    <w:rsid w:val="00EB39B3"/>
    <w:rsid w:val="00EB4713"/>
    <w:rsid w:val="00EB4721"/>
    <w:rsid w:val="00EB75BB"/>
    <w:rsid w:val="00EC0C6D"/>
    <w:rsid w:val="00EC2CA3"/>
    <w:rsid w:val="00EC432E"/>
    <w:rsid w:val="00EC696E"/>
    <w:rsid w:val="00EC71BD"/>
    <w:rsid w:val="00ED1229"/>
    <w:rsid w:val="00ED748C"/>
    <w:rsid w:val="00EE1309"/>
    <w:rsid w:val="00EE5734"/>
    <w:rsid w:val="00EE76AB"/>
    <w:rsid w:val="00EF0E88"/>
    <w:rsid w:val="00F0798D"/>
    <w:rsid w:val="00F11DDF"/>
    <w:rsid w:val="00F14BA9"/>
    <w:rsid w:val="00F21B10"/>
    <w:rsid w:val="00F25AAC"/>
    <w:rsid w:val="00F32AEE"/>
    <w:rsid w:val="00F44CD6"/>
    <w:rsid w:val="00F47B6B"/>
    <w:rsid w:val="00F47FF3"/>
    <w:rsid w:val="00F52F75"/>
    <w:rsid w:val="00F558A1"/>
    <w:rsid w:val="00F60CC2"/>
    <w:rsid w:val="00F648ED"/>
    <w:rsid w:val="00F64B1A"/>
    <w:rsid w:val="00F66E58"/>
    <w:rsid w:val="00F72E2A"/>
    <w:rsid w:val="00F77B31"/>
    <w:rsid w:val="00F857D2"/>
    <w:rsid w:val="00F85D06"/>
    <w:rsid w:val="00F90C20"/>
    <w:rsid w:val="00FA1597"/>
    <w:rsid w:val="00FA29E9"/>
    <w:rsid w:val="00FA3589"/>
    <w:rsid w:val="00FA65E9"/>
    <w:rsid w:val="00FA783A"/>
    <w:rsid w:val="00FA7D66"/>
    <w:rsid w:val="00FB54F4"/>
    <w:rsid w:val="00FC252E"/>
    <w:rsid w:val="00FC3A74"/>
    <w:rsid w:val="00FC5C0D"/>
    <w:rsid w:val="00FC664E"/>
    <w:rsid w:val="00FC73D3"/>
    <w:rsid w:val="00FC767E"/>
    <w:rsid w:val="00FC7FB5"/>
    <w:rsid w:val="00FD3305"/>
    <w:rsid w:val="00FD4904"/>
    <w:rsid w:val="00FD6151"/>
    <w:rsid w:val="00FD6671"/>
    <w:rsid w:val="00FD6B7D"/>
    <w:rsid w:val="00FE4C45"/>
    <w:rsid w:val="00FE536E"/>
    <w:rsid w:val="00FF5233"/>
    <w:rsid w:val="00FF5CAA"/>
    <w:rsid w:val="00FF7E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4D4D1"/>
  <w15:docId w15:val="{6B869BB7-9461-43FB-885B-1E96E6CA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72D"/>
    <w:pPr>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CA572D"/>
    <w:pPr>
      <w:keepNext/>
      <w:numPr>
        <w:numId w:val="1"/>
      </w:numPr>
      <w:spacing w:before="240" w:after="60" w:line="276" w:lineRule="auto"/>
      <w:jc w:val="center"/>
      <w:outlineLvl w:val="0"/>
    </w:pPr>
    <w:rPr>
      <w:b/>
      <w:bCs/>
      <w:kern w:val="32"/>
      <w:sz w:val="32"/>
      <w:szCs w:val="32"/>
      <w:lang w:eastAsia="en-US"/>
    </w:rPr>
  </w:style>
  <w:style w:type="paragraph" w:styleId="20">
    <w:name w:val="heading 2"/>
    <w:aliases w:val="H2,Заголовок 2 Знак Знак,Заголовок 21,2,h2,Б2,RTC,iz2,Numbered text 3,HD2,Heading 2 Hidden,Раздел Знак,Level 2 Topic Heading,H21,Major,CHS,H2-Heading 2,l2,Header2,22,heading2,list2,A,A.B.C.,Список 21,Heading2,Heading Indent No L2,Gliederung2"/>
    <w:basedOn w:val="a"/>
    <w:next w:val="a"/>
    <w:link w:val="21"/>
    <w:unhideWhenUsed/>
    <w:qFormat/>
    <w:rsid w:val="00CA572D"/>
    <w:pPr>
      <w:keepNext/>
      <w:numPr>
        <w:ilvl w:val="1"/>
        <w:numId w:val="2"/>
      </w:numPr>
      <w:spacing w:before="240" w:after="60" w:line="276" w:lineRule="auto"/>
      <w:jc w:val="center"/>
      <w:outlineLvl w:val="1"/>
    </w:pPr>
    <w:rPr>
      <w:b/>
      <w:bCs/>
      <w:iCs/>
      <w:sz w:val="28"/>
      <w:szCs w:val="28"/>
      <w:lang w:eastAsia="en-US"/>
    </w:rPr>
  </w:style>
  <w:style w:type="paragraph" w:styleId="3">
    <w:name w:val="heading 3"/>
    <w:basedOn w:val="a"/>
    <w:next w:val="a"/>
    <w:link w:val="30"/>
    <w:unhideWhenUsed/>
    <w:qFormat/>
    <w:rsid w:val="00A77DB0"/>
    <w:pPr>
      <w:keepNext/>
      <w:keepLines/>
      <w:spacing w:before="40" w:line="256" w:lineRule="auto"/>
      <w:outlineLvl w:val="2"/>
    </w:pPr>
    <w:rPr>
      <w:rFonts w:ascii="Calibri Light" w:hAnsi="Calibri Light"/>
      <w:color w:val="1F4D78"/>
      <w:sz w:val="24"/>
      <w:szCs w:val="24"/>
    </w:rPr>
  </w:style>
  <w:style w:type="paragraph" w:styleId="4">
    <w:name w:val="heading 4"/>
    <w:basedOn w:val="a"/>
    <w:next w:val="a"/>
    <w:link w:val="40"/>
    <w:qFormat/>
    <w:rsid w:val="00284D3A"/>
    <w:pPr>
      <w:keepNext/>
      <w:spacing w:before="240" w:after="60"/>
      <w:jc w:val="both"/>
      <w:outlineLvl w:val="3"/>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CA572D"/>
    <w:rPr>
      <w:rFonts w:ascii="Times New Roman" w:eastAsia="Times New Roman" w:hAnsi="Times New Roman" w:cs="Times New Roman"/>
      <w:b/>
      <w:bCs/>
      <w:kern w:val="32"/>
      <w:sz w:val="32"/>
      <w:szCs w:val="32"/>
    </w:rPr>
  </w:style>
  <w:style w:type="character" w:customStyle="1" w:styleId="21">
    <w:name w:val="Заголовок 2 Знак"/>
    <w:aliases w:val="H2 Знак,Заголовок 2 Знак Знак Знак,Заголовок 21 Знак,2 Знак,h2 Знак,Б2 Знак,RTC Знак,iz2 Знак,Numbered text 3 Знак,HD2 Знак,Heading 2 Hidden Знак,Раздел Знак Знак,Level 2 Topic Heading Знак,H21 Знак,Major Знак,CHS Знак,H2-Heading 2 Знак"/>
    <w:basedOn w:val="a0"/>
    <w:link w:val="20"/>
    <w:rsid w:val="00CA572D"/>
    <w:rPr>
      <w:rFonts w:ascii="Times New Roman" w:eastAsia="Times New Roman" w:hAnsi="Times New Roman" w:cs="Times New Roman"/>
      <w:b/>
      <w:bCs/>
      <w:iCs/>
      <w:sz w:val="28"/>
      <w:szCs w:val="28"/>
    </w:rPr>
  </w:style>
  <w:style w:type="character" w:customStyle="1" w:styleId="30">
    <w:name w:val="Заголовок 3 Знак"/>
    <w:basedOn w:val="a0"/>
    <w:link w:val="3"/>
    <w:rsid w:val="00A77DB0"/>
    <w:rPr>
      <w:rFonts w:ascii="Calibri Light" w:eastAsia="Times New Roman" w:hAnsi="Calibri Light" w:cs="Times New Roman"/>
      <w:color w:val="1F4D78"/>
      <w:sz w:val="24"/>
      <w:szCs w:val="24"/>
    </w:rPr>
  </w:style>
  <w:style w:type="character" w:customStyle="1" w:styleId="40">
    <w:name w:val="Заголовок 4 Знак"/>
    <w:basedOn w:val="a0"/>
    <w:link w:val="4"/>
    <w:rsid w:val="00284D3A"/>
    <w:rPr>
      <w:rFonts w:ascii="Arial" w:eastAsia="Times New Roman" w:hAnsi="Arial" w:cs="Times New Roman"/>
      <w:sz w:val="24"/>
      <w:szCs w:val="24"/>
    </w:rPr>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Знак1,body text"/>
    <w:basedOn w:val="a"/>
    <w:link w:val="a4"/>
    <w:qFormat/>
    <w:rsid w:val="00CA572D"/>
    <w:pPr>
      <w:jc w:val="both"/>
    </w:pPr>
    <w:rPr>
      <w:sz w:val="24"/>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Знак1 Знак"/>
    <w:basedOn w:val="a0"/>
    <w:link w:val="a3"/>
    <w:rsid w:val="00CA572D"/>
    <w:rPr>
      <w:rFonts w:ascii="Times New Roman" w:eastAsia="Times New Roman" w:hAnsi="Times New Roman" w:cs="Times New Roman"/>
      <w:sz w:val="24"/>
      <w:szCs w:val="20"/>
      <w:lang w:eastAsia="ru-RU"/>
    </w:rPr>
  </w:style>
  <w:style w:type="paragraph" w:customStyle="1" w:styleId="ConsPlusNormal">
    <w:name w:val="ConsPlusNormal"/>
    <w:link w:val="ConsPlusNormal0"/>
    <w:qFormat/>
    <w:rsid w:val="00CA57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rsid w:val="00CA572D"/>
    <w:rPr>
      <w:rFonts w:ascii="Arial" w:eastAsia="Times New Roman" w:hAnsi="Arial" w:cs="Arial"/>
      <w:sz w:val="20"/>
      <w:szCs w:val="20"/>
      <w:lang w:eastAsia="ru-RU"/>
    </w:rPr>
  </w:style>
  <w:style w:type="character" w:customStyle="1" w:styleId="-">
    <w:name w:val="Интернет-ссылка"/>
    <w:unhideWhenUsed/>
    <w:rsid w:val="00CA572D"/>
    <w:rPr>
      <w:color w:val="0000FF"/>
      <w:u w:val="single"/>
    </w:rPr>
  </w:style>
  <w:style w:type="character" w:styleId="a5">
    <w:name w:val="Hyperlink"/>
    <w:uiPriority w:val="99"/>
    <w:rsid w:val="00CA572D"/>
    <w:rPr>
      <w:color w:val="0000FF"/>
      <w:u w:val="single"/>
    </w:rPr>
  </w:style>
  <w:style w:type="paragraph" w:styleId="a6">
    <w:name w:val="No Spacing"/>
    <w:aliases w:val="для таблиц,No Spacing,Без интервала1,Без интервала2"/>
    <w:link w:val="a7"/>
    <w:uiPriority w:val="1"/>
    <w:qFormat/>
    <w:rsid w:val="005041EC"/>
    <w:pPr>
      <w:spacing w:after="0" w:line="240" w:lineRule="auto"/>
    </w:pPr>
    <w:rPr>
      <w:rFonts w:ascii="Times New Roman" w:eastAsia="Calibri" w:hAnsi="Times New Roman" w:cs="Times New Roman"/>
      <w:sz w:val="28"/>
      <w:szCs w:val="28"/>
    </w:rPr>
  </w:style>
  <w:style w:type="character" w:customStyle="1" w:styleId="a7">
    <w:name w:val="Без интервала Знак"/>
    <w:aliases w:val="для таблиц Знак,No Spacing Знак,Без интервала1 Знак,Без интервала2 Знак"/>
    <w:link w:val="a6"/>
    <w:uiPriority w:val="1"/>
    <w:locked/>
    <w:rsid w:val="005041EC"/>
    <w:rPr>
      <w:rFonts w:ascii="Times New Roman" w:eastAsia="Calibri" w:hAnsi="Times New Roman" w:cs="Times New Roman"/>
      <w:sz w:val="28"/>
      <w:szCs w:val="28"/>
    </w:rPr>
  </w:style>
  <w:style w:type="paragraph" w:styleId="a8">
    <w:name w:val="header"/>
    <w:basedOn w:val="a"/>
    <w:link w:val="a9"/>
    <w:unhideWhenUsed/>
    <w:qFormat/>
    <w:rsid w:val="001D0E19"/>
    <w:pPr>
      <w:tabs>
        <w:tab w:val="center" w:pos="4677"/>
        <w:tab w:val="right" w:pos="9355"/>
      </w:tabs>
    </w:pPr>
  </w:style>
  <w:style w:type="character" w:customStyle="1" w:styleId="a9">
    <w:name w:val="Верхний колонтитул Знак"/>
    <w:basedOn w:val="a0"/>
    <w:link w:val="a8"/>
    <w:rsid w:val="001D0E19"/>
    <w:rPr>
      <w:rFonts w:ascii="Times New Roman" w:eastAsia="Times New Roman" w:hAnsi="Times New Roman" w:cs="Times New Roman"/>
      <w:sz w:val="20"/>
      <w:szCs w:val="20"/>
      <w:lang w:eastAsia="ru-RU"/>
    </w:rPr>
  </w:style>
  <w:style w:type="paragraph" w:styleId="aa">
    <w:name w:val="footer"/>
    <w:aliases w:val="Знак4"/>
    <w:basedOn w:val="a"/>
    <w:link w:val="ab"/>
    <w:unhideWhenUsed/>
    <w:qFormat/>
    <w:rsid w:val="001D0E19"/>
    <w:pPr>
      <w:tabs>
        <w:tab w:val="center" w:pos="4677"/>
        <w:tab w:val="right" w:pos="9355"/>
      </w:tabs>
    </w:pPr>
  </w:style>
  <w:style w:type="character" w:customStyle="1" w:styleId="ab">
    <w:name w:val="Нижний колонтитул Знак"/>
    <w:aliases w:val="Знак4 Знак"/>
    <w:basedOn w:val="a0"/>
    <w:link w:val="aa"/>
    <w:rsid w:val="001D0E19"/>
    <w:rPr>
      <w:rFonts w:ascii="Times New Roman" w:eastAsia="Times New Roman" w:hAnsi="Times New Roman" w:cs="Times New Roman"/>
      <w:sz w:val="20"/>
      <w:szCs w:val="20"/>
      <w:lang w:eastAsia="ru-RU"/>
    </w:rPr>
  </w:style>
  <w:style w:type="paragraph" w:styleId="ac">
    <w:name w:val="Title"/>
    <w:basedOn w:val="a"/>
    <w:link w:val="ad"/>
    <w:uiPriority w:val="99"/>
    <w:qFormat/>
    <w:rsid w:val="007A0F66"/>
    <w:pPr>
      <w:widowControl w:val="0"/>
      <w:snapToGrid w:val="0"/>
      <w:spacing w:line="320" w:lineRule="exact"/>
      <w:ind w:right="-46"/>
      <w:jc w:val="center"/>
    </w:pPr>
    <w:rPr>
      <w:b/>
      <w:sz w:val="24"/>
    </w:rPr>
  </w:style>
  <w:style w:type="character" w:customStyle="1" w:styleId="ad">
    <w:name w:val="Заголовок Знак"/>
    <w:basedOn w:val="a0"/>
    <w:link w:val="ac"/>
    <w:uiPriority w:val="99"/>
    <w:rsid w:val="007A0F66"/>
    <w:rPr>
      <w:rFonts w:ascii="Times New Roman" w:eastAsia="Times New Roman" w:hAnsi="Times New Roman" w:cs="Times New Roman"/>
      <w:b/>
      <w:sz w:val="24"/>
      <w:szCs w:val="20"/>
    </w:rPr>
  </w:style>
  <w:style w:type="paragraph" w:styleId="ae">
    <w:name w:val="List Paragraph"/>
    <w:aliases w:val="Table-Normal,RSHB_Table-Normal,Абзац списка2,Bullet List,FooterText,numbered,Paragraphe de liste1,lp1,SL_Абзац списка,Содержание. 2 уровень,UL,Абзац маркированнный,Заголовок2,List Paragraph,Ненумерованный список"/>
    <w:basedOn w:val="a"/>
    <w:link w:val="af"/>
    <w:uiPriority w:val="34"/>
    <w:qFormat/>
    <w:rsid w:val="007A0F66"/>
    <w:pPr>
      <w:ind w:left="720"/>
      <w:contextualSpacing/>
    </w:pPr>
  </w:style>
  <w:style w:type="character" w:customStyle="1" w:styleId="af">
    <w:name w:val="Абзац списка Знак"/>
    <w:aliases w:val="Table-Normal Знак,RSHB_Table-Normal Знак,Абзац списка2 Знак,Bullet List Знак,FooterText Знак,numbered Знак,Paragraphe de liste1 Знак,lp1 Знак,SL_Абзац списка Знак,Содержание. 2 уровень Знак,UL Знак,Абзац маркированнный Знак"/>
    <w:link w:val="ae"/>
    <w:uiPriority w:val="34"/>
    <w:qFormat/>
    <w:rsid w:val="00284D3A"/>
    <w:rPr>
      <w:rFonts w:ascii="Times New Roman" w:eastAsia="Times New Roman" w:hAnsi="Times New Roman" w:cs="Times New Roman"/>
      <w:sz w:val="20"/>
      <w:szCs w:val="20"/>
      <w:lang w:eastAsia="ru-RU"/>
    </w:rPr>
  </w:style>
  <w:style w:type="paragraph" w:styleId="af0">
    <w:name w:val="Balloon Text"/>
    <w:basedOn w:val="a"/>
    <w:link w:val="af1"/>
    <w:uiPriority w:val="99"/>
    <w:unhideWhenUsed/>
    <w:qFormat/>
    <w:rsid w:val="001A4991"/>
    <w:rPr>
      <w:rFonts w:ascii="Segoe UI" w:hAnsi="Segoe UI" w:cs="Segoe UI"/>
      <w:sz w:val="18"/>
      <w:szCs w:val="18"/>
    </w:rPr>
  </w:style>
  <w:style w:type="character" w:customStyle="1" w:styleId="af1">
    <w:name w:val="Текст выноски Знак"/>
    <w:basedOn w:val="a0"/>
    <w:link w:val="af0"/>
    <w:uiPriority w:val="99"/>
    <w:rsid w:val="001A4991"/>
    <w:rPr>
      <w:rFonts w:ascii="Segoe UI" w:eastAsia="Times New Roman" w:hAnsi="Segoe UI" w:cs="Segoe UI"/>
      <w:sz w:val="18"/>
      <w:szCs w:val="18"/>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A77DB0"/>
    <w:rPr>
      <w:rFonts w:asciiTheme="majorHAnsi" w:eastAsiaTheme="majorEastAsia" w:hAnsiTheme="majorHAnsi" w:cstheme="majorBidi"/>
      <w:color w:val="2E74B5" w:themeColor="accent1" w:themeShade="BF"/>
      <w:sz w:val="32"/>
      <w:szCs w:val="32"/>
      <w:lang w:eastAsia="en-US"/>
    </w:rPr>
  </w:style>
  <w:style w:type="character" w:customStyle="1" w:styleId="af2">
    <w:name w:val="Текст примечания Знак"/>
    <w:basedOn w:val="a0"/>
    <w:link w:val="af3"/>
    <w:uiPriority w:val="99"/>
    <w:semiHidden/>
    <w:rsid w:val="00A77DB0"/>
    <w:rPr>
      <w:rFonts w:ascii="Calibri" w:eastAsia="Calibri" w:hAnsi="Calibri" w:cs="Times New Roman"/>
      <w:sz w:val="20"/>
      <w:szCs w:val="20"/>
    </w:rPr>
  </w:style>
  <w:style w:type="paragraph" w:styleId="af3">
    <w:name w:val="annotation text"/>
    <w:basedOn w:val="a"/>
    <w:link w:val="af2"/>
    <w:uiPriority w:val="99"/>
    <w:semiHidden/>
    <w:unhideWhenUsed/>
    <w:qFormat/>
    <w:rsid w:val="00A77DB0"/>
    <w:pPr>
      <w:spacing w:after="160"/>
    </w:pPr>
    <w:rPr>
      <w:rFonts w:ascii="Calibri" w:eastAsia="Calibri" w:hAnsi="Calibri"/>
    </w:rPr>
  </w:style>
  <w:style w:type="paragraph" w:styleId="2">
    <w:name w:val="List Number 2"/>
    <w:basedOn w:val="a"/>
    <w:uiPriority w:val="99"/>
    <w:semiHidden/>
    <w:unhideWhenUsed/>
    <w:rsid w:val="00A77DB0"/>
    <w:pPr>
      <w:numPr>
        <w:numId w:val="7"/>
      </w:numPr>
      <w:tabs>
        <w:tab w:val="clear" w:pos="643"/>
      </w:tabs>
      <w:ind w:left="720"/>
      <w:contextualSpacing/>
    </w:pPr>
    <w:rPr>
      <w:sz w:val="24"/>
      <w:szCs w:val="24"/>
    </w:rPr>
  </w:style>
  <w:style w:type="character" w:customStyle="1" w:styleId="af4">
    <w:name w:val="Основной текст с отступом Знак"/>
    <w:basedOn w:val="a0"/>
    <w:link w:val="af5"/>
    <w:uiPriority w:val="99"/>
    <w:rsid w:val="00A77DB0"/>
    <w:rPr>
      <w:rFonts w:ascii="Times New Roman" w:eastAsia="Times New Roman" w:hAnsi="Times New Roman" w:cs="Times New Roman"/>
      <w:sz w:val="24"/>
      <w:szCs w:val="24"/>
    </w:rPr>
  </w:style>
  <w:style w:type="paragraph" w:styleId="af5">
    <w:name w:val="Body Text Indent"/>
    <w:basedOn w:val="a"/>
    <w:link w:val="af4"/>
    <w:uiPriority w:val="99"/>
    <w:unhideWhenUsed/>
    <w:rsid w:val="00A77DB0"/>
    <w:pPr>
      <w:spacing w:after="120"/>
      <w:ind w:left="283"/>
    </w:pPr>
    <w:rPr>
      <w:sz w:val="24"/>
      <w:szCs w:val="24"/>
    </w:rPr>
  </w:style>
  <w:style w:type="character" w:customStyle="1" w:styleId="12">
    <w:name w:val="Основной текст с отступом Знак1"/>
    <w:basedOn w:val="a0"/>
    <w:uiPriority w:val="99"/>
    <w:semiHidden/>
    <w:rsid w:val="00A77DB0"/>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3"/>
    <w:uiPriority w:val="99"/>
    <w:semiHidden/>
    <w:rsid w:val="00A77DB0"/>
    <w:rPr>
      <w:rFonts w:ascii="Times New Roman" w:eastAsia="Times New Roman" w:hAnsi="Times New Roman" w:cs="Times New Roman"/>
      <w:sz w:val="24"/>
      <w:szCs w:val="24"/>
    </w:rPr>
  </w:style>
  <w:style w:type="paragraph" w:styleId="23">
    <w:name w:val="Body Text Indent 2"/>
    <w:basedOn w:val="a"/>
    <w:link w:val="22"/>
    <w:uiPriority w:val="99"/>
    <w:semiHidden/>
    <w:unhideWhenUsed/>
    <w:rsid w:val="00A77DB0"/>
    <w:pPr>
      <w:spacing w:after="120" w:line="480" w:lineRule="auto"/>
      <w:ind w:left="283"/>
    </w:pPr>
    <w:rPr>
      <w:sz w:val="24"/>
      <w:szCs w:val="24"/>
    </w:rPr>
  </w:style>
  <w:style w:type="character" w:customStyle="1" w:styleId="210">
    <w:name w:val="Основной текст с отступом 2 Знак1"/>
    <w:basedOn w:val="a0"/>
    <w:uiPriority w:val="99"/>
    <w:semiHidden/>
    <w:rsid w:val="00A77DB0"/>
    <w:rPr>
      <w:rFonts w:ascii="Times New Roman" w:eastAsia="Times New Roman" w:hAnsi="Times New Roman" w:cs="Times New Roman"/>
      <w:sz w:val="20"/>
      <w:szCs w:val="20"/>
      <w:lang w:eastAsia="ru-RU"/>
    </w:rPr>
  </w:style>
  <w:style w:type="character" w:customStyle="1" w:styleId="31">
    <w:name w:val="Основной текст с отступом 3 Знак"/>
    <w:basedOn w:val="a0"/>
    <w:link w:val="32"/>
    <w:uiPriority w:val="99"/>
    <w:rsid w:val="00A77DB0"/>
    <w:rPr>
      <w:rFonts w:ascii="Times New Roman" w:eastAsia="Times New Roman" w:hAnsi="Times New Roman" w:cs="Times New Roman"/>
      <w:sz w:val="16"/>
      <w:szCs w:val="16"/>
    </w:rPr>
  </w:style>
  <w:style w:type="paragraph" w:styleId="32">
    <w:name w:val="Body Text Indent 3"/>
    <w:basedOn w:val="a"/>
    <w:link w:val="31"/>
    <w:uiPriority w:val="99"/>
    <w:unhideWhenUsed/>
    <w:rsid w:val="00A77DB0"/>
    <w:pPr>
      <w:spacing w:after="120"/>
      <w:ind w:left="283"/>
    </w:pPr>
    <w:rPr>
      <w:sz w:val="16"/>
      <w:szCs w:val="16"/>
    </w:rPr>
  </w:style>
  <w:style w:type="character" w:customStyle="1" w:styleId="310">
    <w:name w:val="Основной текст с отступом 3 Знак1"/>
    <w:basedOn w:val="a0"/>
    <w:uiPriority w:val="99"/>
    <w:semiHidden/>
    <w:rsid w:val="00A77DB0"/>
    <w:rPr>
      <w:rFonts w:ascii="Times New Roman" w:eastAsia="Times New Roman" w:hAnsi="Times New Roman" w:cs="Times New Roman"/>
      <w:sz w:val="16"/>
      <w:szCs w:val="16"/>
      <w:lang w:eastAsia="ru-RU"/>
    </w:rPr>
  </w:style>
  <w:style w:type="character" w:customStyle="1" w:styleId="af6">
    <w:name w:val="Тема примечания Знак"/>
    <w:basedOn w:val="af2"/>
    <w:link w:val="af7"/>
    <w:uiPriority w:val="99"/>
    <w:semiHidden/>
    <w:rsid w:val="00A77DB0"/>
    <w:rPr>
      <w:rFonts w:ascii="Calibri" w:eastAsia="Calibri" w:hAnsi="Calibri" w:cs="Times New Roman"/>
      <w:b/>
      <w:bCs/>
      <w:sz w:val="20"/>
      <w:szCs w:val="20"/>
    </w:rPr>
  </w:style>
  <w:style w:type="paragraph" w:styleId="af7">
    <w:name w:val="annotation subject"/>
    <w:basedOn w:val="af3"/>
    <w:next w:val="af3"/>
    <w:link w:val="af6"/>
    <w:uiPriority w:val="99"/>
    <w:semiHidden/>
    <w:unhideWhenUsed/>
    <w:qFormat/>
    <w:rsid w:val="00A77DB0"/>
    <w:rPr>
      <w:b/>
      <w:bCs/>
    </w:rPr>
  </w:style>
  <w:style w:type="character" w:customStyle="1" w:styleId="13">
    <w:name w:val="Тема примечания Знак1"/>
    <w:basedOn w:val="af2"/>
    <w:uiPriority w:val="99"/>
    <w:semiHidden/>
    <w:rsid w:val="00A77DB0"/>
    <w:rPr>
      <w:rFonts w:ascii="Calibri" w:eastAsia="Calibri" w:hAnsi="Calibri" w:cs="Times New Roman"/>
      <w:b/>
      <w:bCs/>
      <w:sz w:val="20"/>
      <w:szCs w:val="20"/>
    </w:rPr>
  </w:style>
  <w:style w:type="character" w:customStyle="1" w:styleId="ConsNormal">
    <w:name w:val="ConsNormal Знак Знак"/>
    <w:link w:val="ConsNormal0"/>
    <w:semiHidden/>
    <w:locked/>
    <w:rsid w:val="00A77DB0"/>
    <w:rPr>
      <w:rFonts w:ascii="Arial" w:eastAsia="Times New Roman" w:hAnsi="Arial" w:cs="Arial"/>
      <w:sz w:val="24"/>
      <w:szCs w:val="24"/>
    </w:rPr>
  </w:style>
  <w:style w:type="paragraph" w:customStyle="1" w:styleId="ConsNormal0">
    <w:name w:val="ConsNormal Знак"/>
    <w:link w:val="ConsNormal"/>
    <w:semiHidden/>
    <w:rsid w:val="00A77DB0"/>
    <w:pPr>
      <w:widowControl w:val="0"/>
      <w:spacing w:after="0" w:line="240" w:lineRule="auto"/>
      <w:ind w:firstLine="720"/>
    </w:pPr>
    <w:rPr>
      <w:rFonts w:ascii="Arial" w:eastAsia="Times New Roman" w:hAnsi="Arial" w:cs="Arial"/>
      <w:sz w:val="24"/>
      <w:szCs w:val="24"/>
    </w:rPr>
  </w:style>
  <w:style w:type="character" w:customStyle="1" w:styleId="apple-converted-space">
    <w:name w:val="apple-converted-space"/>
    <w:basedOn w:val="a0"/>
    <w:qFormat/>
    <w:rsid w:val="00A77DB0"/>
  </w:style>
  <w:style w:type="character" w:customStyle="1" w:styleId="FontStyle53">
    <w:name w:val="Font Style53"/>
    <w:uiPriority w:val="99"/>
    <w:rsid w:val="00A77DB0"/>
    <w:rPr>
      <w:rFonts w:ascii="Times New Roman" w:hAnsi="Times New Roman" w:cs="Times New Roman" w:hint="default"/>
      <w:sz w:val="22"/>
      <w:szCs w:val="22"/>
    </w:rPr>
  </w:style>
  <w:style w:type="character" w:customStyle="1" w:styleId="iceouttxt5">
    <w:name w:val="iceouttxt5"/>
    <w:rsid w:val="00A77DB0"/>
    <w:rPr>
      <w:rFonts w:ascii="Arial" w:hAnsi="Arial" w:cs="Arial" w:hint="default"/>
      <w:color w:val="666666"/>
      <w:sz w:val="17"/>
      <w:szCs w:val="17"/>
    </w:rPr>
  </w:style>
  <w:style w:type="character" w:customStyle="1" w:styleId="iceouttxt6">
    <w:name w:val="iceouttxt6"/>
    <w:rsid w:val="00A77DB0"/>
    <w:rPr>
      <w:rFonts w:ascii="Arial" w:hAnsi="Arial" w:cs="Arial" w:hint="default"/>
      <w:color w:val="666666"/>
      <w:sz w:val="17"/>
      <w:szCs w:val="17"/>
    </w:rPr>
  </w:style>
  <w:style w:type="character" w:customStyle="1" w:styleId="FontStyle11">
    <w:name w:val="Font Style11"/>
    <w:uiPriority w:val="99"/>
    <w:rsid w:val="00A77DB0"/>
    <w:rPr>
      <w:rFonts w:ascii="Times New Roman" w:hAnsi="Times New Roman" w:cs="Times New Roman" w:hint="default"/>
      <w:sz w:val="22"/>
      <w:szCs w:val="22"/>
    </w:rPr>
  </w:style>
  <w:style w:type="character" w:customStyle="1" w:styleId="iceouttxtviewinfo">
    <w:name w:val="iceouttxt viewinfo"/>
    <w:rsid w:val="00A77DB0"/>
    <w:rPr>
      <w:rFonts w:ascii="Times New Roman" w:hAnsi="Times New Roman" w:cs="Times New Roman" w:hint="default"/>
    </w:rPr>
  </w:style>
  <w:style w:type="character" w:customStyle="1" w:styleId="headerformattext">
    <w:name w:val="header_formattext"/>
    <w:rsid w:val="00A77DB0"/>
  </w:style>
  <w:style w:type="character" w:customStyle="1" w:styleId="extended-textshort">
    <w:name w:val="extended-text__short"/>
    <w:rsid w:val="00A77DB0"/>
  </w:style>
  <w:style w:type="table" w:styleId="af8">
    <w:name w:val="Table Grid"/>
    <w:basedOn w:val="a1"/>
    <w:uiPriority w:val="59"/>
    <w:rsid w:val="004B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uiPriority w:val="99"/>
    <w:semiHidden/>
    <w:unhideWhenUsed/>
    <w:rsid w:val="00711F5F"/>
    <w:rPr>
      <w:color w:val="800080"/>
      <w:u w:val="single"/>
    </w:rPr>
  </w:style>
  <w:style w:type="paragraph" w:customStyle="1" w:styleId="msonormal0">
    <w:name w:val="msonormal"/>
    <w:basedOn w:val="a"/>
    <w:uiPriority w:val="99"/>
    <w:qFormat/>
    <w:rsid w:val="00711F5F"/>
    <w:pPr>
      <w:spacing w:before="100" w:beforeAutospacing="1" w:after="100" w:afterAutospacing="1"/>
    </w:pPr>
    <w:rPr>
      <w:sz w:val="24"/>
      <w:szCs w:val="24"/>
    </w:rPr>
  </w:style>
  <w:style w:type="paragraph" w:customStyle="1" w:styleId="font5">
    <w:name w:val="font5"/>
    <w:basedOn w:val="a"/>
    <w:rsid w:val="00711F5F"/>
    <w:pPr>
      <w:spacing w:before="100" w:beforeAutospacing="1" w:after="100" w:afterAutospacing="1"/>
    </w:pPr>
    <w:rPr>
      <w:b/>
      <w:bCs/>
      <w:color w:val="000000"/>
    </w:rPr>
  </w:style>
  <w:style w:type="paragraph" w:customStyle="1" w:styleId="font6">
    <w:name w:val="font6"/>
    <w:basedOn w:val="a"/>
    <w:rsid w:val="00711F5F"/>
    <w:pPr>
      <w:spacing w:before="100" w:beforeAutospacing="1" w:after="100" w:afterAutospacing="1"/>
    </w:pPr>
    <w:rPr>
      <w:color w:val="000000"/>
    </w:rPr>
  </w:style>
  <w:style w:type="paragraph" w:customStyle="1" w:styleId="font7">
    <w:name w:val="font7"/>
    <w:basedOn w:val="a"/>
    <w:rsid w:val="00711F5F"/>
    <w:pPr>
      <w:spacing w:before="100" w:beforeAutospacing="1" w:after="100" w:afterAutospacing="1"/>
    </w:pPr>
    <w:rPr>
      <w:b/>
      <w:bCs/>
      <w:i/>
      <w:iCs/>
      <w:color w:val="000000"/>
    </w:rPr>
  </w:style>
  <w:style w:type="paragraph" w:customStyle="1" w:styleId="font8">
    <w:name w:val="font8"/>
    <w:basedOn w:val="a"/>
    <w:rsid w:val="00711F5F"/>
    <w:pPr>
      <w:spacing w:before="100" w:beforeAutospacing="1" w:after="100" w:afterAutospacing="1"/>
    </w:pPr>
    <w:rPr>
      <w:i/>
      <w:iCs/>
      <w:color w:val="000000"/>
    </w:rPr>
  </w:style>
  <w:style w:type="paragraph" w:customStyle="1" w:styleId="font9">
    <w:name w:val="font9"/>
    <w:basedOn w:val="a"/>
    <w:rsid w:val="00711F5F"/>
    <w:pPr>
      <w:spacing w:before="100" w:beforeAutospacing="1" w:after="100" w:afterAutospacing="1"/>
    </w:pPr>
    <w:rPr>
      <w:color w:val="000000"/>
      <w:sz w:val="18"/>
      <w:szCs w:val="18"/>
    </w:rPr>
  </w:style>
  <w:style w:type="paragraph" w:customStyle="1" w:styleId="font10">
    <w:name w:val="font10"/>
    <w:basedOn w:val="a"/>
    <w:rsid w:val="00711F5F"/>
    <w:pPr>
      <w:spacing w:before="100" w:beforeAutospacing="1" w:after="100" w:afterAutospacing="1"/>
    </w:pPr>
    <w:rPr>
      <w:rFonts w:ascii="Tahoma" w:hAnsi="Tahoma" w:cs="Tahoma"/>
      <w:b/>
      <w:bCs/>
      <w:color w:val="000000"/>
      <w:sz w:val="16"/>
      <w:szCs w:val="16"/>
    </w:rPr>
  </w:style>
  <w:style w:type="paragraph" w:customStyle="1" w:styleId="xl65">
    <w:name w:val="xl65"/>
    <w:basedOn w:val="a"/>
    <w:rsid w:val="00711F5F"/>
    <w:pPr>
      <w:spacing w:before="100" w:beforeAutospacing="1" w:after="100" w:afterAutospacing="1"/>
    </w:pPr>
    <w:rPr>
      <w:b/>
      <w:bCs/>
    </w:rPr>
  </w:style>
  <w:style w:type="paragraph" w:customStyle="1" w:styleId="xl66">
    <w:name w:val="xl66"/>
    <w:basedOn w:val="a"/>
    <w:rsid w:val="00711F5F"/>
    <w:pPr>
      <w:spacing w:before="100" w:beforeAutospacing="1" w:after="100" w:afterAutospacing="1"/>
      <w:textAlignment w:val="center"/>
    </w:pPr>
  </w:style>
  <w:style w:type="paragraph" w:customStyle="1" w:styleId="xl67">
    <w:name w:val="xl67"/>
    <w:basedOn w:val="a"/>
    <w:rsid w:val="00711F5F"/>
    <w:pPr>
      <w:spacing w:before="100" w:beforeAutospacing="1" w:after="100" w:afterAutospacing="1"/>
      <w:jc w:val="center"/>
      <w:textAlignment w:val="top"/>
    </w:pPr>
  </w:style>
  <w:style w:type="paragraph" w:customStyle="1" w:styleId="xl68">
    <w:name w:val="xl68"/>
    <w:basedOn w:val="a"/>
    <w:rsid w:val="00711F5F"/>
    <w:pPr>
      <w:spacing w:before="100" w:beforeAutospacing="1" w:after="100" w:afterAutospacing="1"/>
      <w:jc w:val="center"/>
      <w:textAlignment w:val="center"/>
    </w:pPr>
    <w:rPr>
      <w:b/>
      <w:bCs/>
      <w:sz w:val="24"/>
      <w:szCs w:val="24"/>
    </w:rPr>
  </w:style>
  <w:style w:type="paragraph" w:customStyle="1" w:styleId="xl69">
    <w:name w:val="xl69"/>
    <w:basedOn w:val="a"/>
    <w:rsid w:val="00711F5F"/>
    <w:pPr>
      <w:spacing w:before="100" w:beforeAutospacing="1" w:after="100" w:afterAutospacing="1"/>
      <w:textAlignment w:val="top"/>
    </w:pPr>
    <w:rPr>
      <w:sz w:val="24"/>
      <w:szCs w:val="24"/>
    </w:rPr>
  </w:style>
  <w:style w:type="paragraph" w:customStyle="1" w:styleId="xl70">
    <w:name w:val="xl70"/>
    <w:basedOn w:val="a"/>
    <w:rsid w:val="00711F5F"/>
    <w:pPr>
      <w:spacing w:before="100" w:beforeAutospacing="1" w:after="100" w:afterAutospacing="1"/>
      <w:jc w:val="center"/>
      <w:textAlignment w:val="center"/>
    </w:pPr>
    <w:rPr>
      <w:sz w:val="24"/>
      <w:szCs w:val="24"/>
    </w:rPr>
  </w:style>
  <w:style w:type="paragraph" w:customStyle="1" w:styleId="xl71">
    <w:name w:val="xl71"/>
    <w:basedOn w:val="a"/>
    <w:rsid w:val="00711F5F"/>
    <w:pPr>
      <w:spacing w:before="100" w:beforeAutospacing="1" w:after="100" w:afterAutospacing="1"/>
      <w:jc w:val="center"/>
      <w:textAlignment w:val="center"/>
    </w:pPr>
    <w:rPr>
      <w:sz w:val="24"/>
      <w:szCs w:val="24"/>
    </w:rPr>
  </w:style>
  <w:style w:type="paragraph" w:customStyle="1" w:styleId="xl72">
    <w:name w:val="xl72"/>
    <w:basedOn w:val="a"/>
    <w:rsid w:val="00711F5F"/>
    <w:pPr>
      <w:spacing w:before="100" w:beforeAutospacing="1" w:after="100" w:afterAutospacing="1"/>
      <w:jc w:val="center"/>
      <w:textAlignment w:val="center"/>
    </w:pPr>
    <w:rPr>
      <w:b/>
      <w:bCs/>
      <w:sz w:val="24"/>
      <w:szCs w:val="24"/>
    </w:rPr>
  </w:style>
  <w:style w:type="paragraph" w:customStyle="1" w:styleId="xl73">
    <w:name w:val="xl73"/>
    <w:basedOn w:val="a"/>
    <w:rsid w:val="00711F5F"/>
    <w:pPr>
      <w:spacing w:before="100" w:beforeAutospacing="1" w:after="100" w:afterAutospacing="1"/>
      <w:jc w:val="right"/>
      <w:textAlignment w:val="center"/>
    </w:pPr>
    <w:rPr>
      <w:b/>
      <w:bCs/>
      <w:sz w:val="24"/>
      <w:szCs w:val="24"/>
    </w:rPr>
  </w:style>
  <w:style w:type="paragraph" w:customStyle="1" w:styleId="xl74">
    <w:name w:val="xl74"/>
    <w:basedOn w:val="a"/>
    <w:rsid w:val="00711F5F"/>
    <w:pPr>
      <w:spacing w:before="100" w:beforeAutospacing="1" w:after="100" w:afterAutospacing="1"/>
      <w:jc w:val="center"/>
      <w:textAlignment w:val="center"/>
    </w:pPr>
    <w:rPr>
      <w:sz w:val="24"/>
      <w:szCs w:val="24"/>
    </w:rPr>
  </w:style>
  <w:style w:type="paragraph" w:customStyle="1" w:styleId="xl75">
    <w:name w:val="xl75"/>
    <w:basedOn w:val="a"/>
    <w:rsid w:val="00711F5F"/>
    <w:pPr>
      <w:spacing w:before="100" w:beforeAutospacing="1" w:after="100" w:afterAutospacing="1"/>
      <w:textAlignment w:val="center"/>
    </w:pPr>
    <w:rPr>
      <w:sz w:val="24"/>
      <w:szCs w:val="24"/>
    </w:rPr>
  </w:style>
  <w:style w:type="paragraph" w:customStyle="1" w:styleId="xl76">
    <w:name w:val="xl76"/>
    <w:basedOn w:val="a"/>
    <w:rsid w:val="00711F5F"/>
    <w:pPr>
      <w:spacing w:before="100" w:beforeAutospacing="1" w:after="100" w:afterAutospacing="1"/>
      <w:jc w:val="center"/>
      <w:textAlignment w:val="center"/>
    </w:pPr>
    <w:rPr>
      <w:b/>
      <w:bCs/>
      <w:sz w:val="24"/>
      <w:szCs w:val="24"/>
    </w:rPr>
  </w:style>
  <w:style w:type="paragraph" w:customStyle="1" w:styleId="xl77">
    <w:name w:val="xl77"/>
    <w:basedOn w:val="a"/>
    <w:rsid w:val="00711F5F"/>
    <w:pPr>
      <w:spacing w:before="100" w:beforeAutospacing="1" w:after="100" w:afterAutospacing="1"/>
      <w:jc w:val="center"/>
      <w:textAlignment w:val="center"/>
    </w:pPr>
    <w:rPr>
      <w:b/>
      <w:bCs/>
      <w:sz w:val="24"/>
      <w:szCs w:val="24"/>
    </w:rPr>
  </w:style>
  <w:style w:type="paragraph" w:customStyle="1" w:styleId="xl78">
    <w:name w:val="xl78"/>
    <w:basedOn w:val="a"/>
    <w:rsid w:val="00711F5F"/>
    <w:pPr>
      <w:spacing w:before="100" w:beforeAutospacing="1" w:after="100" w:afterAutospacing="1"/>
      <w:textAlignment w:val="center"/>
    </w:pPr>
    <w:rPr>
      <w:b/>
      <w:bCs/>
      <w:sz w:val="24"/>
      <w:szCs w:val="24"/>
    </w:rPr>
  </w:style>
  <w:style w:type="paragraph" w:customStyle="1" w:styleId="xl79">
    <w:name w:val="xl79"/>
    <w:basedOn w:val="a"/>
    <w:rsid w:val="00711F5F"/>
    <w:pPr>
      <w:spacing w:before="100" w:beforeAutospacing="1" w:after="100" w:afterAutospacing="1"/>
      <w:textAlignment w:val="center"/>
    </w:pPr>
    <w:rPr>
      <w:b/>
      <w:bCs/>
      <w:sz w:val="24"/>
      <w:szCs w:val="24"/>
    </w:rPr>
  </w:style>
  <w:style w:type="paragraph" w:customStyle="1" w:styleId="xl80">
    <w:name w:val="xl80"/>
    <w:basedOn w:val="a"/>
    <w:rsid w:val="00711F5F"/>
    <w:pPr>
      <w:spacing w:before="100" w:beforeAutospacing="1" w:after="100" w:afterAutospacing="1"/>
      <w:textAlignment w:val="center"/>
    </w:pPr>
    <w:rPr>
      <w:sz w:val="24"/>
      <w:szCs w:val="24"/>
    </w:rPr>
  </w:style>
  <w:style w:type="paragraph" w:customStyle="1" w:styleId="xl81">
    <w:name w:val="xl81"/>
    <w:basedOn w:val="a"/>
    <w:rsid w:val="00711F5F"/>
    <w:pPr>
      <w:spacing w:before="100" w:beforeAutospacing="1" w:after="100" w:afterAutospacing="1"/>
      <w:textAlignment w:val="center"/>
    </w:pPr>
    <w:rPr>
      <w:sz w:val="24"/>
      <w:szCs w:val="24"/>
    </w:rPr>
  </w:style>
  <w:style w:type="paragraph" w:customStyle="1" w:styleId="xl82">
    <w:name w:val="xl82"/>
    <w:basedOn w:val="a"/>
    <w:rsid w:val="00711F5F"/>
    <w:pPr>
      <w:spacing w:before="100" w:beforeAutospacing="1" w:after="100" w:afterAutospacing="1"/>
      <w:textAlignment w:val="center"/>
    </w:pPr>
    <w:rPr>
      <w:b/>
      <w:bCs/>
      <w:sz w:val="24"/>
      <w:szCs w:val="24"/>
    </w:rPr>
  </w:style>
  <w:style w:type="paragraph" w:customStyle="1" w:styleId="xl83">
    <w:name w:val="xl83"/>
    <w:basedOn w:val="a"/>
    <w:rsid w:val="00711F5F"/>
    <w:pPr>
      <w:spacing w:before="100" w:beforeAutospacing="1" w:after="100" w:afterAutospacing="1"/>
    </w:pPr>
    <w:rPr>
      <w:sz w:val="24"/>
      <w:szCs w:val="24"/>
    </w:rPr>
  </w:style>
  <w:style w:type="paragraph" w:customStyle="1" w:styleId="xl84">
    <w:name w:val="xl84"/>
    <w:basedOn w:val="a"/>
    <w:rsid w:val="00711F5F"/>
    <w:pPr>
      <w:spacing w:before="100" w:beforeAutospacing="1" w:after="100" w:afterAutospacing="1"/>
    </w:pPr>
    <w:rPr>
      <w:sz w:val="24"/>
      <w:szCs w:val="24"/>
    </w:rPr>
  </w:style>
  <w:style w:type="paragraph" w:customStyle="1" w:styleId="xl86">
    <w:name w:val="xl86"/>
    <w:basedOn w:val="a"/>
    <w:rsid w:val="00711F5F"/>
    <w:pPr>
      <w:spacing w:before="100" w:beforeAutospacing="1" w:after="100" w:afterAutospacing="1"/>
      <w:jc w:val="center"/>
      <w:textAlignment w:val="center"/>
    </w:pPr>
    <w:rPr>
      <w:sz w:val="24"/>
      <w:szCs w:val="24"/>
    </w:rPr>
  </w:style>
  <w:style w:type="paragraph" w:customStyle="1" w:styleId="xl87">
    <w:name w:val="xl87"/>
    <w:basedOn w:val="a"/>
    <w:rsid w:val="00711F5F"/>
    <w:pPr>
      <w:spacing w:before="100" w:beforeAutospacing="1" w:after="100" w:afterAutospacing="1"/>
    </w:pPr>
    <w:rPr>
      <w:sz w:val="24"/>
      <w:szCs w:val="24"/>
    </w:rPr>
  </w:style>
  <w:style w:type="paragraph" w:customStyle="1" w:styleId="xl88">
    <w:name w:val="xl88"/>
    <w:basedOn w:val="a"/>
    <w:rsid w:val="00711F5F"/>
    <w:pPr>
      <w:spacing w:before="100" w:beforeAutospacing="1" w:after="100" w:afterAutospacing="1"/>
    </w:pPr>
    <w:rPr>
      <w:sz w:val="24"/>
      <w:szCs w:val="24"/>
    </w:rPr>
  </w:style>
  <w:style w:type="paragraph" w:customStyle="1" w:styleId="xl89">
    <w:name w:val="xl89"/>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90">
    <w:name w:val="xl90"/>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91">
    <w:name w:val="xl91"/>
    <w:basedOn w:val="a"/>
    <w:rsid w:val="00711F5F"/>
    <w:pPr>
      <w:spacing w:before="100" w:beforeAutospacing="1" w:after="100" w:afterAutospacing="1"/>
      <w:jc w:val="center"/>
      <w:textAlignment w:val="top"/>
    </w:pPr>
    <w:rPr>
      <w:sz w:val="24"/>
      <w:szCs w:val="24"/>
    </w:rPr>
  </w:style>
  <w:style w:type="paragraph" w:customStyle="1" w:styleId="xl92">
    <w:name w:val="xl92"/>
    <w:basedOn w:val="a"/>
    <w:rsid w:val="00711F5F"/>
    <w:pPr>
      <w:spacing w:before="100" w:beforeAutospacing="1" w:after="100" w:afterAutospacing="1"/>
      <w:textAlignment w:val="center"/>
    </w:pPr>
    <w:rPr>
      <w:color w:val="FF0000"/>
      <w:sz w:val="24"/>
      <w:szCs w:val="24"/>
    </w:rPr>
  </w:style>
  <w:style w:type="paragraph" w:customStyle="1" w:styleId="xl93">
    <w:name w:val="xl93"/>
    <w:basedOn w:val="a"/>
    <w:rsid w:val="00711F5F"/>
    <w:pPr>
      <w:spacing w:before="100" w:beforeAutospacing="1" w:after="100" w:afterAutospacing="1"/>
    </w:pPr>
  </w:style>
  <w:style w:type="paragraph" w:customStyle="1" w:styleId="xl94">
    <w:name w:val="xl94"/>
    <w:basedOn w:val="a"/>
    <w:rsid w:val="00711F5F"/>
    <w:pPr>
      <w:spacing w:before="100" w:beforeAutospacing="1" w:after="100" w:afterAutospacing="1"/>
    </w:pPr>
  </w:style>
  <w:style w:type="paragraph" w:customStyle="1" w:styleId="xl95">
    <w:name w:val="xl95"/>
    <w:basedOn w:val="a"/>
    <w:rsid w:val="00711F5F"/>
    <w:pPr>
      <w:spacing w:before="100" w:beforeAutospacing="1" w:after="100" w:afterAutospacing="1"/>
    </w:pPr>
  </w:style>
  <w:style w:type="paragraph" w:customStyle="1" w:styleId="xl96">
    <w:name w:val="xl96"/>
    <w:basedOn w:val="a"/>
    <w:rsid w:val="00711F5F"/>
    <w:pPr>
      <w:pBdr>
        <w:bottom w:val="single" w:sz="4" w:space="0" w:color="000000"/>
      </w:pBdr>
      <w:spacing w:before="100" w:beforeAutospacing="1" w:after="100" w:afterAutospacing="1"/>
    </w:pPr>
    <w:rPr>
      <w:sz w:val="24"/>
      <w:szCs w:val="24"/>
    </w:rPr>
  </w:style>
  <w:style w:type="paragraph" w:customStyle="1" w:styleId="xl97">
    <w:name w:val="xl97"/>
    <w:basedOn w:val="a"/>
    <w:rsid w:val="00711F5F"/>
    <w:pPr>
      <w:pBdr>
        <w:top w:val="single" w:sz="4" w:space="0" w:color="000000"/>
        <w:left w:val="single" w:sz="4" w:space="0" w:color="000000"/>
        <w:bottom w:val="single" w:sz="4" w:space="0" w:color="000000"/>
      </w:pBdr>
      <w:spacing w:before="100" w:beforeAutospacing="1" w:after="100" w:afterAutospacing="1"/>
      <w:jc w:val="center"/>
      <w:textAlignment w:val="center"/>
    </w:pPr>
    <w:rPr>
      <w:b/>
      <w:bCs/>
    </w:rPr>
  </w:style>
  <w:style w:type="paragraph" w:customStyle="1" w:styleId="xl98">
    <w:name w:val="xl98"/>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99">
    <w:name w:val="xl99"/>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100">
    <w:name w:val="xl100"/>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101">
    <w:name w:val="xl101"/>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02">
    <w:name w:val="xl102"/>
    <w:basedOn w:val="a"/>
    <w:rsid w:val="00711F5F"/>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3">
    <w:name w:val="xl103"/>
    <w:basedOn w:val="a"/>
    <w:rsid w:val="00711F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104">
    <w:name w:val="xl104"/>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105">
    <w:name w:val="xl105"/>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106">
    <w:name w:val="xl106"/>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07">
    <w:name w:val="xl107"/>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08">
    <w:name w:val="xl108"/>
    <w:basedOn w:val="a"/>
    <w:rsid w:val="00711F5F"/>
    <w:pPr>
      <w:pBdr>
        <w:left w:val="single" w:sz="4" w:space="0" w:color="000000"/>
        <w:bottom w:val="single" w:sz="4" w:space="0" w:color="000000"/>
        <w:right w:val="single" w:sz="4" w:space="0" w:color="000000"/>
      </w:pBdr>
      <w:spacing w:before="100" w:beforeAutospacing="1" w:after="100" w:afterAutospacing="1"/>
      <w:textAlignment w:val="top"/>
    </w:pPr>
    <w:rPr>
      <w:b/>
      <w:bCs/>
    </w:rPr>
  </w:style>
  <w:style w:type="paragraph" w:customStyle="1" w:styleId="xl109">
    <w:name w:val="xl109"/>
    <w:basedOn w:val="a"/>
    <w:rsid w:val="00711F5F"/>
    <w:pPr>
      <w:pBdr>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10">
    <w:name w:val="xl110"/>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11">
    <w:name w:val="xl111"/>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12">
    <w:name w:val="xl112"/>
    <w:basedOn w:val="a"/>
    <w:rsid w:val="00711F5F"/>
    <w:pPr>
      <w:pBdr>
        <w:top w:val="single" w:sz="4" w:space="0" w:color="000000"/>
        <w:left w:val="single" w:sz="4" w:space="0" w:color="000000"/>
        <w:bottom w:val="single" w:sz="4" w:space="0" w:color="000000"/>
      </w:pBdr>
      <w:spacing w:before="100" w:beforeAutospacing="1" w:after="100" w:afterAutospacing="1"/>
      <w:jc w:val="center"/>
      <w:textAlignment w:val="center"/>
    </w:pPr>
  </w:style>
  <w:style w:type="paragraph" w:customStyle="1" w:styleId="xl113">
    <w:name w:val="xl113"/>
    <w:basedOn w:val="a"/>
    <w:rsid w:val="00711F5F"/>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14">
    <w:name w:val="xl114"/>
    <w:basedOn w:val="a"/>
    <w:rsid w:val="00711F5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5">
    <w:name w:val="xl115"/>
    <w:basedOn w:val="a"/>
    <w:rsid w:val="00711F5F"/>
    <w:pPr>
      <w:pBdr>
        <w:top w:val="single" w:sz="4" w:space="0" w:color="000000"/>
        <w:bottom w:val="single" w:sz="4" w:space="0" w:color="000000"/>
        <w:right w:val="single" w:sz="4" w:space="0" w:color="000000"/>
      </w:pBdr>
      <w:spacing w:before="100" w:beforeAutospacing="1" w:after="100" w:afterAutospacing="1"/>
      <w:jc w:val="right"/>
      <w:textAlignment w:val="center"/>
    </w:pPr>
    <w:rPr>
      <w:color w:val="000000"/>
    </w:rPr>
  </w:style>
  <w:style w:type="paragraph" w:customStyle="1" w:styleId="xl116">
    <w:name w:val="xl116"/>
    <w:basedOn w:val="a"/>
    <w:rsid w:val="00711F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rPr>
  </w:style>
  <w:style w:type="paragraph" w:customStyle="1" w:styleId="xl117">
    <w:name w:val="xl117"/>
    <w:basedOn w:val="a"/>
    <w:rsid w:val="00711F5F"/>
    <w:pPr>
      <w:spacing w:before="100" w:beforeAutospacing="1" w:after="100" w:afterAutospacing="1"/>
      <w:jc w:val="center"/>
      <w:textAlignment w:val="center"/>
    </w:pPr>
    <w:rPr>
      <w:b/>
      <w:bCs/>
      <w:sz w:val="28"/>
      <w:szCs w:val="28"/>
    </w:rPr>
  </w:style>
  <w:style w:type="paragraph" w:customStyle="1" w:styleId="xl118">
    <w:name w:val="xl118"/>
    <w:basedOn w:val="a"/>
    <w:rsid w:val="00711F5F"/>
    <w:pPr>
      <w:spacing w:before="100" w:beforeAutospacing="1" w:after="100" w:afterAutospacing="1"/>
      <w:textAlignment w:val="center"/>
    </w:pPr>
    <w:rPr>
      <w:b/>
      <w:bCs/>
      <w:sz w:val="24"/>
      <w:szCs w:val="24"/>
    </w:rPr>
  </w:style>
  <w:style w:type="paragraph" w:customStyle="1" w:styleId="xl119">
    <w:name w:val="xl119"/>
    <w:basedOn w:val="a"/>
    <w:rsid w:val="00711F5F"/>
    <w:pPr>
      <w:spacing w:before="100" w:beforeAutospacing="1" w:after="100" w:afterAutospacing="1"/>
      <w:jc w:val="right"/>
      <w:textAlignment w:val="center"/>
    </w:pPr>
    <w:rPr>
      <w:sz w:val="24"/>
      <w:szCs w:val="24"/>
    </w:rPr>
  </w:style>
  <w:style w:type="paragraph" w:customStyle="1" w:styleId="xl120">
    <w:name w:val="xl120"/>
    <w:basedOn w:val="a"/>
    <w:rsid w:val="00711F5F"/>
    <w:pPr>
      <w:spacing w:before="100" w:beforeAutospacing="1" w:after="100" w:afterAutospacing="1"/>
      <w:jc w:val="right"/>
      <w:textAlignment w:val="center"/>
    </w:pPr>
    <w:rPr>
      <w:b/>
      <w:bCs/>
      <w:sz w:val="24"/>
      <w:szCs w:val="24"/>
    </w:rPr>
  </w:style>
  <w:style w:type="paragraph" w:customStyle="1" w:styleId="xl121">
    <w:name w:val="xl121"/>
    <w:basedOn w:val="a"/>
    <w:rsid w:val="00711F5F"/>
    <w:pPr>
      <w:spacing w:before="100" w:beforeAutospacing="1" w:after="100" w:afterAutospacing="1"/>
      <w:jc w:val="right"/>
      <w:textAlignment w:val="center"/>
    </w:pPr>
    <w:rPr>
      <w:b/>
      <w:bCs/>
      <w:sz w:val="24"/>
      <w:szCs w:val="24"/>
    </w:rPr>
  </w:style>
  <w:style w:type="paragraph" w:customStyle="1" w:styleId="xl122">
    <w:name w:val="xl122"/>
    <w:basedOn w:val="a"/>
    <w:rsid w:val="00711F5F"/>
    <w:pPr>
      <w:spacing w:before="100" w:beforeAutospacing="1" w:after="100" w:afterAutospacing="1"/>
    </w:pPr>
  </w:style>
  <w:style w:type="paragraph" w:customStyle="1" w:styleId="xl123">
    <w:name w:val="xl123"/>
    <w:basedOn w:val="a"/>
    <w:rsid w:val="00711F5F"/>
    <w:pPr>
      <w:spacing w:before="100" w:beforeAutospacing="1" w:after="100" w:afterAutospacing="1"/>
      <w:jc w:val="center"/>
      <w:textAlignment w:val="center"/>
    </w:pPr>
    <w:rPr>
      <w:sz w:val="24"/>
      <w:szCs w:val="24"/>
    </w:rPr>
  </w:style>
  <w:style w:type="paragraph" w:customStyle="1" w:styleId="xl124">
    <w:name w:val="xl124"/>
    <w:basedOn w:val="a"/>
    <w:rsid w:val="00711F5F"/>
    <w:pPr>
      <w:spacing w:before="100" w:beforeAutospacing="1" w:after="100" w:afterAutospacing="1"/>
      <w:jc w:val="center"/>
    </w:pPr>
  </w:style>
  <w:style w:type="paragraph" w:customStyle="1" w:styleId="xl125">
    <w:name w:val="xl125"/>
    <w:basedOn w:val="a"/>
    <w:rsid w:val="00711F5F"/>
    <w:pPr>
      <w:pBdr>
        <w:top w:val="single" w:sz="4" w:space="0" w:color="000000"/>
      </w:pBdr>
      <w:spacing w:before="100" w:beforeAutospacing="1" w:after="100" w:afterAutospacing="1"/>
      <w:jc w:val="right"/>
    </w:pPr>
    <w:rPr>
      <w:sz w:val="24"/>
      <w:szCs w:val="24"/>
    </w:rPr>
  </w:style>
  <w:style w:type="paragraph" w:customStyle="1" w:styleId="xl126">
    <w:name w:val="xl126"/>
    <w:basedOn w:val="a"/>
    <w:rsid w:val="00711F5F"/>
    <w:pPr>
      <w:spacing w:before="100" w:beforeAutospacing="1" w:after="100" w:afterAutospacing="1"/>
    </w:pPr>
  </w:style>
  <w:style w:type="paragraph" w:customStyle="1" w:styleId="xl127">
    <w:name w:val="xl127"/>
    <w:basedOn w:val="a"/>
    <w:rsid w:val="00711F5F"/>
    <w:pPr>
      <w:spacing w:before="100" w:beforeAutospacing="1" w:after="100" w:afterAutospacing="1"/>
    </w:pPr>
    <w:rPr>
      <w:sz w:val="24"/>
      <w:szCs w:val="24"/>
    </w:rPr>
  </w:style>
  <w:style w:type="paragraph" w:customStyle="1" w:styleId="xl128">
    <w:name w:val="xl128"/>
    <w:basedOn w:val="a"/>
    <w:rsid w:val="00711F5F"/>
    <w:pPr>
      <w:spacing w:before="100" w:beforeAutospacing="1" w:after="100" w:afterAutospacing="1"/>
      <w:jc w:val="center"/>
    </w:pPr>
    <w:rPr>
      <w:sz w:val="24"/>
      <w:szCs w:val="24"/>
    </w:rPr>
  </w:style>
  <w:style w:type="paragraph" w:styleId="24">
    <w:name w:val="Body Text 2"/>
    <w:basedOn w:val="a"/>
    <w:link w:val="25"/>
    <w:uiPriority w:val="99"/>
    <w:qFormat/>
    <w:rsid w:val="00284D3A"/>
    <w:rPr>
      <w:i/>
      <w:sz w:val="32"/>
    </w:rPr>
  </w:style>
  <w:style w:type="character" w:customStyle="1" w:styleId="25">
    <w:name w:val="Основной текст 2 Знак"/>
    <w:basedOn w:val="a0"/>
    <w:link w:val="24"/>
    <w:uiPriority w:val="99"/>
    <w:rsid w:val="00284D3A"/>
    <w:rPr>
      <w:rFonts w:ascii="Times New Roman" w:eastAsia="Times New Roman" w:hAnsi="Times New Roman" w:cs="Times New Roman"/>
      <w:i/>
      <w:sz w:val="32"/>
      <w:szCs w:val="20"/>
      <w:lang w:eastAsia="ru-RU"/>
    </w:rPr>
  </w:style>
  <w:style w:type="paragraph" w:customStyle="1" w:styleId="afa">
    <w:name w:val="Знак"/>
    <w:basedOn w:val="a"/>
    <w:rsid w:val="00284D3A"/>
    <w:pPr>
      <w:spacing w:before="100" w:beforeAutospacing="1" w:after="100" w:afterAutospacing="1"/>
    </w:pPr>
    <w:rPr>
      <w:rFonts w:ascii="Tahoma" w:hAnsi="Tahoma" w:cs="Tahoma"/>
      <w:lang w:val="en-US" w:eastAsia="en-US"/>
    </w:rPr>
  </w:style>
  <w:style w:type="paragraph" w:customStyle="1" w:styleId="ConsPlusTitle">
    <w:name w:val="ConsPlusTitle"/>
    <w:rsid w:val="00284D3A"/>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basedOn w:val="a"/>
    <w:next w:val="ac"/>
    <w:link w:val="afc"/>
    <w:qFormat/>
    <w:rsid w:val="00284D3A"/>
    <w:pPr>
      <w:jc w:val="center"/>
    </w:pPr>
    <w:rPr>
      <w:rFonts w:asciiTheme="minorHAnsi" w:eastAsiaTheme="minorHAnsi" w:hAnsiTheme="minorHAnsi" w:cstheme="minorBidi"/>
      <w:b/>
      <w:sz w:val="24"/>
      <w:szCs w:val="22"/>
    </w:rPr>
  </w:style>
  <w:style w:type="character" w:customStyle="1" w:styleId="afc">
    <w:name w:val="Название Знак"/>
    <w:link w:val="afb"/>
    <w:uiPriority w:val="99"/>
    <w:rsid w:val="00284D3A"/>
    <w:rPr>
      <w:b/>
      <w:sz w:val="24"/>
      <w:lang w:val="ru-RU" w:eastAsia="ru-RU" w:bidi="ar-SA"/>
    </w:rPr>
  </w:style>
  <w:style w:type="paragraph" w:customStyle="1" w:styleId="14">
    <w:name w:val="Обычный1"/>
    <w:link w:val="15"/>
    <w:uiPriority w:val="99"/>
    <w:qFormat/>
    <w:rsid w:val="00284D3A"/>
    <w:pPr>
      <w:spacing w:after="0" w:line="240" w:lineRule="auto"/>
      <w:jc w:val="both"/>
    </w:pPr>
    <w:rPr>
      <w:rFonts w:ascii="TimesET" w:eastAsia="Times New Roman" w:hAnsi="TimesET" w:cs="Times New Roman"/>
      <w:sz w:val="24"/>
      <w:szCs w:val="20"/>
      <w:lang w:eastAsia="ru-RU"/>
    </w:rPr>
  </w:style>
  <w:style w:type="paragraph" w:customStyle="1" w:styleId="afd">
    <w:name w:val="Знак Знак Знак Знак Знак Знак Знак Знак Знак Знак Знак Знак Знак Знак Знак Знак Знак Знак Знак"/>
    <w:basedOn w:val="a"/>
    <w:rsid w:val="00284D3A"/>
    <w:pPr>
      <w:spacing w:before="100" w:beforeAutospacing="1" w:after="100" w:afterAutospacing="1"/>
    </w:pPr>
    <w:rPr>
      <w:rFonts w:ascii="Tahoma" w:hAnsi="Tahoma"/>
      <w:lang w:val="en-US" w:eastAsia="en-US"/>
    </w:rPr>
  </w:style>
  <w:style w:type="character" w:customStyle="1" w:styleId="afe">
    <w:name w:val="Знак Знак"/>
    <w:rsid w:val="00284D3A"/>
    <w:rPr>
      <w:sz w:val="24"/>
      <w:szCs w:val="24"/>
      <w:lang w:val="ru-RU" w:eastAsia="ru-RU" w:bidi="ar-SA"/>
    </w:rPr>
  </w:style>
  <w:style w:type="character" w:customStyle="1" w:styleId="16">
    <w:name w:val="Знак Знак1"/>
    <w:locked/>
    <w:rsid w:val="00284D3A"/>
    <w:rPr>
      <w:sz w:val="24"/>
      <w:szCs w:val="24"/>
      <w:lang w:val="ru-RU" w:eastAsia="ru-RU" w:bidi="ar-SA"/>
    </w:rPr>
  </w:style>
  <w:style w:type="character" w:styleId="aff">
    <w:name w:val="Strong"/>
    <w:qFormat/>
    <w:rsid w:val="00284D3A"/>
    <w:rPr>
      <w:b/>
      <w:bCs/>
    </w:rPr>
  </w:style>
  <w:style w:type="paragraph" w:styleId="aff0">
    <w:name w:val="Normal (Web)"/>
    <w:aliases w:val="Обычный (веб) Знак Знак,Обычный (Web) Знак Знак Знак,Обычный (веб) Знак Знак Знак Знак"/>
    <w:basedOn w:val="a"/>
    <w:link w:val="aff1"/>
    <w:uiPriority w:val="99"/>
    <w:qFormat/>
    <w:rsid w:val="00284D3A"/>
    <w:pPr>
      <w:spacing w:before="100" w:beforeAutospacing="1" w:after="100" w:afterAutospacing="1"/>
    </w:pPr>
    <w:rPr>
      <w:sz w:val="24"/>
      <w:szCs w:val="24"/>
    </w:rPr>
  </w:style>
  <w:style w:type="character" w:customStyle="1" w:styleId="apple-style-span">
    <w:name w:val="apple-style-span"/>
    <w:rsid w:val="00284D3A"/>
  </w:style>
  <w:style w:type="paragraph" w:customStyle="1" w:styleId="ConsNormal1">
    <w:name w:val="ConsNormal"/>
    <w:rsid w:val="00284D3A"/>
    <w:pPr>
      <w:widowControl w:val="0"/>
      <w:spacing w:after="0" w:line="240" w:lineRule="auto"/>
      <w:ind w:firstLine="720"/>
    </w:pPr>
    <w:rPr>
      <w:rFonts w:ascii="Arial" w:eastAsia="Times New Roman" w:hAnsi="Arial" w:cs="Times New Roman"/>
      <w:sz w:val="20"/>
      <w:szCs w:val="20"/>
      <w:lang w:eastAsia="ru-RU"/>
    </w:rPr>
  </w:style>
  <w:style w:type="character" w:customStyle="1" w:styleId="epm">
    <w:name w:val="epm"/>
    <w:rsid w:val="00284D3A"/>
  </w:style>
  <w:style w:type="character" w:customStyle="1" w:styleId="f">
    <w:name w:val="f"/>
    <w:rsid w:val="00284D3A"/>
  </w:style>
  <w:style w:type="paragraph" w:customStyle="1" w:styleId="Standard">
    <w:name w:val="Standard"/>
    <w:uiPriority w:val="99"/>
    <w:qFormat/>
    <w:rsid w:val="00284D3A"/>
    <w:pPr>
      <w:widowControl w:val="0"/>
      <w:suppressAutoHyphens/>
      <w:autoSpaceDN w:val="0"/>
      <w:spacing w:after="0" w:line="240" w:lineRule="auto"/>
      <w:textAlignment w:val="baseline"/>
    </w:pPr>
    <w:rPr>
      <w:rFonts w:ascii="Times New Roman" w:eastAsia="DejaVu Sans" w:hAnsi="Times New Roman" w:cs="Times New Roman"/>
      <w:kern w:val="3"/>
      <w:sz w:val="24"/>
      <w:szCs w:val="24"/>
      <w:lang w:eastAsia="zh-CN"/>
    </w:rPr>
  </w:style>
  <w:style w:type="paragraph" w:customStyle="1" w:styleId="33">
    <w:name w:val="3"/>
    <w:basedOn w:val="a"/>
    <w:rsid w:val="00284D3A"/>
    <w:pPr>
      <w:suppressAutoHyphens/>
      <w:jc w:val="both"/>
    </w:pPr>
    <w:rPr>
      <w:sz w:val="24"/>
      <w:szCs w:val="24"/>
      <w:lang w:eastAsia="ar-SA"/>
    </w:rPr>
  </w:style>
  <w:style w:type="paragraph" w:customStyle="1" w:styleId="26">
    <w:name w:val="Обычный2"/>
    <w:rsid w:val="00284D3A"/>
    <w:pPr>
      <w:widowControl w:val="0"/>
      <w:spacing w:after="0" w:line="240" w:lineRule="auto"/>
    </w:pPr>
    <w:rPr>
      <w:rFonts w:ascii="Times New Roman" w:eastAsia="Times New Roman" w:hAnsi="Times New Roman" w:cs="Times New Roman"/>
      <w:color w:val="000000"/>
      <w:sz w:val="24"/>
      <w:lang w:eastAsia="ru-RU"/>
    </w:rPr>
  </w:style>
  <w:style w:type="character" w:customStyle="1" w:styleId="FontStyle73">
    <w:name w:val="Font Style73"/>
    <w:uiPriority w:val="99"/>
    <w:rsid w:val="00284D3A"/>
    <w:rPr>
      <w:rFonts w:ascii="Times New Roman" w:hAnsi="Times New Roman" w:cs="Times New Roman"/>
      <w:sz w:val="26"/>
      <w:szCs w:val="26"/>
    </w:rPr>
  </w:style>
  <w:style w:type="paragraph" w:styleId="aff2">
    <w:name w:val="footnote text"/>
    <w:basedOn w:val="a"/>
    <w:link w:val="aff3"/>
    <w:uiPriority w:val="99"/>
    <w:unhideWhenUsed/>
    <w:rsid w:val="00284D3A"/>
    <w:pPr>
      <w:spacing w:after="60"/>
      <w:jc w:val="both"/>
    </w:pPr>
  </w:style>
  <w:style w:type="character" w:customStyle="1" w:styleId="aff3">
    <w:name w:val="Текст сноски Знак"/>
    <w:basedOn w:val="a0"/>
    <w:link w:val="aff2"/>
    <w:uiPriority w:val="99"/>
    <w:rsid w:val="00284D3A"/>
    <w:rPr>
      <w:rFonts w:ascii="Times New Roman" w:eastAsia="Times New Roman" w:hAnsi="Times New Roman" w:cs="Times New Roman"/>
      <w:sz w:val="20"/>
      <w:szCs w:val="20"/>
      <w:lang w:eastAsia="ru-RU"/>
    </w:rPr>
  </w:style>
  <w:style w:type="character" w:styleId="aff4">
    <w:name w:val="footnote reference"/>
    <w:uiPriority w:val="99"/>
    <w:unhideWhenUsed/>
    <w:rsid w:val="00284D3A"/>
    <w:rPr>
      <w:vertAlign w:val="superscript"/>
    </w:rPr>
  </w:style>
  <w:style w:type="paragraph" w:customStyle="1" w:styleId="02statia2">
    <w:name w:val="02statia2"/>
    <w:basedOn w:val="a"/>
    <w:rsid w:val="00284D3A"/>
    <w:pPr>
      <w:suppressAutoHyphens/>
      <w:spacing w:before="120" w:line="320" w:lineRule="atLeast"/>
      <w:ind w:left="2020" w:hanging="880"/>
      <w:jc w:val="both"/>
    </w:pPr>
    <w:rPr>
      <w:rFonts w:ascii="GaramondNarrowC" w:hAnsi="GaramondNarrowC"/>
      <w:color w:val="000000"/>
      <w:sz w:val="21"/>
      <w:szCs w:val="21"/>
      <w:lang w:eastAsia="ar-SA"/>
    </w:rPr>
  </w:style>
  <w:style w:type="paragraph" w:customStyle="1" w:styleId="Default">
    <w:name w:val="Default"/>
    <w:rsid w:val="00284D3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lk">
    <w:name w:val="blk"/>
    <w:rsid w:val="00284D3A"/>
  </w:style>
  <w:style w:type="character" w:customStyle="1" w:styleId="extendedtext-short">
    <w:name w:val="extendedtext-short"/>
    <w:rsid w:val="00284D3A"/>
  </w:style>
  <w:style w:type="table" w:customStyle="1" w:styleId="17">
    <w:name w:val="Сетка таблицы1"/>
    <w:basedOn w:val="a1"/>
    <w:next w:val="af8"/>
    <w:uiPriority w:val="59"/>
    <w:rsid w:val="004000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Схема документа Знак"/>
    <w:basedOn w:val="a0"/>
    <w:link w:val="aff6"/>
    <w:uiPriority w:val="99"/>
    <w:semiHidden/>
    <w:rsid w:val="005E4E80"/>
    <w:rPr>
      <w:rFonts w:ascii="Tahoma" w:eastAsia="Times New Roman" w:hAnsi="Tahoma" w:cs="Tahoma"/>
      <w:noProof/>
      <w:sz w:val="20"/>
      <w:szCs w:val="20"/>
      <w:shd w:val="clear" w:color="auto" w:fill="000080"/>
      <w:lang w:eastAsia="ru-RU"/>
    </w:rPr>
  </w:style>
  <w:style w:type="paragraph" w:styleId="aff6">
    <w:name w:val="Document Map"/>
    <w:basedOn w:val="a"/>
    <w:link w:val="aff5"/>
    <w:uiPriority w:val="99"/>
    <w:semiHidden/>
    <w:unhideWhenUsed/>
    <w:qFormat/>
    <w:rsid w:val="005E4E80"/>
    <w:pPr>
      <w:shd w:val="clear" w:color="auto" w:fill="000080"/>
    </w:pPr>
    <w:rPr>
      <w:rFonts w:ascii="Tahoma" w:hAnsi="Tahoma" w:cs="Tahoma"/>
      <w:noProof/>
    </w:rPr>
  </w:style>
  <w:style w:type="paragraph" w:customStyle="1" w:styleId="18">
    <w:name w:val="заголовок 1"/>
    <w:basedOn w:val="14"/>
    <w:next w:val="14"/>
    <w:uiPriority w:val="99"/>
    <w:qFormat/>
    <w:rsid w:val="005E4E80"/>
    <w:pPr>
      <w:keepNext/>
      <w:spacing w:line="288" w:lineRule="atLeast"/>
    </w:pPr>
    <w:rPr>
      <w:rFonts w:ascii="Courier New" w:hAnsi="Courier New"/>
      <w:color w:val="008080"/>
      <w:spacing w:val="-5"/>
    </w:rPr>
  </w:style>
  <w:style w:type="paragraph" w:customStyle="1" w:styleId="27">
    <w:name w:val="заголовок 2"/>
    <w:basedOn w:val="14"/>
    <w:next w:val="14"/>
    <w:uiPriority w:val="99"/>
    <w:qFormat/>
    <w:rsid w:val="005E4E80"/>
    <w:pPr>
      <w:keepNext/>
      <w:spacing w:line="288" w:lineRule="atLeast"/>
    </w:pPr>
    <w:rPr>
      <w:rFonts w:ascii="Courier New" w:hAnsi="Courier New"/>
      <w:i/>
      <w:spacing w:val="-5"/>
      <w:sz w:val="26"/>
    </w:rPr>
  </w:style>
  <w:style w:type="paragraph" w:customStyle="1" w:styleId="aff7">
    <w:name w:val="Знак Знак Знак Знак Знак Знак Знак"/>
    <w:basedOn w:val="a"/>
    <w:uiPriority w:val="99"/>
    <w:qFormat/>
    <w:rsid w:val="005E4E80"/>
    <w:pPr>
      <w:spacing w:after="160" w:line="240" w:lineRule="exact"/>
      <w:jc w:val="both"/>
    </w:pPr>
    <w:rPr>
      <w:rFonts w:ascii="Arial" w:hAnsi="Arial"/>
      <w:sz w:val="24"/>
      <w:lang w:val="en-US" w:eastAsia="en-US"/>
    </w:rPr>
  </w:style>
  <w:style w:type="paragraph" w:customStyle="1" w:styleId="Style36">
    <w:name w:val="Style36"/>
    <w:basedOn w:val="a"/>
    <w:uiPriority w:val="99"/>
    <w:qFormat/>
    <w:rsid w:val="005E4E80"/>
    <w:pPr>
      <w:widowControl w:val="0"/>
      <w:spacing w:line="274" w:lineRule="exact"/>
      <w:ind w:firstLine="566"/>
      <w:jc w:val="both"/>
    </w:pPr>
    <w:rPr>
      <w:rFonts w:ascii="Liberation Serif" w:eastAsia="Droid Sans Fallback" w:hAnsi="Liberation Serif" w:cs="FreeSans"/>
      <w:sz w:val="24"/>
      <w:szCs w:val="24"/>
      <w:lang w:eastAsia="zh-CN" w:bidi="hi-IN"/>
    </w:rPr>
  </w:style>
  <w:style w:type="paragraph" w:customStyle="1" w:styleId="aff8">
    <w:name w:val="Стиль Основной текст"/>
    <w:basedOn w:val="a3"/>
    <w:uiPriority w:val="99"/>
    <w:qFormat/>
    <w:rsid w:val="005E4E80"/>
    <w:pPr>
      <w:widowControl w:val="0"/>
      <w:spacing w:after="240" w:line="288" w:lineRule="auto"/>
      <w:ind w:firstLine="544"/>
    </w:pPr>
    <w:rPr>
      <w:rFonts w:ascii="Liberation Serif" w:eastAsia="Droid Sans Fallback" w:hAnsi="Liberation Serif" w:cs="FreeSans"/>
      <w:lang w:eastAsia="zh-CN" w:bidi="hi-IN"/>
    </w:rPr>
  </w:style>
  <w:style w:type="paragraph" w:customStyle="1" w:styleId="Style55">
    <w:name w:val="Style55"/>
    <w:basedOn w:val="a"/>
    <w:uiPriority w:val="99"/>
    <w:qFormat/>
    <w:rsid w:val="005E4E80"/>
    <w:pPr>
      <w:widowControl w:val="0"/>
      <w:spacing w:line="274" w:lineRule="exact"/>
      <w:jc w:val="right"/>
    </w:pPr>
    <w:rPr>
      <w:rFonts w:ascii="Liberation Serif" w:eastAsia="Droid Sans Fallback" w:hAnsi="Liberation Serif" w:cs="FreeSans"/>
      <w:sz w:val="24"/>
      <w:szCs w:val="24"/>
      <w:lang w:eastAsia="zh-CN" w:bidi="hi-IN"/>
    </w:rPr>
  </w:style>
  <w:style w:type="paragraph" w:customStyle="1" w:styleId="Style23">
    <w:name w:val="Style23"/>
    <w:basedOn w:val="a"/>
    <w:uiPriority w:val="99"/>
    <w:qFormat/>
    <w:rsid w:val="005E4E80"/>
    <w:pPr>
      <w:widowControl w:val="0"/>
    </w:pPr>
    <w:rPr>
      <w:rFonts w:ascii="Liberation Serif" w:eastAsia="Droid Sans Fallback" w:hAnsi="Liberation Serif" w:cs="FreeSans"/>
      <w:sz w:val="24"/>
      <w:szCs w:val="24"/>
      <w:lang w:eastAsia="zh-CN" w:bidi="hi-IN"/>
    </w:rPr>
  </w:style>
  <w:style w:type="paragraph" w:customStyle="1" w:styleId="Style22">
    <w:name w:val="Style22"/>
    <w:basedOn w:val="a"/>
    <w:uiPriority w:val="99"/>
    <w:qFormat/>
    <w:rsid w:val="005E4E80"/>
    <w:pPr>
      <w:widowControl w:val="0"/>
    </w:pPr>
    <w:rPr>
      <w:rFonts w:ascii="Liberation Serif" w:eastAsia="Droid Sans Fallback" w:hAnsi="Liberation Serif" w:cs="FreeSans"/>
      <w:sz w:val="24"/>
      <w:szCs w:val="24"/>
      <w:lang w:eastAsia="zh-CN" w:bidi="hi-IN"/>
    </w:rPr>
  </w:style>
  <w:style w:type="paragraph" w:customStyle="1" w:styleId="Style34">
    <w:name w:val="Style34"/>
    <w:basedOn w:val="a"/>
    <w:uiPriority w:val="99"/>
    <w:qFormat/>
    <w:rsid w:val="005E4E80"/>
    <w:pPr>
      <w:widowControl w:val="0"/>
    </w:pPr>
    <w:rPr>
      <w:rFonts w:ascii="Liberation Serif" w:eastAsia="Droid Sans Fallback" w:hAnsi="Liberation Serif" w:cs="FreeSans"/>
      <w:sz w:val="24"/>
      <w:szCs w:val="24"/>
      <w:lang w:eastAsia="zh-CN" w:bidi="hi-IN"/>
    </w:rPr>
  </w:style>
  <w:style w:type="character" w:customStyle="1" w:styleId="FontStyle67">
    <w:name w:val="Font Style67"/>
    <w:qFormat/>
    <w:rsid w:val="005E4E80"/>
    <w:rPr>
      <w:rFonts w:ascii="Times New Roman" w:hAnsi="Times New Roman" w:cs="Times New Roman" w:hint="default"/>
      <w:sz w:val="22"/>
    </w:rPr>
  </w:style>
  <w:style w:type="character" w:customStyle="1" w:styleId="FontStyle69">
    <w:name w:val="Font Style69"/>
    <w:qFormat/>
    <w:rsid w:val="005E4E80"/>
    <w:rPr>
      <w:rFonts w:ascii="Times New Roman" w:hAnsi="Times New Roman" w:cs="Times New Roman" w:hint="default"/>
      <w:b/>
      <w:bCs w:val="0"/>
      <w:sz w:val="22"/>
    </w:rPr>
  </w:style>
  <w:style w:type="character" w:customStyle="1" w:styleId="FontStyle76">
    <w:name w:val="Font Style76"/>
    <w:qFormat/>
    <w:rsid w:val="005E4E80"/>
    <w:rPr>
      <w:rFonts w:ascii="Times New Roman" w:hAnsi="Times New Roman" w:cs="Times New Roman" w:hint="default"/>
      <w:i/>
      <w:iCs w:val="0"/>
      <w:sz w:val="22"/>
    </w:rPr>
  </w:style>
  <w:style w:type="paragraph" w:customStyle="1" w:styleId="aff9">
    <w:name w:val="Пункт Контракта"/>
    <w:basedOn w:val="a"/>
    <w:link w:val="affa"/>
    <w:qFormat/>
    <w:rsid w:val="00830939"/>
    <w:pPr>
      <w:tabs>
        <w:tab w:val="left" w:pos="1418"/>
      </w:tabs>
      <w:ind w:firstLine="708"/>
      <w:jc w:val="both"/>
    </w:pPr>
    <w:rPr>
      <w:sz w:val="22"/>
      <w:szCs w:val="22"/>
    </w:rPr>
  </w:style>
  <w:style w:type="character" w:customStyle="1" w:styleId="affa">
    <w:name w:val="Пункт Контракта Знак"/>
    <w:link w:val="aff9"/>
    <w:locked/>
    <w:rsid w:val="00830939"/>
    <w:rPr>
      <w:rFonts w:ascii="Times New Roman" w:eastAsia="Times New Roman" w:hAnsi="Times New Roman" w:cs="Times New Roman"/>
      <w:lang w:eastAsia="ru-RU"/>
    </w:rPr>
  </w:style>
  <w:style w:type="paragraph" w:customStyle="1" w:styleId="19">
    <w:name w:val="Абзац списка1"/>
    <w:basedOn w:val="a"/>
    <w:link w:val="1a"/>
    <w:rsid w:val="00BD10D4"/>
    <w:pPr>
      <w:widowControl w:val="0"/>
      <w:suppressAutoHyphens/>
      <w:ind w:left="720"/>
      <w:contextualSpacing/>
      <w:textAlignment w:val="baseline"/>
    </w:pPr>
    <w:rPr>
      <w:lang w:eastAsia="ar-SA"/>
    </w:rPr>
  </w:style>
  <w:style w:type="character" w:customStyle="1" w:styleId="hzgif">
    <w:name w:val="hzgif"/>
    <w:basedOn w:val="a0"/>
    <w:rsid w:val="00BD10D4"/>
  </w:style>
  <w:style w:type="paragraph" w:customStyle="1" w:styleId="xl85">
    <w:name w:val="xl85"/>
    <w:basedOn w:val="a"/>
    <w:rsid w:val="00BD10D4"/>
    <w:pPr>
      <w:pBdr>
        <w:top w:val="single" w:sz="4" w:space="0" w:color="auto"/>
        <w:bottom w:val="single" w:sz="4" w:space="0" w:color="auto"/>
      </w:pBdr>
      <w:spacing w:before="100" w:beforeAutospacing="1" w:after="100" w:afterAutospacing="1"/>
      <w:textAlignment w:val="top"/>
    </w:pPr>
    <w:rPr>
      <w:rFonts w:ascii="Courier New" w:hAnsi="Courier New" w:cs="Courier New"/>
      <w:color w:val="000000"/>
      <w:sz w:val="16"/>
      <w:szCs w:val="16"/>
    </w:rPr>
  </w:style>
  <w:style w:type="character" w:styleId="affb">
    <w:name w:val="page number"/>
    <w:basedOn w:val="a0"/>
    <w:rsid w:val="00BE0080"/>
    <w:rPr>
      <w:rFonts w:cs="Times New Roman"/>
    </w:rPr>
  </w:style>
  <w:style w:type="paragraph" w:customStyle="1" w:styleId="34">
    <w:name w:val="Стиль3"/>
    <w:basedOn w:val="23"/>
    <w:link w:val="35"/>
    <w:uiPriority w:val="99"/>
    <w:rsid w:val="00BE0080"/>
    <w:pPr>
      <w:widowControl w:val="0"/>
      <w:tabs>
        <w:tab w:val="num" w:pos="720"/>
      </w:tabs>
      <w:adjustRightInd w:val="0"/>
      <w:spacing w:after="0" w:line="240" w:lineRule="auto"/>
      <w:ind w:left="720" w:hanging="720"/>
      <w:jc w:val="both"/>
      <w:textAlignment w:val="baseline"/>
    </w:pPr>
    <w:rPr>
      <w:color w:val="000000" w:themeColor="text1"/>
      <w:u w:val="words" w:color="FFFFFF" w:themeColor="background1"/>
      <w:lang w:eastAsia="en-US"/>
    </w:rPr>
  </w:style>
  <w:style w:type="character" w:customStyle="1" w:styleId="35">
    <w:name w:val="Стиль3 Знак"/>
    <w:link w:val="34"/>
    <w:uiPriority w:val="99"/>
    <w:locked/>
    <w:rsid w:val="00BE0080"/>
    <w:rPr>
      <w:rFonts w:ascii="Times New Roman" w:eastAsia="Times New Roman" w:hAnsi="Times New Roman" w:cs="Times New Roman"/>
      <w:color w:val="000000" w:themeColor="text1"/>
      <w:sz w:val="24"/>
      <w:szCs w:val="24"/>
      <w:u w:val="words" w:color="FFFFFF" w:themeColor="background1"/>
    </w:rPr>
  </w:style>
  <w:style w:type="paragraph" w:customStyle="1" w:styleId="2-11">
    <w:name w:val="содержание2-11"/>
    <w:basedOn w:val="a"/>
    <w:uiPriority w:val="99"/>
    <w:rsid w:val="00BE0080"/>
    <w:pPr>
      <w:suppressAutoHyphens/>
      <w:spacing w:after="60"/>
      <w:jc w:val="both"/>
    </w:pPr>
    <w:rPr>
      <w:color w:val="000000" w:themeColor="text1"/>
      <w:sz w:val="22"/>
      <w:szCs w:val="22"/>
      <w:u w:val="words" w:color="FFFFFF" w:themeColor="background1"/>
      <w:lang w:eastAsia="ar-SA"/>
    </w:rPr>
  </w:style>
  <w:style w:type="character" w:customStyle="1" w:styleId="1a">
    <w:name w:val="Абзац списка1 Знак"/>
    <w:link w:val="19"/>
    <w:locked/>
    <w:rsid w:val="00BE0080"/>
    <w:rPr>
      <w:rFonts w:ascii="Times New Roman" w:eastAsia="Times New Roman" w:hAnsi="Times New Roman" w:cs="Times New Roman"/>
      <w:sz w:val="20"/>
      <w:szCs w:val="20"/>
      <w:lang w:eastAsia="ar-SA"/>
    </w:rPr>
  </w:style>
  <w:style w:type="paragraph" w:customStyle="1" w:styleId="xl64">
    <w:name w:val="xl64"/>
    <w:basedOn w:val="a"/>
    <w:rsid w:val="00BE0080"/>
    <w:pPr>
      <w:spacing w:before="100" w:beforeAutospacing="1" w:after="100" w:afterAutospacing="1"/>
    </w:pPr>
    <w:rPr>
      <w:sz w:val="18"/>
      <w:szCs w:val="18"/>
    </w:rPr>
  </w:style>
  <w:style w:type="character" w:customStyle="1" w:styleId="FontStyle12">
    <w:name w:val="Font Style12"/>
    <w:uiPriority w:val="99"/>
    <w:rsid w:val="00B642D8"/>
    <w:rPr>
      <w:rFonts w:ascii="Arial" w:hAnsi="Arial" w:cs="Arial" w:hint="default"/>
      <w:sz w:val="12"/>
      <w:szCs w:val="12"/>
    </w:rPr>
  </w:style>
  <w:style w:type="paragraph" w:customStyle="1" w:styleId="Style4">
    <w:name w:val="Style4"/>
    <w:basedOn w:val="a"/>
    <w:uiPriority w:val="99"/>
    <w:rsid w:val="00B642D8"/>
    <w:pPr>
      <w:widowControl w:val="0"/>
      <w:autoSpaceDE w:val="0"/>
      <w:autoSpaceDN w:val="0"/>
      <w:adjustRightInd w:val="0"/>
      <w:spacing w:line="286" w:lineRule="exact"/>
    </w:pPr>
    <w:rPr>
      <w:rFonts w:ascii="Calibri" w:hAnsi="Calibri"/>
      <w:sz w:val="24"/>
      <w:szCs w:val="24"/>
    </w:rPr>
  </w:style>
  <w:style w:type="character" w:customStyle="1" w:styleId="1b">
    <w:name w:val="Основной текст Знак1"/>
    <w:basedOn w:val="a0"/>
    <w:uiPriority w:val="99"/>
    <w:semiHidden/>
    <w:rsid w:val="00B642D8"/>
  </w:style>
  <w:style w:type="character" w:customStyle="1" w:styleId="aff1">
    <w:name w:val="Обычный (Интернет) Знак"/>
    <w:aliases w:val="Обычный (веб) Знак Знак Знак,Обычный (Web) Знак Знак Знак Знак,Обычный (веб) Знак Знак Знак Знак Знак"/>
    <w:link w:val="aff0"/>
    <w:uiPriority w:val="99"/>
    <w:locked/>
    <w:rsid w:val="00B642D8"/>
    <w:rPr>
      <w:rFonts w:ascii="Times New Roman" w:eastAsia="Times New Roman" w:hAnsi="Times New Roman" w:cs="Times New Roman"/>
      <w:sz w:val="24"/>
      <w:szCs w:val="24"/>
      <w:lang w:eastAsia="ru-RU"/>
    </w:rPr>
  </w:style>
  <w:style w:type="paragraph" w:customStyle="1" w:styleId="Textbody">
    <w:name w:val="Text body"/>
    <w:basedOn w:val="Standard"/>
    <w:qFormat/>
    <w:rsid w:val="00B642D8"/>
    <w:pPr>
      <w:widowControl/>
      <w:spacing w:after="200" w:line="276" w:lineRule="auto"/>
    </w:pPr>
    <w:rPr>
      <w:rFonts w:ascii="Calibri" w:eastAsia="Times New Roman" w:hAnsi="Calibri"/>
      <w:sz w:val="22"/>
      <w:szCs w:val="22"/>
      <w:lang w:eastAsia="en-US"/>
    </w:rPr>
  </w:style>
  <w:style w:type="character" w:styleId="affc">
    <w:name w:val="Emphasis"/>
    <w:qFormat/>
    <w:rsid w:val="00B642D8"/>
    <w:rPr>
      <w:i/>
      <w:iCs/>
    </w:rPr>
  </w:style>
  <w:style w:type="character" w:customStyle="1" w:styleId="15">
    <w:name w:val="Обычный1 Знак"/>
    <w:link w:val="14"/>
    <w:uiPriority w:val="99"/>
    <w:locked/>
    <w:rsid w:val="00B642D8"/>
    <w:rPr>
      <w:rFonts w:ascii="TimesET" w:eastAsia="Times New Roman" w:hAnsi="TimesET" w:cs="Times New Roman"/>
      <w:sz w:val="24"/>
      <w:szCs w:val="20"/>
      <w:lang w:eastAsia="ru-RU"/>
    </w:rPr>
  </w:style>
  <w:style w:type="character" w:customStyle="1" w:styleId="affd">
    <w:name w:val="Выделение жирным"/>
    <w:qFormat/>
    <w:rsid w:val="00B642D8"/>
    <w:rPr>
      <w:rFonts w:cs="Times New Roman"/>
      <w:b/>
    </w:rPr>
  </w:style>
  <w:style w:type="paragraph" w:customStyle="1" w:styleId="western">
    <w:name w:val="western"/>
    <w:basedOn w:val="a"/>
    <w:rsid w:val="00B642D8"/>
    <w:pPr>
      <w:spacing w:before="100" w:beforeAutospacing="1" w:after="100" w:afterAutospacing="1"/>
    </w:pPr>
    <w:rPr>
      <w:sz w:val="24"/>
      <w:szCs w:val="24"/>
    </w:rPr>
  </w:style>
  <w:style w:type="character" w:customStyle="1" w:styleId="28">
    <w:name w:val="Основной текст (2)"/>
    <w:rsid w:val="00B642D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9">
    <w:name w:val="Основной текст (2) + Полужирный"/>
    <w:rsid w:val="00B642D8"/>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paragraph" w:customStyle="1" w:styleId="affe">
    <w:name w:val="Заглавие"/>
    <w:basedOn w:val="a"/>
    <w:rsid w:val="00B642D8"/>
    <w:pPr>
      <w:widowControl w:val="0"/>
      <w:suppressAutoHyphens/>
      <w:spacing w:after="200" w:line="320" w:lineRule="exact"/>
      <w:jc w:val="center"/>
    </w:pPr>
    <w:rPr>
      <w:rFonts w:ascii="Calibri" w:hAnsi="Calibri"/>
      <w:b/>
      <w:color w:val="00000A"/>
      <w:sz w:val="22"/>
    </w:rPr>
  </w:style>
  <w:style w:type="character" w:customStyle="1" w:styleId="afff">
    <w:name w:val="Символ нумерации"/>
    <w:qFormat/>
    <w:rsid w:val="00B642D8"/>
  </w:style>
  <w:style w:type="paragraph" w:customStyle="1" w:styleId="1c">
    <w:name w:val="Заголовок1"/>
    <w:basedOn w:val="a"/>
    <w:next w:val="a3"/>
    <w:qFormat/>
    <w:rsid w:val="00B642D8"/>
    <w:pPr>
      <w:keepNext/>
      <w:suppressAutoHyphens/>
      <w:spacing w:before="240" w:after="120" w:line="276" w:lineRule="auto"/>
    </w:pPr>
    <w:rPr>
      <w:rFonts w:ascii="Liberation Sans" w:eastAsia="Lucida Sans Unicode" w:hAnsi="Liberation Sans" w:cs="FreeSans"/>
      <w:color w:val="00000A"/>
      <w:sz w:val="28"/>
      <w:szCs w:val="28"/>
    </w:rPr>
  </w:style>
  <w:style w:type="paragraph" w:styleId="afff0">
    <w:name w:val="List"/>
    <w:basedOn w:val="a3"/>
    <w:rsid w:val="00B642D8"/>
    <w:pPr>
      <w:suppressAutoHyphens/>
      <w:spacing w:after="140" w:line="288" w:lineRule="auto"/>
      <w:jc w:val="left"/>
    </w:pPr>
    <w:rPr>
      <w:rFonts w:ascii="Calibri" w:eastAsia="DejaVu Sans" w:hAnsi="Calibri" w:cs="FreeSans"/>
      <w:color w:val="00000A"/>
      <w:sz w:val="22"/>
      <w:szCs w:val="22"/>
    </w:rPr>
  </w:style>
  <w:style w:type="paragraph" w:customStyle="1" w:styleId="1d">
    <w:name w:val="Название объекта1"/>
    <w:basedOn w:val="a"/>
    <w:qFormat/>
    <w:rsid w:val="00B642D8"/>
    <w:pPr>
      <w:suppressLineNumbers/>
      <w:suppressAutoHyphens/>
      <w:spacing w:before="120" w:after="120" w:line="276" w:lineRule="auto"/>
    </w:pPr>
    <w:rPr>
      <w:rFonts w:ascii="Calibri" w:eastAsia="DejaVu Sans" w:hAnsi="Calibri" w:cs="FreeSans"/>
      <w:i/>
      <w:iCs/>
      <w:color w:val="00000A"/>
      <w:sz w:val="24"/>
      <w:szCs w:val="24"/>
    </w:rPr>
  </w:style>
  <w:style w:type="paragraph" w:styleId="1e">
    <w:name w:val="index 1"/>
    <w:basedOn w:val="a"/>
    <w:next w:val="a"/>
    <w:autoRedefine/>
    <w:uiPriority w:val="99"/>
    <w:semiHidden/>
    <w:unhideWhenUsed/>
    <w:rsid w:val="00B642D8"/>
    <w:pPr>
      <w:ind w:left="220" w:hanging="220"/>
    </w:pPr>
    <w:rPr>
      <w:rFonts w:asciiTheme="minorHAnsi" w:eastAsiaTheme="minorEastAsia" w:hAnsiTheme="minorHAnsi" w:cstheme="minorBidi"/>
      <w:sz w:val="22"/>
      <w:szCs w:val="22"/>
    </w:rPr>
  </w:style>
  <w:style w:type="paragraph" w:styleId="afff1">
    <w:name w:val="index heading"/>
    <w:basedOn w:val="a"/>
    <w:qFormat/>
    <w:rsid w:val="00B642D8"/>
    <w:pPr>
      <w:suppressLineNumbers/>
      <w:suppressAutoHyphens/>
      <w:spacing w:after="200" w:line="276" w:lineRule="auto"/>
    </w:pPr>
    <w:rPr>
      <w:rFonts w:ascii="Calibri" w:eastAsia="DejaVu Sans" w:hAnsi="Calibri" w:cs="FreeSans"/>
      <w:color w:val="00000A"/>
      <w:sz w:val="22"/>
      <w:szCs w:val="22"/>
    </w:rPr>
  </w:style>
  <w:style w:type="paragraph" w:styleId="afff2">
    <w:name w:val="caption"/>
    <w:basedOn w:val="a"/>
    <w:qFormat/>
    <w:rsid w:val="00B642D8"/>
    <w:pPr>
      <w:suppressLineNumbers/>
      <w:suppressAutoHyphens/>
      <w:spacing w:before="120" w:after="120" w:line="276" w:lineRule="auto"/>
    </w:pPr>
    <w:rPr>
      <w:rFonts w:ascii="Calibri" w:eastAsia="DejaVu Sans" w:hAnsi="Calibri" w:cs="FreeSans"/>
      <w:i/>
      <w:iCs/>
      <w:color w:val="00000A"/>
      <w:sz w:val="24"/>
      <w:szCs w:val="24"/>
    </w:rPr>
  </w:style>
  <w:style w:type="paragraph" w:customStyle="1" w:styleId="afff3">
    <w:name w:val="Содержимое таблицы"/>
    <w:basedOn w:val="a"/>
    <w:qFormat/>
    <w:rsid w:val="00B642D8"/>
    <w:pPr>
      <w:suppressAutoHyphens/>
      <w:spacing w:after="200" w:line="276" w:lineRule="auto"/>
    </w:pPr>
    <w:rPr>
      <w:rFonts w:ascii="Calibri" w:eastAsia="DejaVu Sans" w:hAnsi="Calibri" w:cs="DejaVu Sans"/>
      <w:color w:val="00000A"/>
      <w:sz w:val="22"/>
      <w:szCs w:val="22"/>
    </w:rPr>
  </w:style>
  <w:style w:type="paragraph" w:customStyle="1" w:styleId="afff4">
    <w:name w:val="Заголовок таблицы"/>
    <w:basedOn w:val="afff3"/>
    <w:qFormat/>
    <w:rsid w:val="00B642D8"/>
  </w:style>
  <w:style w:type="paragraph" w:customStyle="1" w:styleId="110">
    <w:name w:val="Заголовок 11"/>
    <w:basedOn w:val="a"/>
    <w:next w:val="a3"/>
    <w:qFormat/>
    <w:rsid w:val="00B642D8"/>
    <w:pPr>
      <w:spacing w:after="160" w:line="259" w:lineRule="auto"/>
    </w:pPr>
    <w:rPr>
      <w:rFonts w:ascii="Calibri" w:eastAsia="Calibri" w:hAnsi="Calibri"/>
      <w:sz w:val="22"/>
      <w:szCs w:val="22"/>
      <w:lang w:eastAsia="en-US"/>
    </w:rPr>
  </w:style>
  <w:style w:type="paragraph" w:customStyle="1" w:styleId="s1">
    <w:name w:val="s_1"/>
    <w:basedOn w:val="a"/>
    <w:rsid w:val="00B642D8"/>
    <w:pPr>
      <w:spacing w:before="100" w:beforeAutospacing="1" w:after="100" w:afterAutospacing="1"/>
    </w:pPr>
    <w:rPr>
      <w:sz w:val="24"/>
      <w:szCs w:val="24"/>
    </w:rPr>
  </w:style>
  <w:style w:type="character" w:customStyle="1" w:styleId="1f">
    <w:name w:val="Текст примечания Знак1"/>
    <w:basedOn w:val="a0"/>
    <w:uiPriority w:val="99"/>
    <w:semiHidden/>
    <w:rsid w:val="00B642D8"/>
    <w:rPr>
      <w:sz w:val="20"/>
      <w:szCs w:val="20"/>
    </w:rPr>
  </w:style>
  <w:style w:type="character" w:customStyle="1" w:styleId="1f0">
    <w:name w:val="Схема документа Знак1"/>
    <w:basedOn w:val="a0"/>
    <w:uiPriority w:val="99"/>
    <w:semiHidden/>
    <w:rsid w:val="00B642D8"/>
    <w:rPr>
      <w:rFonts w:ascii="Tahoma" w:hAnsi="Tahoma" w:cs="Tahoma"/>
      <w:sz w:val="16"/>
      <w:szCs w:val="16"/>
    </w:rPr>
  </w:style>
  <w:style w:type="character" w:customStyle="1" w:styleId="FontStyle24">
    <w:name w:val="Font Style24"/>
    <w:rsid w:val="00B156F5"/>
    <w:rPr>
      <w:rFonts w:ascii="Times New Roman" w:hAnsi="Times New Roman"/>
      <w:b/>
      <w:sz w:val="8"/>
      <w:lang w:val="en-US" w:eastAsia="en-US"/>
    </w:rPr>
  </w:style>
  <w:style w:type="paragraph" w:customStyle="1" w:styleId="afff5">
    <w:name w:val="Îñíîâí"/>
    <w:uiPriority w:val="99"/>
    <w:rsid w:val="00296E78"/>
    <w:pPr>
      <w:widowControl w:val="0"/>
      <w:spacing w:after="0" w:line="240" w:lineRule="auto"/>
      <w:jc w:val="both"/>
    </w:pPr>
    <w:rPr>
      <w:rFonts w:ascii="Arial" w:eastAsia="Times New Roman" w:hAnsi="Arial" w:cs="Times New Roman"/>
      <w:szCs w:val="20"/>
      <w:lang w:eastAsia="ru-RU"/>
    </w:rPr>
  </w:style>
  <w:style w:type="table" w:customStyle="1" w:styleId="2a">
    <w:name w:val="Сетка таблицы2"/>
    <w:basedOn w:val="a1"/>
    <w:uiPriority w:val="39"/>
    <w:rsid w:val="00230B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6596">
      <w:bodyDiv w:val="1"/>
      <w:marLeft w:val="0"/>
      <w:marRight w:val="0"/>
      <w:marTop w:val="0"/>
      <w:marBottom w:val="0"/>
      <w:divBdr>
        <w:top w:val="none" w:sz="0" w:space="0" w:color="auto"/>
        <w:left w:val="none" w:sz="0" w:space="0" w:color="auto"/>
        <w:bottom w:val="none" w:sz="0" w:space="0" w:color="auto"/>
        <w:right w:val="none" w:sz="0" w:space="0" w:color="auto"/>
      </w:divBdr>
    </w:div>
    <w:div w:id="146015446">
      <w:bodyDiv w:val="1"/>
      <w:marLeft w:val="0"/>
      <w:marRight w:val="0"/>
      <w:marTop w:val="0"/>
      <w:marBottom w:val="0"/>
      <w:divBdr>
        <w:top w:val="none" w:sz="0" w:space="0" w:color="auto"/>
        <w:left w:val="none" w:sz="0" w:space="0" w:color="auto"/>
        <w:bottom w:val="none" w:sz="0" w:space="0" w:color="auto"/>
        <w:right w:val="none" w:sz="0" w:space="0" w:color="auto"/>
      </w:divBdr>
    </w:div>
    <w:div w:id="176505858">
      <w:bodyDiv w:val="1"/>
      <w:marLeft w:val="0"/>
      <w:marRight w:val="0"/>
      <w:marTop w:val="0"/>
      <w:marBottom w:val="0"/>
      <w:divBdr>
        <w:top w:val="none" w:sz="0" w:space="0" w:color="auto"/>
        <w:left w:val="none" w:sz="0" w:space="0" w:color="auto"/>
        <w:bottom w:val="none" w:sz="0" w:space="0" w:color="auto"/>
        <w:right w:val="none" w:sz="0" w:space="0" w:color="auto"/>
      </w:divBdr>
    </w:div>
    <w:div w:id="255866156">
      <w:bodyDiv w:val="1"/>
      <w:marLeft w:val="0"/>
      <w:marRight w:val="0"/>
      <w:marTop w:val="0"/>
      <w:marBottom w:val="0"/>
      <w:divBdr>
        <w:top w:val="none" w:sz="0" w:space="0" w:color="auto"/>
        <w:left w:val="none" w:sz="0" w:space="0" w:color="auto"/>
        <w:bottom w:val="none" w:sz="0" w:space="0" w:color="auto"/>
        <w:right w:val="none" w:sz="0" w:space="0" w:color="auto"/>
      </w:divBdr>
    </w:div>
    <w:div w:id="284892946">
      <w:bodyDiv w:val="1"/>
      <w:marLeft w:val="0"/>
      <w:marRight w:val="0"/>
      <w:marTop w:val="0"/>
      <w:marBottom w:val="0"/>
      <w:divBdr>
        <w:top w:val="none" w:sz="0" w:space="0" w:color="auto"/>
        <w:left w:val="none" w:sz="0" w:space="0" w:color="auto"/>
        <w:bottom w:val="none" w:sz="0" w:space="0" w:color="auto"/>
        <w:right w:val="none" w:sz="0" w:space="0" w:color="auto"/>
      </w:divBdr>
    </w:div>
    <w:div w:id="346104011">
      <w:bodyDiv w:val="1"/>
      <w:marLeft w:val="0"/>
      <w:marRight w:val="0"/>
      <w:marTop w:val="0"/>
      <w:marBottom w:val="0"/>
      <w:divBdr>
        <w:top w:val="none" w:sz="0" w:space="0" w:color="auto"/>
        <w:left w:val="none" w:sz="0" w:space="0" w:color="auto"/>
        <w:bottom w:val="none" w:sz="0" w:space="0" w:color="auto"/>
        <w:right w:val="none" w:sz="0" w:space="0" w:color="auto"/>
      </w:divBdr>
    </w:div>
    <w:div w:id="377318849">
      <w:bodyDiv w:val="1"/>
      <w:marLeft w:val="0"/>
      <w:marRight w:val="0"/>
      <w:marTop w:val="0"/>
      <w:marBottom w:val="0"/>
      <w:divBdr>
        <w:top w:val="none" w:sz="0" w:space="0" w:color="auto"/>
        <w:left w:val="none" w:sz="0" w:space="0" w:color="auto"/>
        <w:bottom w:val="none" w:sz="0" w:space="0" w:color="auto"/>
        <w:right w:val="none" w:sz="0" w:space="0" w:color="auto"/>
      </w:divBdr>
    </w:div>
    <w:div w:id="510066826">
      <w:bodyDiv w:val="1"/>
      <w:marLeft w:val="0"/>
      <w:marRight w:val="0"/>
      <w:marTop w:val="0"/>
      <w:marBottom w:val="0"/>
      <w:divBdr>
        <w:top w:val="none" w:sz="0" w:space="0" w:color="auto"/>
        <w:left w:val="none" w:sz="0" w:space="0" w:color="auto"/>
        <w:bottom w:val="none" w:sz="0" w:space="0" w:color="auto"/>
        <w:right w:val="none" w:sz="0" w:space="0" w:color="auto"/>
      </w:divBdr>
    </w:div>
    <w:div w:id="524949277">
      <w:bodyDiv w:val="1"/>
      <w:marLeft w:val="0"/>
      <w:marRight w:val="0"/>
      <w:marTop w:val="0"/>
      <w:marBottom w:val="0"/>
      <w:divBdr>
        <w:top w:val="none" w:sz="0" w:space="0" w:color="auto"/>
        <w:left w:val="none" w:sz="0" w:space="0" w:color="auto"/>
        <w:bottom w:val="none" w:sz="0" w:space="0" w:color="auto"/>
        <w:right w:val="none" w:sz="0" w:space="0" w:color="auto"/>
      </w:divBdr>
    </w:div>
    <w:div w:id="566113283">
      <w:bodyDiv w:val="1"/>
      <w:marLeft w:val="0"/>
      <w:marRight w:val="0"/>
      <w:marTop w:val="0"/>
      <w:marBottom w:val="0"/>
      <w:divBdr>
        <w:top w:val="none" w:sz="0" w:space="0" w:color="auto"/>
        <w:left w:val="none" w:sz="0" w:space="0" w:color="auto"/>
        <w:bottom w:val="none" w:sz="0" w:space="0" w:color="auto"/>
        <w:right w:val="none" w:sz="0" w:space="0" w:color="auto"/>
      </w:divBdr>
    </w:div>
    <w:div w:id="701053804">
      <w:bodyDiv w:val="1"/>
      <w:marLeft w:val="0"/>
      <w:marRight w:val="0"/>
      <w:marTop w:val="0"/>
      <w:marBottom w:val="0"/>
      <w:divBdr>
        <w:top w:val="none" w:sz="0" w:space="0" w:color="auto"/>
        <w:left w:val="none" w:sz="0" w:space="0" w:color="auto"/>
        <w:bottom w:val="none" w:sz="0" w:space="0" w:color="auto"/>
        <w:right w:val="none" w:sz="0" w:space="0" w:color="auto"/>
      </w:divBdr>
    </w:div>
    <w:div w:id="775443701">
      <w:bodyDiv w:val="1"/>
      <w:marLeft w:val="0"/>
      <w:marRight w:val="0"/>
      <w:marTop w:val="0"/>
      <w:marBottom w:val="0"/>
      <w:divBdr>
        <w:top w:val="none" w:sz="0" w:space="0" w:color="auto"/>
        <w:left w:val="none" w:sz="0" w:space="0" w:color="auto"/>
        <w:bottom w:val="none" w:sz="0" w:space="0" w:color="auto"/>
        <w:right w:val="none" w:sz="0" w:space="0" w:color="auto"/>
      </w:divBdr>
    </w:div>
    <w:div w:id="815143748">
      <w:bodyDiv w:val="1"/>
      <w:marLeft w:val="0"/>
      <w:marRight w:val="0"/>
      <w:marTop w:val="0"/>
      <w:marBottom w:val="0"/>
      <w:divBdr>
        <w:top w:val="none" w:sz="0" w:space="0" w:color="auto"/>
        <w:left w:val="none" w:sz="0" w:space="0" w:color="auto"/>
        <w:bottom w:val="none" w:sz="0" w:space="0" w:color="auto"/>
        <w:right w:val="none" w:sz="0" w:space="0" w:color="auto"/>
      </w:divBdr>
    </w:div>
    <w:div w:id="878934611">
      <w:bodyDiv w:val="1"/>
      <w:marLeft w:val="0"/>
      <w:marRight w:val="0"/>
      <w:marTop w:val="0"/>
      <w:marBottom w:val="0"/>
      <w:divBdr>
        <w:top w:val="none" w:sz="0" w:space="0" w:color="auto"/>
        <w:left w:val="none" w:sz="0" w:space="0" w:color="auto"/>
        <w:bottom w:val="none" w:sz="0" w:space="0" w:color="auto"/>
        <w:right w:val="none" w:sz="0" w:space="0" w:color="auto"/>
      </w:divBdr>
    </w:div>
    <w:div w:id="932929905">
      <w:bodyDiv w:val="1"/>
      <w:marLeft w:val="0"/>
      <w:marRight w:val="0"/>
      <w:marTop w:val="0"/>
      <w:marBottom w:val="0"/>
      <w:divBdr>
        <w:top w:val="none" w:sz="0" w:space="0" w:color="auto"/>
        <w:left w:val="none" w:sz="0" w:space="0" w:color="auto"/>
        <w:bottom w:val="none" w:sz="0" w:space="0" w:color="auto"/>
        <w:right w:val="none" w:sz="0" w:space="0" w:color="auto"/>
      </w:divBdr>
    </w:div>
    <w:div w:id="1014114475">
      <w:bodyDiv w:val="1"/>
      <w:marLeft w:val="0"/>
      <w:marRight w:val="0"/>
      <w:marTop w:val="0"/>
      <w:marBottom w:val="0"/>
      <w:divBdr>
        <w:top w:val="none" w:sz="0" w:space="0" w:color="auto"/>
        <w:left w:val="none" w:sz="0" w:space="0" w:color="auto"/>
        <w:bottom w:val="none" w:sz="0" w:space="0" w:color="auto"/>
        <w:right w:val="none" w:sz="0" w:space="0" w:color="auto"/>
      </w:divBdr>
    </w:div>
    <w:div w:id="1022126537">
      <w:bodyDiv w:val="1"/>
      <w:marLeft w:val="0"/>
      <w:marRight w:val="0"/>
      <w:marTop w:val="0"/>
      <w:marBottom w:val="0"/>
      <w:divBdr>
        <w:top w:val="none" w:sz="0" w:space="0" w:color="auto"/>
        <w:left w:val="none" w:sz="0" w:space="0" w:color="auto"/>
        <w:bottom w:val="none" w:sz="0" w:space="0" w:color="auto"/>
        <w:right w:val="none" w:sz="0" w:space="0" w:color="auto"/>
      </w:divBdr>
    </w:div>
    <w:div w:id="1064911045">
      <w:bodyDiv w:val="1"/>
      <w:marLeft w:val="0"/>
      <w:marRight w:val="0"/>
      <w:marTop w:val="0"/>
      <w:marBottom w:val="0"/>
      <w:divBdr>
        <w:top w:val="none" w:sz="0" w:space="0" w:color="auto"/>
        <w:left w:val="none" w:sz="0" w:space="0" w:color="auto"/>
        <w:bottom w:val="none" w:sz="0" w:space="0" w:color="auto"/>
        <w:right w:val="none" w:sz="0" w:space="0" w:color="auto"/>
      </w:divBdr>
    </w:div>
    <w:div w:id="1103842188">
      <w:bodyDiv w:val="1"/>
      <w:marLeft w:val="0"/>
      <w:marRight w:val="0"/>
      <w:marTop w:val="0"/>
      <w:marBottom w:val="0"/>
      <w:divBdr>
        <w:top w:val="none" w:sz="0" w:space="0" w:color="auto"/>
        <w:left w:val="none" w:sz="0" w:space="0" w:color="auto"/>
        <w:bottom w:val="none" w:sz="0" w:space="0" w:color="auto"/>
        <w:right w:val="none" w:sz="0" w:space="0" w:color="auto"/>
      </w:divBdr>
    </w:div>
    <w:div w:id="1238318111">
      <w:bodyDiv w:val="1"/>
      <w:marLeft w:val="0"/>
      <w:marRight w:val="0"/>
      <w:marTop w:val="0"/>
      <w:marBottom w:val="0"/>
      <w:divBdr>
        <w:top w:val="none" w:sz="0" w:space="0" w:color="auto"/>
        <w:left w:val="none" w:sz="0" w:space="0" w:color="auto"/>
        <w:bottom w:val="none" w:sz="0" w:space="0" w:color="auto"/>
        <w:right w:val="none" w:sz="0" w:space="0" w:color="auto"/>
      </w:divBdr>
    </w:div>
    <w:div w:id="1272394792">
      <w:bodyDiv w:val="1"/>
      <w:marLeft w:val="0"/>
      <w:marRight w:val="0"/>
      <w:marTop w:val="0"/>
      <w:marBottom w:val="0"/>
      <w:divBdr>
        <w:top w:val="none" w:sz="0" w:space="0" w:color="auto"/>
        <w:left w:val="none" w:sz="0" w:space="0" w:color="auto"/>
        <w:bottom w:val="none" w:sz="0" w:space="0" w:color="auto"/>
        <w:right w:val="none" w:sz="0" w:space="0" w:color="auto"/>
      </w:divBdr>
    </w:div>
    <w:div w:id="1365904241">
      <w:bodyDiv w:val="1"/>
      <w:marLeft w:val="0"/>
      <w:marRight w:val="0"/>
      <w:marTop w:val="0"/>
      <w:marBottom w:val="0"/>
      <w:divBdr>
        <w:top w:val="none" w:sz="0" w:space="0" w:color="auto"/>
        <w:left w:val="none" w:sz="0" w:space="0" w:color="auto"/>
        <w:bottom w:val="none" w:sz="0" w:space="0" w:color="auto"/>
        <w:right w:val="none" w:sz="0" w:space="0" w:color="auto"/>
      </w:divBdr>
    </w:div>
    <w:div w:id="1380934593">
      <w:bodyDiv w:val="1"/>
      <w:marLeft w:val="0"/>
      <w:marRight w:val="0"/>
      <w:marTop w:val="0"/>
      <w:marBottom w:val="0"/>
      <w:divBdr>
        <w:top w:val="none" w:sz="0" w:space="0" w:color="auto"/>
        <w:left w:val="none" w:sz="0" w:space="0" w:color="auto"/>
        <w:bottom w:val="none" w:sz="0" w:space="0" w:color="auto"/>
        <w:right w:val="none" w:sz="0" w:space="0" w:color="auto"/>
      </w:divBdr>
    </w:div>
    <w:div w:id="1388187421">
      <w:bodyDiv w:val="1"/>
      <w:marLeft w:val="0"/>
      <w:marRight w:val="0"/>
      <w:marTop w:val="0"/>
      <w:marBottom w:val="0"/>
      <w:divBdr>
        <w:top w:val="none" w:sz="0" w:space="0" w:color="auto"/>
        <w:left w:val="none" w:sz="0" w:space="0" w:color="auto"/>
        <w:bottom w:val="none" w:sz="0" w:space="0" w:color="auto"/>
        <w:right w:val="none" w:sz="0" w:space="0" w:color="auto"/>
      </w:divBdr>
    </w:div>
    <w:div w:id="1389259787">
      <w:bodyDiv w:val="1"/>
      <w:marLeft w:val="0"/>
      <w:marRight w:val="0"/>
      <w:marTop w:val="0"/>
      <w:marBottom w:val="0"/>
      <w:divBdr>
        <w:top w:val="none" w:sz="0" w:space="0" w:color="auto"/>
        <w:left w:val="none" w:sz="0" w:space="0" w:color="auto"/>
        <w:bottom w:val="none" w:sz="0" w:space="0" w:color="auto"/>
        <w:right w:val="none" w:sz="0" w:space="0" w:color="auto"/>
      </w:divBdr>
    </w:div>
    <w:div w:id="1423139769">
      <w:bodyDiv w:val="1"/>
      <w:marLeft w:val="0"/>
      <w:marRight w:val="0"/>
      <w:marTop w:val="0"/>
      <w:marBottom w:val="0"/>
      <w:divBdr>
        <w:top w:val="none" w:sz="0" w:space="0" w:color="auto"/>
        <w:left w:val="none" w:sz="0" w:space="0" w:color="auto"/>
        <w:bottom w:val="none" w:sz="0" w:space="0" w:color="auto"/>
        <w:right w:val="none" w:sz="0" w:space="0" w:color="auto"/>
      </w:divBdr>
    </w:div>
    <w:div w:id="1454859964">
      <w:bodyDiv w:val="1"/>
      <w:marLeft w:val="0"/>
      <w:marRight w:val="0"/>
      <w:marTop w:val="0"/>
      <w:marBottom w:val="0"/>
      <w:divBdr>
        <w:top w:val="none" w:sz="0" w:space="0" w:color="auto"/>
        <w:left w:val="none" w:sz="0" w:space="0" w:color="auto"/>
        <w:bottom w:val="none" w:sz="0" w:space="0" w:color="auto"/>
        <w:right w:val="none" w:sz="0" w:space="0" w:color="auto"/>
      </w:divBdr>
    </w:div>
    <w:div w:id="1505779842">
      <w:bodyDiv w:val="1"/>
      <w:marLeft w:val="0"/>
      <w:marRight w:val="0"/>
      <w:marTop w:val="0"/>
      <w:marBottom w:val="0"/>
      <w:divBdr>
        <w:top w:val="none" w:sz="0" w:space="0" w:color="auto"/>
        <w:left w:val="none" w:sz="0" w:space="0" w:color="auto"/>
        <w:bottom w:val="none" w:sz="0" w:space="0" w:color="auto"/>
        <w:right w:val="none" w:sz="0" w:space="0" w:color="auto"/>
      </w:divBdr>
    </w:div>
    <w:div w:id="1554341451">
      <w:bodyDiv w:val="1"/>
      <w:marLeft w:val="0"/>
      <w:marRight w:val="0"/>
      <w:marTop w:val="0"/>
      <w:marBottom w:val="0"/>
      <w:divBdr>
        <w:top w:val="none" w:sz="0" w:space="0" w:color="auto"/>
        <w:left w:val="none" w:sz="0" w:space="0" w:color="auto"/>
        <w:bottom w:val="none" w:sz="0" w:space="0" w:color="auto"/>
        <w:right w:val="none" w:sz="0" w:space="0" w:color="auto"/>
      </w:divBdr>
    </w:div>
    <w:div w:id="1572232202">
      <w:bodyDiv w:val="1"/>
      <w:marLeft w:val="0"/>
      <w:marRight w:val="0"/>
      <w:marTop w:val="0"/>
      <w:marBottom w:val="0"/>
      <w:divBdr>
        <w:top w:val="none" w:sz="0" w:space="0" w:color="auto"/>
        <w:left w:val="none" w:sz="0" w:space="0" w:color="auto"/>
        <w:bottom w:val="none" w:sz="0" w:space="0" w:color="auto"/>
        <w:right w:val="none" w:sz="0" w:space="0" w:color="auto"/>
      </w:divBdr>
    </w:div>
    <w:div w:id="1641615690">
      <w:bodyDiv w:val="1"/>
      <w:marLeft w:val="0"/>
      <w:marRight w:val="0"/>
      <w:marTop w:val="0"/>
      <w:marBottom w:val="0"/>
      <w:divBdr>
        <w:top w:val="none" w:sz="0" w:space="0" w:color="auto"/>
        <w:left w:val="none" w:sz="0" w:space="0" w:color="auto"/>
        <w:bottom w:val="none" w:sz="0" w:space="0" w:color="auto"/>
        <w:right w:val="none" w:sz="0" w:space="0" w:color="auto"/>
      </w:divBdr>
    </w:div>
    <w:div w:id="1653096169">
      <w:bodyDiv w:val="1"/>
      <w:marLeft w:val="0"/>
      <w:marRight w:val="0"/>
      <w:marTop w:val="0"/>
      <w:marBottom w:val="0"/>
      <w:divBdr>
        <w:top w:val="none" w:sz="0" w:space="0" w:color="auto"/>
        <w:left w:val="none" w:sz="0" w:space="0" w:color="auto"/>
        <w:bottom w:val="none" w:sz="0" w:space="0" w:color="auto"/>
        <w:right w:val="none" w:sz="0" w:space="0" w:color="auto"/>
      </w:divBdr>
    </w:div>
    <w:div w:id="1680040268">
      <w:bodyDiv w:val="1"/>
      <w:marLeft w:val="0"/>
      <w:marRight w:val="0"/>
      <w:marTop w:val="0"/>
      <w:marBottom w:val="0"/>
      <w:divBdr>
        <w:top w:val="none" w:sz="0" w:space="0" w:color="auto"/>
        <w:left w:val="none" w:sz="0" w:space="0" w:color="auto"/>
        <w:bottom w:val="none" w:sz="0" w:space="0" w:color="auto"/>
        <w:right w:val="none" w:sz="0" w:space="0" w:color="auto"/>
      </w:divBdr>
    </w:div>
    <w:div w:id="1681470487">
      <w:bodyDiv w:val="1"/>
      <w:marLeft w:val="0"/>
      <w:marRight w:val="0"/>
      <w:marTop w:val="0"/>
      <w:marBottom w:val="0"/>
      <w:divBdr>
        <w:top w:val="none" w:sz="0" w:space="0" w:color="auto"/>
        <w:left w:val="none" w:sz="0" w:space="0" w:color="auto"/>
        <w:bottom w:val="none" w:sz="0" w:space="0" w:color="auto"/>
        <w:right w:val="none" w:sz="0" w:space="0" w:color="auto"/>
      </w:divBdr>
    </w:div>
    <w:div w:id="1681739336">
      <w:bodyDiv w:val="1"/>
      <w:marLeft w:val="0"/>
      <w:marRight w:val="0"/>
      <w:marTop w:val="0"/>
      <w:marBottom w:val="0"/>
      <w:divBdr>
        <w:top w:val="none" w:sz="0" w:space="0" w:color="auto"/>
        <w:left w:val="none" w:sz="0" w:space="0" w:color="auto"/>
        <w:bottom w:val="none" w:sz="0" w:space="0" w:color="auto"/>
        <w:right w:val="none" w:sz="0" w:space="0" w:color="auto"/>
      </w:divBdr>
    </w:div>
    <w:div w:id="1719359528">
      <w:bodyDiv w:val="1"/>
      <w:marLeft w:val="0"/>
      <w:marRight w:val="0"/>
      <w:marTop w:val="0"/>
      <w:marBottom w:val="0"/>
      <w:divBdr>
        <w:top w:val="none" w:sz="0" w:space="0" w:color="auto"/>
        <w:left w:val="none" w:sz="0" w:space="0" w:color="auto"/>
        <w:bottom w:val="none" w:sz="0" w:space="0" w:color="auto"/>
        <w:right w:val="none" w:sz="0" w:space="0" w:color="auto"/>
      </w:divBdr>
    </w:div>
    <w:div w:id="1727946126">
      <w:bodyDiv w:val="1"/>
      <w:marLeft w:val="0"/>
      <w:marRight w:val="0"/>
      <w:marTop w:val="0"/>
      <w:marBottom w:val="0"/>
      <w:divBdr>
        <w:top w:val="none" w:sz="0" w:space="0" w:color="auto"/>
        <w:left w:val="none" w:sz="0" w:space="0" w:color="auto"/>
        <w:bottom w:val="none" w:sz="0" w:space="0" w:color="auto"/>
        <w:right w:val="none" w:sz="0" w:space="0" w:color="auto"/>
      </w:divBdr>
    </w:div>
    <w:div w:id="1857891020">
      <w:bodyDiv w:val="1"/>
      <w:marLeft w:val="0"/>
      <w:marRight w:val="0"/>
      <w:marTop w:val="0"/>
      <w:marBottom w:val="0"/>
      <w:divBdr>
        <w:top w:val="none" w:sz="0" w:space="0" w:color="auto"/>
        <w:left w:val="none" w:sz="0" w:space="0" w:color="auto"/>
        <w:bottom w:val="none" w:sz="0" w:space="0" w:color="auto"/>
        <w:right w:val="none" w:sz="0" w:space="0" w:color="auto"/>
      </w:divBdr>
    </w:div>
    <w:div w:id="1858418777">
      <w:bodyDiv w:val="1"/>
      <w:marLeft w:val="0"/>
      <w:marRight w:val="0"/>
      <w:marTop w:val="0"/>
      <w:marBottom w:val="0"/>
      <w:divBdr>
        <w:top w:val="none" w:sz="0" w:space="0" w:color="auto"/>
        <w:left w:val="none" w:sz="0" w:space="0" w:color="auto"/>
        <w:bottom w:val="none" w:sz="0" w:space="0" w:color="auto"/>
        <w:right w:val="none" w:sz="0" w:space="0" w:color="auto"/>
      </w:divBdr>
    </w:div>
    <w:div w:id="1950165571">
      <w:bodyDiv w:val="1"/>
      <w:marLeft w:val="0"/>
      <w:marRight w:val="0"/>
      <w:marTop w:val="0"/>
      <w:marBottom w:val="0"/>
      <w:divBdr>
        <w:top w:val="none" w:sz="0" w:space="0" w:color="auto"/>
        <w:left w:val="none" w:sz="0" w:space="0" w:color="auto"/>
        <w:bottom w:val="none" w:sz="0" w:space="0" w:color="auto"/>
        <w:right w:val="none" w:sz="0" w:space="0" w:color="auto"/>
      </w:divBdr>
    </w:div>
    <w:div w:id="1964580775">
      <w:bodyDiv w:val="1"/>
      <w:marLeft w:val="0"/>
      <w:marRight w:val="0"/>
      <w:marTop w:val="0"/>
      <w:marBottom w:val="0"/>
      <w:divBdr>
        <w:top w:val="none" w:sz="0" w:space="0" w:color="auto"/>
        <w:left w:val="none" w:sz="0" w:space="0" w:color="auto"/>
        <w:bottom w:val="none" w:sz="0" w:space="0" w:color="auto"/>
        <w:right w:val="none" w:sz="0" w:space="0" w:color="auto"/>
      </w:divBdr>
    </w:div>
    <w:div w:id="2012634814">
      <w:bodyDiv w:val="1"/>
      <w:marLeft w:val="0"/>
      <w:marRight w:val="0"/>
      <w:marTop w:val="0"/>
      <w:marBottom w:val="0"/>
      <w:divBdr>
        <w:top w:val="none" w:sz="0" w:space="0" w:color="auto"/>
        <w:left w:val="none" w:sz="0" w:space="0" w:color="auto"/>
        <w:bottom w:val="none" w:sz="0" w:space="0" w:color="auto"/>
        <w:right w:val="none" w:sz="0" w:space="0" w:color="auto"/>
      </w:divBdr>
    </w:div>
    <w:div w:id="2024045208">
      <w:bodyDiv w:val="1"/>
      <w:marLeft w:val="0"/>
      <w:marRight w:val="0"/>
      <w:marTop w:val="0"/>
      <w:marBottom w:val="0"/>
      <w:divBdr>
        <w:top w:val="none" w:sz="0" w:space="0" w:color="auto"/>
        <w:left w:val="none" w:sz="0" w:space="0" w:color="auto"/>
        <w:bottom w:val="none" w:sz="0" w:space="0" w:color="auto"/>
        <w:right w:val="none" w:sz="0" w:space="0" w:color="auto"/>
      </w:divBdr>
    </w:div>
    <w:div w:id="2030712175">
      <w:bodyDiv w:val="1"/>
      <w:marLeft w:val="0"/>
      <w:marRight w:val="0"/>
      <w:marTop w:val="0"/>
      <w:marBottom w:val="0"/>
      <w:divBdr>
        <w:top w:val="none" w:sz="0" w:space="0" w:color="auto"/>
        <w:left w:val="none" w:sz="0" w:space="0" w:color="auto"/>
        <w:bottom w:val="none" w:sz="0" w:space="0" w:color="auto"/>
        <w:right w:val="none" w:sz="0" w:space="0" w:color="auto"/>
      </w:divBdr>
    </w:div>
    <w:div w:id="2048288351">
      <w:bodyDiv w:val="1"/>
      <w:marLeft w:val="0"/>
      <w:marRight w:val="0"/>
      <w:marTop w:val="0"/>
      <w:marBottom w:val="0"/>
      <w:divBdr>
        <w:top w:val="none" w:sz="0" w:space="0" w:color="auto"/>
        <w:left w:val="none" w:sz="0" w:space="0" w:color="auto"/>
        <w:bottom w:val="none" w:sz="0" w:space="0" w:color="auto"/>
        <w:right w:val="none" w:sz="0" w:space="0" w:color="auto"/>
      </w:divBdr>
    </w:div>
    <w:div w:id="2078939926">
      <w:bodyDiv w:val="1"/>
      <w:marLeft w:val="0"/>
      <w:marRight w:val="0"/>
      <w:marTop w:val="0"/>
      <w:marBottom w:val="0"/>
      <w:divBdr>
        <w:top w:val="none" w:sz="0" w:space="0" w:color="auto"/>
        <w:left w:val="none" w:sz="0" w:space="0" w:color="auto"/>
        <w:bottom w:val="none" w:sz="0" w:space="0" w:color="auto"/>
        <w:right w:val="none" w:sz="0" w:space="0" w:color="auto"/>
      </w:divBdr>
    </w:div>
    <w:div w:id="2100520119">
      <w:bodyDiv w:val="1"/>
      <w:marLeft w:val="0"/>
      <w:marRight w:val="0"/>
      <w:marTop w:val="0"/>
      <w:marBottom w:val="0"/>
      <w:divBdr>
        <w:top w:val="none" w:sz="0" w:space="0" w:color="auto"/>
        <w:left w:val="none" w:sz="0" w:space="0" w:color="auto"/>
        <w:bottom w:val="none" w:sz="0" w:space="0" w:color="auto"/>
        <w:right w:val="none" w:sz="0" w:space="0" w:color="auto"/>
      </w:divBdr>
    </w:div>
    <w:div w:id="211277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36D39-861F-44BA-B49F-51804962E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4399</Words>
  <Characters>25076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Родеон Щербатов</dc:creator>
  <dc:description>DOC-MARKER-EZEXecoQ1fLpKGTr5QHAUg</dc:description>
  <cp:lastModifiedBy>User</cp:lastModifiedBy>
  <cp:revision>12</cp:revision>
  <cp:lastPrinted>2025-10-09T08:59:00Z</cp:lastPrinted>
  <dcterms:created xsi:type="dcterms:W3CDTF">2026-03-31T08:01:00Z</dcterms:created>
  <dcterms:modified xsi:type="dcterms:W3CDTF">2026-05-18T10:48:00Z</dcterms:modified>
</cp:coreProperties>
</file>