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08478" w14:textId="5306C2D7" w:rsidR="004E4A03" w:rsidRPr="004E4A03" w:rsidRDefault="004E4A03" w:rsidP="00973E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D2F69C" w14:textId="77777777" w:rsidR="004E4A03" w:rsidRPr="004E4A03" w:rsidRDefault="004E4A03" w:rsidP="004E4A03">
      <w:pPr>
        <w:spacing w:line="257" w:lineRule="auto"/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4E4A03">
        <w:rPr>
          <w:rFonts w:ascii="Times New Roman" w:eastAsia="Calibri" w:hAnsi="Times New Roman" w:cs="Times New Roman"/>
          <w:b/>
          <w:bCs/>
        </w:rPr>
        <w:t xml:space="preserve">Техническое задание на Поставку модульного здания (санузел) </w:t>
      </w:r>
    </w:p>
    <w:p w14:paraId="274B9584" w14:textId="77777777" w:rsidR="004E4A03" w:rsidRPr="004E4A03" w:rsidRDefault="004E4A03" w:rsidP="004E4A03">
      <w:pPr>
        <w:spacing w:line="257" w:lineRule="auto"/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4E4A03">
        <w:rPr>
          <w:rFonts w:ascii="Times New Roman" w:eastAsia="Calibri" w:hAnsi="Times New Roman" w:cs="Times New Roman"/>
          <w:b/>
          <w:bCs/>
        </w:rPr>
        <w:t>для нужд МАУ ЗДОЛ "ОГОНЕК"</w:t>
      </w:r>
    </w:p>
    <w:p w14:paraId="19B3B070" w14:textId="77777777" w:rsidR="004E4A03" w:rsidRPr="004E4A03" w:rsidRDefault="004E4A03" w:rsidP="004E4A03">
      <w:pPr>
        <w:spacing w:line="257" w:lineRule="auto"/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778"/>
        <w:gridCol w:w="1371"/>
        <w:gridCol w:w="2830"/>
        <w:gridCol w:w="1487"/>
        <w:gridCol w:w="2092"/>
        <w:gridCol w:w="2266"/>
      </w:tblGrid>
      <w:tr w:rsidR="004E4A03" w:rsidRPr="004E4A03" w14:paraId="52F336BB" w14:textId="77777777" w:rsidTr="004E4A03">
        <w:trPr>
          <w:trHeight w:val="34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771B" w14:textId="77777777" w:rsidR="004E4A03" w:rsidRPr="004E4A03" w:rsidRDefault="004E4A03" w:rsidP="00692546">
            <w:pPr>
              <w:tabs>
                <w:tab w:val="left" w:pos="2895"/>
              </w:tabs>
              <w:jc w:val="both"/>
              <w:rPr>
                <w:rFonts w:ascii="Times New Roman" w:hAnsi="Times New Roman"/>
                <w:lang w:eastAsia="zh-CN"/>
              </w:rPr>
            </w:pPr>
            <w:r w:rsidRPr="004E4A03">
              <w:rPr>
                <w:rFonts w:ascii="Times New Roman" w:hAnsi="Times New Roman"/>
                <w:lang w:eastAsia="zh-CN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060B" w14:textId="77777777" w:rsidR="004E4A03" w:rsidRPr="004E4A03" w:rsidRDefault="004E4A03" w:rsidP="00692546">
            <w:pPr>
              <w:tabs>
                <w:tab w:val="left" w:pos="2895"/>
              </w:tabs>
              <w:jc w:val="both"/>
              <w:rPr>
                <w:rFonts w:ascii="Times New Roman" w:hAnsi="Times New Roman"/>
                <w:lang w:eastAsia="zh-CN"/>
              </w:rPr>
            </w:pPr>
            <w:r w:rsidRPr="004E4A03">
              <w:rPr>
                <w:rFonts w:ascii="Times New Roman" w:hAnsi="Times New Roman"/>
                <w:lang w:eastAsia="zh-CN"/>
              </w:rPr>
              <w:t>Код ОКПД2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DFE3" w14:textId="77777777" w:rsidR="004E4A03" w:rsidRPr="004E4A03" w:rsidRDefault="004E4A03" w:rsidP="00692546">
            <w:pPr>
              <w:tabs>
                <w:tab w:val="left" w:pos="2895"/>
              </w:tabs>
              <w:jc w:val="both"/>
              <w:rPr>
                <w:rFonts w:ascii="Times New Roman" w:hAnsi="Times New Roman"/>
                <w:lang w:eastAsia="zh-CN"/>
              </w:rPr>
            </w:pPr>
            <w:r w:rsidRPr="004E4A03">
              <w:rPr>
                <w:rFonts w:ascii="Times New Roman" w:hAnsi="Times New Roman"/>
                <w:lang w:eastAsia="zh-CN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E619" w14:textId="77777777" w:rsidR="004E4A03" w:rsidRPr="004E4A03" w:rsidRDefault="004E4A03" w:rsidP="00692546">
            <w:pPr>
              <w:tabs>
                <w:tab w:val="left" w:pos="2895"/>
              </w:tabs>
              <w:jc w:val="center"/>
              <w:rPr>
                <w:rFonts w:ascii="Times New Roman" w:hAnsi="Times New Roman"/>
                <w:lang w:eastAsia="zh-CN"/>
              </w:rPr>
            </w:pPr>
            <w:r w:rsidRPr="004E4A03">
              <w:rPr>
                <w:rFonts w:ascii="Times New Roman" w:hAnsi="Times New Roman"/>
                <w:lang w:eastAsia="zh-CN"/>
              </w:rPr>
              <w:t>Национальный режим</w:t>
            </w:r>
          </w:p>
        </w:tc>
      </w:tr>
      <w:tr w:rsidR="004E4A03" w:rsidRPr="004E4A03" w14:paraId="50D0B98A" w14:textId="77777777" w:rsidTr="004E4A03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821E" w14:textId="77777777" w:rsidR="004E4A03" w:rsidRPr="004E4A03" w:rsidRDefault="004E4A03" w:rsidP="00692546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9F1B" w14:textId="77777777" w:rsidR="004E4A03" w:rsidRPr="004E4A03" w:rsidRDefault="004E4A03" w:rsidP="00692546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78FE" w14:textId="77777777" w:rsidR="004E4A03" w:rsidRPr="004E4A03" w:rsidRDefault="004E4A03" w:rsidP="00692546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8C3B" w14:textId="77777777" w:rsidR="004E4A03" w:rsidRPr="004E4A03" w:rsidRDefault="004E4A03" w:rsidP="00692546">
            <w:pPr>
              <w:tabs>
                <w:tab w:val="left" w:pos="2895"/>
              </w:tabs>
              <w:jc w:val="both"/>
              <w:rPr>
                <w:rFonts w:ascii="Times New Roman" w:hAnsi="Times New Roman"/>
                <w:lang w:eastAsia="zh-CN"/>
              </w:rPr>
            </w:pPr>
            <w:r w:rsidRPr="004E4A03">
              <w:rPr>
                <w:rFonts w:ascii="Times New Roman" w:hAnsi="Times New Roman"/>
                <w:lang w:eastAsia="zh-CN"/>
              </w:rPr>
              <w:t>1875 (Запрет)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72BF" w14:textId="77777777" w:rsidR="004E4A03" w:rsidRPr="004E4A03" w:rsidRDefault="004E4A03" w:rsidP="00692546">
            <w:pPr>
              <w:tabs>
                <w:tab w:val="left" w:pos="2895"/>
              </w:tabs>
              <w:jc w:val="both"/>
              <w:rPr>
                <w:rFonts w:ascii="Times New Roman" w:hAnsi="Times New Roman"/>
                <w:lang w:eastAsia="zh-CN"/>
              </w:rPr>
            </w:pPr>
            <w:r w:rsidRPr="004E4A03">
              <w:rPr>
                <w:rFonts w:ascii="Times New Roman" w:hAnsi="Times New Roman"/>
                <w:lang w:eastAsia="zh-CN"/>
              </w:rPr>
              <w:t>1875 (Ограничение)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F5E3" w14:textId="77777777" w:rsidR="004E4A03" w:rsidRPr="004E4A03" w:rsidRDefault="004E4A03" w:rsidP="00692546">
            <w:pPr>
              <w:tabs>
                <w:tab w:val="left" w:pos="2895"/>
              </w:tabs>
              <w:jc w:val="both"/>
              <w:rPr>
                <w:rFonts w:ascii="Times New Roman" w:hAnsi="Times New Roman"/>
                <w:lang w:eastAsia="zh-CN"/>
              </w:rPr>
            </w:pPr>
            <w:r w:rsidRPr="004E4A03">
              <w:rPr>
                <w:rFonts w:ascii="Times New Roman" w:hAnsi="Times New Roman"/>
                <w:lang w:eastAsia="zh-CN"/>
              </w:rPr>
              <w:t>1875 (Преимущество)</w:t>
            </w:r>
          </w:p>
        </w:tc>
      </w:tr>
      <w:tr w:rsidR="004E4A03" w:rsidRPr="004E4A03" w14:paraId="54C2D6CD" w14:textId="77777777" w:rsidTr="004E4A03">
        <w:trPr>
          <w:trHeight w:val="15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C62F" w14:textId="77777777" w:rsidR="004E4A03" w:rsidRPr="004E4A03" w:rsidRDefault="004E4A03" w:rsidP="00692546">
            <w:pPr>
              <w:tabs>
                <w:tab w:val="left" w:pos="2895"/>
              </w:tabs>
              <w:jc w:val="both"/>
              <w:rPr>
                <w:rFonts w:ascii="Times New Roman" w:hAnsi="Times New Roman"/>
                <w:lang w:eastAsia="zh-CN"/>
              </w:rPr>
            </w:pPr>
            <w:r w:rsidRPr="004E4A03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FE3A" w14:textId="77777777" w:rsidR="004E4A03" w:rsidRPr="004E4A03" w:rsidRDefault="004E4A03" w:rsidP="00692546">
            <w:pPr>
              <w:tabs>
                <w:tab w:val="left" w:pos="2895"/>
              </w:tabs>
              <w:jc w:val="both"/>
              <w:rPr>
                <w:rFonts w:ascii="Times New Roman" w:hAnsi="Times New Roman"/>
                <w:lang w:eastAsia="zh-CN"/>
              </w:rPr>
            </w:pPr>
            <w:r w:rsidRPr="004E4A03">
              <w:rPr>
                <w:rFonts w:ascii="Times New Roman" w:hAnsi="Times New Roman"/>
                <w:lang w:eastAsia="zh-CN"/>
              </w:rPr>
              <w:t>25.11.10.000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2A201" w14:textId="77777777" w:rsidR="004E4A03" w:rsidRPr="004E4A03" w:rsidRDefault="004E4A03" w:rsidP="00692546">
            <w:pPr>
              <w:rPr>
                <w:rFonts w:ascii="Times New Roman" w:hAnsi="Times New Roman"/>
                <w:lang w:eastAsia="zh-CN"/>
              </w:rPr>
            </w:pPr>
            <w:r w:rsidRPr="004E4A03">
              <w:rPr>
                <w:rFonts w:ascii="Times New Roman" w:hAnsi="Times New Roman"/>
                <w:color w:val="000000"/>
              </w:rPr>
              <w:t>модульное здания (санузел)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DD45" w14:textId="77777777" w:rsidR="004E4A03" w:rsidRPr="004E4A03" w:rsidRDefault="004E4A03" w:rsidP="00692546">
            <w:pPr>
              <w:tabs>
                <w:tab w:val="left" w:pos="2895"/>
              </w:tabs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A943" w14:textId="77777777" w:rsidR="004E4A03" w:rsidRPr="004E4A03" w:rsidRDefault="004E4A03" w:rsidP="00692546">
            <w:pPr>
              <w:tabs>
                <w:tab w:val="left" w:pos="2895"/>
              </w:tabs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394C" w14:textId="77777777" w:rsidR="004E4A03" w:rsidRPr="004E4A03" w:rsidRDefault="004E4A03" w:rsidP="00692546">
            <w:pPr>
              <w:tabs>
                <w:tab w:val="left" w:pos="2895"/>
              </w:tabs>
              <w:jc w:val="both"/>
              <w:rPr>
                <w:rFonts w:ascii="Times New Roman" w:hAnsi="Times New Roman"/>
                <w:lang w:eastAsia="zh-CN"/>
              </w:rPr>
            </w:pPr>
            <w:r w:rsidRPr="004E4A03">
              <w:rPr>
                <w:rFonts w:ascii="Segoe UI Symbol" w:hAnsi="Segoe UI Symbol" w:cs="Segoe UI Symbol"/>
                <w:lang w:val="en-US" w:eastAsia="zh-CN"/>
              </w:rPr>
              <w:t>✓</w:t>
            </w:r>
          </w:p>
        </w:tc>
      </w:tr>
    </w:tbl>
    <w:p w14:paraId="51B7472B" w14:textId="77777777" w:rsidR="004E4A03" w:rsidRPr="004E4A03" w:rsidRDefault="004E4A03" w:rsidP="004E4A03">
      <w:pPr>
        <w:spacing w:line="256" w:lineRule="auto"/>
        <w:jc w:val="center"/>
        <w:rPr>
          <w:rFonts w:ascii="Times New Roman" w:eastAsia="Calibri" w:hAnsi="Times New Roman" w:cs="Times New Roman"/>
          <w:b/>
          <w:bCs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4"/>
        <w:gridCol w:w="11176"/>
      </w:tblGrid>
      <w:tr w:rsidR="004E4A03" w:rsidRPr="004E4A03" w14:paraId="21A94CDE" w14:textId="77777777" w:rsidTr="00692546">
        <w:trPr>
          <w:trHeight w:val="140"/>
          <w:tblCellSpacing w:w="0" w:type="dxa"/>
        </w:trPr>
        <w:tc>
          <w:tcPr>
            <w:tcW w:w="1162" w:type="pct"/>
            <w:vAlign w:val="center"/>
          </w:tcPr>
          <w:p w14:paraId="7F322E82" w14:textId="77777777" w:rsidR="004E4A03" w:rsidRPr="004E4A03" w:rsidRDefault="004E4A03" w:rsidP="00692546">
            <w:pPr>
              <w:spacing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>Назначение оборудования</w:t>
            </w:r>
          </w:p>
        </w:tc>
        <w:tc>
          <w:tcPr>
            <w:tcW w:w="3838" w:type="pct"/>
            <w:vAlign w:val="center"/>
          </w:tcPr>
          <w:p w14:paraId="432F3507" w14:textId="77777777" w:rsidR="004E4A03" w:rsidRPr="004E4A03" w:rsidRDefault="004E4A03" w:rsidP="00692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>модульное здания (санузел) МБК-001-БК «Блок-контейнер»</w:t>
            </w:r>
          </w:p>
          <w:p w14:paraId="05121481" w14:textId="77777777" w:rsidR="004E4A03" w:rsidRPr="004E4A03" w:rsidRDefault="004E4A03" w:rsidP="00692546">
            <w:pPr>
              <w:spacing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4A03" w:rsidRPr="004E4A03" w14:paraId="58EAE2B8" w14:textId="77777777" w:rsidTr="00692546">
        <w:trPr>
          <w:trHeight w:val="140"/>
          <w:tblCellSpacing w:w="0" w:type="dxa"/>
        </w:trPr>
        <w:tc>
          <w:tcPr>
            <w:tcW w:w="1162" w:type="pct"/>
            <w:vAlign w:val="center"/>
          </w:tcPr>
          <w:p w14:paraId="76F6965E" w14:textId="77777777" w:rsidR="004E4A03" w:rsidRPr="004E4A03" w:rsidRDefault="004E4A03" w:rsidP="00692546">
            <w:pPr>
              <w:spacing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>Регион эксплуатации</w:t>
            </w:r>
          </w:p>
        </w:tc>
        <w:tc>
          <w:tcPr>
            <w:tcW w:w="3838" w:type="pct"/>
            <w:vAlign w:val="center"/>
          </w:tcPr>
          <w:p w14:paraId="6CF39D6A" w14:textId="77777777" w:rsidR="004E4A03" w:rsidRPr="004E4A03" w:rsidRDefault="004E4A03" w:rsidP="00692546">
            <w:pPr>
              <w:spacing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</w:tr>
      <w:tr w:rsidR="004E4A03" w:rsidRPr="004E4A03" w14:paraId="36574F18" w14:textId="77777777" w:rsidTr="00692546">
        <w:trPr>
          <w:trHeight w:val="140"/>
          <w:tblCellSpacing w:w="0" w:type="dxa"/>
        </w:trPr>
        <w:tc>
          <w:tcPr>
            <w:tcW w:w="1162" w:type="pct"/>
            <w:vAlign w:val="center"/>
          </w:tcPr>
          <w:p w14:paraId="46088662" w14:textId="77777777" w:rsidR="004E4A03" w:rsidRPr="004E4A03" w:rsidRDefault="004E4A03" w:rsidP="00692546">
            <w:pPr>
              <w:spacing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>Внешние габаритные размеры (ширина, длина, высота), м, вес</w:t>
            </w:r>
          </w:p>
        </w:tc>
        <w:tc>
          <w:tcPr>
            <w:tcW w:w="3838" w:type="pct"/>
            <w:vAlign w:val="center"/>
          </w:tcPr>
          <w:p w14:paraId="501839C3" w14:textId="77777777" w:rsidR="004E4A03" w:rsidRPr="004E4A03" w:rsidRDefault="004E4A03" w:rsidP="00692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>6000 х 3000мм,</w:t>
            </w:r>
          </w:p>
          <w:p w14:paraId="4C6CD7B7" w14:textId="77777777" w:rsidR="004E4A03" w:rsidRPr="004E4A03" w:rsidRDefault="004E4A03" w:rsidP="00692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>h </w:t>
            </w:r>
            <w:proofErr w:type="spellStart"/>
            <w:r w:rsidRPr="004E4A03">
              <w:rPr>
                <w:rFonts w:ascii="Times New Roman" w:hAnsi="Times New Roman" w:cs="Times New Roman"/>
                <w:color w:val="000000"/>
              </w:rPr>
              <w:t>наружн</w:t>
            </w:r>
            <w:proofErr w:type="spellEnd"/>
            <w:r w:rsidRPr="004E4A03">
              <w:rPr>
                <w:rFonts w:ascii="Times New Roman" w:hAnsi="Times New Roman" w:cs="Times New Roman"/>
                <w:color w:val="000000"/>
              </w:rPr>
              <w:t>. – 2600х2450</w:t>
            </w:r>
          </w:p>
          <w:p w14:paraId="069C5436" w14:textId="77777777" w:rsidR="004E4A03" w:rsidRPr="004E4A03" w:rsidRDefault="004E4A03" w:rsidP="00692546">
            <w:pPr>
              <w:spacing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>2,0т</w:t>
            </w:r>
          </w:p>
        </w:tc>
      </w:tr>
      <w:tr w:rsidR="004E4A03" w:rsidRPr="004E4A03" w14:paraId="245F0AC4" w14:textId="77777777" w:rsidTr="00692546">
        <w:trPr>
          <w:trHeight w:val="1235"/>
          <w:tblCellSpacing w:w="0" w:type="dxa"/>
        </w:trPr>
        <w:tc>
          <w:tcPr>
            <w:tcW w:w="1162" w:type="pct"/>
            <w:vAlign w:val="center"/>
          </w:tcPr>
          <w:p w14:paraId="4E821D64" w14:textId="77777777" w:rsidR="004E4A03" w:rsidRPr="004E4A03" w:rsidRDefault="004E4A03" w:rsidP="00692546">
            <w:pPr>
              <w:spacing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>Каркас</w:t>
            </w:r>
          </w:p>
        </w:tc>
        <w:tc>
          <w:tcPr>
            <w:tcW w:w="3838" w:type="pct"/>
            <w:vAlign w:val="center"/>
          </w:tcPr>
          <w:p w14:paraId="70AE5EB7" w14:textId="77777777" w:rsidR="004E4A03" w:rsidRPr="004E4A03" w:rsidRDefault="004E4A03" w:rsidP="00692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>Каркас цельнометаллический сварной из сортового проката</w:t>
            </w:r>
          </w:p>
          <w:p w14:paraId="6C748711" w14:textId="77777777" w:rsidR="004E4A03" w:rsidRPr="004E4A03" w:rsidRDefault="004E4A03" w:rsidP="00692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 xml:space="preserve">В качестве основных опор на основании (раме) используется швеллер 12 мм - нижний и верхний каркасы. </w:t>
            </w:r>
          </w:p>
          <w:p w14:paraId="4D6E894B" w14:textId="77777777" w:rsidR="004E4A03" w:rsidRPr="004E4A03" w:rsidRDefault="004E4A03" w:rsidP="00692546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>Стойки выполнены из уголка 75х75х5х12000 ГОСТ 8509</w:t>
            </w:r>
          </w:p>
          <w:p w14:paraId="2495CE4D" w14:textId="77777777" w:rsidR="004E4A03" w:rsidRPr="004E4A03" w:rsidRDefault="004E4A03" w:rsidP="00692546">
            <w:pPr>
              <w:widowControl w:val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 xml:space="preserve">Швеллер 10 на усиление нижнего каркаса 1 </w:t>
            </w:r>
            <w:proofErr w:type="spellStart"/>
            <w:r w:rsidRPr="004E4A03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4E4A03">
              <w:rPr>
                <w:rFonts w:ascii="Times New Roman" w:hAnsi="Times New Roman" w:cs="Times New Roman"/>
                <w:color w:val="000000"/>
              </w:rPr>
              <w:t> посередине</w:t>
            </w:r>
          </w:p>
          <w:p w14:paraId="22182176" w14:textId="77777777" w:rsidR="004E4A03" w:rsidRPr="004E4A03" w:rsidRDefault="004E4A03" w:rsidP="00692546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 xml:space="preserve">Швеллер 8 на усиление верхнего каркаса 2 </w:t>
            </w:r>
            <w:proofErr w:type="spellStart"/>
            <w:r w:rsidRPr="004E4A03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4E4A03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12C87C45" w14:textId="77777777" w:rsidR="004E4A03" w:rsidRPr="004E4A03" w:rsidRDefault="004E4A03" w:rsidP="00692546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 xml:space="preserve">Усиление – труба г/к профильная 50х50х3,0х6000 ТУ 24.20.34, </w:t>
            </w:r>
            <w:r w:rsidRPr="004E4A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труба стальная квадратная </w:t>
            </w:r>
            <w:r w:rsidRPr="004E4A03">
              <w:rPr>
                <w:rFonts w:ascii="Times New Roman" w:hAnsi="Times New Roman" w:cs="Times New Roman"/>
                <w:color w:val="000000"/>
              </w:rPr>
              <w:t>40х40</w:t>
            </w:r>
            <w:r w:rsidRPr="004E4A03">
              <w:rPr>
                <w:rFonts w:ascii="Times New Roman" w:hAnsi="Times New Roman" w:cs="Times New Roman"/>
                <w:color w:val="000000"/>
                <w:vertAlign w:val="superscript"/>
              </w:rPr>
              <w:t>*2</w:t>
            </w:r>
            <w:r w:rsidRPr="004E4A03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305412B9" w14:textId="77777777" w:rsidR="004E4A03" w:rsidRPr="004E4A03" w:rsidRDefault="004E4A03" w:rsidP="00692546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>Деревянный каркас стен, пола, потолка выполнен из бруса 50х100мм</w:t>
            </w:r>
          </w:p>
        </w:tc>
      </w:tr>
      <w:tr w:rsidR="004E4A03" w:rsidRPr="004E4A03" w14:paraId="5B77C8EE" w14:textId="77777777" w:rsidTr="00692546">
        <w:trPr>
          <w:trHeight w:val="837"/>
          <w:tblCellSpacing w:w="0" w:type="dxa"/>
        </w:trPr>
        <w:tc>
          <w:tcPr>
            <w:tcW w:w="1162" w:type="pct"/>
            <w:vAlign w:val="center"/>
          </w:tcPr>
          <w:p w14:paraId="6D2CC696" w14:textId="77777777" w:rsidR="004E4A03" w:rsidRPr="004E4A03" w:rsidRDefault="004E4A03" w:rsidP="00692546">
            <w:pPr>
              <w:spacing w:line="260" w:lineRule="atLeas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>Наружная обшивка</w:t>
            </w:r>
          </w:p>
        </w:tc>
        <w:tc>
          <w:tcPr>
            <w:tcW w:w="3838" w:type="pct"/>
            <w:vAlign w:val="center"/>
          </w:tcPr>
          <w:p w14:paraId="69CB49F9" w14:textId="77777777" w:rsidR="004E4A03" w:rsidRPr="004E4A03" w:rsidRDefault="004E4A03" w:rsidP="0069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>Стальной профилированный лист - толщина 0,45 мм, стойкий к климатическим и механическим воздействиям</w:t>
            </w:r>
          </w:p>
          <w:p w14:paraId="36E1BB6F" w14:textId="77777777" w:rsidR="004E4A03" w:rsidRPr="004E4A03" w:rsidRDefault="004E4A03" w:rsidP="0069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>Крепление к каркасу и между собой осуществляется саморезами.</w:t>
            </w:r>
          </w:p>
          <w:p w14:paraId="0CE07355" w14:textId="77777777" w:rsidR="004E4A03" w:rsidRPr="004E4A03" w:rsidRDefault="004E4A03" w:rsidP="0069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Цвет стен – графит RAL7024</w:t>
            </w:r>
          </w:p>
          <w:p w14:paraId="19B54DD6" w14:textId="77777777" w:rsidR="004E4A03" w:rsidRPr="004E4A03" w:rsidRDefault="004E4A03" w:rsidP="0069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Цвет </w:t>
            </w:r>
            <w:proofErr w:type="spellStart"/>
            <w:r w:rsidRPr="004E4A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доборных</w:t>
            </w:r>
            <w:proofErr w:type="spellEnd"/>
            <w:r w:rsidRPr="004E4A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элементов – графит RAL7024</w:t>
            </w:r>
          </w:p>
        </w:tc>
      </w:tr>
      <w:tr w:rsidR="004E4A03" w:rsidRPr="004E4A03" w14:paraId="6E178E9E" w14:textId="77777777" w:rsidTr="00692546">
        <w:trPr>
          <w:trHeight w:val="140"/>
          <w:tblCellSpacing w:w="0" w:type="dxa"/>
        </w:trPr>
        <w:tc>
          <w:tcPr>
            <w:tcW w:w="1162" w:type="pct"/>
            <w:vAlign w:val="center"/>
          </w:tcPr>
          <w:p w14:paraId="1D644986" w14:textId="77777777" w:rsidR="004E4A03" w:rsidRPr="004E4A03" w:rsidRDefault="004E4A03" w:rsidP="00692546">
            <w:pPr>
              <w:spacing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lastRenderedPageBreak/>
              <w:t>Теплоизоляция</w:t>
            </w:r>
          </w:p>
        </w:tc>
        <w:tc>
          <w:tcPr>
            <w:tcW w:w="3838" w:type="pct"/>
            <w:vAlign w:val="center"/>
          </w:tcPr>
          <w:p w14:paraId="2B656536" w14:textId="77777777" w:rsidR="004E4A03" w:rsidRPr="004E4A03" w:rsidRDefault="004E4A03" w:rsidP="00692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Для утепления стен, пола и кровли используются </w:t>
            </w:r>
            <w:proofErr w:type="spellStart"/>
            <w:r w:rsidRPr="004E4A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минвата</w:t>
            </w:r>
            <w:proofErr w:type="spellEnd"/>
            <w:r w:rsidRPr="004E4A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«BASWOOL ЛАЙТ 35» ТУ 23.99.19-010-80015406-2019 или аналог- плотность 35-40 (на основе горных пород базальтовой группы) </w:t>
            </w:r>
          </w:p>
          <w:p w14:paraId="6BE87FB0" w14:textId="77777777" w:rsidR="004E4A03" w:rsidRPr="004E4A03" w:rsidRDefault="004E4A03" w:rsidP="0069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 всем поверхностям прокладывается также </w:t>
            </w:r>
            <w:proofErr w:type="spellStart"/>
            <w:r w:rsidRPr="004E4A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гидробарьерная</w:t>
            </w:r>
            <w:proofErr w:type="spellEnd"/>
            <w:r w:rsidRPr="004E4A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пленка, для </w:t>
            </w:r>
            <w:proofErr w:type="spellStart"/>
            <w:r w:rsidRPr="004E4A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избежания</w:t>
            </w:r>
            <w:proofErr w:type="spellEnd"/>
            <w:r w:rsidRPr="004E4A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проникновения влаги в теплоизоляционный материал.</w:t>
            </w:r>
          </w:p>
          <w:p w14:paraId="5177702F" w14:textId="77777777" w:rsidR="004E4A03" w:rsidRPr="004E4A03" w:rsidRDefault="004E4A03" w:rsidP="00692546">
            <w:pPr>
              <w:spacing w:line="140" w:lineRule="atLeast"/>
              <w:ind w:left="6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>Стены, пол, потолок - 100мм</w:t>
            </w:r>
          </w:p>
        </w:tc>
      </w:tr>
      <w:tr w:rsidR="004E4A03" w:rsidRPr="004E4A03" w14:paraId="238D0062" w14:textId="77777777" w:rsidTr="00692546">
        <w:trPr>
          <w:trHeight w:val="1870"/>
          <w:tblCellSpacing w:w="0" w:type="dxa"/>
        </w:trPr>
        <w:tc>
          <w:tcPr>
            <w:tcW w:w="1162" w:type="pct"/>
            <w:vAlign w:val="center"/>
          </w:tcPr>
          <w:p w14:paraId="18C7318C" w14:textId="77777777" w:rsidR="004E4A03" w:rsidRPr="004E4A03" w:rsidRDefault="004E4A03" w:rsidP="00692546">
            <w:pPr>
              <w:spacing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>Пол</w:t>
            </w:r>
          </w:p>
        </w:tc>
        <w:tc>
          <w:tcPr>
            <w:tcW w:w="3838" w:type="pct"/>
            <w:vAlign w:val="center"/>
          </w:tcPr>
          <w:p w14:paraId="2CC47BF0" w14:textId="77777777" w:rsidR="004E4A03" w:rsidRPr="004E4A03" w:rsidRDefault="004E4A03" w:rsidP="00692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основание, выполненное из швеллера 12, вставляются лаги из деревянного бруса 50х100</w:t>
            </w:r>
          </w:p>
          <w:p w14:paraId="08D362E2" w14:textId="77777777" w:rsidR="004E4A03" w:rsidRPr="004E4A03" w:rsidRDefault="004E4A03" w:rsidP="00692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Во избежание проникновения влаги в теплоизоляционный материал по всей поверхности пола прокладывается </w:t>
            </w:r>
            <w:proofErr w:type="spellStart"/>
            <w:r w:rsidRPr="004E4A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гидробарьерная</w:t>
            </w:r>
            <w:proofErr w:type="spellEnd"/>
            <w:r w:rsidRPr="004E4A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пленка полиэтилен 80 мкм</w:t>
            </w:r>
          </w:p>
          <w:p w14:paraId="30853086" w14:textId="77777777" w:rsidR="004E4A03" w:rsidRPr="004E4A03" w:rsidRDefault="004E4A03" w:rsidP="00692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Укладывается утеплитель 100мм, плотность 35-40</w:t>
            </w:r>
          </w:p>
          <w:p w14:paraId="00A355E8" w14:textId="77777777" w:rsidR="004E4A03" w:rsidRPr="004E4A03" w:rsidRDefault="004E4A03" w:rsidP="00692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Доска 25-30мм </w:t>
            </w:r>
          </w:p>
          <w:p w14:paraId="152354DD" w14:textId="77777777" w:rsidR="004E4A03" w:rsidRPr="004E4A03" w:rsidRDefault="004E4A03" w:rsidP="00692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>Укладывается ОСП 9мм, закрепленный к лагам с помощью саморезов</w:t>
            </w:r>
          </w:p>
          <w:p w14:paraId="077B62E1" w14:textId="77777777" w:rsidR="004E4A03" w:rsidRPr="004E4A03" w:rsidRDefault="004E4A03" w:rsidP="00692546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>Полукоммерческий линолеум, плинтуса ПВХ</w:t>
            </w:r>
          </w:p>
        </w:tc>
      </w:tr>
      <w:tr w:rsidR="004E4A03" w:rsidRPr="004E4A03" w14:paraId="04A608B4" w14:textId="77777777" w:rsidTr="00692546">
        <w:trPr>
          <w:trHeight w:val="1241"/>
          <w:tblCellSpacing w:w="0" w:type="dxa"/>
        </w:trPr>
        <w:tc>
          <w:tcPr>
            <w:tcW w:w="1162" w:type="pct"/>
            <w:vAlign w:val="center"/>
          </w:tcPr>
          <w:p w14:paraId="735478FE" w14:textId="77777777" w:rsidR="004E4A03" w:rsidRPr="004E4A03" w:rsidRDefault="004E4A03" w:rsidP="00692546">
            <w:pPr>
              <w:spacing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 xml:space="preserve">Кровля </w:t>
            </w:r>
          </w:p>
        </w:tc>
        <w:tc>
          <w:tcPr>
            <w:tcW w:w="3838" w:type="pct"/>
            <w:vAlign w:val="center"/>
          </w:tcPr>
          <w:p w14:paraId="0AB2921D" w14:textId="77777777" w:rsidR="004E4A03" w:rsidRPr="004E4A03" w:rsidRDefault="004E4A03" w:rsidP="00692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>Односкатная. Стальной профилированный лист - толщина 0,45 мм, стойкий к климатическим и механическим воздействиям.</w:t>
            </w:r>
          </w:p>
          <w:p w14:paraId="7F9C18B4" w14:textId="77777777" w:rsidR="004E4A03" w:rsidRPr="004E4A03" w:rsidRDefault="004E4A03" w:rsidP="0069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>Крепление к каркасу и между собой осуществляется саморезами.</w:t>
            </w:r>
          </w:p>
          <w:p w14:paraId="226CBE1C" w14:textId="77777777" w:rsidR="004E4A03" w:rsidRPr="004E4A03" w:rsidRDefault="004E4A03" w:rsidP="00692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 xml:space="preserve">Цвет кровли – </w:t>
            </w:r>
            <w:r w:rsidRPr="004E4A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графит RAL7024</w:t>
            </w:r>
          </w:p>
          <w:p w14:paraId="40C5F071" w14:textId="77777777" w:rsidR="004E4A03" w:rsidRPr="004E4A03" w:rsidRDefault="004E4A03" w:rsidP="00692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>На крыше установлены проушины (10 швеллер), предназначенные для установки и проведения монтажных работ на месте эксплуатации.</w:t>
            </w:r>
          </w:p>
        </w:tc>
      </w:tr>
      <w:tr w:rsidR="004E4A03" w:rsidRPr="004E4A03" w14:paraId="23AF52D7" w14:textId="77777777" w:rsidTr="00692546">
        <w:trPr>
          <w:trHeight w:val="399"/>
          <w:tblCellSpacing w:w="0" w:type="dxa"/>
        </w:trPr>
        <w:tc>
          <w:tcPr>
            <w:tcW w:w="1162" w:type="pct"/>
            <w:vAlign w:val="center"/>
          </w:tcPr>
          <w:p w14:paraId="70A89936" w14:textId="77777777" w:rsidR="004E4A03" w:rsidRPr="004E4A03" w:rsidRDefault="004E4A03" w:rsidP="00692546">
            <w:pPr>
              <w:spacing w:line="260" w:lineRule="atLeas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>Внутреннее устройство</w:t>
            </w:r>
          </w:p>
        </w:tc>
        <w:tc>
          <w:tcPr>
            <w:tcW w:w="3838" w:type="pct"/>
            <w:vAlign w:val="center"/>
          </w:tcPr>
          <w:p w14:paraId="0F0A92D3" w14:textId="77777777" w:rsidR="004E4A03" w:rsidRPr="004E4A03" w:rsidRDefault="004E4A03" w:rsidP="00692546">
            <w:pPr>
              <w:ind w:left="6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>Стены, потолок – профлист белый RAL9003 </w:t>
            </w:r>
          </w:p>
        </w:tc>
      </w:tr>
      <w:tr w:rsidR="004E4A03" w:rsidRPr="004E4A03" w14:paraId="47477AE2" w14:textId="77777777" w:rsidTr="00692546">
        <w:trPr>
          <w:trHeight w:val="623"/>
          <w:tblCellSpacing w:w="0" w:type="dxa"/>
        </w:trPr>
        <w:tc>
          <w:tcPr>
            <w:tcW w:w="1162" w:type="pct"/>
            <w:vAlign w:val="center"/>
          </w:tcPr>
          <w:p w14:paraId="1809BFB3" w14:textId="77777777" w:rsidR="004E4A03" w:rsidRPr="004E4A03" w:rsidRDefault="004E4A03" w:rsidP="00692546">
            <w:pPr>
              <w:spacing w:line="260" w:lineRule="atLeas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 xml:space="preserve">Двери </w:t>
            </w:r>
          </w:p>
        </w:tc>
        <w:tc>
          <w:tcPr>
            <w:tcW w:w="3838" w:type="pct"/>
            <w:vAlign w:val="center"/>
          </w:tcPr>
          <w:p w14:paraId="490BF557" w14:textId="77777777" w:rsidR="004E4A03" w:rsidRPr="004E4A03" w:rsidRDefault="004E4A03" w:rsidP="00692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</w:rPr>
              <w:t xml:space="preserve">Дверь входная ПВХ 800х2000 сэндвич 40мм и </w:t>
            </w:r>
            <w:proofErr w:type="gramStart"/>
            <w:r w:rsidRPr="004E4A03">
              <w:rPr>
                <w:rFonts w:ascii="Times New Roman" w:hAnsi="Times New Roman" w:cs="Times New Roman"/>
              </w:rPr>
              <w:t>стекло  –</w:t>
            </w:r>
            <w:proofErr w:type="gramEnd"/>
            <w:r w:rsidRPr="004E4A03">
              <w:rPr>
                <w:rFonts w:ascii="Times New Roman" w:hAnsi="Times New Roman" w:cs="Times New Roman"/>
              </w:rPr>
              <w:t>2 шт. </w:t>
            </w:r>
          </w:p>
          <w:p w14:paraId="6ACFF719" w14:textId="77777777" w:rsidR="004E4A03" w:rsidRPr="004E4A03" w:rsidRDefault="004E4A03" w:rsidP="00692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>Дверь в санузлы ПВХ 800х2000 сэндвич 24мм – 6 шт.</w:t>
            </w:r>
          </w:p>
        </w:tc>
      </w:tr>
      <w:tr w:rsidR="004E4A03" w:rsidRPr="004E4A03" w14:paraId="50EF928A" w14:textId="77777777" w:rsidTr="00692546">
        <w:trPr>
          <w:trHeight w:val="219"/>
          <w:tblCellSpacing w:w="0" w:type="dxa"/>
        </w:trPr>
        <w:tc>
          <w:tcPr>
            <w:tcW w:w="1162" w:type="pct"/>
            <w:vAlign w:val="center"/>
          </w:tcPr>
          <w:p w14:paraId="1C42133C" w14:textId="77777777" w:rsidR="004E4A03" w:rsidRPr="004E4A03" w:rsidRDefault="004E4A03" w:rsidP="00692546">
            <w:pPr>
              <w:spacing w:line="2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 xml:space="preserve">Окна </w:t>
            </w:r>
          </w:p>
        </w:tc>
        <w:tc>
          <w:tcPr>
            <w:tcW w:w="3838" w:type="pct"/>
            <w:vAlign w:val="center"/>
          </w:tcPr>
          <w:p w14:paraId="2DE8A430" w14:textId="77777777" w:rsidR="004E4A03" w:rsidRPr="004E4A03" w:rsidRDefault="004E4A03" w:rsidP="00692546">
            <w:pPr>
              <w:spacing w:line="2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>Окно ПВХ над раковинами, однокамерный стеклопакет, 1000*1000, поворотно-откидное – 2шт. </w:t>
            </w:r>
          </w:p>
        </w:tc>
      </w:tr>
      <w:tr w:rsidR="004E4A03" w:rsidRPr="004E4A03" w14:paraId="0A228D85" w14:textId="77777777" w:rsidTr="00692546">
        <w:trPr>
          <w:trHeight w:val="312"/>
          <w:tblCellSpacing w:w="0" w:type="dxa"/>
        </w:trPr>
        <w:tc>
          <w:tcPr>
            <w:tcW w:w="1162" w:type="pct"/>
            <w:vAlign w:val="center"/>
          </w:tcPr>
          <w:p w14:paraId="11D58E74" w14:textId="77777777" w:rsidR="004E4A03" w:rsidRPr="004E4A03" w:rsidRDefault="004E4A03" w:rsidP="00692546">
            <w:pPr>
              <w:spacing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lastRenderedPageBreak/>
              <w:t>Вентиляция</w:t>
            </w:r>
          </w:p>
        </w:tc>
        <w:tc>
          <w:tcPr>
            <w:tcW w:w="3838" w:type="pct"/>
            <w:vAlign w:val="center"/>
          </w:tcPr>
          <w:p w14:paraId="48C6B535" w14:textId="77777777" w:rsidR="004E4A03" w:rsidRPr="004E4A03" w:rsidRDefault="004E4A03" w:rsidP="00692546">
            <w:pPr>
              <w:spacing w:line="2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 xml:space="preserve">Естественная </w:t>
            </w:r>
          </w:p>
        </w:tc>
      </w:tr>
      <w:tr w:rsidR="004E4A03" w:rsidRPr="004E4A03" w14:paraId="4E231E51" w14:textId="77777777" w:rsidTr="00692546">
        <w:trPr>
          <w:trHeight w:val="312"/>
          <w:tblCellSpacing w:w="0" w:type="dxa"/>
        </w:trPr>
        <w:tc>
          <w:tcPr>
            <w:tcW w:w="1162" w:type="pct"/>
            <w:vAlign w:val="center"/>
          </w:tcPr>
          <w:p w14:paraId="6A9BE3EE" w14:textId="77777777" w:rsidR="004E4A03" w:rsidRPr="004E4A03" w:rsidRDefault="004E4A03" w:rsidP="00692546">
            <w:pPr>
              <w:spacing w:line="2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>Дополнительное оборудование</w:t>
            </w:r>
          </w:p>
        </w:tc>
        <w:tc>
          <w:tcPr>
            <w:tcW w:w="3838" w:type="pct"/>
            <w:vAlign w:val="center"/>
          </w:tcPr>
          <w:p w14:paraId="79841FA3" w14:textId="77777777" w:rsidR="004E4A03" w:rsidRPr="004E4A03" w:rsidRDefault="004E4A03" w:rsidP="00692546">
            <w:pPr>
              <w:widowControl w:val="0"/>
              <w:spacing w:line="260" w:lineRule="atLeast"/>
              <w:rPr>
                <w:rFonts w:ascii="Times New Roman" w:hAnsi="Times New Roman" w:cs="Times New Roman"/>
                <w:color w:val="000000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 xml:space="preserve">Унитаз-компакт </w:t>
            </w:r>
            <w:proofErr w:type="spellStart"/>
            <w:r w:rsidRPr="004E4A03">
              <w:rPr>
                <w:rFonts w:ascii="Times New Roman" w:hAnsi="Times New Roman" w:cs="Times New Roman"/>
                <w:color w:val="000000"/>
              </w:rPr>
              <w:t>Sensea</w:t>
            </w:r>
            <w:proofErr w:type="spellEnd"/>
            <w:r w:rsidRPr="004E4A03">
              <w:rPr>
                <w:rFonts w:ascii="Times New Roman" w:hAnsi="Times New Roman" w:cs="Times New Roman"/>
                <w:color w:val="000000"/>
              </w:rPr>
              <w:t xml:space="preserve"> Твист косой выпуск двойной слив – 6 </w:t>
            </w:r>
            <w:proofErr w:type="spellStart"/>
            <w:r w:rsidRPr="004E4A03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  <w:p w14:paraId="5CBEABEC" w14:textId="77777777" w:rsidR="004E4A03" w:rsidRPr="004E4A03" w:rsidRDefault="004E4A03" w:rsidP="00692546">
            <w:pPr>
              <w:widowControl w:val="0"/>
              <w:spacing w:line="260" w:lineRule="atLeast"/>
              <w:rPr>
                <w:rFonts w:ascii="Times New Roman" w:hAnsi="Times New Roman" w:cs="Times New Roman"/>
                <w:color w:val="000000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 xml:space="preserve">Раковина </w:t>
            </w:r>
            <w:proofErr w:type="spellStart"/>
            <w:r w:rsidRPr="004E4A03">
              <w:rPr>
                <w:rFonts w:ascii="Times New Roman" w:hAnsi="Times New Roman" w:cs="Times New Roman"/>
                <w:color w:val="000000"/>
              </w:rPr>
              <w:t>Santeri</w:t>
            </w:r>
            <w:proofErr w:type="spellEnd"/>
            <w:r w:rsidRPr="004E4A03">
              <w:rPr>
                <w:rFonts w:ascii="Times New Roman" w:hAnsi="Times New Roman" w:cs="Times New Roman"/>
                <w:color w:val="000000"/>
              </w:rPr>
              <w:t xml:space="preserve"> родничок 45.5см цвет белый со смесителем </w:t>
            </w:r>
            <w:proofErr w:type="spellStart"/>
            <w:r w:rsidRPr="004E4A03">
              <w:rPr>
                <w:rFonts w:ascii="Times New Roman" w:hAnsi="Times New Roman" w:cs="Times New Roman"/>
                <w:color w:val="000000"/>
              </w:rPr>
              <w:t>однорычажным</w:t>
            </w:r>
            <w:proofErr w:type="spellEnd"/>
            <w:r w:rsidRPr="004E4A03">
              <w:rPr>
                <w:rFonts w:ascii="Times New Roman" w:hAnsi="Times New Roman" w:cs="Times New Roman"/>
                <w:color w:val="000000"/>
              </w:rPr>
              <w:t xml:space="preserve"> – 4 шт.</w:t>
            </w:r>
          </w:p>
          <w:p w14:paraId="19D65261" w14:textId="77777777" w:rsidR="004E4A03" w:rsidRPr="004E4A03" w:rsidRDefault="004E4A03" w:rsidP="00692546">
            <w:pPr>
              <w:widowControl w:val="0"/>
              <w:spacing w:line="260" w:lineRule="atLeast"/>
              <w:rPr>
                <w:rFonts w:ascii="Times New Roman" w:hAnsi="Times New Roman" w:cs="Times New Roman"/>
                <w:color w:val="000000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>Перегородка из ПВХ высотой 2 м, глубиной 1,5 м</w:t>
            </w:r>
          </w:p>
        </w:tc>
      </w:tr>
      <w:tr w:rsidR="004E4A03" w:rsidRPr="004E4A03" w14:paraId="528E9AD0" w14:textId="77777777" w:rsidTr="00692546">
        <w:trPr>
          <w:trHeight w:val="140"/>
          <w:tblCellSpacing w:w="0" w:type="dxa"/>
        </w:trPr>
        <w:tc>
          <w:tcPr>
            <w:tcW w:w="1162" w:type="pct"/>
            <w:vAlign w:val="center"/>
          </w:tcPr>
          <w:p w14:paraId="344EE36A" w14:textId="77777777" w:rsidR="004E4A03" w:rsidRPr="004E4A03" w:rsidRDefault="004E4A03" w:rsidP="00692546">
            <w:pPr>
              <w:spacing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 xml:space="preserve">Электрика </w:t>
            </w:r>
          </w:p>
        </w:tc>
        <w:tc>
          <w:tcPr>
            <w:tcW w:w="3838" w:type="pct"/>
            <w:vAlign w:val="center"/>
          </w:tcPr>
          <w:p w14:paraId="5177391E" w14:textId="77777777" w:rsidR="004E4A03" w:rsidRPr="004E4A03" w:rsidRDefault="004E4A03" w:rsidP="0069254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>Щит распределительный – ЩРН-П-6 – 1шт.</w:t>
            </w:r>
          </w:p>
          <w:p w14:paraId="65D7050B" w14:textId="77777777" w:rsidR="004E4A03" w:rsidRPr="004E4A03" w:rsidRDefault="004E4A03" w:rsidP="0069254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 xml:space="preserve">Распределение электрической проводки по вагон-бытовке осуществляется от ЩРН-П-6 по стенам в кабель-каналах через соединительные коробки </w:t>
            </w:r>
          </w:p>
          <w:p w14:paraId="04E96C56" w14:textId="77777777" w:rsidR="004E4A03" w:rsidRPr="004E4A03" w:rsidRDefault="004E4A03" w:rsidP="00692546">
            <w:pPr>
              <w:rPr>
                <w:rFonts w:ascii="Times New Roman" w:hAnsi="Times New Roman" w:cs="Times New Roman"/>
                <w:color w:val="000000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 xml:space="preserve">Электропроводка: для розеток – медный кабель </w:t>
            </w:r>
            <w:proofErr w:type="spellStart"/>
            <w:r w:rsidRPr="004E4A03">
              <w:rPr>
                <w:rFonts w:ascii="Times New Roman" w:hAnsi="Times New Roman" w:cs="Times New Roman"/>
                <w:color w:val="000000"/>
              </w:rPr>
              <w:t>ВВГмб</w:t>
            </w:r>
            <w:proofErr w:type="spellEnd"/>
            <w:r w:rsidRPr="004E4A03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4E4A03">
              <w:rPr>
                <w:rFonts w:ascii="Times New Roman" w:hAnsi="Times New Roman" w:cs="Times New Roman"/>
                <w:color w:val="000000"/>
              </w:rPr>
              <w:t>Пнг</w:t>
            </w:r>
            <w:proofErr w:type="spellEnd"/>
            <w:r w:rsidRPr="004E4A03">
              <w:rPr>
                <w:rFonts w:ascii="Times New Roman" w:hAnsi="Times New Roman" w:cs="Times New Roman"/>
                <w:color w:val="000000"/>
              </w:rPr>
              <w:t xml:space="preserve">-LS 3х2,5мм2, для светодиодных светильников – медный кабель </w:t>
            </w:r>
            <w:proofErr w:type="spellStart"/>
            <w:r w:rsidRPr="004E4A03">
              <w:rPr>
                <w:rFonts w:ascii="Times New Roman" w:hAnsi="Times New Roman" w:cs="Times New Roman"/>
                <w:color w:val="000000"/>
              </w:rPr>
              <w:t>ВВГмб</w:t>
            </w:r>
            <w:proofErr w:type="spellEnd"/>
            <w:r w:rsidRPr="004E4A03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4E4A03">
              <w:rPr>
                <w:rFonts w:ascii="Times New Roman" w:hAnsi="Times New Roman" w:cs="Times New Roman"/>
                <w:color w:val="000000"/>
              </w:rPr>
              <w:t>Пнг</w:t>
            </w:r>
            <w:proofErr w:type="spellEnd"/>
            <w:r w:rsidRPr="004E4A03">
              <w:rPr>
                <w:rFonts w:ascii="Times New Roman" w:hAnsi="Times New Roman" w:cs="Times New Roman"/>
                <w:color w:val="000000"/>
              </w:rPr>
              <w:t>-LS 3х1,5мм2;</w:t>
            </w:r>
          </w:p>
          <w:p w14:paraId="09EDE3F4" w14:textId="77777777" w:rsidR="004E4A03" w:rsidRPr="004E4A03" w:rsidRDefault="004E4A03" w:rsidP="00692546">
            <w:pPr>
              <w:ind w:left="24"/>
              <w:rPr>
                <w:rFonts w:ascii="Times New Roman" w:hAnsi="Times New Roman" w:cs="Times New Roman"/>
                <w:color w:val="000000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>Светильник светодиодный SPO-108 36Вт 6500К 600мм х600 GIK – 4 шт.</w:t>
            </w:r>
          </w:p>
          <w:p w14:paraId="064ED0C6" w14:textId="77777777" w:rsidR="004E4A03" w:rsidRPr="004E4A03" w:rsidRDefault="004E4A03" w:rsidP="00692546">
            <w:pPr>
              <w:ind w:left="24"/>
              <w:rPr>
                <w:rFonts w:ascii="Times New Roman" w:hAnsi="Times New Roman" w:cs="Times New Roman"/>
                <w:color w:val="000000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>Автомат ИЭК ВА47-29 1р 16А С – 2шт. Автомат ИЭК ВА47-29 1р 10А С – 2шт.</w:t>
            </w:r>
          </w:p>
          <w:p w14:paraId="18ABFA33" w14:textId="77777777" w:rsidR="004E4A03" w:rsidRPr="004E4A03" w:rsidRDefault="004E4A03" w:rsidP="00692546">
            <w:pPr>
              <w:ind w:left="24"/>
              <w:rPr>
                <w:rFonts w:ascii="Times New Roman" w:hAnsi="Times New Roman" w:cs="Times New Roman"/>
                <w:color w:val="000000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>Выключатель ХИТ О/У 1кл с ИЗОЛ.ПЛ (250В, 6А) – 2шт.</w:t>
            </w:r>
          </w:p>
          <w:p w14:paraId="18AA27D5" w14:textId="77777777" w:rsidR="004E4A03" w:rsidRPr="004E4A03" w:rsidRDefault="004E4A03" w:rsidP="00692546">
            <w:pPr>
              <w:ind w:left="24"/>
              <w:rPr>
                <w:rFonts w:ascii="Times New Roman" w:hAnsi="Times New Roman" w:cs="Times New Roman"/>
                <w:color w:val="000000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>Розетка 2-ая – 2 шт.</w:t>
            </w:r>
          </w:p>
          <w:p w14:paraId="52C6DDC9" w14:textId="77777777" w:rsidR="004E4A03" w:rsidRPr="004E4A03" w:rsidRDefault="004E4A03" w:rsidP="00692546">
            <w:pPr>
              <w:ind w:left="24"/>
              <w:rPr>
                <w:rFonts w:ascii="Times New Roman" w:hAnsi="Times New Roman" w:cs="Times New Roman"/>
                <w:color w:val="000000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 xml:space="preserve">Коробка КМ41212-01 </w:t>
            </w:r>
            <w:proofErr w:type="spellStart"/>
            <w:r w:rsidRPr="004E4A03">
              <w:rPr>
                <w:rFonts w:ascii="Times New Roman" w:hAnsi="Times New Roman" w:cs="Times New Roman"/>
                <w:color w:val="000000"/>
              </w:rPr>
              <w:t>распаячная</w:t>
            </w:r>
            <w:proofErr w:type="spellEnd"/>
            <w:r w:rsidRPr="004E4A03">
              <w:rPr>
                <w:rFonts w:ascii="Times New Roman" w:hAnsi="Times New Roman" w:cs="Times New Roman"/>
                <w:color w:val="000000"/>
              </w:rPr>
              <w:t xml:space="preserve"> для о/п 75х75х20мм белая (с контактной группой) – 8шт.</w:t>
            </w:r>
          </w:p>
          <w:p w14:paraId="323745D5" w14:textId="77777777" w:rsidR="004E4A03" w:rsidRPr="004E4A03" w:rsidRDefault="004E4A03" w:rsidP="00692546">
            <w:pPr>
              <w:ind w:left="24"/>
              <w:rPr>
                <w:rFonts w:ascii="Times New Roman" w:hAnsi="Times New Roman" w:cs="Times New Roman"/>
                <w:color w:val="000000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>Вилка 013 2Р+РЕ 16А 220В IP44 – 1шт.</w:t>
            </w:r>
          </w:p>
          <w:p w14:paraId="0D7EBFBE" w14:textId="77777777" w:rsidR="004E4A03" w:rsidRPr="004E4A03" w:rsidRDefault="004E4A03" w:rsidP="00692546">
            <w:pPr>
              <w:spacing w:line="140" w:lineRule="atLeast"/>
              <w:ind w:left="24"/>
              <w:rPr>
                <w:rFonts w:ascii="Times New Roman" w:hAnsi="Times New Roman" w:cs="Times New Roman"/>
                <w:color w:val="000000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>Розетка 113 стационарная 2Р+РЕ 16А 220В IP44 – 1шт.</w:t>
            </w:r>
          </w:p>
        </w:tc>
      </w:tr>
      <w:tr w:rsidR="004E4A03" w:rsidRPr="004E4A03" w14:paraId="7B52FEEA" w14:textId="77777777" w:rsidTr="00692546">
        <w:trPr>
          <w:trHeight w:val="1200"/>
          <w:tblCellSpacing w:w="0" w:type="dxa"/>
        </w:trPr>
        <w:tc>
          <w:tcPr>
            <w:tcW w:w="1162" w:type="pct"/>
            <w:vAlign w:val="center"/>
          </w:tcPr>
          <w:p w14:paraId="43D5FFA5" w14:textId="77777777" w:rsidR="004E4A03" w:rsidRPr="004E4A03" w:rsidRDefault="004E4A03" w:rsidP="00692546">
            <w:pPr>
              <w:spacing w:line="260" w:lineRule="atLeas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>Пожарная безопасность</w:t>
            </w:r>
          </w:p>
        </w:tc>
        <w:tc>
          <w:tcPr>
            <w:tcW w:w="3838" w:type="pct"/>
            <w:vAlign w:val="center"/>
          </w:tcPr>
          <w:p w14:paraId="03BD2DDE" w14:textId="77777777" w:rsidR="004E4A03" w:rsidRPr="004E4A03" w:rsidRDefault="004E4A03" w:rsidP="00692546">
            <w:pPr>
              <w:spacing w:line="260" w:lineRule="atLeas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>Группа огнестойкости здания – 4(четвертая) по СНиП 21-01-97 "Строительные нормы и правила. Пожарная безопасность зданий и сооружений".</w:t>
            </w:r>
          </w:p>
          <w:p w14:paraId="0B9557B9" w14:textId="77777777" w:rsidR="004E4A03" w:rsidRPr="004E4A03" w:rsidRDefault="004E4A03" w:rsidP="0069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A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4A03" w:rsidRPr="004E4A03" w14:paraId="653CFDA2" w14:textId="77777777" w:rsidTr="00692546">
        <w:trPr>
          <w:trHeight w:val="2250"/>
          <w:tblCellSpacing w:w="0" w:type="dxa"/>
        </w:trPr>
        <w:tc>
          <w:tcPr>
            <w:tcW w:w="1162" w:type="pct"/>
            <w:vAlign w:val="center"/>
          </w:tcPr>
          <w:p w14:paraId="3A0A4561" w14:textId="77777777" w:rsidR="004E4A03" w:rsidRPr="004E4A03" w:rsidRDefault="004E4A03" w:rsidP="00692546">
            <w:pPr>
              <w:spacing w:line="260" w:lineRule="atLeast"/>
              <w:ind w:left="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lastRenderedPageBreak/>
              <w:t>Дополнительные работы</w:t>
            </w:r>
          </w:p>
        </w:tc>
        <w:tc>
          <w:tcPr>
            <w:tcW w:w="3838" w:type="pct"/>
            <w:vAlign w:val="center"/>
          </w:tcPr>
          <w:p w14:paraId="37146325" w14:textId="77777777" w:rsidR="004E4A03" w:rsidRPr="004E4A03" w:rsidRDefault="004E4A03" w:rsidP="00692546">
            <w:pPr>
              <w:rPr>
                <w:rFonts w:ascii="Times New Roman" w:hAnsi="Times New Roman" w:cs="Times New Roman"/>
                <w:color w:val="000000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 xml:space="preserve">Доставка и установка </w:t>
            </w:r>
            <w:proofErr w:type="gramStart"/>
            <w:r w:rsidRPr="004E4A03">
              <w:rPr>
                <w:rFonts w:ascii="Times New Roman" w:hAnsi="Times New Roman" w:cs="Times New Roman"/>
                <w:color w:val="000000"/>
              </w:rPr>
              <w:t xml:space="preserve">свай  </w:t>
            </w:r>
            <w:r w:rsidRPr="004E4A03">
              <w:rPr>
                <w:rFonts w:ascii="Times New Roman" w:hAnsi="Times New Roman" w:cs="Times New Roman"/>
                <w:color w:val="000000"/>
                <w:lang w:val="en-US"/>
              </w:rPr>
              <w:t>L</w:t>
            </w:r>
            <w:proofErr w:type="gramEnd"/>
            <w:r w:rsidRPr="004E4A03">
              <w:rPr>
                <w:rFonts w:ascii="Times New Roman" w:hAnsi="Times New Roman" w:cs="Times New Roman"/>
                <w:color w:val="000000"/>
              </w:rPr>
              <w:t xml:space="preserve"> 3.0 м  ., 9 шт.</w:t>
            </w:r>
          </w:p>
          <w:p w14:paraId="242C522B" w14:textId="77777777" w:rsidR="004E4A03" w:rsidRPr="004E4A03" w:rsidRDefault="004E4A03" w:rsidP="00692546">
            <w:pPr>
              <w:rPr>
                <w:rFonts w:ascii="Times New Roman" w:hAnsi="Times New Roman" w:cs="Times New Roman"/>
                <w:color w:val="000000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 xml:space="preserve">Подключение к канализации </w:t>
            </w:r>
          </w:p>
          <w:p w14:paraId="5358F949" w14:textId="77777777" w:rsidR="004E4A03" w:rsidRPr="004E4A03" w:rsidRDefault="004E4A03" w:rsidP="00692546">
            <w:pPr>
              <w:rPr>
                <w:rFonts w:ascii="Times New Roman" w:hAnsi="Times New Roman" w:cs="Times New Roman"/>
                <w:color w:val="000000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 xml:space="preserve">Подключение к водопроводу </w:t>
            </w:r>
          </w:p>
          <w:p w14:paraId="1760522B" w14:textId="77777777" w:rsidR="004E4A03" w:rsidRPr="004E4A03" w:rsidRDefault="004E4A03" w:rsidP="00692546">
            <w:pPr>
              <w:rPr>
                <w:rFonts w:ascii="Times New Roman" w:hAnsi="Times New Roman" w:cs="Times New Roman"/>
                <w:color w:val="000000"/>
              </w:rPr>
            </w:pPr>
            <w:r w:rsidRPr="004E4A03">
              <w:rPr>
                <w:rFonts w:ascii="Times New Roman" w:hAnsi="Times New Roman" w:cs="Times New Roman"/>
                <w:color w:val="000000"/>
              </w:rPr>
              <w:t xml:space="preserve">Подключение к электрическим сетям 220 </w:t>
            </w:r>
            <w:r w:rsidRPr="004E4A03">
              <w:rPr>
                <w:rFonts w:ascii="Times New Roman" w:hAnsi="Times New Roman" w:cs="Times New Roman"/>
                <w:color w:val="000000"/>
                <w:lang w:val="en-US"/>
              </w:rPr>
              <w:t>V</w:t>
            </w:r>
          </w:p>
        </w:tc>
      </w:tr>
    </w:tbl>
    <w:p w14:paraId="6FDB0AA9" w14:textId="15460516" w:rsidR="004E4A03" w:rsidRDefault="004E4A03" w:rsidP="004E4A03">
      <w:pPr>
        <w:spacing w:line="256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3A3DD839" w14:textId="5A2252E3" w:rsidR="0038145D" w:rsidRDefault="0038145D" w:rsidP="004E4A03">
      <w:pPr>
        <w:spacing w:line="256" w:lineRule="auto"/>
        <w:jc w:val="center"/>
        <w:rPr>
          <w:rFonts w:ascii="Times New Roman" w:eastAsia="Calibri" w:hAnsi="Times New Roman" w:cs="Times New Roman"/>
          <w:b/>
          <w:bCs/>
        </w:rPr>
      </w:pPr>
      <w:r>
        <w:object w:dxaOrig="9015" w:dyaOrig="4546" w14:anchorId="42C351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227.25pt" o:ole="">
            <v:imagedata r:id="rId4" o:title=""/>
          </v:shape>
          <o:OLEObject Type="Embed" ProgID="Visio.Drawing.15" ShapeID="_x0000_i1025" DrawAspect="Content" ObjectID="_1840625629" r:id="rId5"/>
        </w:object>
      </w:r>
    </w:p>
    <w:p w14:paraId="2A45A2BE" w14:textId="4C810AFF" w:rsidR="0038145D" w:rsidRDefault="0038145D" w:rsidP="004E4A03">
      <w:pPr>
        <w:spacing w:line="256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0D8FA66A" w14:textId="5AEFF8D0" w:rsidR="0038145D" w:rsidRDefault="0038145D" w:rsidP="004E4A03">
      <w:pPr>
        <w:spacing w:line="256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43292844" w14:textId="77777777" w:rsidR="0038145D" w:rsidRPr="004E4A03" w:rsidRDefault="0038145D" w:rsidP="004E4A03">
      <w:pPr>
        <w:spacing w:line="256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4134FB4B" w14:textId="77777777" w:rsidR="004E4A03" w:rsidRPr="004E4A03" w:rsidRDefault="004E4A03" w:rsidP="004E4A03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4E4A03">
        <w:rPr>
          <w:rFonts w:ascii="Times New Roman" w:eastAsia="Calibri" w:hAnsi="Times New Roman" w:cs="Times New Roman"/>
          <w:b/>
          <w:bCs/>
        </w:rPr>
        <w:t>2. Место поставки:</w:t>
      </w:r>
      <w:r w:rsidRPr="004E4A03">
        <w:rPr>
          <w:rFonts w:ascii="Times New Roman" w:eastAsia="Calibri" w:hAnsi="Times New Roman" w:cs="Times New Roman"/>
        </w:rPr>
        <w:t xml:space="preserve"> 450533, Республика Башкортостан, Уфимский район, деревня </w:t>
      </w:r>
      <w:proofErr w:type="spellStart"/>
      <w:r w:rsidRPr="004E4A03">
        <w:rPr>
          <w:rFonts w:ascii="Times New Roman" w:eastAsia="Calibri" w:hAnsi="Times New Roman" w:cs="Times New Roman"/>
        </w:rPr>
        <w:t>Глумилино</w:t>
      </w:r>
      <w:proofErr w:type="spellEnd"/>
      <w:r w:rsidRPr="004E4A03">
        <w:rPr>
          <w:rFonts w:ascii="Times New Roman" w:eastAsia="Calibri" w:hAnsi="Times New Roman" w:cs="Times New Roman"/>
        </w:rPr>
        <w:t xml:space="preserve">, Садовая </w:t>
      </w:r>
      <w:proofErr w:type="spellStart"/>
      <w:r w:rsidRPr="004E4A03">
        <w:rPr>
          <w:rFonts w:ascii="Times New Roman" w:eastAsia="Calibri" w:hAnsi="Times New Roman" w:cs="Times New Roman"/>
        </w:rPr>
        <w:t>ул</w:t>
      </w:r>
      <w:proofErr w:type="spellEnd"/>
      <w:r w:rsidRPr="004E4A03">
        <w:rPr>
          <w:rFonts w:ascii="Times New Roman" w:eastAsia="Calibri" w:hAnsi="Times New Roman" w:cs="Times New Roman"/>
        </w:rPr>
        <w:t xml:space="preserve">, </w:t>
      </w:r>
      <w:proofErr w:type="spellStart"/>
      <w:r w:rsidRPr="004E4A03">
        <w:rPr>
          <w:rFonts w:ascii="Times New Roman" w:eastAsia="Calibri" w:hAnsi="Times New Roman" w:cs="Times New Roman"/>
        </w:rPr>
        <w:t>зд</w:t>
      </w:r>
      <w:proofErr w:type="spellEnd"/>
      <w:r w:rsidRPr="004E4A03">
        <w:rPr>
          <w:rFonts w:ascii="Times New Roman" w:eastAsia="Calibri" w:hAnsi="Times New Roman" w:cs="Times New Roman"/>
        </w:rPr>
        <w:t>. 18</w:t>
      </w:r>
    </w:p>
    <w:p w14:paraId="28993680" w14:textId="77777777" w:rsidR="004E4A03" w:rsidRPr="004E4A03" w:rsidRDefault="004E4A03" w:rsidP="004E4A03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4E4A03">
        <w:rPr>
          <w:rFonts w:ascii="Times New Roman" w:eastAsia="Calibri" w:hAnsi="Times New Roman" w:cs="Times New Roman"/>
          <w:b/>
          <w:bCs/>
        </w:rPr>
        <w:t>3. Срок поставки:</w:t>
      </w:r>
      <w:r w:rsidRPr="004E4A03">
        <w:rPr>
          <w:rFonts w:ascii="Times New Roman" w:eastAsia="Calibri" w:hAnsi="Times New Roman" w:cs="Times New Roman"/>
        </w:rPr>
        <w:t xml:space="preserve"> с момента заключения договора в течение 20 рабочих дней.</w:t>
      </w:r>
    </w:p>
    <w:p w14:paraId="18CCA691" w14:textId="77777777" w:rsidR="004E4A03" w:rsidRPr="004E4A03" w:rsidRDefault="004E4A03" w:rsidP="004E4A03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4E4A03">
        <w:rPr>
          <w:rFonts w:ascii="Times New Roman" w:eastAsia="Calibri" w:hAnsi="Times New Roman" w:cs="Times New Roman"/>
        </w:rPr>
        <w:t>3.1. Доставка, погрузочно-разгрузочные работы и установка оборудования производятся за счет Поставщика.</w:t>
      </w:r>
    </w:p>
    <w:p w14:paraId="7E1EC8E3" w14:textId="77777777" w:rsidR="004E4A03" w:rsidRPr="004E4A03" w:rsidRDefault="004E4A03" w:rsidP="004E4A03">
      <w:pPr>
        <w:spacing w:line="256" w:lineRule="auto"/>
        <w:jc w:val="both"/>
        <w:rPr>
          <w:rFonts w:ascii="Times New Roman" w:eastAsia="Calibri" w:hAnsi="Times New Roman" w:cs="Times New Roman"/>
          <w:b/>
          <w:bCs/>
        </w:rPr>
      </w:pPr>
      <w:r w:rsidRPr="004E4A03">
        <w:rPr>
          <w:rFonts w:ascii="Times New Roman" w:eastAsia="Calibri" w:hAnsi="Times New Roman" w:cs="Times New Roman"/>
          <w:b/>
          <w:bCs/>
        </w:rPr>
        <w:lastRenderedPageBreak/>
        <w:t>4. Требования к качеству, безопасности поставляемого товара:</w:t>
      </w:r>
    </w:p>
    <w:p w14:paraId="7E0D9FDA" w14:textId="77777777" w:rsidR="004E4A03" w:rsidRPr="004E4A03" w:rsidRDefault="004E4A03" w:rsidP="004E4A03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4E4A03">
        <w:rPr>
          <w:rFonts w:ascii="Times New Roman" w:eastAsia="Calibri" w:hAnsi="Times New Roman" w:cs="Times New Roman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6BBA63E8" w14:textId="77777777" w:rsidR="004E4A03" w:rsidRPr="004E4A03" w:rsidRDefault="004E4A03" w:rsidP="004E4A03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4E4A03">
        <w:rPr>
          <w:rFonts w:ascii="Times New Roman" w:eastAsia="Calibri" w:hAnsi="Times New Roman" w:cs="Times New Roman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6897A2E8" w14:textId="77777777" w:rsidR="004E4A03" w:rsidRPr="004E4A03" w:rsidRDefault="004E4A03" w:rsidP="004E4A03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4E4A03">
        <w:rPr>
          <w:rFonts w:ascii="Times New Roman" w:eastAsia="Calibri" w:hAnsi="Times New Roman" w:cs="Times New Roman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1C518037" w14:textId="77777777" w:rsidR="004E4A03" w:rsidRPr="004E4A03" w:rsidRDefault="004E4A03" w:rsidP="004E4A03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4E4A03">
        <w:rPr>
          <w:rFonts w:ascii="Times New Roman" w:eastAsia="Calibri" w:hAnsi="Times New Roman" w:cs="Times New Roman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7DB080F7" w14:textId="77777777" w:rsidR="004E4A03" w:rsidRPr="004E4A03" w:rsidRDefault="004E4A03" w:rsidP="004E4A03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4E4A03">
        <w:rPr>
          <w:rFonts w:ascii="Times New Roman" w:eastAsia="Calibri" w:hAnsi="Times New Roman" w:cs="Times New Roman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77506C67" w14:textId="77777777" w:rsidR="004E4A03" w:rsidRPr="004E4A03" w:rsidRDefault="004E4A03" w:rsidP="004E4A03">
      <w:pPr>
        <w:spacing w:line="256" w:lineRule="auto"/>
        <w:jc w:val="both"/>
        <w:rPr>
          <w:rFonts w:ascii="Times New Roman" w:eastAsia="Calibri" w:hAnsi="Times New Roman" w:cs="Times New Roman"/>
          <w:b/>
          <w:bCs/>
        </w:rPr>
      </w:pPr>
      <w:r w:rsidRPr="004E4A03">
        <w:rPr>
          <w:rFonts w:ascii="Times New Roman" w:eastAsia="Calibri" w:hAnsi="Times New Roman" w:cs="Times New Roman"/>
          <w:b/>
          <w:bCs/>
        </w:rPr>
        <w:t>5. Требования к упаковке и маркировке поставляемого товара:</w:t>
      </w:r>
    </w:p>
    <w:p w14:paraId="635BA22D" w14:textId="77777777" w:rsidR="004E4A03" w:rsidRPr="004E4A03" w:rsidRDefault="004E4A03" w:rsidP="004E4A03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4E4A03">
        <w:rPr>
          <w:rFonts w:ascii="Times New Roman" w:eastAsia="Calibri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4D6994CE" w14:textId="77777777" w:rsidR="004E4A03" w:rsidRPr="004E4A03" w:rsidRDefault="004E4A03" w:rsidP="004E4A03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4E4A03">
        <w:rPr>
          <w:rFonts w:ascii="Times New Roman" w:eastAsia="Calibri" w:hAnsi="Times New Roman" w:cs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667E715C" w14:textId="77777777" w:rsidR="004E4A03" w:rsidRPr="004E4A03" w:rsidRDefault="004E4A03" w:rsidP="004E4A03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4E4A03">
        <w:rPr>
          <w:rFonts w:ascii="Times New Roman" w:eastAsia="Calibri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1BCFBE0D" w14:textId="77777777" w:rsidR="004E4A03" w:rsidRPr="004E4A03" w:rsidRDefault="004E4A03" w:rsidP="004E4A03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4E4A03">
        <w:rPr>
          <w:rFonts w:ascii="Times New Roman" w:eastAsia="Calibri" w:hAnsi="Times New Roman" w:cs="Times New Roman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0BBAB438" w14:textId="77777777" w:rsidR="004E4A03" w:rsidRPr="004E4A03" w:rsidRDefault="004E4A03" w:rsidP="004E4A03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4E4A03">
        <w:rPr>
          <w:rFonts w:ascii="Times New Roman" w:eastAsia="Calibri" w:hAnsi="Times New Roman" w:cs="Times New Roman"/>
        </w:rPr>
        <w:t>6. Требования к гарантийному сроку товара и (или) объему предоставления гарантий качества товара:</w:t>
      </w:r>
    </w:p>
    <w:p w14:paraId="14A0845D" w14:textId="77777777" w:rsidR="004E4A03" w:rsidRPr="004E4A03" w:rsidRDefault="004E4A03" w:rsidP="004E4A03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4E4A03">
        <w:rPr>
          <w:rFonts w:ascii="Times New Roman" w:eastAsia="Calibri" w:hAnsi="Times New Roman" w:cs="Times New Roman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6D02AA37" w14:textId="77777777" w:rsidR="004E4A03" w:rsidRPr="004E4A03" w:rsidRDefault="004E4A03" w:rsidP="004E4A03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4E4A03">
        <w:rPr>
          <w:rFonts w:ascii="Times New Roman" w:eastAsia="Calibri" w:hAnsi="Times New Roman" w:cs="Times New Roman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1A48F64B" w14:textId="77777777" w:rsidR="004E4A03" w:rsidRPr="004E4A03" w:rsidRDefault="004E4A03" w:rsidP="004E4A03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4E4A03">
        <w:rPr>
          <w:rFonts w:ascii="Times New Roman" w:eastAsia="Calibri" w:hAnsi="Times New Roman" w:cs="Times New Roman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456D8460" w14:textId="77777777" w:rsidR="004E4A03" w:rsidRPr="004E4A03" w:rsidRDefault="004E4A03" w:rsidP="00973E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CF1FF" w14:textId="77777777" w:rsidR="00973E29" w:rsidRPr="004E4A03" w:rsidRDefault="00973E29" w:rsidP="00973E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73E29" w:rsidRPr="004E4A03" w:rsidSect="00973E2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0B"/>
    <w:rsid w:val="00012109"/>
    <w:rsid w:val="0012370F"/>
    <w:rsid w:val="001B64CC"/>
    <w:rsid w:val="002045E7"/>
    <w:rsid w:val="002765E2"/>
    <w:rsid w:val="00351F14"/>
    <w:rsid w:val="0038145D"/>
    <w:rsid w:val="003833F6"/>
    <w:rsid w:val="004E4A03"/>
    <w:rsid w:val="00522B0B"/>
    <w:rsid w:val="00566C55"/>
    <w:rsid w:val="005E0F1C"/>
    <w:rsid w:val="006D06C1"/>
    <w:rsid w:val="00725D81"/>
    <w:rsid w:val="008072B3"/>
    <w:rsid w:val="008E5562"/>
    <w:rsid w:val="00973E29"/>
    <w:rsid w:val="00BC5392"/>
    <w:rsid w:val="00C22C3B"/>
    <w:rsid w:val="00CA3020"/>
    <w:rsid w:val="00CB2BAC"/>
    <w:rsid w:val="00CB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9175"/>
  <w15:chartTrackingRefBased/>
  <w15:docId w15:val="{9338D593-FAE9-4E8D-B89B-6125047B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973E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73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2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DOC-MARKER-EZEXecoQ1fLpKGTr5QHAUg</dc:description>
  <cp:lastModifiedBy>User</cp:lastModifiedBy>
  <cp:revision>4</cp:revision>
  <dcterms:created xsi:type="dcterms:W3CDTF">2026-05-18T10:51:00Z</dcterms:created>
  <dcterms:modified xsi:type="dcterms:W3CDTF">2026-05-18T11:07:00Z</dcterms:modified>
</cp:coreProperties>
</file>