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E71C5" w14:textId="77777777" w:rsidR="00067F37" w:rsidRPr="00067F37" w:rsidRDefault="00067F37" w:rsidP="00067F37">
      <w:pPr>
        <w:jc w:val="right"/>
        <w:rPr>
          <w:rFonts w:ascii="Times New Roman" w:hAnsi="Times New Roman" w:cs="Times New Roman"/>
        </w:rPr>
      </w:pPr>
      <w:r w:rsidRPr="00067F37">
        <w:rPr>
          <w:rFonts w:ascii="Times New Roman" w:hAnsi="Times New Roman" w:cs="Times New Roman"/>
        </w:rPr>
        <w:t xml:space="preserve">                                                                                                                                                                   </w:t>
      </w:r>
    </w:p>
    <w:p w14:paraId="6351641D" w14:textId="77777777" w:rsidR="00067F37" w:rsidRPr="00067F37" w:rsidRDefault="00067F37" w:rsidP="00067F37">
      <w:pPr>
        <w:jc w:val="right"/>
        <w:rPr>
          <w:rFonts w:ascii="Times New Roman" w:hAnsi="Times New Roman" w:cs="Times New Roman"/>
          <w:b/>
          <w:bCs/>
        </w:rPr>
      </w:pPr>
      <w:r w:rsidRPr="00067F37">
        <w:rPr>
          <w:rFonts w:ascii="Times New Roman" w:hAnsi="Times New Roman" w:cs="Times New Roman"/>
          <w:b/>
          <w:bCs/>
        </w:rPr>
        <w:t>УТВЕРЖДАЮ</w:t>
      </w:r>
    </w:p>
    <w:p w14:paraId="2F86F440" w14:textId="2F6BDA96"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proofErr w:type="spellStart"/>
      <w:r w:rsidRPr="00067F37">
        <w:rPr>
          <w:rFonts w:ascii="Times New Roman" w:eastAsia="MS Mincho" w:hAnsi="Times New Roman" w:cs="Times New Roman"/>
          <w:bCs/>
        </w:rPr>
        <w:t>И.о</w:t>
      </w:r>
      <w:proofErr w:type="spellEnd"/>
      <w:r w:rsidRPr="00067F37">
        <w:rPr>
          <w:rFonts w:ascii="Times New Roman" w:eastAsia="MS Mincho" w:hAnsi="Times New Roman" w:cs="Times New Roman"/>
          <w:bCs/>
        </w:rPr>
        <w:t>. директора</w:t>
      </w:r>
    </w:p>
    <w:p w14:paraId="6755031B" w14:textId="77777777"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r w:rsidRPr="00067F37">
        <w:rPr>
          <w:rFonts w:ascii="Times New Roman" w:eastAsia="MS Mincho" w:hAnsi="Times New Roman" w:cs="Times New Roman"/>
          <w:bCs/>
        </w:rPr>
        <w:t>МАОУ «</w:t>
      </w:r>
      <w:proofErr w:type="spellStart"/>
      <w:r w:rsidRPr="00067F37">
        <w:rPr>
          <w:rFonts w:ascii="Times New Roman" w:eastAsia="MS Mincho" w:hAnsi="Times New Roman" w:cs="Times New Roman"/>
          <w:bCs/>
        </w:rPr>
        <w:t>Татановская</w:t>
      </w:r>
      <w:proofErr w:type="spellEnd"/>
      <w:r w:rsidRPr="00067F37">
        <w:rPr>
          <w:rFonts w:ascii="Times New Roman" w:eastAsia="MS Mincho" w:hAnsi="Times New Roman" w:cs="Times New Roman"/>
          <w:bCs/>
        </w:rPr>
        <w:t xml:space="preserve"> СОШ»</w:t>
      </w:r>
    </w:p>
    <w:p w14:paraId="43650411" w14:textId="77777777"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r w:rsidRPr="00067F37">
        <w:rPr>
          <w:rFonts w:ascii="Times New Roman" w:eastAsia="MS Mincho" w:hAnsi="Times New Roman" w:cs="Times New Roman"/>
          <w:bCs/>
        </w:rPr>
        <w:t>___________ /Ткачук Л.В./</w:t>
      </w:r>
    </w:p>
    <w:p w14:paraId="31BA6C63" w14:textId="77777777" w:rsidR="00067F37" w:rsidRPr="00067F37" w:rsidRDefault="00067F37" w:rsidP="00067F37">
      <w:pPr>
        <w:widowControl w:val="0"/>
        <w:ind w:right="21"/>
        <w:jc w:val="right"/>
        <w:rPr>
          <w:rFonts w:ascii="Times New Roman" w:hAnsi="Times New Roman" w:cs="Times New Roman"/>
          <w:bCs/>
        </w:rPr>
      </w:pPr>
      <w:r w:rsidRPr="00067F37">
        <w:rPr>
          <w:rFonts w:ascii="Times New Roman" w:hAnsi="Times New Roman" w:cs="Times New Roman"/>
          <w:bCs/>
        </w:rPr>
        <w:t xml:space="preserve">                                                                                                                «       »                      2026 г.</w:t>
      </w:r>
    </w:p>
    <w:p w14:paraId="3F4244D7" w14:textId="12FC6DE8" w:rsidR="00B42651" w:rsidRDefault="00B42651" w:rsidP="00A83693">
      <w:pPr>
        <w:widowControl w:val="0"/>
        <w:spacing w:after="0" w:line="240" w:lineRule="auto"/>
        <w:jc w:val="right"/>
        <w:rPr>
          <w:rFonts w:ascii="Times New Roman" w:hAnsi="Times New Roman" w:cs="Times New Roman"/>
          <w:caps/>
        </w:rPr>
      </w:pPr>
    </w:p>
    <w:p w14:paraId="79112A61" w14:textId="2293C7EC" w:rsidR="00067F37" w:rsidRDefault="00067F37" w:rsidP="00A83693">
      <w:pPr>
        <w:widowControl w:val="0"/>
        <w:spacing w:after="0" w:line="240" w:lineRule="auto"/>
        <w:jc w:val="right"/>
        <w:rPr>
          <w:rFonts w:ascii="Times New Roman" w:hAnsi="Times New Roman" w:cs="Times New Roman"/>
          <w:caps/>
        </w:rPr>
      </w:pPr>
    </w:p>
    <w:p w14:paraId="1A6965CE" w14:textId="587344BC" w:rsidR="00067F37" w:rsidRDefault="00067F37" w:rsidP="00A83693">
      <w:pPr>
        <w:widowControl w:val="0"/>
        <w:spacing w:after="0" w:line="240" w:lineRule="auto"/>
        <w:jc w:val="right"/>
        <w:rPr>
          <w:rFonts w:ascii="Times New Roman" w:hAnsi="Times New Roman" w:cs="Times New Roman"/>
          <w:caps/>
        </w:rPr>
      </w:pPr>
    </w:p>
    <w:p w14:paraId="5920C347" w14:textId="77777777" w:rsidR="00067F37" w:rsidRPr="00A83693" w:rsidRDefault="00067F37"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1AD7CAE1" w14:textId="4D158B5B" w:rsidR="00A522C9" w:rsidRPr="00AB2FA6" w:rsidRDefault="00D226B3" w:rsidP="00AB2FA6">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4D4DE7">
        <w:rPr>
          <w:rFonts w:cs="Times New Roman"/>
          <w:caps/>
          <w:sz w:val="22"/>
          <w:szCs w:val="22"/>
        </w:rPr>
        <w:t>МАГАЗИН</w:t>
      </w:r>
      <w:r w:rsidR="00B13CB6">
        <w:rPr>
          <w:rFonts w:cs="Times New Roman"/>
          <w:caps/>
          <w:sz w:val="22"/>
          <w:szCs w:val="22"/>
        </w:rPr>
        <w:t>Е</w:t>
      </w:r>
      <w:r w:rsidR="00067F37">
        <w:rPr>
          <w:rFonts w:cs="Times New Roman"/>
          <w:caps/>
          <w:sz w:val="22"/>
          <w:szCs w:val="22"/>
        </w:rPr>
        <w:t>, УЧАСТНИКАМИ КОТОРГО МОГУТ БЫТЬ ТОЛЬКО СУБЪЕКТЫ МАЛОГО И СРЕДНЕГО ПРЕДПРИНИМАТЕЛЬСТВА</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411BB909" w14:textId="77777777" w:rsidTr="009B4849">
        <w:trPr>
          <w:trHeight w:val="1956"/>
        </w:trPr>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79AE19C7" w14:textId="3E7595B3" w:rsidR="00F1269E" w:rsidRPr="00A83693" w:rsidRDefault="00F1269E" w:rsidP="009B4849">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0BE73CFF" w14:textId="05AFCFC3" w:rsidR="009B4849" w:rsidRPr="00A83693" w:rsidRDefault="009D0CC7" w:rsidP="009B4849">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4D4DE7">
              <w:rPr>
                <w:rFonts w:ascii="Times New Roman" w:hAnsi="Times New Roman" w:cs="Times New Roman"/>
              </w:rPr>
              <w:t>магазине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CE62F3">
              <w:rPr>
                <w:rFonts w:ascii="Times New Roman" w:hAnsi="Times New Roman" w:cs="Times New Roman"/>
                <w:lang w:bidi="ru-RU"/>
              </w:rPr>
              <w:t>с</w:t>
            </w:r>
            <w:r w:rsidR="00067F37">
              <w:rPr>
                <w:rFonts w:ascii="Times New Roman" w:hAnsi="Times New Roman" w:cs="Times New Roman"/>
                <w:lang w:bidi="ru-RU"/>
              </w:rPr>
              <w:t xml:space="preserve"> пунктом 6.1 </w:t>
            </w:r>
            <w:r w:rsidR="00CE62F3">
              <w:rPr>
                <w:rFonts w:ascii="Times New Roman" w:hAnsi="Times New Roman" w:cs="Times New Roman"/>
                <w:lang w:bidi="ru-RU"/>
              </w:rPr>
              <w:t xml:space="preserve"> </w:t>
            </w:r>
            <w:r w:rsidR="00067F37">
              <w:rPr>
                <w:rFonts w:ascii="Times New Roman" w:hAnsi="Times New Roman" w:cs="Times New Roman"/>
                <w:lang w:bidi="ru-RU"/>
              </w:rPr>
              <w:t>статьи 22</w:t>
            </w:r>
            <w:r w:rsidR="004D4DE7">
              <w:rPr>
                <w:rFonts w:ascii="Times New Roman" w:hAnsi="Times New Roman" w:cs="Times New Roman"/>
                <w:lang w:bidi="ru-RU"/>
              </w:rPr>
              <w:t>.</w:t>
            </w:r>
            <w:r w:rsidR="00F324AA">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F324AA">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w:t>
            </w:r>
            <w:r w:rsidR="001836DF" w:rsidRPr="00A83693">
              <w:rPr>
                <w:rFonts w:ascii="Times New Roman" w:hAnsi="Times New Roman" w:cs="Times New Roman"/>
                <w:lang w:bidi="ru-RU"/>
              </w:rPr>
              <w:t xml:space="preserve">услуг </w:t>
            </w:r>
            <w:r w:rsidR="00AB2FA6">
              <w:rPr>
                <w:rFonts w:ascii="Times New Roman" w:hAnsi="Times New Roman" w:cs="Times New Roman"/>
                <w:lang w:bidi="ru-RU"/>
              </w:rPr>
              <w:t xml:space="preserve">для </w:t>
            </w:r>
            <w:r w:rsidR="00CE62F3">
              <w:t xml:space="preserve"> </w:t>
            </w:r>
            <w:r w:rsidR="00DC6869">
              <w:t xml:space="preserve"> </w:t>
            </w:r>
            <w:r w:rsidR="004D4DE7">
              <w:t xml:space="preserve"> </w:t>
            </w:r>
            <w:r w:rsidR="00067F37">
              <w:t xml:space="preserve"> </w:t>
            </w:r>
            <w:r w:rsidR="00067F37" w:rsidRPr="00067F37">
              <w:rPr>
                <w:rFonts w:ascii="Times New Roman" w:hAnsi="Times New Roman" w:cs="Times New Roman"/>
                <w:b/>
                <w:bCs/>
              </w:rPr>
              <w:t>МАОУ "ТАТАНОВСКАЯ СОШ</w:t>
            </w:r>
          </w:p>
        </w:tc>
      </w:tr>
      <w:tr w:rsidR="009B4849" w:rsidRPr="00A83693" w14:paraId="6F1D61FF" w14:textId="77777777" w:rsidTr="009B4849">
        <w:trPr>
          <w:trHeight w:val="322"/>
        </w:trPr>
        <w:tc>
          <w:tcPr>
            <w:tcW w:w="656" w:type="dxa"/>
            <w:tcBorders>
              <w:top w:val="single" w:sz="4" w:space="0" w:color="auto"/>
              <w:left w:val="single" w:sz="4" w:space="0" w:color="auto"/>
              <w:bottom w:val="single" w:sz="4" w:space="0" w:color="auto"/>
              <w:right w:val="single" w:sz="4" w:space="0" w:color="auto"/>
            </w:tcBorders>
            <w:vAlign w:val="center"/>
          </w:tcPr>
          <w:p w14:paraId="1B672239" w14:textId="39827830" w:rsidR="009B4849" w:rsidRPr="00A83693" w:rsidRDefault="009B4849" w:rsidP="009B4849">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1.1.</w:t>
            </w:r>
          </w:p>
        </w:tc>
        <w:tc>
          <w:tcPr>
            <w:tcW w:w="2483" w:type="dxa"/>
            <w:tcBorders>
              <w:top w:val="single" w:sz="4" w:space="0" w:color="auto"/>
              <w:left w:val="single" w:sz="4" w:space="0" w:color="auto"/>
              <w:bottom w:val="single" w:sz="4" w:space="0" w:color="auto"/>
              <w:right w:val="single" w:sz="4" w:space="0" w:color="auto"/>
            </w:tcBorders>
            <w:vAlign w:val="center"/>
          </w:tcPr>
          <w:p w14:paraId="5E989CD4" w14:textId="6A85DFD7" w:rsidR="009B4849" w:rsidRPr="00A83693" w:rsidRDefault="009B4849" w:rsidP="009B4849">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1FC54CBB" w14:textId="2CE91AA4" w:rsidR="009B4849" w:rsidRPr="00A83693" w:rsidRDefault="009B4849" w:rsidP="009B4849">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F1269E" w:rsidRPr="00A83693" w14:paraId="7AA4CFBA"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9B4849">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41FEBEEC"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МУНИЦИПАЛЬНОЕ АВТОНОМНОЕ ОБЩЕОБРАЗОВАТЕЛЬНОЕ УЧРЕЖДЕНИЕ "ТАТАНОВСКАЯ СРЕДНЯЯ ОБЩЕОБРАЗОВАТЕЛЬНАЯ ШКОЛА" (МАОУ "ТАТАНОВСКАЯ СОШ")</w:t>
            </w:r>
          </w:p>
          <w:p w14:paraId="64EF3854"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 xml:space="preserve">392 502 Тамбовская область, Тамбовский муниципальный округ, </w:t>
            </w:r>
            <w:proofErr w:type="spellStart"/>
            <w:r w:rsidRPr="00067F37">
              <w:rPr>
                <w:rFonts w:ascii="Times New Roman" w:hAnsi="Times New Roman" w:cs="Times New Roman"/>
              </w:rPr>
              <w:t>с</w:t>
            </w:r>
            <w:proofErr w:type="gramStart"/>
            <w:r w:rsidRPr="00067F37">
              <w:rPr>
                <w:rFonts w:ascii="Times New Roman" w:hAnsi="Times New Roman" w:cs="Times New Roman"/>
              </w:rPr>
              <w:t>.К</w:t>
            </w:r>
            <w:proofErr w:type="gramEnd"/>
            <w:r w:rsidRPr="00067F37">
              <w:rPr>
                <w:rFonts w:ascii="Times New Roman" w:hAnsi="Times New Roman" w:cs="Times New Roman"/>
              </w:rPr>
              <w:t>уксово</w:t>
            </w:r>
            <w:proofErr w:type="spellEnd"/>
            <w:r w:rsidRPr="00067F37">
              <w:rPr>
                <w:rFonts w:ascii="Times New Roman" w:hAnsi="Times New Roman" w:cs="Times New Roman"/>
              </w:rPr>
              <w:t>, ул. Москва. д.82</w:t>
            </w:r>
          </w:p>
          <w:p w14:paraId="4850CB20"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 xml:space="preserve">392 502 Тамбовская область, Тамбовский муниципальный округ, </w:t>
            </w:r>
            <w:proofErr w:type="spellStart"/>
            <w:r w:rsidRPr="00067F37">
              <w:rPr>
                <w:rFonts w:ascii="Times New Roman" w:hAnsi="Times New Roman" w:cs="Times New Roman"/>
              </w:rPr>
              <w:t>с</w:t>
            </w:r>
            <w:proofErr w:type="gramStart"/>
            <w:r w:rsidRPr="00067F37">
              <w:rPr>
                <w:rFonts w:ascii="Times New Roman" w:hAnsi="Times New Roman" w:cs="Times New Roman"/>
              </w:rPr>
              <w:t>.К</w:t>
            </w:r>
            <w:proofErr w:type="gramEnd"/>
            <w:r w:rsidRPr="00067F37">
              <w:rPr>
                <w:rFonts w:ascii="Times New Roman" w:hAnsi="Times New Roman" w:cs="Times New Roman"/>
              </w:rPr>
              <w:t>уксово</w:t>
            </w:r>
            <w:proofErr w:type="spellEnd"/>
            <w:r w:rsidRPr="00067F37">
              <w:rPr>
                <w:rFonts w:ascii="Times New Roman" w:hAnsi="Times New Roman" w:cs="Times New Roman"/>
              </w:rPr>
              <w:t>, ул. Москва. д.82</w:t>
            </w:r>
          </w:p>
          <w:p w14:paraId="5E8D77F2"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tatbygalter@mail.ru</w:t>
            </w:r>
          </w:p>
          <w:p w14:paraId="743F5946"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Телефон: 8 (4752) 610 279</w:t>
            </w:r>
          </w:p>
          <w:p w14:paraId="3D50D4E1" w14:textId="77777777" w:rsidR="00067F37" w:rsidRPr="00067F37" w:rsidRDefault="00067F37" w:rsidP="009B4849">
            <w:pPr>
              <w:widowControl w:val="0"/>
              <w:spacing w:after="0" w:line="240" w:lineRule="auto"/>
              <w:jc w:val="both"/>
              <w:rPr>
                <w:rFonts w:ascii="Times New Roman" w:hAnsi="Times New Roman" w:cs="Times New Roman"/>
              </w:rPr>
            </w:pPr>
          </w:p>
          <w:p w14:paraId="54026335" w14:textId="61039EB8" w:rsidR="00704D2F" w:rsidRPr="005768E3" w:rsidRDefault="00067F37" w:rsidP="009B4849">
            <w:pPr>
              <w:widowControl w:val="0"/>
              <w:spacing w:after="0" w:line="240" w:lineRule="auto"/>
              <w:jc w:val="both"/>
              <w:rPr>
                <w:rFonts w:ascii="Times New Roman" w:hAnsi="Times New Roman" w:cs="Times New Roman"/>
                <w:lang w:bidi="ru-RU"/>
              </w:rPr>
            </w:pPr>
            <w:r w:rsidRPr="00067F37">
              <w:rPr>
                <w:rFonts w:ascii="Times New Roman" w:hAnsi="Times New Roman" w:cs="Times New Roman"/>
              </w:rPr>
              <w:t>Контактное лицо: Илларионова Ольга Петровна</w:t>
            </w:r>
          </w:p>
        </w:tc>
      </w:tr>
      <w:tr w:rsidR="00CD1A40" w:rsidRPr="00A83693" w14:paraId="50478999" w14:textId="77777777" w:rsidTr="009B4849">
        <w:tc>
          <w:tcPr>
            <w:tcW w:w="65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6510CAF8" w14:textId="5E443BB0" w:rsidR="00726A63" w:rsidRPr="00AB2FA6" w:rsidRDefault="00067F37" w:rsidP="008E03F3">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П</w:t>
            </w:r>
            <w:r w:rsidRPr="00067F37">
              <w:rPr>
                <w:rFonts w:ascii="Times New Roman" w:eastAsia="Calibri" w:hAnsi="Times New Roman" w:cs="Times New Roman"/>
                <w:b/>
                <w:bCs/>
                <w:lang w:eastAsia="en-US"/>
              </w:rPr>
              <w:t>оставк</w:t>
            </w:r>
            <w:r>
              <w:rPr>
                <w:rFonts w:ascii="Times New Roman" w:eastAsia="Calibri" w:hAnsi="Times New Roman" w:cs="Times New Roman"/>
                <w:b/>
                <w:bCs/>
                <w:lang w:eastAsia="en-US"/>
              </w:rPr>
              <w:t>а</w:t>
            </w:r>
            <w:r w:rsidRPr="00067F37">
              <w:rPr>
                <w:rFonts w:ascii="Times New Roman" w:eastAsia="Calibri" w:hAnsi="Times New Roman" w:cs="Times New Roman"/>
                <w:b/>
                <w:bCs/>
                <w:lang w:eastAsia="en-US"/>
              </w:rPr>
              <w:t xml:space="preserve"> продуктов питания (</w:t>
            </w:r>
            <w:r w:rsidR="008E03F3">
              <w:rPr>
                <w:rFonts w:ascii="Times New Roman" w:eastAsia="Calibri" w:hAnsi="Times New Roman" w:cs="Times New Roman"/>
                <w:b/>
                <w:bCs/>
                <w:lang w:eastAsia="en-US"/>
              </w:rPr>
              <w:t>Мясо кур</w:t>
            </w:r>
            <w:r w:rsidRPr="00067F37">
              <w:rPr>
                <w:rFonts w:ascii="Times New Roman" w:eastAsia="Calibri" w:hAnsi="Times New Roman" w:cs="Times New Roman"/>
                <w:b/>
                <w:bCs/>
                <w:lang w:eastAsia="en-US"/>
              </w:rPr>
              <w:t>) для нужд МАОУ «</w:t>
            </w:r>
            <w:proofErr w:type="spellStart"/>
            <w:r w:rsidRPr="00067F37">
              <w:rPr>
                <w:rFonts w:ascii="Times New Roman" w:eastAsia="Calibri" w:hAnsi="Times New Roman" w:cs="Times New Roman"/>
                <w:b/>
                <w:bCs/>
                <w:lang w:eastAsia="en-US"/>
              </w:rPr>
              <w:t>Татановская</w:t>
            </w:r>
            <w:proofErr w:type="spellEnd"/>
            <w:r w:rsidRPr="00067F37">
              <w:rPr>
                <w:rFonts w:ascii="Times New Roman" w:eastAsia="Calibri" w:hAnsi="Times New Roman" w:cs="Times New Roman"/>
                <w:b/>
                <w:bCs/>
                <w:lang w:eastAsia="en-US"/>
              </w:rPr>
              <w:t xml:space="preserve"> СОШ»</w:t>
            </w:r>
          </w:p>
        </w:tc>
      </w:tr>
      <w:tr w:rsidR="00F1269E" w:rsidRPr="00A83693" w14:paraId="55122376"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091711CA" w14:textId="1E2D7361" w:rsidR="00EC201E" w:rsidRPr="00EC78F7" w:rsidRDefault="00067F37" w:rsidP="009B484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067F37">
              <w:rPr>
                <w:rFonts w:ascii="Times New Roman" w:eastAsia="Times New Roman" w:hAnsi="Times New Roman" w:cs="Times New Roman"/>
              </w:rPr>
              <w:t xml:space="preserve">Место поставки: 392502, Россия, Тамбовская обл., Тамбовский муниципальный округ, с. </w:t>
            </w:r>
            <w:proofErr w:type="spellStart"/>
            <w:r w:rsidRPr="00067F37">
              <w:rPr>
                <w:rFonts w:ascii="Times New Roman" w:eastAsia="Times New Roman" w:hAnsi="Times New Roman" w:cs="Times New Roman"/>
              </w:rPr>
              <w:t>Куксово</w:t>
            </w:r>
            <w:proofErr w:type="spellEnd"/>
            <w:r w:rsidRPr="00067F37">
              <w:rPr>
                <w:rFonts w:ascii="Times New Roman" w:eastAsia="Times New Roman" w:hAnsi="Times New Roman" w:cs="Times New Roman"/>
              </w:rPr>
              <w:t>, ул. Москва, 82</w:t>
            </w:r>
          </w:p>
        </w:tc>
      </w:tr>
      <w:tr w:rsidR="00C6522A" w:rsidRPr="00A83693" w14:paraId="56C5CF80"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234EF" w:rsidRDefault="00C6522A" w:rsidP="009B4849">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47E5D269" w14:textId="52869DF7" w:rsidR="00C6522A" w:rsidRPr="00A234EF" w:rsidRDefault="00067F37" w:rsidP="009B4849">
            <w:pPr>
              <w:spacing w:after="0" w:line="240" w:lineRule="auto"/>
              <w:jc w:val="both"/>
              <w:rPr>
                <w:rFonts w:ascii="Times New Roman" w:eastAsia="Times New Roman" w:hAnsi="Times New Roman" w:cs="Times New Roman"/>
                <w:b/>
                <w:lang w:eastAsia="ar-SA"/>
              </w:rPr>
            </w:pPr>
            <w:r w:rsidRPr="00067F37">
              <w:rPr>
                <w:rFonts w:ascii="Times New Roman" w:eastAsia="Times New Roman" w:hAnsi="Times New Roman" w:cs="Times New Roman"/>
                <w:lang w:eastAsia="ar-SA"/>
              </w:rPr>
              <w:t>Период поставки товара: сроки поставки с момента заключения договора по 31 декабря 2026 г., согласно предварительной заявке Заказчика в течение 5 рабочих дней.</w:t>
            </w:r>
          </w:p>
        </w:tc>
      </w:tr>
      <w:tr w:rsidR="00C6522A" w:rsidRPr="00A83693" w14:paraId="5685D614"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832E7B2" w14:textId="5A361031" w:rsidR="00A10416" w:rsidRDefault="008E03F3" w:rsidP="009B4849">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199 100</w:t>
            </w:r>
            <w:r w:rsidR="00067F37">
              <w:rPr>
                <w:rFonts w:ascii="Times New Roman" w:hAnsi="Times New Roman" w:cs="Times New Roman"/>
                <w:b/>
                <w:bCs/>
              </w:rPr>
              <w:t>,00</w:t>
            </w:r>
            <w:r w:rsidR="004D4DE7" w:rsidRPr="004D4DE7">
              <w:rPr>
                <w:rFonts w:ascii="Times New Roman" w:hAnsi="Times New Roman" w:cs="Times New Roman"/>
                <w:b/>
                <w:bCs/>
              </w:rPr>
              <w:t xml:space="preserve"> </w:t>
            </w:r>
            <w:r w:rsidR="007B22B6" w:rsidRPr="007B22B6">
              <w:rPr>
                <w:rFonts w:ascii="Times New Roman" w:hAnsi="Times New Roman" w:cs="Times New Roman"/>
                <w:b/>
                <w:bCs/>
              </w:rPr>
              <w:t>(</w:t>
            </w:r>
            <w:r w:rsidR="00067F37">
              <w:rPr>
                <w:rFonts w:ascii="Times New Roman" w:hAnsi="Times New Roman" w:cs="Times New Roman"/>
                <w:b/>
                <w:bCs/>
              </w:rPr>
              <w:t xml:space="preserve">Сто </w:t>
            </w:r>
            <w:r>
              <w:rPr>
                <w:rFonts w:ascii="Times New Roman" w:hAnsi="Times New Roman" w:cs="Times New Roman"/>
                <w:b/>
                <w:bCs/>
              </w:rPr>
              <w:t>девяносто девять</w:t>
            </w:r>
            <w:r w:rsidR="00067F37">
              <w:rPr>
                <w:rFonts w:ascii="Times New Roman" w:hAnsi="Times New Roman" w:cs="Times New Roman"/>
                <w:b/>
                <w:bCs/>
              </w:rPr>
              <w:t xml:space="preserve"> тысяч </w:t>
            </w:r>
            <w:r>
              <w:rPr>
                <w:rFonts w:ascii="Times New Roman" w:hAnsi="Times New Roman" w:cs="Times New Roman"/>
                <w:b/>
                <w:bCs/>
              </w:rPr>
              <w:t>сто</w:t>
            </w:r>
            <w:bookmarkStart w:id="0" w:name="_GoBack"/>
            <w:bookmarkEnd w:id="0"/>
            <w:r w:rsidR="007B22B6" w:rsidRPr="007B22B6">
              <w:rPr>
                <w:rFonts w:ascii="Times New Roman" w:hAnsi="Times New Roman" w:cs="Times New Roman"/>
                <w:b/>
                <w:bCs/>
              </w:rPr>
              <w:t xml:space="preserve">) рублей </w:t>
            </w:r>
            <w:r w:rsidR="00250228">
              <w:rPr>
                <w:rFonts w:ascii="Times New Roman" w:hAnsi="Times New Roman" w:cs="Times New Roman"/>
                <w:b/>
                <w:bCs/>
              </w:rPr>
              <w:t xml:space="preserve">00 </w:t>
            </w:r>
            <w:r w:rsidR="007B22B6" w:rsidRPr="007B22B6">
              <w:rPr>
                <w:rFonts w:ascii="Times New Roman" w:hAnsi="Times New Roman" w:cs="Times New Roman"/>
                <w:b/>
                <w:bCs/>
              </w:rPr>
              <w:t>копе</w:t>
            </w:r>
            <w:r w:rsidR="00FF513D">
              <w:rPr>
                <w:rFonts w:ascii="Times New Roman" w:hAnsi="Times New Roman" w:cs="Times New Roman"/>
                <w:b/>
                <w:bCs/>
              </w:rPr>
              <w:t>ек</w:t>
            </w:r>
          </w:p>
          <w:p w14:paraId="2D779E40" w14:textId="77777777" w:rsidR="007B22B6" w:rsidRDefault="007B22B6" w:rsidP="009B4849">
            <w:pPr>
              <w:widowControl w:val="0"/>
              <w:shd w:val="clear" w:color="auto" w:fill="FFFFFF"/>
              <w:tabs>
                <w:tab w:val="left" w:pos="10632"/>
              </w:tabs>
              <w:spacing w:after="0" w:line="240" w:lineRule="auto"/>
              <w:jc w:val="both"/>
              <w:rPr>
                <w:rFonts w:ascii="Times New Roman" w:hAnsi="Times New Roman" w:cs="Times New Roman"/>
                <w:b/>
                <w:bCs/>
              </w:rPr>
            </w:pPr>
          </w:p>
          <w:p w14:paraId="5061A685" w14:textId="52BF191A" w:rsidR="00A10416" w:rsidRPr="00A10416" w:rsidRDefault="00A10416" w:rsidP="009B4849">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t>метод сопоставимых рыночных цен (анализ рынка).</w:t>
            </w:r>
          </w:p>
          <w:p w14:paraId="2D053F52" w14:textId="77777777" w:rsidR="00441D70" w:rsidRPr="005768E3" w:rsidRDefault="00441D70" w:rsidP="009B4849">
            <w:pPr>
              <w:widowControl w:val="0"/>
              <w:shd w:val="clear" w:color="auto" w:fill="FFFFFF"/>
              <w:tabs>
                <w:tab w:val="left" w:pos="10632"/>
              </w:tabs>
              <w:spacing w:after="0" w:line="240" w:lineRule="auto"/>
              <w:jc w:val="both"/>
              <w:rPr>
                <w:rFonts w:ascii="Times New Roman" w:hAnsi="Times New Roman" w:cs="Times New Roman"/>
                <w:b/>
                <w:bCs/>
              </w:rPr>
            </w:pPr>
          </w:p>
          <w:p w14:paraId="51E8958F" w14:textId="19AD6B97" w:rsidR="00893F05" w:rsidRPr="005768E3" w:rsidRDefault="00893F05" w:rsidP="009B4849">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 xml:space="preserve">Расчет и обоснование НМЦД </w:t>
            </w:r>
            <w:proofErr w:type="gramStart"/>
            <w:r w:rsidRPr="005768E3">
              <w:rPr>
                <w:rFonts w:ascii="Times New Roman" w:hAnsi="Times New Roman" w:cs="Times New Roman"/>
              </w:rPr>
              <w:t>приложены</w:t>
            </w:r>
            <w:proofErr w:type="gramEnd"/>
            <w:r w:rsidRPr="005768E3">
              <w:rPr>
                <w:rFonts w:ascii="Times New Roman" w:hAnsi="Times New Roman" w:cs="Times New Roman"/>
              </w:rPr>
              <w:t xml:space="preserve"> отдельным файлом.</w:t>
            </w:r>
          </w:p>
          <w:p w14:paraId="35ADB1D1" w14:textId="77777777" w:rsidR="00D03CAA" w:rsidRPr="005768E3" w:rsidRDefault="00D03CAA" w:rsidP="009B4849">
            <w:pPr>
              <w:widowControl w:val="0"/>
              <w:shd w:val="clear" w:color="auto" w:fill="FFFFFF"/>
              <w:tabs>
                <w:tab w:val="left" w:pos="10632"/>
              </w:tabs>
              <w:spacing w:after="0" w:line="240" w:lineRule="auto"/>
              <w:jc w:val="both"/>
              <w:rPr>
                <w:rFonts w:ascii="Times New Roman" w:hAnsi="Times New Roman" w:cs="Times New Roman"/>
                <w:b/>
                <w:bCs/>
              </w:rPr>
            </w:pPr>
          </w:p>
          <w:p w14:paraId="72B64BC6" w14:textId="4AADA0F7" w:rsidR="003233C5" w:rsidRPr="009B447B" w:rsidRDefault="00C17432" w:rsidP="009B4849">
            <w:pPr>
              <w:shd w:val="clear" w:color="auto" w:fill="FFFFFF"/>
              <w:tabs>
                <w:tab w:val="left" w:pos="0"/>
              </w:tabs>
              <w:spacing w:after="0" w:line="240" w:lineRule="auto"/>
              <w:jc w:val="both"/>
              <w:rPr>
                <w:rFonts w:ascii="Times New Roman" w:eastAsia="Times New Roman" w:hAnsi="Times New Roman" w:cs="Times New Roman"/>
              </w:rPr>
            </w:pPr>
            <w:r w:rsidRPr="00C17432">
              <w:rPr>
                <w:rFonts w:ascii="Times New Roman" w:eastAsia="Times New Roman" w:hAnsi="Times New Roman" w:cs="Times New Roman"/>
              </w:rPr>
              <w:t xml:space="preserve"> </w:t>
            </w:r>
            <w:proofErr w:type="gramStart"/>
            <w:r w:rsidR="00826CCE" w:rsidRPr="00826CCE">
              <w:rPr>
                <w:rFonts w:ascii="Times New Roman" w:eastAsia="Times New Roman" w:hAnsi="Times New Roman" w:cs="Times New Roman"/>
              </w:rPr>
              <w:t xml:space="preserve">Цена Договора </w:t>
            </w:r>
            <w:r w:rsidR="00B13CB6">
              <w:t xml:space="preserve"> </w:t>
            </w:r>
            <w:r w:rsidR="00B13CB6" w:rsidRPr="00B13CB6">
              <w:rPr>
                <w:rFonts w:ascii="Times New Roman" w:eastAsia="Times New Roman" w:hAnsi="Times New Roman" w:cs="Times New Roman"/>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w:t>
            </w:r>
            <w:proofErr w:type="gramEnd"/>
            <w:r w:rsidR="00B13CB6" w:rsidRPr="00B13CB6">
              <w:rPr>
                <w:rFonts w:ascii="Times New Roman" w:eastAsia="Times New Roman" w:hAnsi="Times New Roman" w:cs="Times New Roman"/>
              </w:rPr>
              <w:t xml:space="preserve"> Товара.</w:t>
            </w:r>
          </w:p>
        </w:tc>
      </w:tr>
      <w:tr w:rsidR="00C6522A" w:rsidRPr="00A83693" w14:paraId="6187E146"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7034" w:type="dxa"/>
            <w:tcBorders>
              <w:top w:val="single" w:sz="4" w:space="0" w:color="auto"/>
              <w:left w:val="single" w:sz="4" w:space="0" w:color="auto"/>
              <w:bottom w:val="single" w:sz="4" w:space="0" w:color="auto"/>
              <w:right w:val="single" w:sz="4" w:space="0" w:color="auto"/>
            </w:tcBorders>
            <w:vAlign w:val="center"/>
          </w:tcPr>
          <w:p w14:paraId="4381B19E" w14:textId="74DB328F" w:rsidR="00C6522A" w:rsidRPr="00A83693" w:rsidRDefault="00AE0DBE" w:rsidP="009B4849">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0"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период </w:t>
            </w:r>
            <w:r w:rsidR="00985F4D" w:rsidRPr="00F324AA">
              <w:rPr>
                <w:rFonts w:ascii="Times New Roman" w:eastAsia="Calibri" w:hAnsi="Times New Roman" w:cs="Times New Roman"/>
                <w:b/>
                <w:highlight w:val="cyan"/>
              </w:rPr>
              <w:t>с</w:t>
            </w:r>
            <w:r w:rsidR="00067F37">
              <w:rPr>
                <w:rFonts w:ascii="Times New Roman" w:eastAsia="Calibri" w:hAnsi="Times New Roman" w:cs="Times New Roman"/>
                <w:b/>
                <w:highlight w:val="cyan"/>
              </w:rPr>
              <w:t xml:space="preserve"> 18</w:t>
            </w:r>
            <w:r w:rsidR="000B3CBC"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985F4D" w:rsidRPr="00F324AA">
              <w:rPr>
                <w:rFonts w:ascii="Times New Roman" w:eastAsia="Calibri" w:hAnsi="Times New Roman" w:cs="Times New Roman"/>
                <w:b/>
                <w:highlight w:val="cyan"/>
              </w:rPr>
              <w:t>.20</w:t>
            </w:r>
            <w:r w:rsidR="00517086" w:rsidRPr="00F324AA">
              <w:rPr>
                <w:rFonts w:ascii="Times New Roman" w:eastAsia="Calibri" w:hAnsi="Times New Roman" w:cs="Times New Roman"/>
                <w:b/>
                <w:highlight w:val="cyan"/>
              </w:rPr>
              <w:t>2</w:t>
            </w:r>
            <w:r w:rsidR="00826CCE">
              <w:rPr>
                <w:rFonts w:ascii="Times New Roman" w:eastAsia="Calibri" w:hAnsi="Times New Roman" w:cs="Times New Roman"/>
                <w:b/>
                <w:highlight w:val="cyan"/>
              </w:rPr>
              <w:t>6</w:t>
            </w:r>
            <w:r w:rsidR="00985F4D" w:rsidRPr="00F324AA">
              <w:rPr>
                <w:rFonts w:ascii="Times New Roman" w:eastAsia="Calibri" w:hAnsi="Times New Roman" w:cs="Times New Roman"/>
                <w:b/>
                <w:highlight w:val="cyan"/>
              </w:rPr>
              <w:t xml:space="preserve"> г</w:t>
            </w:r>
            <w:r w:rsidR="00507ADD" w:rsidRPr="00F324AA">
              <w:rPr>
                <w:rFonts w:ascii="Times New Roman" w:eastAsia="Calibri" w:hAnsi="Times New Roman" w:cs="Times New Roman"/>
                <w:b/>
                <w:highlight w:val="cyan"/>
              </w:rPr>
              <w:t xml:space="preserve">. </w:t>
            </w:r>
            <w:r w:rsidR="00985F4D" w:rsidRPr="00F324AA">
              <w:rPr>
                <w:rFonts w:ascii="Times New Roman" w:eastAsia="Calibri" w:hAnsi="Times New Roman" w:cs="Times New Roman"/>
                <w:b/>
                <w:highlight w:val="cyan"/>
              </w:rPr>
              <w:t xml:space="preserve">по </w:t>
            </w:r>
            <w:r w:rsidR="00FF513D">
              <w:rPr>
                <w:rFonts w:ascii="Times New Roman" w:eastAsia="Calibri" w:hAnsi="Times New Roman" w:cs="Times New Roman"/>
                <w:b/>
                <w:highlight w:val="cyan"/>
              </w:rPr>
              <w:t>2</w:t>
            </w:r>
            <w:r w:rsidR="00067F37">
              <w:rPr>
                <w:rFonts w:ascii="Times New Roman" w:eastAsia="Calibri" w:hAnsi="Times New Roman" w:cs="Times New Roman"/>
                <w:b/>
                <w:highlight w:val="cyan"/>
              </w:rPr>
              <w:t>2</w:t>
            </w:r>
            <w:r w:rsidR="00354635"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985F4D" w:rsidRPr="00F324AA">
              <w:rPr>
                <w:rFonts w:ascii="Times New Roman" w:eastAsia="Calibri" w:hAnsi="Times New Roman" w:cs="Times New Roman"/>
                <w:b/>
                <w:highlight w:val="cyan"/>
              </w:rPr>
              <w:t>.20</w:t>
            </w:r>
            <w:r w:rsidR="00517086" w:rsidRPr="00F324AA">
              <w:rPr>
                <w:rFonts w:ascii="Times New Roman" w:eastAsia="Calibri" w:hAnsi="Times New Roman" w:cs="Times New Roman"/>
                <w:b/>
                <w:highlight w:val="cyan"/>
              </w:rPr>
              <w:t>2</w:t>
            </w:r>
            <w:r w:rsidR="00826CCE">
              <w:rPr>
                <w:rFonts w:ascii="Times New Roman" w:eastAsia="Calibri" w:hAnsi="Times New Roman" w:cs="Times New Roman"/>
                <w:b/>
                <w:highlight w:val="cyan"/>
              </w:rPr>
              <w:t>6</w:t>
            </w:r>
            <w:r w:rsidR="00630D6E" w:rsidRPr="00F324AA">
              <w:rPr>
                <w:rFonts w:ascii="Times New Roman" w:eastAsia="Calibri" w:hAnsi="Times New Roman" w:cs="Times New Roman"/>
                <w:b/>
                <w:highlight w:val="cyan"/>
              </w:rPr>
              <w:t xml:space="preserve"> г. </w:t>
            </w:r>
            <w:r w:rsidR="004E6529">
              <w:rPr>
                <w:rFonts w:ascii="Times New Roman" w:eastAsia="Calibri" w:hAnsi="Times New Roman" w:cs="Times New Roman"/>
                <w:b/>
                <w:highlight w:val="cyan"/>
              </w:rPr>
              <w:t>10</w:t>
            </w:r>
            <w:r w:rsidR="001B5389" w:rsidRPr="00F324AA">
              <w:rPr>
                <w:rFonts w:ascii="Times New Roman" w:eastAsia="Calibri" w:hAnsi="Times New Roman" w:cs="Times New Roman"/>
                <w:b/>
                <w:highlight w:val="cyan"/>
              </w:rPr>
              <w:t>.00</w:t>
            </w:r>
            <w:r w:rsidR="001139F2" w:rsidRPr="00F324AA">
              <w:rPr>
                <w:rFonts w:ascii="Times New Roman" w:eastAsia="Calibri" w:hAnsi="Times New Roman" w:cs="Times New Roman"/>
                <w:b/>
                <w:highlight w:val="cyan"/>
              </w:rPr>
              <w:t xml:space="preserve"> (местное время </w:t>
            </w:r>
            <w:r w:rsidR="009D0CC7" w:rsidRPr="00F324AA">
              <w:rPr>
                <w:rFonts w:ascii="Times New Roman" w:eastAsia="Calibri" w:hAnsi="Times New Roman" w:cs="Times New Roman"/>
                <w:b/>
                <w:highlight w:val="cyan"/>
              </w:rPr>
              <w:t>З</w:t>
            </w:r>
            <w:r w:rsidR="001139F2" w:rsidRPr="00F324AA">
              <w:rPr>
                <w:rFonts w:ascii="Times New Roman" w:eastAsia="Calibri" w:hAnsi="Times New Roman" w:cs="Times New Roman"/>
                <w:b/>
                <w:highlight w:val="cyan"/>
              </w:rPr>
              <w:t>аказчика)</w:t>
            </w:r>
          </w:p>
        </w:tc>
      </w:tr>
      <w:tr w:rsidR="00FA38A5" w:rsidRPr="00A83693" w14:paraId="460F81B4"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9B484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9B4849">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9B484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2CBAF208" w14:textId="71657399" w:rsidR="004E1C44" w:rsidRPr="003A2A23" w:rsidRDefault="00B13CB6" w:rsidP="009B4849">
            <w:pPr>
              <w:widowControl w:val="0"/>
              <w:spacing w:after="0" w:line="240" w:lineRule="auto"/>
              <w:jc w:val="both"/>
              <w:rPr>
                <w:rFonts w:ascii="Times New Roman" w:eastAsia="Times New Roman" w:hAnsi="Times New Roman" w:cs="Times New Roman"/>
              </w:rPr>
            </w:pPr>
            <w:proofErr w:type="gramStart"/>
            <w:r w:rsidRPr="00B13CB6">
              <w:rPr>
                <w:rFonts w:ascii="Times New Roman" w:eastAsia="Arial Narrow" w:hAnsi="Times New Roman" w:cs="Times New Roman"/>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roofErr w:type="gramEnd"/>
            <w:r w:rsidRPr="00B13CB6">
              <w:rPr>
                <w:rFonts w:ascii="Times New Roman" w:eastAsia="Arial Narrow" w:hAnsi="Times New Roman" w:cs="Times New Roman"/>
              </w:rPr>
              <w:t xml:space="preserve"> Авансирование не предусмотрено. Обязательства по оплате Товара считаются выполненными в день списания денежных сре</w:t>
            </w:r>
            <w:proofErr w:type="gramStart"/>
            <w:r w:rsidRPr="00B13CB6">
              <w:rPr>
                <w:rFonts w:ascii="Times New Roman" w:eastAsia="Arial Narrow" w:hAnsi="Times New Roman" w:cs="Times New Roman"/>
              </w:rPr>
              <w:t>дств с р</w:t>
            </w:r>
            <w:proofErr w:type="gramEnd"/>
            <w:r w:rsidRPr="00B13CB6">
              <w:rPr>
                <w:rFonts w:ascii="Times New Roman" w:eastAsia="Arial Narrow" w:hAnsi="Times New Roman" w:cs="Times New Roman"/>
              </w:rPr>
              <w:t>асчетного счета банка Заказчика.</w:t>
            </w:r>
          </w:p>
        </w:tc>
      </w:tr>
      <w:tr w:rsidR="008D5728" w:rsidRPr="00A83693" w14:paraId="5FB3C762"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23E9E99C" w14:textId="4573B02B" w:rsidR="008D5728" w:rsidRPr="000B3CBC" w:rsidRDefault="004E6529" w:rsidP="009B4849">
            <w:pPr>
              <w:widowControl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highlight w:val="cyan"/>
              </w:rPr>
              <w:t>10</w:t>
            </w:r>
            <w:r w:rsidR="00AC7B5F" w:rsidRPr="00F324AA">
              <w:rPr>
                <w:rFonts w:ascii="Times New Roman" w:eastAsia="Calibri" w:hAnsi="Times New Roman" w:cs="Times New Roman"/>
                <w:b/>
                <w:highlight w:val="cyan"/>
              </w:rPr>
              <w:t xml:space="preserve">:00 </w:t>
            </w:r>
            <w:r w:rsidR="00507ADD" w:rsidRPr="00F324AA">
              <w:rPr>
                <w:rFonts w:ascii="Times New Roman" w:eastAsia="Calibri" w:hAnsi="Times New Roman" w:cs="Times New Roman"/>
                <w:b/>
                <w:highlight w:val="cyan"/>
              </w:rPr>
              <w:t>(по местному времени Заказчика)</w:t>
            </w:r>
            <w:r w:rsidR="00FF513D">
              <w:rPr>
                <w:rFonts w:ascii="Times New Roman" w:eastAsia="Calibri" w:hAnsi="Times New Roman" w:cs="Times New Roman"/>
                <w:b/>
                <w:highlight w:val="cyan"/>
              </w:rPr>
              <w:t xml:space="preserve"> 2</w:t>
            </w:r>
            <w:r w:rsidR="00067F37">
              <w:rPr>
                <w:rFonts w:ascii="Times New Roman" w:eastAsia="Calibri" w:hAnsi="Times New Roman" w:cs="Times New Roman"/>
                <w:b/>
                <w:highlight w:val="cyan"/>
              </w:rPr>
              <w:t>2</w:t>
            </w:r>
            <w:r w:rsidR="00354635"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507ADD" w:rsidRPr="00F324AA">
              <w:rPr>
                <w:rFonts w:ascii="Times New Roman" w:eastAsia="Calibri" w:hAnsi="Times New Roman" w:cs="Times New Roman"/>
                <w:b/>
                <w:highlight w:val="cyan"/>
              </w:rPr>
              <w:t>.</w:t>
            </w:r>
            <w:r w:rsidR="0059023D" w:rsidRPr="00F324AA">
              <w:rPr>
                <w:rFonts w:ascii="Times New Roman" w:eastAsia="Calibri" w:hAnsi="Times New Roman" w:cs="Times New Roman"/>
                <w:b/>
                <w:highlight w:val="cyan"/>
              </w:rPr>
              <w:t>202</w:t>
            </w:r>
            <w:r w:rsidR="00826CCE">
              <w:rPr>
                <w:rFonts w:ascii="Times New Roman" w:eastAsia="Calibri" w:hAnsi="Times New Roman" w:cs="Times New Roman"/>
                <w:b/>
                <w:highlight w:val="cyan"/>
              </w:rPr>
              <w:t>6</w:t>
            </w:r>
            <w:r w:rsidR="0059023D" w:rsidRPr="00F324AA">
              <w:rPr>
                <w:rFonts w:ascii="Times New Roman" w:eastAsia="Calibri" w:hAnsi="Times New Roman" w:cs="Times New Roman"/>
                <w:b/>
                <w:highlight w:val="cyan"/>
              </w:rPr>
              <w:t>г</w:t>
            </w:r>
            <w:r w:rsidR="001139F2" w:rsidRPr="00F324AA">
              <w:rPr>
                <w:rFonts w:ascii="Times New Roman" w:eastAsia="Calibri" w:hAnsi="Times New Roman" w:cs="Times New Roman"/>
                <w:b/>
                <w:highlight w:val="cyan"/>
              </w:rPr>
              <w:t>.</w:t>
            </w:r>
          </w:p>
        </w:tc>
      </w:tr>
      <w:tr w:rsidR="00490131" w:rsidRPr="00A83693" w14:paraId="44AC98D5"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9B4849">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166B997D" w14:textId="7B77B8F1" w:rsidR="00D208A3" w:rsidRPr="00D208A3" w:rsidRDefault="00D208A3" w:rsidP="009B4849">
            <w:pPr>
              <w:widowControl w:val="0"/>
              <w:autoSpaceDE w:val="0"/>
              <w:autoSpaceDN w:val="0"/>
              <w:adjustRightInd w:val="0"/>
              <w:spacing w:after="0" w:line="240" w:lineRule="auto"/>
              <w:jc w:val="both"/>
              <w:rPr>
                <w:rFonts w:ascii="Times New Roman" w:hAnsi="Times New Roman" w:cs="Times New Roman"/>
                <w:b/>
                <w:bCs/>
              </w:rPr>
            </w:pPr>
            <w:r w:rsidRPr="00D208A3">
              <w:rPr>
                <w:rFonts w:ascii="Times New Roman" w:hAnsi="Times New Roman" w:cs="Times New Roman"/>
                <w:b/>
                <w:bCs/>
              </w:rPr>
              <w:t>Требования к участникам закупки:</w:t>
            </w:r>
          </w:p>
          <w:p w14:paraId="18E76A4D"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7771E76" w14:textId="3AB04F85"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CF3A93C"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в) </w:t>
            </w:r>
            <w:proofErr w:type="spellStart"/>
            <w:r w:rsidRPr="00067F37">
              <w:rPr>
                <w:rFonts w:ascii="Times New Roman" w:hAnsi="Times New Roman" w:cs="Times New Roman"/>
              </w:rPr>
              <w:t>неприостановление</w:t>
            </w:r>
            <w:proofErr w:type="spellEnd"/>
            <w:r w:rsidRPr="00067F37">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461E0205" w14:textId="1FD86DA9" w:rsidR="00067F37"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sidRPr="00067F37">
              <w:rPr>
                <w:rFonts w:ascii="Times New Roman" w:hAnsi="Times New Roman" w:cs="Times New Roman"/>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067F37">
              <w:rPr>
                <w:rFonts w:ascii="Times New Roman" w:hAnsi="Times New Roman" w:cs="Times New Roman"/>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7F37">
              <w:rPr>
                <w:rFonts w:ascii="Times New Roman" w:hAnsi="Times New Roman" w:cs="Times New Roman"/>
              </w:rPr>
              <w:t xml:space="preserve"> обязанности </w:t>
            </w:r>
            <w:proofErr w:type="gramStart"/>
            <w:r w:rsidRPr="00067F37">
              <w:rPr>
                <w:rFonts w:ascii="Times New Roman" w:hAnsi="Times New Roman" w:cs="Times New Roman"/>
              </w:rPr>
              <w:t>заявителя</w:t>
            </w:r>
            <w:proofErr w:type="gramEnd"/>
            <w:r w:rsidRPr="00067F37">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7F37">
              <w:rPr>
                <w:rFonts w:ascii="Times New Roman" w:hAnsi="Times New Roman" w:cs="Times New Roman"/>
              </w:rPr>
              <w:t>указанных</w:t>
            </w:r>
            <w:proofErr w:type="gramEnd"/>
            <w:r w:rsidRPr="00067F37">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0D8612F2" w14:textId="6B91740D" w:rsidR="00067F37"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sidRPr="00067F37">
              <w:rPr>
                <w:rFonts w:ascii="Times New Roman" w:hAnsi="Times New Roman" w:cs="Times New Roman"/>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67F37">
              <w:rPr>
                <w:rFonts w:ascii="Times New Roman" w:hAnsi="Times New Roman" w:cs="Times New Roman"/>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 </w:t>
            </w:r>
          </w:p>
          <w:p w14:paraId="4E7867FA" w14:textId="57DB2778" w:rsidR="00067F37"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sidRPr="00067F37">
              <w:rPr>
                <w:rFonts w:ascii="Times New Roman" w:hAnsi="Times New Roman" w:cs="Times New Roman"/>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067F37">
              <w:rPr>
                <w:rFonts w:ascii="Times New Roman" w:hAnsi="Times New Roman" w:cs="Times New Roman"/>
              </w:rPr>
              <w:t xml:space="preserve"> - </w:t>
            </w:r>
            <w:proofErr w:type="gramStart"/>
            <w:r w:rsidRPr="00067F37">
              <w:rPr>
                <w:rFonts w:ascii="Times New Roman" w:hAnsi="Times New Roman" w:cs="Times New Roman"/>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 </w:t>
            </w:r>
            <w:proofErr w:type="gramEnd"/>
          </w:p>
          <w:p w14:paraId="7D7FB3D4"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875B5E2" w14:textId="26CF65C3"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 з</w:t>
            </w:r>
            <w:proofErr w:type="gramStart"/>
            <w:r w:rsidRPr="00067F37">
              <w:rPr>
                <w:rFonts w:ascii="Times New Roman" w:hAnsi="Times New Roman" w:cs="Times New Roman"/>
              </w:rPr>
              <w:t>)у</w:t>
            </w:r>
            <w:proofErr w:type="gramEnd"/>
            <w:r w:rsidRPr="00067F37">
              <w:rPr>
                <w:rFonts w:ascii="Times New Roman" w:hAnsi="Times New Roman" w:cs="Times New Roman"/>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0BD4434" w14:textId="00E5BC4E"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 </w:t>
            </w:r>
            <w:proofErr w:type="gramStart"/>
            <w:r w:rsidRPr="00067F37">
              <w:rPr>
                <w:rFonts w:ascii="Times New Roman" w:hAnsi="Times New Roman" w:cs="Times New Roman"/>
              </w:rPr>
              <w:t xml:space="preserve">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w:t>
            </w:r>
            <w:r w:rsidRPr="00067F37">
              <w:rPr>
                <w:rFonts w:ascii="Times New Roman" w:hAnsi="Times New Roman" w:cs="Times New Roman"/>
              </w:rPr>
              <w:lastRenderedPageBreak/>
              <w:t xml:space="preserve">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roofErr w:type="gramEnd"/>
          </w:p>
          <w:p w14:paraId="1338CBD4" w14:textId="03928C73" w:rsidR="00BC22A4" w:rsidRPr="00A83693" w:rsidRDefault="00067F37" w:rsidP="009B4849">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 xml:space="preserve">к) </w:t>
            </w:r>
            <w:r w:rsidRPr="00067F37">
              <w:rPr>
                <w:rFonts w:ascii="Times New Roman" w:hAnsi="Times New Roman" w:cs="Times New Roman"/>
              </w:rPr>
              <w:t>отсутстви</w:t>
            </w:r>
            <w:r>
              <w:rPr>
                <w:rFonts w:ascii="Times New Roman" w:hAnsi="Times New Roman" w:cs="Times New Roman"/>
              </w:rPr>
              <w:t>е</w:t>
            </w:r>
            <w:r w:rsidRPr="00067F37">
              <w:rPr>
                <w:rFonts w:ascii="Times New Roman" w:hAnsi="Times New Roman" w:cs="Times New Roman"/>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067F37">
              <w:rPr>
                <w:rFonts w:ascii="Times New Roman" w:hAnsi="Times New Roman" w:cs="Times New Roman"/>
              </w:rPr>
              <w:t xml:space="preserve"> – </w:t>
            </w:r>
            <w:proofErr w:type="gramStart"/>
            <w:r w:rsidRPr="00067F37">
              <w:rPr>
                <w:rFonts w:ascii="Times New Roman" w:hAnsi="Times New Roman" w:cs="Times New Roman"/>
              </w:rPr>
              <w:t>Реестр недобросовестных поставщиков)</w:t>
            </w:r>
            <w:proofErr w:type="gramEnd"/>
          </w:p>
        </w:tc>
      </w:tr>
      <w:tr w:rsidR="00C6522A" w:rsidRPr="00A83693" w14:paraId="41B970F1"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w:t>
            </w:r>
            <w:r w:rsidRPr="007E45B9">
              <w:rPr>
                <w:rFonts w:ascii="Times New Roman" w:eastAsia="Calibri" w:hAnsi="Times New Roman" w:cs="Times New Roman"/>
                <w:bCs/>
              </w:rPr>
              <w:lastRenderedPageBreak/>
              <w:t>документации о закупке указания на товарный знак используемого товара;</w:t>
            </w:r>
          </w:p>
          <w:p w14:paraId="25EC7933"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7E45B9">
              <w:rPr>
                <w:rFonts w:ascii="Times New Roman" w:eastAsia="Calibri" w:hAnsi="Times New Roman" w:cs="Times New Roman"/>
                <w:bCs/>
              </w:rPr>
              <w:t xml:space="preserve"> в качестве индивидуального предпринимателя;</w:t>
            </w:r>
          </w:p>
          <w:p w14:paraId="4AFC87E2"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6B2A4919"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требованиям</w:t>
            </w:r>
            <w:r w:rsidR="009B4849">
              <w:rPr>
                <w:rFonts w:ascii="Times New Roman" w:eastAsia="Calibri" w:hAnsi="Times New Roman" w:cs="Times New Roman"/>
                <w:bCs/>
              </w:rPr>
              <w:t xml:space="preserve"> п.12 настоящего Извещения.</w:t>
            </w:r>
          </w:p>
          <w:p w14:paraId="4DB3C669" w14:textId="219D53BE" w:rsid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7E45B9">
              <w:rPr>
                <w:rFonts w:ascii="Times New Roman" w:eastAsia="Calibri" w:hAnsi="Times New Roman" w:cs="Times New Roman"/>
                <w:bCs/>
              </w:rPr>
              <w:t>дств в к</w:t>
            </w:r>
            <w:proofErr w:type="gramEnd"/>
            <w:r w:rsidRPr="007E45B9">
              <w:rPr>
                <w:rFonts w:ascii="Times New Roman" w:eastAsia="Calibri" w:hAnsi="Times New Roman" w:cs="Times New Roman"/>
                <w:bCs/>
              </w:rPr>
              <w:t>ачестве обеспечения заявки на участие либо обеспечения исполнения договора);</w:t>
            </w:r>
          </w:p>
          <w:p w14:paraId="2BA25C31" w14:textId="3067446C" w:rsidR="00596495" w:rsidRDefault="00596495" w:rsidP="009B4849">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xml:space="preserve">13) </w:t>
            </w:r>
            <w:r>
              <w:t xml:space="preserve"> </w:t>
            </w:r>
            <w:r w:rsidRPr="00596495">
              <w:rPr>
                <w:rFonts w:ascii="Times New Roman" w:eastAsia="Calibri" w:hAnsi="Times New Roman" w:cs="Times New Roman"/>
                <w:bCs/>
              </w:rPr>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w:t>
            </w:r>
            <w:r w:rsidR="00826CCE">
              <w:rPr>
                <w:rFonts w:ascii="Times New Roman" w:eastAsia="Calibri" w:hAnsi="Times New Roman" w:cs="Times New Roman"/>
                <w:bCs/>
              </w:rPr>
              <w:t>.</w:t>
            </w:r>
            <w:proofErr w:type="gramEnd"/>
          </w:p>
          <w:p w14:paraId="60F34B1E" w14:textId="77777777" w:rsidR="003A493C" w:rsidRPr="006F1397" w:rsidRDefault="003A493C" w:rsidP="003A493C">
            <w:pPr>
              <w:widowControl w:val="0"/>
              <w:spacing w:after="0" w:line="240" w:lineRule="auto"/>
              <w:jc w:val="both"/>
              <w:rPr>
                <w:rFonts w:ascii="Times New Roman" w:hAnsi="Times New Roman" w:cs="Times New Roman"/>
                <w:sz w:val="20"/>
                <w:szCs w:val="20"/>
              </w:rPr>
            </w:pPr>
            <w:proofErr w:type="gramStart"/>
            <w:r w:rsidRPr="006F1397">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6F1397">
              <w:rPr>
                <w:rFonts w:ascii="Times New Roman" w:hAnsi="Times New Roman" w:cs="Times New Roman"/>
                <w:sz w:val="20"/>
                <w:szCs w:val="20"/>
              </w:rPr>
              <w:t>), за исключением случаев принятия ПП РФ мер, предусмотренных пунктом 1 части 2 статьи ст. 3.1-4  Закона № 223-ФЗ,</w:t>
            </w:r>
          </w:p>
          <w:tbl>
            <w:tblPr>
              <w:tblStyle w:val="ad"/>
              <w:tblW w:w="6788" w:type="dxa"/>
              <w:tblLook w:val="04A0" w:firstRow="1" w:lastRow="0" w:firstColumn="1" w:lastColumn="0" w:noHBand="0" w:noVBand="1"/>
            </w:tblPr>
            <w:tblGrid>
              <w:gridCol w:w="3386"/>
              <w:gridCol w:w="3402"/>
            </w:tblGrid>
            <w:tr w:rsidR="003A493C" w:rsidRPr="006F1397" w14:paraId="1F542CB7" w14:textId="77777777" w:rsidTr="003A493C">
              <w:tc>
                <w:tcPr>
                  <w:tcW w:w="3386" w:type="dxa"/>
                </w:tcPr>
                <w:bookmarkStart w:id="1" w:name="_Hlk216186754"/>
                <w:p w14:paraId="3025CE40" w14:textId="77777777" w:rsidR="003A493C" w:rsidRPr="006F1397" w:rsidRDefault="00DA0006" w:rsidP="008E03F3">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3A493C">
                        <w:rPr>
                          <w:rFonts w:ascii="MS Gothic" w:eastAsia="MS Gothic" w:hAnsi="MS Gothic" w:hint="eastAsia"/>
                          <w:bCs/>
                        </w:rPr>
                        <w:t>☐</w:t>
                      </w:r>
                    </w:sdtContent>
                  </w:sdt>
                  <w:r w:rsidR="003A493C" w:rsidRPr="006F1397">
                    <w:rPr>
                      <w:rFonts w:ascii="Times New Roman" w:hAnsi="Times New Roman"/>
                      <w:bCs/>
                    </w:rPr>
                    <w:t xml:space="preserve"> номер реестровой записи</w:t>
                  </w:r>
                </w:p>
              </w:tc>
              <w:tc>
                <w:tcPr>
                  <w:tcW w:w="3402" w:type="dxa"/>
                </w:tcPr>
                <w:p w14:paraId="3566473D" w14:textId="53967DB5" w:rsidR="003A493C" w:rsidRPr="006F1397" w:rsidRDefault="00DA0006" w:rsidP="008E03F3">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3A493C">
                        <w:rPr>
                          <w:rFonts w:ascii="MS Gothic" w:eastAsia="MS Gothic" w:hAnsi="MS Gothic" w:hint="eastAsia"/>
                          <w:bCs/>
                        </w:rPr>
                        <w:t>☐</w:t>
                      </w:r>
                    </w:sdtContent>
                  </w:sdt>
                  <w:r w:rsidR="003A493C" w:rsidRPr="006F1397">
                    <w:rPr>
                      <w:rFonts w:ascii="Times New Roman" w:hAnsi="Times New Roman"/>
                      <w:bCs/>
                    </w:rPr>
                    <w:t xml:space="preserve"> из российского (евразийского) реестра промышленной продукции</w:t>
                  </w:r>
                </w:p>
                <w:p w14:paraId="2FC7CEC5" w14:textId="77777777" w:rsidR="003A493C" w:rsidRPr="006F1397" w:rsidRDefault="00DA0006" w:rsidP="008E03F3">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3A493C" w:rsidRPr="006F1397">
                        <w:rPr>
                          <w:rFonts w:ascii="Segoe UI Symbol" w:hAnsi="Segoe UI Symbol" w:cs="Segoe UI Symbol"/>
                          <w:bCs/>
                        </w:rPr>
                        <w:t>☐</w:t>
                      </w:r>
                    </w:sdtContent>
                  </w:sdt>
                  <w:r w:rsidR="003A493C" w:rsidRPr="006F1397">
                    <w:rPr>
                      <w:rFonts w:ascii="Times New Roman" w:hAnsi="Times New Roman"/>
                      <w:bCs/>
                    </w:rPr>
                    <w:t xml:space="preserve"> из реестра российского (евразийского) программного обеспечения</w:t>
                  </w:r>
                </w:p>
              </w:tc>
            </w:tr>
            <w:tr w:rsidR="003A493C" w:rsidRPr="006F1397" w14:paraId="22AF2F30" w14:textId="77777777" w:rsidTr="003A493C">
              <w:trPr>
                <w:trHeight w:val="276"/>
              </w:trPr>
              <w:tc>
                <w:tcPr>
                  <w:tcW w:w="3386" w:type="dxa"/>
                </w:tcPr>
                <w:p w14:paraId="7B443774" w14:textId="77777777" w:rsidR="003A493C" w:rsidRPr="006F1397" w:rsidRDefault="00DA0006" w:rsidP="008E03F3">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3A493C" w:rsidRPr="006F1397">
                        <w:rPr>
                          <w:rFonts w:ascii="Segoe UI Symbol" w:eastAsia="MS Gothic" w:hAnsi="Segoe UI Symbol" w:cs="Segoe UI Symbol"/>
                          <w:bCs/>
                        </w:rPr>
                        <w:t>☒</w:t>
                      </w:r>
                    </w:sdtContent>
                  </w:sdt>
                  <w:r w:rsidR="003A493C" w:rsidRPr="006F1397">
                    <w:rPr>
                      <w:rFonts w:ascii="Times New Roman" w:hAnsi="Times New Roman"/>
                      <w:bCs/>
                    </w:rPr>
                    <w:t xml:space="preserve"> наименование страны происхождения</w:t>
                  </w:r>
                </w:p>
              </w:tc>
              <w:tc>
                <w:tcPr>
                  <w:tcW w:w="3402" w:type="dxa"/>
                </w:tcPr>
                <w:p w14:paraId="03104838" w14:textId="77777777" w:rsidR="003A493C" w:rsidRPr="006F1397" w:rsidRDefault="003A493C" w:rsidP="008E03F3">
                  <w:pPr>
                    <w:framePr w:hSpace="180" w:wrap="around" w:vAnchor="text" w:hAnchor="text" w:y="1"/>
                    <w:tabs>
                      <w:tab w:val="left" w:pos="268"/>
                    </w:tabs>
                    <w:suppressOverlap/>
                    <w:jc w:val="both"/>
                    <w:rPr>
                      <w:rFonts w:ascii="Times New Roman" w:hAnsi="Times New Roman"/>
                      <w:bCs/>
                    </w:rPr>
                  </w:pPr>
                </w:p>
              </w:tc>
            </w:tr>
            <w:tr w:rsidR="003A493C" w:rsidRPr="006F1397" w14:paraId="06D075FD" w14:textId="77777777" w:rsidTr="003A493C">
              <w:tc>
                <w:tcPr>
                  <w:tcW w:w="3386" w:type="dxa"/>
                </w:tcPr>
                <w:p w14:paraId="35B209AD" w14:textId="77777777" w:rsidR="003A493C" w:rsidRPr="006F1397" w:rsidRDefault="00DA0006" w:rsidP="008E03F3">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3A493C" w:rsidRPr="006F1397">
                        <w:rPr>
                          <w:rFonts w:ascii="Segoe UI Symbol" w:hAnsi="Segoe UI Symbol" w:cs="Segoe UI Symbol"/>
                          <w:bCs/>
                        </w:rPr>
                        <w:t>☐</w:t>
                      </w:r>
                    </w:sdtContent>
                  </w:sdt>
                  <w:r w:rsidR="003A493C" w:rsidRPr="006F1397">
                    <w:rPr>
                      <w:rFonts w:ascii="Times New Roman" w:hAnsi="Times New Roman"/>
                      <w:bCs/>
                    </w:rPr>
                    <w:t xml:space="preserve"> акт экспертизы ТПП РФ или </w:t>
                  </w:r>
                  <w:r w:rsidR="003A493C" w:rsidRPr="006F1397">
                    <w:rPr>
                      <w:rFonts w:ascii="Times New Roman" w:hAnsi="Times New Roman"/>
                      <w:bCs/>
                    </w:rPr>
                    <w:lastRenderedPageBreak/>
                    <w:t>аналогичный документ, выданный в ЕАЭС</w:t>
                  </w:r>
                </w:p>
              </w:tc>
              <w:tc>
                <w:tcPr>
                  <w:tcW w:w="3402" w:type="dxa"/>
                </w:tcPr>
                <w:p w14:paraId="0A29F609" w14:textId="77777777" w:rsidR="003A493C" w:rsidRPr="006F1397" w:rsidRDefault="003A493C" w:rsidP="008E03F3">
                  <w:pPr>
                    <w:framePr w:hSpace="180" w:wrap="around" w:vAnchor="text" w:hAnchor="text" w:y="1"/>
                    <w:tabs>
                      <w:tab w:val="left" w:pos="268"/>
                    </w:tabs>
                    <w:suppressOverlap/>
                    <w:jc w:val="both"/>
                    <w:rPr>
                      <w:rFonts w:ascii="Times New Roman" w:hAnsi="Times New Roman"/>
                      <w:bCs/>
                    </w:rPr>
                  </w:pPr>
                </w:p>
              </w:tc>
            </w:tr>
            <w:tr w:rsidR="003A493C" w:rsidRPr="006F1397" w14:paraId="29C887BF" w14:textId="77777777" w:rsidTr="003A493C">
              <w:tc>
                <w:tcPr>
                  <w:tcW w:w="3386" w:type="dxa"/>
                </w:tcPr>
                <w:p w14:paraId="064B1FAA" w14:textId="28F38C4B" w:rsidR="003A493C" w:rsidRPr="006F1397" w:rsidRDefault="00DA0006" w:rsidP="008E03F3">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3A493C">
                        <w:rPr>
                          <w:rFonts w:ascii="MS Gothic" w:eastAsia="MS Gothic" w:hAnsi="MS Gothic" w:hint="eastAsia"/>
                          <w:bCs/>
                        </w:rPr>
                        <w:t>☐</w:t>
                      </w:r>
                    </w:sdtContent>
                  </w:sdt>
                  <w:r w:rsidR="003A493C" w:rsidRPr="006F1397">
                    <w:rPr>
                      <w:rFonts w:ascii="Times New Roman" w:hAnsi="Times New Roman"/>
                      <w:bCs/>
                    </w:rPr>
                    <w:t xml:space="preserve"> сертификат о происхождении товара (СТ-1)</w:t>
                  </w:r>
                </w:p>
              </w:tc>
              <w:tc>
                <w:tcPr>
                  <w:tcW w:w="3402" w:type="dxa"/>
                </w:tcPr>
                <w:p w14:paraId="0B0A6B71" w14:textId="77777777" w:rsidR="003A493C" w:rsidRPr="006F1397" w:rsidRDefault="003A493C" w:rsidP="008E03F3">
                  <w:pPr>
                    <w:framePr w:hSpace="180" w:wrap="around" w:vAnchor="text" w:hAnchor="text" w:y="1"/>
                    <w:tabs>
                      <w:tab w:val="left" w:pos="268"/>
                    </w:tabs>
                    <w:suppressOverlap/>
                    <w:jc w:val="both"/>
                    <w:rPr>
                      <w:rFonts w:ascii="Times New Roman" w:hAnsi="Times New Roman"/>
                      <w:bCs/>
                    </w:rPr>
                  </w:pPr>
                </w:p>
              </w:tc>
            </w:tr>
            <w:tr w:rsidR="003A493C" w:rsidRPr="006F1397" w14:paraId="744C3C10" w14:textId="77777777" w:rsidTr="003A493C">
              <w:tc>
                <w:tcPr>
                  <w:tcW w:w="3386" w:type="dxa"/>
                </w:tcPr>
                <w:p w14:paraId="0D0C7EFC" w14:textId="77777777" w:rsidR="003A493C" w:rsidRPr="006F1397" w:rsidRDefault="00DA0006" w:rsidP="008E03F3">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3A493C" w:rsidRPr="006F1397">
                        <w:rPr>
                          <w:rFonts w:ascii="Segoe UI Symbol" w:hAnsi="Segoe UI Symbol" w:cs="Segoe UI Symbol"/>
                          <w:bCs/>
                        </w:rPr>
                        <w:t>☐</w:t>
                      </w:r>
                    </w:sdtContent>
                  </w:sdt>
                  <w:r w:rsidR="003A493C" w:rsidRPr="006F1397">
                    <w:rPr>
                      <w:rFonts w:ascii="Times New Roman" w:hAnsi="Times New Roman"/>
                      <w:bCs/>
                    </w:rPr>
                    <w:t xml:space="preserve"> реквизиты (дата и номер) документа о соответствии производства </w:t>
                  </w:r>
                  <w:proofErr w:type="spellStart"/>
                  <w:r w:rsidR="003A493C" w:rsidRPr="006F1397">
                    <w:rPr>
                      <w:rFonts w:ascii="Times New Roman" w:hAnsi="Times New Roman"/>
                      <w:bCs/>
                    </w:rPr>
                    <w:t>медизделий</w:t>
                  </w:r>
                  <w:proofErr w:type="spellEnd"/>
                  <w:r w:rsidR="003A493C" w:rsidRPr="006F1397">
                    <w:rPr>
                      <w:rFonts w:ascii="Times New Roman" w:hAnsi="Times New Roman"/>
                      <w:bCs/>
                    </w:rPr>
                    <w:t xml:space="preserve"> требованиям ГОСТ ISO 13485-2017</w:t>
                  </w:r>
                </w:p>
              </w:tc>
              <w:tc>
                <w:tcPr>
                  <w:tcW w:w="3402" w:type="dxa"/>
                </w:tcPr>
                <w:p w14:paraId="33703FCC" w14:textId="77777777" w:rsidR="003A493C" w:rsidRPr="006F1397" w:rsidRDefault="003A493C" w:rsidP="008E03F3">
                  <w:pPr>
                    <w:framePr w:hSpace="180" w:wrap="around" w:vAnchor="text" w:hAnchor="text" w:y="1"/>
                    <w:tabs>
                      <w:tab w:val="left" w:pos="268"/>
                    </w:tabs>
                    <w:suppressOverlap/>
                    <w:jc w:val="both"/>
                    <w:rPr>
                      <w:rFonts w:ascii="Times New Roman" w:hAnsi="Times New Roman"/>
                      <w:bCs/>
                    </w:rPr>
                  </w:pPr>
                </w:p>
              </w:tc>
            </w:tr>
            <w:bookmarkEnd w:id="1"/>
          </w:tbl>
          <w:p w14:paraId="7064A9EA" w14:textId="77777777" w:rsidR="003A493C" w:rsidRPr="006F1397" w:rsidRDefault="003A493C" w:rsidP="003A493C">
            <w:pPr>
              <w:widowControl w:val="0"/>
              <w:spacing w:after="0" w:line="240" w:lineRule="auto"/>
              <w:jc w:val="both"/>
              <w:rPr>
                <w:rFonts w:ascii="Times New Roman" w:hAnsi="Times New Roman" w:cs="Times New Roman"/>
                <w:sz w:val="20"/>
                <w:szCs w:val="20"/>
              </w:rPr>
            </w:pPr>
          </w:p>
          <w:p w14:paraId="36FEF2EB" w14:textId="77777777" w:rsidR="003A493C" w:rsidRPr="006F1397" w:rsidRDefault="003A493C" w:rsidP="003A493C">
            <w:pPr>
              <w:widowControl w:val="0"/>
              <w:spacing w:after="0" w:line="240" w:lineRule="auto"/>
              <w:jc w:val="both"/>
              <w:rPr>
                <w:rFonts w:ascii="Times New Roman" w:hAnsi="Times New Roman" w:cs="Times New Roman"/>
                <w:sz w:val="20"/>
                <w:szCs w:val="20"/>
              </w:rPr>
            </w:pPr>
            <w:r w:rsidRPr="006F1397">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1251A352" w14:textId="77777777" w:rsidR="003A493C" w:rsidRDefault="003A493C" w:rsidP="009B4849">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67BDDB97" w:rsidR="00F449E0"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8647C4" w14:textId="77777777" w:rsidR="00570CA7" w:rsidRPr="00A83693" w:rsidRDefault="00570CA7" w:rsidP="009B4849">
            <w:pPr>
              <w:widowControl w:val="0"/>
              <w:autoSpaceDE w:val="0"/>
              <w:autoSpaceDN w:val="0"/>
              <w:adjustRightInd w:val="0"/>
              <w:spacing w:after="0" w:line="240" w:lineRule="auto"/>
              <w:jc w:val="both"/>
              <w:rPr>
                <w:rFonts w:ascii="Times New Roman" w:eastAsia="Calibri" w:hAnsi="Times New Roman" w:cs="Times New Roman"/>
                <w:bCs/>
              </w:rPr>
            </w:pPr>
          </w:p>
          <w:p w14:paraId="485BCFA4" w14:textId="3B131176" w:rsidR="00F449E0" w:rsidRPr="00A83693"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034FEC" w:rsidRDefault="00055F25" w:rsidP="009B4849">
            <w:pPr>
              <w:widowControl w:val="0"/>
              <w:autoSpaceDE w:val="0"/>
              <w:autoSpaceDN w:val="0"/>
              <w:adjustRightInd w:val="0"/>
              <w:spacing w:after="0" w:line="240" w:lineRule="auto"/>
              <w:jc w:val="both"/>
              <w:rPr>
                <w:rFonts w:ascii="Times New Roman" w:eastAsia="Calibri" w:hAnsi="Times New Roman" w:cs="Times New Roman"/>
                <w:b/>
              </w:rPr>
            </w:pPr>
            <w:r w:rsidRPr="00034FEC">
              <w:rPr>
                <w:rFonts w:ascii="Times New Roman" w:eastAsia="Calibri" w:hAnsi="Times New Roman" w:cs="Times New Roman"/>
                <w:b/>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1C7C07" w:rsidRPr="00A83693" w14:paraId="05C723E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4FC5531B" w14:textId="7A5F055A" w:rsidR="001C7C07" w:rsidRPr="00A83693" w:rsidRDefault="001C7C07"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13.1</w:t>
            </w:r>
          </w:p>
        </w:tc>
        <w:tc>
          <w:tcPr>
            <w:tcW w:w="2483" w:type="dxa"/>
            <w:tcBorders>
              <w:top w:val="single" w:sz="4" w:space="0" w:color="auto"/>
              <w:left w:val="single" w:sz="4" w:space="0" w:color="auto"/>
              <w:bottom w:val="single" w:sz="4" w:space="0" w:color="auto"/>
              <w:right w:val="single" w:sz="4" w:space="0" w:color="auto"/>
            </w:tcBorders>
            <w:vAlign w:val="center"/>
          </w:tcPr>
          <w:p w14:paraId="60121C9B" w14:textId="609981F0" w:rsidR="001C7C07" w:rsidRPr="00A83693" w:rsidRDefault="009A220B" w:rsidP="009B4849">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B59B6AA"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3BC188AD"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0AA52480" w14:textId="2E75168A"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Положения;</w:t>
            </w:r>
          </w:p>
          <w:p w14:paraId="7C75F932"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54E5E3EE"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1266098A"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31E0526E" w14:textId="0C9DBC7C" w:rsidR="001C7C07" w:rsidRPr="007E45B9"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tc>
      </w:tr>
      <w:tr w:rsidR="00031222" w:rsidRPr="00A83693" w14:paraId="3A1A9A2B"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8D43154" w14:textId="77777777" w:rsidR="005B6B0D"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p w14:paraId="3A47458C" w14:textId="078A4513" w:rsidR="00031222" w:rsidRDefault="00DF3036" w:rsidP="009B4849">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cyan"/>
              </w:rPr>
              <w:t>2</w:t>
            </w:r>
            <w:r w:rsidR="00067F37">
              <w:rPr>
                <w:rFonts w:ascii="Times New Roman" w:eastAsia="Calibri" w:hAnsi="Times New Roman" w:cs="Times New Roman"/>
                <w:b/>
                <w:highlight w:val="cyan"/>
              </w:rPr>
              <w:t>2</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B02F14" w:rsidRPr="00F324AA">
              <w:rPr>
                <w:rFonts w:ascii="Times New Roman" w:eastAsia="Calibri" w:hAnsi="Times New Roman" w:cs="Times New Roman"/>
                <w:b/>
                <w:highlight w:val="cyan"/>
              </w:rPr>
              <w:t>.</w:t>
            </w:r>
            <w:r w:rsidR="00031222" w:rsidRPr="00F324AA">
              <w:rPr>
                <w:rFonts w:ascii="Times New Roman" w:eastAsia="Calibri" w:hAnsi="Times New Roman" w:cs="Times New Roman"/>
                <w:b/>
                <w:highlight w:val="cyan"/>
              </w:rPr>
              <w:t>202</w:t>
            </w:r>
            <w:r w:rsidR="00826CCE">
              <w:rPr>
                <w:rFonts w:ascii="Times New Roman" w:eastAsia="Calibri" w:hAnsi="Times New Roman" w:cs="Times New Roman"/>
                <w:b/>
                <w:highlight w:val="cyan"/>
              </w:rPr>
              <w:t>6</w:t>
            </w:r>
            <w:r w:rsidR="00031222" w:rsidRPr="00F324AA">
              <w:rPr>
                <w:rFonts w:ascii="Times New Roman" w:eastAsia="Calibri" w:hAnsi="Times New Roman" w:cs="Times New Roman"/>
                <w:b/>
                <w:highlight w:val="cyan"/>
              </w:rPr>
              <w:t>г.</w:t>
            </w:r>
          </w:p>
          <w:p w14:paraId="57C42AB5" w14:textId="77777777" w:rsidR="005B6B0D"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p w14:paraId="5A20DF12" w14:textId="5B43EC11" w:rsidR="005B6B0D" w:rsidRPr="00A83693"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1E867949"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2483"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153F1335" w14:textId="62D6FB29" w:rsidR="00034FEC" w:rsidRPr="00034FEC"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4F266479" w:rsidR="00031222" w:rsidRPr="00A83693"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A83693" w14:paraId="1D3F305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2483" w:type="dxa"/>
            <w:tcBorders>
              <w:top w:val="single" w:sz="4" w:space="0" w:color="auto"/>
              <w:left w:val="single" w:sz="4" w:space="0" w:color="auto"/>
              <w:bottom w:val="single" w:sz="4" w:space="0" w:color="auto"/>
              <w:right w:val="single" w:sz="4" w:space="0" w:color="auto"/>
            </w:tcBorders>
            <w:vAlign w:val="center"/>
          </w:tcPr>
          <w:p w14:paraId="6E8A8541" w14:textId="4C3EB91A" w:rsidR="00031222" w:rsidRPr="00A83693" w:rsidRDefault="004D4DE7"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заявки</w:t>
            </w:r>
          </w:p>
        </w:tc>
        <w:tc>
          <w:tcPr>
            <w:tcW w:w="7034" w:type="dxa"/>
            <w:tcBorders>
              <w:top w:val="single" w:sz="4" w:space="0" w:color="auto"/>
              <w:left w:val="single" w:sz="4" w:space="0" w:color="auto"/>
              <w:bottom w:val="single" w:sz="4" w:space="0" w:color="auto"/>
              <w:right w:val="single" w:sz="4" w:space="0" w:color="auto"/>
            </w:tcBorders>
            <w:vAlign w:val="center"/>
          </w:tcPr>
          <w:p w14:paraId="53271436" w14:textId="73189696" w:rsidR="004D4DE7" w:rsidRPr="00A83693" w:rsidRDefault="00067F37" w:rsidP="009B484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E7DA2" w:rsidRPr="00A83693" w14:paraId="1595C3E3"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9B4849">
            <w:pPr>
              <w:pStyle w:val="a1"/>
              <w:widowControl w:val="0"/>
              <w:numPr>
                <w:ilvl w:val="0"/>
                <w:numId w:val="0"/>
              </w:numPr>
              <w:autoSpaceDE w:val="0"/>
              <w:autoSpaceDN w:val="0"/>
              <w:adjustRightInd w:val="0"/>
              <w:spacing w:line="240" w:lineRule="auto"/>
              <w:jc w:val="center"/>
              <w:rPr>
                <w:b/>
                <w:color w:val="000000"/>
                <w:sz w:val="22"/>
                <w:szCs w:val="22"/>
              </w:rPr>
            </w:pPr>
            <w:bookmarkStart w:id="2" w:name="_Hlk133938809"/>
            <w:r>
              <w:rPr>
                <w:b/>
                <w:color w:val="000000"/>
                <w:sz w:val="22"/>
                <w:szCs w:val="22"/>
              </w:rPr>
              <w:t>16</w:t>
            </w:r>
          </w:p>
        </w:tc>
        <w:tc>
          <w:tcPr>
            <w:tcW w:w="2483"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3E8BD5CC" w14:textId="3FE31E02" w:rsidR="00826CCE" w:rsidRPr="00617F75"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Не установлено</w:t>
            </w:r>
          </w:p>
        </w:tc>
      </w:tr>
      <w:tr w:rsidR="00034FEC" w:rsidRPr="00A83693" w14:paraId="17BB00C4" w14:textId="77777777" w:rsidTr="009B4849">
        <w:trPr>
          <w:trHeight w:val="1530"/>
        </w:trPr>
        <w:tc>
          <w:tcPr>
            <w:tcW w:w="656" w:type="dxa"/>
            <w:tcBorders>
              <w:top w:val="single" w:sz="4" w:space="0" w:color="auto"/>
              <w:left w:val="single" w:sz="4" w:space="0" w:color="auto"/>
              <w:bottom w:val="single" w:sz="4" w:space="0" w:color="auto"/>
              <w:right w:val="single" w:sz="4" w:space="0" w:color="auto"/>
            </w:tcBorders>
            <w:vAlign w:val="center"/>
          </w:tcPr>
          <w:p w14:paraId="512D38DF" w14:textId="5C932E18" w:rsidR="00034FEC" w:rsidRDefault="00546E89"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483" w:type="dxa"/>
            <w:tcBorders>
              <w:top w:val="single" w:sz="4" w:space="0" w:color="auto"/>
              <w:left w:val="single" w:sz="4" w:space="0" w:color="auto"/>
              <w:bottom w:val="single" w:sz="4" w:space="0" w:color="auto"/>
              <w:right w:val="single" w:sz="4" w:space="0" w:color="auto"/>
            </w:tcBorders>
            <w:vAlign w:val="center"/>
          </w:tcPr>
          <w:p w14:paraId="4EEBA8B0" w14:textId="29BF8446" w:rsidR="00034FEC" w:rsidRDefault="00034FEC"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232" w:type="dxa"/>
            <w:tcBorders>
              <w:top w:val="single" w:sz="4" w:space="0" w:color="auto"/>
              <w:left w:val="single" w:sz="4" w:space="0" w:color="auto"/>
              <w:bottom w:val="single" w:sz="4" w:space="0" w:color="auto"/>
              <w:right w:val="single" w:sz="4" w:space="0" w:color="auto"/>
            </w:tcBorders>
            <w:vAlign w:val="center"/>
          </w:tcPr>
          <w:p w14:paraId="41B3546F" w14:textId="763C890C" w:rsidR="00546E89"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46E89" w:rsidRPr="00A83693" w14:paraId="4D85D43A" w14:textId="77777777" w:rsidTr="009B4849">
        <w:trPr>
          <w:trHeight w:val="318"/>
        </w:trPr>
        <w:tc>
          <w:tcPr>
            <w:tcW w:w="656" w:type="dxa"/>
            <w:tcBorders>
              <w:top w:val="single" w:sz="4" w:space="0" w:color="auto"/>
              <w:left w:val="single" w:sz="4" w:space="0" w:color="auto"/>
              <w:bottom w:val="single" w:sz="4" w:space="0" w:color="auto"/>
              <w:right w:val="single" w:sz="4" w:space="0" w:color="auto"/>
            </w:tcBorders>
            <w:vAlign w:val="center"/>
          </w:tcPr>
          <w:p w14:paraId="37A7A7E2" w14:textId="0CF9D733" w:rsidR="00546E89" w:rsidRDefault="00546E89"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483" w:type="dxa"/>
            <w:tcBorders>
              <w:top w:val="single" w:sz="4" w:space="0" w:color="auto"/>
              <w:left w:val="single" w:sz="4" w:space="0" w:color="auto"/>
              <w:bottom w:val="single" w:sz="4" w:space="0" w:color="auto"/>
              <w:right w:val="single" w:sz="4" w:space="0" w:color="auto"/>
            </w:tcBorders>
            <w:vAlign w:val="center"/>
          </w:tcPr>
          <w:p w14:paraId="35E04C3D" w14:textId="3E0FDAFF" w:rsidR="00546E89" w:rsidRDefault="00546E89" w:rsidP="009B4849">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Предоставление национального режима при осуществлении закуп</w:t>
            </w:r>
            <w:r>
              <w:rPr>
                <w:b/>
                <w:sz w:val="22"/>
                <w:szCs w:val="22"/>
              </w:rPr>
              <w:t>ки</w:t>
            </w:r>
          </w:p>
        </w:tc>
        <w:tc>
          <w:tcPr>
            <w:tcW w:w="232" w:type="dxa"/>
            <w:tcBorders>
              <w:top w:val="single" w:sz="4" w:space="0" w:color="auto"/>
              <w:left w:val="single" w:sz="4" w:space="0" w:color="auto"/>
              <w:bottom w:val="single" w:sz="4" w:space="0" w:color="auto"/>
              <w:right w:val="single" w:sz="4" w:space="0" w:color="auto"/>
            </w:tcBorders>
            <w:vAlign w:val="center"/>
          </w:tcPr>
          <w:p w14:paraId="78D99068" w14:textId="22B8FB38" w:rsidR="00546E89" w:rsidRPr="00E60D86" w:rsidRDefault="00546E89" w:rsidP="009B4849">
            <w:pPr>
              <w:widowControl w:val="0"/>
              <w:autoSpaceDE w:val="0"/>
              <w:autoSpaceDN w:val="0"/>
              <w:adjustRightInd w:val="0"/>
              <w:spacing w:after="0" w:line="240" w:lineRule="auto"/>
              <w:jc w:val="both"/>
              <w:rPr>
                <w:rFonts w:ascii="Times New Roman" w:hAnsi="Times New Roman" w:cs="Times New Roman"/>
              </w:rPr>
            </w:pPr>
            <w:proofErr w:type="gramStart"/>
            <w:r w:rsidRPr="00E60D86">
              <w:rPr>
                <w:rFonts w:ascii="Times New Roman" w:eastAsia="Times New Roman" w:hAnsi="Times New Roman" w:cs="Times New Roman"/>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60D86">
              <w:rPr>
                <w:rFonts w:ascii="Times New Roman" w:eastAsia="Times New Roman" w:hAnsi="Times New Roman" w:cs="Times New Roman"/>
                <w:lang w:eastAsia="zh-CN"/>
              </w:rPr>
              <w:t xml:space="preserve"> мер, предусмотренных пунктом 1 части 2 статьи 3.1-4 Федерального закона № 223-ФЗ. </w:t>
            </w:r>
            <w:proofErr w:type="gramStart"/>
            <w:r w:rsidRPr="00E60D86">
              <w:rPr>
                <w:rFonts w:ascii="Times New Roman" w:eastAsia="Times New Roman" w:hAnsi="Times New Roman" w:cs="Times New Roman"/>
                <w:lang w:eastAsia="zh-CN"/>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E60D86">
              <w:rPr>
                <w:rFonts w:ascii="Times New Roman" w:eastAsia="Times New Roman" w:hAnsi="Times New Roman" w:cs="Times New Roman"/>
                <w:lang w:eastAsia="zh-CN"/>
              </w:rPr>
              <w:t>, работой, услугой, соответственно выполняемой, оказываемой российским лицом:</w:t>
            </w:r>
          </w:p>
        </w:tc>
      </w:tr>
      <w:tr w:rsidR="00AC36F7" w:rsidRPr="00A83693" w14:paraId="6B029902" w14:textId="77777777" w:rsidTr="009B4849">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2E65F72F" w14:textId="12CA95F4"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18C88BC3" w14:textId="4D072E70"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32" w:type="dxa"/>
            <w:tcBorders>
              <w:top w:val="single" w:sz="4" w:space="0" w:color="auto"/>
              <w:left w:val="single" w:sz="4" w:space="0" w:color="auto"/>
              <w:bottom w:val="single" w:sz="4" w:space="0" w:color="auto"/>
              <w:right w:val="single" w:sz="4" w:space="0" w:color="auto"/>
            </w:tcBorders>
            <w:vAlign w:val="center"/>
          </w:tcPr>
          <w:p w14:paraId="1F240E7B" w14:textId="79206AC8" w:rsidR="00AC36F7" w:rsidRPr="00FA6004" w:rsidRDefault="004604AC" w:rsidP="009B4849">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t xml:space="preserve">НЕ </w:t>
            </w:r>
            <w:r w:rsidR="00AC36F7" w:rsidRPr="00FA6004">
              <w:rPr>
                <w:rFonts w:ascii="Times New Roman" w:hAnsi="Times New Roman" w:cs="Times New Roman"/>
                <w:b/>
              </w:rPr>
              <w:t>УСТАНОВЛЕНО</w:t>
            </w:r>
          </w:p>
          <w:p w14:paraId="454C44BF" w14:textId="77777777" w:rsidR="00AC36F7" w:rsidRPr="00AC36F7" w:rsidRDefault="00AC36F7" w:rsidP="009B4849">
            <w:pPr>
              <w:widowControl w:val="0"/>
              <w:spacing w:line="240" w:lineRule="auto"/>
              <w:ind w:firstLine="341"/>
              <w:jc w:val="center"/>
              <w:rPr>
                <w:rFonts w:ascii="Times New Roman" w:hAnsi="Times New Roman" w:cs="Times New Roman"/>
                <w:b/>
              </w:rPr>
            </w:pPr>
          </w:p>
          <w:p w14:paraId="60A66877" w14:textId="6164F9B5" w:rsidR="00AC36F7" w:rsidRPr="00AC36F7" w:rsidRDefault="00AC36F7" w:rsidP="009B4849">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757EFCDB" w14:textId="77777777" w:rsidTr="009B4849">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1BDFAB35" w14:textId="4789884C"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6EB7CF44" w14:textId="7E2C3555"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при выполнении </w:t>
            </w:r>
            <w:r w:rsidRPr="00546E89">
              <w:rPr>
                <w:sz w:val="22"/>
                <w:szCs w:val="22"/>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32" w:type="dxa"/>
            <w:tcBorders>
              <w:top w:val="single" w:sz="4" w:space="0" w:color="auto"/>
              <w:left w:val="single" w:sz="4" w:space="0" w:color="auto"/>
              <w:bottom w:val="single" w:sz="4" w:space="0" w:color="auto"/>
              <w:right w:val="single" w:sz="4" w:space="0" w:color="auto"/>
            </w:tcBorders>
            <w:vAlign w:val="center"/>
          </w:tcPr>
          <w:p w14:paraId="1623F73F" w14:textId="77777777" w:rsidR="00AC36F7" w:rsidRPr="00AC36F7" w:rsidRDefault="00AC36F7" w:rsidP="009B4849">
            <w:pPr>
              <w:widowControl w:val="0"/>
              <w:spacing w:line="240" w:lineRule="auto"/>
              <w:jc w:val="center"/>
              <w:rPr>
                <w:rFonts w:ascii="Times New Roman" w:hAnsi="Times New Roman" w:cs="Times New Roman"/>
                <w:b/>
              </w:rPr>
            </w:pPr>
          </w:p>
          <w:p w14:paraId="7CD0EE32" w14:textId="184EEC37" w:rsidR="00AC36F7" w:rsidRPr="00AC36F7" w:rsidRDefault="00FF513D" w:rsidP="009B4849">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00AC36F7" w:rsidRPr="00AC36F7">
              <w:rPr>
                <w:rFonts w:ascii="Times New Roman" w:hAnsi="Times New Roman" w:cs="Times New Roman"/>
                <w:b/>
              </w:rPr>
              <w:t>УСТАНОВЛЕНО</w:t>
            </w:r>
          </w:p>
          <w:p w14:paraId="764EEAD9" w14:textId="77777777" w:rsidR="00AC36F7" w:rsidRPr="00AC36F7" w:rsidRDefault="00AC36F7" w:rsidP="009B4849">
            <w:pPr>
              <w:widowControl w:val="0"/>
              <w:spacing w:line="240" w:lineRule="auto"/>
              <w:jc w:val="both"/>
              <w:rPr>
                <w:rFonts w:ascii="Times New Roman" w:hAnsi="Times New Roman" w:cs="Times New Roman"/>
              </w:rPr>
            </w:pPr>
          </w:p>
          <w:p w14:paraId="0342878F" w14:textId="77777777" w:rsidR="00AC36F7" w:rsidRPr="00AC36F7" w:rsidRDefault="00AC36F7" w:rsidP="009B4849">
            <w:pPr>
              <w:widowControl w:val="0"/>
              <w:spacing w:line="240" w:lineRule="auto"/>
              <w:jc w:val="both"/>
              <w:rPr>
                <w:rFonts w:ascii="Times New Roman" w:hAnsi="Times New Roman" w:cs="Times New Roman"/>
              </w:rPr>
            </w:pPr>
          </w:p>
          <w:p w14:paraId="1C975AB1" w14:textId="36A10204" w:rsidR="00AC36F7" w:rsidRPr="00AC36F7" w:rsidRDefault="00AC36F7" w:rsidP="009B4849">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6D723DD5" w14:textId="77777777" w:rsidTr="009B4849">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23E21ECB" w14:textId="35EB661B"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lastRenderedPageBreak/>
              <w:t>1</w:t>
            </w:r>
            <w:r>
              <w:rPr>
                <w:sz w:val="22"/>
                <w:szCs w:val="22"/>
              </w:rPr>
              <w:t>8</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34C42A16" w14:textId="067A73EF"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32" w:type="dxa"/>
            <w:tcBorders>
              <w:top w:val="single" w:sz="4" w:space="0" w:color="auto"/>
              <w:left w:val="single" w:sz="4" w:space="0" w:color="auto"/>
              <w:bottom w:val="single" w:sz="4" w:space="0" w:color="auto"/>
              <w:right w:val="single" w:sz="4" w:space="0" w:color="auto"/>
            </w:tcBorders>
            <w:vAlign w:val="center"/>
          </w:tcPr>
          <w:p w14:paraId="648F6DC0" w14:textId="71B7FAF4" w:rsidR="00AC36F7" w:rsidRPr="00FA6004" w:rsidRDefault="009B4849" w:rsidP="009B4849">
            <w:pPr>
              <w:widowControl w:val="0"/>
              <w:spacing w:line="240" w:lineRule="auto"/>
              <w:jc w:val="center"/>
              <w:rPr>
                <w:rFonts w:ascii="Times New Roman" w:hAnsi="Times New Roman" w:cs="Times New Roman"/>
                <w:b/>
              </w:rPr>
            </w:pPr>
            <w:r>
              <w:rPr>
                <w:rFonts w:ascii="Times New Roman" w:hAnsi="Times New Roman" w:cs="Times New Roman"/>
                <w:b/>
              </w:rPr>
              <w:t>ПРЕДОСТАВЛЯЕТСЯ</w:t>
            </w:r>
          </w:p>
        </w:tc>
      </w:tr>
      <w:bookmarkEnd w:id="2"/>
    </w:tbl>
    <w:p w14:paraId="074402CF" w14:textId="5F06BB97" w:rsidR="00BC22A4" w:rsidRDefault="00BC22A4" w:rsidP="00A83693">
      <w:pPr>
        <w:widowControl w:val="0"/>
        <w:spacing w:after="0" w:line="240" w:lineRule="auto"/>
        <w:jc w:val="right"/>
        <w:rPr>
          <w:rFonts w:ascii="Times New Roman" w:hAnsi="Times New Roman" w:cs="Times New Roman"/>
        </w:rPr>
      </w:pPr>
    </w:p>
    <w:p w14:paraId="20578040" w14:textId="57DFDC68" w:rsidR="008E5073" w:rsidRDefault="008E5073" w:rsidP="00A83693">
      <w:pPr>
        <w:widowControl w:val="0"/>
        <w:spacing w:after="0" w:line="240" w:lineRule="auto"/>
        <w:jc w:val="right"/>
        <w:rPr>
          <w:rFonts w:ascii="Times New Roman" w:hAnsi="Times New Roman" w:cs="Times New Roman"/>
        </w:rPr>
      </w:pPr>
    </w:p>
    <w:p w14:paraId="784E9E83" w14:textId="77777777" w:rsidR="008E5073" w:rsidRPr="00A83693" w:rsidRDefault="008E5073" w:rsidP="001D4014">
      <w:pPr>
        <w:widowControl w:val="0"/>
        <w:spacing w:after="0" w:line="240" w:lineRule="auto"/>
        <w:rPr>
          <w:rFonts w:ascii="Times New Roman" w:hAnsi="Times New Roman" w:cs="Times New Roman"/>
        </w:rPr>
      </w:pPr>
    </w:p>
    <w:p w14:paraId="6BFBCAE4" w14:textId="77777777" w:rsidR="00CC6F48" w:rsidRDefault="00CC6F48" w:rsidP="00034FEC">
      <w:pPr>
        <w:widowControl w:val="0"/>
        <w:spacing w:after="0" w:line="240" w:lineRule="auto"/>
        <w:jc w:val="center"/>
        <w:rPr>
          <w:rFonts w:ascii="Times New Roman" w:hAnsi="Times New Roman" w:cs="Times New Roman"/>
        </w:rPr>
      </w:pPr>
    </w:p>
    <w:p w14:paraId="2C45BEB8" w14:textId="77777777" w:rsidR="00A10416" w:rsidRDefault="00A10416">
      <w:pPr>
        <w:rPr>
          <w:rFonts w:ascii="Times New Roman" w:hAnsi="Times New Roman" w:cs="Times New Roman"/>
        </w:rPr>
      </w:pPr>
      <w:bookmarkStart w:id="3" w:name="_Hlk188371679"/>
      <w:r>
        <w:rPr>
          <w:rFonts w:ascii="Times New Roman" w:hAnsi="Times New Roman" w:cs="Times New Roman"/>
        </w:rPr>
        <w:br w:type="page"/>
      </w:r>
    </w:p>
    <w:p w14:paraId="3FA2BC28" w14:textId="2ADAF069" w:rsidR="007B6EFC" w:rsidRDefault="007B6EFC" w:rsidP="00A83693">
      <w:pPr>
        <w:widowControl w:val="0"/>
        <w:spacing w:after="0" w:line="240" w:lineRule="auto"/>
        <w:jc w:val="right"/>
        <w:rPr>
          <w:rFonts w:ascii="Times New Roman" w:hAnsi="Times New Roman" w:cs="Times New Roman"/>
        </w:rPr>
      </w:pPr>
      <w:bookmarkStart w:id="4"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3"/>
    <w:bookmarkEnd w:id="4"/>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52F3DA77" w14:textId="77777777" w:rsidR="00D208A3"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415D556C" w14:textId="0BF1B686" w:rsidR="001D0578" w:rsidRPr="00D208A3" w:rsidRDefault="001D0578" w:rsidP="001D0578">
      <w:pPr>
        <w:widowControl w:val="0"/>
        <w:spacing w:after="0" w:line="240" w:lineRule="auto"/>
        <w:jc w:val="center"/>
        <w:rPr>
          <w:rFonts w:ascii="Times New Roman" w:hAnsi="Times New Roman" w:cs="Times New Roman"/>
          <w:color w:val="FF0000"/>
        </w:rPr>
      </w:pPr>
      <w:r w:rsidRPr="00D208A3">
        <w:rPr>
          <w:rFonts w:ascii="Times New Roman" w:hAnsi="Times New Roman" w:cs="Times New Roman"/>
          <w:i/>
          <w:iCs/>
          <w:color w:val="FF0000"/>
        </w:rPr>
        <w:t>(</w:t>
      </w:r>
      <w:proofErr w:type="gramStart"/>
      <w:r w:rsidRPr="00D208A3">
        <w:rPr>
          <w:rFonts w:ascii="Times New Roman" w:hAnsi="Times New Roman" w:cs="Times New Roman"/>
          <w:i/>
          <w:iCs/>
          <w:color w:val="FF0000"/>
        </w:rPr>
        <w:t>приложен</w:t>
      </w:r>
      <w:proofErr w:type="gramEnd"/>
      <w:r w:rsidRPr="00D208A3">
        <w:rPr>
          <w:rFonts w:ascii="Times New Roman" w:hAnsi="Times New Roman" w:cs="Times New Roman"/>
          <w:i/>
          <w:iCs/>
          <w:color w:val="FF0000"/>
        </w:rPr>
        <w:t xml:space="preserve">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5" w:name="_Hlk188371626"/>
      <w:r w:rsidRPr="00A83693">
        <w:rPr>
          <w:rFonts w:ascii="Times New Roman" w:hAnsi="Times New Roman" w:cs="Times New Roman"/>
        </w:rPr>
        <w:t>Приложение № 2</w:t>
      </w:r>
    </w:p>
    <w:bookmarkEnd w:id="5"/>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52F4356" w14:textId="761DEC56" w:rsidR="00D208A3" w:rsidRDefault="00A1041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758A2FA6" w14:textId="7010F260" w:rsidR="00D03CAA" w:rsidRPr="00D208A3"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7F32B9C" w14:textId="5152E7E4" w:rsidR="00FD62E9" w:rsidRPr="00D208A3"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3281BAB7"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26D898A3"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35E4D553"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A0CEFAA"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11371AD4" w:rsidR="00F449E0" w:rsidRPr="00D208A3"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8367D2B" w14:textId="01AA70D6" w:rsidR="00BA0133" w:rsidRPr="00D208A3" w:rsidRDefault="00BA0133" w:rsidP="00A83693">
      <w:pPr>
        <w:widowControl w:val="0"/>
        <w:spacing w:after="0" w:line="240" w:lineRule="auto"/>
        <w:jc w:val="both"/>
        <w:rPr>
          <w:rFonts w:ascii="Times New Roman" w:hAnsi="Times New Roman" w:cs="Times New Roman"/>
          <w:bCs/>
          <w:i/>
          <w:iCs/>
          <w:color w:val="FF0000"/>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0BEF661" w14:textId="77777777" w:rsidR="0008761E" w:rsidRDefault="0008761E">
      <w:pPr>
        <w:rPr>
          <w:rFonts w:ascii="Times New Roman" w:eastAsia="Times New Roman" w:hAnsi="Times New Roman" w:cs="Times New Roman"/>
          <w:b/>
        </w:rPr>
      </w:pPr>
    </w:p>
    <w:p w14:paraId="2507CE7C" w14:textId="02B33F72" w:rsidR="00B02F14" w:rsidRDefault="00B02F1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DB283C">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19E8DC1C"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roofErr w:type="gramStart"/>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 xml:space="preserve">М </w:t>
      </w:r>
      <w:r w:rsidR="00E7493A">
        <w:rPr>
          <w:rFonts w:ascii="Times New Roman" w:eastAsia="Times New Roman" w:hAnsi="Times New Roman" w:cs="Times New Roman"/>
          <w:b/>
          <w:color w:val="000000"/>
          <w:lang w:eastAsia="zh-CN"/>
        </w:rPr>
        <w:t>МАГАЗИНЕ</w:t>
      </w:r>
      <w:r w:rsidR="009B4849" w:rsidRPr="009B4849">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roofErr w:type="gramEnd"/>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DA0006">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068C3FCB"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E7493A">
        <w:rPr>
          <w:rFonts w:ascii="Times New Roman" w:eastAsia="Times New Roman" w:hAnsi="Times New Roman" w:cs="Times New Roman"/>
          <w:lang w:eastAsia="zh-CN"/>
        </w:rPr>
        <w:t xml:space="preserve">О </w:t>
      </w:r>
      <w:r w:rsidR="00CE4991" w:rsidRPr="00A83693">
        <w:rPr>
          <w:rFonts w:ascii="Times New Roman" w:eastAsia="Times New Roman" w:hAnsi="Times New Roman" w:cs="Times New Roman"/>
          <w:lang w:eastAsia="zh-CN"/>
        </w:rPr>
        <w:t>ЗАКУПКИ</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5AD4FB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DB283C">
        <w:rPr>
          <w:rFonts w:ascii="Times New Roman" w:eastAsia="Times New Roman" w:hAnsi="Times New Roman" w:cs="Times New Roman"/>
          <w:color w:val="000000"/>
          <w:lang w:eastAsia="zh-CN"/>
        </w:rPr>
        <w:t>ценовой запрос</w:t>
      </w:r>
      <w:r w:rsidRPr="00A83693">
        <w:rPr>
          <w:rFonts w:ascii="Times New Roman" w:eastAsia="Times New Roman" w:hAnsi="Times New Roman" w:cs="Times New Roman"/>
          <w:color w:val="000000"/>
          <w:lang w:eastAsia="zh-CN"/>
        </w:rPr>
        <w:t xml:space="preserve"> в электронно</w:t>
      </w:r>
      <w:r w:rsidR="00E7493A">
        <w:rPr>
          <w:rFonts w:ascii="Times New Roman" w:eastAsia="Times New Roman" w:hAnsi="Times New Roman" w:cs="Times New Roman"/>
          <w:color w:val="000000"/>
          <w:lang w:eastAsia="zh-CN"/>
        </w:rPr>
        <w:t xml:space="preserve">м </w:t>
      </w:r>
      <w:r w:rsidR="009B4849">
        <w:rPr>
          <w:rFonts w:ascii="Times New Roman" w:eastAsia="Times New Roman" w:hAnsi="Times New Roman" w:cs="Times New Roman"/>
          <w:color w:val="000000"/>
          <w:lang w:eastAsia="zh-CN"/>
        </w:rPr>
        <w:t>магазине</w:t>
      </w:r>
      <w:r w:rsidRPr="00A83693">
        <w:rPr>
          <w:rFonts w:ascii="Times New Roman" w:eastAsia="Times New Roman" w:hAnsi="Times New Roman" w:cs="Times New Roman"/>
          <w:color w:val="000000"/>
          <w:lang w:eastAsia="zh-CN"/>
        </w:rPr>
        <w:t xml:space="preserve">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69EB2E19"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A10416" w:rsidRPr="00A10416">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6264D5C3"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571A19C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1DC24A63"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00FC36E3" w:rsidRPr="00FC36E3">
              <w:rPr>
                <w:rFonts w:ascii="Times New Roman" w:hAnsi="Times New Roman" w:cs="Times New Roman"/>
                <w:i/>
                <w:iCs/>
              </w:rPr>
              <w:t>заявителя</w:t>
            </w:r>
            <w:proofErr w:type="gramEnd"/>
            <w:r w:rsidR="00FC36E3" w:rsidRPr="00FC36E3">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00FC36E3" w:rsidRPr="00FC36E3">
              <w:rPr>
                <w:rFonts w:ascii="Times New Roman" w:hAnsi="Times New Roman" w:cs="Times New Roman"/>
                <w:i/>
                <w:iCs/>
              </w:rPr>
              <w:t>Российской Федерации о налогах и сборах);</w:t>
            </w:r>
            <w:proofErr w:type="gramEnd"/>
          </w:p>
          <w:p w14:paraId="1701CAF2" w14:textId="13206BFF"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FC36E3" w:rsidRPr="00FC36E3">
              <w:rPr>
                <w:rFonts w:ascii="Times New Roman" w:hAnsi="Times New Roman" w:cs="Times New Roman"/>
                <w:i/>
                <w:iCs/>
              </w:rPr>
              <w:t xml:space="preserve"> </w:t>
            </w:r>
            <w:proofErr w:type="gramStart"/>
            <w:r w:rsidR="00FC36E3" w:rsidRPr="00FC36E3">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AD36FDE" w14:textId="53DBEDEA"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2078F332"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0C3B0DEC"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02246105"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576DBC9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0</w:t>
            </w:r>
            <w:r w:rsidRPr="00FC36E3">
              <w:rPr>
                <w:rFonts w:ascii="Times New Roman" w:hAnsi="Times New Roman" w:cs="Times New Roman"/>
                <w:i/>
                <w:iCs/>
              </w:rPr>
              <w:t>) участник закупки не является офшорной компанией;</w:t>
            </w:r>
          </w:p>
          <w:p w14:paraId="1D3A35E8" w14:textId="2BDE6103"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1</w:t>
            </w:r>
            <w:r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5B6B0D">
      <w:footerReference w:type="default" r:id="rId12"/>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18395" w14:textId="77777777" w:rsidR="006A3DCB" w:rsidRDefault="006A3DCB" w:rsidP="00BA0133">
      <w:pPr>
        <w:spacing w:after="0" w:line="240" w:lineRule="auto"/>
      </w:pPr>
      <w:r>
        <w:separator/>
      </w:r>
    </w:p>
  </w:endnote>
  <w:endnote w:type="continuationSeparator" w:id="0">
    <w:p w14:paraId="5D26EA55" w14:textId="77777777" w:rsidR="006A3DCB" w:rsidRDefault="006A3DC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88FA6" w14:textId="10591D02" w:rsidR="000623E0" w:rsidRDefault="000623E0">
    <w:pPr>
      <w:pStyle w:val="af6"/>
    </w:pPr>
  </w:p>
  <w:p w14:paraId="4F6E53B2" w14:textId="77777777" w:rsidR="000623E0" w:rsidRDefault="000623E0">
    <w:pPr>
      <w:pStyle w:val="af6"/>
      <w:rPr>
        <w:noProof/>
      </w:rPr>
    </w:pPr>
  </w:p>
  <w:p w14:paraId="48233802" w14:textId="18DC41E0" w:rsidR="000623E0" w:rsidRDefault="000623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B99C1" w14:textId="77777777" w:rsidR="006A3DCB" w:rsidRDefault="006A3DCB" w:rsidP="00BA0133">
      <w:pPr>
        <w:spacing w:after="0" w:line="240" w:lineRule="auto"/>
      </w:pPr>
      <w:r>
        <w:separator/>
      </w:r>
    </w:p>
  </w:footnote>
  <w:footnote w:type="continuationSeparator" w:id="0">
    <w:p w14:paraId="0FCD538A" w14:textId="77777777" w:rsidR="006A3DCB" w:rsidRDefault="006A3DCB"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6">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8"/>
  </w:num>
  <w:num w:numId="5">
    <w:abstractNumId w:val="15"/>
  </w:num>
  <w:num w:numId="6">
    <w:abstractNumId w:val="26"/>
  </w:num>
  <w:num w:numId="7">
    <w:abstractNumId w:val="19"/>
  </w:num>
  <w:num w:numId="8">
    <w:abstractNumId w:val="18"/>
  </w:num>
  <w:num w:numId="9">
    <w:abstractNumId w:val="24"/>
  </w:num>
  <w:num w:numId="10">
    <w:abstractNumId w:val="4"/>
  </w:num>
  <w:num w:numId="11">
    <w:abstractNumId w:val="16"/>
  </w:num>
  <w:num w:numId="12">
    <w:abstractNumId w:val="23"/>
  </w:num>
  <w:num w:numId="13">
    <w:abstractNumId w:val="21"/>
  </w:num>
  <w:num w:numId="14">
    <w:abstractNumId w:val="10"/>
  </w:num>
  <w:num w:numId="15">
    <w:abstractNumId w:val="12"/>
  </w:num>
  <w:num w:numId="16">
    <w:abstractNumId w:val="6"/>
  </w:num>
  <w:num w:numId="17">
    <w:abstractNumId w:val="1"/>
  </w:num>
  <w:num w:numId="18">
    <w:abstractNumId w:val="3"/>
  </w:num>
  <w:num w:numId="19">
    <w:abstractNumId w:val="5"/>
  </w:num>
  <w:num w:numId="20">
    <w:abstractNumId w:val="2"/>
  </w:num>
  <w:num w:numId="21">
    <w:abstractNumId w:val="25"/>
  </w:num>
  <w:num w:numId="22">
    <w:abstractNumId w:val="14"/>
  </w:num>
  <w:num w:numId="23">
    <w:abstractNumId w:val="22"/>
  </w:num>
  <w:num w:numId="24">
    <w:abstractNumId w:val="7"/>
  </w:num>
  <w:num w:numId="25">
    <w:abstractNumId w:val="1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34FEC"/>
    <w:rsid w:val="00040271"/>
    <w:rsid w:val="000454AF"/>
    <w:rsid w:val="00050E77"/>
    <w:rsid w:val="00055F25"/>
    <w:rsid w:val="00056D73"/>
    <w:rsid w:val="00057D24"/>
    <w:rsid w:val="000623E0"/>
    <w:rsid w:val="00067452"/>
    <w:rsid w:val="00067712"/>
    <w:rsid w:val="00067F37"/>
    <w:rsid w:val="00084B55"/>
    <w:rsid w:val="0008761E"/>
    <w:rsid w:val="00091A74"/>
    <w:rsid w:val="000A0473"/>
    <w:rsid w:val="000A4636"/>
    <w:rsid w:val="000B0EFF"/>
    <w:rsid w:val="000B2151"/>
    <w:rsid w:val="000B3CBC"/>
    <w:rsid w:val="000B5A57"/>
    <w:rsid w:val="000C2CAB"/>
    <w:rsid w:val="000C7FB8"/>
    <w:rsid w:val="000D0E31"/>
    <w:rsid w:val="000D1178"/>
    <w:rsid w:val="000D1F39"/>
    <w:rsid w:val="000E096E"/>
    <w:rsid w:val="000E45ED"/>
    <w:rsid w:val="000E57C9"/>
    <w:rsid w:val="000E6B96"/>
    <w:rsid w:val="000F0337"/>
    <w:rsid w:val="000F0B0D"/>
    <w:rsid w:val="000F3825"/>
    <w:rsid w:val="000F648C"/>
    <w:rsid w:val="000F7D9F"/>
    <w:rsid w:val="000F7E90"/>
    <w:rsid w:val="0010021D"/>
    <w:rsid w:val="001023C1"/>
    <w:rsid w:val="00104AF0"/>
    <w:rsid w:val="00107112"/>
    <w:rsid w:val="00111031"/>
    <w:rsid w:val="001135BD"/>
    <w:rsid w:val="001139F2"/>
    <w:rsid w:val="00114E9C"/>
    <w:rsid w:val="00116EEC"/>
    <w:rsid w:val="00121AC8"/>
    <w:rsid w:val="00126C7F"/>
    <w:rsid w:val="00137FD9"/>
    <w:rsid w:val="0014094B"/>
    <w:rsid w:val="001543DA"/>
    <w:rsid w:val="00165D82"/>
    <w:rsid w:val="00170085"/>
    <w:rsid w:val="00173E27"/>
    <w:rsid w:val="0017486F"/>
    <w:rsid w:val="001815D9"/>
    <w:rsid w:val="001836DF"/>
    <w:rsid w:val="00186F13"/>
    <w:rsid w:val="001A00D1"/>
    <w:rsid w:val="001A48BF"/>
    <w:rsid w:val="001A73A2"/>
    <w:rsid w:val="001B3DF1"/>
    <w:rsid w:val="001B5389"/>
    <w:rsid w:val="001C29F0"/>
    <w:rsid w:val="001C7C07"/>
    <w:rsid w:val="001C7CD4"/>
    <w:rsid w:val="001D0578"/>
    <w:rsid w:val="001D4014"/>
    <w:rsid w:val="001D5A5B"/>
    <w:rsid w:val="001D6483"/>
    <w:rsid w:val="001E04BD"/>
    <w:rsid w:val="001E08BE"/>
    <w:rsid w:val="001E4EF1"/>
    <w:rsid w:val="001E7AC4"/>
    <w:rsid w:val="001F0101"/>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7D25"/>
    <w:rsid w:val="002430C7"/>
    <w:rsid w:val="00246400"/>
    <w:rsid w:val="002473D8"/>
    <w:rsid w:val="00250228"/>
    <w:rsid w:val="0025036C"/>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36F9"/>
    <w:rsid w:val="00290CFE"/>
    <w:rsid w:val="00291C71"/>
    <w:rsid w:val="00291DC4"/>
    <w:rsid w:val="00292A9D"/>
    <w:rsid w:val="00292BAD"/>
    <w:rsid w:val="002972FF"/>
    <w:rsid w:val="002A01D6"/>
    <w:rsid w:val="002B03BD"/>
    <w:rsid w:val="002B0599"/>
    <w:rsid w:val="002B1638"/>
    <w:rsid w:val="002B59BF"/>
    <w:rsid w:val="002C184F"/>
    <w:rsid w:val="002D6059"/>
    <w:rsid w:val="002E22B6"/>
    <w:rsid w:val="002E26FE"/>
    <w:rsid w:val="002E31DC"/>
    <w:rsid w:val="002E5F8A"/>
    <w:rsid w:val="002E7470"/>
    <w:rsid w:val="002F0162"/>
    <w:rsid w:val="002F1955"/>
    <w:rsid w:val="00303629"/>
    <w:rsid w:val="00306897"/>
    <w:rsid w:val="00306F89"/>
    <w:rsid w:val="00312851"/>
    <w:rsid w:val="00314DEF"/>
    <w:rsid w:val="003157BA"/>
    <w:rsid w:val="00321576"/>
    <w:rsid w:val="003233C5"/>
    <w:rsid w:val="00324462"/>
    <w:rsid w:val="00324C7E"/>
    <w:rsid w:val="003274F2"/>
    <w:rsid w:val="003317B5"/>
    <w:rsid w:val="003472CB"/>
    <w:rsid w:val="00347539"/>
    <w:rsid w:val="00347782"/>
    <w:rsid w:val="003479E5"/>
    <w:rsid w:val="00350451"/>
    <w:rsid w:val="00353635"/>
    <w:rsid w:val="00354635"/>
    <w:rsid w:val="00355759"/>
    <w:rsid w:val="00355CC0"/>
    <w:rsid w:val="00364659"/>
    <w:rsid w:val="0036524D"/>
    <w:rsid w:val="00365874"/>
    <w:rsid w:val="003666B9"/>
    <w:rsid w:val="00374AB3"/>
    <w:rsid w:val="00376A88"/>
    <w:rsid w:val="00380A51"/>
    <w:rsid w:val="003949AE"/>
    <w:rsid w:val="003A22D4"/>
    <w:rsid w:val="003A2A23"/>
    <w:rsid w:val="003A3F81"/>
    <w:rsid w:val="003A493C"/>
    <w:rsid w:val="003A4CB3"/>
    <w:rsid w:val="003A4DCB"/>
    <w:rsid w:val="003B05DF"/>
    <w:rsid w:val="003B5A01"/>
    <w:rsid w:val="003D5068"/>
    <w:rsid w:val="003D64ED"/>
    <w:rsid w:val="003E099C"/>
    <w:rsid w:val="003E5D78"/>
    <w:rsid w:val="003E62F3"/>
    <w:rsid w:val="003F0772"/>
    <w:rsid w:val="003F2537"/>
    <w:rsid w:val="003F2B8D"/>
    <w:rsid w:val="003F352C"/>
    <w:rsid w:val="003F7A7E"/>
    <w:rsid w:val="0040063B"/>
    <w:rsid w:val="0040308A"/>
    <w:rsid w:val="004065BC"/>
    <w:rsid w:val="00406E7A"/>
    <w:rsid w:val="00407099"/>
    <w:rsid w:val="0041349F"/>
    <w:rsid w:val="00417FD5"/>
    <w:rsid w:val="00434BC8"/>
    <w:rsid w:val="004363F7"/>
    <w:rsid w:val="004373F2"/>
    <w:rsid w:val="004377B6"/>
    <w:rsid w:val="00440D66"/>
    <w:rsid w:val="00441D70"/>
    <w:rsid w:val="00444870"/>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757A"/>
    <w:rsid w:val="00497857"/>
    <w:rsid w:val="004A3490"/>
    <w:rsid w:val="004A4658"/>
    <w:rsid w:val="004A7383"/>
    <w:rsid w:val="004A7C4B"/>
    <w:rsid w:val="004B2F2D"/>
    <w:rsid w:val="004B44CA"/>
    <w:rsid w:val="004B6541"/>
    <w:rsid w:val="004C104D"/>
    <w:rsid w:val="004C7E50"/>
    <w:rsid w:val="004D0179"/>
    <w:rsid w:val="004D331C"/>
    <w:rsid w:val="004D4DE7"/>
    <w:rsid w:val="004D4FF0"/>
    <w:rsid w:val="004D6A50"/>
    <w:rsid w:val="004D6B73"/>
    <w:rsid w:val="004E1C44"/>
    <w:rsid w:val="004E227F"/>
    <w:rsid w:val="004E2E09"/>
    <w:rsid w:val="004E310A"/>
    <w:rsid w:val="004E3DDA"/>
    <w:rsid w:val="004E6529"/>
    <w:rsid w:val="004E6D9C"/>
    <w:rsid w:val="004F0A02"/>
    <w:rsid w:val="004F45EF"/>
    <w:rsid w:val="004F6960"/>
    <w:rsid w:val="004F7268"/>
    <w:rsid w:val="00507401"/>
    <w:rsid w:val="00507ADD"/>
    <w:rsid w:val="00511205"/>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4E77"/>
    <w:rsid w:val="00566779"/>
    <w:rsid w:val="00570B12"/>
    <w:rsid w:val="00570CA7"/>
    <w:rsid w:val="005736E9"/>
    <w:rsid w:val="005760CB"/>
    <w:rsid w:val="005768E3"/>
    <w:rsid w:val="00580B51"/>
    <w:rsid w:val="00580EBF"/>
    <w:rsid w:val="00584CDC"/>
    <w:rsid w:val="005851D0"/>
    <w:rsid w:val="0059023D"/>
    <w:rsid w:val="005923F8"/>
    <w:rsid w:val="00596495"/>
    <w:rsid w:val="005964EC"/>
    <w:rsid w:val="005974E4"/>
    <w:rsid w:val="005A6A6B"/>
    <w:rsid w:val="005B37C4"/>
    <w:rsid w:val="005B6486"/>
    <w:rsid w:val="005B68C7"/>
    <w:rsid w:val="005B6B0D"/>
    <w:rsid w:val="005C3596"/>
    <w:rsid w:val="005C3CB5"/>
    <w:rsid w:val="005C4697"/>
    <w:rsid w:val="005C5B41"/>
    <w:rsid w:val="005C7919"/>
    <w:rsid w:val="005D4118"/>
    <w:rsid w:val="005D7C27"/>
    <w:rsid w:val="005E1C1C"/>
    <w:rsid w:val="005E5486"/>
    <w:rsid w:val="005F0C20"/>
    <w:rsid w:val="005F2EE4"/>
    <w:rsid w:val="005F52F3"/>
    <w:rsid w:val="005F5D81"/>
    <w:rsid w:val="005F64BF"/>
    <w:rsid w:val="006049E2"/>
    <w:rsid w:val="00606599"/>
    <w:rsid w:val="00610846"/>
    <w:rsid w:val="00615C65"/>
    <w:rsid w:val="00617F75"/>
    <w:rsid w:val="00622643"/>
    <w:rsid w:val="00630D6E"/>
    <w:rsid w:val="00631266"/>
    <w:rsid w:val="006320A4"/>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3DCB"/>
    <w:rsid w:val="006A4AF3"/>
    <w:rsid w:val="006A64F8"/>
    <w:rsid w:val="006B2FD3"/>
    <w:rsid w:val="006B4E85"/>
    <w:rsid w:val="006C3661"/>
    <w:rsid w:val="006D3315"/>
    <w:rsid w:val="006D6071"/>
    <w:rsid w:val="006E0830"/>
    <w:rsid w:val="006E68C0"/>
    <w:rsid w:val="006F4612"/>
    <w:rsid w:val="006F59CC"/>
    <w:rsid w:val="0070348D"/>
    <w:rsid w:val="00704D2F"/>
    <w:rsid w:val="00706D21"/>
    <w:rsid w:val="0071048D"/>
    <w:rsid w:val="00714AE0"/>
    <w:rsid w:val="00715070"/>
    <w:rsid w:val="00722F23"/>
    <w:rsid w:val="00726A63"/>
    <w:rsid w:val="00730E30"/>
    <w:rsid w:val="00737DE5"/>
    <w:rsid w:val="00745875"/>
    <w:rsid w:val="007471A7"/>
    <w:rsid w:val="007518BF"/>
    <w:rsid w:val="00753C35"/>
    <w:rsid w:val="00757046"/>
    <w:rsid w:val="00763BE9"/>
    <w:rsid w:val="00773BD5"/>
    <w:rsid w:val="00774122"/>
    <w:rsid w:val="00781C98"/>
    <w:rsid w:val="007858B0"/>
    <w:rsid w:val="00795E53"/>
    <w:rsid w:val="007A1CBF"/>
    <w:rsid w:val="007A3A2A"/>
    <w:rsid w:val="007A47DB"/>
    <w:rsid w:val="007A4CA0"/>
    <w:rsid w:val="007B16E8"/>
    <w:rsid w:val="007B22B6"/>
    <w:rsid w:val="007B50C7"/>
    <w:rsid w:val="007B6EFC"/>
    <w:rsid w:val="007C02CC"/>
    <w:rsid w:val="007C35BD"/>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4B48"/>
    <w:rsid w:val="00817534"/>
    <w:rsid w:val="00820713"/>
    <w:rsid w:val="008217A3"/>
    <w:rsid w:val="00823DCF"/>
    <w:rsid w:val="00826CCE"/>
    <w:rsid w:val="0083006D"/>
    <w:rsid w:val="00837296"/>
    <w:rsid w:val="008406BD"/>
    <w:rsid w:val="008417F1"/>
    <w:rsid w:val="00842938"/>
    <w:rsid w:val="008432C0"/>
    <w:rsid w:val="0085175F"/>
    <w:rsid w:val="00851C38"/>
    <w:rsid w:val="00853F2E"/>
    <w:rsid w:val="00857CF5"/>
    <w:rsid w:val="008614DE"/>
    <w:rsid w:val="00863234"/>
    <w:rsid w:val="0086520F"/>
    <w:rsid w:val="00867806"/>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F5E"/>
    <w:rsid w:val="008D20E8"/>
    <w:rsid w:val="008D2340"/>
    <w:rsid w:val="008D3A81"/>
    <w:rsid w:val="008D5728"/>
    <w:rsid w:val="008D73A2"/>
    <w:rsid w:val="008E03F3"/>
    <w:rsid w:val="008E0CAC"/>
    <w:rsid w:val="008E4EA6"/>
    <w:rsid w:val="008E5073"/>
    <w:rsid w:val="008F15E0"/>
    <w:rsid w:val="008F6552"/>
    <w:rsid w:val="0090112F"/>
    <w:rsid w:val="00902D79"/>
    <w:rsid w:val="0090418B"/>
    <w:rsid w:val="009105F2"/>
    <w:rsid w:val="00913D69"/>
    <w:rsid w:val="00916EF1"/>
    <w:rsid w:val="00923A59"/>
    <w:rsid w:val="00924E8F"/>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273A"/>
    <w:rsid w:val="00973822"/>
    <w:rsid w:val="00974142"/>
    <w:rsid w:val="00975DE4"/>
    <w:rsid w:val="009844B2"/>
    <w:rsid w:val="0098531B"/>
    <w:rsid w:val="00985F4D"/>
    <w:rsid w:val="00987630"/>
    <w:rsid w:val="00990511"/>
    <w:rsid w:val="009A220B"/>
    <w:rsid w:val="009A3846"/>
    <w:rsid w:val="009B1334"/>
    <w:rsid w:val="009B24B7"/>
    <w:rsid w:val="009B447B"/>
    <w:rsid w:val="009B4849"/>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416"/>
    <w:rsid w:val="00A10D9D"/>
    <w:rsid w:val="00A11147"/>
    <w:rsid w:val="00A1513F"/>
    <w:rsid w:val="00A205E6"/>
    <w:rsid w:val="00A234D7"/>
    <w:rsid w:val="00A234EF"/>
    <w:rsid w:val="00A23BEB"/>
    <w:rsid w:val="00A26239"/>
    <w:rsid w:val="00A416D6"/>
    <w:rsid w:val="00A522C9"/>
    <w:rsid w:val="00A75769"/>
    <w:rsid w:val="00A75C53"/>
    <w:rsid w:val="00A76677"/>
    <w:rsid w:val="00A82C11"/>
    <w:rsid w:val="00A83693"/>
    <w:rsid w:val="00A8448C"/>
    <w:rsid w:val="00A917DA"/>
    <w:rsid w:val="00A931BD"/>
    <w:rsid w:val="00A94317"/>
    <w:rsid w:val="00A975DC"/>
    <w:rsid w:val="00AA117F"/>
    <w:rsid w:val="00AA1CF6"/>
    <w:rsid w:val="00AA2F99"/>
    <w:rsid w:val="00AB2FA6"/>
    <w:rsid w:val="00AB58C4"/>
    <w:rsid w:val="00AB7A25"/>
    <w:rsid w:val="00AC0224"/>
    <w:rsid w:val="00AC36F7"/>
    <w:rsid w:val="00AC5638"/>
    <w:rsid w:val="00AC6FC7"/>
    <w:rsid w:val="00AC7B5F"/>
    <w:rsid w:val="00AD02F1"/>
    <w:rsid w:val="00AD14C5"/>
    <w:rsid w:val="00AD1541"/>
    <w:rsid w:val="00AD39C8"/>
    <w:rsid w:val="00AD5641"/>
    <w:rsid w:val="00AE0DBE"/>
    <w:rsid w:val="00AE0ECA"/>
    <w:rsid w:val="00AE47AF"/>
    <w:rsid w:val="00AE58BD"/>
    <w:rsid w:val="00AE5CCF"/>
    <w:rsid w:val="00AF03BF"/>
    <w:rsid w:val="00AF352C"/>
    <w:rsid w:val="00B02F14"/>
    <w:rsid w:val="00B03056"/>
    <w:rsid w:val="00B051E5"/>
    <w:rsid w:val="00B06EDB"/>
    <w:rsid w:val="00B13CB6"/>
    <w:rsid w:val="00B14298"/>
    <w:rsid w:val="00B159C9"/>
    <w:rsid w:val="00B27ABF"/>
    <w:rsid w:val="00B33BA9"/>
    <w:rsid w:val="00B360E5"/>
    <w:rsid w:val="00B37C8C"/>
    <w:rsid w:val="00B42651"/>
    <w:rsid w:val="00B4713E"/>
    <w:rsid w:val="00B521FB"/>
    <w:rsid w:val="00B62ACD"/>
    <w:rsid w:val="00B655E1"/>
    <w:rsid w:val="00B65764"/>
    <w:rsid w:val="00B67969"/>
    <w:rsid w:val="00B86F9D"/>
    <w:rsid w:val="00B961F7"/>
    <w:rsid w:val="00B968CF"/>
    <w:rsid w:val="00BA0133"/>
    <w:rsid w:val="00BA6644"/>
    <w:rsid w:val="00BB1397"/>
    <w:rsid w:val="00BB1755"/>
    <w:rsid w:val="00BB1EE8"/>
    <w:rsid w:val="00BB425E"/>
    <w:rsid w:val="00BC22A4"/>
    <w:rsid w:val="00BD08AE"/>
    <w:rsid w:val="00BD300A"/>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207C8"/>
    <w:rsid w:val="00C22489"/>
    <w:rsid w:val="00C23CC0"/>
    <w:rsid w:val="00C251EF"/>
    <w:rsid w:val="00C261F5"/>
    <w:rsid w:val="00C26664"/>
    <w:rsid w:val="00C300D5"/>
    <w:rsid w:val="00C37435"/>
    <w:rsid w:val="00C60ECA"/>
    <w:rsid w:val="00C620F0"/>
    <w:rsid w:val="00C63C5C"/>
    <w:rsid w:val="00C64476"/>
    <w:rsid w:val="00C6522A"/>
    <w:rsid w:val="00C652F2"/>
    <w:rsid w:val="00C6632E"/>
    <w:rsid w:val="00C67757"/>
    <w:rsid w:val="00C70666"/>
    <w:rsid w:val="00C729EA"/>
    <w:rsid w:val="00C75696"/>
    <w:rsid w:val="00C8054E"/>
    <w:rsid w:val="00C82092"/>
    <w:rsid w:val="00C86967"/>
    <w:rsid w:val="00C9001A"/>
    <w:rsid w:val="00C90FF7"/>
    <w:rsid w:val="00C951A1"/>
    <w:rsid w:val="00C95274"/>
    <w:rsid w:val="00C96E34"/>
    <w:rsid w:val="00C979C0"/>
    <w:rsid w:val="00CA140B"/>
    <w:rsid w:val="00CA1E20"/>
    <w:rsid w:val="00CA2E4F"/>
    <w:rsid w:val="00CA5188"/>
    <w:rsid w:val="00CA7122"/>
    <w:rsid w:val="00CB1B5E"/>
    <w:rsid w:val="00CB74D6"/>
    <w:rsid w:val="00CC5096"/>
    <w:rsid w:val="00CC597F"/>
    <w:rsid w:val="00CC6F48"/>
    <w:rsid w:val="00CD1A40"/>
    <w:rsid w:val="00CD5E62"/>
    <w:rsid w:val="00CE328F"/>
    <w:rsid w:val="00CE4991"/>
    <w:rsid w:val="00CE4CEC"/>
    <w:rsid w:val="00CE5A02"/>
    <w:rsid w:val="00CE62CC"/>
    <w:rsid w:val="00CE62F3"/>
    <w:rsid w:val="00CE687E"/>
    <w:rsid w:val="00CE7DA2"/>
    <w:rsid w:val="00CF07A9"/>
    <w:rsid w:val="00CF0DE0"/>
    <w:rsid w:val="00CF31D5"/>
    <w:rsid w:val="00CF65E6"/>
    <w:rsid w:val="00D016B4"/>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6284"/>
    <w:rsid w:val="00D34876"/>
    <w:rsid w:val="00D405E1"/>
    <w:rsid w:val="00D47182"/>
    <w:rsid w:val="00D5796E"/>
    <w:rsid w:val="00D64C03"/>
    <w:rsid w:val="00D66422"/>
    <w:rsid w:val="00D7063F"/>
    <w:rsid w:val="00D71512"/>
    <w:rsid w:val="00D7501B"/>
    <w:rsid w:val="00D76FE1"/>
    <w:rsid w:val="00D83AA8"/>
    <w:rsid w:val="00D909B1"/>
    <w:rsid w:val="00D93B94"/>
    <w:rsid w:val="00D94A0A"/>
    <w:rsid w:val="00D94D97"/>
    <w:rsid w:val="00DA0006"/>
    <w:rsid w:val="00DA64D2"/>
    <w:rsid w:val="00DA7E1E"/>
    <w:rsid w:val="00DB1AA4"/>
    <w:rsid w:val="00DB265D"/>
    <w:rsid w:val="00DB283C"/>
    <w:rsid w:val="00DC5DA2"/>
    <w:rsid w:val="00DC5E24"/>
    <w:rsid w:val="00DC6869"/>
    <w:rsid w:val="00DE0635"/>
    <w:rsid w:val="00DE1AC5"/>
    <w:rsid w:val="00DE751A"/>
    <w:rsid w:val="00DF1C71"/>
    <w:rsid w:val="00DF3036"/>
    <w:rsid w:val="00E0027A"/>
    <w:rsid w:val="00E01002"/>
    <w:rsid w:val="00E07A40"/>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93A"/>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B2CBE"/>
    <w:rsid w:val="00EB3716"/>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4AA"/>
    <w:rsid w:val="00F32D5B"/>
    <w:rsid w:val="00F40E51"/>
    <w:rsid w:val="00F425CC"/>
    <w:rsid w:val="00F449E0"/>
    <w:rsid w:val="00F54111"/>
    <w:rsid w:val="00F542A9"/>
    <w:rsid w:val="00F67899"/>
    <w:rsid w:val="00F7033C"/>
    <w:rsid w:val="00F70DF0"/>
    <w:rsid w:val="00F918AD"/>
    <w:rsid w:val="00F9557E"/>
    <w:rsid w:val="00FA0678"/>
    <w:rsid w:val="00FA38A5"/>
    <w:rsid w:val="00FA5D26"/>
    <w:rsid w:val="00FA6004"/>
    <w:rsid w:val="00FB0BEE"/>
    <w:rsid w:val="00FB0E6A"/>
    <w:rsid w:val="00FB43A6"/>
    <w:rsid w:val="00FB4B71"/>
    <w:rsid w:val="00FB534A"/>
    <w:rsid w:val="00FC36E3"/>
    <w:rsid w:val="00FC3F10"/>
    <w:rsid w:val="00FD0B19"/>
    <w:rsid w:val="00FD62E9"/>
    <w:rsid w:val="00FD6733"/>
    <w:rsid w:val="00FD6F11"/>
    <w:rsid w:val="00FE24E1"/>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styleId="af8">
    <w:name w:val="No Spacing"/>
    <w:link w:val="af9"/>
    <w:qFormat/>
    <w:rsid w:val="004D4DE7"/>
    <w:pPr>
      <w:spacing w:after="0" w:line="240" w:lineRule="auto"/>
    </w:pPr>
    <w:rPr>
      <w:rFonts w:ascii="Calibri" w:eastAsia="Calibri" w:hAnsi="Calibri" w:cs="Times New Roman"/>
      <w:lang w:eastAsia="en-US"/>
    </w:rPr>
  </w:style>
  <w:style w:type="character" w:customStyle="1" w:styleId="af9">
    <w:name w:val="Без интервала Знак"/>
    <w:basedOn w:val="a4"/>
    <w:link w:val="af8"/>
    <w:rsid w:val="004D4DE7"/>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styleId="af8">
    <w:name w:val="No Spacing"/>
    <w:link w:val="af9"/>
    <w:qFormat/>
    <w:rsid w:val="004D4DE7"/>
    <w:pPr>
      <w:spacing w:after="0" w:line="240" w:lineRule="auto"/>
    </w:pPr>
    <w:rPr>
      <w:rFonts w:ascii="Calibri" w:eastAsia="Calibri" w:hAnsi="Calibri" w:cs="Times New Roman"/>
      <w:lang w:eastAsia="en-US"/>
    </w:rPr>
  </w:style>
  <w:style w:type="character" w:customStyle="1" w:styleId="af9">
    <w:name w:val="Без интервала Знак"/>
    <w:basedOn w:val="a4"/>
    <w:link w:val="af8"/>
    <w:rsid w:val="004D4DE7"/>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C62D-4F5E-4C00-B0F1-31BF4273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4812</Words>
  <Characters>27431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DOC-MARKER--pU0_GMSLFwD8sFB5pSN1bb-rr7firdE6nofT_CVWf8</dc:description>
  <cp:lastModifiedBy>Кузина Н.В</cp:lastModifiedBy>
  <cp:revision>4</cp:revision>
  <cp:lastPrinted>2026-05-18T10:52:00Z</cp:lastPrinted>
  <dcterms:created xsi:type="dcterms:W3CDTF">2026-05-18T10:48:00Z</dcterms:created>
  <dcterms:modified xsi:type="dcterms:W3CDTF">2026-05-18T10:59:00Z</dcterms:modified>
</cp:coreProperties>
</file>