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08B9" w14:textId="77777777" w:rsidR="008E0BD8" w:rsidRPr="00347A5B" w:rsidRDefault="008E0BD8" w:rsidP="008E0BD8">
      <w:pPr>
        <w:widowControl w:val="0"/>
        <w:spacing w:after="0" w:line="240" w:lineRule="auto"/>
        <w:jc w:val="right"/>
        <w:outlineLvl w:val="1"/>
        <w:rPr>
          <w:rFonts w:ascii="Times New Roman" w:hAnsi="Times New Roman" w:cs="Times New Roman"/>
          <w:b/>
          <w:bCs/>
          <w:kern w:val="36"/>
        </w:rPr>
      </w:pPr>
      <w:r w:rsidRPr="00347A5B">
        <w:rPr>
          <w:rFonts w:ascii="Times New Roman" w:hAnsi="Times New Roman" w:cs="Times New Roman"/>
          <w:b/>
          <w:bCs/>
          <w:kern w:val="36"/>
        </w:rPr>
        <w:t>УТВЕРЖДАЮ</w:t>
      </w:r>
    </w:p>
    <w:p w14:paraId="14B6D489" w14:textId="5BE10E9A" w:rsidR="00763817" w:rsidRPr="00347A5B" w:rsidRDefault="00347A5B" w:rsidP="00763817">
      <w:pPr>
        <w:widowControl w:val="0"/>
        <w:spacing w:after="0" w:line="240" w:lineRule="auto"/>
        <w:ind w:left="5580" w:right="-54"/>
        <w:jc w:val="right"/>
        <w:outlineLvl w:val="0"/>
        <w:rPr>
          <w:rFonts w:ascii="Times New Roman" w:hAnsi="Times New Roman" w:cs="Times New Roman"/>
          <w:b/>
        </w:rPr>
      </w:pPr>
      <w:r w:rsidRPr="00347A5B">
        <w:rPr>
          <w:rFonts w:ascii="Times New Roman" w:hAnsi="Times New Roman" w:cs="Times New Roman"/>
          <w:b/>
        </w:rPr>
        <w:t>МАДОУ д/с «Гармония»</w:t>
      </w:r>
      <w:r w:rsidR="00763817" w:rsidRPr="00347A5B">
        <w:rPr>
          <w:rFonts w:ascii="Times New Roman" w:hAnsi="Times New Roman" w:cs="Times New Roman"/>
          <w:b/>
        </w:rPr>
        <w:t xml:space="preserve"> </w:t>
      </w:r>
    </w:p>
    <w:p w14:paraId="450447B6" w14:textId="77777777" w:rsidR="00763817" w:rsidRPr="00347A5B" w:rsidRDefault="00763817" w:rsidP="00763817">
      <w:pPr>
        <w:widowControl w:val="0"/>
        <w:spacing w:after="0" w:line="240" w:lineRule="auto"/>
        <w:ind w:left="5580" w:right="-54"/>
        <w:jc w:val="right"/>
        <w:outlineLvl w:val="0"/>
        <w:rPr>
          <w:rFonts w:ascii="Times New Roman" w:hAnsi="Times New Roman" w:cs="Times New Roman"/>
          <w:b/>
        </w:rPr>
      </w:pPr>
      <w:r w:rsidRPr="00347A5B">
        <w:rPr>
          <w:rFonts w:ascii="Times New Roman" w:hAnsi="Times New Roman" w:cs="Times New Roman"/>
          <w:b/>
        </w:rPr>
        <w:t>Директор</w:t>
      </w:r>
    </w:p>
    <w:p w14:paraId="503FF6F2" w14:textId="77777777" w:rsidR="00763817" w:rsidRPr="00347A5B" w:rsidRDefault="00763817" w:rsidP="00763817">
      <w:pPr>
        <w:widowControl w:val="0"/>
        <w:spacing w:after="0" w:line="240" w:lineRule="auto"/>
        <w:ind w:left="5580" w:right="-54"/>
        <w:jc w:val="right"/>
        <w:outlineLvl w:val="0"/>
        <w:rPr>
          <w:rFonts w:ascii="Times New Roman" w:hAnsi="Times New Roman" w:cs="Times New Roman"/>
          <w:b/>
        </w:rPr>
      </w:pPr>
      <w:r w:rsidRPr="00347A5B">
        <w:rPr>
          <w:rFonts w:ascii="Times New Roman" w:hAnsi="Times New Roman" w:cs="Times New Roman"/>
          <w:b/>
        </w:rPr>
        <w:t xml:space="preserve">Плохих Наталья Рафаиловна </w:t>
      </w:r>
    </w:p>
    <w:p w14:paraId="40514FCB" w14:textId="00252934" w:rsidR="008E0BD8" w:rsidRPr="00347A5B" w:rsidRDefault="008E0BD8" w:rsidP="008A47E6">
      <w:pPr>
        <w:widowControl w:val="0"/>
        <w:spacing w:after="0" w:line="240" w:lineRule="auto"/>
        <w:jc w:val="right"/>
        <w:outlineLvl w:val="1"/>
        <w:rPr>
          <w:rFonts w:ascii="Times New Roman" w:hAnsi="Times New Roman" w:cs="Times New Roman"/>
          <w:b/>
          <w:bCs/>
          <w:kern w:val="36"/>
        </w:rPr>
      </w:pPr>
      <w:r w:rsidRPr="00347A5B">
        <w:rPr>
          <w:rFonts w:ascii="Times New Roman" w:hAnsi="Times New Roman" w:cs="Times New Roman"/>
          <w:b/>
          <w:bCs/>
          <w:kern w:val="36"/>
        </w:rPr>
        <w:t>«</w:t>
      </w:r>
      <w:r w:rsidR="008A47E6" w:rsidRPr="00347A5B">
        <w:rPr>
          <w:rFonts w:ascii="Times New Roman" w:hAnsi="Times New Roman" w:cs="Times New Roman"/>
          <w:b/>
          <w:bCs/>
          <w:kern w:val="36"/>
        </w:rPr>
        <w:t>1</w:t>
      </w:r>
      <w:r w:rsidR="00763817" w:rsidRPr="00347A5B">
        <w:rPr>
          <w:rFonts w:ascii="Times New Roman" w:hAnsi="Times New Roman" w:cs="Times New Roman"/>
          <w:b/>
          <w:bCs/>
          <w:kern w:val="36"/>
        </w:rPr>
        <w:t>8</w:t>
      </w:r>
      <w:r w:rsidRPr="00347A5B">
        <w:rPr>
          <w:rFonts w:ascii="Times New Roman" w:hAnsi="Times New Roman" w:cs="Times New Roman"/>
          <w:b/>
          <w:bCs/>
          <w:kern w:val="36"/>
        </w:rPr>
        <w:t xml:space="preserve">» </w:t>
      </w:r>
      <w:r w:rsidR="00763817" w:rsidRPr="00347A5B">
        <w:rPr>
          <w:rFonts w:ascii="Times New Roman" w:hAnsi="Times New Roman" w:cs="Times New Roman"/>
          <w:b/>
          <w:bCs/>
          <w:kern w:val="36"/>
        </w:rPr>
        <w:t>мая</w:t>
      </w:r>
      <w:r w:rsidRPr="00347A5B">
        <w:rPr>
          <w:rFonts w:ascii="Times New Roman" w:hAnsi="Times New Roman" w:cs="Times New Roman"/>
          <w:b/>
          <w:bCs/>
          <w:kern w:val="36"/>
        </w:rPr>
        <w:t xml:space="preserve"> 202</w:t>
      </w:r>
      <w:r w:rsidR="00763817" w:rsidRPr="00347A5B">
        <w:rPr>
          <w:rFonts w:ascii="Times New Roman" w:hAnsi="Times New Roman" w:cs="Times New Roman"/>
          <w:b/>
          <w:bCs/>
          <w:kern w:val="36"/>
        </w:rPr>
        <w:t>6</w:t>
      </w:r>
      <w:r w:rsidRPr="00347A5B">
        <w:rPr>
          <w:rFonts w:ascii="Times New Roman" w:hAnsi="Times New Roman" w:cs="Times New Roman"/>
          <w:b/>
          <w:bCs/>
          <w:kern w:val="36"/>
        </w:rPr>
        <w:t xml:space="preserve"> г.</w:t>
      </w:r>
    </w:p>
    <w:p w14:paraId="57EC3525" w14:textId="77777777" w:rsidR="004B1849" w:rsidRPr="008E0BD8" w:rsidRDefault="004B1849" w:rsidP="003313BD">
      <w:pPr>
        <w:keepNext/>
        <w:spacing w:after="0" w:line="240" w:lineRule="auto"/>
        <w:jc w:val="both"/>
        <w:rPr>
          <w:rFonts w:ascii="Times New Roman" w:eastAsia="Calibri" w:hAnsi="Times New Roman" w:cs="Times New Roman"/>
          <w:sz w:val="24"/>
          <w:szCs w:val="24"/>
          <w:lang w:eastAsia="zh-CN"/>
        </w:rPr>
      </w:pPr>
    </w:p>
    <w:p w14:paraId="1BBFBD70" w14:textId="77777777" w:rsidR="004B1849" w:rsidRDefault="004B1849" w:rsidP="003313BD">
      <w:pPr>
        <w:spacing w:after="0" w:line="240" w:lineRule="auto"/>
        <w:jc w:val="right"/>
        <w:rPr>
          <w:rFonts w:ascii="Times New Roman" w:hAnsi="Times New Roman"/>
          <w:b/>
          <w:lang w:eastAsia="zh-CN"/>
        </w:rPr>
      </w:pPr>
    </w:p>
    <w:p w14:paraId="25D321DE" w14:textId="77777777" w:rsidR="004B1849" w:rsidRDefault="004B1849" w:rsidP="003313BD">
      <w:pPr>
        <w:spacing w:after="0" w:line="240" w:lineRule="auto"/>
        <w:jc w:val="right"/>
        <w:rPr>
          <w:rFonts w:ascii="Times New Roman" w:hAnsi="Times New Roman"/>
          <w:b/>
          <w:lang w:eastAsia="zh-CN"/>
        </w:rPr>
      </w:pPr>
    </w:p>
    <w:p w14:paraId="791B75A4" w14:textId="2658BBE1" w:rsidR="00F47CB1" w:rsidRPr="00347A5B" w:rsidRDefault="00F503B9" w:rsidP="00F47CB1">
      <w:pPr>
        <w:spacing w:after="0" w:line="240" w:lineRule="auto"/>
        <w:ind w:firstLine="540"/>
        <w:jc w:val="center"/>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НЕКОНКУРЕНТНАЯ ЗАКУПКА ПУТЕМ РАЗМЕЩЕНИЯ ИНФОРМАЦИИ НА ЭЛЕКТРОННОЙ ПЛОЩАДКЕ</w:t>
      </w:r>
    </w:p>
    <w:p w14:paraId="10D5FC80" w14:textId="77777777" w:rsidR="004B1849" w:rsidRPr="00347A5B" w:rsidRDefault="004B1849" w:rsidP="003313BD">
      <w:pPr>
        <w:spacing w:after="0" w:line="240" w:lineRule="auto"/>
        <w:ind w:firstLine="540"/>
        <w:jc w:val="center"/>
        <w:rPr>
          <w:rFonts w:ascii="Times New Roman" w:eastAsia="Times New Roman" w:hAnsi="Times New Roman" w:cs="Times New Roman"/>
          <w:lang w:eastAsia="ru-RU"/>
        </w:rPr>
      </w:pPr>
    </w:p>
    <w:p w14:paraId="7C4487C0" w14:textId="50A86A9C" w:rsidR="004B1849" w:rsidRPr="00347A5B" w:rsidRDefault="00F503B9" w:rsidP="003313BD">
      <w:pPr>
        <w:spacing w:after="0" w:line="240" w:lineRule="auto"/>
        <w:jc w:val="both"/>
        <w:rPr>
          <w:rFonts w:ascii="Times New Roman" w:eastAsia="Calibri" w:hAnsi="Times New Roman" w:cs="Times New Roman"/>
          <w:lang w:eastAsia="ar-SA"/>
        </w:rPr>
      </w:pPr>
      <w:r w:rsidRPr="00347A5B">
        <w:rPr>
          <w:rFonts w:ascii="Times New Roman" w:eastAsia="Calibri" w:hAnsi="Times New Roman" w:cs="Times New Roman"/>
        </w:rPr>
        <w:t xml:space="preserve">В соответствии с Федеральным законом от 18.07.2011 № 223-ФЗ «О закупках товаров, работ, услуг отдельными видами юридических лиц» </w:t>
      </w:r>
      <w:r w:rsidR="00347A5B">
        <w:rPr>
          <w:rFonts w:ascii="Times New Roman" w:eastAsia="Calibri" w:hAnsi="Times New Roman" w:cs="Times New Roman"/>
        </w:rPr>
        <w:t>М</w:t>
      </w:r>
      <w:r w:rsidR="00763817" w:rsidRPr="00347A5B">
        <w:rPr>
          <w:rFonts w:ascii="Times New Roman" w:eastAsia="Calibri" w:hAnsi="Times New Roman" w:cs="Times New Roman"/>
        </w:rPr>
        <w:t xml:space="preserve">АДОУ </w:t>
      </w:r>
      <w:r w:rsidR="00347A5B">
        <w:rPr>
          <w:rFonts w:ascii="Times New Roman" w:eastAsia="Calibri" w:hAnsi="Times New Roman" w:cs="Times New Roman"/>
        </w:rPr>
        <w:t>д/с</w:t>
      </w:r>
      <w:r w:rsidR="00763817" w:rsidRPr="00347A5B">
        <w:rPr>
          <w:rFonts w:ascii="Times New Roman" w:eastAsia="Calibri" w:hAnsi="Times New Roman" w:cs="Times New Roman"/>
        </w:rPr>
        <w:t xml:space="preserve"> «Гармония» </w:t>
      </w:r>
      <w:r w:rsidR="00A766C0" w:rsidRPr="00347A5B">
        <w:rPr>
          <w:rFonts w:ascii="Times New Roman" w:eastAsia="Calibri" w:hAnsi="Times New Roman" w:cs="Times New Roman"/>
          <w:lang w:eastAsia="ru-RU"/>
        </w:rPr>
        <w:t xml:space="preserve">уведомляет о проведении </w:t>
      </w:r>
      <w:r w:rsidR="008E0BD8" w:rsidRPr="00347A5B">
        <w:rPr>
          <w:rFonts w:ascii="Times New Roman" w:eastAsia="Calibri" w:hAnsi="Times New Roman" w:cs="Times New Roman"/>
          <w:lang w:eastAsia="ru-RU"/>
        </w:rPr>
        <w:t xml:space="preserve">неконкурентной </w:t>
      </w:r>
      <w:r w:rsidR="00A766C0" w:rsidRPr="00347A5B">
        <w:rPr>
          <w:rFonts w:ascii="Times New Roman" w:eastAsia="Calibri" w:hAnsi="Times New Roman" w:cs="Times New Roman"/>
          <w:lang w:eastAsia="ru-RU"/>
        </w:rPr>
        <w:t xml:space="preserve">закупки </w:t>
      </w:r>
    </w:p>
    <w:p w14:paraId="6C18CC01" w14:textId="77777777" w:rsidR="004B1849" w:rsidRPr="00347A5B" w:rsidRDefault="004B1849" w:rsidP="003313BD">
      <w:pPr>
        <w:suppressAutoHyphens/>
        <w:autoSpaceDE w:val="0"/>
        <w:autoSpaceDN w:val="0"/>
        <w:adjustRightInd w:val="0"/>
        <w:spacing w:after="0" w:line="240" w:lineRule="auto"/>
        <w:ind w:firstLine="426"/>
        <w:jc w:val="both"/>
        <w:rPr>
          <w:rFonts w:ascii="Times New Roman" w:eastAsia="Times New Roman" w:hAnsi="Times New Roman" w:cs="Times New Roman"/>
          <w:color w:val="000000"/>
          <w:lang w:eastAsia="ar-SA"/>
        </w:rPr>
      </w:pPr>
    </w:p>
    <w:p w14:paraId="13A08CBF" w14:textId="680EB970" w:rsidR="004B1849" w:rsidRPr="00347A5B" w:rsidRDefault="00F503B9" w:rsidP="003313BD">
      <w:pPr>
        <w:spacing w:line="240" w:lineRule="auto"/>
        <w:jc w:val="both"/>
        <w:rPr>
          <w:rFonts w:ascii="Times New Roman" w:hAnsi="Times New Roman" w:cs="Times New Roman"/>
        </w:rPr>
      </w:pPr>
      <w:r w:rsidRPr="00347A5B">
        <w:rPr>
          <w:rFonts w:ascii="Times New Roman" w:eastAsia="Times New Roman" w:hAnsi="Times New Roman" w:cs="Times New Roman"/>
          <w:b/>
          <w:color w:val="000000"/>
          <w:lang w:eastAsia="ar-SA"/>
        </w:rPr>
        <w:t>1. Способ закупки</w:t>
      </w:r>
      <w:r w:rsidR="00FF1D82" w:rsidRPr="00347A5B">
        <w:rPr>
          <w:rFonts w:ascii="Times New Roman" w:eastAsia="Times New Roman" w:hAnsi="Times New Roman" w:cs="Times New Roman"/>
          <w:b/>
          <w:color w:val="000000"/>
          <w:lang w:eastAsia="ar-SA"/>
        </w:rPr>
        <w:t>:</w:t>
      </w:r>
      <w:r w:rsidR="00C24F17" w:rsidRPr="00347A5B">
        <w:rPr>
          <w:rFonts w:ascii="Times New Roman" w:hAnsi="Times New Roman" w:cs="Times New Roman"/>
        </w:rPr>
        <w:t xml:space="preserve"> </w:t>
      </w:r>
      <w:r w:rsidR="008E0BD8" w:rsidRPr="00347A5B">
        <w:rPr>
          <w:rFonts w:ascii="Times New Roman" w:eastAsia="Times New Roman" w:hAnsi="Times New Roman" w:cs="Times New Roman"/>
          <w:lang w:eastAsia="ru-RU"/>
        </w:rPr>
        <w:t xml:space="preserve">Неконкурентная процедура - закупка в электронном </w:t>
      </w:r>
      <w:r w:rsidR="00224F40" w:rsidRPr="00347A5B">
        <w:rPr>
          <w:rFonts w:ascii="Times New Roman" w:eastAsia="Times New Roman" w:hAnsi="Times New Roman" w:cs="Times New Roman"/>
          <w:lang w:eastAsia="ru-RU"/>
        </w:rPr>
        <w:t>виде</w:t>
      </w:r>
      <w:r w:rsidR="008E0BD8" w:rsidRPr="00347A5B">
        <w:rPr>
          <w:rFonts w:ascii="Times New Roman" w:eastAsia="Times New Roman" w:hAnsi="Times New Roman" w:cs="Times New Roman"/>
          <w:lang w:eastAsia="ru-RU"/>
        </w:rPr>
        <w:t xml:space="preserve">, проводимая </w:t>
      </w:r>
      <w:r w:rsidR="00347A5B">
        <w:rPr>
          <w:rFonts w:ascii="Times New Roman" w:eastAsia="Times New Roman" w:hAnsi="Times New Roman" w:cs="Times New Roman"/>
          <w:lang w:eastAsia="ru-RU"/>
        </w:rPr>
        <w:br/>
      </w:r>
      <w:r w:rsidR="008E0BD8" w:rsidRPr="00347A5B">
        <w:rPr>
          <w:rFonts w:ascii="Times New Roman" w:eastAsia="Times New Roman" w:hAnsi="Times New Roman" w:cs="Times New Roman"/>
          <w:lang w:eastAsia="ru-RU"/>
        </w:rPr>
        <w:t xml:space="preserve">на электронной торговой площадке, в соответствии с </w:t>
      </w:r>
      <w:r w:rsidR="00763817" w:rsidRPr="00347A5B">
        <w:rPr>
          <w:rFonts w:ascii="Times New Roman" w:eastAsia="Times New Roman" w:hAnsi="Times New Roman" w:cs="Times New Roman"/>
          <w:lang w:eastAsia="ru-RU"/>
        </w:rPr>
        <w:t xml:space="preserve">Главой </w:t>
      </w:r>
      <w:r w:rsidR="00224F40" w:rsidRPr="00347A5B">
        <w:rPr>
          <w:rFonts w:ascii="Times New Roman" w:eastAsia="Times New Roman" w:hAnsi="Times New Roman" w:cs="Times New Roman"/>
          <w:lang w:eastAsia="ru-RU"/>
        </w:rPr>
        <w:t>1</w:t>
      </w:r>
      <w:r w:rsidR="00763817" w:rsidRPr="00347A5B">
        <w:rPr>
          <w:rFonts w:ascii="Times New Roman" w:eastAsia="Times New Roman" w:hAnsi="Times New Roman" w:cs="Times New Roman"/>
          <w:lang w:eastAsia="ru-RU"/>
        </w:rPr>
        <w:t>2</w:t>
      </w:r>
      <w:r w:rsidR="008E0BD8" w:rsidRPr="00347A5B">
        <w:rPr>
          <w:rFonts w:ascii="Times New Roman" w:eastAsia="Times New Roman" w:hAnsi="Times New Roman" w:cs="Times New Roman"/>
          <w:lang w:eastAsia="ru-RU"/>
        </w:rPr>
        <w:t xml:space="preserve"> Положения </w:t>
      </w:r>
      <w:r w:rsidR="004431B1" w:rsidRPr="00347A5B">
        <w:rPr>
          <w:rFonts w:ascii="Times New Roman" w:eastAsia="Times New Roman" w:hAnsi="Times New Roman" w:cs="Times New Roman"/>
          <w:lang w:eastAsia="ru-RU"/>
        </w:rPr>
        <w:t xml:space="preserve">о закупке </w:t>
      </w:r>
      <w:r w:rsidR="008E0BD8" w:rsidRPr="00347A5B">
        <w:rPr>
          <w:rFonts w:ascii="Times New Roman" w:eastAsia="Times New Roman" w:hAnsi="Times New Roman" w:cs="Times New Roman"/>
          <w:lang w:eastAsia="ru-RU"/>
        </w:rPr>
        <w:t>Заказчика.</w:t>
      </w:r>
    </w:p>
    <w:p w14:paraId="684E64AB" w14:textId="391B6B31" w:rsidR="002C0273" w:rsidRPr="00347A5B" w:rsidRDefault="00F503B9"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b/>
          <w:color w:val="000000"/>
          <w:lang w:eastAsia="ar-SA"/>
        </w:rPr>
        <w:t>2. Заказчик</w:t>
      </w:r>
      <w:r w:rsidR="00FF1D82" w:rsidRPr="00347A5B">
        <w:rPr>
          <w:rFonts w:ascii="Times New Roman" w:eastAsia="Times New Roman" w:hAnsi="Times New Roman" w:cs="Times New Roman"/>
          <w:b/>
          <w:color w:val="000000"/>
          <w:lang w:eastAsia="ar-SA"/>
        </w:rPr>
        <w:t xml:space="preserve">: </w:t>
      </w:r>
      <w:r w:rsidR="00763817" w:rsidRPr="00347A5B">
        <w:rPr>
          <w:rFonts w:ascii="Times New Roman" w:eastAsia="Times New Roman" w:hAnsi="Times New Roman" w:cs="Times New Roman"/>
          <w:lang w:eastAsia="ru-RU"/>
        </w:rPr>
        <w:t>МУНИЦИПАЛЬНОЕ АВТОНОМНОЕ ДОШКОЛЬНОЕ ОБРАЗОВАТЕЛЬНОЕ УЧРЕЖДЕНИЕ ДЕТСКИЙ САД "ГАРМОНИЯ" КОМБИНИРОВАННОГО ВИДА</w:t>
      </w:r>
    </w:p>
    <w:p w14:paraId="2DAABF27" w14:textId="77777777" w:rsidR="00763817" w:rsidRPr="00347A5B" w:rsidRDefault="00763817"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 xml:space="preserve">622012, Свердловская область, город Нижний Тагил, ул Сурикова, зд. 1а </w:t>
      </w:r>
    </w:p>
    <w:p w14:paraId="138A199D" w14:textId="2A70465F" w:rsidR="002C0273" w:rsidRPr="00347A5B" w:rsidRDefault="002C0273"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 xml:space="preserve">ФИО: </w:t>
      </w:r>
      <w:r w:rsidR="00763817" w:rsidRPr="00347A5B">
        <w:rPr>
          <w:rFonts w:ascii="Times New Roman" w:eastAsia="Times New Roman" w:hAnsi="Times New Roman" w:cs="Times New Roman"/>
          <w:lang w:eastAsia="ru-RU"/>
        </w:rPr>
        <w:t>Плохих Наталья Рафаиловна</w:t>
      </w:r>
    </w:p>
    <w:p w14:paraId="34055FC5" w14:textId="46686694" w:rsidR="002C0273" w:rsidRPr="00347A5B" w:rsidRDefault="002C0273"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 xml:space="preserve">Телефон: </w:t>
      </w:r>
      <w:r w:rsidR="00763817" w:rsidRPr="00347A5B">
        <w:rPr>
          <w:rFonts w:ascii="Times New Roman" w:eastAsia="Times New Roman" w:hAnsi="Times New Roman" w:cs="Times New Roman"/>
          <w:lang w:eastAsia="ru-RU"/>
        </w:rPr>
        <w:t>+79041602371</w:t>
      </w:r>
    </w:p>
    <w:p w14:paraId="4D37EA33" w14:textId="07403761" w:rsidR="002C0273" w:rsidRPr="00347A5B" w:rsidRDefault="002C0273"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 xml:space="preserve">Почта: </w:t>
      </w:r>
      <w:hyperlink r:id="rId7" w:history="1">
        <w:r w:rsidR="00347A5B" w:rsidRPr="006943C1">
          <w:rPr>
            <w:rStyle w:val="a3"/>
            <w:rFonts w:ascii="Times New Roman" w:eastAsia="Times New Roman" w:hAnsi="Times New Roman" w:cs="Times New Roman"/>
            <w:lang w:eastAsia="ru-RU"/>
          </w:rPr>
          <w:t>fin4072@ma</w:t>
        </w:r>
        <w:r w:rsidR="00347A5B" w:rsidRPr="006943C1">
          <w:rPr>
            <w:rStyle w:val="a3"/>
            <w:rFonts w:ascii="Times New Roman" w:eastAsia="Times New Roman" w:hAnsi="Times New Roman" w:cs="Times New Roman"/>
            <w:lang w:val="en-US" w:eastAsia="ru-RU"/>
          </w:rPr>
          <w:t>il</w:t>
        </w:r>
        <w:r w:rsidR="00347A5B" w:rsidRPr="006943C1">
          <w:rPr>
            <w:rStyle w:val="a3"/>
            <w:rFonts w:ascii="Times New Roman" w:eastAsia="Times New Roman" w:hAnsi="Times New Roman" w:cs="Times New Roman"/>
            <w:lang w:eastAsia="ru-RU"/>
          </w:rPr>
          <w:t>.ru</w:t>
        </w:r>
      </w:hyperlink>
    </w:p>
    <w:p w14:paraId="579F9A24" w14:textId="6D8EFDB6" w:rsidR="00A32043" w:rsidRPr="00347A5B" w:rsidRDefault="002C0273" w:rsidP="002C0273">
      <w:pPr>
        <w:widowControl w:val="0"/>
        <w:spacing w:after="0" w:line="240" w:lineRule="auto"/>
        <w:jc w:val="both"/>
        <w:rPr>
          <w:rFonts w:ascii="Times New Roman" w:eastAsia="Times New Roman" w:hAnsi="Times New Roman" w:cs="Times New Roman"/>
          <w:lang w:eastAsia="ru-RU"/>
        </w:rPr>
      </w:pPr>
      <w:r w:rsidRPr="00347A5B">
        <w:rPr>
          <w:rFonts w:ascii="Times New Roman" w:eastAsia="Times New Roman" w:hAnsi="Times New Roman" w:cs="Times New Roman"/>
          <w:lang w:eastAsia="ru-RU"/>
        </w:rPr>
        <w:t xml:space="preserve">ИНН: </w:t>
      </w:r>
      <w:r w:rsidR="00763817" w:rsidRPr="00347A5B">
        <w:rPr>
          <w:rFonts w:ascii="Times New Roman" w:eastAsia="Times New Roman" w:hAnsi="Times New Roman" w:cs="Times New Roman"/>
          <w:lang w:eastAsia="ru-RU"/>
        </w:rPr>
        <w:t>6623098877</w:t>
      </w:r>
    </w:p>
    <w:p w14:paraId="76712047" w14:textId="387B1EFD" w:rsidR="00763817" w:rsidRPr="00347A5B" w:rsidRDefault="00F503B9" w:rsidP="00763817">
      <w:pPr>
        <w:pStyle w:val="a9"/>
        <w:rPr>
          <w:rFonts w:ascii="Times New Roman" w:hAnsi="Times New Roman"/>
          <w:b/>
          <w:bCs/>
          <w:snapToGrid w:val="0"/>
          <w:color w:val="000000"/>
          <w:sz w:val="22"/>
          <w:szCs w:val="22"/>
          <w:lang w:eastAsia="ar-SA"/>
        </w:rPr>
      </w:pPr>
      <w:r w:rsidRPr="00347A5B">
        <w:rPr>
          <w:rFonts w:ascii="Times New Roman" w:hAnsi="Times New Roman"/>
          <w:b/>
          <w:color w:val="000000"/>
          <w:sz w:val="22"/>
          <w:szCs w:val="22"/>
          <w:lang w:eastAsia="ar-SA"/>
        </w:rPr>
        <w:t xml:space="preserve">3. Предмет </w:t>
      </w:r>
      <w:r w:rsidR="00CB02BF" w:rsidRPr="00347A5B">
        <w:rPr>
          <w:rFonts w:ascii="Times New Roman" w:hAnsi="Times New Roman"/>
          <w:b/>
          <w:color w:val="000000"/>
          <w:sz w:val="22"/>
          <w:szCs w:val="22"/>
          <w:lang w:eastAsia="ar-SA"/>
        </w:rPr>
        <w:t>закупки: Поставка</w:t>
      </w:r>
      <w:r w:rsidR="00763817" w:rsidRPr="00347A5B">
        <w:rPr>
          <w:rFonts w:ascii="Times New Roman" w:hAnsi="Times New Roman"/>
          <w:b/>
          <w:bCs/>
          <w:snapToGrid w:val="0"/>
          <w:color w:val="000000"/>
          <w:sz w:val="22"/>
          <w:szCs w:val="22"/>
          <w:lang w:eastAsia="ar-SA"/>
        </w:rPr>
        <w:t xml:space="preserve"> материалов для творчества </w:t>
      </w:r>
    </w:p>
    <w:p w14:paraId="1A3F2BEC" w14:textId="0FBFC5EE" w:rsidR="004B1849" w:rsidRPr="00347A5B" w:rsidRDefault="00F503B9" w:rsidP="00763817">
      <w:pPr>
        <w:numPr>
          <w:ilvl w:val="0"/>
          <w:numId w:val="1"/>
        </w:numPr>
        <w:tabs>
          <w:tab w:val="left" w:pos="0"/>
        </w:tabs>
        <w:spacing w:after="0" w:line="240" w:lineRule="auto"/>
        <w:jc w:val="both"/>
        <w:rPr>
          <w:rFonts w:ascii="Times New Roman" w:hAnsi="Times New Roman" w:cs="Times New Roman"/>
        </w:rPr>
      </w:pPr>
      <w:r w:rsidRPr="00347A5B">
        <w:rPr>
          <w:rFonts w:ascii="Times New Roman" w:eastAsia="Times New Roman" w:hAnsi="Times New Roman" w:cs="Times New Roman"/>
          <w:b/>
          <w:bCs/>
          <w:snapToGrid w:val="0"/>
          <w:color w:val="000000"/>
          <w:lang w:eastAsia="ar-SA"/>
        </w:rPr>
        <w:t>Количество товара</w:t>
      </w:r>
      <w:r w:rsidR="00A20E82" w:rsidRPr="00347A5B">
        <w:rPr>
          <w:rFonts w:ascii="Times New Roman" w:eastAsia="Times New Roman" w:hAnsi="Times New Roman" w:cs="Times New Roman"/>
          <w:b/>
          <w:bCs/>
          <w:snapToGrid w:val="0"/>
          <w:color w:val="000000"/>
          <w:lang w:eastAsia="ar-SA"/>
        </w:rPr>
        <w:t>, работы, услуги</w:t>
      </w:r>
      <w:r w:rsidRPr="00347A5B">
        <w:rPr>
          <w:rFonts w:ascii="Times New Roman" w:eastAsia="Times New Roman" w:hAnsi="Times New Roman" w:cs="Times New Roman"/>
          <w:b/>
          <w:bCs/>
          <w:snapToGrid w:val="0"/>
          <w:color w:val="000000"/>
          <w:lang w:eastAsia="ar-SA"/>
        </w:rPr>
        <w:t>:</w:t>
      </w:r>
      <w:r w:rsidR="00B079D9" w:rsidRPr="00347A5B">
        <w:rPr>
          <w:rFonts w:ascii="Times New Roman" w:eastAsia="Times New Roman" w:hAnsi="Times New Roman" w:cs="Times New Roman"/>
          <w:bCs/>
          <w:snapToGrid w:val="0"/>
          <w:color w:val="000000"/>
          <w:lang w:eastAsia="ar-SA"/>
        </w:rPr>
        <w:t xml:space="preserve"> </w:t>
      </w:r>
      <w:r w:rsidR="008E0BD8" w:rsidRPr="00347A5B">
        <w:rPr>
          <w:rFonts w:ascii="Times New Roman" w:eastAsia="Times New Roman" w:hAnsi="Times New Roman" w:cs="Times New Roman"/>
          <w:bCs/>
          <w:snapToGrid w:val="0"/>
          <w:color w:val="000000"/>
          <w:lang w:eastAsia="ar-SA"/>
        </w:rPr>
        <w:t>в</w:t>
      </w:r>
      <w:r w:rsidRPr="00347A5B">
        <w:rPr>
          <w:rFonts w:ascii="Times New Roman" w:eastAsia="Times New Roman" w:hAnsi="Times New Roman" w:cs="Times New Roman"/>
          <w:bCs/>
          <w:snapToGrid w:val="0"/>
          <w:color w:val="000000"/>
          <w:lang w:eastAsia="ar-SA"/>
        </w:rPr>
        <w:t xml:space="preserve"> соответствии </w:t>
      </w:r>
      <w:r w:rsidR="008E0BD8" w:rsidRPr="00347A5B">
        <w:rPr>
          <w:rFonts w:ascii="Times New Roman" w:eastAsia="Times New Roman" w:hAnsi="Times New Roman" w:cs="Times New Roman"/>
          <w:bCs/>
          <w:snapToGrid w:val="0"/>
          <w:color w:val="000000"/>
          <w:lang w:eastAsia="ar-SA"/>
        </w:rPr>
        <w:t>с техническим заданием</w:t>
      </w:r>
      <w:r w:rsidRPr="00347A5B">
        <w:rPr>
          <w:rFonts w:ascii="Times New Roman" w:eastAsia="Times New Roman" w:hAnsi="Times New Roman" w:cs="Times New Roman"/>
          <w:bCs/>
          <w:snapToGrid w:val="0"/>
          <w:color w:val="000000"/>
          <w:lang w:eastAsia="ar-SA"/>
        </w:rPr>
        <w:t xml:space="preserve">.  </w:t>
      </w:r>
    </w:p>
    <w:p w14:paraId="7D6C2D95" w14:textId="2C01A448" w:rsidR="00763817" w:rsidRPr="00347A5B" w:rsidRDefault="00F503B9" w:rsidP="00763817">
      <w:pPr>
        <w:numPr>
          <w:ilvl w:val="0"/>
          <w:numId w:val="1"/>
        </w:numPr>
        <w:tabs>
          <w:tab w:val="left" w:pos="-426"/>
        </w:tabs>
        <w:spacing w:after="0" w:line="240" w:lineRule="auto"/>
        <w:jc w:val="both"/>
        <w:rPr>
          <w:rFonts w:ascii="Times New Roman" w:eastAsia="Times New Roman" w:hAnsi="Times New Roman" w:cs="Times New Roman"/>
          <w:bCs/>
          <w:snapToGrid w:val="0"/>
          <w:color w:val="000000"/>
          <w:lang w:eastAsia="ar-SA"/>
        </w:rPr>
      </w:pPr>
      <w:r w:rsidRPr="00347A5B">
        <w:rPr>
          <w:rFonts w:ascii="Times New Roman" w:eastAsia="Calibri" w:hAnsi="Times New Roman" w:cs="Times New Roman"/>
          <w:b/>
        </w:rPr>
        <w:t>Место поставки товара</w:t>
      </w:r>
      <w:r w:rsidR="00DB6359" w:rsidRPr="00347A5B">
        <w:rPr>
          <w:rFonts w:ascii="Times New Roman" w:eastAsia="Calibri" w:hAnsi="Times New Roman" w:cs="Times New Roman"/>
          <w:b/>
        </w:rPr>
        <w:t>, работы, услуги</w:t>
      </w:r>
      <w:r w:rsidRPr="00347A5B">
        <w:rPr>
          <w:rFonts w:ascii="Times New Roman" w:eastAsia="Calibri" w:hAnsi="Times New Roman" w:cs="Times New Roman"/>
          <w:b/>
        </w:rPr>
        <w:t xml:space="preserve">: </w:t>
      </w:r>
    </w:p>
    <w:p w14:paraId="67D568EE" w14:textId="77777777" w:rsidR="00763817" w:rsidRPr="00347A5B" w:rsidRDefault="00763817" w:rsidP="00763817">
      <w:pPr>
        <w:spacing w:after="0" w:line="240" w:lineRule="auto"/>
        <w:ind w:right="-284"/>
        <w:jc w:val="both"/>
        <w:rPr>
          <w:rFonts w:ascii="Times New Roman" w:eastAsia="Times New Roman" w:hAnsi="Times New Roman" w:cs="Times New Roman"/>
          <w:bCs/>
          <w:shd w:val="clear" w:color="auto" w:fill="F9FAFB"/>
          <w:lang w:eastAsia="ru-RU"/>
        </w:rPr>
      </w:pPr>
      <w:r w:rsidRPr="00347A5B">
        <w:rPr>
          <w:rFonts w:ascii="Times New Roman" w:hAnsi="Times New Roman" w:cs="Times New Roman"/>
          <w:bCs/>
          <w:shd w:val="clear" w:color="auto" w:fill="F9FAFB"/>
        </w:rPr>
        <w:t>- д/с № 1 г. Нижний Тагил, ул. Сурикова, зд.1а</w:t>
      </w:r>
    </w:p>
    <w:p w14:paraId="01276F5F"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4 пос. Уралец, ул. Ленина, зд.15а, </w:t>
      </w:r>
    </w:p>
    <w:p w14:paraId="60E83B1E"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22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xml:space="preserve">. Н. Тагил, ул. Шламовая, зд.31, </w:t>
      </w:r>
    </w:p>
    <w:p w14:paraId="4830E32A"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32 с. Покровское-1, зд.12, </w:t>
      </w:r>
    </w:p>
    <w:p w14:paraId="16878B77"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33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xml:space="preserve">. Н. Тагил, ул. Монтажников, зд.33, </w:t>
      </w:r>
    </w:p>
    <w:p w14:paraId="68FE1976"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78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xml:space="preserve">. Н. Тагил, ул. Восточная, зд.5, </w:t>
      </w:r>
    </w:p>
    <w:p w14:paraId="7723BDC6"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85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xml:space="preserve">. Н. Тагил, ул. 9 января, зд.3, </w:t>
      </w:r>
    </w:p>
    <w:p w14:paraId="31344313"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101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xml:space="preserve">. Н. Тагил, ул. Краснофлотская, зд.15, </w:t>
      </w:r>
    </w:p>
    <w:p w14:paraId="3CFE0A57" w14:textId="77777777" w:rsidR="00763817" w:rsidRPr="00347A5B" w:rsidRDefault="00763817" w:rsidP="00763817">
      <w:pPr>
        <w:spacing w:after="0" w:line="240" w:lineRule="auto"/>
        <w:ind w:right="-284"/>
        <w:jc w:val="both"/>
        <w:rPr>
          <w:rFonts w:ascii="Times New Roman" w:eastAsia="Calibri" w:hAnsi="Times New Roman" w:cs="Times New Roman"/>
          <w:bCs/>
        </w:rPr>
      </w:pPr>
      <w:r w:rsidRPr="00347A5B">
        <w:rPr>
          <w:rFonts w:ascii="Times New Roman" w:eastAsia="Calibri" w:hAnsi="Times New Roman" w:cs="Times New Roman"/>
          <w:bCs/>
        </w:rPr>
        <w:t xml:space="preserve">- д/с № 182 </w:t>
      </w:r>
      <w:r w:rsidRPr="00347A5B">
        <w:rPr>
          <w:rFonts w:ascii="Times New Roman" w:hAnsi="Times New Roman" w:cs="Times New Roman"/>
          <w:bCs/>
          <w:shd w:val="clear" w:color="auto" w:fill="F9FAFB"/>
        </w:rPr>
        <w:t>г</w:t>
      </w:r>
      <w:r w:rsidRPr="00347A5B">
        <w:rPr>
          <w:rFonts w:ascii="Times New Roman" w:eastAsia="Calibri" w:hAnsi="Times New Roman" w:cs="Times New Roman"/>
          <w:bCs/>
        </w:rPr>
        <w:t>. Н. Тагил, ул. Щорса, зд.20а.</w:t>
      </w:r>
    </w:p>
    <w:p w14:paraId="12AAFAFF" w14:textId="725D8172" w:rsidR="002C0273" w:rsidRPr="00347A5B" w:rsidRDefault="00F503B9" w:rsidP="001F440B">
      <w:pPr>
        <w:numPr>
          <w:ilvl w:val="0"/>
          <w:numId w:val="1"/>
        </w:numPr>
        <w:tabs>
          <w:tab w:val="left" w:pos="-426"/>
        </w:tabs>
        <w:spacing w:after="0" w:line="240" w:lineRule="auto"/>
        <w:jc w:val="both"/>
        <w:rPr>
          <w:rFonts w:ascii="Times New Roman" w:eastAsia="Times New Roman" w:hAnsi="Times New Roman" w:cs="Times New Roman"/>
          <w:bCs/>
          <w:snapToGrid w:val="0"/>
          <w:color w:val="000000"/>
          <w:lang w:eastAsia="ar-SA"/>
        </w:rPr>
      </w:pPr>
      <w:r w:rsidRPr="00347A5B">
        <w:rPr>
          <w:rFonts w:ascii="Times New Roman" w:eastAsia="Times New Roman" w:hAnsi="Times New Roman" w:cs="Times New Roman"/>
          <w:b/>
          <w:bCs/>
          <w:lang w:eastAsia="ru-RU"/>
        </w:rPr>
        <w:t xml:space="preserve">Сроки поставки </w:t>
      </w:r>
      <w:r w:rsidR="00DB6359" w:rsidRPr="00347A5B">
        <w:rPr>
          <w:rFonts w:ascii="Times New Roman" w:eastAsia="Calibri" w:hAnsi="Times New Roman" w:cs="Times New Roman"/>
          <w:b/>
        </w:rPr>
        <w:t>товара, работы, услуги</w:t>
      </w:r>
      <w:r w:rsidRPr="00347A5B">
        <w:rPr>
          <w:rFonts w:ascii="Times New Roman" w:eastAsia="Times New Roman" w:hAnsi="Times New Roman" w:cs="Times New Roman"/>
          <w:b/>
          <w:bCs/>
          <w:lang w:eastAsia="ru-RU"/>
        </w:rPr>
        <w:t>:</w:t>
      </w:r>
      <w:r w:rsidRPr="00347A5B">
        <w:rPr>
          <w:rFonts w:ascii="Times New Roman" w:eastAsia="Times New Roman" w:hAnsi="Times New Roman" w:cs="Times New Roman"/>
          <w:lang w:eastAsia="ru-RU"/>
        </w:rPr>
        <w:t xml:space="preserve"> </w:t>
      </w:r>
      <w:r w:rsidR="00763817" w:rsidRPr="00347A5B">
        <w:rPr>
          <w:rFonts w:ascii="Times New Roman" w:hAnsi="Times New Roman" w:cs="Times New Roman"/>
          <w:bCs/>
          <w:shd w:val="clear" w:color="auto" w:fill="F9FAFB"/>
        </w:rPr>
        <w:t>в течение 10 календарных дней с момента заключения договора.</w:t>
      </w:r>
    </w:p>
    <w:p w14:paraId="5D378996" w14:textId="464F71D0" w:rsidR="004B1849" w:rsidRPr="003A7578" w:rsidRDefault="00F503B9" w:rsidP="003313BD">
      <w:pPr>
        <w:widowControl w:val="0"/>
        <w:numPr>
          <w:ilvl w:val="0"/>
          <w:numId w:val="1"/>
        </w:numPr>
        <w:tabs>
          <w:tab w:val="left" w:pos="0"/>
        </w:tabs>
        <w:autoSpaceDE w:val="0"/>
        <w:autoSpaceDN w:val="0"/>
        <w:adjustRightInd w:val="0"/>
        <w:spacing w:after="0" w:line="240" w:lineRule="auto"/>
        <w:ind w:leftChars="-15" w:left="-2" w:hangingChars="14" w:hanging="31"/>
        <w:contextualSpacing/>
        <w:jc w:val="both"/>
        <w:rPr>
          <w:rFonts w:ascii="Times New Roman" w:eastAsia="Helvetica" w:hAnsi="Times New Roman" w:cs="Times New Roman"/>
          <w:shd w:val="clear" w:color="auto" w:fill="FFFFFF"/>
        </w:rPr>
      </w:pPr>
      <w:bookmarkStart w:id="0" w:name="_GoBack"/>
      <w:bookmarkEnd w:id="0"/>
      <w:r w:rsidRPr="003A7578">
        <w:rPr>
          <w:rFonts w:ascii="Times New Roman" w:eastAsia="Calibri" w:hAnsi="Times New Roman" w:cs="Times New Roman"/>
          <w:b/>
        </w:rPr>
        <w:t>Начальная (максимальная) цена договора</w:t>
      </w:r>
      <w:r w:rsidRPr="003A7578">
        <w:rPr>
          <w:rFonts w:ascii="Times New Roman" w:eastAsia="Calibri" w:hAnsi="Times New Roman" w:cs="Times New Roman"/>
        </w:rPr>
        <w:t>:</w:t>
      </w:r>
      <w:r w:rsidR="00DD6159" w:rsidRPr="003A7578">
        <w:rPr>
          <w:rFonts w:ascii="Times New Roman" w:hAnsi="Times New Roman" w:cs="Times New Roman"/>
        </w:rPr>
        <w:t> </w:t>
      </w:r>
      <w:r w:rsidR="00CB02BF" w:rsidRPr="003A7578">
        <w:rPr>
          <w:rFonts w:ascii="Times New Roman" w:hAnsi="Times New Roman" w:cs="Times New Roman"/>
        </w:rPr>
        <w:t>299 910,61 руб.</w:t>
      </w:r>
    </w:p>
    <w:p w14:paraId="20CFB965" w14:textId="0701E6A4" w:rsidR="004B1849" w:rsidRPr="003A7578" w:rsidRDefault="00F503B9" w:rsidP="003313BD">
      <w:pPr>
        <w:spacing w:line="240" w:lineRule="auto"/>
        <w:jc w:val="both"/>
        <w:rPr>
          <w:rFonts w:ascii="Times New Roman" w:eastAsia="Times New Roman" w:hAnsi="Times New Roman" w:cs="Times New Roman"/>
          <w:color w:val="000000"/>
          <w:lang w:eastAsia="ar-SA"/>
        </w:rPr>
      </w:pPr>
      <w:r w:rsidRPr="003A7578">
        <w:rPr>
          <w:rFonts w:ascii="Times New Roman" w:eastAsia="Helvetica" w:hAnsi="Times New Roman" w:cs="Times New Roman"/>
          <w:b/>
          <w:bCs/>
          <w:shd w:val="clear" w:color="auto" w:fill="FFFFFF"/>
        </w:rPr>
        <w:t>8.</w:t>
      </w:r>
      <w:r w:rsidRPr="003A7578">
        <w:rPr>
          <w:rFonts w:ascii="Times New Roman" w:eastAsia="Times New Roman" w:hAnsi="Times New Roman" w:cs="Times New Roman"/>
          <w:b/>
          <w:bCs/>
          <w:lang w:eastAsia="ar-SA"/>
        </w:rPr>
        <w:t xml:space="preserve"> М</w:t>
      </w:r>
      <w:r w:rsidRPr="003A7578">
        <w:rPr>
          <w:rFonts w:ascii="Times New Roman" w:eastAsia="Times New Roman" w:hAnsi="Times New Roman" w:cs="Times New Roman"/>
          <w:b/>
          <w:lang w:eastAsia="ar-SA"/>
        </w:rPr>
        <w:t>есто размещения уведомления:</w:t>
      </w:r>
      <w:r w:rsidR="003313BD" w:rsidRPr="003A7578">
        <w:rPr>
          <w:rFonts w:ascii="Times New Roman" w:eastAsia="Times New Roman" w:hAnsi="Times New Roman" w:cs="Times New Roman"/>
          <w:b/>
          <w:lang w:eastAsia="ar-SA"/>
        </w:rPr>
        <w:t xml:space="preserve"> </w:t>
      </w:r>
      <w:r w:rsidRPr="003A7578">
        <w:rPr>
          <w:rFonts w:ascii="Times New Roman" w:eastAsia="Times New Roman" w:hAnsi="Times New Roman" w:cs="Times New Roman"/>
          <w:color w:val="000000"/>
          <w:lang w:eastAsia="ar-SA"/>
        </w:rPr>
        <w:t xml:space="preserve">Размещено в информационно - телекоммуникационной сети «Интернет» по адресу: </w:t>
      </w:r>
      <w:hyperlink r:id="rId8" w:history="1">
        <w:r w:rsidRPr="003A7578">
          <w:rPr>
            <w:rStyle w:val="a3"/>
            <w:rFonts w:ascii="Times New Roman" w:eastAsia="Times New Roman" w:hAnsi="Times New Roman" w:cs="Times New Roman"/>
            <w:lang w:eastAsia="ar-SA"/>
          </w:rPr>
          <w:t>https://etp-region.ru/</w:t>
        </w:r>
      </w:hyperlink>
      <w:r w:rsidRPr="003A7578">
        <w:rPr>
          <w:rFonts w:ascii="Times New Roman" w:eastAsia="Times New Roman" w:hAnsi="Times New Roman" w:cs="Times New Roman"/>
          <w:color w:val="000000"/>
          <w:lang w:eastAsia="ar-SA"/>
        </w:rPr>
        <w:t xml:space="preserve"> </w:t>
      </w:r>
      <w:hyperlink w:history="1"/>
      <w:r w:rsidRPr="003A7578">
        <w:rPr>
          <w:rFonts w:ascii="Times New Roman" w:eastAsia="Times New Roman" w:hAnsi="Times New Roman" w:cs="Times New Roman"/>
          <w:color w:val="000000"/>
          <w:lang w:eastAsia="ar-SA"/>
        </w:rPr>
        <w:t xml:space="preserve"> в электронном виде и доступна  с момента размещения.</w:t>
      </w:r>
    </w:p>
    <w:p w14:paraId="3B73445D" w14:textId="5B8B8C33" w:rsidR="004B1849" w:rsidRPr="003A7578" w:rsidRDefault="003F4C73"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r w:rsidRPr="003A7578">
        <w:rPr>
          <w:rFonts w:ascii="Times New Roman" w:eastAsia="Times New Roman" w:hAnsi="Times New Roman" w:cs="Times New Roman"/>
          <w:b/>
          <w:bCs/>
          <w:color w:val="000000"/>
          <w:lang w:eastAsia="ar-SA"/>
        </w:rPr>
        <w:t>9</w:t>
      </w:r>
      <w:r w:rsidRPr="003A7578">
        <w:rPr>
          <w:rFonts w:ascii="Times New Roman" w:eastAsia="Times New Roman" w:hAnsi="Times New Roman" w:cs="Times New Roman"/>
          <w:color w:val="000000"/>
          <w:lang w:eastAsia="ar-SA"/>
        </w:rPr>
        <w:t xml:space="preserve">. </w:t>
      </w:r>
      <w:r w:rsidR="00F503B9" w:rsidRPr="003A7578">
        <w:rPr>
          <w:rFonts w:ascii="Times New Roman" w:eastAsia="Times New Roman" w:hAnsi="Times New Roman" w:cs="Times New Roman"/>
          <w:b/>
          <w:bCs/>
          <w:color w:val="000000"/>
          <w:lang w:eastAsia="ar-SA"/>
        </w:rPr>
        <w:t>Дата начала подачи предложении</w:t>
      </w:r>
      <w:r w:rsidR="00F503B9" w:rsidRPr="003A7578">
        <w:rPr>
          <w:rFonts w:ascii="Times New Roman" w:eastAsia="Times New Roman" w:hAnsi="Times New Roman" w:cs="Times New Roman"/>
          <w:color w:val="000000"/>
          <w:lang w:eastAsia="ar-SA"/>
        </w:rPr>
        <w:t xml:space="preserve"> - </w:t>
      </w:r>
      <w:r w:rsidR="00763817" w:rsidRPr="003A7578">
        <w:rPr>
          <w:rFonts w:ascii="Times New Roman" w:eastAsia="Times New Roman" w:hAnsi="Times New Roman" w:cs="Times New Roman"/>
          <w:color w:val="000000"/>
          <w:lang w:eastAsia="ar-SA"/>
        </w:rPr>
        <w:t>18</w:t>
      </w:r>
      <w:r w:rsidR="00F503B9" w:rsidRPr="003A7578">
        <w:rPr>
          <w:rFonts w:ascii="Times New Roman" w:eastAsia="Times New Roman" w:hAnsi="Times New Roman" w:cs="Times New Roman"/>
          <w:color w:val="000000"/>
          <w:lang w:eastAsia="ar-SA"/>
        </w:rPr>
        <w:t>.</w:t>
      </w:r>
      <w:r w:rsidR="00763817" w:rsidRPr="003A7578">
        <w:rPr>
          <w:rFonts w:ascii="Times New Roman" w:eastAsia="Times New Roman" w:hAnsi="Times New Roman" w:cs="Times New Roman"/>
          <w:color w:val="000000"/>
          <w:lang w:eastAsia="ar-SA"/>
        </w:rPr>
        <w:t>05</w:t>
      </w:r>
      <w:r w:rsidR="00F503B9" w:rsidRPr="003A7578">
        <w:rPr>
          <w:rFonts w:ascii="Times New Roman" w:eastAsia="Times New Roman" w:hAnsi="Times New Roman" w:cs="Times New Roman"/>
          <w:color w:val="000000"/>
          <w:lang w:eastAsia="ar-SA"/>
        </w:rPr>
        <w:t>.202</w:t>
      </w:r>
      <w:r w:rsidR="00763817" w:rsidRPr="003A7578">
        <w:rPr>
          <w:rFonts w:ascii="Times New Roman" w:eastAsia="Times New Roman" w:hAnsi="Times New Roman" w:cs="Times New Roman"/>
          <w:color w:val="000000"/>
          <w:lang w:eastAsia="ar-SA"/>
        </w:rPr>
        <w:t>6</w:t>
      </w:r>
      <w:r w:rsidR="00A26AE5" w:rsidRPr="003A7578">
        <w:rPr>
          <w:rFonts w:ascii="Times New Roman" w:eastAsia="Times New Roman" w:hAnsi="Times New Roman" w:cs="Times New Roman"/>
          <w:color w:val="000000"/>
          <w:lang w:eastAsia="ar-SA"/>
        </w:rPr>
        <w:t xml:space="preserve"> </w:t>
      </w:r>
      <w:r w:rsidR="00F503B9" w:rsidRPr="003A7578">
        <w:rPr>
          <w:rFonts w:ascii="Times New Roman" w:eastAsia="Times New Roman" w:hAnsi="Times New Roman" w:cs="Times New Roman"/>
          <w:color w:val="000000"/>
          <w:lang w:eastAsia="ar-SA"/>
        </w:rPr>
        <w:t>г.</w:t>
      </w:r>
    </w:p>
    <w:p w14:paraId="50127262" w14:textId="77777777" w:rsidR="004B1849" w:rsidRPr="003A7578" w:rsidRDefault="004B1849" w:rsidP="003313BD">
      <w:pPr>
        <w:autoSpaceDE w:val="0"/>
        <w:autoSpaceDN w:val="0"/>
        <w:adjustRightInd w:val="0"/>
        <w:spacing w:after="0" w:line="240" w:lineRule="auto"/>
        <w:ind w:firstLine="426"/>
        <w:jc w:val="both"/>
        <w:rPr>
          <w:rFonts w:ascii="Times New Roman" w:eastAsia="Times New Roman" w:hAnsi="Times New Roman" w:cs="Times New Roman"/>
          <w:color w:val="000000"/>
          <w:lang w:eastAsia="ar-SA"/>
        </w:rPr>
      </w:pPr>
    </w:p>
    <w:p w14:paraId="6EBB0831" w14:textId="308BFB2C" w:rsidR="004B1849" w:rsidRPr="00347A5B" w:rsidRDefault="003F4C73"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r w:rsidRPr="003A7578">
        <w:rPr>
          <w:rFonts w:ascii="Times New Roman" w:eastAsia="Times New Roman" w:hAnsi="Times New Roman" w:cs="Times New Roman"/>
          <w:b/>
          <w:bCs/>
          <w:color w:val="000000"/>
          <w:lang w:eastAsia="ar-SA"/>
        </w:rPr>
        <w:t xml:space="preserve">10. </w:t>
      </w:r>
      <w:r w:rsidR="00F503B9" w:rsidRPr="003A7578">
        <w:rPr>
          <w:rFonts w:ascii="Times New Roman" w:eastAsia="Times New Roman" w:hAnsi="Times New Roman" w:cs="Times New Roman"/>
          <w:b/>
          <w:bCs/>
          <w:color w:val="000000"/>
          <w:lang w:eastAsia="ar-SA"/>
        </w:rPr>
        <w:t>Дата и время окончания подачи предложений</w:t>
      </w:r>
      <w:r w:rsidR="00F503B9" w:rsidRPr="003A7578">
        <w:rPr>
          <w:rFonts w:ascii="Times New Roman" w:eastAsia="Times New Roman" w:hAnsi="Times New Roman" w:cs="Times New Roman"/>
          <w:color w:val="000000"/>
          <w:lang w:eastAsia="ar-SA"/>
        </w:rPr>
        <w:t xml:space="preserve"> - </w:t>
      </w:r>
      <w:r w:rsidR="00347A5B" w:rsidRPr="003A7578">
        <w:rPr>
          <w:rFonts w:ascii="Times New Roman" w:eastAsia="Times New Roman" w:hAnsi="Times New Roman" w:cs="Times New Roman"/>
          <w:color w:val="000000"/>
          <w:lang w:eastAsia="ar-SA"/>
        </w:rPr>
        <w:t>20</w:t>
      </w:r>
      <w:r w:rsidR="00F503B9" w:rsidRPr="003A7578">
        <w:rPr>
          <w:rFonts w:ascii="Times New Roman" w:eastAsia="Times New Roman" w:hAnsi="Times New Roman" w:cs="Times New Roman"/>
          <w:color w:val="000000"/>
          <w:lang w:eastAsia="ar-SA"/>
        </w:rPr>
        <w:t>.</w:t>
      </w:r>
      <w:r w:rsidR="00763817" w:rsidRPr="003A7578">
        <w:rPr>
          <w:rFonts w:ascii="Times New Roman" w:eastAsia="Times New Roman" w:hAnsi="Times New Roman" w:cs="Times New Roman"/>
          <w:color w:val="000000"/>
          <w:lang w:eastAsia="ar-SA"/>
        </w:rPr>
        <w:t>05</w:t>
      </w:r>
      <w:r w:rsidR="00F503B9" w:rsidRPr="003A7578">
        <w:rPr>
          <w:rFonts w:ascii="Times New Roman" w:eastAsia="Times New Roman" w:hAnsi="Times New Roman" w:cs="Times New Roman"/>
          <w:color w:val="000000"/>
          <w:lang w:eastAsia="ar-SA"/>
        </w:rPr>
        <w:t>.202</w:t>
      </w:r>
      <w:r w:rsidR="00763817" w:rsidRPr="003A7578">
        <w:rPr>
          <w:rFonts w:ascii="Times New Roman" w:eastAsia="Times New Roman" w:hAnsi="Times New Roman" w:cs="Times New Roman"/>
          <w:color w:val="000000"/>
          <w:lang w:eastAsia="ar-SA"/>
        </w:rPr>
        <w:t>6</w:t>
      </w:r>
      <w:r w:rsidR="00860ECF" w:rsidRPr="003A7578">
        <w:rPr>
          <w:rFonts w:ascii="Times New Roman" w:eastAsia="Times New Roman" w:hAnsi="Times New Roman" w:cs="Times New Roman"/>
          <w:color w:val="000000"/>
          <w:lang w:eastAsia="ar-SA"/>
        </w:rPr>
        <w:t xml:space="preserve"> </w:t>
      </w:r>
      <w:r w:rsidR="00F503B9" w:rsidRPr="003A7578">
        <w:rPr>
          <w:rFonts w:ascii="Times New Roman" w:eastAsia="Times New Roman" w:hAnsi="Times New Roman" w:cs="Times New Roman"/>
          <w:color w:val="000000"/>
          <w:lang w:eastAsia="ar-SA"/>
        </w:rPr>
        <w:t xml:space="preserve">г. в </w:t>
      </w:r>
      <w:r w:rsidR="00C21F91" w:rsidRPr="003A7578">
        <w:rPr>
          <w:rFonts w:ascii="Times New Roman" w:eastAsia="Times New Roman" w:hAnsi="Times New Roman" w:cs="Times New Roman"/>
          <w:color w:val="000000"/>
          <w:lang w:eastAsia="ar-SA"/>
        </w:rPr>
        <w:t>14</w:t>
      </w:r>
      <w:r w:rsidR="00F503B9" w:rsidRPr="00347A5B">
        <w:rPr>
          <w:rFonts w:ascii="Times New Roman" w:eastAsia="Times New Roman" w:hAnsi="Times New Roman" w:cs="Times New Roman"/>
          <w:color w:val="000000"/>
          <w:lang w:eastAsia="ar-SA"/>
        </w:rPr>
        <w:t>:00 (по местному времени Заказчика)</w:t>
      </w:r>
    </w:p>
    <w:p w14:paraId="473ADF23" w14:textId="77777777" w:rsidR="00D17B1C" w:rsidRPr="00347A5B" w:rsidRDefault="00D17B1C"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p>
    <w:p w14:paraId="33BE2FE0" w14:textId="142845A4" w:rsidR="006E2288" w:rsidRPr="00347A5B" w:rsidRDefault="003F4C73" w:rsidP="003F4C73">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eastAsia="Times New Roman" w:hAnsi="Times New Roman" w:cs="Times New Roman"/>
          <w:b/>
          <w:bCs/>
          <w:color w:val="000000"/>
          <w:lang w:eastAsia="ar-SA"/>
        </w:rPr>
        <w:t>11</w:t>
      </w:r>
      <w:r w:rsidR="00F503B9" w:rsidRPr="00347A5B">
        <w:rPr>
          <w:rFonts w:ascii="Times New Roman" w:eastAsia="Times New Roman" w:hAnsi="Times New Roman" w:cs="Times New Roman"/>
          <w:b/>
          <w:bCs/>
          <w:color w:val="000000"/>
          <w:lang w:eastAsia="ar-SA"/>
        </w:rPr>
        <w:t>. Порядок направления и содержание предложений участников</w:t>
      </w:r>
      <w:r w:rsidRPr="00347A5B">
        <w:rPr>
          <w:rFonts w:ascii="Times New Roman" w:eastAsia="Times New Roman" w:hAnsi="Times New Roman" w:cs="Times New Roman"/>
          <w:b/>
          <w:bCs/>
          <w:color w:val="000000"/>
          <w:lang w:eastAsia="ar-SA"/>
        </w:rPr>
        <w:t>:</w:t>
      </w:r>
      <w:r w:rsidR="001365B5" w:rsidRPr="00347A5B">
        <w:rPr>
          <w:rFonts w:ascii="Times New Roman" w:eastAsia="Times New Roman" w:hAnsi="Times New Roman" w:cs="Times New Roman"/>
          <w:b/>
          <w:bCs/>
          <w:color w:val="000000"/>
          <w:lang w:eastAsia="ar-SA"/>
        </w:rPr>
        <w:t xml:space="preserve"> </w:t>
      </w:r>
      <w:r w:rsidR="00997217" w:rsidRPr="00347A5B">
        <w:rPr>
          <w:rFonts w:ascii="Times New Roman" w:eastAsia="Times New Roman" w:hAnsi="Times New Roman" w:cs="Times New Roman"/>
          <w:b/>
          <w:bCs/>
          <w:color w:val="000000"/>
          <w:lang w:eastAsia="ar-SA"/>
        </w:rPr>
        <w:t>д</w:t>
      </w:r>
      <w:r w:rsidR="00F503B9" w:rsidRPr="00347A5B">
        <w:rPr>
          <w:rFonts w:ascii="Times New Roman" w:hAnsi="Times New Roman" w:cs="Times New Roman"/>
          <w:color w:val="000000" w:themeColor="text1"/>
        </w:rPr>
        <w:t>ля участия в закупке участники закупки направляют письмо (сообщение) в произвольной форме в адрес заказчика с указанием следующих сведений:</w:t>
      </w:r>
    </w:p>
    <w:tbl>
      <w:tblPr>
        <w:tblStyle w:val="a6"/>
        <w:tblW w:w="0" w:type="auto"/>
        <w:tblLook w:val="04A0" w:firstRow="1" w:lastRow="0" w:firstColumn="1" w:lastColumn="0" w:noHBand="0" w:noVBand="1"/>
      </w:tblPr>
      <w:tblGrid>
        <w:gridCol w:w="9345"/>
      </w:tblGrid>
      <w:tr w:rsidR="006E2288" w:rsidRPr="00347A5B" w14:paraId="2722D865" w14:textId="77777777" w:rsidTr="006E2288">
        <w:tc>
          <w:tcPr>
            <w:tcW w:w="9345" w:type="dxa"/>
          </w:tcPr>
          <w:p w14:paraId="760B35FB" w14:textId="0FB80AA3" w:rsidR="006E2288" w:rsidRPr="00347A5B" w:rsidRDefault="006E2288"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 xml:space="preserve">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w:t>
            </w:r>
            <w:r w:rsidR="00347A5B">
              <w:rPr>
                <w:rFonts w:ascii="Times New Roman" w:hAnsi="Times New Roman" w:cs="Times New Roman"/>
                <w:color w:val="000000" w:themeColor="text1"/>
              </w:rPr>
              <w:br/>
            </w:r>
            <w:r w:rsidRPr="00347A5B">
              <w:rPr>
                <w:rFonts w:ascii="Times New Roman" w:hAnsi="Times New Roman" w:cs="Times New Roman"/>
                <w:color w:val="000000" w:themeColor="text1"/>
              </w:rPr>
              <w:t>о закупке;</w:t>
            </w:r>
          </w:p>
        </w:tc>
      </w:tr>
      <w:tr w:rsidR="006E2288" w:rsidRPr="00347A5B" w14:paraId="2D9F455B" w14:textId="77777777" w:rsidTr="006E2288">
        <w:tc>
          <w:tcPr>
            <w:tcW w:w="9345" w:type="dxa"/>
          </w:tcPr>
          <w:p w14:paraId="33430839" w14:textId="71F6A007" w:rsidR="006E2288" w:rsidRPr="00347A5B" w:rsidRDefault="006E2288"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 xml:space="preserve">2) предлагаемая участником цена договора (в том числе цена за единицу </w:t>
            </w:r>
            <w:r w:rsidRPr="00347A5B">
              <w:rPr>
                <w:rFonts w:ascii="Times New Roman" w:hAnsi="Times New Roman" w:cs="Times New Roman"/>
                <w:b/>
                <w:bCs/>
                <w:color w:val="000000" w:themeColor="text1"/>
              </w:rPr>
              <w:t>товара</w:t>
            </w:r>
            <w:r w:rsidRPr="00347A5B">
              <w:rPr>
                <w:rFonts w:ascii="Times New Roman" w:hAnsi="Times New Roman" w:cs="Times New Roman"/>
                <w:color w:val="000000" w:themeColor="text1"/>
              </w:rPr>
              <w:t xml:space="preserve">, </w:t>
            </w:r>
            <w:r w:rsidRPr="00347A5B">
              <w:rPr>
                <w:rFonts w:ascii="Times New Roman" w:hAnsi="Times New Roman" w:cs="Times New Roman"/>
                <w:b/>
                <w:bCs/>
                <w:color w:val="000000" w:themeColor="text1"/>
              </w:rPr>
              <w:t>работы</w:t>
            </w:r>
            <w:r w:rsidRPr="00347A5B">
              <w:rPr>
                <w:rFonts w:ascii="Times New Roman" w:hAnsi="Times New Roman" w:cs="Times New Roman"/>
                <w:color w:val="000000" w:themeColor="text1"/>
              </w:rPr>
              <w:t xml:space="preserve">, </w:t>
            </w:r>
            <w:r w:rsidRPr="00347A5B">
              <w:rPr>
                <w:rFonts w:ascii="Times New Roman" w:hAnsi="Times New Roman" w:cs="Times New Roman"/>
                <w:b/>
                <w:bCs/>
                <w:color w:val="000000" w:themeColor="text1"/>
              </w:rPr>
              <w:t>услуги</w:t>
            </w:r>
            <w:r w:rsidRPr="00347A5B">
              <w:rPr>
                <w:rFonts w:ascii="Times New Roman" w:hAnsi="Times New Roman" w:cs="Times New Roman"/>
                <w:color w:val="000000" w:themeColor="text1"/>
              </w:rPr>
              <w:t>);</w:t>
            </w:r>
          </w:p>
        </w:tc>
      </w:tr>
      <w:tr w:rsidR="006E2288" w:rsidRPr="00347A5B" w14:paraId="694308E8" w14:textId="77777777" w:rsidTr="006E2288">
        <w:tc>
          <w:tcPr>
            <w:tcW w:w="9345" w:type="dxa"/>
          </w:tcPr>
          <w:p w14:paraId="63525991" w14:textId="4A36D45C" w:rsidR="006E2288" w:rsidRPr="00347A5B" w:rsidRDefault="006E2288"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lastRenderedPageBreak/>
              <w:t>3) информация об участнике (наименование, место нахождения, почтовый адрес, адрес электронной почты, номер контактного телефона, банковские реквизиты)</w:t>
            </w:r>
            <w:r w:rsidR="00FE0542" w:rsidRPr="00347A5B">
              <w:rPr>
                <w:rFonts w:ascii="Times New Roman" w:hAnsi="Times New Roman" w:cs="Times New Roman"/>
                <w:color w:val="000000" w:themeColor="text1"/>
              </w:rPr>
              <w:t>;</w:t>
            </w:r>
          </w:p>
        </w:tc>
      </w:tr>
      <w:tr w:rsidR="006E2288" w:rsidRPr="00347A5B" w14:paraId="209FE9E2" w14:textId="77777777" w:rsidTr="006E2288">
        <w:tc>
          <w:tcPr>
            <w:tcW w:w="9345" w:type="dxa"/>
          </w:tcPr>
          <w:p w14:paraId="0AB01846" w14:textId="44BDC7C5" w:rsidR="006E2288" w:rsidRPr="00347A5B" w:rsidRDefault="00FE0542"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4) конкретные показатели товара, предлагаемого к поставке, в том числе страна происхождения товара;</w:t>
            </w:r>
          </w:p>
        </w:tc>
      </w:tr>
      <w:tr w:rsidR="00CA3301" w:rsidRPr="00347A5B" w14:paraId="04352850" w14:textId="77777777" w:rsidTr="006E2288">
        <w:tc>
          <w:tcPr>
            <w:tcW w:w="9345" w:type="dxa"/>
          </w:tcPr>
          <w:p w14:paraId="323BFA1B" w14:textId="3851299B" w:rsidR="00CA3301" w:rsidRPr="00347A5B" w:rsidRDefault="00CA3301" w:rsidP="00CB02BF">
            <w:pPr>
              <w:adjustRightInd w:val="0"/>
              <w:spacing w:after="0" w:line="240" w:lineRule="auto"/>
              <w:jc w:val="both"/>
              <w:rPr>
                <w:rFonts w:ascii="Times New Roman" w:hAnsi="Times New Roman" w:cs="Times New Roman"/>
                <w:b/>
                <w:bCs/>
                <w:color w:val="000000" w:themeColor="text1"/>
              </w:rPr>
            </w:pPr>
            <w:r w:rsidRPr="00347A5B">
              <w:rPr>
                <w:rFonts w:ascii="Times New Roman" w:hAnsi="Times New Roman" w:cs="Times New Roman"/>
                <w:color w:val="000000" w:themeColor="text1"/>
              </w:rPr>
              <w:t>5)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w:t>
            </w:r>
            <w:r w:rsidR="00347A5B">
              <w:rPr>
                <w:rFonts w:ascii="Times New Roman" w:hAnsi="Times New Roman" w:cs="Times New Roman"/>
                <w:color w:val="000000" w:themeColor="text1"/>
              </w:rPr>
              <w:t>дерации от 23 декабря 2024 г. № 1875 «</w:t>
            </w:r>
            <w:r w:rsidRPr="00347A5B">
              <w:rPr>
                <w:rFonts w:ascii="Times New Roman" w:hAnsi="Times New Roman" w:cs="Times New Roman"/>
                <w:color w:val="000000" w:themeColor="text1"/>
              </w:rPr>
              <w:t xml:space="preserve">О мерах по предоставлению национального режима при осуществлении закупок товаров, работ, услуг для обеспечения государственных </w:t>
            </w:r>
            <w:r w:rsidR="00347A5B">
              <w:rPr>
                <w:rFonts w:ascii="Times New Roman" w:hAnsi="Times New Roman" w:cs="Times New Roman"/>
                <w:color w:val="000000" w:themeColor="text1"/>
              </w:rPr>
              <w:br/>
            </w:r>
            <w:r w:rsidRPr="00347A5B">
              <w:rPr>
                <w:rFonts w:ascii="Times New Roman" w:hAnsi="Times New Roman" w:cs="Times New Roman"/>
                <w:color w:val="000000" w:themeColor="text1"/>
              </w:rPr>
              <w:t>и муниципальных нужд, закупок товаров, работ, услуг отдельными видами юридических лиц</w:t>
            </w:r>
            <w:r w:rsidR="00347A5B">
              <w:rPr>
                <w:rFonts w:ascii="Times New Roman" w:hAnsi="Times New Roman" w:cs="Times New Roman"/>
                <w:b/>
                <w:bCs/>
                <w:color w:val="000000" w:themeColor="text1"/>
              </w:rPr>
              <w:t xml:space="preserve">» </w:t>
            </w:r>
            <w:r w:rsidR="00D17B1C" w:rsidRPr="00347A5B">
              <w:rPr>
                <w:rFonts w:ascii="Times New Roman" w:hAnsi="Times New Roman" w:cs="Times New Roman"/>
                <w:b/>
                <w:bCs/>
                <w:color w:val="000000" w:themeColor="text1"/>
              </w:rPr>
              <w:t>-</w:t>
            </w:r>
            <w:r w:rsidR="0060028F" w:rsidRPr="00347A5B">
              <w:rPr>
                <w:rFonts w:ascii="Times New Roman" w:hAnsi="Times New Roman" w:cs="Times New Roman"/>
                <w:b/>
                <w:bCs/>
                <w:color w:val="000000" w:themeColor="text1"/>
              </w:rPr>
              <w:t>установлено</w:t>
            </w:r>
            <w:r w:rsidR="00D17B1C" w:rsidRPr="00347A5B">
              <w:rPr>
                <w:rFonts w:ascii="Times New Roman" w:hAnsi="Times New Roman" w:cs="Times New Roman"/>
                <w:b/>
                <w:bCs/>
                <w:color w:val="000000" w:themeColor="text1"/>
              </w:rPr>
              <w:t>.</w:t>
            </w:r>
          </w:p>
          <w:p w14:paraId="41F6B972"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b/>
                <w:bCs/>
              </w:rPr>
              <w:t>для «ОГРАНИЧЕНИЙ»:</w:t>
            </w:r>
          </w:p>
          <w:p w14:paraId="313529E0"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5F943996" w14:textId="2CD39D45"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 xml:space="preserve">- информации о совокупном количестве баллов за выполнение (освоение) на территории РФ соответствующих операций (условий) (если в </w:t>
            </w:r>
            <w:r w:rsidR="00347A5B">
              <w:rPr>
                <w:rFonts w:ascii="Times New Roman" w:hAnsi="Times New Roman" w:cs="Times New Roman"/>
              </w:rPr>
              <w:t>отношении такого товара ПП РФ № </w:t>
            </w:r>
            <w:r w:rsidRPr="00347A5B">
              <w:rPr>
                <w:rFonts w:ascii="Times New Roman" w:hAnsi="Times New Roman" w:cs="Times New Roman"/>
              </w:rPr>
              <w:t>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47206B5"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5783814"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ИЛИ</w:t>
            </w:r>
          </w:p>
          <w:p w14:paraId="600C2770"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D51DB2A"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851AE2D"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093DEF8"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ИЛИ</w:t>
            </w:r>
          </w:p>
          <w:p w14:paraId="53DDBC24" w14:textId="77777777" w:rsidR="0060028F" w:rsidRPr="00347A5B" w:rsidRDefault="0060028F" w:rsidP="0060028F">
            <w:pPr>
              <w:widowControl w:val="0"/>
              <w:spacing w:after="0" w:line="240" w:lineRule="auto"/>
              <w:jc w:val="both"/>
              <w:rPr>
                <w:rFonts w:ascii="Times New Roman" w:hAnsi="Times New Roman" w:cs="Times New Roman"/>
              </w:rPr>
            </w:pPr>
            <w:r w:rsidRPr="00347A5B">
              <w:rPr>
                <w:rFonts w:ascii="Times New Roman" w:hAnsi="Times New Roman" w:cs="Times New Roman"/>
              </w:rPr>
              <w:t>Иными документами и информацией, установленными в Постановлении Правительства РФ от 23.12.2024 № 1875.</w:t>
            </w:r>
          </w:p>
          <w:p w14:paraId="7C878811" w14:textId="77777777" w:rsidR="0060028F" w:rsidRPr="00347A5B" w:rsidRDefault="0060028F" w:rsidP="0060028F">
            <w:pPr>
              <w:widowControl w:val="0"/>
              <w:spacing w:after="0" w:line="240" w:lineRule="auto"/>
              <w:jc w:val="both"/>
              <w:rPr>
                <w:rFonts w:ascii="Times New Roman" w:hAnsi="Times New Roman" w:cs="Times New Roman"/>
                <w:b/>
                <w:bCs/>
              </w:rPr>
            </w:pPr>
            <w:r w:rsidRPr="00347A5B">
              <w:rPr>
                <w:rFonts w:ascii="Times New Roman" w:hAnsi="Times New Roman" w:cs="Times New Roman"/>
                <w:b/>
                <w:bCs/>
              </w:rPr>
              <w:t>Для «ПРЕИМУЩЕСТВА»:</w:t>
            </w:r>
          </w:p>
          <w:p w14:paraId="5702098C" w14:textId="76AEA002" w:rsidR="0060028F" w:rsidRPr="00347A5B" w:rsidRDefault="0060028F" w:rsidP="0060028F">
            <w:pPr>
              <w:rPr>
                <w:rFonts w:ascii="Times New Roman" w:hAnsi="Times New Roman" w:cs="Times New Roman"/>
              </w:rPr>
            </w:pPr>
            <w:r w:rsidRPr="00347A5B">
              <w:rPr>
                <w:rFonts w:ascii="Times New Roman" w:hAnsi="Times New Roman" w:cs="Times New Roman"/>
              </w:rPr>
              <w:t>Указание в заявке на участие в закупке наименования страны происхождения товара</w:t>
            </w:r>
          </w:p>
        </w:tc>
      </w:tr>
      <w:tr w:rsidR="006E2288" w:rsidRPr="00347A5B" w14:paraId="0CDCD455" w14:textId="77777777" w:rsidTr="006E2288">
        <w:tc>
          <w:tcPr>
            <w:tcW w:w="9345" w:type="dxa"/>
          </w:tcPr>
          <w:p w14:paraId="192072B2" w14:textId="18D4EBCC" w:rsidR="006E2288" w:rsidRPr="00347A5B" w:rsidRDefault="00763817"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6</w:t>
            </w:r>
            <w:r w:rsidR="006E2288" w:rsidRPr="00347A5B">
              <w:rPr>
                <w:rFonts w:ascii="Times New Roman" w:hAnsi="Times New Roman" w:cs="Times New Roman"/>
                <w:color w:val="000000" w:themeColor="text1"/>
              </w:rPr>
              <w:t>) иная информация и документы (по усмотрению участника).</w:t>
            </w:r>
          </w:p>
        </w:tc>
      </w:tr>
      <w:tr w:rsidR="006E2288" w:rsidRPr="00347A5B" w14:paraId="1D58FE44" w14:textId="77777777" w:rsidTr="006E2288">
        <w:tc>
          <w:tcPr>
            <w:tcW w:w="9345" w:type="dxa"/>
          </w:tcPr>
          <w:p w14:paraId="1EEEACD9" w14:textId="77777777" w:rsidR="006E2288" w:rsidRPr="00347A5B" w:rsidRDefault="006E2288"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Данное письмо (сообщение) направляется участником в качестве его предложения заказчику с использованием функционала сайта электронной площадки.</w:t>
            </w:r>
          </w:p>
          <w:p w14:paraId="794D162F" w14:textId="04AF07BF" w:rsidR="006E2288" w:rsidRPr="00347A5B" w:rsidRDefault="006E2288" w:rsidP="006E228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Письмо (сообщение) должно быть подписано квалифицированной электронной подписью участника. Заказчиком не рассматриваются предложения участников, которые на являются субъектами малого и среднего предпринимательства.</w:t>
            </w:r>
          </w:p>
        </w:tc>
      </w:tr>
    </w:tbl>
    <w:p w14:paraId="11BCECD9" w14:textId="303197FC" w:rsidR="004B1849" w:rsidRPr="00347A5B" w:rsidRDefault="004B1849" w:rsidP="003F4C73">
      <w:pPr>
        <w:autoSpaceDE w:val="0"/>
        <w:autoSpaceDN w:val="0"/>
        <w:adjustRightInd w:val="0"/>
        <w:spacing w:after="0" w:line="240" w:lineRule="auto"/>
        <w:jc w:val="both"/>
        <w:rPr>
          <w:rFonts w:ascii="Times New Roman" w:hAnsi="Times New Roman" w:cs="Times New Roman"/>
          <w:color w:val="000000" w:themeColor="text1"/>
        </w:rPr>
      </w:pPr>
    </w:p>
    <w:p w14:paraId="79A0631A" w14:textId="6297D11A" w:rsidR="00967986" w:rsidRPr="00347A5B" w:rsidRDefault="00967986" w:rsidP="003F4C73">
      <w:pPr>
        <w:autoSpaceDE w:val="0"/>
        <w:autoSpaceDN w:val="0"/>
        <w:adjustRightInd w:val="0"/>
        <w:spacing w:after="0" w:line="240" w:lineRule="auto"/>
        <w:jc w:val="both"/>
        <w:rPr>
          <w:rFonts w:ascii="Times New Roman" w:hAnsi="Times New Roman" w:cs="Times New Roman"/>
          <w:b/>
          <w:bCs/>
          <w:color w:val="000000" w:themeColor="text1"/>
        </w:rPr>
      </w:pPr>
      <w:r w:rsidRPr="00347A5B">
        <w:rPr>
          <w:rFonts w:ascii="Times New Roman" w:hAnsi="Times New Roman" w:cs="Times New Roman"/>
          <w:b/>
          <w:bCs/>
          <w:color w:val="000000" w:themeColor="text1"/>
        </w:rPr>
        <w:lastRenderedPageBreak/>
        <w:t>11.1. Требования к участникам:</w:t>
      </w:r>
    </w:p>
    <w:p w14:paraId="2700690D" w14:textId="3EBDB856"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55CAE98B"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646E60D2"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3) 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798544A2"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8A6EDB8"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FA70DB"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C84033"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3B8AC"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E077A5" w14:textId="77777777"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t>9) участник закупки не является офшорной компанией.</w:t>
      </w:r>
    </w:p>
    <w:p w14:paraId="3E5C563D" w14:textId="45F08BF2" w:rsidR="00967986" w:rsidRPr="00347A5B" w:rsidRDefault="00967986" w:rsidP="00967986">
      <w:pPr>
        <w:autoSpaceDE w:val="0"/>
        <w:autoSpaceDN w:val="0"/>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color w:val="000000" w:themeColor="text1"/>
        </w:rPr>
        <w:lastRenderedPageBreak/>
        <w:t>10)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w:t>
      </w:r>
      <w:r w:rsidR="00347A5B">
        <w:rPr>
          <w:rFonts w:ascii="Times New Roman" w:hAnsi="Times New Roman" w:cs="Times New Roman"/>
          <w:color w:val="000000" w:themeColor="text1"/>
        </w:rPr>
        <w:t xml:space="preserve"> </w:t>
      </w:r>
      <w:r w:rsidRPr="00347A5B">
        <w:rPr>
          <w:rFonts w:ascii="Times New Roman" w:hAnsi="Times New Roman" w:cs="Times New Roman"/>
          <w:color w:val="000000" w:themeColor="text1"/>
        </w:rPr>
        <w:t>223-ФЗ, и (или) в реестре недобросовестных поставщиков, предусмотренном Федеральным</w:t>
      </w:r>
      <w:r w:rsidR="00347A5B">
        <w:rPr>
          <w:rFonts w:ascii="Times New Roman" w:hAnsi="Times New Roman" w:cs="Times New Roman"/>
          <w:color w:val="000000" w:themeColor="text1"/>
        </w:rPr>
        <w:t xml:space="preserve"> законом от 5 апреля 2013 года № 44-ФЗ </w:t>
      </w:r>
      <w:r w:rsidR="00347A5B">
        <w:rPr>
          <w:rFonts w:ascii="Times New Roman" w:hAnsi="Times New Roman" w:cs="Times New Roman"/>
          <w:color w:val="000000" w:themeColor="text1"/>
        </w:rPr>
        <w:br/>
        <w:t>«</w:t>
      </w:r>
      <w:r w:rsidRPr="00347A5B">
        <w:rPr>
          <w:rFonts w:ascii="Times New Roman" w:hAnsi="Times New Roman" w:cs="Times New Roman"/>
          <w:color w:val="000000" w:themeColor="text1"/>
        </w:rPr>
        <w:t>О контрактной системе в сфере закупок товаров, работ, услуг для обеспечения госуд</w:t>
      </w:r>
      <w:r w:rsidR="00347A5B">
        <w:rPr>
          <w:rFonts w:ascii="Times New Roman" w:hAnsi="Times New Roman" w:cs="Times New Roman"/>
          <w:color w:val="000000" w:themeColor="text1"/>
        </w:rPr>
        <w:t>арственных и муниципальных нужд»</w:t>
      </w:r>
      <w:r w:rsidRPr="00347A5B">
        <w:rPr>
          <w:rFonts w:ascii="Times New Roman" w:hAnsi="Times New Roman" w:cs="Times New Roman"/>
          <w:color w:val="000000" w:themeColor="text1"/>
        </w:rPr>
        <w:t>.</w:t>
      </w:r>
    </w:p>
    <w:p w14:paraId="40FF0FCC" w14:textId="145B9CA7" w:rsidR="004B1849" w:rsidRPr="00347A5B" w:rsidRDefault="00F503B9" w:rsidP="0060028F">
      <w:pPr>
        <w:adjustRightInd w:val="0"/>
        <w:spacing w:after="0" w:line="240" w:lineRule="auto"/>
        <w:jc w:val="both"/>
        <w:rPr>
          <w:rFonts w:ascii="Times New Roman" w:hAnsi="Times New Roman" w:cs="Times New Roman"/>
          <w:color w:val="000000" w:themeColor="text1"/>
        </w:rPr>
      </w:pPr>
      <w:r w:rsidRPr="00347A5B">
        <w:rPr>
          <w:rFonts w:ascii="Times New Roman" w:hAnsi="Times New Roman" w:cs="Times New Roman"/>
          <w:b/>
          <w:bCs/>
          <w:color w:val="000000" w:themeColor="text1"/>
        </w:rPr>
        <w:t>1</w:t>
      </w:r>
      <w:r w:rsidR="003F4C73" w:rsidRPr="00347A5B">
        <w:rPr>
          <w:rFonts w:ascii="Times New Roman" w:hAnsi="Times New Roman" w:cs="Times New Roman"/>
          <w:b/>
          <w:bCs/>
          <w:color w:val="000000" w:themeColor="text1"/>
        </w:rPr>
        <w:t>2</w:t>
      </w:r>
      <w:r w:rsidRPr="00347A5B">
        <w:rPr>
          <w:rFonts w:ascii="Times New Roman" w:hAnsi="Times New Roman" w:cs="Times New Roman"/>
          <w:b/>
          <w:bCs/>
          <w:color w:val="000000" w:themeColor="text1"/>
        </w:rPr>
        <w:t>.Разъяснение положений уведомления</w:t>
      </w:r>
      <w:r w:rsidR="003F4C73" w:rsidRPr="00347A5B">
        <w:rPr>
          <w:rFonts w:ascii="Times New Roman" w:hAnsi="Times New Roman" w:cs="Times New Roman"/>
          <w:b/>
          <w:bCs/>
          <w:color w:val="000000" w:themeColor="text1"/>
        </w:rPr>
        <w:t xml:space="preserve">: </w:t>
      </w:r>
      <w:r w:rsidRPr="00347A5B">
        <w:rPr>
          <w:rFonts w:ascii="Times New Roman" w:hAnsi="Times New Roman" w:cs="Times New Roman"/>
          <w:color w:val="000000" w:themeColor="text1"/>
        </w:rPr>
        <w:t>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w:t>
      </w:r>
    </w:p>
    <w:p w14:paraId="1995780E" w14:textId="139660B8" w:rsidR="00863E18" w:rsidRPr="00347A5B" w:rsidRDefault="00863E18" w:rsidP="0060028F">
      <w:pPr>
        <w:adjustRightInd w:val="0"/>
        <w:spacing w:after="0" w:line="240" w:lineRule="auto"/>
        <w:jc w:val="both"/>
        <w:rPr>
          <w:rFonts w:ascii="Times New Roman" w:hAnsi="Times New Roman" w:cs="Times New Roman"/>
        </w:rPr>
      </w:pPr>
      <w:r w:rsidRPr="00347A5B">
        <w:rPr>
          <w:rFonts w:ascii="Times New Roman" w:hAnsi="Times New Roman" w:cs="Times New Roman"/>
          <w:b/>
          <w:bCs/>
          <w:color w:val="000000" w:themeColor="text1"/>
        </w:rPr>
        <w:t xml:space="preserve">13. Национальный режим: </w:t>
      </w:r>
      <w:r w:rsidR="00097AEF" w:rsidRPr="00347A5B">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bl>
      <w:tblPr>
        <w:tblStyle w:val="a6"/>
        <w:tblW w:w="0" w:type="auto"/>
        <w:tblLook w:val="04A0" w:firstRow="1" w:lastRow="0" w:firstColumn="1" w:lastColumn="0" w:noHBand="0" w:noVBand="1"/>
      </w:tblPr>
      <w:tblGrid>
        <w:gridCol w:w="4672"/>
        <w:gridCol w:w="4673"/>
      </w:tblGrid>
      <w:tr w:rsidR="00097AEF" w:rsidRPr="00347A5B" w14:paraId="30517012" w14:textId="77777777" w:rsidTr="00EE5CB0">
        <w:tc>
          <w:tcPr>
            <w:tcW w:w="4672" w:type="dxa"/>
            <w:vAlign w:val="center"/>
          </w:tcPr>
          <w:p w14:paraId="18800B3E" w14:textId="1AE37E38" w:rsidR="00097AEF" w:rsidRPr="00347A5B" w:rsidRDefault="00097AEF" w:rsidP="00097AEF">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b/>
                <w:bCs/>
              </w:rPr>
              <w:t>ЗАПРЕТ</w:t>
            </w:r>
            <w:r w:rsidRPr="00347A5B">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673" w:type="dxa"/>
            <w:vAlign w:val="center"/>
          </w:tcPr>
          <w:p w14:paraId="033C0326" w14:textId="67CE6CF8" w:rsidR="00097AEF" w:rsidRPr="00347A5B" w:rsidRDefault="00035630" w:rsidP="00097AEF">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rPr>
              <w:t xml:space="preserve">Не </w:t>
            </w:r>
            <w:r w:rsidR="00A26AE5" w:rsidRPr="00347A5B">
              <w:rPr>
                <w:rFonts w:ascii="Times New Roman" w:hAnsi="Times New Roman" w:cs="Times New Roman"/>
              </w:rPr>
              <w:t>у</w:t>
            </w:r>
            <w:r w:rsidR="00097AEF" w:rsidRPr="00347A5B">
              <w:rPr>
                <w:rFonts w:ascii="Times New Roman" w:hAnsi="Times New Roman" w:cs="Times New Roman"/>
              </w:rPr>
              <w:t>становлено</w:t>
            </w:r>
          </w:p>
        </w:tc>
      </w:tr>
      <w:tr w:rsidR="00C8142B" w:rsidRPr="00347A5B" w14:paraId="2A105041" w14:textId="77777777" w:rsidTr="006C7205">
        <w:tc>
          <w:tcPr>
            <w:tcW w:w="4672" w:type="dxa"/>
            <w:vAlign w:val="center"/>
          </w:tcPr>
          <w:p w14:paraId="3F451CE9" w14:textId="28A3D347" w:rsidR="00C8142B" w:rsidRPr="00347A5B" w:rsidRDefault="00C8142B" w:rsidP="00C8142B">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b/>
                <w:bCs/>
              </w:rPr>
              <w:t>ОГРАНИЧЕНИЕ</w:t>
            </w:r>
            <w:r w:rsidRPr="00347A5B">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673" w:type="dxa"/>
          </w:tcPr>
          <w:p w14:paraId="5972F43B" w14:textId="6B222087" w:rsidR="00C8142B" w:rsidRPr="00347A5B" w:rsidRDefault="0060028F" w:rsidP="00C8142B">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rPr>
              <w:t>У</w:t>
            </w:r>
            <w:r w:rsidR="00C8142B" w:rsidRPr="00347A5B">
              <w:rPr>
                <w:rFonts w:ascii="Times New Roman" w:hAnsi="Times New Roman" w:cs="Times New Roman"/>
              </w:rPr>
              <w:t>становлено</w:t>
            </w:r>
          </w:p>
        </w:tc>
      </w:tr>
      <w:tr w:rsidR="00C8142B" w:rsidRPr="00347A5B" w14:paraId="1ED69862" w14:textId="77777777" w:rsidTr="006C7205">
        <w:tc>
          <w:tcPr>
            <w:tcW w:w="4672" w:type="dxa"/>
            <w:vAlign w:val="center"/>
          </w:tcPr>
          <w:p w14:paraId="35BD6261" w14:textId="77777777" w:rsidR="00C8142B" w:rsidRPr="00347A5B" w:rsidRDefault="00C8142B" w:rsidP="00C8142B">
            <w:pPr>
              <w:widowControl w:val="0"/>
              <w:spacing w:after="0" w:line="240" w:lineRule="auto"/>
              <w:jc w:val="both"/>
              <w:rPr>
                <w:rFonts w:ascii="Times New Roman" w:hAnsi="Times New Roman" w:cs="Times New Roman"/>
              </w:rPr>
            </w:pPr>
            <w:r w:rsidRPr="00347A5B">
              <w:rPr>
                <w:rFonts w:ascii="Times New Roman" w:hAnsi="Times New Roman" w:cs="Times New Roman"/>
                <w:b/>
                <w:bCs/>
              </w:rPr>
              <w:t>ПРЕИМУЩЕСТВО</w:t>
            </w:r>
            <w:r w:rsidRPr="00347A5B">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D74028C" w14:textId="77777777" w:rsidR="00C8142B" w:rsidRPr="00347A5B" w:rsidRDefault="00C8142B" w:rsidP="00C8142B">
            <w:pPr>
              <w:widowControl w:val="0"/>
              <w:spacing w:after="0" w:line="240" w:lineRule="auto"/>
              <w:jc w:val="both"/>
              <w:rPr>
                <w:rFonts w:ascii="Times New Roman" w:hAnsi="Times New Roman" w:cs="Times New Roman"/>
              </w:rPr>
            </w:pPr>
            <w:r w:rsidRPr="00347A5B">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6929080" w14:textId="77777777" w:rsidR="00C8142B" w:rsidRPr="00347A5B" w:rsidRDefault="00C8142B" w:rsidP="00C8142B">
            <w:pPr>
              <w:widowControl w:val="0"/>
              <w:spacing w:after="0" w:line="240" w:lineRule="auto"/>
              <w:jc w:val="both"/>
              <w:rPr>
                <w:rFonts w:ascii="Times New Roman" w:hAnsi="Times New Roman" w:cs="Times New Roman"/>
              </w:rPr>
            </w:pPr>
          </w:p>
          <w:p w14:paraId="5FBE3798" w14:textId="77777777" w:rsidR="00C8142B" w:rsidRPr="00347A5B" w:rsidRDefault="00C8142B" w:rsidP="00C8142B">
            <w:pPr>
              <w:widowControl w:val="0"/>
              <w:spacing w:after="0" w:line="240" w:lineRule="auto"/>
              <w:jc w:val="both"/>
              <w:rPr>
                <w:rFonts w:ascii="Times New Roman" w:hAnsi="Times New Roman" w:cs="Times New Roman"/>
              </w:rPr>
            </w:pPr>
            <w:r w:rsidRPr="00347A5B">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w:t>
            </w:r>
            <w:r w:rsidRPr="00347A5B">
              <w:rPr>
                <w:rFonts w:ascii="Times New Roman" w:hAnsi="Times New Roman" w:cs="Times New Roman"/>
              </w:rPr>
              <w:lastRenderedPageBreak/>
              <w:t>предложения, осуществленных в соответствии с подпунктом "а" настоящего пункта;</w:t>
            </w:r>
          </w:p>
          <w:p w14:paraId="1F67ABCC" w14:textId="77777777" w:rsidR="00C8142B" w:rsidRPr="00347A5B" w:rsidRDefault="00C8142B" w:rsidP="00C8142B">
            <w:pPr>
              <w:widowControl w:val="0"/>
              <w:spacing w:after="0" w:line="240" w:lineRule="auto"/>
              <w:jc w:val="both"/>
              <w:rPr>
                <w:rFonts w:ascii="Times New Roman" w:hAnsi="Times New Roman" w:cs="Times New Roman"/>
              </w:rPr>
            </w:pPr>
          </w:p>
          <w:p w14:paraId="4EE398C4" w14:textId="673661F6" w:rsidR="00C8142B" w:rsidRPr="00347A5B" w:rsidRDefault="00C8142B" w:rsidP="00C8142B">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4673" w:type="dxa"/>
          </w:tcPr>
          <w:p w14:paraId="0C68782A" w14:textId="64B87808" w:rsidR="00C8142B" w:rsidRPr="00347A5B" w:rsidRDefault="0060028F" w:rsidP="00C8142B">
            <w:pPr>
              <w:adjustRightInd w:val="0"/>
              <w:spacing w:line="240" w:lineRule="auto"/>
              <w:jc w:val="both"/>
              <w:rPr>
                <w:rFonts w:ascii="Times New Roman" w:hAnsi="Times New Roman" w:cs="Times New Roman"/>
                <w:b/>
                <w:bCs/>
                <w:color w:val="000000" w:themeColor="text1"/>
              </w:rPr>
            </w:pPr>
            <w:r w:rsidRPr="00347A5B">
              <w:rPr>
                <w:rFonts w:ascii="Times New Roman" w:hAnsi="Times New Roman" w:cs="Times New Roman"/>
              </w:rPr>
              <w:lastRenderedPageBreak/>
              <w:t>У</w:t>
            </w:r>
            <w:r w:rsidR="00967986" w:rsidRPr="00347A5B">
              <w:rPr>
                <w:rFonts w:ascii="Times New Roman" w:hAnsi="Times New Roman" w:cs="Times New Roman"/>
              </w:rPr>
              <w:t>становлено</w:t>
            </w:r>
          </w:p>
        </w:tc>
      </w:tr>
    </w:tbl>
    <w:p w14:paraId="0B09378E" w14:textId="77777777" w:rsidR="00097AEF" w:rsidRPr="00347A5B" w:rsidRDefault="00097AEF" w:rsidP="003F4C73">
      <w:pPr>
        <w:adjustRightInd w:val="0"/>
        <w:spacing w:line="240" w:lineRule="auto"/>
        <w:jc w:val="both"/>
        <w:rPr>
          <w:rFonts w:ascii="Times New Roman" w:hAnsi="Times New Roman" w:cs="Times New Roman"/>
          <w:b/>
          <w:bCs/>
          <w:color w:val="000000" w:themeColor="text1"/>
        </w:rPr>
      </w:pPr>
    </w:p>
    <w:p w14:paraId="7470D376" w14:textId="387FA7F8" w:rsidR="004B1849" w:rsidRPr="00347A5B" w:rsidRDefault="00863E18" w:rsidP="00863E18">
      <w:pPr>
        <w:adjustRightInd w:val="0"/>
        <w:spacing w:line="240" w:lineRule="auto"/>
        <w:jc w:val="both"/>
        <w:rPr>
          <w:rFonts w:ascii="Times New Roman" w:hAnsi="Times New Roman" w:cs="Times New Roman"/>
          <w:color w:val="000000" w:themeColor="text1"/>
        </w:rPr>
      </w:pPr>
      <w:r w:rsidRPr="00347A5B">
        <w:rPr>
          <w:rFonts w:ascii="Times New Roman" w:hAnsi="Times New Roman" w:cs="Times New Roman"/>
          <w:b/>
          <w:bCs/>
          <w:color w:val="000000" w:themeColor="text1"/>
        </w:rPr>
        <w:t xml:space="preserve">14. </w:t>
      </w:r>
      <w:r w:rsidR="00F503B9" w:rsidRPr="00347A5B">
        <w:rPr>
          <w:rFonts w:ascii="Times New Roman" w:hAnsi="Times New Roman" w:cs="Times New Roman"/>
          <w:b/>
          <w:bCs/>
          <w:color w:val="000000" w:themeColor="text1"/>
        </w:rPr>
        <w:t>Заключительные положения</w:t>
      </w:r>
      <w:r w:rsidR="003F4C73" w:rsidRPr="00347A5B">
        <w:rPr>
          <w:rFonts w:ascii="Times New Roman" w:hAnsi="Times New Roman" w:cs="Times New Roman"/>
          <w:b/>
          <w:bCs/>
          <w:color w:val="000000" w:themeColor="text1"/>
        </w:rPr>
        <w:t xml:space="preserve"> </w:t>
      </w:r>
      <w:r w:rsidR="00F503B9" w:rsidRPr="00347A5B">
        <w:rPr>
          <w:rFonts w:ascii="Times New Roman" w:hAnsi="Times New Roman" w:cs="Times New Roman"/>
          <w:color w:val="000000" w:themeColor="text1"/>
        </w:rPr>
        <w:t xml:space="preserve">Уведомление (информационное сообщение)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  </w:t>
      </w:r>
    </w:p>
    <w:p w14:paraId="276D546C" w14:textId="0EDEE7E9" w:rsidR="004B1849" w:rsidRPr="00347A5B" w:rsidRDefault="00F503B9" w:rsidP="00863E18">
      <w:pPr>
        <w:adjustRightInd w:val="0"/>
        <w:spacing w:line="240" w:lineRule="auto"/>
        <w:ind w:firstLine="567"/>
        <w:jc w:val="both"/>
        <w:rPr>
          <w:rFonts w:ascii="Times New Roman" w:hAnsi="Times New Roman" w:cs="Times New Roman"/>
          <w:color w:val="000000" w:themeColor="text1"/>
        </w:rPr>
      </w:pPr>
      <w:r w:rsidRPr="00347A5B">
        <w:rPr>
          <w:rFonts w:ascii="Times New Roman" w:hAnsi="Times New Roman" w:cs="Times New Roman"/>
          <w:color w:val="000000" w:themeColor="text1"/>
        </w:rPr>
        <w:t>При проведении закупки у единственного поставщика с использованием электронного торговой площадки протоколы закупки не составляются.</w:t>
      </w:r>
    </w:p>
    <w:p w14:paraId="1A9C3149" w14:textId="77777777" w:rsidR="004B1849" w:rsidRPr="00347A5B" w:rsidRDefault="004B1849" w:rsidP="003313BD">
      <w:pPr>
        <w:autoSpaceDE w:val="0"/>
        <w:autoSpaceDN w:val="0"/>
        <w:adjustRightInd w:val="0"/>
        <w:spacing w:after="0" w:line="240" w:lineRule="auto"/>
        <w:jc w:val="both"/>
        <w:rPr>
          <w:rFonts w:ascii="Times New Roman" w:eastAsia="Times New Roman" w:hAnsi="Times New Roman" w:cs="Times New Roman"/>
          <w:b/>
          <w:color w:val="000000"/>
        </w:rPr>
      </w:pPr>
    </w:p>
    <w:sectPr w:rsidR="004B1849" w:rsidRPr="00347A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A2B5" w14:textId="77777777" w:rsidR="00951815" w:rsidRDefault="00951815">
      <w:pPr>
        <w:spacing w:line="240" w:lineRule="auto"/>
      </w:pPr>
      <w:r>
        <w:separator/>
      </w:r>
    </w:p>
  </w:endnote>
  <w:endnote w:type="continuationSeparator" w:id="0">
    <w:p w14:paraId="1B3BA048" w14:textId="77777777" w:rsidR="00951815" w:rsidRDefault="0095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EE43F" w14:textId="77777777" w:rsidR="00951815" w:rsidRDefault="00951815">
      <w:pPr>
        <w:spacing w:after="0"/>
      </w:pPr>
      <w:r>
        <w:separator/>
      </w:r>
    </w:p>
  </w:footnote>
  <w:footnote w:type="continuationSeparator" w:id="0">
    <w:p w14:paraId="0C80ABE2" w14:textId="77777777" w:rsidR="00951815" w:rsidRDefault="009518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E2B027"/>
    <w:multiLevelType w:val="singleLevel"/>
    <w:tmpl w:val="83E2B027"/>
    <w:lvl w:ilvl="0">
      <w:start w:val="4"/>
      <w:numFmt w:val="decimal"/>
      <w:suff w:val="space"/>
      <w:lvlText w:val="%1."/>
      <w:lvlJc w:val="left"/>
      <w:rPr>
        <w:rFonts w:ascii="Times New Roman" w:hAnsi="Times New Roman" w:cs="Times New Roman" w:hint="default"/>
        <w:b/>
        <w:bCs/>
      </w:rPr>
    </w:lvl>
  </w:abstractNum>
  <w:abstractNum w:abstractNumId="1" w15:restartNumberingAfterBreak="0">
    <w:nsid w:val="C04F1C8C"/>
    <w:multiLevelType w:val="singleLevel"/>
    <w:tmpl w:val="C04F1C8C"/>
    <w:lvl w:ilvl="0">
      <w:start w:val="11"/>
      <w:numFmt w:val="decimal"/>
      <w:suff w:val="space"/>
      <w:lvlText w:val="%1."/>
      <w:lvlJc w:val="left"/>
    </w:lvl>
  </w:abstractNum>
  <w:abstractNum w:abstractNumId="2" w15:restartNumberingAfterBreak="0">
    <w:nsid w:val="50AC26DC"/>
    <w:multiLevelType w:val="hybridMultilevel"/>
    <w:tmpl w:val="041CE5C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7E"/>
    <w:rsid w:val="00010B92"/>
    <w:rsid w:val="00015FFF"/>
    <w:rsid w:val="000352D5"/>
    <w:rsid w:val="00035630"/>
    <w:rsid w:val="00036EEB"/>
    <w:rsid w:val="00051185"/>
    <w:rsid w:val="00065588"/>
    <w:rsid w:val="0006719C"/>
    <w:rsid w:val="00074E28"/>
    <w:rsid w:val="00077D9C"/>
    <w:rsid w:val="00086B2F"/>
    <w:rsid w:val="00097AEF"/>
    <w:rsid w:val="000A1108"/>
    <w:rsid w:val="000A36D3"/>
    <w:rsid w:val="000A434A"/>
    <w:rsid w:val="000B2E59"/>
    <w:rsid w:val="000B4906"/>
    <w:rsid w:val="000C16A0"/>
    <w:rsid w:val="000C17E1"/>
    <w:rsid w:val="000C7E27"/>
    <w:rsid w:val="000D41F5"/>
    <w:rsid w:val="000E7A45"/>
    <w:rsid w:val="000F0C36"/>
    <w:rsid w:val="001025CA"/>
    <w:rsid w:val="00104C2F"/>
    <w:rsid w:val="00117CBA"/>
    <w:rsid w:val="00135AE2"/>
    <w:rsid w:val="001365B5"/>
    <w:rsid w:val="00182CBC"/>
    <w:rsid w:val="0018763E"/>
    <w:rsid w:val="00195C31"/>
    <w:rsid w:val="001A0837"/>
    <w:rsid w:val="001C5076"/>
    <w:rsid w:val="001E42FD"/>
    <w:rsid w:val="001F4E65"/>
    <w:rsid w:val="00204D7E"/>
    <w:rsid w:val="002103BE"/>
    <w:rsid w:val="00224F40"/>
    <w:rsid w:val="002313B9"/>
    <w:rsid w:val="0024020D"/>
    <w:rsid w:val="0024418E"/>
    <w:rsid w:val="00246F28"/>
    <w:rsid w:val="0026687F"/>
    <w:rsid w:val="0027421E"/>
    <w:rsid w:val="002837C8"/>
    <w:rsid w:val="002C0273"/>
    <w:rsid w:val="002D09B0"/>
    <w:rsid w:val="002E0AF3"/>
    <w:rsid w:val="002E21E1"/>
    <w:rsid w:val="002F368E"/>
    <w:rsid w:val="00302807"/>
    <w:rsid w:val="00310648"/>
    <w:rsid w:val="003313BD"/>
    <w:rsid w:val="00347A5B"/>
    <w:rsid w:val="00352B2E"/>
    <w:rsid w:val="00363D5C"/>
    <w:rsid w:val="00366BAF"/>
    <w:rsid w:val="0038150B"/>
    <w:rsid w:val="003843D1"/>
    <w:rsid w:val="003849F8"/>
    <w:rsid w:val="003A7578"/>
    <w:rsid w:val="003F4C73"/>
    <w:rsid w:val="00400645"/>
    <w:rsid w:val="00423656"/>
    <w:rsid w:val="00425ED6"/>
    <w:rsid w:val="004431B1"/>
    <w:rsid w:val="00446651"/>
    <w:rsid w:val="004621A9"/>
    <w:rsid w:val="00462D33"/>
    <w:rsid w:val="00463800"/>
    <w:rsid w:val="00472B4B"/>
    <w:rsid w:val="00476D81"/>
    <w:rsid w:val="00481D19"/>
    <w:rsid w:val="004844EF"/>
    <w:rsid w:val="00485796"/>
    <w:rsid w:val="004B1849"/>
    <w:rsid w:val="004C29E9"/>
    <w:rsid w:val="004C7BEA"/>
    <w:rsid w:val="004D2573"/>
    <w:rsid w:val="004F7001"/>
    <w:rsid w:val="005114A8"/>
    <w:rsid w:val="00535767"/>
    <w:rsid w:val="00536626"/>
    <w:rsid w:val="00542629"/>
    <w:rsid w:val="005570A6"/>
    <w:rsid w:val="005654F3"/>
    <w:rsid w:val="00596F18"/>
    <w:rsid w:val="00597DCD"/>
    <w:rsid w:val="005C1C10"/>
    <w:rsid w:val="005C3B3D"/>
    <w:rsid w:val="005C5F62"/>
    <w:rsid w:val="005D6CC6"/>
    <w:rsid w:val="005E48DD"/>
    <w:rsid w:val="0060028F"/>
    <w:rsid w:val="00600DAD"/>
    <w:rsid w:val="00612D5C"/>
    <w:rsid w:val="00646ED2"/>
    <w:rsid w:val="006624A3"/>
    <w:rsid w:val="00685D70"/>
    <w:rsid w:val="006A2B22"/>
    <w:rsid w:val="006A5BE6"/>
    <w:rsid w:val="006B54F8"/>
    <w:rsid w:val="006D1F95"/>
    <w:rsid w:val="006E2288"/>
    <w:rsid w:val="0070309E"/>
    <w:rsid w:val="00707D7A"/>
    <w:rsid w:val="00712F66"/>
    <w:rsid w:val="00726D3F"/>
    <w:rsid w:val="0073181A"/>
    <w:rsid w:val="00745B4B"/>
    <w:rsid w:val="00754486"/>
    <w:rsid w:val="007578A6"/>
    <w:rsid w:val="00763817"/>
    <w:rsid w:val="007943A3"/>
    <w:rsid w:val="007A3F43"/>
    <w:rsid w:val="007A7BB9"/>
    <w:rsid w:val="007B47E0"/>
    <w:rsid w:val="007E56D9"/>
    <w:rsid w:val="007F1086"/>
    <w:rsid w:val="00820473"/>
    <w:rsid w:val="0082120C"/>
    <w:rsid w:val="00860ECF"/>
    <w:rsid w:val="00863E18"/>
    <w:rsid w:val="00864A9E"/>
    <w:rsid w:val="008905FF"/>
    <w:rsid w:val="00895BD5"/>
    <w:rsid w:val="008A47E6"/>
    <w:rsid w:val="008B145B"/>
    <w:rsid w:val="008C2408"/>
    <w:rsid w:val="008C73F7"/>
    <w:rsid w:val="008E0BD8"/>
    <w:rsid w:val="008E77EE"/>
    <w:rsid w:val="00933AF7"/>
    <w:rsid w:val="009478B6"/>
    <w:rsid w:val="00951815"/>
    <w:rsid w:val="00967986"/>
    <w:rsid w:val="00997217"/>
    <w:rsid w:val="009A695F"/>
    <w:rsid w:val="009A7464"/>
    <w:rsid w:val="009B3BD1"/>
    <w:rsid w:val="009B3E57"/>
    <w:rsid w:val="009C05CD"/>
    <w:rsid w:val="009C287E"/>
    <w:rsid w:val="009D1676"/>
    <w:rsid w:val="009E7768"/>
    <w:rsid w:val="009F579E"/>
    <w:rsid w:val="00A13530"/>
    <w:rsid w:val="00A20E82"/>
    <w:rsid w:val="00A26AE5"/>
    <w:rsid w:val="00A32043"/>
    <w:rsid w:val="00A766C0"/>
    <w:rsid w:val="00AC52C4"/>
    <w:rsid w:val="00AD47AD"/>
    <w:rsid w:val="00AE05CA"/>
    <w:rsid w:val="00AF40E7"/>
    <w:rsid w:val="00AF6924"/>
    <w:rsid w:val="00B01D22"/>
    <w:rsid w:val="00B079D9"/>
    <w:rsid w:val="00B15784"/>
    <w:rsid w:val="00B322B5"/>
    <w:rsid w:val="00B34A20"/>
    <w:rsid w:val="00B36255"/>
    <w:rsid w:val="00B51421"/>
    <w:rsid w:val="00B66F53"/>
    <w:rsid w:val="00B80C6C"/>
    <w:rsid w:val="00BC7767"/>
    <w:rsid w:val="00BE229D"/>
    <w:rsid w:val="00C216A3"/>
    <w:rsid w:val="00C21F91"/>
    <w:rsid w:val="00C22F9D"/>
    <w:rsid w:val="00C24F17"/>
    <w:rsid w:val="00C26947"/>
    <w:rsid w:val="00C462A3"/>
    <w:rsid w:val="00C50E74"/>
    <w:rsid w:val="00C51A64"/>
    <w:rsid w:val="00C545D9"/>
    <w:rsid w:val="00C54F40"/>
    <w:rsid w:val="00C71876"/>
    <w:rsid w:val="00C76BAC"/>
    <w:rsid w:val="00C8142B"/>
    <w:rsid w:val="00C816F0"/>
    <w:rsid w:val="00C92D4D"/>
    <w:rsid w:val="00CA256D"/>
    <w:rsid w:val="00CA3301"/>
    <w:rsid w:val="00CA46AE"/>
    <w:rsid w:val="00CB02BF"/>
    <w:rsid w:val="00CB1EA2"/>
    <w:rsid w:val="00CD0464"/>
    <w:rsid w:val="00CE4700"/>
    <w:rsid w:val="00D050CF"/>
    <w:rsid w:val="00D109F9"/>
    <w:rsid w:val="00D17B1C"/>
    <w:rsid w:val="00D33CC6"/>
    <w:rsid w:val="00D3541A"/>
    <w:rsid w:val="00D60C00"/>
    <w:rsid w:val="00D626B2"/>
    <w:rsid w:val="00D65242"/>
    <w:rsid w:val="00D810BE"/>
    <w:rsid w:val="00D953A1"/>
    <w:rsid w:val="00DB12EA"/>
    <w:rsid w:val="00DB6359"/>
    <w:rsid w:val="00DB6DBB"/>
    <w:rsid w:val="00DD6159"/>
    <w:rsid w:val="00E056F2"/>
    <w:rsid w:val="00E1000E"/>
    <w:rsid w:val="00E30C82"/>
    <w:rsid w:val="00E34F4F"/>
    <w:rsid w:val="00E37BE2"/>
    <w:rsid w:val="00E47754"/>
    <w:rsid w:val="00E51566"/>
    <w:rsid w:val="00E75B81"/>
    <w:rsid w:val="00E82AD9"/>
    <w:rsid w:val="00E921D2"/>
    <w:rsid w:val="00EB5CE2"/>
    <w:rsid w:val="00ED44B5"/>
    <w:rsid w:val="00EE4289"/>
    <w:rsid w:val="00EE5E53"/>
    <w:rsid w:val="00F169E6"/>
    <w:rsid w:val="00F21B6E"/>
    <w:rsid w:val="00F25632"/>
    <w:rsid w:val="00F329C9"/>
    <w:rsid w:val="00F43B32"/>
    <w:rsid w:val="00F47CB1"/>
    <w:rsid w:val="00F503B9"/>
    <w:rsid w:val="00F630A6"/>
    <w:rsid w:val="00F70EA6"/>
    <w:rsid w:val="00F930F2"/>
    <w:rsid w:val="00F94209"/>
    <w:rsid w:val="00F96757"/>
    <w:rsid w:val="00FA2FDF"/>
    <w:rsid w:val="00FA3139"/>
    <w:rsid w:val="00FA681F"/>
    <w:rsid w:val="00FD3703"/>
    <w:rsid w:val="00FD4CA0"/>
    <w:rsid w:val="00FD5321"/>
    <w:rsid w:val="00FE0542"/>
    <w:rsid w:val="00FF1D82"/>
    <w:rsid w:val="084560A8"/>
    <w:rsid w:val="0B365942"/>
    <w:rsid w:val="0BF25AE7"/>
    <w:rsid w:val="0E23444C"/>
    <w:rsid w:val="0EA44576"/>
    <w:rsid w:val="104B4477"/>
    <w:rsid w:val="10646105"/>
    <w:rsid w:val="1AD14FFF"/>
    <w:rsid w:val="1BA31D7C"/>
    <w:rsid w:val="1E873C12"/>
    <w:rsid w:val="27573B5F"/>
    <w:rsid w:val="3F47465D"/>
    <w:rsid w:val="410B44A1"/>
    <w:rsid w:val="4F2E39E4"/>
    <w:rsid w:val="594302D2"/>
    <w:rsid w:val="63E9790F"/>
    <w:rsid w:val="6A1F0EE1"/>
    <w:rsid w:val="70AC42E8"/>
    <w:rsid w:val="7A7773DA"/>
    <w:rsid w:val="7B2C36E5"/>
    <w:rsid w:val="7B9C1212"/>
    <w:rsid w:val="7CF15A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3D33"/>
  <w15:docId w15:val="{9B80433C-4424-4BB0-9975-73E55E59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unhideWhenUsed/>
    <w:qFormat/>
    <w:pPr>
      <w:spacing w:after="0" w:line="240" w:lineRule="auto"/>
    </w:pPr>
    <w:rPr>
      <w:rFonts w:ascii="Segoe UI" w:hAnsi="Segoe UI" w:cs="Segoe UI"/>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ind w:left="720"/>
      <w:contextualSpacing/>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qFormat/>
    <w:pPr>
      <w:jc w:val="both"/>
    </w:pPr>
    <w:rPr>
      <w:rFonts w:ascii="Arial" w:hAnsi="Arial"/>
      <w:lang w:val="en-US"/>
    </w:rPr>
  </w:style>
  <w:style w:type="character" w:customStyle="1" w:styleId="company-infocontact">
    <w:name w:val="company-info__contact"/>
    <w:basedOn w:val="a0"/>
    <w:qFormat/>
  </w:style>
  <w:style w:type="character" w:customStyle="1" w:styleId="1">
    <w:name w:val="Неразрешенное упоминание1"/>
    <w:basedOn w:val="a0"/>
    <w:uiPriority w:val="99"/>
    <w:semiHidden/>
    <w:unhideWhenUsed/>
    <w:rsid w:val="00D050CF"/>
    <w:rPr>
      <w:color w:val="605E5C"/>
      <w:shd w:val="clear" w:color="auto" w:fill="E1DFDD"/>
    </w:rPr>
  </w:style>
  <w:style w:type="character" w:customStyle="1" w:styleId="a8">
    <w:name w:val="Без интервала Знак"/>
    <w:link w:val="a9"/>
    <w:uiPriority w:val="1"/>
    <w:locked/>
    <w:rsid w:val="00763817"/>
    <w:rPr>
      <w:rFonts w:ascii="Calibri" w:eastAsia="Times New Roman" w:hAnsi="Calibri"/>
    </w:rPr>
  </w:style>
  <w:style w:type="paragraph" w:styleId="a9">
    <w:name w:val="No Spacing"/>
    <w:link w:val="a8"/>
    <w:uiPriority w:val="1"/>
    <w:qFormat/>
    <w:rsid w:val="00763817"/>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0794">
      <w:bodyDiv w:val="1"/>
      <w:marLeft w:val="0"/>
      <w:marRight w:val="0"/>
      <w:marTop w:val="0"/>
      <w:marBottom w:val="0"/>
      <w:divBdr>
        <w:top w:val="none" w:sz="0" w:space="0" w:color="auto"/>
        <w:left w:val="none" w:sz="0" w:space="0" w:color="auto"/>
        <w:bottom w:val="none" w:sz="0" w:space="0" w:color="auto"/>
        <w:right w:val="none" w:sz="0" w:space="0" w:color="auto"/>
      </w:divBdr>
    </w:div>
    <w:div w:id="365373781">
      <w:bodyDiv w:val="1"/>
      <w:marLeft w:val="0"/>
      <w:marRight w:val="0"/>
      <w:marTop w:val="0"/>
      <w:marBottom w:val="0"/>
      <w:divBdr>
        <w:top w:val="none" w:sz="0" w:space="0" w:color="auto"/>
        <w:left w:val="none" w:sz="0" w:space="0" w:color="auto"/>
        <w:bottom w:val="none" w:sz="0" w:space="0" w:color="auto"/>
        <w:right w:val="none" w:sz="0" w:space="0" w:color="auto"/>
      </w:divBdr>
    </w:div>
    <w:div w:id="151383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ettings" Target="settings.xml"/><Relationship Id="rId7" Type="http://schemas.openxmlformats.org/officeDocument/2006/relationships/hyperlink" Target="mailto:fin407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dc:creator>
  <dc:description>DOC-MARKER-f4dnXQ1YzYus4vlFrlmVww</dc:description>
  <cp:lastModifiedBy>Елена</cp:lastModifiedBy>
  <cp:revision>7</cp:revision>
  <cp:lastPrinted>2019-06-25T04:59:00Z</cp:lastPrinted>
  <dcterms:created xsi:type="dcterms:W3CDTF">2026-01-16T12:07:00Z</dcterms:created>
  <dcterms:modified xsi:type="dcterms:W3CDTF">2026-05-18T12:13:00Z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23C08049A5084F4FBB3C534A6E780599</vt:lpwstr>
  </property>
</Properties>
</file>