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F44B" w14:textId="77777777" w:rsidR="00F85865" w:rsidRPr="00866C42" w:rsidRDefault="00F85865" w:rsidP="00F85865">
      <w:pPr>
        <w:pStyle w:val="Bodytext20"/>
        <w:shd w:val="clear" w:color="auto" w:fill="auto"/>
        <w:spacing w:before="0" w:line="240" w:lineRule="auto"/>
        <w:ind w:left="60"/>
        <w:rPr>
          <w:sz w:val="24"/>
          <w:szCs w:val="24"/>
        </w:rPr>
      </w:pPr>
      <w:r w:rsidRPr="00866C42">
        <w:rPr>
          <w:sz w:val="24"/>
          <w:szCs w:val="24"/>
        </w:rPr>
        <w:t>Техничес‌‌⁠​⁠‍‌﻿​​﻿⁠​‍﻿‌‍‌⁠⁠﻿‌‌​​﻿⁠﻿‍‌​‌‌‍⁠‌​​﻿‍⁠​‍‍кое задание</w:t>
      </w:r>
    </w:p>
    <w:p w14:paraId="540FCBDE" w14:textId="77A25E1C" w:rsidR="00F85865" w:rsidRDefault="00F85865" w:rsidP="00F85865">
      <w:pPr>
        <w:pStyle w:val="Bodytext20"/>
        <w:shd w:val="clear" w:color="auto" w:fill="auto"/>
        <w:spacing w:before="0" w:line="240" w:lineRule="auto"/>
        <w:ind w:right="140"/>
        <w:rPr>
          <w:sz w:val="24"/>
          <w:szCs w:val="24"/>
        </w:rPr>
      </w:pPr>
      <w:r w:rsidRPr="00866C42">
        <w:rPr>
          <w:sz w:val="24"/>
          <w:szCs w:val="24"/>
        </w:rPr>
        <w:t xml:space="preserve">на </w:t>
      </w:r>
      <w:r w:rsidR="006F3B66">
        <w:rPr>
          <w:sz w:val="24"/>
          <w:szCs w:val="24"/>
        </w:rPr>
        <w:t xml:space="preserve">оказание услуг по </w:t>
      </w:r>
      <w:r>
        <w:rPr>
          <w:sz w:val="24"/>
          <w:szCs w:val="24"/>
        </w:rPr>
        <w:t>техническо</w:t>
      </w:r>
      <w:r w:rsidR="006F3B66">
        <w:rPr>
          <w:sz w:val="24"/>
          <w:szCs w:val="24"/>
        </w:rPr>
        <w:t xml:space="preserve">му </w:t>
      </w:r>
      <w:r>
        <w:rPr>
          <w:sz w:val="24"/>
          <w:szCs w:val="24"/>
        </w:rPr>
        <w:t>обслуживани</w:t>
      </w:r>
      <w:r w:rsidR="006F3B66">
        <w:rPr>
          <w:sz w:val="24"/>
          <w:szCs w:val="24"/>
        </w:rPr>
        <w:t>ю</w:t>
      </w:r>
      <w:r>
        <w:rPr>
          <w:sz w:val="24"/>
          <w:szCs w:val="24"/>
        </w:rPr>
        <w:t xml:space="preserve"> и планово-предупредительный ремонт установок автоматической </w:t>
      </w:r>
      <w:r w:rsidR="00285819">
        <w:rPr>
          <w:sz w:val="24"/>
          <w:szCs w:val="24"/>
        </w:rPr>
        <w:t>охранной</w:t>
      </w:r>
      <w:r>
        <w:rPr>
          <w:sz w:val="24"/>
          <w:szCs w:val="24"/>
        </w:rPr>
        <w:t xml:space="preserve"> сигнализации в здания</w:t>
      </w:r>
      <w:r w:rsidR="00F246CC">
        <w:rPr>
          <w:sz w:val="24"/>
          <w:szCs w:val="24"/>
        </w:rPr>
        <w:t>х</w:t>
      </w:r>
      <w:r>
        <w:rPr>
          <w:sz w:val="24"/>
          <w:szCs w:val="24"/>
        </w:rPr>
        <w:t xml:space="preserve"> котельных </w:t>
      </w:r>
    </w:p>
    <w:p w14:paraId="7D0CEFC4" w14:textId="3CB4D705" w:rsidR="00F85865" w:rsidRDefault="00F85865" w:rsidP="00F85865">
      <w:pPr>
        <w:pStyle w:val="Bodytext20"/>
        <w:shd w:val="clear" w:color="auto" w:fill="auto"/>
        <w:spacing w:before="0" w:line="240" w:lineRule="auto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ООО «КЭСК» </w:t>
      </w:r>
    </w:p>
    <w:p w14:paraId="00A9B915" w14:textId="096E8F47" w:rsidR="006F3B66" w:rsidRDefault="006F3B66" w:rsidP="006F3B66">
      <w:pPr>
        <w:pStyle w:val="Bodytext20"/>
        <w:spacing w:line="240" w:lineRule="auto"/>
        <w:ind w:right="140"/>
        <w:rPr>
          <w:sz w:val="24"/>
          <w:szCs w:val="24"/>
        </w:rPr>
      </w:pPr>
      <w:r>
        <w:rPr>
          <w:sz w:val="24"/>
          <w:szCs w:val="24"/>
        </w:rPr>
        <w:t>ОКПД2-</w:t>
      </w:r>
      <w:r w:rsidRPr="006F3B66">
        <w:t xml:space="preserve"> </w:t>
      </w:r>
      <w:r w:rsidRPr="006F3B66">
        <w:rPr>
          <w:sz w:val="24"/>
          <w:szCs w:val="24"/>
        </w:rPr>
        <w:t>80.20.10.000</w:t>
      </w:r>
      <w:r>
        <w:rPr>
          <w:sz w:val="24"/>
          <w:szCs w:val="24"/>
        </w:rPr>
        <w:t xml:space="preserve"> </w:t>
      </w:r>
      <w:r w:rsidRPr="006F3B66">
        <w:rPr>
          <w:sz w:val="24"/>
          <w:szCs w:val="24"/>
        </w:rPr>
        <w:t>Услуги систем обеспечения безопасности</w:t>
      </w:r>
    </w:p>
    <w:p w14:paraId="2397E4A8" w14:textId="152BBE7A" w:rsidR="00F85865" w:rsidRDefault="00F85865"/>
    <w:p w14:paraId="4A36FFB3" w14:textId="5A1773E5" w:rsidR="00F85865" w:rsidRDefault="00F85865" w:rsidP="00F858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5865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</w:p>
    <w:p w14:paraId="50C6031D" w14:textId="43A55040" w:rsidR="00F85865" w:rsidRDefault="00F85865" w:rsidP="00F85865">
      <w:pPr>
        <w:pStyle w:val="a3"/>
        <w:rPr>
          <w:rFonts w:ascii="Times New Roman" w:hAnsi="Times New Roman" w:cs="Times New Roman"/>
          <w:sz w:val="24"/>
          <w:szCs w:val="24"/>
        </w:rPr>
      </w:pPr>
      <w:r w:rsidRPr="00F8586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«Калужская энергосетевая компания» (ООО «КЭСК»)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483A3" w14:textId="4555342B" w:rsidR="00F85865" w:rsidRDefault="00F85865" w:rsidP="00F858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5865">
        <w:rPr>
          <w:rFonts w:ascii="Times New Roman" w:hAnsi="Times New Roman" w:cs="Times New Roman"/>
          <w:b/>
          <w:bCs/>
          <w:sz w:val="24"/>
          <w:szCs w:val="24"/>
        </w:rPr>
        <w:t>Вид работ</w:t>
      </w:r>
    </w:p>
    <w:p w14:paraId="70BF317B" w14:textId="32721602" w:rsidR="00F85865" w:rsidRDefault="00394282" w:rsidP="00F858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85865" w:rsidRPr="00F85865">
        <w:rPr>
          <w:rFonts w:ascii="Times New Roman" w:hAnsi="Times New Roman" w:cs="Times New Roman"/>
          <w:sz w:val="24"/>
          <w:szCs w:val="24"/>
        </w:rPr>
        <w:t>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85865" w:rsidRPr="00F85865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85865" w:rsidRPr="00F85865">
        <w:rPr>
          <w:rFonts w:ascii="Times New Roman" w:hAnsi="Times New Roman" w:cs="Times New Roman"/>
          <w:sz w:val="24"/>
          <w:szCs w:val="24"/>
        </w:rPr>
        <w:t xml:space="preserve"> и планово-предупредительн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F85865" w:rsidRPr="00F8586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9737776"/>
      <w:r w:rsidR="00F85865" w:rsidRPr="00F85865">
        <w:rPr>
          <w:rFonts w:ascii="Times New Roman" w:hAnsi="Times New Roman" w:cs="Times New Roman"/>
          <w:sz w:val="24"/>
          <w:szCs w:val="24"/>
        </w:rPr>
        <w:t xml:space="preserve">ремонт (ТО и ППР) установок автоматической </w:t>
      </w:r>
      <w:r w:rsidR="00285819">
        <w:rPr>
          <w:rFonts w:ascii="Times New Roman" w:hAnsi="Times New Roman" w:cs="Times New Roman"/>
          <w:sz w:val="24"/>
          <w:szCs w:val="24"/>
        </w:rPr>
        <w:t>охранной</w:t>
      </w:r>
      <w:r w:rsidR="00F85865" w:rsidRPr="00F85865">
        <w:rPr>
          <w:rFonts w:ascii="Times New Roman" w:hAnsi="Times New Roman" w:cs="Times New Roman"/>
          <w:sz w:val="24"/>
          <w:szCs w:val="24"/>
        </w:rPr>
        <w:t xml:space="preserve"> сигнализации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(</w:t>
      </w:r>
      <w:r w:rsidR="0028581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С)</w:t>
      </w:r>
      <w:r w:rsidR="00F85865" w:rsidRPr="00F85865">
        <w:rPr>
          <w:rFonts w:ascii="Times New Roman" w:hAnsi="Times New Roman" w:cs="Times New Roman"/>
          <w:sz w:val="24"/>
          <w:szCs w:val="24"/>
        </w:rPr>
        <w:t xml:space="preserve"> в зданиях котельных </w:t>
      </w:r>
      <w:r>
        <w:rPr>
          <w:rFonts w:ascii="Times New Roman" w:hAnsi="Times New Roman" w:cs="Times New Roman"/>
          <w:sz w:val="24"/>
          <w:szCs w:val="24"/>
        </w:rPr>
        <w:t xml:space="preserve">ООО «КЭСК» </w:t>
      </w:r>
    </w:p>
    <w:p w14:paraId="5EA4CE19" w14:textId="1074DC09" w:rsidR="00394282" w:rsidRDefault="00394282" w:rsidP="0039428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94282">
        <w:rPr>
          <w:rFonts w:ascii="Times New Roman" w:hAnsi="Times New Roman" w:cs="Times New Roman"/>
          <w:b/>
          <w:bCs/>
          <w:sz w:val="24"/>
          <w:szCs w:val="24"/>
        </w:rPr>
        <w:t>Место расположения объектов</w:t>
      </w:r>
    </w:p>
    <w:p w14:paraId="6E2A0CC0" w14:textId="118372B8" w:rsidR="00394282" w:rsidRPr="00394282" w:rsidRDefault="00394282" w:rsidP="003942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Малоярославец, Калужская обл.</w:t>
      </w:r>
    </w:p>
    <w:p w14:paraId="6B61C6DE" w14:textId="2816E7D4" w:rsidR="00394282" w:rsidRPr="00285819" w:rsidRDefault="00394282" w:rsidP="00285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4282">
        <w:rPr>
          <w:rFonts w:ascii="Times New Roman" w:hAnsi="Times New Roman" w:cs="Times New Roman"/>
          <w:sz w:val="24"/>
          <w:szCs w:val="24"/>
        </w:rPr>
        <w:t>Котельная №6, ул. Московская;</w:t>
      </w:r>
    </w:p>
    <w:p w14:paraId="2117333A" w14:textId="3FEF47E7" w:rsidR="00394282" w:rsidRDefault="00394282" w:rsidP="00394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4282">
        <w:rPr>
          <w:rFonts w:ascii="Times New Roman" w:hAnsi="Times New Roman" w:cs="Times New Roman"/>
          <w:sz w:val="24"/>
          <w:szCs w:val="24"/>
        </w:rPr>
        <w:t>Котельная №9, ул. Заводская;</w:t>
      </w:r>
    </w:p>
    <w:p w14:paraId="59A64E72" w14:textId="75EA530F" w:rsidR="00976BC5" w:rsidRPr="00394282" w:rsidRDefault="00976BC5" w:rsidP="00394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Котельная №10 Маклино;</w:t>
      </w:r>
    </w:p>
    <w:p w14:paraId="4D871ADF" w14:textId="51390126" w:rsidR="00394282" w:rsidRPr="00394282" w:rsidRDefault="00394282" w:rsidP="00394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4282">
        <w:rPr>
          <w:rFonts w:ascii="Times New Roman" w:hAnsi="Times New Roman" w:cs="Times New Roman"/>
          <w:sz w:val="24"/>
          <w:szCs w:val="24"/>
        </w:rPr>
        <w:t xml:space="preserve">Котельная №14, ул. </w:t>
      </w:r>
      <w:r>
        <w:rPr>
          <w:rFonts w:ascii="Times New Roman" w:hAnsi="Times New Roman" w:cs="Times New Roman"/>
          <w:sz w:val="24"/>
          <w:szCs w:val="24"/>
        </w:rPr>
        <w:t>П. Курсантов зд.41 (Радищева)</w:t>
      </w:r>
      <w:r w:rsidRPr="00394282">
        <w:rPr>
          <w:rFonts w:ascii="Times New Roman" w:hAnsi="Times New Roman" w:cs="Times New Roman"/>
          <w:sz w:val="24"/>
          <w:szCs w:val="24"/>
        </w:rPr>
        <w:t>;</w:t>
      </w:r>
    </w:p>
    <w:p w14:paraId="39DEC1CB" w14:textId="35444302" w:rsidR="006F3B66" w:rsidRDefault="006F3B66" w:rsidP="0039428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 оказания услуг</w:t>
      </w:r>
      <w:r w:rsidRPr="006F3B66">
        <w:t xml:space="preserve"> </w:t>
      </w:r>
      <w:r w:rsidRPr="006F3B66">
        <w:rPr>
          <w:rFonts w:ascii="Times New Roman" w:hAnsi="Times New Roman" w:cs="Times New Roman"/>
          <w:b/>
          <w:bCs/>
          <w:sz w:val="24"/>
          <w:szCs w:val="24"/>
        </w:rPr>
        <w:t xml:space="preserve">с момента его подписания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договора </w:t>
      </w:r>
      <w:r w:rsidRPr="006F3B66">
        <w:rPr>
          <w:rFonts w:ascii="Times New Roman" w:hAnsi="Times New Roman" w:cs="Times New Roman"/>
          <w:b/>
          <w:bCs/>
          <w:sz w:val="24"/>
          <w:szCs w:val="24"/>
        </w:rPr>
        <w:t>до 31.12.2026</w:t>
      </w:r>
    </w:p>
    <w:p w14:paraId="20600D11" w14:textId="1DF0CC6A" w:rsidR="00394282" w:rsidRDefault="00394282" w:rsidP="0039428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94282">
        <w:rPr>
          <w:rFonts w:ascii="Times New Roman" w:hAnsi="Times New Roman" w:cs="Times New Roman"/>
          <w:b/>
          <w:bCs/>
          <w:sz w:val="24"/>
          <w:szCs w:val="24"/>
        </w:rPr>
        <w:t>Содержание работ</w:t>
      </w:r>
    </w:p>
    <w:p w14:paraId="628D6EA3" w14:textId="77777777" w:rsidR="000A5F8E" w:rsidRPr="000A5F8E" w:rsidRDefault="000A5F8E" w:rsidP="000A5F8E">
      <w:pPr>
        <w:jc w:val="both"/>
        <w:rPr>
          <w:rFonts w:ascii="Times New Roman" w:hAnsi="Times New Roman" w:cs="Times New Roman"/>
          <w:sz w:val="24"/>
          <w:szCs w:val="24"/>
        </w:rPr>
      </w:pPr>
      <w:r w:rsidRPr="000A5F8E">
        <w:rPr>
          <w:rFonts w:ascii="Times New Roman" w:hAnsi="Times New Roman" w:cs="Times New Roman"/>
          <w:i/>
          <w:sz w:val="24"/>
          <w:szCs w:val="24"/>
          <w:u w:val="single"/>
        </w:rPr>
        <w:t>Техническое обслуживание и планово-предупредительный ремонт включают в себя</w:t>
      </w:r>
      <w:r w:rsidRPr="000A5F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DA4093" w14:textId="7AAE93B4" w:rsidR="000A5F8E" w:rsidRPr="000A5F8E" w:rsidRDefault="000A5F8E" w:rsidP="00780E6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5F8E">
        <w:rPr>
          <w:rFonts w:ascii="Times New Roman" w:hAnsi="Times New Roman" w:cs="Times New Roman"/>
          <w:sz w:val="24"/>
          <w:szCs w:val="24"/>
        </w:rPr>
        <w:t xml:space="preserve">контроль технического состояния установок </w:t>
      </w:r>
      <w:r w:rsidR="00285819">
        <w:rPr>
          <w:rFonts w:ascii="Times New Roman" w:hAnsi="Times New Roman" w:cs="Times New Roman"/>
          <w:sz w:val="24"/>
          <w:szCs w:val="24"/>
        </w:rPr>
        <w:t>О</w:t>
      </w:r>
      <w:r w:rsidRPr="000A5F8E">
        <w:rPr>
          <w:rFonts w:ascii="Times New Roman" w:hAnsi="Times New Roman" w:cs="Times New Roman"/>
          <w:sz w:val="24"/>
          <w:szCs w:val="24"/>
        </w:rPr>
        <w:t>С (</w:t>
      </w:r>
      <w:r w:rsidRPr="000A5F8E">
        <w:rPr>
          <w:rFonts w:ascii="Times New Roman" w:hAnsi="Times New Roman" w:cs="Times New Roman"/>
          <w:spacing w:val="2"/>
          <w:sz w:val="24"/>
          <w:szCs w:val="24"/>
        </w:rPr>
        <w:t>внешний осмотр составных частей системы, извещателей, оповещателей, шлейфа сигнализации на отсутствие механических повреждений, коррозии, грязи, прочности креплений и т.д., в случае необходимости устранение выявленных недостатков.)</w:t>
      </w:r>
      <w:r w:rsidRPr="000A5F8E">
        <w:rPr>
          <w:rFonts w:ascii="Times New Roman" w:hAnsi="Times New Roman" w:cs="Times New Roman"/>
          <w:sz w:val="24"/>
          <w:szCs w:val="24"/>
        </w:rPr>
        <w:t>;</w:t>
      </w:r>
    </w:p>
    <w:p w14:paraId="6DB01667" w14:textId="30F713B8" w:rsidR="000A5F8E" w:rsidRPr="000A5F8E" w:rsidRDefault="000A5F8E" w:rsidP="00780E6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A5F8E">
        <w:rPr>
          <w:rFonts w:ascii="Times New Roman" w:hAnsi="Times New Roman" w:cs="Times New Roman"/>
          <w:spacing w:val="2"/>
          <w:sz w:val="24"/>
          <w:szCs w:val="24"/>
        </w:rPr>
        <w:t>измерение параметров шлейфа сигнализации;</w:t>
      </w:r>
    </w:p>
    <w:p w14:paraId="17585379" w14:textId="496D3F17" w:rsidR="000A5F8E" w:rsidRPr="000A5F8E" w:rsidRDefault="000A5F8E" w:rsidP="00780E6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A5F8E">
        <w:rPr>
          <w:rFonts w:ascii="Times New Roman" w:hAnsi="Times New Roman" w:cs="Times New Roman"/>
          <w:spacing w:val="2"/>
          <w:sz w:val="24"/>
          <w:szCs w:val="24"/>
        </w:rPr>
        <w:t>проверка основного и резервного источников питания и проверка автоматического переключения питания с рабочего ввода на резервный;</w:t>
      </w:r>
    </w:p>
    <w:p w14:paraId="32870BB8" w14:textId="564320E8" w:rsidR="000A5F8E" w:rsidRPr="000A5F8E" w:rsidRDefault="000A5F8E" w:rsidP="00780E6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A5F8E">
        <w:rPr>
          <w:rFonts w:ascii="Times New Roman" w:hAnsi="Times New Roman" w:cs="Times New Roman"/>
          <w:spacing w:val="2"/>
          <w:sz w:val="24"/>
          <w:szCs w:val="24"/>
        </w:rPr>
        <w:t>снятие</w:t>
      </w:r>
      <w:r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0A5F8E">
        <w:rPr>
          <w:rFonts w:ascii="Times New Roman" w:hAnsi="Times New Roman" w:cs="Times New Roman"/>
          <w:spacing w:val="2"/>
          <w:sz w:val="24"/>
          <w:szCs w:val="24"/>
        </w:rPr>
        <w:t xml:space="preserve"> продувка и очистка извещателей и оповещателей от пыли и загрязнений;</w:t>
      </w:r>
    </w:p>
    <w:p w14:paraId="2C53CB23" w14:textId="6EB296B1" w:rsidR="000A5F8E" w:rsidRPr="00285819" w:rsidRDefault="000A5F8E" w:rsidP="00780E6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5F8E">
        <w:rPr>
          <w:rFonts w:ascii="Times New Roman" w:hAnsi="Times New Roman" w:cs="Times New Roman"/>
          <w:sz w:val="24"/>
          <w:szCs w:val="24"/>
        </w:rPr>
        <w:t xml:space="preserve">анализ и обобщение информации о техническом состоянии обслуживаемых установок </w:t>
      </w:r>
      <w:r w:rsidR="00285819">
        <w:rPr>
          <w:rFonts w:ascii="Times New Roman" w:hAnsi="Times New Roman" w:cs="Times New Roman"/>
          <w:sz w:val="24"/>
          <w:szCs w:val="24"/>
        </w:rPr>
        <w:t>О</w:t>
      </w:r>
      <w:r w:rsidRPr="00285819">
        <w:rPr>
          <w:rFonts w:ascii="Times New Roman" w:hAnsi="Times New Roman" w:cs="Times New Roman"/>
          <w:sz w:val="24"/>
          <w:szCs w:val="24"/>
        </w:rPr>
        <w:t>С и их надежности при эксплуатации;</w:t>
      </w:r>
    </w:p>
    <w:p w14:paraId="3D169901" w14:textId="710AA367" w:rsidR="000A5F8E" w:rsidRPr="000A5F8E" w:rsidRDefault="000A5F8E" w:rsidP="00780E6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5F8E">
        <w:rPr>
          <w:rFonts w:ascii="Times New Roman" w:hAnsi="Times New Roman" w:cs="Times New Roman"/>
          <w:sz w:val="24"/>
          <w:szCs w:val="24"/>
        </w:rPr>
        <w:t>проведение технического надзора за правильным содержанием и эксплуатацией установок</w:t>
      </w:r>
      <w:r w:rsidR="00285819">
        <w:rPr>
          <w:rFonts w:ascii="Times New Roman" w:hAnsi="Times New Roman" w:cs="Times New Roman"/>
          <w:sz w:val="24"/>
          <w:szCs w:val="24"/>
        </w:rPr>
        <w:t xml:space="preserve"> О</w:t>
      </w:r>
      <w:r w:rsidRPr="000A5F8E">
        <w:rPr>
          <w:rFonts w:ascii="Times New Roman" w:hAnsi="Times New Roman" w:cs="Times New Roman"/>
          <w:sz w:val="24"/>
          <w:szCs w:val="24"/>
        </w:rPr>
        <w:t>С «Заказчика»;</w:t>
      </w:r>
    </w:p>
    <w:p w14:paraId="26F889C7" w14:textId="73C2835B" w:rsidR="000A5F8E" w:rsidRDefault="000A5F8E" w:rsidP="00780E6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5F8E">
        <w:rPr>
          <w:rFonts w:ascii="Times New Roman" w:hAnsi="Times New Roman" w:cs="Times New Roman"/>
          <w:sz w:val="24"/>
          <w:szCs w:val="24"/>
        </w:rPr>
        <w:t>проведение регламентных работ (плановое техническое обслуживание);</w:t>
      </w:r>
    </w:p>
    <w:p w14:paraId="46AE6783" w14:textId="0ECEC3F0" w:rsidR="00780E6F" w:rsidRPr="00780E6F" w:rsidRDefault="00780E6F" w:rsidP="00780E6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0E6F">
        <w:rPr>
          <w:rFonts w:ascii="Times New Roman" w:hAnsi="Times New Roman" w:cs="Times New Roman"/>
          <w:sz w:val="24"/>
          <w:szCs w:val="24"/>
        </w:rPr>
        <w:t xml:space="preserve"> Исполнитель своими силами организует доставку до места оказания услуг своих специалистов, необходимого оборудования и инструментов.</w:t>
      </w:r>
    </w:p>
    <w:p w14:paraId="2BC5F1BF" w14:textId="2D3F8F9A" w:rsidR="00780E6F" w:rsidRPr="00780E6F" w:rsidRDefault="00780E6F" w:rsidP="00780E6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0E6F">
        <w:rPr>
          <w:rFonts w:ascii="Times New Roman" w:hAnsi="Times New Roman" w:cs="Times New Roman"/>
          <w:sz w:val="24"/>
          <w:szCs w:val="24"/>
        </w:rPr>
        <w:t>Исполнитель обеспечивает персонал необходимыми средствами защиты, приборами, инструментом, лестницами.</w:t>
      </w:r>
    </w:p>
    <w:p w14:paraId="63D7E81A" w14:textId="6977EB10" w:rsidR="00780E6F" w:rsidRPr="00780E6F" w:rsidRDefault="00780E6F" w:rsidP="00780E6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0E6F">
        <w:rPr>
          <w:rFonts w:ascii="Times New Roman" w:hAnsi="Times New Roman" w:cs="Times New Roman"/>
          <w:sz w:val="24"/>
          <w:szCs w:val="24"/>
        </w:rPr>
        <w:t xml:space="preserve">Расходные материалы, а также </w:t>
      </w:r>
      <w:proofErr w:type="gramStart"/>
      <w:r w:rsidRPr="00780E6F">
        <w:rPr>
          <w:rFonts w:ascii="Times New Roman" w:hAnsi="Times New Roman" w:cs="Times New Roman"/>
          <w:sz w:val="24"/>
          <w:szCs w:val="24"/>
        </w:rPr>
        <w:t>элементы</w:t>
      </w:r>
      <w:proofErr w:type="gramEnd"/>
      <w:r w:rsidRPr="00780E6F">
        <w:rPr>
          <w:rFonts w:ascii="Times New Roman" w:hAnsi="Times New Roman" w:cs="Times New Roman"/>
          <w:sz w:val="24"/>
          <w:szCs w:val="24"/>
        </w:rPr>
        <w:t xml:space="preserve"> подлежащие замене входят в стоимость технического обслуживания системы, должны быть новыми, соответствовать установленным требованиям, стандартам и нормам, применяемым к задействованным материалам.</w:t>
      </w:r>
    </w:p>
    <w:p w14:paraId="6CF024BB" w14:textId="3881BDBF" w:rsidR="00780E6F" w:rsidRPr="00780E6F" w:rsidRDefault="00780E6F" w:rsidP="00780E6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0E6F">
        <w:rPr>
          <w:rFonts w:ascii="Times New Roman" w:hAnsi="Times New Roman" w:cs="Times New Roman"/>
          <w:sz w:val="24"/>
          <w:szCs w:val="24"/>
        </w:rPr>
        <w:t>Исполнитель осуществляет технический надзор за правильным содержанием оборудования.</w:t>
      </w:r>
    </w:p>
    <w:p w14:paraId="53BDFA5E" w14:textId="53BBF2FC" w:rsidR="00780E6F" w:rsidRPr="00780E6F" w:rsidRDefault="00780E6F" w:rsidP="003020F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0E6F">
        <w:rPr>
          <w:rFonts w:ascii="Times New Roman" w:hAnsi="Times New Roman" w:cs="Times New Roman"/>
          <w:sz w:val="24"/>
          <w:szCs w:val="24"/>
        </w:rPr>
        <w:lastRenderedPageBreak/>
        <w:t xml:space="preserve"> Исполнитель обеспечивает бесперебойную и безопасную работу систем, устраняет причины ложных срабатываний систем.</w:t>
      </w:r>
    </w:p>
    <w:p w14:paraId="3A3AB94C" w14:textId="4FBDB6A6" w:rsidR="00780E6F" w:rsidRPr="00780E6F" w:rsidRDefault="00780E6F" w:rsidP="003020F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0E6F">
        <w:rPr>
          <w:rFonts w:ascii="Times New Roman" w:hAnsi="Times New Roman" w:cs="Times New Roman"/>
          <w:sz w:val="24"/>
          <w:szCs w:val="24"/>
        </w:rPr>
        <w:t>Исполнитель своевременно и добросовестно обеспечивает установленное соответствующими стандартами качество выполненных работ. Выполняет все работы в сроки и в объеме, предусмотренные настоящим техническим заданием.</w:t>
      </w:r>
    </w:p>
    <w:p w14:paraId="5FF65C2C" w14:textId="323A0027" w:rsidR="00780E6F" w:rsidRPr="000A5F8E" w:rsidRDefault="00780E6F" w:rsidP="003020F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0E6F">
        <w:rPr>
          <w:rFonts w:ascii="Times New Roman" w:hAnsi="Times New Roman" w:cs="Times New Roman"/>
          <w:sz w:val="24"/>
          <w:szCs w:val="24"/>
        </w:rPr>
        <w:t>Неисправности систем, выявленные Исполнителем в процессе технического обслуживания, Исполнитель устраняет непосредственно при выполнении работ по текущему обслуживанию.</w:t>
      </w:r>
    </w:p>
    <w:p w14:paraId="7915086A" w14:textId="6E1464F4" w:rsidR="000A5F8E" w:rsidRPr="000A5F8E" w:rsidRDefault="000A5F8E" w:rsidP="003020F7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F8E">
        <w:rPr>
          <w:rFonts w:ascii="Times New Roman" w:hAnsi="Times New Roman" w:cs="Times New Roman"/>
          <w:b/>
          <w:bCs/>
          <w:sz w:val="24"/>
          <w:szCs w:val="24"/>
        </w:rPr>
        <w:t>Требования к работам</w:t>
      </w:r>
    </w:p>
    <w:p w14:paraId="2BE977D4" w14:textId="6F40C28D" w:rsidR="000A5F8E" w:rsidRDefault="000A5F8E" w:rsidP="003020F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5F8E">
        <w:rPr>
          <w:rFonts w:ascii="Times New Roman" w:hAnsi="Times New Roman" w:cs="Times New Roman"/>
          <w:sz w:val="24"/>
          <w:szCs w:val="24"/>
        </w:rPr>
        <w:t>Оказать услуги по ТО и ППР с надлежащим качеством и в полном объеме, предусмотренном регламентами, в установленные сроки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FC3367" w14:textId="7A0E7DFB" w:rsidR="000A5F8E" w:rsidRPr="000A5F8E" w:rsidRDefault="000A5F8E" w:rsidP="003020F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5F8E">
        <w:rPr>
          <w:rFonts w:ascii="Times New Roman" w:hAnsi="Times New Roman" w:cs="Times New Roman"/>
          <w:sz w:val="24"/>
          <w:szCs w:val="24"/>
        </w:rPr>
        <w:t xml:space="preserve">Проводить ежемесячно техническое обслуживание установок </w:t>
      </w:r>
      <w:r w:rsidR="00285819">
        <w:rPr>
          <w:rFonts w:ascii="Times New Roman" w:hAnsi="Times New Roman" w:cs="Times New Roman"/>
          <w:sz w:val="24"/>
          <w:szCs w:val="24"/>
        </w:rPr>
        <w:t>О</w:t>
      </w:r>
      <w:r w:rsidRPr="000A5F8E">
        <w:rPr>
          <w:rFonts w:ascii="Times New Roman" w:hAnsi="Times New Roman" w:cs="Times New Roman"/>
          <w:sz w:val="24"/>
          <w:szCs w:val="24"/>
        </w:rPr>
        <w:t xml:space="preserve">С в объеме, предусмотренном п. </w:t>
      </w:r>
      <w:r w:rsidR="006F3B66">
        <w:rPr>
          <w:rFonts w:ascii="Times New Roman" w:hAnsi="Times New Roman" w:cs="Times New Roman"/>
          <w:sz w:val="24"/>
          <w:szCs w:val="24"/>
        </w:rPr>
        <w:t>5</w:t>
      </w:r>
      <w:r w:rsidRPr="000A5F8E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FD0945">
        <w:rPr>
          <w:rFonts w:ascii="Times New Roman" w:hAnsi="Times New Roman" w:cs="Times New Roman"/>
          <w:sz w:val="24"/>
          <w:szCs w:val="24"/>
        </w:rPr>
        <w:t>Технического задания</w:t>
      </w:r>
      <w:r w:rsidRPr="000A5F8E">
        <w:rPr>
          <w:rFonts w:ascii="Times New Roman" w:hAnsi="Times New Roman" w:cs="Times New Roman"/>
          <w:sz w:val="24"/>
          <w:szCs w:val="24"/>
        </w:rPr>
        <w:t xml:space="preserve"> и устранять все выявленные неисправности;</w:t>
      </w:r>
    </w:p>
    <w:p w14:paraId="684CDF17" w14:textId="55A4C209" w:rsidR="000A5F8E" w:rsidRPr="000A5F8E" w:rsidRDefault="00FD0945" w:rsidP="003020F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A5F8E" w:rsidRPr="000A5F8E">
        <w:rPr>
          <w:rFonts w:ascii="Times New Roman" w:hAnsi="Times New Roman" w:cs="Times New Roman"/>
          <w:sz w:val="24"/>
          <w:szCs w:val="24"/>
        </w:rPr>
        <w:t>иксировать проведенные работы в журнале проведения ТО и ППР, один экземпляр которого должен храниться у «Заказчика», другой у «Исполнителя». Записи в обоих журналах о проведенных работах по ТО и ППР, а также выявленных недостатках в содержании и эксплуатации установок пожарной автоматики должны быть идентичны, оформляться одновременно и заверяться подписями ответственных лиц сторон;</w:t>
      </w:r>
    </w:p>
    <w:p w14:paraId="2274864C" w14:textId="7616BB65" w:rsidR="000A5F8E" w:rsidRDefault="000A5F8E" w:rsidP="003020F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5F8E">
        <w:rPr>
          <w:rFonts w:ascii="Times New Roman" w:hAnsi="Times New Roman" w:cs="Times New Roman"/>
          <w:sz w:val="24"/>
          <w:szCs w:val="24"/>
        </w:rPr>
        <w:t>Проводить ТО и ППР персоналом, квалификация которого соответствует сложности обслуживаемых технических средств</w:t>
      </w:r>
      <w:r w:rsidR="00FD0945">
        <w:rPr>
          <w:rFonts w:ascii="Times New Roman" w:hAnsi="Times New Roman" w:cs="Times New Roman"/>
          <w:sz w:val="24"/>
          <w:szCs w:val="24"/>
        </w:rPr>
        <w:t>.</w:t>
      </w:r>
    </w:p>
    <w:p w14:paraId="61201B2F" w14:textId="106D1D8E" w:rsidR="00285819" w:rsidRDefault="00285819" w:rsidP="003020F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5819">
        <w:rPr>
          <w:rFonts w:ascii="Times New Roman" w:hAnsi="Times New Roman" w:cs="Times New Roman"/>
          <w:sz w:val="24"/>
          <w:szCs w:val="24"/>
        </w:rPr>
        <w:t>Выполнение работ по заявке «Заказчика» осуществляется в течение 48 часов с момента поступления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1387F5" w14:textId="53509FFC" w:rsidR="00173C8C" w:rsidRPr="000A5F8E" w:rsidRDefault="00173C8C" w:rsidP="003020F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C8C">
        <w:rPr>
          <w:rFonts w:ascii="Times New Roman" w:hAnsi="Times New Roman" w:cs="Times New Roman"/>
          <w:sz w:val="24"/>
          <w:szCs w:val="24"/>
        </w:rPr>
        <w:t>После проведения работ по техническому обслуживанию «Заказчик» подтверждает их выполнение и принимает установку для дальнейшей эксплуатации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943927" w14:textId="2D70525C" w:rsidR="00394282" w:rsidRDefault="00780E6F" w:rsidP="003020F7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нормативной документации </w:t>
      </w:r>
    </w:p>
    <w:p w14:paraId="1D574978" w14:textId="77777777" w:rsidR="00780E6F" w:rsidRPr="00780E6F" w:rsidRDefault="00780E6F" w:rsidP="003020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E6F">
        <w:rPr>
          <w:rFonts w:ascii="Times New Roman" w:hAnsi="Times New Roman" w:cs="Times New Roman"/>
          <w:sz w:val="24"/>
          <w:szCs w:val="24"/>
        </w:rPr>
        <w:t>ГОСТ Р 50776-95 (МЭК 839-1-4-89) «Системы тревожной сигнализации. Руководство по проектированию, монтажу и техническому обслуживанию».</w:t>
      </w:r>
    </w:p>
    <w:p w14:paraId="7EACB485" w14:textId="77777777" w:rsidR="00780E6F" w:rsidRPr="00780E6F" w:rsidRDefault="00780E6F" w:rsidP="003020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E6F">
        <w:rPr>
          <w:rFonts w:ascii="Times New Roman" w:hAnsi="Times New Roman" w:cs="Times New Roman"/>
          <w:sz w:val="24"/>
          <w:szCs w:val="24"/>
        </w:rPr>
        <w:t>ГОСТ Р 52435-2015 «Технические средства охранной сигнализации. Классификация. Общие технические требования».</w:t>
      </w:r>
    </w:p>
    <w:p w14:paraId="49145F66" w14:textId="1903EDBD" w:rsidR="00780E6F" w:rsidRDefault="00780E6F" w:rsidP="003020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E6F">
        <w:rPr>
          <w:rFonts w:ascii="Times New Roman" w:hAnsi="Times New Roman" w:cs="Times New Roman"/>
          <w:sz w:val="24"/>
          <w:szCs w:val="24"/>
        </w:rPr>
        <w:t>РД 78.36.003-2002 «Инженерно-техническая укрепленность. Технические средства охраны. Требования и нормы проектирования».</w:t>
      </w:r>
    </w:p>
    <w:p w14:paraId="46C42056" w14:textId="6E475DE4" w:rsidR="00780E6F" w:rsidRDefault="00780E6F" w:rsidP="003020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0E6F">
        <w:rPr>
          <w:rFonts w:ascii="Times New Roman" w:hAnsi="Times New Roman" w:cs="Times New Roman"/>
          <w:sz w:val="24"/>
          <w:szCs w:val="24"/>
        </w:rPr>
        <w:t>-  Иными нормативными правовыми актами, нормативными и техническими документами, устанавливающими требования к качеству такого вида услуг.</w:t>
      </w:r>
    </w:p>
    <w:p w14:paraId="0A8C920E" w14:textId="1AEC6119" w:rsidR="003020F7" w:rsidRPr="003020F7" w:rsidRDefault="003020F7" w:rsidP="003020F7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020F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020F7">
        <w:rPr>
          <w:rFonts w:ascii="Times New Roman" w:hAnsi="Times New Roman" w:cs="Times New Roman"/>
          <w:b/>
          <w:bCs/>
          <w:sz w:val="24"/>
          <w:szCs w:val="24"/>
        </w:rPr>
        <w:t>. Требования по объему предоставления гарантий, к обслуживанию и к расходам на эксплуатацию товара установленного в процессе выполнения работ.</w:t>
      </w:r>
    </w:p>
    <w:p w14:paraId="4DCBD523" w14:textId="68B561AD" w:rsidR="003020F7" w:rsidRPr="003020F7" w:rsidRDefault="003020F7" w:rsidP="003020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020F7">
        <w:rPr>
          <w:rFonts w:ascii="Times New Roman" w:hAnsi="Times New Roman" w:cs="Times New Roman"/>
          <w:sz w:val="24"/>
          <w:szCs w:val="24"/>
        </w:rPr>
        <w:t>.1. Гарантии качества распространяются на все конструктивные элементы и услуги, оказанные Исполнителем.</w:t>
      </w:r>
    </w:p>
    <w:p w14:paraId="1FBC8672" w14:textId="3CEE4BD4" w:rsidR="003020F7" w:rsidRPr="003020F7" w:rsidRDefault="003020F7" w:rsidP="003020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020F7">
        <w:rPr>
          <w:rFonts w:ascii="Times New Roman" w:hAnsi="Times New Roman" w:cs="Times New Roman"/>
          <w:sz w:val="24"/>
          <w:szCs w:val="24"/>
        </w:rPr>
        <w:t>.2. Исполнитель гарантирует качественное оказание услуг, соответствие техническим условиям, действующим в Российской Федерации, а также инструкциям завода – изготовителя приборов охранно-пожарной сигнализации. На оказанные услуги Исполнитель дает гарантию качества в соответствии с нормативными документами на данный вид услуг. Гарантийный срок на оказанные услуги составляет не менее 3 (три) месяца с даты проведения технического обслуживания. Гарантийный срок начинает исчисляться со дня подписания Заказчиком Акта оказанных услуг.</w:t>
      </w:r>
    </w:p>
    <w:p w14:paraId="1E7E7804" w14:textId="77777777" w:rsidR="003020F7" w:rsidRPr="003020F7" w:rsidRDefault="003020F7" w:rsidP="003020F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020F7">
        <w:rPr>
          <w:rFonts w:ascii="Times New Roman" w:hAnsi="Times New Roman" w:cs="Times New Roman"/>
          <w:sz w:val="24"/>
          <w:szCs w:val="24"/>
        </w:rPr>
        <w:lastRenderedPageBreak/>
        <w:t>Если в период гарантийной эксплуатации обнаружатся дефекты, допущенные по вине Исполнителя, то Исполнитель обязан их устранить за свой счет и в установленные Заказчиком сроки.</w:t>
      </w:r>
    </w:p>
    <w:p w14:paraId="42E9DA55" w14:textId="1420209C" w:rsidR="003020F7" w:rsidRPr="00780E6F" w:rsidRDefault="003020F7" w:rsidP="003020F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020F7">
        <w:rPr>
          <w:rFonts w:ascii="Times New Roman" w:hAnsi="Times New Roman" w:cs="Times New Roman"/>
          <w:sz w:val="24"/>
          <w:szCs w:val="24"/>
        </w:rPr>
        <w:t>.3. Для участия в составлении акта, фиксирующего дефекты, согласования порядка и сроков их устранения Исполнитель обязан направить своего представителя не позднее трех рабочих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</w:r>
    </w:p>
    <w:sectPr w:rsidR="003020F7" w:rsidRPr="00780E6F">
      <w:pgSz w:w="11906" w:h="16838"/>
      <w:pgMar w:top="1134" w:right="850" w:bottom="1134" w:left="1701" w:header="708" w:footer="708" w:gutter="0"/>
      <w:cols w:space="708"/>
      <w:docGrid w:linePitch="360"/>
    </w:sectPr>
    <!-- MKR-12158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26619"/>
    <w:multiLevelType w:val="hybridMultilevel"/>
    <w:tmpl w:val="931AE0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FB7AD8"/>
    <w:multiLevelType w:val="hybridMultilevel"/>
    <w:tmpl w:val="4C2A4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25136"/>
    <w:multiLevelType w:val="hybridMultilevel"/>
    <w:tmpl w:val="96D27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D3501F"/>
    <w:multiLevelType w:val="hybridMultilevel"/>
    <w:tmpl w:val="78421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73"/>
    <w:rsid w:val="000A5F8E"/>
    <w:rsid w:val="00173C8C"/>
    <w:rsid w:val="00285819"/>
    <w:rsid w:val="003020F7"/>
    <w:rsid w:val="00394282"/>
    <w:rsid w:val="004D74CF"/>
    <w:rsid w:val="006C7C73"/>
    <w:rsid w:val="006F3B66"/>
    <w:rsid w:val="00780E6F"/>
    <w:rsid w:val="00976BC5"/>
    <w:rsid w:val="00F246CC"/>
    <w:rsid w:val="00F85865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1A13"/>
  <w15:chartTrackingRefBased/>
  <w15:docId w15:val="{0053589B-1823-4FBD-AACF-A53C150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8586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F85865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List Paragraph"/>
    <w:basedOn w:val="a"/>
    <w:uiPriority w:val="34"/>
    <w:qFormat/>
    <w:rsid w:val="00F85865"/>
    <w:pPr>
      <w:ind w:left="720"/>
      <w:contextualSpacing/>
    </w:pPr>
  </w:style>
  <w:style w:type="character" w:customStyle="1" w:styleId="Bodytext">
    <w:name w:val="Body text_"/>
    <w:basedOn w:val="a0"/>
    <w:link w:val="3"/>
    <w:rsid w:val="004D74C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4D74CF"/>
    <w:pPr>
      <w:widowControl w:val="0"/>
      <w:shd w:val="clear" w:color="auto" w:fill="FFFFFF"/>
      <w:spacing w:before="180" w:after="0" w:line="403" w:lineRule="exac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table" w:styleId="a4">
    <w:name w:val="Table Grid"/>
    <w:basedOn w:val="a1"/>
    <w:uiPriority w:val="39"/>
    <w:rsid w:val="004D74C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DOC-MARKER-kXsFU9udb3dVEHgovh_tSw</dc:description>
  <cp:lastModifiedBy>User131</cp:lastModifiedBy>
  <cp:revision>8</cp:revision>
  <dcterms:created xsi:type="dcterms:W3CDTF">2026-04-13T07:52:00Z</dcterms:created>
  <dcterms:modified xsi:type="dcterms:W3CDTF">2026-05-15T06:48:00Z</dcterms:modified>
</cp:coreProperties>
</file>