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D8D37" w14:textId="20AB5E3A" w:rsidR="0047375A" w:rsidRPr="0018533B" w:rsidRDefault="00B5503B" w:rsidP="00B5503B">
      <w:pPr>
        <w:jc w:val="center"/>
        <w:rPr>
          <w:b/>
          <w:bCs/>
          <w:sz w:val="22"/>
          <w:szCs w:val="22"/>
        </w:rPr>
      </w:pPr>
      <w:r w:rsidRPr="0018533B">
        <w:rPr>
          <w:b/>
          <w:bCs/>
          <w:sz w:val="22"/>
          <w:szCs w:val="22"/>
        </w:rPr>
        <w:t>Техническое задание</w:t>
      </w:r>
    </w:p>
    <w:p w14:paraId="53409C02" w14:textId="77777777" w:rsidR="00A63F4F" w:rsidRPr="00A63F4F" w:rsidRDefault="00A63F4F" w:rsidP="00A63F4F">
      <w:pPr>
        <w:widowControl w:val="0"/>
        <w:jc w:val="center"/>
        <w:rPr>
          <w:rFonts w:eastAsia="Liberation Serif"/>
          <w:b/>
          <w:bCs/>
          <w:sz w:val="22"/>
          <w:szCs w:val="22"/>
        </w:rPr>
      </w:pPr>
      <w:bookmarkStart w:id="0" w:name="_GoBack"/>
      <w:r w:rsidRPr="00A63F4F">
        <w:rPr>
          <w:rFonts w:eastAsia="Liberation Serif"/>
          <w:b/>
          <w:bCs/>
          <w:sz w:val="22"/>
          <w:szCs w:val="22"/>
        </w:rPr>
        <w:t xml:space="preserve">Поставка товара (Досмотровое зеркало, </w:t>
      </w:r>
      <w:bookmarkStart w:id="1" w:name="_Hlk230077394"/>
      <w:r w:rsidRPr="00A63F4F">
        <w:rPr>
          <w:rFonts w:eastAsia="Liberation Serif"/>
          <w:b/>
          <w:bCs/>
          <w:sz w:val="22"/>
          <w:szCs w:val="22"/>
        </w:rPr>
        <w:t xml:space="preserve">ручной </w:t>
      </w:r>
      <w:proofErr w:type="spellStart"/>
      <w:r w:rsidRPr="00A63F4F">
        <w:rPr>
          <w:rFonts w:eastAsia="Liberation Serif"/>
          <w:b/>
          <w:bCs/>
          <w:sz w:val="22"/>
          <w:szCs w:val="22"/>
        </w:rPr>
        <w:t>металлодетектор</w:t>
      </w:r>
      <w:bookmarkEnd w:id="1"/>
      <w:proofErr w:type="spellEnd"/>
      <w:r w:rsidRPr="00A63F4F">
        <w:rPr>
          <w:rFonts w:eastAsia="Liberation Serif"/>
          <w:b/>
          <w:bCs/>
          <w:sz w:val="22"/>
          <w:szCs w:val="22"/>
        </w:rPr>
        <w:t>)</w:t>
      </w:r>
    </w:p>
    <w:bookmarkEnd w:id="0"/>
    <w:p w14:paraId="57EB28AB" w14:textId="44CED98B" w:rsidR="00B5503B" w:rsidRPr="0018533B" w:rsidRDefault="00B5503B" w:rsidP="00B5503B">
      <w:pPr>
        <w:widowControl w:val="0"/>
        <w:jc w:val="center"/>
        <w:rPr>
          <w:rFonts w:eastAsia="Liberation Serif"/>
          <w:b/>
          <w:sz w:val="22"/>
          <w:szCs w:val="22"/>
        </w:rPr>
      </w:pPr>
    </w:p>
    <w:tbl>
      <w:tblPr>
        <w:tblStyle w:val="a5"/>
        <w:tblW w:w="10134" w:type="dxa"/>
        <w:tblLook w:val="04A0" w:firstRow="1" w:lastRow="0" w:firstColumn="1" w:lastColumn="0" w:noHBand="0" w:noVBand="1"/>
      </w:tblPr>
      <w:tblGrid>
        <w:gridCol w:w="634"/>
        <w:gridCol w:w="1493"/>
        <w:gridCol w:w="2419"/>
        <w:gridCol w:w="1691"/>
        <w:gridCol w:w="2034"/>
        <w:gridCol w:w="1863"/>
      </w:tblGrid>
      <w:tr w:rsidR="005D4038" w:rsidRPr="0018533B" w14:paraId="408DC0FE" w14:textId="77777777" w:rsidTr="0091303B">
        <w:trPr>
          <w:trHeight w:val="345"/>
        </w:trPr>
        <w:tc>
          <w:tcPr>
            <w:tcW w:w="634" w:type="dxa"/>
            <w:vMerge w:val="restart"/>
            <w:hideMark/>
          </w:tcPr>
          <w:p w14:paraId="56FB9089" w14:textId="77777777" w:rsidR="005D4038" w:rsidRPr="0018533B" w:rsidRDefault="005D4038" w:rsidP="005D4038">
            <w:pPr>
              <w:widowControl w:val="0"/>
              <w:jc w:val="center"/>
              <w:rPr>
                <w:rFonts w:eastAsia="Liberation Serif"/>
                <w:b/>
                <w:bCs/>
                <w:sz w:val="22"/>
                <w:szCs w:val="22"/>
              </w:rPr>
            </w:pPr>
            <w:r w:rsidRPr="0018533B">
              <w:rPr>
                <w:rFonts w:eastAsia="Liberation Serif"/>
                <w:b/>
                <w:bCs/>
                <w:sz w:val="22"/>
                <w:szCs w:val="22"/>
              </w:rPr>
              <w:t>№ п/п</w:t>
            </w:r>
          </w:p>
        </w:tc>
        <w:tc>
          <w:tcPr>
            <w:tcW w:w="1493" w:type="dxa"/>
            <w:vMerge w:val="restart"/>
            <w:hideMark/>
          </w:tcPr>
          <w:p w14:paraId="0BE4AAB8" w14:textId="77777777" w:rsidR="005D4038" w:rsidRPr="0018533B" w:rsidRDefault="005D4038" w:rsidP="005D4038">
            <w:pPr>
              <w:widowControl w:val="0"/>
              <w:jc w:val="center"/>
              <w:rPr>
                <w:rFonts w:eastAsia="Liberation Serif"/>
                <w:b/>
                <w:bCs/>
                <w:sz w:val="22"/>
                <w:szCs w:val="22"/>
              </w:rPr>
            </w:pPr>
            <w:r w:rsidRPr="0018533B">
              <w:rPr>
                <w:rFonts w:eastAsia="Liberation Serif"/>
                <w:b/>
                <w:bCs/>
                <w:sz w:val="22"/>
                <w:szCs w:val="22"/>
              </w:rPr>
              <w:t>Код</w:t>
            </w:r>
          </w:p>
        </w:tc>
        <w:tc>
          <w:tcPr>
            <w:tcW w:w="2419" w:type="dxa"/>
            <w:vMerge w:val="restart"/>
            <w:hideMark/>
          </w:tcPr>
          <w:p w14:paraId="5E760B3D" w14:textId="77777777" w:rsidR="005D4038" w:rsidRPr="0018533B" w:rsidRDefault="005D4038" w:rsidP="005D4038">
            <w:pPr>
              <w:widowControl w:val="0"/>
              <w:jc w:val="center"/>
              <w:rPr>
                <w:rFonts w:eastAsia="Liberation Serif"/>
                <w:b/>
                <w:bCs/>
                <w:sz w:val="22"/>
                <w:szCs w:val="22"/>
              </w:rPr>
            </w:pPr>
            <w:r w:rsidRPr="0018533B">
              <w:rPr>
                <w:rFonts w:eastAsia="Liberation Serif"/>
                <w:b/>
                <w:bCs/>
                <w:sz w:val="22"/>
                <w:szCs w:val="22"/>
              </w:rPr>
              <w:t>Наименование</w:t>
            </w:r>
          </w:p>
        </w:tc>
        <w:tc>
          <w:tcPr>
            <w:tcW w:w="5588" w:type="dxa"/>
            <w:gridSpan w:val="3"/>
            <w:hideMark/>
          </w:tcPr>
          <w:p w14:paraId="719A1E6A" w14:textId="77777777" w:rsidR="005D4038" w:rsidRPr="0018533B" w:rsidRDefault="005D4038" w:rsidP="005D4038">
            <w:pPr>
              <w:widowControl w:val="0"/>
              <w:jc w:val="center"/>
              <w:rPr>
                <w:rFonts w:eastAsia="Liberation Serif"/>
                <w:b/>
                <w:bCs/>
                <w:sz w:val="22"/>
                <w:szCs w:val="22"/>
              </w:rPr>
            </w:pPr>
            <w:r w:rsidRPr="0018533B">
              <w:rPr>
                <w:rFonts w:eastAsia="Liberation Serif"/>
                <w:b/>
                <w:bCs/>
                <w:sz w:val="22"/>
                <w:szCs w:val="22"/>
              </w:rPr>
              <w:t>Национальный режим</w:t>
            </w:r>
          </w:p>
        </w:tc>
      </w:tr>
      <w:tr w:rsidR="005D4038" w:rsidRPr="0018533B" w14:paraId="363E63B8" w14:textId="77777777" w:rsidTr="0091303B">
        <w:trPr>
          <w:trHeight w:val="345"/>
        </w:trPr>
        <w:tc>
          <w:tcPr>
            <w:tcW w:w="634" w:type="dxa"/>
            <w:vMerge/>
            <w:hideMark/>
          </w:tcPr>
          <w:p w14:paraId="1931AD1D" w14:textId="77777777" w:rsidR="005D4038" w:rsidRPr="0018533B" w:rsidRDefault="005D4038" w:rsidP="005D4038">
            <w:pPr>
              <w:widowControl w:val="0"/>
              <w:jc w:val="center"/>
              <w:rPr>
                <w:rFonts w:eastAsia="Liberation Serif"/>
                <w:b/>
                <w:bCs/>
                <w:sz w:val="22"/>
                <w:szCs w:val="22"/>
              </w:rPr>
            </w:pPr>
          </w:p>
        </w:tc>
        <w:tc>
          <w:tcPr>
            <w:tcW w:w="1493" w:type="dxa"/>
            <w:vMerge/>
            <w:hideMark/>
          </w:tcPr>
          <w:p w14:paraId="21CAE709" w14:textId="77777777" w:rsidR="005D4038" w:rsidRPr="0018533B" w:rsidRDefault="005D4038" w:rsidP="005D4038">
            <w:pPr>
              <w:widowControl w:val="0"/>
              <w:jc w:val="center"/>
              <w:rPr>
                <w:rFonts w:eastAsia="Liberation Serif"/>
                <w:b/>
                <w:bCs/>
                <w:sz w:val="22"/>
                <w:szCs w:val="22"/>
              </w:rPr>
            </w:pPr>
          </w:p>
        </w:tc>
        <w:tc>
          <w:tcPr>
            <w:tcW w:w="2419" w:type="dxa"/>
            <w:vMerge/>
            <w:hideMark/>
          </w:tcPr>
          <w:p w14:paraId="000E1246" w14:textId="77777777" w:rsidR="005D4038" w:rsidRPr="0018533B" w:rsidRDefault="005D4038" w:rsidP="005D4038">
            <w:pPr>
              <w:widowControl w:val="0"/>
              <w:jc w:val="center"/>
              <w:rPr>
                <w:rFonts w:eastAsia="Liberation Serif"/>
                <w:b/>
                <w:bCs/>
                <w:sz w:val="22"/>
                <w:szCs w:val="22"/>
              </w:rPr>
            </w:pPr>
          </w:p>
        </w:tc>
        <w:tc>
          <w:tcPr>
            <w:tcW w:w="1691" w:type="dxa"/>
            <w:hideMark/>
          </w:tcPr>
          <w:p w14:paraId="36DFBE47" w14:textId="77777777" w:rsidR="005D4038" w:rsidRPr="0018533B" w:rsidRDefault="005D4038" w:rsidP="005D4038">
            <w:pPr>
              <w:widowControl w:val="0"/>
              <w:jc w:val="center"/>
              <w:rPr>
                <w:rFonts w:eastAsia="Liberation Serif"/>
                <w:b/>
                <w:bCs/>
                <w:sz w:val="22"/>
                <w:szCs w:val="22"/>
              </w:rPr>
            </w:pPr>
            <w:r w:rsidRPr="0018533B">
              <w:rPr>
                <w:rFonts w:eastAsia="Liberation Serif"/>
                <w:b/>
                <w:bCs/>
                <w:sz w:val="22"/>
                <w:szCs w:val="22"/>
              </w:rPr>
              <w:t>1875 (За​​﻿​‍‌​⁠‍﻿‍﻿​​​⁠‌‌‍﻿​‌⁠﻿‍‌‌​‍⁠‌​​‍‌﻿﻿﻿​​﻿‌‌﻿прет)</w:t>
            </w:r>
          </w:p>
        </w:tc>
        <w:tc>
          <w:tcPr>
            <w:tcW w:w="2034" w:type="dxa"/>
            <w:hideMark/>
          </w:tcPr>
          <w:p w14:paraId="40938223" w14:textId="77777777" w:rsidR="005D4038" w:rsidRPr="0018533B" w:rsidRDefault="005D4038" w:rsidP="005D4038">
            <w:pPr>
              <w:widowControl w:val="0"/>
              <w:jc w:val="center"/>
              <w:rPr>
                <w:rFonts w:eastAsia="Liberation Serif"/>
                <w:b/>
                <w:bCs/>
                <w:sz w:val="22"/>
                <w:szCs w:val="22"/>
              </w:rPr>
            </w:pPr>
            <w:r w:rsidRPr="0018533B">
              <w:rPr>
                <w:rFonts w:eastAsia="Liberation Serif"/>
                <w:b/>
                <w:bCs/>
                <w:sz w:val="22"/>
                <w:szCs w:val="22"/>
              </w:rPr>
              <w:t>1875 (Ограничение)</w:t>
            </w:r>
          </w:p>
        </w:tc>
        <w:tc>
          <w:tcPr>
            <w:tcW w:w="1863" w:type="dxa"/>
            <w:hideMark/>
          </w:tcPr>
          <w:p w14:paraId="75F43FBE" w14:textId="77777777" w:rsidR="005D4038" w:rsidRPr="0018533B" w:rsidRDefault="005D4038" w:rsidP="005D4038">
            <w:pPr>
              <w:widowControl w:val="0"/>
              <w:jc w:val="center"/>
              <w:rPr>
                <w:rFonts w:eastAsia="Liberation Serif"/>
                <w:b/>
                <w:bCs/>
                <w:sz w:val="22"/>
                <w:szCs w:val="22"/>
              </w:rPr>
            </w:pPr>
            <w:r w:rsidRPr="0018533B">
              <w:rPr>
                <w:rFonts w:eastAsia="Liberation Serif"/>
                <w:b/>
                <w:bCs/>
                <w:sz w:val="22"/>
                <w:szCs w:val="22"/>
              </w:rPr>
              <w:t>1875 (Преимущество)</w:t>
            </w:r>
          </w:p>
        </w:tc>
      </w:tr>
      <w:tr w:rsidR="0091303B" w:rsidRPr="0018533B" w14:paraId="430440D5" w14:textId="77777777" w:rsidTr="005F2A37">
        <w:trPr>
          <w:trHeight w:val="383"/>
        </w:trPr>
        <w:tc>
          <w:tcPr>
            <w:tcW w:w="634" w:type="dxa"/>
            <w:hideMark/>
          </w:tcPr>
          <w:p w14:paraId="128461E3" w14:textId="561F688C" w:rsidR="0091303B" w:rsidRPr="0018533B" w:rsidRDefault="0091303B" w:rsidP="0091303B">
            <w:pPr>
              <w:widowControl w:val="0"/>
              <w:jc w:val="center"/>
              <w:rPr>
                <w:rFonts w:eastAsia="Liberation Serif"/>
                <w:bCs/>
                <w:sz w:val="22"/>
                <w:szCs w:val="22"/>
              </w:rPr>
            </w:pPr>
            <w:r w:rsidRPr="0091303B">
              <w:rPr>
                <w:sz w:val="22"/>
                <w:szCs w:val="22"/>
              </w:rPr>
              <w:t>1</w:t>
            </w:r>
          </w:p>
        </w:tc>
        <w:tc>
          <w:tcPr>
            <w:tcW w:w="1493" w:type="dxa"/>
          </w:tcPr>
          <w:p w14:paraId="7BAC0559" w14:textId="0DFA9E33" w:rsidR="0091303B" w:rsidRPr="0018533B" w:rsidRDefault="0091303B" w:rsidP="0091303B">
            <w:pPr>
              <w:widowControl w:val="0"/>
              <w:jc w:val="center"/>
              <w:rPr>
                <w:rFonts w:eastAsia="Liberation Serif"/>
                <w:bCs/>
                <w:sz w:val="22"/>
                <w:szCs w:val="22"/>
              </w:rPr>
            </w:pPr>
            <w:r w:rsidRPr="0091303B">
              <w:rPr>
                <w:sz w:val="22"/>
                <w:szCs w:val="22"/>
              </w:rPr>
              <w:t>28.99.39.190</w:t>
            </w:r>
          </w:p>
        </w:tc>
        <w:tc>
          <w:tcPr>
            <w:tcW w:w="2419" w:type="dxa"/>
          </w:tcPr>
          <w:p w14:paraId="115616E7" w14:textId="6293CE1C" w:rsidR="0091303B" w:rsidRPr="0018533B" w:rsidRDefault="0091303B" w:rsidP="0091303B">
            <w:pPr>
              <w:widowControl w:val="0"/>
              <w:jc w:val="center"/>
              <w:rPr>
                <w:rFonts w:eastAsia="Liberation Serif"/>
                <w:bCs/>
                <w:sz w:val="22"/>
                <w:szCs w:val="22"/>
              </w:rPr>
            </w:pPr>
            <w:r w:rsidRPr="0091303B">
              <w:rPr>
                <w:sz w:val="22"/>
                <w:szCs w:val="22"/>
              </w:rPr>
              <w:t xml:space="preserve">Досмотровое зеркало </w:t>
            </w:r>
            <w:proofErr w:type="spellStart"/>
            <w:r w:rsidRPr="0091303B">
              <w:rPr>
                <w:sz w:val="22"/>
                <w:szCs w:val="22"/>
              </w:rPr>
              <w:t>Turbosky</w:t>
            </w:r>
            <w:proofErr w:type="spellEnd"/>
            <w:r w:rsidRPr="0091303B">
              <w:rPr>
                <w:sz w:val="22"/>
                <w:szCs w:val="22"/>
              </w:rPr>
              <w:t xml:space="preserve"> Mirror-03</w:t>
            </w:r>
          </w:p>
        </w:tc>
        <w:tc>
          <w:tcPr>
            <w:tcW w:w="1691" w:type="dxa"/>
          </w:tcPr>
          <w:p w14:paraId="2EB9613A" w14:textId="6E8FF2D8" w:rsidR="0091303B" w:rsidRPr="0018533B" w:rsidRDefault="0091303B" w:rsidP="0091303B">
            <w:pPr>
              <w:widowControl w:val="0"/>
              <w:jc w:val="center"/>
              <w:rPr>
                <w:rFonts w:eastAsia="Liberation Serif"/>
                <w:bCs/>
                <w:sz w:val="22"/>
                <w:szCs w:val="22"/>
              </w:rPr>
            </w:pPr>
          </w:p>
        </w:tc>
        <w:tc>
          <w:tcPr>
            <w:tcW w:w="2034" w:type="dxa"/>
            <w:hideMark/>
          </w:tcPr>
          <w:p w14:paraId="18D3C896" w14:textId="5B57023B" w:rsidR="0091303B" w:rsidRPr="0018533B" w:rsidRDefault="0091303B" w:rsidP="0091303B">
            <w:pPr>
              <w:widowControl w:val="0"/>
              <w:jc w:val="center"/>
              <w:rPr>
                <w:rFonts w:eastAsia="Liberation Serif"/>
                <w:bCs/>
                <w:sz w:val="22"/>
                <w:szCs w:val="22"/>
              </w:rPr>
            </w:pPr>
            <w:r w:rsidRPr="0091303B">
              <w:rPr>
                <w:rFonts w:ascii="Segoe UI Symbol" w:hAnsi="Segoe UI Symbol" w:cs="Segoe UI Symbol"/>
                <w:sz w:val="22"/>
                <w:szCs w:val="22"/>
              </w:rPr>
              <w:t>✓</w:t>
            </w:r>
          </w:p>
        </w:tc>
        <w:tc>
          <w:tcPr>
            <w:tcW w:w="1863" w:type="dxa"/>
            <w:hideMark/>
          </w:tcPr>
          <w:p w14:paraId="0FC2E628" w14:textId="77777777" w:rsidR="0091303B" w:rsidRPr="0018533B" w:rsidRDefault="0091303B" w:rsidP="0091303B">
            <w:pPr>
              <w:widowControl w:val="0"/>
              <w:jc w:val="center"/>
              <w:rPr>
                <w:rFonts w:eastAsia="Liberation Serif"/>
                <w:bCs/>
                <w:sz w:val="22"/>
                <w:szCs w:val="22"/>
              </w:rPr>
            </w:pPr>
          </w:p>
        </w:tc>
      </w:tr>
      <w:tr w:rsidR="006E5D8E" w:rsidRPr="0018533B" w14:paraId="39E76998" w14:textId="77777777" w:rsidTr="005E467A">
        <w:trPr>
          <w:trHeight w:val="108"/>
        </w:trPr>
        <w:tc>
          <w:tcPr>
            <w:tcW w:w="634" w:type="dxa"/>
          </w:tcPr>
          <w:p w14:paraId="5AEBAF76" w14:textId="34C82B8D" w:rsidR="006E5D8E" w:rsidRPr="0091303B" w:rsidRDefault="006E5D8E" w:rsidP="006E5D8E">
            <w:pPr>
              <w:widowControl w:val="0"/>
              <w:jc w:val="center"/>
              <w:rPr>
                <w:sz w:val="22"/>
                <w:szCs w:val="22"/>
              </w:rPr>
            </w:pPr>
            <w:r>
              <w:rPr>
                <w:sz w:val="22"/>
                <w:szCs w:val="22"/>
              </w:rPr>
              <w:t>2</w:t>
            </w:r>
          </w:p>
        </w:tc>
        <w:tc>
          <w:tcPr>
            <w:tcW w:w="1493" w:type="dxa"/>
            <w:tcBorders>
              <w:top w:val="single" w:sz="4" w:space="0" w:color="000000"/>
              <w:left w:val="single" w:sz="4" w:space="0" w:color="000000"/>
              <w:bottom w:val="single" w:sz="4" w:space="0" w:color="000000"/>
            </w:tcBorders>
            <w:shd w:val="clear" w:color="auto" w:fill="auto"/>
          </w:tcPr>
          <w:p w14:paraId="1EB73137" w14:textId="78F10FE5" w:rsidR="006E5D8E" w:rsidRPr="0091303B" w:rsidRDefault="006E5D8E" w:rsidP="006E5D8E">
            <w:pPr>
              <w:widowControl w:val="0"/>
              <w:jc w:val="center"/>
              <w:rPr>
                <w:sz w:val="22"/>
                <w:szCs w:val="22"/>
              </w:rPr>
            </w:pPr>
            <w:r w:rsidRPr="007E09C5">
              <w:rPr>
                <w:sz w:val="20"/>
                <w:szCs w:val="20"/>
              </w:rPr>
              <w:t>26.30.50.119</w:t>
            </w:r>
          </w:p>
        </w:tc>
        <w:tc>
          <w:tcPr>
            <w:tcW w:w="2419" w:type="dxa"/>
            <w:tcBorders>
              <w:top w:val="nil"/>
              <w:left w:val="nil"/>
              <w:bottom w:val="single" w:sz="4" w:space="0" w:color="auto"/>
              <w:right w:val="single" w:sz="4" w:space="0" w:color="auto"/>
            </w:tcBorders>
            <w:shd w:val="clear" w:color="auto" w:fill="auto"/>
          </w:tcPr>
          <w:p w14:paraId="74E7BB4E" w14:textId="52FBCC56" w:rsidR="006E5D8E" w:rsidRPr="0091303B" w:rsidRDefault="006E5D8E" w:rsidP="006E5D8E">
            <w:pPr>
              <w:widowControl w:val="0"/>
              <w:jc w:val="center"/>
              <w:rPr>
                <w:sz w:val="22"/>
                <w:szCs w:val="22"/>
              </w:rPr>
            </w:pPr>
            <w:proofErr w:type="spellStart"/>
            <w:r w:rsidRPr="007E09C5">
              <w:rPr>
                <w:color w:val="000000"/>
                <w:sz w:val="20"/>
                <w:szCs w:val="20"/>
              </w:rPr>
              <w:t>Металлодетектор</w:t>
            </w:r>
            <w:proofErr w:type="spellEnd"/>
          </w:p>
        </w:tc>
        <w:tc>
          <w:tcPr>
            <w:tcW w:w="1691" w:type="dxa"/>
          </w:tcPr>
          <w:p w14:paraId="7909A59B" w14:textId="77777777" w:rsidR="006E5D8E" w:rsidRPr="0018533B" w:rsidRDefault="006E5D8E" w:rsidP="006E5D8E">
            <w:pPr>
              <w:widowControl w:val="0"/>
              <w:jc w:val="center"/>
              <w:rPr>
                <w:rFonts w:eastAsia="Liberation Serif"/>
                <w:bCs/>
                <w:sz w:val="22"/>
                <w:szCs w:val="22"/>
              </w:rPr>
            </w:pPr>
          </w:p>
        </w:tc>
        <w:tc>
          <w:tcPr>
            <w:tcW w:w="2034" w:type="dxa"/>
          </w:tcPr>
          <w:p w14:paraId="02231855" w14:textId="07060976" w:rsidR="006E5D8E" w:rsidRPr="0091303B" w:rsidRDefault="006E5D8E" w:rsidP="006E5D8E">
            <w:pPr>
              <w:widowControl w:val="0"/>
              <w:jc w:val="center"/>
              <w:rPr>
                <w:rFonts w:ascii="Segoe UI Symbol" w:hAnsi="Segoe UI Symbol" w:cs="Segoe UI Symbol"/>
                <w:sz w:val="22"/>
                <w:szCs w:val="22"/>
              </w:rPr>
            </w:pPr>
            <w:r w:rsidRPr="006E5D8E">
              <w:rPr>
                <w:rFonts w:ascii="Segoe UI Symbol" w:hAnsi="Segoe UI Symbol" w:cs="Segoe UI Symbol"/>
                <w:sz w:val="22"/>
                <w:szCs w:val="22"/>
              </w:rPr>
              <w:t>✓</w:t>
            </w:r>
          </w:p>
        </w:tc>
        <w:tc>
          <w:tcPr>
            <w:tcW w:w="1863" w:type="dxa"/>
          </w:tcPr>
          <w:p w14:paraId="17693372" w14:textId="77777777" w:rsidR="006E5D8E" w:rsidRPr="0018533B" w:rsidRDefault="006E5D8E" w:rsidP="006E5D8E">
            <w:pPr>
              <w:widowControl w:val="0"/>
              <w:jc w:val="center"/>
              <w:rPr>
                <w:rFonts w:eastAsia="Liberation Serif"/>
                <w:bCs/>
                <w:sz w:val="22"/>
                <w:szCs w:val="22"/>
              </w:rPr>
            </w:pPr>
          </w:p>
        </w:tc>
      </w:tr>
    </w:tbl>
    <w:p w14:paraId="4E7C826F" w14:textId="64CC91E3" w:rsidR="00B5503B" w:rsidRPr="0018533B" w:rsidRDefault="00B5503B" w:rsidP="00B5503B">
      <w:pPr>
        <w:widowControl w:val="0"/>
        <w:jc w:val="center"/>
        <w:rPr>
          <w:rFonts w:eastAsia="Liberation Serif"/>
          <w:b/>
          <w:sz w:val="22"/>
          <w:szCs w:val="22"/>
        </w:rPr>
      </w:pPr>
    </w:p>
    <w:p w14:paraId="17059F85" w14:textId="44E0DAE0" w:rsidR="005D4038" w:rsidRPr="0018533B" w:rsidRDefault="005D4038" w:rsidP="005D4038">
      <w:pPr>
        <w:widowControl w:val="0"/>
        <w:jc w:val="both"/>
        <w:rPr>
          <w:rFonts w:eastAsia="Liberation Serif"/>
          <w:bCs/>
          <w:i/>
          <w:iCs/>
          <w:sz w:val="22"/>
          <w:szCs w:val="22"/>
        </w:rPr>
      </w:pPr>
      <w:r w:rsidRPr="0018533B">
        <w:rPr>
          <w:rFonts w:eastAsia="Liberation Serif"/>
          <w:bCs/>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87F6A9D" w14:textId="77777777" w:rsidR="005D4038" w:rsidRPr="0018533B" w:rsidRDefault="005D4038" w:rsidP="00B5503B">
      <w:pPr>
        <w:widowControl w:val="0"/>
        <w:jc w:val="center"/>
        <w:rPr>
          <w:rFonts w:eastAsia="Liberation Serif"/>
          <w:b/>
          <w:sz w:val="22"/>
          <w:szCs w:val="22"/>
        </w:rPr>
      </w:pPr>
    </w:p>
    <w:p w14:paraId="4E216E5F" w14:textId="23992F98" w:rsidR="0068540B" w:rsidRPr="0018533B" w:rsidRDefault="0068540B" w:rsidP="00B5503B">
      <w:pPr>
        <w:pStyle w:val="a3"/>
        <w:numPr>
          <w:ilvl w:val="0"/>
          <w:numId w:val="1"/>
        </w:numPr>
        <w:ind w:left="0" w:firstLine="0"/>
        <w:jc w:val="both"/>
        <w:rPr>
          <w:rFonts w:eastAsia="Liberation Serif"/>
          <w:b/>
          <w:bCs/>
          <w:sz w:val="22"/>
          <w:szCs w:val="22"/>
        </w:rPr>
      </w:pPr>
      <w:r w:rsidRPr="0018533B">
        <w:rPr>
          <w:rFonts w:eastAsia="Liberation Serif"/>
          <w:b/>
          <w:bCs/>
          <w:sz w:val="22"/>
          <w:szCs w:val="22"/>
        </w:rPr>
        <w:t>Функциональные, технические и качественные характеристики, эксплуатационные характеристики (при необходимости), поставляем</w:t>
      </w:r>
      <w:r w:rsidR="00AD2F1C" w:rsidRPr="0018533B">
        <w:rPr>
          <w:rFonts w:eastAsia="Liberation Serif"/>
          <w:b/>
          <w:bCs/>
          <w:sz w:val="22"/>
          <w:szCs w:val="22"/>
        </w:rPr>
        <w:t>ого</w:t>
      </w:r>
      <w:r w:rsidRPr="0018533B">
        <w:rPr>
          <w:rFonts w:eastAsia="Liberation Serif"/>
          <w:b/>
          <w:bCs/>
          <w:sz w:val="22"/>
          <w:szCs w:val="22"/>
        </w:rPr>
        <w:t xml:space="preserve"> товар</w:t>
      </w:r>
      <w:r w:rsidR="00AD2F1C" w:rsidRPr="0018533B">
        <w:rPr>
          <w:rFonts w:eastAsia="Liberation Serif"/>
          <w:b/>
          <w:bCs/>
          <w:sz w:val="22"/>
          <w:szCs w:val="22"/>
        </w:rPr>
        <w:t>а</w:t>
      </w:r>
      <w:r w:rsidR="00B5503B" w:rsidRPr="0018533B">
        <w:rPr>
          <w:rFonts w:eastAsia="Liberation Serif"/>
          <w:b/>
          <w:bCs/>
          <w:sz w:val="22"/>
          <w:szCs w:val="22"/>
        </w:rPr>
        <w:t>:</w:t>
      </w:r>
    </w:p>
    <w:p w14:paraId="7C88D728" w14:textId="77777777" w:rsidR="00B65AB1" w:rsidRPr="0018533B" w:rsidRDefault="00B65AB1" w:rsidP="00B5503B">
      <w:pPr>
        <w:jc w:val="center"/>
        <w:rPr>
          <w:rFonts w:eastAsia="Liberation Serif"/>
          <w:sz w:val="22"/>
          <w:szCs w:val="22"/>
        </w:rPr>
      </w:pPr>
    </w:p>
    <w:tbl>
      <w:tblPr>
        <w:tblStyle w:val="a5"/>
        <w:tblW w:w="10060" w:type="dxa"/>
        <w:tblLook w:val="04A0" w:firstRow="1" w:lastRow="0" w:firstColumn="1" w:lastColumn="0" w:noHBand="0" w:noVBand="1"/>
      </w:tblPr>
      <w:tblGrid>
        <w:gridCol w:w="693"/>
        <w:gridCol w:w="2141"/>
        <w:gridCol w:w="5428"/>
        <w:gridCol w:w="814"/>
        <w:gridCol w:w="984"/>
      </w:tblGrid>
      <w:tr w:rsidR="005D4038" w:rsidRPr="0018533B" w14:paraId="49411A09" w14:textId="77777777" w:rsidTr="009C469D">
        <w:tc>
          <w:tcPr>
            <w:tcW w:w="693" w:type="dxa"/>
          </w:tcPr>
          <w:p w14:paraId="4D8EC4F6" w14:textId="6C8278E3" w:rsidR="005D4038" w:rsidRPr="0018533B" w:rsidRDefault="005D4038" w:rsidP="005D4038">
            <w:pPr>
              <w:jc w:val="center"/>
              <w:rPr>
                <w:b/>
                <w:bCs/>
                <w:sz w:val="22"/>
                <w:szCs w:val="22"/>
              </w:rPr>
            </w:pPr>
            <w:r w:rsidRPr="0018533B">
              <w:rPr>
                <w:b/>
                <w:bCs/>
                <w:sz w:val="22"/>
                <w:szCs w:val="22"/>
              </w:rPr>
              <w:t>№ п/п</w:t>
            </w:r>
          </w:p>
        </w:tc>
        <w:tc>
          <w:tcPr>
            <w:tcW w:w="2141" w:type="dxa"/>
          </w:tcPr>
          <w:p w14:paraId="7926E79B" w14:textId="20308D43" w:rsidR="005D4038" w:rsidRPr="0018533B" w:rsidRDefault="005D4038" w:rsidP="005D4038">
            <w:pPr>
              <w:jc w:val="center"/>
              <w:rPr>
                <w:b/>
                <w:bCs/>
                <w:sz w:val="22"/>
                <w:szCs w:val="22"/>
              </w:rPr>
            </w:pPr>
            <w:r w:rsidRPr="0018533B">
              <w:rPr>
                <w:b/>
                <w:bCs/>
                <w:sz w:val="22"/>
                <w:szCs w:val="22"/>
              </w:rPr>
              <w:t>Наименование</w:t>
            </w:r>
          </w:p>
        </w:tc>
        <w:tc>
          <w:tcPr>
            <w:tcW w:w="5428" w:type="dxa"/>
          </w:tcPr>
          <w:p w14:paraId="64902822" w14:textId="01A807D4" w:rsidR="005D4038" w:rsidRPr="0018533B" w:rsidRDefault="005D4038" w:rsidP="005D4038">
            <w:pPr>
              <w:jc w:val="center"/>
              <w:rPr>
                <w:b/>
                <w:bCs/>
                <w:sz w:val="22"/>
                <w:szCs w:val="22"/>
              </w:rPr>
            </w:pPr>
            <w:r w:rsidRPr="0018533B">
              <w:rPr>
                <w:b/>
                <w:bCs/>
                <w:sz w:val="22"/>
                <w:szCs w:val="22"/>
              </w:rPr>
              <w:t>Характеристики</w:t>
            </w:r>
          </w:p>
        </w:tc>
        <w:tc>
          <w:tcPr>
            <w:tcW w:w="814" w:type="dxa"/>
          </w:tcPr>
          <w:p w14:paraId="09607FE4" w14:textId="5793FA62" w:rsidR="005D4038" w:rsidRPr="0018533B" w:rsidRDefault="005D4038" w:rsidP="005D4038">
            <w:pPr>
              <w:jc w:val="center"/>
              <w:rPr>
                <w:b/>
                <w:bCs/>
                <w:sz w:val="22"/>
                <w:szCs w:val="22"/>
              </w:rPr>
            </w:pPr>
            <w:r w:rsidRPr="0018533B">
              <w:rPr>
                <w:b/>
                <w:bCs/>
                <w:sz w:val="22"/>
                <w:szCs w:val="22"/>
              </w:rPr>
              <w:t>Ед. изм.</w:t>
            </w:r>
          </w:p>
        </w:tc>
        <w:tc>
          <w:tcPr>
            <w:tcW w:w="984" w:type="dxa"/>
          </w:tcPr>
          <w:p w14:paraId="5616F1A5" w14:textId="43718910" w:rsidR="005D4038" w:rsidRPr="0018533B" w:rsidRDefault="005D4038" w:rsidP="005D4038">
            <w:pPr>
              <w:jc w:val="center"/>
              <w:rPr>
                <w:b/>
                <w:bCs/>
                <w:sz w:val="22"/>
                <w:szCs w:val="22"/>
              </w:rPr>
            </w:pPr>
            <w:proofErr w:type="gramStart"/>
            <w:r w:rsidRPr="0018533B">
              <w:rPr>
                <w:b/>
                <w:bCs/>
                <w:sz w:val="22"/>
                <w:szCs w:val="22"/>
              </w:rPr>
              <w:t>Коли-</w:t>
            </w:r>
            <w:proofErr w:type="spellStart"/>
            <w:r w:rsidRPr="0018533B">
              <w:rPr>
                <w:b/>
                <w:bCs/>
                <w:sz w:val="22"/>
                <w:szCs w:val="22"/>
              </w:rPr>
              <w:t>чество</w:t>
            </w:r>
            <w:proofErr w:type="spellEnd"/>
            <w:proofErr w:type="gramEnd"/>
          </w:p>
        </w:tc>
      </w:tr>
      <w:tr w:rsidR="005D4038" w:rsidRPr="0018533B" w14:paraId="606E2DE0" w14:textId="77777777" w:rsidTr="005F2A37">
        <w:trPr>
          <w:trHeight w:val="1317"/>
        </w:trPr>
        <w:tc>
          <w:tcPr>
            <w:tcW w:w="693" w:type="dxa"/>
          </w:tcPr>
          <w:p w14:paraId="6190B5F7" w14:textId="77777777" w:rsidR="005D4038" w:rsidRPr="0018533B" w:rsidRDefault="005D4038" w:rsidP="005D4038">
            <w:pPr>
              <w:pStyle w:val="a3"/>
              <w:numPr>
                <w:ilvl w:val="0"/>
                <w:numId w:val="2"/>
              </w:numPr>
              <w:ind w:left="0" w:firstLine="0"/>
              <w:rPr>
                <w:sz w:val="22"/>
                <w:szCs w:val="22"/>
                <w:lang w:val="en-US"/>
              </w:rPr>
            </w:pPr>
          </w:p>
        </w:tc>
        <w:tc>
          <w:tcPr>
            <w:tcW w:w="2141" w:type="dxa"/>
          </w:tcPr>
          <w:p w14:paraId="07A1B7C0" w14:textId="6DB3BCD7" w:rsidR="005D4038" w:rsidRPr="0018533B" w:rsidRDefault="0091303B" w:rsidP="005D4038">
            <w:pPr>
              <w:rPr>
                <w:sz w:val="22"/>
                <w:szCs w:val="22"/>
                <w:lang w:val="en-US"/>
              </w:rPr>
            </w:pPr>
            <w:proofErr w:type="spellStart"/>
            <w:r w:rsidRPr="0018533B">
              <w:rPr>
                <w:sz w:val="22"/>
                <w:szCs w:val="22"/>
                <w:lang w:val="en-US"/>
              </w:rPr>
              <w:t>Досмотровое</w:t>
            </w:r>
            <w:proofErr w:type="spellEnd"/>
            <w:r w:rsidRPr="0018533B">
              <w:rPr>
                <w:sz w:val="22"/>
                <w:szCs w:val="22"/>
                <w:lang w:val="en-US"/>
              </w:rPr>
              <w:t xml:space="preserve"> </w:t>
            </w:r>
            <w:proofErr w:type="spellStart"/>
            <w:r w:rsidRPr="0018533B">
              <w:rPr>
                <w:sz w:val="22"/>
                <w:szCs w:val="22"/>
                <w:lang w:val="en-US"/>
              </w:rPr>
              <w:t>зеркало</w:t>
            </w:r>
            <w:proofErr w:type="spellEnd"/>
            <w:r w:rsidRPr="0018533B">
              <w:rPr>
                <w:sz w:val="22"/>
                <w:szCs w:val="22"/>
                <w:lang w:val="en-US"/>
              </w:rPr>
              <w:t xml:space="preserve"> </w:t>
            </w:r>
            <w:proofErr w:type="spellStart"/>
            <w:r w:rsidRPr="0018533B">
              <w:rPr>
                <w:sz w:val="22"/>
                <w:szCs w:val="22"/>
                <w:lang w:val="en-US"/>
              </w:rPr>
              <w:t>Turbosky</w:t>
            </w:r>
            <w:proofErr w:type="spellEnd"/>
            <w:r w:rsidRPr="0018533B">
              <w:rPr>
                <w:sz w:val="22"/>
                <w:szCs w:val="22"/>
                <w:lang w:val="en-US"/>
              </w:rPr>
              <w:t xml:space="preserve"> Mirror-03</w:t>
            </w:r>
          </w:p>
        </w:tc>
        <w:tc>
          <w:tcPr>
            <w:tcW w:w="5428" w:type="dxa"/>
          </w:tcPr>
          <w:p w14:paraId="2EDC90B7" w14:textId="77777777" w:rsidR="005D4038" w:rsidRPr="0018533B" w:rsidRDefault="0091303B" w:rsidP="002F1F27">
            <w:pPr>
              <w:rPr>
                <w:sz w:val="22"/>
                <w:szCs w:val="22"/>
              </w:rPr>
            </w:pPr>
            <w:r w:rsidRPr="0018533B">
              <w:rPr>
                <w:sz w:val="22"/>
                <w:szCs w:val="22"/>
              </w:rPr>
              <w:t>Диаметр/диагональ зеркала: не менее 305 мм</w:t>
            </w:r>
          </w:p>
          <w:p w14:paraId="3A1B17F2" w14:textId="77777777" w:rsidR="0091303B" w:rsidRPr="0018533B" w:rsidRDefault="0091303B" w:rsidP="002F1F27">
            <w:pPr>
              <w:rPr>
                <w:sz w:val="22"/>
                <w:szCs w:val="22"/>
              </w:rPr>
            </w:pPr>
            <w:r w:rsidRPr="0018533B">
              <w:rPr>
                <w:sz w:val="22"/>
                <w:szCs w:val="22"/>
              </w:rPr>
              <w:t>Длина: не менее 1290 мм</w:t>
            </w:r>
          </w:p>
          <w:p w14:paraId="687067A0" w14:textId="77777777" w:rsidR="0091303B" w:rsidRPr="0018533B" w:rsidRDefault="0091303B" w:rsidP="002F1F27">
            <w:pPr>
              <w:rPr>
                <w:sz w:val="22"/>
                <w:szCs w:val="22"/>
              </w:rPr>
            </w:pPr>
            <w:r w:rsidRPr="0018533B">
              <w:rPr>
                <w:sz w:val="22"/>
                <w:szCs w:val="22"/>
              </w:rPr>
              <w:t xml:space="preserve">Зеркало для осмотра обладает алюминиевой телескопической штангой </w:t>
            </w:r>
          </w:p>
          <w:p w14:paraId="753F8FE5" w14:textId="3A3D9B02" w:rsidR="0091303B" w:rsidRPr="0018533B" w:rsidRDefault="0091303B" w:rsidP="002F1F27">
            <w:pPr>
              <w:rPr>
                <w:sz w:val="22"/>
                <w:szCs w:val="22"/>
              </w:rPr>
            </w:pPr>
            <w:r w:rsidRPr="0018533B">
              <w:rPr>
                <w:sz w:val="22"/>
                <w:szCs w:val="22"/>
              </w:rPr>
              <w:t>Зеркало с подсветкой: наличие</w:t>
            </w:r>
          </w:p>
          <w:p w14:paraId="6212ED41" w14:textId="275132CA" w:rsidR="0091303B" w:rsidRPr="0018533B" w:rsidRDefault="0091303B" w:rsidP="002F1F27">
            <w:pPr>
              <w:rPr>
                <w:sz w:val="22"/>
                <w:szCs w:val="22"/>
              </w:rPr>
            </w:pPr>
            <w:r w:rsidRPr="0018533B">
              <w:rPr>
                <w:sz w:val="22"/>
                <w:szCs w:val="22"/>
              </w:rPr>
              <w:t>Фонарик: наличие</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B24D2C6" w14:textId="4055CAB5" w:rsidR="005D4038" w:rsidRPr="0018533B" w:rsidRDefault="006E5D8E" w:rsidP="005D4038">
            <w:pPr>
              <w:jc w:val="center"/>
              <w:rPr>
                <w:sz w:val="22"/>
                <w:szCs w:val="22"/>
                <w:lang w:val="en-US"/>
              </w:rPr>
            </w:pPr>
            <w:r w:rsidRPr="0018533B">
              <w:rPr>
                <w:color w:val="000000"/>
                <w:sz w:val="22"/>
                <w:szCs w:val="22"/>
              </w:rPr>
              <w:t>шт.</w:t>
            </w:r>
          </w:p>
        </w:tc>
        <w:tc>
          <w:tcPr>
            <w:tcW w:w="984" w:type="dxa"/>
            <w:tcBorders>
              <w:top w:val="single" w:sz="4" w:space="0" w:color="auto"/>
              <w:left w:val="nil"/>
              <w:bottom w:val="single" w:sz="4" w:space="0" w:color="auto"/>
              <w:right w:val="single" w:sz="4" w:space="0" w:color="auto"/>
            </w:tcBorders>
            <w:shd w:val="clear" w:color="auto" w:fill="auto"/>
          </w:tcPr>
          <w:p w14:paraId="1EB6A895" w14:textId="4CD48CE0" w:rsidR="005D4038" w:rsidRPr="0018533B" w:rsidRDefault="005D4038" w:rsidP="005D4038">
            <w:pPr>
              <w:jc w:val="center"/>
              <w:rPr>
                <w:sz w:val="22"/>
                <w:szCs w:val="22"/>
                <w:lang w:val="en-US"/>
              </w:rPr>
            </w:pPr>
            <w:r w:rsidRPr="0018533B">
              <w:rPr>
                <w:color w:val="000000"/>
                <w:sz w:val="22"/>
                <w:szCs w:val="22"/>
              </w:rPr>
              <w:t>4</w:t>
            </w:r>
          </w:p>
        </w:tc>
      </w:tr>
      <w:tr w:rsidR="006E5D8E" w:rsidRPr="0018533B" w14:paraId="002F61D0" w14:textId="77777777" w:rsidTr="0053191C">
        <w:trPr>
          <w:trHeight w:val="184"/>
        </w:trPr>
        <w:tc>
          <w:tcPr>
            <w:tcW w:w="693" w:type="dxa"/>
          </w:tcPr>
          <w:p w14:paraId="348316F9" w14:textId="77777777" w:rsidR="006E5D8E" w:rsidRPr="0018533B" w:rsidRDefault="006E5D8E" w:rsidP="006E5D8E">
            <w:pPr>
              <w:pStyle w:val="a3"/>
              <w:numPr>
                <w:ilvl w:val="0"/>
                <w:numId w:val="2"/>
              </w:numPr>
              <w:ind w:left="0" w:firstLine="0"/>
              <w:rPr>
                <w:sz w:val="22"/>
                <w:szCs w:val="22"/>
                <w:lang w:val="en-US"/>
              </w:rPr>
            </w:pPr>
          </w:p>
        </w:tc>
        <w:tc>
          <w:tcPr>
            <w:tcW w:w="2141" w:type="dxa"/>
            <w:tcBorders>
              <w:top w:val="nil"/>
              <w:left w:val="nil"/>
              <w:bottom w:val="single" w:sz="4" w:space="0" w:color="auto"/>
              <w:right w:val="single" w:sz="4" w:space="0" w:color="auto"/>
            </w:tcBorders>
            <w:shd w:val="clear" w:color="auto" w:fill="auto"/>
          </w:tcPr>
          <w:p w14:paraId="24150E86" w14:textId="0B434040" w:rsidR="006E5D8E" w:rsidRPr="0018533B" w:rsidRDefault="006E5D8E" w:rsidP="006E5D8E">
            <w:pPr>
              <w:rPr>
                <w:sz w:val="22"/>
                <w:szCs w:val="22"/>
                <w:lang w:val="en-US"/>
              </w:rPr>
            </w:pPr>
            <w:proofErr w:type="spellStart"/>
            <w:r>
              <w:rPr>
                <w:color w:val="000000"/>
              </w:rPr>
              <w:t>Металлодетектор</w:t>
            </w:r>
            <w:proofErr w:type="spellEnd"/>
          </w:p>
        </w:tc>
        <w:tc>
          <w:tcPr>
            <w:tcW w:w="5428" w:type="dxa"/>
            <w:tcBorders>
              <w:top w:val="nil"/>
              <w:left w:val="nil"/>
              <w:bottom w:val="single" w:sz="4" w:space="0" w:color="auto"/>
              <w:right w:val="single" w:sz="4" w:space="0" w:color="auto"/>
            </w:tcBorders>
            <w:shd w:val="clear" w:color="auto" w:fill="auto"/>
          </w:tcPr>
          <w:p w14:paraId="2E049F7B" w14:textId="77777777" w:rsidR="006E5D8E" w:rsidRDefault="006E5D8E" w:rsidP="006E5D8E">
            <w:pPr>
              <w:rPr>
                <w:color w:val="000000"/>
              </w:rPr>
            </w:pPr>
            <w:r w:rsidRPr="007E09C5">
              <w:rPr>
                <w:color w:val="000000"/>
              </w:rPr>
              <w:t>Тип</w:t>
            </w:r>
            <w:r>
              <w:rPr>
                <w:color w:val="000000"/>
              </w:rPr>
              <w:t xml:space="preserve"> -ручной</w:t>
            </w:r>
          </w:p>
          <w:p w14:paraId="02670F6C" w14:textId="77777777" w:rsidR="006E5D8E" w:rsidRDefault="006E5D8E" w:rsidP="006E5D8E">
            <w:pPr>
              <w:rPr>
                <w:color w:val="000000"/>
              </w:rPr>
            </w:pPr>
            <w:r w:rsidRPr="007E09C5">
              <w:rPr>
                <w:color w:val="000000"/>
              </w:rPr>
              <w:t>Сигнал тревоги</w:t>
            </w:r>
            <w:r>
              <w:rPr>
                <w:color w:val="000000"/>
              </w:rPr>
              <w:t>-</w:t>
            </w:r>
            <w:r w:rsidRPr="007E09C5">
              <w:rPr>
                <w:color w:val="000000"/>
              </w:rPr>
              <w:t xml:space="preserve">световой, звуковой, </w:t>
            </w:r>
            <w:proofErr w:type="spellStart"/>
            <w:r w:rsidRPr="007E09C5">
              <w:rPr>
                <w:color w:val="000000"/>
              </w:rPr>
              <w:t>вибро</w:t>
            </w:r>
            <w:proofErr w:type="spellEnd"/>
          </w:p>
          <w:p w14:paraId="46C75EA0" w14:textId="77777777" w:rsidR="006E5D8E" w:rsidRDefault="006E5D8E" w:rsidP="006E5D8E">
            <w:pPr>
              <w:rPr>
                <w:color w:val="000000"/>
              </w:rPr>
            </w:pPr>
            <w:r w:rsidRPr="007E09C5">
              <w:rPr>
                <w:color w:val="000000"/>
              </w:rPr>
              <w:t>Размеры</w:t>
            </w:r>
            <w:r>
              <w:rPr>
                <w:color w:val="000000"/>
              </w:rPr>
              <w:t xml:space="preserve"> не менее </w:t>
            </w:r>
            <w:r w:rsidRPr="007E09C5">
              <w:rPr>
                <w:color w:val="000000"/>
              </w:rPr>
              <w:t>415х90х33 мм</w:t>
            </w:r>
          </w:p>
          <w:p w14:paraId="69860966" w14:textId="77777777" w:rsidR="006E5D8E" w:rsidRPr="007E09C5" w:rsidRDefault="006E5D8E" w:rsidP="006E5D8E">
            <w:pPr>
              <w:rPr>
                <w:color w:val="000000"/>
              </w:rPr>
            </w:pPr>
            <w:r w:rsidRPr="007E09C5">
              <w:rPr>
                <w:color w:val="000000"/>
              </w:rPr>
              <w:t>Расстояние обнаружения металлических предметов:</w:t>
            </w:r>
          </w:p>
          <w:p w14:paraId="562386C3" w14:textId="77777777" w:rsidR="006E5D8E" w:rsidRPr="007E09C5" w:rsidRDefault="006E5D8E" w:rsidP="006E5D8E">
            <w:pPr>
              <w:rPr>
                <w:color w:val="000000"/>
              </w:rPr>
            </w:pPr>
            <w:r w:rsidRPr="007E09C5">
              <w:rPr>
                <w:color w:val="000000"/>
              </w:rPr>
              <w:t xml:space="preserve">Пистолет: </w:t>
            </w:r>
            <w:r>
              <w:rPr>
                <w:color w:val="000000"/>
              </w:rPr>
              <w:t xml:space="preserve">не менее </w:t>
            </w:r>
            <w:r w:rsidRPr="007E09C5">
              <w:rPr>
                <w:color w:val="000000"/>
              </w:rPr>
              <w:t>200 мм *;</w:t>
            </w:r>
          </w:p>
          <w:p w14:paraId="2BF5D895" w14:textId="77777777" w:rsidR="006E5D8E" w:rsidRPr="007E09C5" w:rsidRDefault="006E5D8E" w:rsidP="006E5D8E">
            <w:pPr>
              <w:rPr>
                <w:color w:val="000000"/>
              </w:rPr>
            </w:pPr>
            <w:r w:rsidRPr="007E09C5">
              <w:rPr>
                <w:color w:val="000000"/>
              </w:rPr>
              <w:t xml:space="preserve">Штык нож: </w:t>
            </w:r>
            <w:r>
              <w:rPr>
                <w:color w:val="000000"/>
              </w:rPr>
              <w:t xml:space="preserve">не менее </w:t>
            </w:r>
            <w:r w:rsidRPr="007E09C5">
              <w:rPr>
                <w:color w:val="000000"/>
              </w:rPr>
              <w:t>200 мм;</w:t>
            </w:r>
          </w:p>
          <w:p w14:paraId="11829BA2" w14:textId="77777777" w:rsidR="006E5D8E" w:rsidRPr="007E09C5" w:rsidRDefault="006E5D8E" w:rsidP="006E5D8E">
            <w:pPr>
              <w:rPr>
                <w:color w:val="000000"/>
              </w:rPr>
            </w:pPr>
            <w:r w:rsidRPr="007E09C5">
              <w:rPr>
                <w:color w:val="000000"/>
              </w:rPr>
              <w:t xml:space="preserve">Опасная бритва: </w:t>
            </w:r>
            <w:r>
              <w:rPr>
                <w:color w:val="000000"/>
              </w:rPr>
              <w:t xml:space="preserve">не менее </w:t>
            </w:r>
            <w:r w:rsidRPr="007E09C5">
              <w:rPr>
                <w:color w:val="000000"/>
              </w:rPr>
              <w:t>100 мм;</w:t>
            </w:r>
          </w:p>
          <w:p w14:paraId="5A993E9C" w14:textId="77777777" w:rsidR="006E5D8E" w:rsidRPr="007E09C5" w:rsidRDefault="006E5D8E" w:rsidP="006E5D8E">
            <w:pPr>
              <w:rPr>
                <w:color w:val="000000"/>
              </w:rPr>
            </w:pPr>
            <w:r w:rsidRPr="007E09C5">
              <w:rPr>
                <w:color w:val="000000"/>
              </w:rPr>
              <w:t xml:space="preserve">Бритвенное лезвие: </w:t>
            </w:r>
            <w:r>
              <w:rPr>
                <w:color w:val="000000"/>
              </w:rPr>
              <w:t xml:space="preserve">не менее </w:t>
            </w:r>
            <w:r w:rsidRPr="007E09C5">
              <w:rPr>
                <w:color w:val="000000"/>
              </w:rPr>
              <w:t>50 мм;</w:t>
            </w:r>
          </w:p>
          <w:p w14:paraId="4403DFAE" w14:textId="77777777" w:rsidR="006E5D8E" w:rsidRPr="007E09C5" w:rsidRDefault="006E5D8E" w:rsidP="006E5D8E">
            <w:pPr>
              <w:rPr>
                <w:color w:val="000000"/>
              </w:rPr>
            </w:pPr>
            <w:r w:rsidRPr="007E09C5">
              <w:rPr>
                <w:color w:val="000000"/>
              </w:rPr>
              <w:t xml:space="preserve">Канцелярская скрепка: </w:t>
            </w:r>
            <w:r>
              <w:rPr>
                <w:color w:val="000000"/>
              </w:rPr>
              <w:t xml:space="preserve">не менее </w:t>
            </w:r>
            <w:r w:rsidRPr="007E09C5">
              <w:rPr>
                <w:color w:val="000000"/>
              </w:rPr>
              <w:t>30 мм;</w:t>
            </w:r>
          </w:p>
          <w:p w14:paraId="63A8FD76" w14:textId="77777777" w:rsidR="006E5D8E" w:rsidRPr="007E09C5" w:rsidRDefault="006E5D8E" w:rsidP="006E5D8E">
            <w:pPr>
              <w:rPr>
                <w:color w:val="000000"/>
              </w:rPr>
            </w:pPr>
            <w:r w:rsidRPr="007E09C5">
              <w:rPr>
                <w:color w:val="000000"/>
              </w:rPr>
              <w:t xml:space="preserve">Источник электропитания (В) </w:t>
            </w:r>
            <w:proofErr w:type="spellStart"/>
            <w:r w:rsidRPr="007E09C5">
              <w:rPr>
                <w:color w:val="000000"/>
              </w:rPr>
              <w:t>Li-ion</w:t>
            </w:r>
            <w:proofErr w:type="spellEnd"/>
            <w:r w:rsidRPr="007E09C5">
              <w:rPr>
                <w:color w:val="000000"/>
              </w:rPr>
              <w:t xml:space="preserve"> - литий-ионный аккумулятор типа 18650 не менее 2000mah</w:t>
            </w:r>
          </w:p>
          <w:p w14:paraId="65107D3E" w14:textId="77777777" w:rsidR="006E5D8E" w:rsidRPr="007E09C5" w:rsidRDefault="006E5D8E" w:rsidP="006E5D8E">
            <w:pPr>
              <w:rPr>
                <w:color w:val="000000"/>
              </w:rPr>
            </w:pPr>
            <w:r w:rsidRPr="007E09C5">
              <w:rPr>
                <w:color w:val="000000"/>
              </w:rPr>
              <w:t>Диапазон рабочих температур от</w:t>
            </w:r>
            <w:r>
              <w:rPr>
                <w:color w:val="000000"/>
              </w:rPr>
              <w:t xml:space="preserve"> не более</w:t>
            </w:r>
            <w:r w:rsidRPr="007E09C5">
              <w:rPr>
                <w:color w:val="000000"/>
              </w:rPr>
              <w:t xml:space="preserve"> -15 до </w:t>
            </w:r>
            <w:r>
              <w:rPr>
                <w:color w:val="000000"/>
              </w:rPr>
              <w:t xml:space="preserve">не менее </w:t>
            </w:r>
            <w:r w:rsidRPr="007E09C5">
              <w:rPr>
                <w:color w:val="000000"/>
              </w:rPr>
              <w:t>+60°C</w:t>
            </w:r>
          </w:p>
          <w:p w14:paraId="44A1AA82" w14:textId="77777777" w:rsidR="006E5D8E" w:rsidRPr="007E09C5" w:rsidRDefault="006E5D8E" w:rsidP="006E5D8E">
            <w:pPr>
              <w:rPr>
                <w:color w:val="000000"/>
              </w:rPr>
            </w:pPr>
            <w:r w:rsidRPr="007E09C5">
              <w:rPr>
                <w:color w:val="000000"/>
              </w:rPr>
              <w:t xml:space="preserve">Относительная влажность </w:t>
            </w:r>
            <w:r>
              <w:rPr>
                <w:color w:val="000000"/>
              </w:rPr>
              <w:t xml:space="preserve">не более </w:t>
            </w:r>
            <w:r w:rsidRPr="007E09C5">
              <w:rPr>
                <w:color w:val="000000"/>
              </w:rPr>
              <w:t>95% при температуре + 25°С</w:t>
            </w:r>
          </w:p>
          <w:p w14:paraId="56DAE9C5" w14:textId="09172827" w:rsidR="006E5D8E" w:rsidRPr="0018533B" w:rsidRDefault="006E5D8E" w:rsidP="006E5D8E">
            <w:pPr>
              <w:rPr>
                <w:sz w:val="22"/>
                <w:szCs w:val="22"/>
              </w:rPr>
            </w:pPr>
            <w:r w:rsidRPr="007E09C5">
              <w:rPr>
                <w:color w:val="000000"/>
              </w:rPr>
              <w:t>Атмосферное давление от</w:t>
            </w:r>
            <w:r>
              <w:rPr>
                <w:color w:val="000000"/>
              </w:rPr>
              <w:t xml:space="preserve"> не более</w:t>
            </w:r>
            <w:r w:rsidRPr="007E09C5">
              <w:rPr>
                <w:color w:val="000000"/>
              </w:rPr>
              <w:t xml:space="preserve"> 630 до</w:t>
            </w:r>
            <w:r>
              <w:rPr>
                <w:color w:val="000000"/>
              </w:rPr>
              <w:t xml:space="preserve"> не менее</w:t>
            </w:r>
            <w:r w:rsidRPr="007E09C5">
              <w:rPr>
                <w:color w:val="000000"/>
              </w:rPr>
              <w:t xml:space="preserve"> 800 мм рт. ст.</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27470229" w14:textId="78223C1E" w:rsidR="006E5D8E" w:rsidRPr="0018533B" w:rsidRDefault="006E5D8E" w:rsidP="006E5D8E">
            <w:pPr>
              <w:jc w:val="center"/>
              <w:rPr>
                <w:color w:val="000000"/>
                <w:sz w:val="22"/>
                <w:szCs w:val="22"/>
              </w:rPr>
            </w:pPr>
            <w:r w:rsidRPr="006E5D8E">
              <w:rPr>
                <w:color w:val="000000"/>
                <w:sz w:val="22"/>
                <w:szCs w:val="22"/>
              </w:rPr>
              <w:t>шт.</w:t>
            </w:r>
          </w:p>
        </w:tc>
        <w:tc>
          <w:tcPr>
            <w:tcW w:w="984" w:type="dxa"/>
            <w:tcBorders>
              <w:top w:val="single" w:sz="4" w:space="0" w:color="auto"/>
              <w:left w:val="nil"/>
              <w:bottom w:val="single" w:sz="4" w:space="0" w:color="auto"/>
              <w:right w:val="single" w:sz="4" w:space="0" w:color="auto"/>
            </w:tcBorders>
            <w:shd w:val="clear" w:color="auto" w:fill="auto"/>
          </w:tcPr>
          <w:p w14:paraId="6A2A9F55" w14:textId="67AC4805" w:rsidR="006E5D8E" w:rsidRPr="0018533B" w:rsidRDefault="006E5D8E" w:rsidP="006E5D8E">
            <w:pPr>
              <w:jc w:val="center"/>
              <w:rPr>
                <w:color w:val="000000"/>
                <w:sz w:val="22"/>
                <w:szCs w:val="22"/>
              </w:rPr>
            </w:pPr>
            <w:r>
              <w:rPr>
                <w:color w:val="000000"/>
                <w:sz w:val="22"/>
                <w:szCs w:val="22"/>
              </w:rPr>
              <w:t>3</w:t>
            </w:r>
          </w:p>
        </w:tc>
      </w:tr>
    </w:tbl>
    <w:p w14:paraId="338AEEEB" w14:textId="77777777" w:rsidR="005D4038" w:rsidRPr="0018533B" w:rsidRDefault="005D4038" w:rsidP="00B5503B">
      <w:pPr>
        <w:rPr>
          <w:sz w:val="22"/>
          <w:szCs w:val="22"/>
        </w:rPr>
      </w:pPr>
    </w:p>
    <w:p w14:paraId="47C0433F" w14:textId="39DA0A2D" w:rsidR="00EB288B" w:rsidRPr="00595A91" w:rsidRDefault="00B5503B" w:rsidP="0091303B">
      <w:pPr>
        <w:jc w:val="both"/>
        <w:rPr>
          <w:sz w:val="22"/>
          <w:szCs w:val="22"/>
        </w:rPr>
      </w:pPr>
      <w:r w:rsidRPr="00595A91">
        <w:rPr>
          <w:b/>
          <w:bCs/>
          <w:sz w:val="22"/>
          <w:szCs w:val="22"/>
        </w:rPr>
        <w:t>2</w:t>
      </w:r>
      <w:r w:rsidR="00EB288B" w:rsidRPr="00595A91">
        <w:rPr>
          <w:b/>
          <w:bCs/>
          <w:sz w:val="22"/>
          <w:szCs w:val="22"/>
        </w:rPr>
        <w:t>.</w:t>
      </w:r>
      <w:r w:rsidR="00EB288B" w:rsidRPr="00595A91">
        <w:rPr>
          <w:b/>
          <w:bCs/>
          <w:sz w:val="22"/>
          <w:szCs w:val="22"/>
        </w:rPr>
        <w:tab/>
        <w:t xml:space="preserve">Место поставки товара: </w:t>
      </w:r>
      <w:r w:rsidR="0091303B" w:rsidRPr="00595A91">
        <w:rPr>
          <w:sz w:val="22"/>
          <w:szCs w:val="22"/>
        </w:rPr>
        <w:t xml:space="preserve">628680, РФ, ХМАО-Югра, г. </w:t>
      </w:r>
      <w:proofErr w:type="spellStart"/>
      <w:r w:rsidR="0091303B" w:rsidRPr="00595A91">
        <w:rPr>
          <w:sz w:val="22"/>
          <w:szCs w:val="22"/>
        </w:rPr>
        <w:t>Мегион</w:t>
      </w:r>
      <w:proofErr w:type="spellEnd"/>
      <w:r w:rsidR="0091303B" w:rsidRPr="00595A91">
        <w:rPr>
          <w:sz w:val="22"/>
          <w:szCs w:val="22"/>
        </w:rPr>
        <w:t xml:space="preserve">, ул. Г.И. </w:t>
      </w:r>
      <w:proofErr w:type="spellStart"/>
      <w:r w:rsidR="0091303B" w:rsidRPr="00595A91">
        <w:rPr>
          <w:sz w:val="22"/>
          <w:szCs w:val="22"/>
        </w:rPr>
        <w:t>Норкина</w:t>
      </w:r>
      <w:proofErr w:type="spellEnd"/>
      <w:r w:rsidR="0091303B" w:rsidRPr="00595A91">
        <w:rPr>
          <w:sz w:val="22"/>
          <w:szCs w:val="22"/>
        </w:rPr>
        <w:t xml:space="preserve"> д.5, «Спортивный центр с универсальным игровым залом и плоскостными сооружениями»</w:t>
      </w:r>
      <w:r w:rsidR="00EB288B" w:rsidRPr="00595A91">
        <w:rPr>
          <w:sz w:val="22"/>
          <w:szCs w:val="22"/>
        </w:rPr>
        <w:t xml:space="preserve">; </w:t>
      </w:r>
    </w:p>
    <w:p w14:paraId="35E09690" w14:textId="0D91680E" w:rsidR="00EB288B" w:rsidRPr="0018533B" w:rsidRDefault="00B5503B" w:rsidP="0091303B">
      <w:pPr>
        <w:jc w:val="both"/>
        <w:rPr>
          <w:sz w:val="22"/>
          <w:szCs w:val="22"/>
        </w:rPr>
      </w:pPr>
      <w:r w:rsidRPr="00595A91">
        <w:rPr>
          <w:b/>
          <w:bCs/>
          <w:sz w:val="22"/>
          <w:szCs w:val="22"/>
        </w:rPr>
        <w:t>3</w:t>
      </w:r>
      <w:r w:rsidR="00EB288B" w:rsidRPr="00595A91">
        <w:rPr>
          <w:b/>
          <w:bCs/>
          <w:sz w:val="22"/>
          <w:szCs w:val="22"/>
        </w:rPr>
        <w:t>.</w:t>
      </w:r>
      <w:r w:rsidR="00EB288B" w:rsidRPr="00595A91">
        <w:rPr>
          <w:b/>
          <w:bCs/>
          <w:sz w:val="22"/>
          <w:szCs w:val="22"/>
        </w:rPr>
        <w:tab/>
        <w:t>Сроки поставки товара:</w:t>
      </w:r>
      <w:r w:rsidR="00EB288B" w:rsidRPr="00595A91">
        <w:rPr>
          <w:sz w:val="22"/>
          <w:szCs w:val="22"/>
        </w:rPr>
        <w:t xml:space="preserve"> </w:t>
      </w:r>
      <w:r w:rsidR="0091303B" w:rsidRPr="00595A91">
        <w:rPr>
          <w:sz w:val="22"/>
          <w:szCs w:val="22"/>
        </w:rPr>
        <w:t xml:space="preserve">с момента заключения договора </w:t>
      </w:r>
      <w:r w:rsidR="00A63F4F">
        <w:rPr>
          <w:sz w:val="22"/>
          <w:szCs w:val="22"/>
        </w:rPr>
        <w:t>30</w:t>
      </w:r>
      <w:r w:rsidR="0091303B" w:rsidRPr="00595A91">
        <w:rPr>
          <w:sz w:val="22"/>
          <w:szCs w:val="22"/>
        </w:rPr>
        <w:t xml:space="preserve"> календарных дней.  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14:paraId="5F140866" w14:textId="77777777" w:rsidR="00B5503B" w:rsidRPr="0018533B" w:rsidRDefault="00B5503B" w:rsidP="00B5503B">
      <w:pPr>
        <w:pStyle w:val="16634"/>
        <w:tabs>
          <w:tab w:val="left" w:pos="284"/>
        </w:tabs>
        <w:spacing w:before="0" w:beforeAutospacing="0" w:after="0" w:afterAutospacing="0"/>
        <w:jc w:val="both"/>
        <w:rPr>
          <w:rFonts w:eastAsia="Calibri"/>
          <w:bCs/>
          <w:sz w:val="22"/>
          <w:szCs w:val="22"/>
          <w:lang w:eastAsia="en-US"/>
        </w:rPr>
      </w:pPr>
      <w:r w:rsidRPr="0018533B">
        <w:rPr>
          <w:rFonts w:eastAsia="Calibri"/>
          <w:bCs/>
          <w:sz w:val="22"/>
          <w:szCs w:val="22"/>
          <w:lang w:eastAsia="en-US"/>
        </w:rPr>
        <w:lastRenderedPageBreak/>
        <w:t>3.1. Поставка Товара по заявке Заказчика, транспортом Поставщика. Доставка, погрузочно-разгрузочные работы производятся за счет Поставщика.</w:t>
      </w:r>
    </w:p>
    <w:p w14:paraId="1E9328A5" w14:textId="77777777" w:rsidR="00B5503B" w:rsidRPr="0018533B" w:rsidRDefault="00B5503B" w:rsidP="00B5503B">
      <w:pPr>
        <w:pStyle w:val="16634"/>
        <w:tabs>
          <w:tab w:val="left" w:pos="284"/>
        </w:tabs>
        <w:spacing w:before="0" w:beforeAutospacing="0" w:after="0" w:afterAutospacing="0"/>
        <w:jc w:val="both"/>
        <w:rPr>
          <w:sz w:val="22"/>
          <w:szCs w:val="22"/>
        </w:rPr>
      </w:pPr>
      <w:r w:rsidRPr="0018533B">
        <w:rPr>
          <w:b/>
          <w:bCs/>
          <w:color w:val="000000"/>
          <w:sz w:val="22"/>
          <w:szCs w:val="22"/>
        </w:rPr>
        <w:t>4. Требования к качеству, безопасности поставляемого товара:</w:t>
      </w:r>
    </w:p>
    <w:p w14:paraId="0E8AF186" w14:textId="77777777" w:rsidR="00B5503B" w:rsidRPr="0018533B" w:rsidRDefault="00B5503B" w:rsidP="00B5503B">
      <w:pPr>
        <w:pStyle w:val="a4"/>
        <w:tabs>
          <w:tab w:val="left" w:pos="284"/>
        </w:tabs>
        <w:spacing w:before="0" w:beforeAutospacing="0" w:after="0" w:afterAutospacing="0"/>
        <w:jc w:val="both"/>
        <w:rPr>
          <w:sz w:val="22"/>
          <w:szCs w:val="22"/>
        </w:rPr>
      </w:pPr>
      <w:r w:rsidRPr="0018533B">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03606246" w14:textId="77777777" w:rsidR="00B5503B" w:rsidRPr="0018533B" w:rsidRDefault="00B5503B" w:rsidP="00B5503B">
      <w:pPr>
        <w:pStyle w:val="a4"/>
        <w:tabs>
          <w:tab w:val="left" w:pos="284"/>
        </w:tabs>
        <w:spacing w:before="0" w:beforeAutospacing="0" w:after="0" w:afterAutospacing="0"/>
        <w:jc w:val="both"/>
        <w:rPr>
          <w:sz w:val="22"/>
          <w:szCs w:val="22"/>
        </w:rPr>
      </w:pPr>
      <w:r w:rsidRPr="0018533B">
        <w:rPr>
          <w:color w:val="000000"/>
          <w:sz w:val="22"/>
          <w:szCs w:val="22"/>
        </w:rPr>
        <w:t xml:space="preserve">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w:t>
      </w:r>
      <w:proofErr w:type="gramStart"/>
      <w:r w:rsidRPr="0018533B">
        <w:rPr>
          <w:color w:val="000000"/>
          <w:sz w:val="22"/>
          <w:szCs w:val="22"/>
        </w:rPr>
        <w:t>установленным</w:t>
      </w:r>
      <w:proofErr w:type="gramEnd"/>
      <w:r w:rsidRPr="0018533B">
        <w:rPr>
          <w:color w:val="000000"/>
          <w:sz w:val="22"/>
          <w:szCs w:val="22"/>
        </w:rPr>
        <w:t xml:space="preserve">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A6BA93" w14:textId="77777777" w:rsidR="00B5503B" w:rsidRPr="0018533B" w:rsidRDefault="00B5503B" w:rsidP="00B5503B">
      <w:pPr>
        <w:pStyle w:val="a4"/>
        <w:tabs>
          <w:tab w:val="left" w:pos="284"/>
        </w:tabs>
        <w:spacing w:before="0" w:beforeAutospacing="0" w:after="0" w:afterAutospacing="0"/>
        <w:jc w:val="both"/>
        <w:rPr>
          <w:sz w:val="22"/>
          <w:szCs w:val="22"/>
        </w:rPr>
      </w:pPr>
      <w:r w:rsidRPr="0018533B">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E505425" w14:textId="77777777" w:rsidR="00B5503B" w:rsidRPr="0018533B" w:rsidRDefault="00B5503B" w:rsidP="00B5503B">
      <w:pPr>
        <w:pStyle w:val="a4"/>
        <w:tabs>
          <w:tab w:val="left" w:pos="284"/>
        </w:tabs>
        <w:spacing w:before="0" w:beforeAutospacing="0" w:after="0" w:afterAutospacing="0"/>
        <w:jc w:val="both"/>
        <w:rPr>
          <w:sz w:val="22"/>
          <w:szCs w:val="22"/>
        </w:rPr>
      </w:pPr>
      <w:r w:rsidRPr="0018533B">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AB8F8DD" w14:textId="77777777" w:rsidR="00B5503B" w:rsidRPr="0018533B" w:rsidRDefault="00B5503B" w:rsidP="00B5503B">
      <w:pPr>
        <w:pStyle w:val="a4"/>
        <w:tabs>
          <w:tab w:val="left" w:pos="284"/>
        </w:tabs>
        <w:spacing w:before="0" w:beforeAutospacing="0" w:after="0" w:afterAutospacing="0"/>
        <w:jc w:val="both"/>
        <w:rPr>
          <w:sz w:val="22"/>
          <w:szCs w:val="22"/>
        </w:rPr>
      </w:pPr>
      <w:r w:rsidRPr="0018533B">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53025EE" w14:textId="77777777" w:rsidR="00B5503B" w:rsidRPr="0018533B" w:rsidRDefault="00B5503B" w:rsidP="00B5503B">
      <w:pPr>
        <w:pStyle w:val="a4"/>
        <w:tabs>
          <w:tab w:val="left" w:pos="284"/>
        </w:tabs>
        <w:spacing w:before="0" w:beforeAutospacing="0" w:after="0" w:afterAutospacing="0"/>
        <w:jc w:val="both"/>
        <w:rPr>
          <w:sz w:val="22"/>
          <w:szCs w:val="22"/>
        </w:rPr>
      </w:pPr>
      <w:r w:rsidRPr="0018533B">
        <w:rPr>
          <w:b/>
          <w:bCs/>
          <w:color w:val="000000"/>
          <w:sz w:val="22"/>
          <w:szCs w:val="22"/>
        </w:rPr>
        <w:t>5. Требования к упаковке и маркировке поставляемого товара:</w:t>
      </w:r>
    </w:p>
    <w:p w14:paraId="432BE7D0" w14:textId="77777777" w:rsidR="00B5503B" w:rsidRPr="0018533B" w:rsidRDefault="00B5503B" w:rsidP="00B5503B">
      <w:pPr>
        <w:pStyle w:val="a4"/>
        <w:tabs>
          <w:tab w:val="left" w:pos="284"/>
        </w:tabs>
        <w:spacing w:before="0" w:beforeAutospacing="0" w:after="0" w:afterAutospacing="0"/>
        <w:jc w:val="both"/>
        <w:rPr>
          <w:sz w:val="22"/>
          <w:szCs w:val="22"/>
        </w:rPr>
      </w:pPr>
      <w:r w:rsidRPr="0018533B">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668F3ED" w14:textId="77777777" w:rsidR="00B5503B" w:rsidRPr="0018533B" w:rsidRDefault="00B5503B" w:rsidP="00B5503B">
      <w:pPr>
        <w:pStyle w:val="a4"/>
        <w:tabs>
          <w:tab w:val="left" w:pos="284"/>
        </w:tabs>
        <w:spacing w:before="0" w:beforeAutospacing="0" w:after="0" w:afterAutospacing="0"/>
        <w:jc w:val="both"/>
        <w:rPr>
          <w:sz w:val="22"/>
          <w:szCs w:val="22"/>
        </w:rPr>
      </w:pPr>
      <w:r w:rsidRPr="0018533B">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3628B04" w14:textId="77777777" w:rsidR="00B5503B" w:rsidRPr="0018533B" w:rsidRDefault="00B5503B" w:rsidP="00B5503B">
      <w:pPr>
        <w:pStyle w:val="a4"/>
        <w:tabs>
          <w:tab w:val="left" w:pos="284"/>
        </w:tabs>
        <w:spacing w:before="0" w:beforeAutospacing="0" w:after="0" w:afterAutospacing="0"/>
        <w:jc w:val="both"/>
        <w:rPr>
          <w:sz w:val="22"/>
          <w:szCs w:val="22"/>
        </w:rPr>
      </w:pPr>
      <w:r w:rsidRPr="0018533B">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767BC99A" w14:textId="77777777" w:rsidR="00B5503B" w:rsidRPr="0018533B" w:rsidRDefault="00B5503B" w:rsidP="00B5503B">
      <w:pPr>
        <w:pStyle w:val="a4"/>
        <w:tabs>
          <w:tab w:val="left" w:pos="284"/>
        </w:tabs>
        <w:spacing w:before="0" w:beforeAutospacing="0" w:after="0" w:afterAutospacing="0"/>
        <w:jc w:val="both"/>
        <w:rPr>
          <w:sz w:val="22"/>
          <w:szCs w:val="22"/>
        </w:rPr>
      </w:pPr>
      <w:r w:rsidRPr="0018533B">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5F21F25" w14:textId="77777777" w:rsidR="00B5503B" w:rsidRPr="0018533B" w:rsidRDefault="00B5503B" w:rsidP="00B5503B">
      <w:pPr>
        <w:pStyle w:val="a4"/>
        <w:tabs>
          <w:tab w:val="left" w:pos="284"/>
        </w:tabs>
        <w:spacing w:before="0" w:beforeAutospacing="0" w:after="0" w:afterAutospacing="0"/>
        <w:jc w:val="both"/>
        <w:rPr>
          <w:sz w:val="22"/>
          <w:szCs w:val="22"/>
        </w:rPr>
      </w:pPr>
      <w:r w:rsidRPr="0018533B">
        <w:rPr>
          <w:b/>
          <w:bCs/>
          <w:color w:val="000000"/>
          <w:sz w:val="22"/>
          <w:szCs w:val="22"/>
        </w:rPr>
        <w:t>6. Требования к гарантийному сроку товара и (или) объему предоставления гарантий качества товара:</w:t>
      </w:r>
    </w:p>
    <w:p w14:paraId="34A18E35" w14:textId="77777777" w:rsidR="00B5503B" w:rsidRPr="0018533B" w:rsidRDefault="00B5503B" w:rsidP="00B5503B">
      <w:pPr>
        <w:pStyle w:val="a4"/>
        <w:tabs>
          <w:tab w:val="left" w:pos="284"/>
        </w:tabs>
        <w:spacing w:before="0" w:beforeAutospacing="0" w:after="0" w:afterAutospacing="0"/>
        <w:jc w:val="both"/>
        <w:rPr>
          <w:sz w:val="22"/>
          <w:szCs w:val="22"/>
        </w:rPr>
      </w:pPr>
      <w:r w:rsidRPr="0018533B">
        <w:rPr>
          <w:color w:val="000000"/>
          <w:sz w:val="22"/>
          <w:szCs w:val="22"/>
        </w:rPr>
        <w:t xml:space="preserve">6.1. Гарантия качества товара - в соответствии с гарантийным сроком, установленным производителем. </w:t>
      </w:r>
    </w:p>
    <w:p w14:paraId="34D950D6" w14:textId="77777777" w:rsidR="00B5503B" w:rsidRPr="0018533B" w:rsidRDefault="00B5503B" w:rsidP="00B5503B">
      <w:pPr>
        <w:pStyle w:val="a4"/>
        <w:tabs>
          <w:tab w:val="left" w:pos="284"/>
        </w:tabs>
        <w:spacing w:before="0" w:beforeAutospacing="0" w:after="0" w:afterAutospacing="0"/>
        <w:jc w:val="both"/>
        <w:rPr>
          <w:sz w:val="22"/>
          <w:szCs w:val="22"/>
        </w:rPr>
      </w:pPr>
      <w:r w:rsidRPr="0018533B">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307A63C" w14:textId="1211376A" w:rsidR="00887BA3" w:rsidRPr="0018533B" w:rsidRDefault="00B5503B" w:rsidP="00BC7760">
      <w:pPr>
        <w:pStyle w:val="a4"/>
        <w:tabs>
          <w:tab w:val="left" w:pos="284"/>
        </w:tabs>
        <w:spacing w:before="0" w:beforeAutospacing="0" w:after="0" w:afterAutospacing="0"/>
        <w:jc w:val="both"/>
        <w:rPr>
          <w:sz w:val="22"/>
          <w:szCs w:val="22"/>
        </w:rPr>
      </w:pPr>
      <w:r w:rsidRPr="0018533B">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887BA3" w:rsidRPr="0018533B" w:rsidSect="00BC7760">
      <w:pgSz w:w="11906" w:h="16838"/>
      <w:pgMar w:top="1135"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Symbol">
    <w:panose1 w:val="020B0502040204020203"/>
    <w:charset w:val="00"/>
    <w:family w:val="swiss"/>
    <w:pitch w:val="variable"/>
    <w:sig w:usb0="800001E3" w:usb1="1200FFEF" w:usb2="00040000" w:usb3="00000000" w:csb0="00000001"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D182F"/>
    <w:multiLevelType w:val="hybridMultilevel"/>
    <w:tmpl w:val="D9EE2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D25353"/>
    <w:multiLevelType w:val="hybridMultilevel"/>
    <w:tmpl w:val="D9EE2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CD"/>
    <w:rsid w:val="000003E5"/>
    <w:rsid w:val="0000798F"/>
    <w:rsid w:val="00013FF6"/>
    <w:rsid w:val="0002693F"/>
    <w:rsid w:val="00065865"/>
    <w:rsid w:val="000832D8"/>
    <w:rsid w:val="000D2E02"/>
    <w:rsid w:val="0013003A"/>
    <w:rsid w:val="001576F2"/>
    <w:rsid w:val="0018533B"/>
    <w:rsid w:val="00185DFD"/>
    <w:rsid w:val="001B3D40"/>
    <w:rsid w:val="001C3FCC"/>
    <w:rsid w:val="0023436A"/>
    <w:rsid w:val="00243F77"/>
    <w:rsid w:val="00252A49"/>
    <w:rsid w:val="0027151A"/>
    <w:rsid w:val="002A3417"/>
    <w:rsid w:val="002F1F27"/>
    <w:rsid w:val="00332534"/>
    <w:rsid w:val="0037679D"/>
    <w:rsid w:val="00397A14"/>
    <w:rsid w:val="003E464C"/>
    <w:rsid w:val="0047375A"/>
    <w:rsid w:val="004A44FB"/>
    <w:rsid w:val="004B35DF"/>
    <w:rsid w:val="004D7BF3"/>
    <w:rsid w:val="004E7E82"/>
    <w:rsid w:val="00505A71"/>
    <w:rsid w:val="0052551B"/>
    <w:rsid w:val="00534BF2"/>
    <w:rsid w:val="005641C1"/>
    <w:rsid w:val="00595A91"/>
    <w:rsid w:val="005C4335"/>
    <w:rsid w:val="005D4038"/>
    <w:rsid w:val="005F2A37"/>
    <w:rsid w:val="006004C0"/>
    <w:rsid w:val="00605828"/>
    <w:rsid w:val="00605FA8"/>
    <w:rsid w:val="006107F1"/>
    <w:rsid w:val="00610B7C"/>
    <w:rsid w:val="00622AE5"/>
    <w:rsid w:val="0064222C"/>
    <w:rsid w:val="006635B2"/>
    <w:rsid w:val="0068540B"/>
    <w:rsid w:val="006E5D8E"/>
    <w:rsid w:val="00703DF9"/>
    <w:rsid w:val="0074156D"/>
    <w:rsid w:val="00764EC3"/>
    <w:rsid w:val="00800C39"/>
    <w:rsid w:val="00801BCD"/>
    <w:rsid w:val="00805DF0"/>
    <w:rsid w:val="00865318"/>
    <w:rsid w:val="00887BA3"/>
    <w:rsid w:val="00891764"/>
    <w:rsid w:val="008A6607"/>
    <w:rsid w:val="008B4FE4"/>
    <w:rsid w:val="00901A30"/>
    <w:rsid w:val="0091303B"/>
    <w:rsid w:val="00963421"/>
    <w:rsid w:val="009715F0"/>
    <w:rsid w:val="00972464"/>
    <w:rsid w:val="009C469D"/>
    <w:rsid w:val="00A21921"/>
    <w:rsid w:val="00A42909"/>
    <w:rsid w:val="00A63F4F"/>
    <w:rsid w:val="00AD2F1C"/>
    <w:rsid w:val="00B01AFE"/>
    <w:rsid w:val="00B5503B"/>
    <w:rsid w:val="00B65AB1"/>
    <w:rsid w:val="00B9134E"/>
    <w:rsid w:val="00BA426F"/>
    <w:rsid w:val="00BC7760"/>
    <w:rsid w:val="00BD6E3C"/>
    <w:rsid w:val="00C31D5A"/>
    <w:rsid w:val="00C625E4"/>
    <w:rsid w:val="00D01F9D"/>
    <w:rsid w:val="00D07C36"/>
    <w:rsid w:val="00D236E2"/>
    <w:rsid w:val="00D41903"/>
    <w:rsid w:val="00D9418A"/>
    <w:rsid w:val="00DA5B64"/>
    <w:rsid w:val="00DB195A"/>
    <w:rsid w:val="00DB4B0A"/>
    <w:rsid w:val="00DE3E72"/>
    <w:rsid w:val="00DF0ED8"/>
    <w:rsid w:val="00EB288B"/>
    <w:rsid w:val="00ED5AD7"/>
    <w:rsid w:val="00F27CA8"/>
    <w:rsid w:val="00F404D8"/>
    <w:rsid w:val="00FB0E80"/>
    <w:rsid w:val="00FF07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F295"/>
  <w15:chartTrackingRefBased/>
  <w15:docId w15:val="{71824129-FFE2-4F45-8714-0C31FF99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7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rdmaininfocontent">
    <w:name w:val="cardmaininfo__content"/>
    <w:basedOn w:val="a0"/>
    <w:rsid w:val="000003E5"/>
  </w:style>
  <w:style w:type="paragraph" w:styleId="a3">
    <w:name w:val="List Paragraph"/>
    <w:basedOn w:val="a"/>
    <w:uiPriority w:val="1"/>
    <w:qFormat/>
    <w:rsid w:val="00B5503B"/>
    <w:pPr>
      <w:ind w:left="720"/>
      <w:contextualSpacing/>
    </w:pPr>
  </w:style>
  <w:style w:type="paragraph" w:styleId="a4">
    <w:name w:val="Normal (Web)"/>
    <w:basedOn w:val="a"/>
    <w:uiPriority w:val="99"/>
    <w:unhideWhenUsed/>
    <w:rsid w:val="00B5503B"/>
    <w:pPr>
      <w:spacing w:before="100" w:beforeAutospacing="1" w:after="100" w:afterAutospacing="1"/>
    </w:p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semiHidden/>
    <w:rsid w:val="00B5503B"/>
    <w:pPr>
      <w:spacing w:before="100" w:beforeAutospacing="1" w:after="100" w:afterAutospacing="1"/>
    </w:pPr>
  </w:style>
  <w:style w:type="table" w:styleId="a5">
    <w:name w:val="Table Grid"/>
    <w:basedOn w:val="a1"/>
    <w:uiPriority w:val="39"/>
    <w:rsid w:val="00B550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E5D8E"/>
    <w:rPr>
      <w:rFonts w:ascii="Segoe UI" w:hAnsi="Segoe UI" w:cs="Segoe UI"/>
      <w:sz w:val="18"/>
      <w:szCs w:val="18"/>
    </w:rPr>
  </w:style>
  <w:style w:type="character" w:customStyle="1" w:styleId="a7">
    <w:name w:val="Текст выноски Знак"/>
    <w:basedOn w:val="a0"/>
    <w:link w:val="a6"/>
    <w:uiPriority w:val="99"/>
    <w:semiHidden/>
    <w:rsid w:val="006E5D8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7804">
      <w:bodyDiv w:val="1"/>
      <w:marLeft w:val="0"/>
      <w:marRight w:val="0"/>
      <w:marTop w:val="0"/>
      <w:marBottom w:val="0"/>
      <w:divBdr>
        <w:top w:val="none" w:sz="0" w:space="0" w:color="auto"/>
        <w:left w:val="none" w:sz="0" w:space="0" w:color="auto"/>
        <w:bottom w:val="none" w:sz="0" w:space="0" w:color="auto"/>
        <w:right w:val="none" w:sz="0" w:space="0" w:color="auto"/>
      </w:divBdr>
    </w:div>
    <w:div w:id="649990435">
      <w:bodyDiv w:val="1"/>
      <w:marLeft w:val="0"/>
      <w:marRight w:val="0"/>
      <w:marTop w:val="0"/>
      <w:marBottom w:val="0"/>
      <w:divBdr>
        <w:top w:val="none" w:sz="0" w:space="0" w:color="auto"/>
        <w:left w:val="none" w:sz="0" w:space="0" w:color="auto"/>
        <w:bottom w:val="none" w:sz="0" w:space="0" w:color="auto"/>
        <w:right w:val="none" w:sz="0" w:space="0" w:color="auto"/>
      </w:divBdr>
    </w:div>
    <w:div w:id="908999664">
      <w:bodyDiv w:val="1"/>
      <w:marLeft w:val="0"/>
      <w:marRight w:val="0"/>
      <w:marTop w:val="0"/>
      <w:marBottom w:val="0"/>
      <w:divBdr>
        <w:top w:val="none" w:sz="0" w:space="0" w:color="auto"/>
        <w:left w:val="none" w:sz="0" w:space="0" w:color="auto"/>
        <w:bottom w:val="none" w:sz="0" w:space="0" w:color="auto"/>
        <w:right w:val="none" w:sz="0" w:space="0" w:color="auto"/>
      </w:divBdr>
    </w:div>
    <w:div w:id="1166287625">
      <w:bodyDiv w:val="1"/>
      <w:marLeft w:val="0"/>
      <w:marRight w:val="0"/>
      <w:marTop w:val="0"/>
      <w:marBottom w:val="0"/>
      <w:divBdr>
        <w:top w:val="none" w:sz="0" w:space="0" w:color="auto"/>
        <w:left w:val="none" w:sz="0" w:space="0" w:color="auto"/>
        <w:bottom w:val="none" w:sz="0" w:space="0" w:color="auto"/>
        <w:right w:val="none" w:sz="0" w:space="0" w:color="auto"/>
      </w:divBdr>
    </w:div>
    <w:div w:id="1337994266">
      <w:bodyDiv w:val="1"/>
      <w:marLeft w:val="0"/>
      <w:marRight w:val="0"/>
      <w:marTop w:val="0"/>
      <w:marBottom w:val="0"/>
      <w:divBdr>
        <w:top w:val="none" w:sz="0" w:space="0" w:color="auto"/>
        <w:left w:val="none" w:sz="0" w:space="0" w:color="auto"/>
        <w:bottom w:val="none" w:sz="0" w:space="0" w:color="auto"/>
        <w:right w:val="none" w:sz="0" w:space="0" w:color="auto"/>
      </w:divBdr>
    </w:div>
    <w:div w:id="1379087393">
      <w:bodyDiv w:val="1"/>
      <w:marLeft w:val="0"/>
      <w:marRight w:val="0"/>
      <w:marTop w:val="0"/>
      <w:marBottom w:val="0"/>
      <w:divBdr>
        <w:top w:val="none" w:sz="0" w:space="0" w:color="auto"/>
        <w:left w:val="none" w:sz="0" w:space="0" w:color="auto"/>
        <w:bottom w:val="none" w:sz="0" w:space="0" w:color="auto"/>
        <w:right w:val="none" w:sz="0" w:space="0" w:color="auto"/>
      </w:divBdr>
    </w:div>
    <w:div w:id="1568998815">
      <w:bodyDiv w:val="1"/>
      <w:marLeft w:val="0"/>
      <w:marRight w:val="0"/>
      <w:marTop w:val="0"/>
      <w:marBottom w:val="0"/>
      <w:divBdr>
        <w:top w:val="none" w:sz="0" w:space="0" w:color="auto"/>
        <w:left w:val="none" w:sz="0" w:space="0" w:color="auto"/>
        <w:bottom w:val="none" w:sz="0" w:space="0" w:color="auto"/>
        <w:right w:val="none" w:sz="0" w:space="0" w:color="auto"/>
      </w:divBdr>
    </w:div>
    <w:div w:id="1764454530">
      <w:bodyDiv w:val="1"/>
      <w:marLeft w:val="0"/>
      <w:marRight w:val="0"/>
      <w:marTop w:val="0"/>
      <w:marBottom w:val="0"/>
      <w:divBdr>
        <w:top w:val="none" w:sz="0" w:space="0" w:color="auto"/>
        <w:left w:val="none" w:sz="0" w:space="0" w:color="auto"/>
        <w:bottom w:val="none" w:sz="0" w:space="0" w:color="auto"/>
        <w:right w:val="none" w:sz="0" w:space="0" w:color="auto"/>
      </w:divBdr>
    </w:div>
    <w:div w:id="1858806309">
      <w:bodyDiv w:val="1"/>
      <w:marLeft w:val="0"/>
      <w:marRight w:val="0"/>
      <w:marTop w:val="0"/>
      <w:marBottom w:val="0"/>
      <w:divBdr>
        <w:top w:val="none" w:sz="0" w:space="0" w:color="auto"/>
        <w:left w:val="none" w:sz="0" w:space="0" w:color="auto"/>
        <w:bottom w:val="none" w:sz="0" w:space="0" w:color="auto"/>
        <w:right w:val="none" w:sz="0" w:space="0" w:color="auto"/>
      </w:divBdr>
    </w:div>
    <w:div w:id="200523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824</Words>
  <Characters>4702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Аптека СООД</dc:creator>
  <cp:keywords/>
  <dc:description>DOC-MARKER-_Yg5GLU5aGoMbV7VpKIZiA</dc:description>
  <cp:lastModifiedBy>sport</cp:lastModifiedBy>
  <cp:revision>4</cp:revision>
  <cp:lastPrinted>2026-05-19T05:28:00Z</cp:lastPrinted>
  <dcterms:created xsi:type="dcterms:W3CDTF">2026-05-18T11:35:00Z</dcterms:created>
  <dcterms:modified xsi:type="dcterms:W3CDTF">2026-05-19T05:32:00Z</dcterms:modified>
</cp:coreProperties>
</file>