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3AA1B" w14:textId="77777777" w:rsidR="001A2D41" w:rsidRPr="00D30878" w:rsidRDefault="001A2D41" w:rsidP="001A2D41">
      <w:pPr>
        <w:jc w:val="center"/>
        <w:rPr>
          <w:b/>
          <w:sz w:val="24"/>
          <w:szCs w:val="24"/>
        </w:rPr>
      </w:pPr>
      <w:r w:rsidRPr="00D30878">
        <w:rPr>
          <w:b/>
          <w:sz w:val="24"/>
          <w:szCs w:val="24"/>
        </w:rPr>
        <w:t>ТЕХНИЧЕСКОЕ ЗАДАНИЕ</w:t>
      </w:r>
    </w:p>
    <w:p w14:paraId="4FC1881A" w14:textId="128F6CA0" w:rsidR="001A2D41" w:rsidRPr="008169CB" w:rsidRDefault="008169CB" w:rsidP="001A2D41">
      <w:pPr>
        <w:jc w:val="center"/>
        <w:rPr>
          <w:b/>
          <w:iCs/>
          <w:sz w:val="24"/>
          <w:szCs w:val="24"/>
        </w:rPr>
      </w:pPr>
      <w:r>
        <w:rPr>
          <w:b/>
          <w:iCs/>
          <w:sz w:val="24"/>
          <w:szCs w:val="24"/>
        </w:rPr>
        <w:t>на поставку</w:t>
      </w:r>
      <w:r w:rsidR="001A2D41" w:rsidRPr="008169CB">
        <w:rPr>
          <w:b/>
          <w:iCs/>
          <w:sz w:val="24"/>
          <w:szCs w:val="24"/>
        </w:rPr>
        <w:t xml:space="preserve"> электротехнической продукции </w:t>
      </w:r>
    </w:p>
    <w:p w14:paraId="4E8F336C" w14:textId="77777777" w:rsidR="001A2D41" w:rsidRPr="00D30878" w:rsidRDefault="001A2D41" w:rsidP="001A2D41">
      <w:pPr>
        <w:jc w:val="both"/>
        <w:rPr>
          <w:b/>
          <w:sz w:val="24"/>
          <w:szCs w:val="24"/>
        </w:rPr>
      </w:pPr>
    </w:p>
    <w:p w14:paraId="66B4983D" w14:textId="77777777" w:rsidR="001A2D41" w:rsidRPr="00D30878" w:rsidRDefault="001A2D41" w:rsidP="001A2D41">
      <w:pPr>
        <w:numPr>
          <w:ilvl w:val="0"/>
          <w:numId w:val="3"/>
        </w:numPr>
        <w:jc w:val="both"/>
        <w:rPr>
          <w:sz w:val="24"/>
          <w:szCs w:val="24"/>
        </w:rPr>
      </w:pPr>
      <w:r w:rsidRPr="00D30878">
        <w:rPr>
          <w:b/>
          <w:sz w:val="24"/>
          <w:szCs w:val="24"/>
        </w:rPr>
        <w:t>Общие положения.</w:t>
      </w:r>
    </w:p>
    <w:p w14:paraId="39414C7A" w14:textId="77777777" w:rsidR="001A2D41" w:rsidRPr="00D30878" w:rsidRDefault="001A2D41" w:rsidP="001A2D41">
      <w:pPr>
        <w:numPr>
          <w:ilvl w:val="1"/>
          <w:numId w:val="4"/>
        </w:numPr>
        <w:tabs>
          <w:tab w:val="clear" w:pos="720"/>
          <w:tab w:val="num" w:pos="0"/>
          <w:tab w:val="num" w:pos="426"/>
        </w:tabs>
        <w:ind w:left="0" w:firstLine="0"/>
        <w:jc w:val="both"/>
        <w:rPr>
          <w:b/>
          <w:sz w:val="24"/>
          <w:szCs w:val="24"/>
        </w:rPr>
      </w:pPr>
      <w:r w:rsidRPr="00D30878">
        <w:rPr>
          <w:b/>
          <w:sz w:val="24"/>
          <w:szCs w:val="24"/>
        </w:rPr>
        <w:t>Наименование товара:</w:t>
      </w:r>
    </w:p>
    <w:p w14:paraId="191FC8E0" w14:textId="77777777" w:rsidR="001A2D41" w:rsidRPr="00D30878" w:rsidRDefault="001A2D41" w:rsidP="001A2D41">
      <w:pPr>
        <w:tabs>
          <w:tab w:val="num" w:pos="720"/>
        </w:tabs>
        <w:jc w:val="both"/>
        <w:rPr>
          <w:i/>
          <w:sz w:val="24"/>
          <w:szCs w:val="24"/>
        </w:rPr>
      </w:pPr>
      <w:r w:rsidRPr="00D30878">
        <w:rPr>
          <w:i/>
          <w:sz w:val="24"/>
          <w:szCs w:val="24"/>
        </w:rPr>
        <w:t>Электротехнические устройства, инструмент и материал.</w:t>
      </w:r>
    </w:p>
    <w:p w14:paraId="736A0A12" w14:textId="77777777" w:rsidR="001A2D41" w:rsidRPr="00D30878" w:rsidRDefault="001A2D41" w:rsidP="001A2D41">
      <w:pPr>
        <w:numPr>
          <w:ilvl w:val="1"/>
          <w:numId w:val="4"/>
        </w:numPr>
        <w:tabs>
          <w:tab w:val="clear" w:pos="720"/>
          <w:tab w:val="num" w:pos="0"/>
          <w:tab w:val="num" w:pos="426"/>
        </w:tabs>
        <w:ind w:left="0" w:firstLine="0"/>
        <w:jc w:val="both"/>
        <w:rPr>
          <w:b/>
          <w:sz w:val="24"/>
          <w:szCs w:val="24"/>
        </w:rPr>
      </w:pPr>
      <w:r w:rsidRPr="00D30878">
        <w:rPr>
          <w:b/>
          <w:sz w:val="24"/>
          <w:szCs w:val="24"/>
        </w:rPr>
        <w:t>Место, срок и условия поставки товаров:</w:t>
      </w:r>
    </w:p>
    <w:p w14:paraId="4611466E" w14:textId="77777777" w:rsidR="001A2D41" w:rsidRPr="00D30878" w:rsidRDefault="001A2D41" w:rsidP="001A2D41">
      <w:pPr>
        <w:tabs>
          <w:tab w:val="num" w:pos="720"/>
        </w:tabs>
        <w:jc w:val="both"/>
        <w:rPr>
          <w:i/>
          <w:sz w:val="24"/>
          <w:szCs w:val="24"/>
        </w:rPr>
      </w:pPr>
      <w:r w:rsidRPr="00D30878">
        <w:rPr>
          <w:i/>
          <w:sz w:val="24"/>
          <w:szCs w:val="24"/>
        </w:rPr>
        <w:t xml:space="preserve">628183 Россия, Ханты-Мансийский автономный округ-Югра, Тюменская область, город Нягань, ул. Сибирская дом 40, тел. </w:t>
      </w:r>
      <w:r w:rsidRPr="00D30878">
        <w:rPr>
          <w:b/>
          <w:i/>
          <w:sz w:val="24"/>
          <w:szCs w:val="24"/>
        </w:rPr>
        <w:t>(34672) 2-66-20</w:t>
      </w:r>
    </w:p>
    <w:p w14:paraId="1FC7C766" w14:textId="640D328E" w:rsidR="001A2D41" w:rsidRPr="00D30878" w:rsidRDefault="001A2D41" w:rsidP="001A2D41">
      <w:pPr>
        <w:tabs>
          <w:tab w:val="num" w:pos="720"/>
        </w:tabs>
        <w:jc w:val="both"/>
        <w:rPr>
          <w:i/>
          <w:sz w:val="24"/>
          <w:szCs w:val="24"/>
        </w:rPr>
      </w:pPr>
      <w:r w:rsidRPr="00D30878">
        <w:rPr>
          <w:i/>
          <w:sz w:val="24"/>
          <w:szCs w:val="24"/>
        </w:rPr>
        <w:t xml:space="preserve">Срок поставки- </w:t>
      </w:r>
      <w:r w:rsidR="00EC261E">
        <w:rPr>
          <w:b/>
          <w:i/>
          <w:sz w:val="24"/>
          <w:szCs w:val="24"/>
        </w:rPr>
        <w:t>июнь</w:t>
      </w:r>
      <w:r w:rsidR="00D30878" w:rsidRPr="00D30878">
        <w:rPr>
          <w:b/>
          <w:i/>
          <w:sz w:val="24"/>
          <w:szCs w:val="24"/>
        </w:rPr>
        <w:t xml:space="preserve"> </w:t>
      </w:r>
      <w:r w:rsidR="00235075" w:rsidRPr="00D30878">
        <w:rPr>
          <w:b/>
          <w:i/>
          <w:sz w:val="24"/>
          <w:szCs w:val="24"/>
        </w:rPr>
        <w:t>2026г.</w:t>
      </w:r>
    </w:p>
    <w:p w14:paraId="4E395AF0" w14:textId="77777777" w:rsidR="001A2D41" w:rsidRPr="00D30878" w:rsidRDefault="001A2D41" w:rsidP="001A2D41">
      <w:pPr>
        <w:tabs>
          <w:tab w:val="num" w:pos="720"/>
        </w:tabs>
        <w:jc w:val="both"/>
        <w:rPr>
          <w:b/>
          <w:sz w:val="24"/>
          <w:szCs w:val="24"/>
        </w:rPr>
      </w:pPr>
      <w:r w:rsidRPr="00D30878">
        <w:rPr>
          <w:sz w:val="24"/>
          <w:szCs w:val="24"/>
        </w:rPr>
        <w:t xml:space="preserve">1.3.  </w:t>
      </w:r>
      <w:r w:rsidRPr="00D30878">
        <w:rPr>
          <w:b/>
          <w:sz w:val="24"/>
          <w:szCs w:val="24"/>
        </w:rPr>
        <w:t>Сведения о новизне:</w:t>
      </w:r>
    </w:p>
    <w:p w14:paraId="09627C96" w14:textId="1F360895" w:rsidR="001A2D41" w:rsidRPr="00D30878" w:rsidRDefault="001A2D41" w:rsidP="001A2D41">
      <w:pPr>
        <w:tabs>
          <w:tab w:val="num" w:pos="720"/>
        </w:tabs>
        <w:jc w:val="both"/>
        <w:rPr>
          <w:sz w:val="24"/>
          <w:szCs w:val="24"/>
        </w:rPr>
      </w:pPr>
      <w:r w:rsidRPr="00D30878">
        <w:rPr>
          <w:sz w:val="24"/>
          <w:szCs w:val="24"/>
        </w:rPr>
        <w:t xml:space="preserve">Товар </w:t>
      </w:r>
      <w:r w:rsidR="00E10A17" w:rsidRPr="00D30878">
        <w:rPr>
          <w:sz w:val="24"/>
          <w:szCs w:val="24"/>
        </w:rPr>
        <w:t>должен быть новым, не ранее 202</w:t>
      </w:r>
      <w:r w:rsidR="00D30878" w:rsidRPr="00D30878">
        <w:rPr>
          <w:sz w:val="24"/>
          <w:szCs w:val="24"/>
        </w:rPr>
        <w:t>5</w:t>
      </w:r>
      <w:r w:rsidRPr="00D30878">
        <w:rPr>
          <w:sz w:val="24"/>
          <w:szCs w:val="24"/>
        </w:rPr>
        <w:t>г. выпуска, не из ремонта и не восстановленный, по своим характеристикам должен соответствовать параметрам, приводимым в требованиях, перечисленных ниже.</w:t>
      </w:r>
    </w:p>
    <w:p w14:paraId="22524057" w14:textId="77777777" w:rsidR="001A2D41" w:rsidRPr="00D30878" w:rsidRDefault="001A2D41" w:rsidP="001A2D41">
      <w:pPr>
        <w:numPr>
          <w:ilvl w:val="0"/>
          <w:numId w:val="4"/>
        </w:numPr>
        <w:jc w:val="both"/>
        <w:rPr>
          <w:b/>
          <w:sz w:val="24"/>
          <w:szCs w:val="24"/>
        </w:rPr>
      </w:pPr>
      <w:r w:rsidRPr="00D30878">
        <w:rPr>
          <w:b/>
          <w:sz w:val="24"/>
          <w:szCs w:val="24"/>
        </w:rPr>
        <w:t>Требования к техническим, функциональным характеристикам поставляемого товара.</w:t>
      </w:r>
    </w:p>
    <w:p w14:paraId="487B05C6" w14:textId="4CAB728A" w:rsidR="001A2D41" w:rsidRPr="00D30878" w:rsidRDefault="001A2D41" w:rsidP="001A2D41">
      <w:pPr>
        <w:jc w:val="both"/>
        <w:rPr>
          <w:bCs/>
          <w:color w:val="FF0000"/>
          <w:spacing w:val="5"/>
          <w:sz w:val="24"/>
          <w:szCs w:val="24"/>
        </w:rPr>
      </w:pPr>
      <w:r w:rsidRPr="00D30878">
        <w:rPr>
          <w:sz w:val="24"/>
          <w:szCs w:val="24"/>
        </w:rPr>
        <w:t>Название и характеристики поставляемого товара (качественные и функциональные), требования к совместимости поставляемого товара с уже имеющимся у Заказчика (количество, м, шт.).</w:t>
      </w:r>
      <w:r w:rsidR="00FD50B8" w:rsidRPr="00D30878">
        <w:rPr>
          <w:sz w:val="24"/>
          <w:szCs w:val="24"/>
        </w:rPr>
        <w:t xml:space="preserve"> </w:t>
      </w:r>
      <w:r w:rsidR="00D30878" w:rsidRPr="00D30878">
        <w:rPr>
          <w:b/>
          <w:bCs/>
          <w:sz w:val="24"/>
          <w:szCs w:val="24"/>
        </w:rPr>
        <w:t>1</w:t>
      </w:r>
      <w:r w:rsidR="007D0562">
        <w:rPr>
          <w:b/>
          <w:bCs/>
          <w:sz w:val="24"/>
          <w:szCs w:val="24"/>
        </w:rPr>
        <w:t>72</w:t>
      </w:r>
      <w:r w:rsidR="00D30878" w:rsidRPr="00D30878">
        <w:rPr>
          <w:b/>
          <w:bCs/>
          <w:sz w:val="24"/>
          <w:szCs w:val="24"/>
        </w:rPr>
        <w:t>5</w:t>
      </w:r>
      <w:r w:rsidR="00C52EC7" w:rsidRPr="00D30878">
        <w:rPr>
          <w:b/>
          <w:bCs/>
          <w:sz w:val="24"/>
          <w:szCs w:val="24"/>
        </w:rPr>
        <w:t xml:space="preserve"> </w:t>
      </w:r>
      <w:r w:rsidR="00D30878" w:rsidRPr="00D30878">
        <w:rPr>
          <w:b/>
          <w:bCs/>
          <w:sz w:val="24"/>
          <w:szCs w:val="24"/>
        </w:rPr>
        <w:t>м,</w:t>
      </w:r>
      <w:r w:rsidR="00D30878" w:rsidRPr="00D30878">
        <w:rPr>
          <w:sz w:val="24"/>
          <w:szCs w:val="24"/>
        </w:rPr>
        <w:t xml:space="preserve"> </w:t>
      </w:r>
      <w:r w:rsidR="007D0562">
        <w:rPr>
          <w:b/>
          <w:sz w:val="24"/>
          <w:szCs w:val="24"/>
        </w:rPr>
        <w:t>554</w:t>
      </w:r>
      <w:r w:rsidR="000D0BA3" w:rsidRPr="00D30878">
        <w:rPr>
          <w:b/>
          <w:sz w:val="24"/>
          <w:szCs w:val="24"/>
        </w:rPr>
        <w:t>штук</w:t>
      </w:r>
      <w:r w:rsidR="00FD50B8" w:rsidRPr="00D30878">
        <w:rPr>
          <w:b/>
          <w:sz w:val="24"/>
          <w:szCs w:val="24"/>
        </w:rPr>
        <w:t>.</w:t>
      </w:r>
      <w:r w:rsidRPr="00D30878">
        <w:rPr>
          <w:bCs/>
          <w:spacing w:val="5"/>
          <w:sz w:val="24"/>
          <w:szCs w:val="24"/>
        </w:rPr>
        <w:t xml:space="preserve">                </w:t>
      </w:r>
    </w:p>
    <w:p w14:paraId="02078E09" w14:textId="77777777" w:rsidR="00BE5F0C" w:rsidRPr="00D30878" w:rsidRDefault="00BE5F0C" w:rsidP="001A2D41">
      <w:pPr>
        <w:tabs>
          <w:tab w:val="left" w:pos="993"/>
        </w:tabs>
        <w:jc w:val="right"/>
        <w:rPr>
          <w:bCs/>
          <w:spacing w:val="5"/>
          <w:sz w:val="24"/>
          <w:szCs w:val="24"/>
        </w:rPr>
      </w:pPr>
    </w:p>
    <w:tbl>
      <w:tblPr>
        <w:tblpPr w:leftFromText="180" w:rightFromText="180" w:vertAnchor="text" w:horzAnchor="margin" w:tblpXSpec="center" w:tblpY="28"/>
        <w:tblW w:w="10196" w:type="dxa"/>
        <w:tblBorders>
          <w:top w:val="single" w:sz="8" w:space="0" w:color="000000"/>
          <w:left w:val="single" w:sz="8" w:space="0" w:color="000000"/>
          <w:bottom w:val="single" w:sz="8" w:space="0" w:color="000000"/>
          <w:right w:val="single" w:sz="4" w:space="0" w:color="000000"/>
          <w:insideH w:val="single" w:sz="8" w:space="0" w:color="000000"/>
          <w:insideV w:val="single" w:sz="4" w:space="0" w:color="000000"/>
        </w:tblBorders>
        <w:tblCellMar>
          <w:top w:w="20" w:type="dxa"/>
          <w:left w:w="10" w:type="dxa"/>
          <w:right w:w="20" w:type="dxa"/>
        </w:tblCellMar>
        <w:tblLook w:val="04A0" w:firstRow="1" w:lastRow="0" w:firstColumn="1" w:lastColumn="0" w:noHBand="0" w:noVBand="1"/>
      </w:tblPr>
      <w:tblGrid>
        <w:gridCol w:w="534"/>
        <w:gridCol w:w="1510"/>
        <w:gridCol w:w="2343"/>
        <w:gridCol w:w="4522"/>
        <w:gridCol w:w="731"/>
        <w:gridCol w:w="556"/>
      </w:tblGrid>
      <w:tr w:rsidR="00EC261E" w:rsidRPr="00D30878" w14:paraId="2AC08607" w14:textId="77777777" w:rsidTr="00EC261E">
        <w:trPr>
          <w:trHeight w:val="387"/>
        </w:trPr>
        <w:tc>
          <w:tcPr>
            <w:tcW w:w="534" w:type="dxa"/>
            <w:tcBorders>
              <w:top w:val="single" w:sz="8" w:space="0" w:color="000000"/>
              <w:left w:val="single" w:sz="8" w:space="0" w:color="000000"/>
              <w:bottom w:val="single" w:sz="8" w:space="0" w:color="000000"/>
              <w:right w:val="single" w:sz="4" w:space="0" w:color="000000"/>
            </w:tcBorders>
            <w:shd w:val="clear" w:color="auto" w:fill="auto"/>
            <w:vAlign w:val="center"/>
          </w:tcPr>
          <w:p w14:paraId="40DE78D3" w14:textId="77777777" w:rsidR="00EC261E" w:rsidRDefault="00EC261E" w:rsidP="00894A3E">
            <w:pPr>
              <w:jc w:val="center"/>
              <w:rPr>
                <w:bCs/>
                <w:sz w:val="22"/>
                <w:szCs w:val="22"/>
              </w:rPr>
            </w:pPr>
            <w:r w:rsidRPr="00EC261E">
              <w:rPr>
                <w:bCs/>
                <w:sz w:val="22"/>
                <w:szCs w:val="22"/>
              </w:rPr>
              <w:t xml:space="preserve">№ </w:t>
            </w:r>
          </w:p>
          <w:p w14:paraId="3ED0BEAE" w14:textId="4005FD98" w:rsidR="00EC261E" w:rsidRPr="00EC261E" w:rsidRDefault="00EC261E" w:rsidP="00894A3E">
            <w:pPr>
              <w:jc w:val="center"/>
              <w:rPr>
                <w:rFonts w:eastAsia="Arial Unicode MS"/>
                <w:bCs/>
                <w:sz w:val="22"/>
                <w:szCs w:val="22"/>
              </w:rPr>
            </w:pPr>
            <w:r w:rsidRPr="00EC261E">
              <w:rPr>
                <w:bCs/>
                <w:sz w:val="22"/>
                <w:szCs w:val="22"/>
              </w:rPr>
              <w:t>пп</w:t>
            </w:r>
          </w:p>
        </w:tc>
        <w:tc>
          <w:tcPr>
            <w:tcW w:w="1510" w:type="dxa"/>
            <w:tcBorders>
              <w:top w:val="single" w:sz="8" w:space="0" w:color="000000"/>
              <w:left w:val="single" w:sz="4" w:space="0" w:color="000000"/>
              <w:bottom w:val="single" w:sz="8" w:space="0" w:color="000000"/>
              <w:right w:val="single" w:sz="4" w:space="0" w:color="000000"/>
            </w:tcBorders>
          </w:tcPr>
          <w:p w14:paraId="37EBD365" w14:textId="7E2E9741" w:rsidR="00EC261E" w:rsidRPr="00EC261E" w:rsidRDefault="00EC261E" w:rsidP="00894A3E">
            <w:pPr>
              <w:jc w:val="center"/>
              <w:rPr>
                <w:bCs/>
                <w:sz w:val="22"/>
                <w:szCs w:val="22"/>
              </w:rPr>
            </w:pPr>
            <w:r w:rsidRPr="00EC261E">
              <w:rPr>
                <w:bCs/>
              </w:rPr>
              <w:t>ОКПД 2</w:t>
            </w:r>
          </w:p>
        </w:tc>
        <w:tc>
          <w:tcPr>
            <w:tcW w:w="2343" w:type="dxa"/>
            <w:tcBorders>
              <w:top w:val="single" w:sz="8" w:space="0" w:color="000000"/>
              <w:left w:val="single" w:sz="4" w:space="0" w:color="000000"/>
              <w:bottom w:val="single" w:sz="8" w:space="0" w:color="000000"/>
              <w:right w:val="single" w:sz="4" w:space="0" w:color="000000"/>
            </w:tcBorders>
            <w:shd w:val="clear" w:color="auto" w:fill="auto"/>
            <w:vAlign w:val="center"/>
          </w:tcPr>
          <w:p w14:paraId="692FEC87" w14:textId="39C0E3B1" w:rsidR="00EC261E" w:rsidRPr="00EC261E" w:rsidRDefault="00EC261E" w:rsidP="00894A3E">
            <w:pPr>
              <w:jc w:val="center"/>
              <w:rPr>
                <w:rFonts w:eastAsia="Arial Unicode MS"/>
                <w:bCs/>
                <w:sz w:val="22"/>
                <w:szCs w:val="22"/>
              </w:rPr>
            </w:pPr>
            <w:r w:rsidRPr="00EC261E">
              <w:rPr>
                <w:bCs/>
                <w:sz w:val="22"/>
                <w:szCs w:val="22"/>
              </w:rPr>
              <w:t>Наименование продукции</w:t>
            </w:r>
          </w:p>
        </w:tc>
        <w:tc>
          <w:tcPr>
            <w:tcW w:w="4522" w:type="dxa"/>
            <w:tcBorders>
              <w:top w:val="single" w:sz="8" w:space="0" w:color="000000"/>
              <w:left w:val="single" w:sz="4" w:space="0" w:color="000000"/>
              <w:bottom w:val="single" w:sz="8" w:space="0" w:color="000000"/>
              <w:right w:val="single" w:sz="4" w:space="0" w:color="000000"/>
            </w:tcBorders>
            <w:shd w:val="clear" w:color="auto" w:fill="auto"/>
            <w:vAlign w:val="center"/>
          </w:tcPr>
          <w:p w14:paraId="6E91F6A5" w14:textId="77777777" w:rsidR="00EC261E" w:rsidRPr="00EC261E" w:rsidRDefault="00EC261E" w:rsidP="00894A3E">
            <w:pPr>
              <w:jc w:val="center"/>
              <w:rPr>
                <w:rFonts w:eastAsia="Arial Unicode MS"/>
                <w:bCs/>
                <w:sz w:val="22"/>
                <w:szCs w:val="22"/>
              </w:rPr>
            </w:pPr>
            <w:r w:rsidRPr="00EC261E">
              <w:rPr>
                <w:bCs/>
                <w:sz w:val="22"/>
                <w:szCs w:val="22"/>
              </w:rPr>
              <w:t>Требования к продукции</w:t>
            </w:r>
          </w:p>
        </w:tc>
        <w:tc>
          <w:tcPr>
            <w:tcW w:w="731" w:type="dxa"/>
            <w:tcBorders>
              <w:top w:val="single" w:sz="8" w:space="0" w:color="000000"/>
              <w:left w:val="single" w:sz="4" w:space="0" w:color="000000"/>
              <w:bottom w:val="single" w:sz="8" w:space="0" w:color="000000"/>
              <w:right w:val="single" w:sz="4" w:space="0" w:color="000000"/>
            </w:tcBorders>
            <w:shd w:val="clear" w:color="auto" w:fill="auto"/>
            <w:vAlign w:val="center"/>
          </w:tcPr>
          <w:p w14:paraId="70AFFE97" w14:textId="77777777" w:rsidR="00EC261E" w:rsidRPr="00EC261E" w:rsidRDefault="00EC261E" w:rsidP="00894A3E">
            <w:pPr>
              <w:jc w:val="center"/>
              <w:rPr>
                <w:rFonts w:eastAsia="Arial Unicode MS"/>
                <w:sz w:val="22"/>
                <w:szCs w:val="22"/>
              </w:rPr>
            </w:pPr>
            <w:r w:rsidRPr="00EC261E">
              <w:rPr>
                <w:sz w:val="22"/>
                <w:szCs w:val="22"/>
              </w:rPr>
              <w:t>Ед.изм.</w:t>
            </w:r>
          </w:p>
        </w:tc>
        <w:tc>
          <w:tcPr>
            <w:tcW w:w="556" w:type="dxa"/>
            <w:tcBorders>
              <w:top w:val="single" w:sz="8" w:space="0" w:color="000000"/>
              <w:left w:val="single" w:sz="4" w:space="0" w:color="000000"/>
              <w:bottom w:val="single" w:sz="8" w:space="0" w:color="000000"/>
              <w:right w:val="single" w:sz="4" w:space="0" w:color="000000"/>
            </w:tcBorders>
            <w:shd w:val="clear" w:color="auto" w:fill="auto"/>
            <w:vAlign w:val="center"/>
          </w:tcPr>
          <w:p w14:paraId="2AC6E15D" w14:textId="77777777" w:rsidR="00EC261E" w:rsidRPr="00EC261E" w:rsidRDefault="00EC261E" w:rsidP="00894A3E">
            <w:pPr>
              <w:jc w:val="center"/>
              <w:rPr>
                <w:rFonts w:eastAsia="Arial Unicode MS"/>
                <w:sz w:val="22"/>
                <w:szCs w:val="22"/>
              </w:rPr>
            </w:pPr>
            <w:r w:rsidRPr="00EC261E">
              <w:rPr>
                <w:sz w:val="22"/>
                <w:szCs w:val="22"/>
              </w:rPr>
              <w:t>Кол-во</w:t>
            </w:r>
          </w:p>
        </w:tc>
      </w:tr>
      <w:tr w:rsidR="00EC261E" w:rsidRPr="00D30878" w14:paraId="3ABEAA03" w14:textId="77777777" w:rsidTr="00EC261E">
        <w:trPr>
          <w:trHeight w:val="525"/>
        </w:trPr>
        <w:tc>
          <w:tcPr>
            <w:tcW w:w="534" w:type="dxa"/>
            <w:tcBorders>
              <w:top w:val="single" w:sz="8" w:space="0" w:color="000000"/>
              <w:left w:val="single" w:sz="8" w:space="0" w:color="000000"/>
              <w:bottom w:val="single" w:sz="8" w:space="0" w:color="000000"/>
              <w:right w:val="single" w:sz="4" w:space="0" w:color="000000"/>
            </w:tcBorders>
            <w:shd w:val="clear" w:color="auto" w:fill="auto"/>
            <w:vAlign w:val="center"/>
          </w:tcPr>
          <w:p w14:paraId="39E4FB0E" w14:textId="6670AD7A" w:rsidR="00EC261E" w:rsidRPr="00EC261E" w:rsidRDefault="00EC261E" w:rsidP="00C85070">
            <w:pPr>
              <w:jc w:val="center"/>
              <w:rPr>
                <w:sz w:val="22"/>
                <w:szCs w:val="22"/>
              </w:rPr>
            </w:pPr>
            <w:r w:rsidRPr="00EC261E">
              <w:rPr>
                <w:sz w:val="22"/>
                <w:szCs w:val="22"/>
              </w:rPr>
              <w:t>1</w:t>
            </w:r>
          </w:p>
        </w:tc>
        <w:tc>
          <w:tcPr>
            <w:tcW w:w="1510" w:type="dxa"/>
            <w:tcBorders>
              <w:top w:val="single" w:sz="8" w:space="0" w:color="000000"/>
              <w:left w:val="single" w:sz="4" w:space="0" w:color="000000"/>
              <w:bottom w:val="single" w:sz="8" w:space="0" w:color="000000"/>
              <w:right w:val="single" w:sz="4" w:space="0" w:color="000000"/>
            </w:tcBorders>
          </w:tcPr>
          <w:p w14:paraId="457D2F37" w14:textId="77777777" w:rsidR="00EC261E" w:rsidRDefault="00EC261E" w:rsidP="00235075">
            <w:pPr>
              <w:jc w:val="center"/>
              <w:rPr>
                <w:sz w:val="22"/>
                <w:szCs w:val="22"/>
              </w:rPr>
            </w:pPr>
          </w:p>
          <w:p w14:paraId="1CCFA7E6" w14:textId="77777777" w:rsidR="00EC261E" w:rsidRDefault="00EC261E" w:rsidP="00235075">
            <w:pPr>
              <w:jc w:val="center"/>
              <w:rPr>
                <w:sz w:val="22"/>
                <w:szCs w:val="22"/>
              </w:rPr>
            </w:pPr>
          </w:p>
          <w:p w14:paraId="030735A6" w14:textId="0449890C" w:rsidR="00EC261E" w:rsidRDefault="00EC261E" w:rsidP="00235075">
            <w:pPr>
              <w:jc w:val="center"/>
              <w:rPr>
                <w:sz w:val="22"/>
                <w:szCs w:val="22"/>
              </w:rPr>
            </w:pPr>
          </w:p>
          <w:p w14:paraId="141B37E0" w14:textId="77777777" w:rsidR="00EC261E" w:rsidRDefault="00EC261E" w:rsidP="00235075">
            <w:pPr>
              <w:jc w:val="center"/>
              <w:rPr>
                <w:sz w:val="22"/>
                <w:szCs w:val="22"/>
              </w:rPr>
            </w:pPr>
          </w:p>
          <w:p w14:paraId="4AD6FE09" w14:textId="77777777" w:rsidR="00EC261E" w:rsidRDefault="00EC261E" w:rsidP="00235075">
            <w:pPr>
              <w:jc w:val="center"/>
              <w:rPr>
                <w:sz w:val="22"/>
                <w:szCs w:val="22"/>
              </w:rPr>
            </w:pPr>
          </w:p>
          <w:p w14:paraId="34DC7B22" w14:textId="77777777" w:rsidR="00EC261E" w:rsidRPr="00EC261E" w:rsidRDefault="00EC261E" w:rsidP="00EC261E">
            <w:pPr>
              <w:autoSpaceDE w:val="0"/>
              <w:autoSpaceDN w:val="0"/>
              <w:adjustRightInd w:val="0"/>
              <w:jc w:val="center"/>
              <w:rPr>
                <w:rFonts w:eastAsiaTheme="minorHAnsi"/>
                <w:sz w:val="22"/>
                <w:szCs w:val="22"/>
                <w:lang w:eastAsia="en-US"/>
              </w:rPr>
            </w:pPr>
            <w:r w:rsidRPr="00EC261E">
              <w:rPr>
                <w:rFonts w:eastAsiaTheme="minorHAnsi"/>
                <w:sz w:val="22"/>
                <w:szCs w:val="22"/>
                <w:lang w:eastAsia="en-US"/>
              </w:rPr>
              <w:t xml:space="preserve">27.32.13.130 - </w:t>
            </w:r>
            <w:r w:rsidRPr="00EC261E">
              <w:rPr>
                <w:sz w:val="22"/>
                <w:szCs w:val="22"/>
              </w:rPr>
              <w:t>Ограничение</w:t>
            </w:r>
          </w:p>
          <w:p w14:paraId="09F15D9C" w14:textId="46A1DE39" w:rsidR="00EC261E" w:rsidRPr="00EC261E" w:rsidRDefault="00EC261E" w:rsidP="00235075">
            <w:pPr>
              <w:jc w:val="center"/>
              <w:rPr>
                <w:sz w:val="22"/>
                <w:szCs w:val="22"/>
              </w:rPr>
            </w:pPr>
          </w:p>
        </w:tc>
        <w:tc>
          <w:tcPr>
            <w:tcW w:w="2343" w:type="dxa"/>
            <w:tcBorders>
              <w:top w:val="single" w:sz="8" w:space="0" w:color="000000"/>
              <w:left w:val="single" w:sz="4" w:space="0" w:color="000000"/>
              <w:bottom w:val="single" w:sz="8" w:space="0" w:color="000000"/>
              <w:right w:val="single" w:sz="4" w:space="0" w:color="000000"/>
            </w:tcBorders>
            <w:shd w:val="clear" w:color="auto" w:fill="auto"/>
            <w:vAlign w:val="center"/>
          </w:tcPr>
          <w:p w14:paraId="20801F4E" w14:textId="6D199837" w:rsidR="00EC261E" w:rsidRPr="00EC261E" w:rsidRDefault="00EC261E" w:rsidP="00235075">
            <w:pPr>
              <w:jc w:val="center"/>
              <w:rPr>
                <w:sz w:val="22"/>
                <w:szCs w:val="22"/>
              </w:rPr>
            </w:pPr>
            <w:r w:rsidRPr="00EC261E">
              <w:rPr>
                <w:sz w:val="22"/>
                <w:szCs w:val="22"/>
              </w:rPr>
              <w:t>СИП-4 4х16мм</w:t>
            </w:r>
            <w:r w:rsidRPr="00EC261E">
              <w:rPr>
                <w:sz w:val="22"/>
                <w:szCs w:val="22"/>
                <w:vertAlign w:val="superscript"/>
              </w:rPr>
              <w:t>2</w:t>
            </w:r>
          </w:p>
        </w:tc>
        <w:tc>
          <w:tcPr>
            <w:tcW w:w="4522" w:type="dxa"/>
            <w:tcBorders>
              <w:top w:val="single" w:sz="8" w:space="0" w:color="000000"/>
              <w:left w:val="single" w:sz="4" w:space="0" w:color="000000"/>
              <w:bottom w:val="single" w:sz="8" w:space="0" w:color="000000"/>
              <w:right w:val="single" w:sz="4" w:space="0" w:color="000000"/>
            </w:tcBorders>
            <w:shd w:val="clear" w:color="auto" w:fill="auto"/>
            <w:vAlign w:val="center"/>
          </w:tcPr>
          <w:p w14:paraId="6E3DB74B" w14:textId="11A325C4" w:rsidR="00EC261E" w:rsidRPr="00EC261E" w:rsidRDefault="00EC261E" w:rsidP="00C85070">
            <w:pPr>
              <w:rPr>
                <w:sz w:val="22"/>
                <w:szCs w:val="22"/>
              </w:rPr>
            </w:pPr>
            <w:r w:rsidRPr="00EC261E">
              <w:rPr>
                <w:color w:val="000000"/>
                <w:sz w:val="22"/>
                <w:szCs w:val="22"/>
              </w:rPr>
              <w:t>Алюминиевые токопроводящие жилы круглой формы</w:t>
            </w:r>
            <w:r w:rsidRPr="00EC261E">
              <w:rPr>
                <w:color w:val="000000"/>
                <w:sz w:val="22"/>
                <w:szCs w:val="22"/>
              </w:rPr>
              <w:br/>
              <w:t>Изоляция - из светостабилизированного сшитого полиэтилена</w:t>
            </w:r>
            <w:r w:rsidRPr="00EC261E">
              <w:rPr>
                <w:color w:val="000000"/>
                <w:sz w:val="22"/>
                <w:szCs w:val="22"/>
              </w:rPr>
              <w:br/>
              <w:t xml:space="preserve">Скрутка изолированных жил . Провод предназначен для воздушных линий электропередачи на напряжение до 0,6/1 кВ включительно частотой 50 Гц для выполнения ответвлений от воздушных линий электропередачи к вводу, для прокладки по стенам зданий или инженерных сооружений в атмосфере типов II и III по ГОСТ 15150. Год выпуска не раньше </w:t>
            </w:r>
            <w:r w:rsidRPr="00EC261E">
              <w:rPr>
                <w:sz w:val="22"/>
                <w:szCs w:val="22"/>
              </w:rPr>
              <w:t>2025г.</w:t>
            </w:r>
          </w:p>
        </w:tc>
        <w:tc>
          <w:tcPr>
            <w:tcW w:w="731" w:type="dxa"/>
            <w:tcBorders>
              <w:top w:val="single" w:sz="8" w:space="0" w:color="000000"/>
              <w:left w:val="single" w:sz="4" w:space="0" w:color="000000"/>
              <w:bottom w:val="single" w:sz="8" w:space="0" w:color="000000"/>
              <w:right w:val="single" w:sz="4" w:space="0" w:color="000000"/>
            </w:tcBorders>
            <w:shd w:val="clear" w:color="auto" w:fill="auto"/>
            <w:vAlign w:val="center"/>
          </w:tcPr>
          <w:p w14:paraId="50ADAEC8" w14:textId="1A18DA2A" w:rsidR="00EC261E" w:rsidRPr="00EC261E" w:rsidRDefault="00EC261E" w:rsidP="00C85070">
            <w:pPr>
              <w:jc w:val="center"/>
              <w:rPr>
                <w:sz w:val="22"/>
                <w:szCs w:val="22"/>
              </w:rPr>
            </w:pPr>
            <w:r w:rsidRPr="00EC261E">
              <w:rPr>
                <w:sz w:val="22"/>
                <w:szCs w:val="22"/>
              </w:rPr>
              <w:t>м</w:t>
            </w:r>
          </w:p>
        </w:tc>
        <w:tc>
          <w:tcPr>
            <w:tcW w:w="556" w:type="dxa"/>
            <w:tcBorders>
              <w:top w:val="single" w:sz="8" w:space="0" w:color="000000"/>
              <w:left w:val="single" w:sz="4" w:space="0" w:color="000000"/>
              <w:bottom w:val="single" w:sz="8" w:space="0" w:color="000000"/>
              <w:right w:val="single" w:sz="4" w:space="0" w:color="000000"/>
            </w:tcBorders>
            <w:shd w:val="clear" w:color="auto" w:fill="auto"/>
            <w:vAlign w:val="center"/>
          </w:tcPr>
          <w:p w14:paraId="32171649" w14:textId="7F29ED99" w:rsidR="00EC261E" w:rsidRPr="00EC261E" w:rsidRDefault="00EC261E" w:rsidP="00C85070">
            <w:pPr>
              <w:jc w:val="center"/>
              <w:rPr>
                <w:sz w:val="22"/>
                <w:szCs w:val="22"/>
              </w:rPr>
            </w:pPr>
            <w:r w:rsidRPr="00EC261E">
              <w:rPr>
                <w:sz w:val="22"/>
                <w:szCs w:val="22"/>
              </w:rPr>
              <w:t>750</w:t>
            </w:r>
          </w:p>
        </w:tc>
      </w:tr>
      <w:tr w:rsidR="00EC261E" w:rsidRPr="00D30878" w14:paraId="019C1A3D" w14:textId="77777777" w:rsidTr="00EC261E">
        <w:trPr>
          <w:trHeight w:val="525"/>
        </w:trPr>
        <w:tc>
          <w:tcPr>
            <w:tcW w:w="534" w:type="dxa"/>
            <w:tcBorders>
              <w:top w:val="single" w:sz="8" w:space="0" w:color="000000"/>
              <w:left w:val="single" w:sz="8" w:space="0" w:color="000000"/>
              <w:bottom w:val="single" w:sz="8" w:space="0" w:color="000000"/>
              <w:right w:val="single" w:sz="4" w:space="0" w:color="000000"/>
            </w:tcBorders>
            <w:shd w:val="clear" w:color="auto" w:fill="auto"/>
            <w:vAlign w:val="center"/>
          </w:tcPr>
          <w:p w14:paraId="5FE73613" w14:textId="6B494858" w:rsidR="00EC261E" w:rsidRPr="00EC261E" w:rsidRDefault="00EC261E" w:rsidP="00C85070">
            <w:pPr>
              <w:jc w:val="center"/>
              <w:rPr>
                <w:sz w:val="22"/>
                <w:szCs w:val="22"/>
              </w:rPr>
            </w:pPr>
            <w:r w:rsidRPr="00EC261E">
              <w:rPr>
                <w:sz w:val="22"/>
                <w:szCs w:val="22"/>
              </w:rPr>
              <w:t>2</w:t>
            </w:r>
          </w:p>
        </w:tc>
        <w:tc>
          <w:tcPr>
            <w:tcW w:w="1510" w:type="dxa"/>
            <w:tcBorders>
              <w:top w:val="single" w:sz="8" w:space="0" w:color="000000"/>
              <w:left w:val="single" w:sz="4" w:space="0" w:color="000000"/>
              <w:bottom w:val="single" w:sz="8" w:space="0" w:color="000000"/>
              <w:right w:val="single" w:sz="4" w:space="0" w:color="000000"/>
            </w:tcBorders>
          </w:tcPr>
          <w:p w14:paraId="7070756E" w14:textId="77777777" w:rsidR="00EC261E" w:rsidRDefault="00EC261E" w:rsidP="00E21641">
            <w:pPr>
              <w:pStyle w:val="Default"/>
              <w:rPr>
                <w:sz w:val="22"/>
                <w:szCs w:val="22"/>
              </w:rPr>
            </w:pPr>
          </w:p>
          <w:p w14:paraId="6C855809" w14:textId="390B5A6C" w:rsidR="00EC261E" w:rsidRDefault="00EC261E" w:rsidP="00E21641">
            <w:pPr>
              <w:pStyle w:val="Default"/>
              <w:rPr>
                <w:sz w:val="22"/>
                <w:szCs w:val="22"/>
              </w:rPr>
            </w:pPr>
          </w:p>
          <w:p w14:paraId="0398B216" w14:textId="77777777" w:rsidR="00DF7B56" w:rsidRDefault="00DF7B56" w:rsidP="00E21641">
            <w:pPr>
              <w:pStyle w:val="Default"/>
              <w:rPr>
                <w:sz w:val="22"/>
                <w:szCs w:val="22"/>
              </w:rPr>
            </w:pPr>
          </w:p>
          <w:p w14:paraId="36873E83" w14:textId="528F39DE" w:rsidR="00EC261E" w:rsidRPr="00EC261E" w:rsidRDefault="00EC261E" w:rsidP="00EC261E">
            <w:pPr>
              <w:pStyle w:val="Default"/>
              <w:jc w:val="center"/>
              <w:rPr>
                <w:sz w:val="22"/>
                <w:szCs w:val="22"/>
              </w:rPr>
            </w:pPr>
            <w:r w:rsidRPr="00EC261E">
              <w:rPr>
                <w:sz w:val="22"/>
                <w:szCs w:val="22"/>
              </w:rPr>
              <w:t>27.33.13.120- Преимущество</w:t>
            </w:r>
          </w:p>
        </w:tc>
        <w:tc>
          <w:tcPr>
            <w:tcW w:w="2343" w:type="dxa"/>
            <w:tcBorders>
              <w:top w:val="single" w:sz="8" w:space="0" w:color="000000"/>
              <w:left w:val="single" w:sz="4" w:space="0" w:color="000000"/>
              <w:bottom w:val="single" w:sz="8" w:space="0" w:color="000000"/>
              <w:right w:val="single" w:sz="4" w:space="0" w:color="000000"/>
            </w:tcBorders>
            <w:shd w:val="clear" w:color="auto" w:fill="auto"/>
            <w:vAlign w:val="center"/>
          </w:tcPr>
          <w:p w14:paraId="44125E3B" w14:textId="0BA0E53E" w:rsidR="00EC261E" w:rsidRPr="00EC261E" w:rsidRDefault="00EC261E" w:rsidP="00E21641">
            <w:pPr>
              <w:pStyle w:val="Default"/>
              <w:rPr>
                <w:sz w:val="22"/>
                <w:szCs w:val="22"/>
              </w:rPr>
            </w:pPr>
            <w:r w:rsidRPr="00EC261E">
              <w:rPr>
                <w:sz w:val="22"/>
                <w:szCs w:val="22"/>
              </w:rPr>
              <w:t>Зажим ответвительный изолированный ЗОИ 16-70/1,5-10</w:t>
            </w:r>
          </w:p>
        </w:tc>
        <w:tc>
          <w:tcPr>
            <w:tcW w:w="4522" w:type="dxa"/>
            <w:tcBorders>
              <w:top w:val="single" w:sz="8" w:space="0" w:color="000000"/>
              <w:left w:val="single" w:sz="4" w:space="0" w:color="000000"/>
              <w:bottom w:val="single" w:sz="8" w:space="0" w:color="000000"/>
              <w:right w:val="single" w:sz="4" w:space="0" w:color="000000"/>
            </w:tcBorders>
            <w:shd w:val="clear" w:color="auto" w:fill="auto"/>
            <w:vAlign w:val="center"/>
          </w:tcPr>
          <w:p w14:paraId="0FB5C36B" w14:textId="5B71C987" w:rsidR="00EC261E" w:rsidRPr="00EC261E" w:rsidRDefault="00EC261E" w:rsidP="00235075">
            <w:pPr>
              <w:rPr>
                <w:sz w:val="22"/>
                <w:szCs w:val="22"/>
              </w:rPr>
            </w:pPr>
            <w:r w:rsidRPr="00EC261E">
              <w:rPr>
                <w:color w:val="000000"/>
                <w:sz w:val="22"/>
                <w:szCs w:val="22"/>
              </w:rPr>
              <w:t xml:space="preserve">Зажимы ЗОИ предназначены для соединения и ответвления фазных и нулевых самонесущих изолированных проводов напряжением до 1 кВ, а также для ответвления абонентских проводников (проводов освещения). При затягивании болтов ножи контактной пластины образуют надежный электрический контакт, прокалывая изоляцию магистрального проводника и проводника ответвления.  Год выпуска не раньше </w:t>
            </w:r>
            <w:r w:rsidRPr="00EC261E">
              <w:rPr>
                <w:sz w:val="22"/>
                <w:szCs w:val="22"/>
              </w:rPr>
              <w:t>2025г.</w:t>
            </w:r>
          </w:p>
        </w:tc>
        <w:tc>
          <w:tcPr>
            <w:tcW w:w="731" w:type="dxa"/>
            <w:tcBorders>
              <w:top w:val="single" w:sz="8" w:space="0" w:color="000000"/>
              <w:left w:val="single" w:sz="4" w:space="0" w:color="000000"/>
              <w:bottom w:val="single" w:sz="8" w:space="0" w:color="000000"/>
              <w:right w:val="single" w:sz="4" w:space="0" w:color="000000"/>
            </w:tcBorders>
            <w:shd w:val="clear" w:color="auto" w:fill="auto"/>
            <w:vAlign w:val="center"/>
          </w:tcPr>
          <w:p w14:paraId="4B16AC5F" w14:textId="257EF154" w:rsidR="00EC261E" w:rsidRPr="00EC261E" w:rsidRDefault="00EC261E" w:rsidP="00C85070">
            <w:pPr>
              <w:jc w:val="center"/>
              <w:rPr>
                <w:sz w:val="22"/>
                <w:szCs w:val="22"/>
              </w:rPr>
            </w:pPr>
            <w:r w:rsidRPr="00EC261E">
              <w:rPr>
                <w:sz w:val="22"/>
                <w:szCs w:val="22"/>
              </w:rPr>
              <w:t>шт</w:t>
            </w:r>
          </w:p>
        </w:tc>
        <w:tc>
          <w:tcPr>
            <w:tcW w:w="556" w:type="dxa"/>
            <w:tcBorders>
              <w:top w:val="single" w:sz="8" w:space="0" w:color="000000"/>
              <w:left w:val="single" w:sz="4" w:space="0" w:color="000000"/>
              <w:bottom w:val="single" w:sz="8" w:space="0" w:color="000000"/>
              <w:right w:val="single" w:sz="4" w:space="0" w:color="000000"/>
            </w:tcBorders>
            <w:shd w:val="clear" w:color="auto" w:fill="auto"/>
            <w:vAlign w:val="center"/>
          </w:tcPr>
          <w:p w14:paraId="3FDFA3CF" w14:textId="044FF3EA" w:rsidR="00EC261E" w:rsidRPr="00EC261E" w:rsidRDefault="00EC261E" w:rsidP="00C85070">
            <w:pPr>
              <w:jc w:val="center"/>
              <w:rPr>
                <w:sz w:val="22"/>
                <w:szCs w:val="22"/>
              </w:rPr>
            </w:pPr>
            <w:r w:rsidRPr="00EC261E">
              <w:rPr>
                <w:sz w:val="22"/>
                <w:szCs w:val="22"/>
              </w:rPr>
              <w:t>230</w:t>
            </w:r>
          </w:p>
        </w:tc>
      </w:tr>
      <w:tr w:rsidR="00EC261E" w:rsidRPr="00D30878" w14:paraId="10B07AC3" w14:textId="77777777" w:rsidTr="00EC261E">
        <w:trPr>
          <w:trHeight w:val="525"/>
        </w:trPr>
        <w:tc>
          <w:tcPr>
            <w:tcW w:w="534" w:type="dxa"/>
            <w:tcBorders>
              <w:top w:val="single" w:sz="8" w:space="0" w:color="000000"/>
              <w:left w:val="single" w:sz="8" w:space="0" w:color="000000"/>
              <w:bottom w:val="single" w:sz="8" w:space="0" w:color="000000"/>
              <w:right w:val="single" w:sz="4" w:space="0" w:color="000000"/>
            </w:tcBorders>
            <w:shd w:val="clear" w:color="auto" w:fill="auto"/>
            <w:vAlign w:val="center"/>
          </w:tcPr>
          <w:p w14:paraId="6A6C40CE" w14:textId="756946A3" w:rsidR="00EC261E" w:rsidRPr="00EC261E" w:rsidRDefault="00EC261E" w:rsidP="00C85070">
            <w:pPr>
              <w:jc w:val="center"/>
              <w:rPr>
                <w:sz w:val="22"/>
                <w:szCs w:val="22"/>
              </w:rPr>
            </w:pPr>
            <w:r w:rsidRPr="00EC261E">
              <w:rPr>
                <w:sz w:val="22"/>
                <w:szCs w:val="22"/>
              </w:rPr>
              <w:t>3</w:t>
            </w:r>
          </w:p>
        </w:tc>
        <w:tc>
          <w:tcPr>
            <w:tcW w:w="1510" w:type="dxa"/>
            <w:tcBorders>
              <w:top w:val="single" w:sz="8" w:space="0" w:color="000000"/>
              <w:left w:val="single" w:sz="4" w:space="0" w:color="000000"/>
              <w:bottom w:val="single" w:sz="8" w:space="0" w:color="000000"/>
              <w:right w:val="single" w:sz="4" w:space="0" w:color="000000"/>
            </w:tcBorders>
          </w:tcPr>
          <w:p w14:paraId="4639B266" w14:textId="77777777" w:rsidR="00EC261E" w:rsidRDefault="00EC261E" w:rsidP="00556133">
            <w:pPr>
              <w:rPr>
                <w:sz w:val="22"/>
                <w:szCs w:val="22"/>
              </w:rPr>
            </w:pPr>
          </w:p>
          <w:p w14:paraId="2E0D0918" w14:textId="2020E203" w:rsidR="00EC261E" w:rsidRDefault="00EC261E" w:rsidP="00556133">
            <w:pPr>
              <w:rPr>
                <w:sz w:val="22"/>
                <w:szCs w:val="22"/>
              </w:rPr>
            </w:pPr>
          </w:p>
          <w:p w14:paraId="288B5506" w14:textId="77777777" w:rsidR="00EC261E" w:rsidRDefault="00EC261E" w:rsidP="00556133">
            <w:pPr>
              <w:rPr>
                <w:sz w:val="22"/>
                <w:szCs w:val="22"/>
              </w:rPr>
            </w:pPr>
          </w:p>
          <w:p w14:paraId="5B25F174" w14:textId="77777777" w:rsidR="00EC261E" w:rsidRDefault="00EC261E" w:rsidP="00556133">
            <w:pPr>
              <w:rPr>
                <w:sz w:val="22"/>
                <w:szCs w:val="22"/>
              </w:rPr>
            </w:pPr>
          </w:p>
          <w:p w14:paraId="2F9B133E" w14:textId="59ACDD82" w:rsidR="00EC261E" w:rsidRPr="00EC261E" w:rsidRDefault="00EC261E" w:rsidP="00EC261E">
            <w:pPr>
              <w:jc w:val="center"/>
              <w:rPr>
                <w:sz w:val="22"/>
                <w:szCs w:val="22"/>
              </w:rPr>
            </w:pPr>
            <w:r w:rsidRPr="00EC261E">
              <w:rPr>
                <w:sz w:val="22"/>
                <w:szCs w:val="22"/>
              </w:rPr>
              <w:t>27.32.13.111-Ограничение</w:t>
            </w:r>
          </w:p>
        </w:tc>
        <w:tc>
          <w:tcPr>
            <w:tcW w:w="2343" w:type="dxa"/>
            <w:tcBorders>
              <w:top w:val="single" w:sz="8" w:space="0" w:color="000000"/>
              <w:left w:val="single" w:sz="4" w:space="0" w:color="000000"/>
              <w:bottom w:val="single" w:sz="8" w:space="0" w:color="000000"/>
              <w:right w:val="single" w:sz="4" w:space="0" w:color="000000"/>
            </w:tcBorders>
            <w:shd w:val="clear" w:color="auto" w:fill="auto"/>
            <w:vAlign w:val="center"/>
          </w:tcPr>
          <w:p w14:paraId="3C1B8400" w14:textId="7D75E9E6" w:rsidR="00EC261E" w:rsidRPr="00EC261E" w:rsidRDefault="00EC261E" w:rsidP="00556133">
            <w:pPr>
              <w:rPr>
                <w:sz w:val="22"/>
                <w:szCs w:val="22"/>
              </w:rPr>
            </w:pPr>
            <w:r w:rsidRPr="00EC261E">
              <w:rPr>
                <w:sz w:val="22"/>
                <w:szCs w:val="22"/>
              </w:rPr>
              <w:t>Кабель ВВГ</w:t>
            </w:r>
            <w:r w:rsidRPr="00EC261E">
              <w:rPr>
                <w:sz w:val="22"/>
                <w:szCs w:val="22"/>
                <w:vertAlign w:val="subscript"/>
              </w:rPr>
              <w:t>нг</w:t>
            </w:r>
            <w:r w:rsidRPr="00EC261E">
              <w:rPr>
                <w:sz w:val="22"/>
                <w:szCs w:val="22"/>
              </w:rPr>
              <w:t xml:space="preserve"> 3х1,5мм</w:t>
            </w:r>
            <w:r w:rsidRPr="00EC261E">
              <w:rPr>
                <w:sz w:val="22"/>
                <w:szCs w:val="22"/>
                <w:vertAlign w:val="superscript"/>
              </w:rPr>
              <w:t>2</w:t>
            </w:r>
            <w:r w:rsidRPr="00EC261E">
              <w:rPr>
                <w:sz w:val="22"/>
                <w:szCs w:val="22"/>
              </w:rPr>
              <w:t xml:space="preserve"> </w:t>
            </w:r>
          </w:p>
          <w:p w14:paraId="55FF1885" w14:textId="1D768DDA" w:rsidR="00EC261E" w:rsidRPr="00EC261E" w:rsidRDefault="00EC261E" w:rsidP="00E21641">
            <w:pPr>
              <w:rPr>
                <w:sz w:val="22"/>
                <w:szCs w:val="22"/>
              </w:rPr>
            </w:pPr>
          </w:p>
        </w:tc>
        <w:tc>
          <w:tcPr>
            <w:tcW w:w="4522" w:type="dxa"/>
            <w:tcBorders>
              <w:top w:val="single" w:sz="8" w:space="0" w:color="000000"/>
              <w:left w:val="single" w:sz="4" w:space="0" w:color="000000"/>
              <w:bottom w:val="single" w:sz="8" w:space="0" w:color="000000"/>
              <w:right w:val="single" w:sz="4" w:space="0" w:color="000000"/>
            </w:tcBorders>
            <w:shd w:val="clear" w:color="auto" w:fill="auto"/>
            <w:vAlign w:val="center"/>
          </w:tcPr>
          <w:p w14:paraId="6C579691" w14:textId="19634D43" w:rsidR="00EC261E" w:rsidRPr="00EC261E" w:rsidRDefault="00EC261E" w:rsidP="000D46E2">
            <w:pPr>
              <w:pStyle w:val="a5"/>
              <w:spacing w:before="0" w:beforeAutospacing="0" w:after="0" w:afterAutospacing="0"/>
              <w:rPr>
                <w:color w:val="000000"/>
                <w:sz w:val="22"/>
                <w:szCs w:val="22"/>
              </w:rPr>
            </w:pPr>
            <w:r w:rsidRPr="00EC261E">
              <w:rPr>
                <w:bCs/>
                <w:color w:val="000000"/>
                <w:sz w:val="22"/>
                <w:szCs w:val="22"/>
              </w:rPr>
              <w:t>ВВГнг 3х1.5 </w:t>
            </w:r>
            <w:r w:rsidRPr="00EC261E">
              <w:rPr>
                <w:color w:val="000000"/>
                <w:sz w:val="22"/>
                <w:szCs w:val="22"/>
              </w:rPr>
              <w:t>- кабель силовой медный с 3 медными токонесущими жилами сечением 1,5 квадратных миллиметров, в изоляции и оболочке из негорючего поливинилхлоридного пластиката.</w:t>
            </w:r>
          </w:p>
          <w:p w14:paraId="365C7F8F" w14:textId="428ABBE0" w:rsidR="00EC261E" w:rsidRPr="00EC261E" w:rsidRDefault="00EC261E" w:rsidP="000D46E2">
            <w:pPr>
              <w:rPr>
                <w:color w:val="000000"/>
                <w:sz w:val="22"/>
                <w:szCs w:val="22"/>
              </w:rPr>
            </w:pPr>
            <w:r w:rsidRPr="00EC261E">
              <w:rPr>
                <w:bCs/>
                <w:color w:val="000000"/>
                <w:sz w:val="22"/>
                <w:szCs w:val="22"/>
              </w:rPr>
              <w:t>ВВГнг 3х1,5 </w:t>
            </w:r>
            <w:r w:rsidRPr="00EC261E">
              <w:rPr>
                <w:color w:val="000000"/>
                <w:sz w:val="22"/>
                <w:szCs w:val="22"/>
              </w:rPr>
              <w:t>- является сокращенной маркировкой кабеля силового медного с изоляцией и оболочкой из ПВХ пластиката пониженной горючести, полная маркировка: </w:t>
            </w:r>
            <w:r w:rsidRPr="00EC261E">
              <w:rPr>
                <w:bCs/>
                <w:color w:val="000000"/>
                <w:sz w:val="22"/>
                <w:szCs w:val="22"/>
              </w:rPr>
              <w:t>ВВГнг(А) 3*1,5 </w:t>
            </w:r>
            <w:r w:rsidRPr="00EC261E">
              <w:rPr>
                <w:color w:val="000000"/>
                <w:sz w:val="22"/>
                <w:szCs w:val="22"/>
              </w:rPr>
              <w:t>.</w:t>
            </w:r>
            <w:r w:rsidRPr="00EC261E">
              <w:rPr>
                <w:color w:val="000000"/>
                <w:sz w:val="22"/>
                <w:szCs w:val="22"/>
              </w:rPr>
              <w:br/>
              <w:t xml:space="preserve">Кабель ВВГнг(А) 3х1.5 соответствует </w:t>
            </w:r>
            <w:r w:rsidRPr="00EC261E">
              <w:rPr>
                <w:color w:val="000000"/>
                <w:sz w:val="22"/>
                <w:szCs w:val="22"/>
              </w:rPr>
              <w:lastRenderedPageBreak/>
              <w:t xml:space="preserve">требованиям ГОСТ Р 53769-2010 и ГОСТ Р 53315-2009. Год выпуска не раньше </w:t>
            </w:r>
            <w:r w:rsidRPr="00EC261E">
              <w:rPr>
                <w:sz w:val="22"/>
                <w:szCs w:val="22"/>
              </w:rPr>
              <w:t>2025г.</w:t>
            </w:r>
          </w:p>
        </w:tc>
        <w:tc>
          <w:tcPr>
            <w:tcW w:w="731" w:type="dxa"/>
            <w:tcBorders>
              <w:top w:val="single" w:sz="8" w:space="0" w:color="000000"/>
              <w:left w:val="single" w:sz="4" w:space="0" w:color="000000"/>
              <w:bottom w:val="single" w:sz="8" w:space="0" w:color="000000"/>
              <w:right w:val="single" w:sz="4" w:space="0" w:color="000000"/>
            </w:tcBorders>
            <w:shd w:val="clear" w:color="auto" w:fill="auto"/>
            <w:vAlign w:val="center"/>
          </w:tcPr>
          <w:p w14:paraId="1596513E" w14:textId="1A26BF16" w:rsidR="00EC261E" w:rsidRPr="00EC261E" w:rsidRDefault="00EC261E" w:rsidP="00C85070">
            <w:pPr>
              <w:jc w:val="center"/>
              <w:rPr>
                <w:sz w:val="22"/>
                <w:szCs w:val="22"/>
              </w:rPr>
            </w:pPr>
            <w:r w:rsidRPr="00EC261E">
              <w:rPr>
                <w:sz w:val="22"/>
                <w:szCs w:val="22"/>
              </w:rPr>
              <w:lastRenderedPageBreak/>
              <w:t>м</w:t>
            </w:r>
          </w:p>
        </w:tc>
        <w:tc>
          <w:tcPr>
            <w:tcW w:w="556" w:type="dxa"/>
            <w:tcBorders>
              <w:top w:val="single" w:sz="8" w:space="0" w:color="000000"/>
              <w:left w:val="single" w:sz="4" w:space="0" w:color="000000"/>
              <w:bottom w:val="single" w:sz="8" w:space="0" w:color="000000"/>
              <w:right w:val="single" w:sz="4" w:space="0" w:color="000000"/>
            </w:tcBorders>
            <w:shd w:val="clear" w:color="auto" w:fill="auto"/>
            <w:vAlign w:val="center"/>
          </w:tcPr>
          <w:p w14:paraId="42B76528" w14:textId="1683C9C1" w:rsidR="00EC261E" w:rsidRPr="00EC261E" w:rsidRDefault="00EC261E" w:rsidP="00C85070">
            <w:pPr>
              <w:jc w:val="center"/>
              <w:rPr>
                <w:sz w:val="22"/>
                <w:szCs w:val="22"/>
              </w:rPr>
            </w:pPr>
            <w:r w:rsidRPr="00EC261E">
              <w:rPr>
                <w:sz w:val="22"/>
                <w:szCs w:val="22"/>
              </w:rPr>
              <w:t>200</w:t>
            </w:r>
          </w:p>
        </w:tc>
      </w:tr>
      <w:tr w:rsidR="00EC261E" w:rsidRPr="00D30878" w14:paraId="317A0E65" w14:textId="77777777" w:rsidTr="00EC261E">
        <w:trPr>
          <w:trHeight w:val="525"/>
        </w:trPr>
        <w:tc>
          <w:tcPr>
            <w:tcW w:w="534" w:type="dxa"/>
            <w:tcBorders>
              <w:top w:val="single" w:sz="8" w:space="0" w:color="000000"/>
              <w:left w:val="single" w:sz="8" w:space="0" w:color="000000"/>
              <w:bottom w:val="single" w:sz="8" w:space="0" w:color="000000"/>
              <w:right w:val="single" w:sz="4" w:space="0" w:color="000000"/>
            </w:tcBorders>
            <w:shd w:val="clear" w:color="auto" w:fill="auto"/>
            <w:vAlign w:val="center"/>
          </w:tcPr>
          <w:p w14:paraId="0C055F2C" w14:textId="7D40AF70" w:rsidR="00EC261E" w:rsidRPr="00EC261E" w:rsidRDefault="00EC261E" w:rsidP="00485FE8">
            <w:pPr>
              <w:jc w:val="center"/>
              <w:rPr>
                <w:sz w:val="22"/>
                <w:szCs w:val="22"/>
              </w:rPr>
            </w:pPr>
            <w:r w:rsidRPr="00EC261E">
              <w:rPr>
                <w:sz w:val="22"/>
                <w:szCs w:val="22"/>
              </w:rPr>
              <w:t>4</w:t>
            </w:r>
          </w:p>
        </w:tc>
        <w:tc>
          <w:tcPr>
            <w:tcW w:w="1510" w:type="dxa"/>
            <w:tcBorders>
              <w:top w:val="single" w:sz="8" w:space="0" w:color="000000"/>
              <w:left w:val="single" w:sz="4" w:space="0" w:color="000000"/>
              <w:bottom w:val="single" w:sz="8" w:space="0" w:color="000000"/>
              <w:right w:val="single" w:sz="4" w:space="0" w:color="000000"/>
            </w:tcBorders>
          </w:tcPr>
          <w:p w14:paraId="3081FEFE" w14:textId="77777777" w:rsidR="00EC261E" w:rsidRDefault="00EC261E" w:rsidP="00503229">
            <w:pPr>
              <w:autoSpaceDE w:val="0"/>
              <w:autoSpaceDN w:val="0"/>
              <w:adjustRightInd w:val="0"/>
              <w:rPr>
                <w:rFonts w:eastAsiaTheme="minorHAnsi"/>
                <w:color w:val="000000"/>
                <w:sz w:val="22"/>
                <w:szCs w:val="22"/>
                <w:lang w:eastAsia="en-US"/>
              </w:rPr>
            </w:pPr>
          </w:p>
          <w:p w14:paraId="1847E3B9" w14:textId="77777777" w:rsidR="00EC261E" w:rsidRDefault="00EC261E" w:rsidP="00503229">
            <w:pPr>
              <w:autoSpaceDE w:val="0"/>
              <w:autoSpaceDN w:val="0"/>
              <w:adjustRightInd w:val="0"/>
              <w:rPr>
                <w:rFonts w:eastAsiaTheme="minorHAnsi"/>
                <w:color w:val="000000"/>
                <w:sz w:val="22"/>
                <w:szCs w:val="22"/>
                <w:lang w:eastAsia="en-US"/>
              </w:rPr>
            </w:pPr>
          </w:p>
          <w:p w14:paraId="7B9B4313" w14:textId="567416BF" w:rsidR="00EC261E" w:rsidRDefault="00EC261E" w:rsidP="00EC261E">
            <w:pPr>
              <w:autoSpaceDE w:val="0"/>
              <w:autoSpaceDN w:val="0"/>
              <w:adjustRightInd w:val="0"/>
              <w:jc w:val="center"/>
              <w:rPr>
                <w:rFonts w:eastAsiaTheme="minorHAnsi"/>
                <w:color w:val="000000"/>
                <w:sz w:val="22"/>
                <w:szCs w:val="22"/>
                <w:lang w:eastAsia="en-US"/>
              </w:rPr>
            </w:pPr>
          </w:p>
          <w:p w14:paraId="3E9974C1" w14:textId="77777777" w:rsidR="00EC261E" w:rsidRDefault="00EC261E" w:rsidP="00EC261E">
            <w:pPr>
              <w:autoSpaceDE w:val="0"/>
              <w:autoSpaceDN w:val="0"/>
              <w:adjustRightInd w:val="0"/>
              <w:jc w:val="center"/>
              <w:rPr>
                <w:rFonts w:eastAsiaTheme="minorHAnsi"/>
                <w:color w:val="000000"/>
                <w:sz w:val="22"/>
                <w:szCs w:val="22"/>
                <w:lang w:eastAsia="en-US"/>
              </w:rPr>
            </w:pPr>
          </w:p>
          <w:p w14:paraId="74F9E708" w14:textId="77777777" w:rsidR="00EC261E" w:rsidRDefault="00EC261E" w:rsidP="00503229">
            <w:pPr>
              <w:autoSpaceDE w:val="0"/>
              <w:autoSpaceDN w:val="0"/>
              <w:adjustRightInd w:val="0"/>
              <w:rPr>
                <w:rFonts w:eastAsiaTheme="minorHAnsi"/>
                <w:color w:val="000000"/>
                <w:sz w:val="22"/>
                <w:szCs w:val="22"/>
                <w:lang w:eastAsia="en-US"/>
              </w:rPr>
            </w:pPr>
          </w:p>
          <w:p w14:paraId="44A8D314" w14:textId="3221193D" w:rsidR="00EC261E" w:rsidRPr="00EC261E" w:rsidRDefault="00EC261E" w:rsidP="00EC261E">
            <w:pPr>
              <w:autoSpaceDE w:val="0"/>
              <w:autoSpaceDN w:val="0"/>
              <w:adjustRightInd w:val="0"/>
              <w:jc w:val="center"/>
              <w:rPr>
                <w:rFonts w:eastAsiaTheme="minorHAnsi"/>
                <w:color w:val="000000"/>
                <w:sz w:val="22"/>
                <w:szCs w:val="22"/>
                <w:lang w:eastAsia="en-US"/>
              </w:rPr>
            </w:pPr>
            <w:r w:rsidRPr="00EC261E">
              <w:rPr>
                <w:sz w:val="22"/>
                <w:szCs w:val="22"/>
              </w:rPr>
              <w:t>27.32.13.111-Ограничение</w:t>
            </w:r>
          </w:p>
        </w:tc>
        <w:tc>
          <w:tcPr>
            <w:tcW w:w="2343" w:type="dxa"/>
            <w:tcBorders>
              <w:top w:val="single" w:sz="8" w:space="0" w:color="000000"/>
              <w:left w:val="single" w:sz="4" w:space="0" w:color="000000"/>
              <w:bottom w:val="single" w:sz="8" w:space="0" w:color="000000"/>
              <w:right w:val="single" w:sz="4" w:space="0" w:color="000000"/>
            </w:tcBorders>
            <w:shd w:val="clear" w:color="auto" w:fill="auto"/>
            <w:vAlign w:val="center"/>
          </w:tcPr>
          <w:p w14:paraId="4520D534" w14:textId="4975254C" w:rsidR="00EC261E" w:rsidRPr="00EC261E" w:rsidRDefault="00EC261E" w:rsidP="00556133">
            <w:pPr>
              <w:rPr>
                <w:sz w:val="22"/>
                <w:szCs w:val="22"/>
              </w:rPr>
            </w:pPr>
            <w:r w:rsidRPr="00EC261E">
              <w:rPr>
                <w:sz w:val="22"/>
                <w:szCs w:val="22"/>
              </w:rPr>
              <w:t>Кабель ВВГ</w:t>
            </w:r>
            <w:r w:rsidRPr="00EC261E">
              <w:rPr>
                <w:sz w:val="22"/>
                <w:szCs w:val="22"/>
                <w:vertAlign w:val="subscript"/>
              </w:rPr>
              <w:t>нг</w:t>
            </w:r>
            <w:r w:rsidRPr="00EC261E">
              <w:rPr>
                <w:sz w:val="22"/>
                <w:szCs w:val="22"/>
              </w:rPr>
              <w:t xml:space="preserve"> 3х2,5мм</w:t>
            </w:r>
            <w:r w:rsidRPr="00EC261E">
              <w:rPr>
                <w:sz w:val="22"/>
                <w:szCs w:val="22"/>
                <w:vertAlign w:val="superscript"/>
              </w:rPr>
              <w:t>2</w:t>
            </w:r>
            <w:r w:rsidRPr="00EC261E">
              <w:rPr>
                <w:sz w:val="22"/>
                <w:szCs w:val="22"/>
              </w:rPr>
              <w:t>.</w:t>
            </w:r>
          </w:p>
        </w:tc>
        <w:tc>
          <w:tcPr>
            <w:tcW w:w="4522" w:type="dxa"/>
            <w:tcBorders>
              <w:top w:val="single" w:sz="8" w:space="0" w:color="000000"/>
              <w:left w:val="single" w:sz="4" w:space="0" w:color="000000"/>
              <w:bottom w:val="single" w:sz="8" w:space="0" w:color="000000"/>
              <w:right w:val="single" w:sz="4" w:space="0" w:color="000000"/>
            </w:tcBorders>
            <w:shd w:val="clear" w:color="auto" w:fill="auto"/>
            <w:vAlign w:val="center"/>
          </w:tcPr>
          <w:p w14:paraId="7356AAB0" w14:textId="77777777" w:rsidR="00EC261E" w:rsidRPr="00EC261E" w:rsidRDefault="00EC261E" w:rsidP="000D46E2">
            <w:pPr>
              <w:rPr>
                <w:color w:val="000000"/>
                <w:sz w:val="22"/>
                <w:szCs w:val="22"/>
              </w:rPr>
            </w:pPr>
            <w:r w:rsidRPr="00EC261E">
              <w:rPr>
                <w:bCs/>
                <w:color w:val="000000"/>
                <w:sz w:val="22"/>
                <w:szCs w:val="22"/>
              </w:rPr>
              <w:t>ВВГнг 3х2.5 </w:t>
            </w:r>
            <w:r w:rsidRPr="00EC261E">
              <w:rPr>
                <w:color w:val="000000"/>
                <w:sz w:val="22"/>
                <w:szCs w:val="22"/>
              </w:rPr>
              <w:t>- кабель силовой медный с 3 медными токонесущими жилами сечением 2,5 квадратных миллиметров, в изоляции и оболочке из негорючего поливинилхлоридного пластиката.</w:t>
            </w:r>
          </w:p>
          <w:p w14:paraId="17A00AE7" w14:textId="0FE6951C" w:rsidR="00EC261E" w:rsidRPr="00EC261E" w:rsidRDefault="00EC261E" w:rsidP="000D46E2">
            <w:pPr>
              <w:rPr>
                <w:color w:val="000000"/>
                <w:sz w:val="22"/>
                <w:szCs w:val="22"/>
              </w:rPr>
            </w:pPr>
            <w:r w:rsidRPr="00EC261E">
              <w:rPr>
                <w:bCs/>
                <w:color w:val="000000"/>
                <w:sz w:val="22"/>
                <w:szCs w:val="22"/>
              </w:rPr>
              <w:t>ВВГнг 3х2,5 </w:t>
            </w:r>
            <w:r w:rsidRPr="00EC261E">
              <w:rPr>
                <w:color w:val="000000"/>
                <w:sz w:val="22"/>
                <w:szCs w:val="22"/>
              </w:rPr>
              <w:t>- является сокращенной маркировкой кабеля силового медного с изоляцией и оболочкой из ПВХ пластиката пониженной горючести, полная маркировка: </w:t>
            </w:r>
            <w:r w:rsidRPr="00EC261E">
              <w:rPr>
                <w:bCs/>
                <w:color w:val="000000"/>
                <w:sz w:val="22"/>
                <w:szCs w:val="22"/>
              </w:rPr>
              <w:t>ВВГнг(А) 3*2,5 </w:t>
            </w:r>
            <w:r w:rsidRPr="00EC261E">
              <w:rPr>
                <w:color w:val="000000"/>
                <w:sz w:val="22"/>
                <w:szCs w:val="22"/>
              </w:rPr>
              <w:t>.</w:t>
            </w:r>
            <w:r w:rsidRPr="00EC261E">
              <w:rPr>
                <w:color w:val="000000"/>
                <w:sz w:val="22"/>
                <w:szCs w:val="22"/>
              </w:rPr>
              <w:br/>
              <w:t xml:space="preserve">Кабель ВВГнг(А) 3х2.5 соответствует требованиям ГОСТ Р 53769-2010 и ГОСТ Р 53315-2009. Год выпуска не раньше </w:t>
            </w:r>
            <w:r w:rsidRPr="00EC261E">
              <w:rPr>
                <w:sz w:val="22"/>
                <w:szCs w:val="22"/>
              </w:rPr>
              <w:t>2025г.</w:t>
            </w:r>
          </w:p>
        </w:tc>
        <w:tc>
          <w:tcPr>
            <w:tcW w:w="731" w:type="dxa"/>
            <w:tcBorders>
              <w:top w:val="single" w:sz="8" w:space="0" w:color="000000"/>
              <w:left w:val="single" w:sz="4" w:space="0" w:color="000000"/>
              <w:bottom w:val="single" w:sz="8" w:space="0" w:color="000000"/>
              <w:right w:val="single" w:sz="4" w:space="0" w:color="000000"/>
            </w:tcBorders>
            <w:shd w:val="clear" w:color="auto" w:fill="auto"/>
            <w:vAlign w:val="center"/>
          </w:tcPr>
          <w:p w14:paraId="71CEFFAE" w14:textId="16230686" w:rsidR="00EC261E" w:rsidRPr="00EC261E" w:rsidRDefault="00EC261E" w:rsidP="00485FE8">
            <w:pPr>
              <w:jc w:val="center"/>
              <w:rPr>
                <w:sz w:val="22"/>
                <w:szCs w:val="22"/>
              </w:rPr>
            </w:pPr>
            <w:r w:rsidRPr="00EC261E">
              <w:rPr>
                <w:sz w:val="22"/>
                <w:szCs w:val="22"/>
              </w:rPr>
              <w:t>м</w:t>
            </w:r>
          </w:p>
        </w:tc>
        <w:tc>
          <w:tcPr>
            <w:tcW w:w="556" w:type="dxa"/>
            <w:tcBorders>
              <w:top w:val="single" w:sz="8" w:space="0" w:color="000000"/>
              <w:left w:val="single" w:sz="4" w:space="0" w:color="000000"/>
              <w:bottom w:val="single" w:sz="8" w:space="0" w:color="000000"/>
              <w:right w:val="single" w:sz="4" w:space="0" w:color="000000"/>
            </w:tcBorders>
            <w:shd w:val="clear" w:color="auto" w:fill="auto"/>
            <w:vAlign w:val="center"/>
          </w:tcPr>
          <w:p w14:paraId="2D33A628" w14:textId="5B7D6B15" w:rsidR="00EC261E" w:rsidRPr="00EC261E" w:rsidRDefault="00EC261E" w:rsidP="00485FE8">
            <w:pPr>
              <w:jc w:val="center"/>
              <w:rPr>
                <w:sz w:val="22"/>
                <w:szCs w:val="22"/>
              </w:rPr>
            </w:pPr>
            <w:r w:rsidRPr="00EC261E">
              <w:rPr>
                <w:sz w:val="22"/>
                <w:szCs w:val="22"/>
              </w:rPr>
              <w:t>25</w:t>
            </w:r>
          </w:p>
        </w:tc>
      </w:tr>
      <w:tr w:rsidR="00EC261E" w:rsidRPr="00D30878" w14:paraId="7D0237B5" w14:textId="77777777" w:rsidTr="00EC261E">
        <w:trPr>
          <w:trHeight w:val="525"/>
        </w:trPr>
        <w:tc>
          <w:tcPr>
            <w:tcW w:w="534" w:type="dxa"/>
            <w:tcBorders>
              <w:top w:val="single" w:sz="8" w:space="0" w:color="000000"/>
              <w:left w:val="single" w:sz="8" w:space="0" w:color="000000"/>
              <w:bottom w:val="single" w:sz="8" w:space="0" w:color="000000"/>
              <w:right w:val="single" w:sz="4" w:space="0" w:color="000000"/>
            </w:tcBorders>
            <w:shd w:val="clear" w:color="auto" w:fill="auto"/>
            <w:vAlign w:val="center"/>
          </w:tcPr>
          <w:p w14:paraId="26D48862" w14:textId="4FCB87D4" w:rsidR="00EC261E" w:rsidRPr="00EC261E" w:rsidRDefault="00EC261E" w:rsidP="008161B5">
            <w:pPr>
              <w:jc w:val="center"/>
              <w:rPr>
                <w:sz w:val="22"/>
                <w:szCs w:val="22"/>
              </w:rPr>
            </w:pPr>
            <w:r w:rsidRPr="00EC261E">
              <w:rPr>
                <w:sz w:val="22"/>
                <w:szCs w:val="22"/>
              </w:rPr>
              <w:t>5</w:t>
            </w:r>
          </w:p>
        </w:tc>
        <w:tc>
          <w:tcPr>
            <w:tcW w:w="1510" w:type="dxa"/>
            <w:tcBorders>
              <w:top w:val="single" w:sz="8" w:space="0" w:color="000000"/>
              <w:left w:val="single" w:sz="4" w:space="0" w:color="000000"/>
              <w:bottom w:val="single" w:sz="8" w:space="0" w:color="000000"/>
              <w:right w:val="single" w:sz="4" w:space="0" w:color="000000"/>
            </w:tcBorders>
          </w:tcPr>
          <w:p w14:paraId="385E59FE" w14:textId="77777777" w:rsidR="00EC261E" w:rsidRDefault="00EC261E" w:rsidP="00556133">
            <w:pPr>
              <w:rPr>
                <w:sz w:val="22"/>
                <w:szCs w:val="22"/>
              </w:rPr>
            </w:pPr>
          </w:p>
          <w:p w14:paraId="586ED73D" w14:textId="77777777" w:rsidR="00DF7B56" w:rsidRDefault="00DF7B56" w:rsidP="00556133">
            <w:pPr>
              <w:rPr>
                <w:sz w:val="22"/>
                <w:szCs w:val="22"/>
              </w:rPr>
            </w:pPr>
          </w:p>
          <w:p w14:paraId="61ED4D44" w14:textId="77777777" w:rsidR="00DF7B56" w:rsidRDefault="00DF7B56" w:rsidP="00556133">
            <w:pPr>
              <w:rPr>
                <w:sz w:val="22"/>
                <w:szCs w:val="22"/>
              </w:rPr>
            </w:pPr>
          </w:p>
          <w:p w14:paraId="4603BEF6" w14:textId="1DC3B8D4" w:rsidR="00DF7B56" w:rsidRPr="00EC261E" w:rsidRDefault="00DF7B56" w:rsidP="00DF7B56">
            <w:pPr>
              <w:jc w:val="center"/>
              <w:rPr>
                <w:sz w:val="22"/>
                <w:szCs w:val="22"/>
              </w:rPr>
            </w:pPr>
            <w:r>
              <w:rPr>
                <w:sz w:val="22"/>
                <w:szCs w:val="22"/>
              </w:rPr>
              <w:t xml:space="preserve">22.29.29.190 - </w:t>
            </w:r>
            <w:r w:rsidRPr="00EC261E">
              <w:rPr>
                <w:sz w:val="22"/>
                <w:szCs w:val="22"/>
              </w:rPr>
              <w:t xml:space="preserve"> </w:t>
            </w:r>
            <w:r w:rsidRPr="00EC261E">
              <w:rPr>
                <w:sz w:val="22"/>
                <w:szCs w:val="22"/>
              </w:rPr>
              <w:t>Преимущество</w:t>
            </w:r>
          </w:p>
        </w:tc>
        <w:tc>
          <w:tcPr>
            <w:tcW w:w="2343" w:type="dxa"/>
            <w:tcBorders>
              <w:top w:val="single" w:sz="8" w:space="0" w:color="000000"/>
              <w:left w:val="single" w:sz="4" w:space="0" w:color="000000"/>
              <w:bottom w:val="single" w:sz="8" w:space="0" w:color="000000"/>
              <w:right w:val="single" w:sz="4" w:space="0" w:color="000000"/>
            </w:tcBorders>
            <w:shd w:val="clear" w:color="auto" w:fill="auto"/>
            <w:vAlign w:val="center"/>
          </w:tcPr>
          <w:p w14:paraId="4E59627A" w14:textId="1BB691CA" w:rsidR="00EC261E" w:rsidRPr="00EC261E" w:rsidRDefault="00EC261E" w:rsidP="00556133">
            <w:pPr>
              <w:rPr>
                <w:sz w:val="22"/>
                <w:szCs w:val="22"/>
              </w:rPr>
            </w:pPr>
            <w:r w:rsidRPr="00EC261E">
              <w:rPr>
                <w:sz w:val="22"/>
                <w:szCs w:val="22"/>
              </w:rPr>
              <w:t>Стяжка кабельная (черная) 3,6х200мм (100шт).</w:t>
            </w:r>
          </w:p>
          <w:p w14:paraId="2A38E41F" w14:textId="77777777" w:rsidR="00EC261E" w:rsidRPr="00EC261E" w:rsidRDefault="00EC261E" w:rsidP="0042119D">
            <w:pPr>
              <w:autoSpaceDE w:val="0"/>
              <w:autoSpaceDN w:val="0"/>
              <w:adjustRightInd w:val="0"/>
              <w:rPr>
                <w:rFonts w:eastAsiaTheme="minorHAnsi"/>
                <w:color w:val="000000"/>
                <w:sz w:val="22"/>
                <w:szCs w:val="22"/>
                <w:lang w:eastAsia="en-US"/>
              </w:rPr>
            </w:pPr>
          </w:p>
          <w:p w14:paraId="4280E66D" w14:textId="1A8DB492" w:rsidR="00EC261E" w:rsidRPr="00EC261E" w:rsidRDefault="00EC261E" w:rsidP="00230045">
            <w:pPr>
              <w:rPr>
                <w:sz w:val="22"/>
                <w:szCs w:val="22"/>
              </w:rPr>
            </w:pPr>
          </w:p>
        </w:tc>
        <w:tc>
          <w:tcPr>
            <w:tcW w:w="4522" w:type="dxa"/>
            <w:tcBorders>
              <w:top w:val="single" w:sz="8" w:space="0" w:color="000000"/>
              <w:left w:val="single" w:sz="4" w:space="0" w:color="000000"/>
              <w:bottom w:val="single" w:sz="8" w:space="0" w:color="000000"/>
              <w:right w:val="single" w:sz="4" w:space="0" w:color="000000"/>
            </w:tcBorders>
            <w:shd w:val="clear" w:color="auto" w:fill="auto"/>
            <w:vAlign w:val="center"/>
          </w:tcPr>
          <w:p w14:paraId="6614C0BB" w14:textId="4171B165" w:rsidR="00EC261E" w:rsidRPr="00EC261E" w:rsidRDefault="00EC261E" w:rsidP="008161B5">
            <w:pPr>
              <w:rPr>
                <w:sz w:val="22"/>
                <w:szCs w:val="22"/>
              </w:rPr>
            </w:pPr>
            <w:r w:rsidRPr="00EC261E">
              <w:rPr>
                <w:sz w:val="22"/>
                <w:szCs w:val="22"/>
                <w:shd w:val="clear" w:color="auto" w:fill="FFFFFF"/>
              </w:rPr>
              <w:t xml:space="preserve">Нейлоновый хомут (кабельная стяжка) 200x3,6 мм – простое и экономичное изделие, которое используют для крепления или соединения в жгут проводов, кабелей и любых разновидностей труб. Прочность, эластичность и простота монтажа позволяют использовать их на предприятиях и в быту. Стяжки позволяют соединять детали конструкций, связывать вместе предметы, подвязывать растения и многое другое. </w:t>
            </w:r>
            <w:r w:rsidRPr="00EC261E">
              <w:rPr>
                <w:color w:val="000000"/>
                <w:sz w:val="22"/>
                <w:szCs w:val="22"/>
              </w:rPr>
              <w:t xml:space="preserve"> Год выпуска не раньше </w:t>
            </w:r>
            <w:r w:rsidRPr="00EC261E">
              <w:rPr>
                <w:sz w:val="22"/>
                <w:szCs w:val="22"/>
              </w:rPr>
              <w:t>2025г.</w:t>
            </w:r>
          </w:p>
        </w:tc>
        <w:tc>
          <w:tcPr>
            <w:tcW w:w="731" w:type="dxa"/>
            <w:tcBorders>
              <w:top w:val="single" w:sz="8" w:space="0" w:color="000000"/>
              <w:left w:val="single" w:sz="4" w:space="0" w:color="000000"/>
              <w:bottom w:val="single" w:sz="8" w:space="0" w:color="000000"/>
              <w:right w:val="single" w:sz="4" w:space="0" w:color="000000"/>
            </w:tcBorders>
            <w:shd w:val="clear" w:color="auto" w:fill="auto"/>
            <w:vAlign w:val="center"/>
          </w:tcPr>
          <w:p w14:paraId="4532BDAB" w14:textId="42D991D6" w:rsidR="00EC261E" w:rsidRPr="00EC261E" w:rsidRDefault="00EC261E" w:rsidP="008161B5">
            <w:pPr>
              <w:jc w:val="center"/>
              <w:rPr>
                <w:sz w:val="22"/>
                <w:szCs w:val="22"/>
              </w:rPr>
            </w:pPr>
            <w:r w:rsidRPr="00EC261E">
              <w:rPr>
                <w:sz w:val="22"/>
                <w:szCs w:val="22"/>
              </w:rPr>
              <w:t>упак</w:t>
            </w:r>
          </w:p>
        </w:tc>
        <w:tc>
          <w:tcPr>
            <w:tcW w:w="556" w:type="dxa"/>
            <w:tcBorders>
              <w:top w:val="single" w:sz="8" w:space="0" w:color="000000"/>
              <w:left w:val="single" w:sz="4" w:space="0" w:color="000000"/>
              <w:bottom w:val="single" w:sz="8" w:space="0" w:color="000000"/>
              <w:right w:val="single" w:sz="4" w:space="0" w:color="000000"/>
            </w:tcBorders>
            <w:shd w:val="clear" w:color="auto" w:fill="auto"/>
            <w:vAlign w:val="center"/>
          </w:tcPr>
          <w:p w14:paraId="46A32D00" w14:textId="10404C58" w:rsidR="00EC261E" w:rsidRPr="00EC261E" w:rsidRDefault="00EC261E" w:rsidP="008161B5">
            <w:pPr>
              <w:jc w:val="center"/>
              <w:rPr>
                <w:sz w:val="22"/>
                <w:szCs w:val="22"/>
              </w:rPr>
            </w:pPr>
            <w:r w:rsidRPr="00EC261E">
              <w:rPr>
                <w:sz w:val="22"/>
                <w:szCs w:val="22"/>
              </w:rPr>
              <w:t>10</w:t>
            </w:r>
          </w:p>
        </w:tc>
      </w:tr>
      <w:tr w:rsidR="00EC261E" w:rsidRPr="00D30878" w14:paraId="559E2D4B" w14:textId="77777777" w:rsidTr="00EC261E">
        <w:trPr>
          <w:trHeight w:val="525"/>
        </w:trPr>
        <w:tc>
          <w:tcPr>
            <w:tcW w:w="534" w:type="dxa"/>
            <w:tcBorders>
              <w:top w:val="single" w:sz="8" w:space="0" w:color="000000"/>
              <w:left w:val="single" w:sz="8" w:space="0" w:color="000000"/>
              <w:bottom w:val="single" w:sz="8" w:space="0" w:color="000000"/>
              <w:right w:val="single" w:sz="4" w:space="0" w:color="000000"/>
            </w:tcBorders>
            <w:shd w:val="clear" w:color="auto" w:fill="auto"/>
            <w:vAlign w:val="center"/>
          </w:tcPr>
          <w:p w14:paraId="6A31B121" w14:textId="4E26A91B" w:rsidR="00EC261E" w:rsidRPr="00EC261E" w:rsidRDefault="00EC261E" w:rsidP="008161B5">
            <w:pPr>
              <w:jc w:val="center"/>
              <w:rPr>
                <w:sz w:val="22"/>
                <w:szCs w:val="22"/>
              </w:rPr>
            </w:pPr>
            <w:r w:rsidRPr="00EC261E">
              <w:rPr>
                <w:sz w:val="22"/>
                <w:szCs w:val="22"/>
              </w:rPr>
              <w:t>6</w:t>
            </w:r>
          </w:p>
        </w:tc>
        <w:tc>
          <w:tcPr>
            <w:tcW w:w="1510" w:type="dxa"/>
            <w:tcBorders>
              <w:top w:val="single" w:sz="8" w:space="0" w:color="000000"/>
              <w:left w:val="single" w:sz="4" w:space="0" w:color="000000"/>
              <w:bottom w:val="single" w:sz="8" w:space="0" w:color="000000"/>
              <w:right w:val="single" w:sz="4" w:space="0" w:color="000000"/>
            </w:tcBorders>
          </w:tcPr>
          <w:p w14:paraId="5BC17D49" w14:textId="77777777" w:rsidR="00EC261E" w:rsidRDefault="00EC261E" w:rsidP="00556133">
            <w:pPr>
              <w:rPr>
                <w:sz w:val="22"/>
                <w:szCs w:val="22"/>
              </w:rPr>
            </w:pPr>
          </w:p>
          <w:p w14:paraId="24C9413F" w14:textId="77777777" w:rsidR="00DF7B56" w:rsidRDefault="00DF7B56" w:rsidP="00556133">
            <w:pPr>
              <w:rPr>
                <w:sz w:val="22"/>
                <w:szCs w:val="22"/>
              </w:rPr>
            </w:pPr>
          </w:p>
          <w:p w14:paraId="3589AFE7" w14:textId="77777777" w:rsidR="00DF7B56" w:rsidRDefault="00DF7B56" w:rsidP="00556133">
            <w:pPr>
              <w:rPr>
                <w:sz w:val="22"/>
                <w:szCs w:val="22"/>
              </w:rPr>
            </w:pPr>
          </w:p>
          <w:p w14:paraId="4371736A" w14:textId="77777777" w:rsidR="00DF7B56" w:rsidRDefault="00DF7B56" w:rsidP="00556133">
            <w:pPr>
              <w:rPr>
                <w:sz w:val="22"/>
                <w:szCs w:val="22"/>
              </w:rPr>
            </w:pPr>
          </w:p>
          <w:p w14:paraId="596DC3FB" w14:textId="72657376" w:rsidR="00DF7B56" w:rsidRPr="00EC261E" w:rsidRDefault="00DF7B56" w:rsidP="00DF7B56">
            <w:pPr>
              <w:jc w:val="center"/>
              <w:rPr>
                <w:sz w:val="22"/>
                <w:szCs w:val="22"/>
              </w:rPr>
            </w:pPr>
            <w:r>
              <w:rPr>
                <w:sz w:val="22"/>
                <w:szCs w:val="22"/>
              </w:rPr>
              <w:t xml:space="preserve">22.29.29.190 - </w:t>
            </w:r>
            <w:r w:rsidRPr="00EC261E">
              <w:rPr>
                <w:sz w:val="22"/>
                <w:szCs w:val="22"/>
              </w:rPr>
              <w:t xml:space="preserve"> Преимущество</w:t>
            </w:r>
          </w:p>
        </w:tc>
        <w:tc>
          <w:tcPr>
            <w:tcW w:w="2343" w:type="dxa"/>
            <w:tcBorders>
              <w:top w:val="single" w:sz="8" w:space="0" w:color="000000"/>
              <w:left w:val="single" w:sz="4" w:space="0" w:color="000000"/>
              <w:bottom w:val="single" w:sz="8" w:space="0" w:color="000000"/>
              <w:right w:val="single" w:sz="4" w:space="0" w:color="000000"/>
            </w:tcBorders>
            <w:shd w:val="clear" w:color="auto" w:fill="auto"/>
            <w:vAlign w:val="center"/>
          </w:tcPr>
          <w:p w14:paraId="4B39EE36" w14:textId="18C1AF46" w:rsidR="00EC261E" w:rsidRPr="00EC261E" w:rsidRDefault="00EC261E" w:rsidP="00556133">
            <w:pPr>
              <w:rPr>
                <w:sz w:val="22"/>
                <w:szCs w:val="22"/>
              </w:rPr>
            </w:pPr>
            <w:r w:rsidRPr="00EC261E">
              <w:rPr>
                <w:sz w:val="22"/>
                <w:szCs w:val="22"/>
              </w:rPr>
              <w:t>Стяжка кабельная (черная) 4,8х300 (100шт).</w:t>
            </w:r>
          </w:p>
          <w:p w14:paraId="616B7206" w14:textId="77777777" w:rsidR="00EC261E" w:rsidRPr="00EC261E" w:rsidRDefault="00EC261E" w:rsidP="0042119D">
            <w:pPr>
              <w:autoSpaceDE w:val="0"/>
              <w:autoSpaceDN w:val="0"/>
              <w:adjustRightInd w:val="0"/>
              <w:rPr>
                <w:rFonts w:eastAsiaTheme="minorHAnsi"/>
                <w:color w:val="000000"/>
                <w:sz w:val="22"/>
                <w:szCs w:val="22"/>
                <w:lang w:eastAsia="en-US"/>
              </w:rPr>
            </w:pPr>
          </w:p>
          <w:p w14:paraId="0F651ED3" w14:textId="5D4740AF" w:rsidR="00EC261E" w:rsidRPr="00EC261E" w:rsidRDefault="00EC261E" w:rsidP="00230045">
            <w:pPr>
              <w:rPr>
                <w:sz w:val="22"/>
                <w:szCs w:val="22"/>
              </w:rPr>
            </w:pPr>
          </w:p>
        </w:tc>
        <w:tc>
          <w:tcPr>
            <w:tcW w:w="4522" w:type="dxa"/>
            <w:tcBorders>
              <w:top w:val="single" w:sz="8" w:space="0" w:color="000000"/>
              <w:left w:val="single" w:sz="4" w:space="0" w:color="000000"/>
              <w:bottom w:val="single" w:sz="8" w:space="0" w:color="000000"/>
              <w:right w:val="single" w:sz="4" w:space="0" w:color="000000"/>
            </w:tcBorders>
            <w:shd w:val="clear" w:color="auto" w:fill="auto"/>
            <w:vAlign w:val="center"/>
          </w:tcPr>
          <w:p w14:paraId="355C4458" w14:textId="2D4D1276" w:rsidR="00EC261E" w:rsidRPr="00EC261E" w:rsidRDefault="00EC261E" w:rsidP="00D548B1">
            <w:pPr>
              <w:rPr>
                <w:sz w:val="22"/>
                <w:szCs w:val="22"/>
              </w:rPr>
            </w:pPr>
            <w:r w:rsidRPr="00EC261E">
              <w:rPr>
                <w:sz w:val="22"/>
                <w:szCs w:val="22"/>
                <w:shd w:val="clear" w:color="auto" w:fill="FFFFFF"/>
              </w:rPr>
              <w:t xml:space="preserve">Нейлоновый хомут (кабельная стяжка) представляет собой черную гибкую полоску из полиамида с замковым механизмом одностороннего действия. Используется для крепления или соединения в жгут проводов, кабелей и любых разновидностей труб. </w:t>
            </w:r>
            <w:r w:rsidRPr="00EC261E">
              <w:rPr>
                <w:sz w:val="22"/>
                <w:szCs w:val="22"/>
              </w:rPr>
              <w:br/>
            </w:r>
            <w:r w:rsidRPr="00EC261E">
              <w:rPr>
                <w:sz w:val="22"/>
                <w:szCs w:val="22"/>
                <w:shd w:val="clear" w:color="auto" w:fill="FFFFFF"/>
              </w:rPr>
              <w:t>Установка может быть выполнена вручную или с помощью специального пистолета. По окончании работ излишки длины обрезаются. Не рекомендуется перегибать изделие более чем на 90° при монтаже или хранении.</w:t>
            </w:r>
            <w:r w:rsidRPr="00EC261E">
              <w:rPr>
                <w:sz w:val="22"/>
                <w:szCs w:val="22"/>
              </w:rPr>
              <w:br/>
            </w:r>
            <w:r w:rsidRPr="00EC261E">
              <w:rPr>
                <w:sz w:val="22"/>
                <w:szCs w:val="22"/>
                <w:shd w:val="clear" w:color="auto" w:fill="FFFFFF"/>
              </w:rPr>
              <w:t xml:space="preserve">В упаковке поставляются 100 стяжек размером 300x4,8 мм. </w:t>
            </w:r>
            <w:r w:rsidRPr="00EC261E">
              <w:rPr>
                <w:color w:val="000000"/>
                <w:sz w:val="22"/>
                <w:szCs w:val="22"/>
              </w:rPr>
              <w:t xml:space="preserve"> Год выпуска не раньше </w:t>
            </w:r>
            <w:r w:rsidRPr="00EC261E">
              <w:rPr>
                <w:sz w:val="22"/>
                <w:szCs w:val="22"/>
              </w:rPr>
              <w:t>2025г.</w:t>
            </w:r>
          </w:p>
        </w:tc>
        <w:tc>
          <w:tcPr>
            <w:tcW w:w="731" w:type="dxa"/>
            <w:tcBorders>
              <w:top w:val="single" w:sz="8" w:space="0" w:color="000000"/>
              <w:left w:val="single" w:sz="4" w:space="0" w:color="000000"/>
              <w:bottom w:val="single" w:sz="8" w:space="0" w:color="000000"/>
              <w:right w:val="single" w:sz="4" w:space="0" w:color="000000"/>
            </w:tcBorders>
            <w:shd w:val="clear" w:color="auto" w:fill="auto"/>
            <w:vAlign w:val="center"/>
          </w:tcPr>
          <w:p w14:paraId="2FB6A695" w14:textId="32236A7A" w:rsidR="00EC261E" w:rsidRPr="00EC261E" w:rsidRDefault="00EC261E" w:rsidP="008161B5">
            <w:pPr>
              <w:jc w:val="center"/>
              <w:rPr>
                <w:sz w:val="22"/>
                <w:szCs w:val="22"/>
              </w:rPr>
            </w:pPr>
            <w:r w:rsidRPr="00EC261E">
              <w:rPr>
                <w:sz w:val="22"/>
                <w:szCs w:val="22"/>
              </w:rPr>
              <w:t>упак</w:t>
            </w:r>
          </w:p>
        </w:tc>
        <w:tc>
          <w:tcPr>
            <w:tcW w:w="556" w:type="dxa"/>
            <w:tcBorders>
              <w:top w:val="single" w:sz="8" w:space="0" w:color="000000"/>
              <w:left w:val="single" w:sz="4" w:space="0" w:color="000000"/>
              <w:bottom w:val="single" w:sz="8" w:space="0" w:color="000000"/>
              <w:right w:val="single" w:sz="4" w:space="0" w:color="000000"/>
            </w:tcBorders>
            <w:shd w:val="clear" w:color="auto" w:fill="auto"/>
            <w:vAlign w:val="center"/>
          </w:tcPr>
          <w:p w14:paraId="0D2167F7" w14:textId="7208345B" w:rsidR="00EC261E" w:rsidRPr="00EC261E" w:rsidRDefault="00EC261E" w:rsidP="008161B5">
            <w:pPr>
              <w:jc w:val="center"/>
              <w:rPr>
                <w:sz w:val="22"/>
                <w:szCs w:val="22"/>
              </w:rPr>
            </w:pPr>
            <w:r w:rsidRPr="00EC261E">
              <w:rPr>
                <w:sz w:val="22"/>
                <w:szCs w:val="22"/>
              </w:rPr>
              <w:t>5</w:t>
            </w:r>
          </w:p>
        </w:tc>
      </w:tr>
      <w:tr w:rsidR="00EC261E" w:rsidRPr="00D30878" w14:paraId="5F75CBBD" w14:textId="77777777" w:rsidTr="00EC261E">
        <w:trPr>
          <w:trHeight w:val="525"/>
        </w:trPr>
        <w:tc>
          <w:tcPr>
            <w:tcW w:w="534" w:type="dxa"/>
            <w:tcBorders>
              <w:top w:val="single" w:sz="8" w:space="0" w:color="000000"/>
              <w:left w:val="single" w:sz="8" w:space="0" w:color="000000"/>
              <w:bottom w:val="single" w:sz="8" w:space="0" w:color="000000"/>
              <w:right w:val="single" w:sz="4" w:space="0" w:color="000000"/>
            </w:tcBorders>
            <w:shd w:val="clear" w:color="auto" w:fill="auto"/>
            <w:vAlign w:val="center"/>
          </w:tcPr>
          <w:p w14:paraId="3605603E" w14:textId="47A3276D" w:rsidR="00EC261E" w:rsidRPr="00EC261E" w:rsidRDefault="00EC261E" w:rsidP="00C85070">
            <w:pPr>
              <w:jc w:val="center"/>
              <w:rPr>
                <w:sz w:val="22"/>
                <w:szCs w:val="22"/>
              </w:rPr>
            </w:pPr>
            <w:r w:rsidRPr="00EC261E">
              <w:rPr>
                <w:sz w:val="22"/>
                <w:szCs w:val="22"/>
              </w:rPr>
              <w:t>7</w:t>
            </w:r>
          </w:p>
        </w:tc>
        <w:tc>
          <w:tcPr>
            <w:tcW w:w="1510" w:type="dxa"/>
            <w:tcBorders>
              <w:top w:val="single" w:sz="8" w:space="0" w:color="000000"/>
              <w:left w:val="single" w:sz="4" w:space="0" w:color="000000"/>
              <w:bottom w:val="single" w:sz="8" w:space="0" w:color="000000"/>
              <w:right w:val="single" w:sz="4" w:space="0" w:color="000000"/>
            </w:tcBorders>
          </w:tcPr>
          <w:p w14:paraId="6128E2D8" w14:textId="77777777" w:rsidR="00EC261E" w:rsidRDefault="00EC261E" w:rsidP="00556133">
            <w:pPr>
              <w:rPr>
                <w:sz w:val="22"/>
                <w:szCs w:val="22"/>
              </w:rPr>
            </w:pPr>
          </w:p>
          <w:p w14:paraId="4B0241BF" w14:textId="77777777" w:rsidR="00DF7B56" w:rsidRDefault="00DF7B56" w:rsidP="00556133">
            <w:pPr>
              <w:rPr>
                <w:sz w:val="22"/>
                <w:szCs w:val="22"/>
              </w:rPr>
            </w:pPr>
          </w:p>
          <w:p w14:paraId="2C941B20" w14:textId="77777777" w:rsidR="00DF7B56" w:rsidRDefault="00DF7B56" w:rsidP="00556133">
            <w:pPr>
              <w:rPr>
                <w:sz w:val="22"/>
                <w:szCs w:val="22"/>
              </w:rPr>
            </w:pPr>
          </w:p>
          <w:p w14:paraId="37040FEC" w14:textId="238519DA" w:rsidR="00DF7B56" w:rsidRPr="00EC261E" w:rsidRDefault="00DF7B56" w:rsidP="00DF7B56">
            <w:pPr>
              <w:jc w:val="center"/>
              <w:rPr>
                <w:sz w:val="22"/>
                <w:szCs w:val="22"/>
              </w:rPr>
            </w:pPr>
            <w:r w:rsidRPr="001D0A7C">
              <w:rPr>
                <w:sz w:val="22"/>
                <w:szCs w:val="22"/>
              </w:rPr>
              <w:t xml:space="preserve">22.29.29.190 </w:t>
            </w:r>
            <w:r w:rsidRPr="00EC261E">
              <w:rPr>
                <w:sz w:val="22"/>
                <w:szCs w:val="22"/>
              </w:rPr>
              <w:t xml:space="preserve"> </w:t>
            </w:r>
            <w:r w:rsidRPr="00EC261E">
              <w:rPr>
                <w:sz w:val="22"/>
                <w:szCs w:val="22"/>
              </w:rPr>
              <w:t>Преимущество</w:t>
            </w:r>
          </w:p>
        </w:tc>
        <w:tc>
          <w:tcPr>
            <w:tcW w:w="2343" w:type="dxa"/>
            <w:tcBorders>
              <w:top w:val="single" w:sz="8" w:space="0" w:color="000000"/>
              <w:left w:val="single" w:sz="4" w:space="0" w:color="000000"/>
              <w:bottom w:val="single" w:sz="8" w:space="0" w:color="000000"/>
              <w:right w:val="single" w:sz="4" w:space="0" w:color="000000"/>
            </w:tcBorders>
            <w:shd w:val="clear" w:color="auto" w:fill="auto"/>
            <w:vAlign w:val="center"/>
          </w:tcPr>
          <w:p w14:paraId="0D2873EA" w14:textId="63044CD2" w:rsidR="00EC261E" w:rsidRPr="00EC261E" w:rsidRDefault="00EC261E" w:rsidP="00556133">
            <w:pPr>
              <w:rPr>
                <w:sz w:val="22"/>
                <w:szCs w:val="22"/>
              </w:rPr>
            </w:pPr>
            <w:r w:rsidRPr="00EC261E">
              <w:rPr>
                <w:sz w:val="22"/>
                <w:szCs w:val="22"/>
              </w:rPr>
              <w:t>Пластиковый бокс на 12 модулей с нулевой планкой и планкой заземления.</w:t>
            </w:r>
          </w:p>
          <w:p w14:paraId="074A0604" w14:textId="457E83CD" w:rsidR="00EC261E" w:rsidRPr="00EC261E" w:rsidRDefault="00EC261E" w:rsidP="00230045">
            <w:pPr>
              <w:rPr>
                <w:sz w:val="22"/>
                <w:szCs w:val="22"/>
              </w:rPr>
            </w:pPr>
          </w:p>
        </w:tc>
        <w:tc>
          <w:tcPr>
            <w:tcW w:w="4522" w:type="dxa"/>
            <w:tcBorders>
              <w:top w:val="single" w:sz="8" w:space="0" w:color="000000"/>
              <w:left w:val="single" w:sz="4" w:space="0" w:color="000000"/>
              <w:bottom w:val="single" w:sz="8" w:space="0" w:color="000000"/>
              <w:right w:val="single" w:sz="4" w:space="0" w:color="000000"/>
            </w:tcBorders>
            <w:shd w:val="clear" w:color="auto" w:fill="auto"/>
            <w:vAlign w:val="center"/>
          </w:tcPr>
          <w:p w14:paraId="6551AA6F" w14:textId="4F224181" w:rsidR="00EC261E" w:rsidRPr="00EC261E" w:rsidRDefault="00EC261E" w:rsidP="00BC52F3">
            <w:pPr>
              <w:rPr>
                <w:sz w:val="22"/>
                <w:szCs w:val="22"/>
              </w:rPr>
            </w:pPr>
            <w:r w:rsidRPr="00EC261E">
              <w:rPr>
                <w:sz w:val="22"/>
                <w:szCs w:val="22"/>
              </w:rPr>
              <w:t>Используются в осветительных сетях для установки модульных устройств: автоматических выключателей, устройств защитного отключения, дифференциальных автоматических выключателей, таймеров, устройств управления освещением и т.д.</w:t>
            </w:r>
          </w:p>
          <w:p w14:paraId="3DD5729D" w14:textId="2182EDBE" w:rsidR="00EC261E" w:rsidRPr="00EC261E" w:rsidRDefault="00EC261E" w:rsidP="00BC52F3">
            <w:pPr>
              <w:rPr>
                <w:sz w:val="22"/>
                <w:szCs w:val="22"/>
              </w:rPr>
            </w:pPr>
            <w:r w:rsidRPr="00EC261E">
              <w:rPr>
                <w:sz w:val="22"/>
                <w:szCs w:val="22"/>
              </w:rPr>
              <w:t xml:space="preserve">Надежная, современная конструкция и прочный пластик, удобные крепежные приспособления гарантируют изделиям долгий срок службы и безопасность эксплуатации. </w:t>
            </w:r>
            <w:r w:rsidRPr="00EC261E">
              <w:rPr>
                <w:color w:val="000000"/>
                <w:sz w:val="22"/>
                <w:szCs w:val="22"/>
              </w:rPr>
              <w:t xml:space="preserve">Год выпуска не раньше </w:t>
            </w:r>
            <w:r w:rsidRPr="00EC261E">
              <w:rPr>
                <w:sz w:val="22"/>
                <w:szCs w:val="22"/>
              </w:rPr>
              <w:t>2025г.</w:t>
            </w:r>
          </w:p>
        </w:tc>
        <w:tc>
          <w:tcPr>
            <w:tcW w:w="731" w:type="dxa"/>
            <w:tcBorders>
              <w:top w:val="single" w:sz="8" w:space="0" w:color="000000"/>
              <w:left w:val="single" w:sz="4" w:space="0" w:color="000000"/>
              <w:bottom w:val="single" w:sz="8" w:space="0" w:color="000000"/>
              <w:right w:val="single" w:sz="4" w:space="0" w:color="000000"/>
            </w:tcBorders>
            <w:shd w:val="clear" w:color="auto" w:fill="auto"/>
            <w:vAlign w:val="center"/>
          </w:tcPr>
          <w:p w14:paraId="409ABC7D" w14:textId="77097C2C" w:rsidR="00EC261E" w:rsidRPr="00EC261E" w:rsidRDefault="00EC261E" w:rsidP="00C85070">
            <w:pPr>
              <w:jc w:val="center"/>
              <w:rPr>
                <w:sz w:val="22"/>
                <w:szCs w:val="22"/>
              </w:rPr>
            </w:pPr>
            <w:r w:rsidRPr="00EC261E">
              <w:rPr>
                <w:sz w:val="22"/>
                <w:szCs w:val="22"/>
              </w:rPr>
              <w:t>шт</w:t>
            </w:r>
          </w:p>
        </w:tc>
        <w:tc>
          <w:tcPr>
            <w:tcW w:w="556" w:type="dxa"/>
            <w:tcBorders>
              <w:top w:val="single" w:sz="8" w:space="0" w:color="000000"/>
              <w:left w:val="single" w:sz="4" w:space="0" w:color="000000"/>
              <w:bottom w:val="single" w:sz="8" w:space="0" w:color="000000"/>
              <w:right w:val="single" w:sz="4" w:space="0" w:color="000000"/>
            </w:tcBorders>
            <w:shd w:val="clear" w:color="auto" w:fill="auto"/>
            <w:vAlign w:val="center"/>
          </w:tcPr>
          <w:p w14:paraId="0B3DDDE2" w14:textId="17DF0ABB" w:rsidR="00EC261E" w:rsidRPr="00EC261E" w:rsidRDefault="00EC261E" w:rsidP="00C85070">
            <w:pPr>
              <w:jc w:val="center"/>
              <w:rPr>
                <w:sz w:val="22"/>
                <w:szCs w:val="22"/>
              </w:rPr>
            </w:pPr>
            <w:r w:rsidRPr="00EC261E">
              <w:rPr>
                <w:sz w:val="22"/>
                <w:szCs w:val="22"/>
              </w:rPr>
              <w:t>4</w:t>
            </w:r>
          </w:p>
        </w:tc>
      </w:tr>
      <w:tr w:rsidR="00EC261E" w:rsidRPr="00D30878" w14:paraId="2DEF641A" w14:textId="77777777" w:rsidTr="00EC261E">
        <w:trPr>
          <w:trHeight w:val="1376"/>
        </w:trPr>
        <w:tc>
          <w:tcPr>
            <w:tcW w:w="534" w:type="dxa"/>
            <w:tcBorders>
              <w:top w:val="single" w:sz="8" w:space="0" w:color="000000"/>
              <w:left w:val="single" w:sz="8" w:space="0" w:color="000000"/>
              <w:bottom w:val="single" w:sz="8" w:space="0" w:color="000000"/>
              <w:right w:val="single" w:sz="4" w:space="0" w:color="000000"/>
            </w:tcBorders>
            <w:shd w:val="clear" w:color="auto" w:fill="auto"/>
            <w:vAlign w:val="center"/>
          </w:tcPr>
          <w:p w14:paraId="50837D11" w14:textId="15A4ABB7" w:rsidR="00EC261E" w:rsidRPr="00EC261E" w:rsidRDefault="00EC261E" w:rsidP="0026605F">
            <w:pPr>
              <w:jc w:val="center"/>
              <w:rPr>
                <w:sz w:val="22"/>
                <w:szCs w:val="22"/>
              </w:rPr>
            </w:pPr>
            <w:r w:rsidRPr="00EC261E">
              <w:rPr>
                <w:sz w:val="22"/>
                <w:szCs w:val="22"/>
              </w:rPr>
              <w:t>8</w:t>
            </w:r>
          </w:p>
        </w:tc>
        <w:tc>
          <w:tcPr>
            <w:tcW w:w="1510" w:type="dxa"/>
            <w:tcBorders>
              <w:top w:val="single" w:sz="8" w:space="0" w:color="000000"/>
              <w:left w:val="single" w:sz="4" w:space="0" w:color="000000"/>
              <w:bottom w:val="single" w:sz="8" w:space="0" w:color="000000"/>
              <w:right w:val="single" w:sz="4" w:space="0" w:color="000000"/>
            </w:tcBorders>
          </w:tcPr>
          <w:p w14:paraId="1D5C09C0" w14:textId="581B87B5" w:rsidR="00EC261E" w:rsidRDefault="00EC261E" w:rsidP="00556133">
            <w:pPr>
              <w:rPr>
                <w:sz w:val="22"/>
                <w:szCs w:val="22"/>
              </w:rPr>
            </w:pPr>
          </w:p>
          <w:p w14:paraId="333209B0" w14:textId="77777777" w:rsidR="00D774C4" w:rsidRDefault="00D774C4" w:rsidP="00556133">
            <w:pPr>
              <w:rPr>
                <w:sz w:val="22"/>
                <w:szCs w:val="22"/>
              </w:rPr>
            </w:pPr>
          </w:p>
          <w:p w14:paraId="04646E7A" w14:textId="7FBB3C12" w:rsidR="00D774C4" w:rsidRPr="00EC261E" w:rsidRDefault="00D774C4" w:rsidP="00556133">
            <w:pPr>
              <w:rPr>
                <w:sz w:val="22"/>
                <w:szCs w:val="22"/>
              </w:rPr>
            </w:pPr>
            <w:r w:rsidRPr="00EC261E">
              <w:rPr>
                <w:sz w:val="22"/>
                <w:szCs w:val="22"/>
              </w:rPr>
              <w:t>27.</w:t>
            </w:r>
            <w:r>
              <w:rPr>
                <w:sz w:val="22"/>
                <w:szCs w:val="22"/>
              </w:rPr>
              <w:t xml:space="preserve">40.42.224 </w:t>
            </w:r>
            <w:r w:rsidRPr="00EC261E">
              <w:rPr>
                <w:sz w:val="22"/>
                <w:szCs w:val="22"/>
              </w:rPr>
              <w:t>-Ограничение</w:t>
            </w:r>
          </w:p>
        </w:tc>
        <w:tc>
          <w:tcPr>
            <w:tcW w:w="2343" w:type="dxa"/>
            <w:tcBorders>
              <w:top w:val="single" w:sz="8" w:space="0" w:color="000000"/>
              <w:left w:val="single" w:sz="4" w:space="0" w:color="000000"/>
              <w:bottom w:val="single" w:sz="8" w:space="0" w:color="000000"/>
              <w:right w:val="single" w:sz="4" w:space="0" w:color="000000"/>
            </w:tcBorders>
            <w:shd w:val="clear" w:color="auto" w:fill="auto"/>
            <w:vAlign w:val="center"/>
          </w:tcPr>
          <w:p w14:paraId="1C9A3341" w14:textId="31E39F56" w:rsidR="00EC261E" w:rsidRPr="00EC261E" w:rsidRDefault="00EC261E" w:rsidP="00556133">
            <w:pPr>
              <w:rPr>
                <w:sz w:val="22"/>
                <w:szCs w:val="22"/>
              </w:rPr>
            </w:pPr>
            <w:r w:rsidRPr="00EC261E">
              <w:rPr>
                <w:sz w:val="22"/>
                <w:szCs w:val="22"/>
              </w:rPr>
              <w:t>Фотореле на-дин рейку ФР-М02 AC230В УХЛ4 с ФД-3-</w:t>
            </w:r>
            <w:r w:rsidRPr="00EC261E">
              <w:rPr>
                <w:color w:val="1C2126"/>
                <w:sz w:val="22"/>
                <w:szCs w:val="22"/>
              </w:rPr>
              <w:t>1.</w:t>
            </w:r>
          </w:p>
          <w:p w14:paraId="5F61E7D1" w14:textId="5605687F" w:rsidR="00EC261E" w:rsidRPr="00EC261E" w:rsidRDefault="00EC261E" w:rsidP="00556133">
            <w:pPr>
              <w:autoSpaceDE w:val="0"/>
              <w:autoSpaceDN w:val="0"/>
              <w:adjustRightInd w:val="0"/>
              <w:rPr>
                <w:sz w:val="22"/>
                <w:szCs w:val="22"/>
              </w:rPr>
            </w:pPr>
          </w:p>
        </w:tc>
        <w:tc>
          <w:tcPr>
            <w:tcW w:w="4522" w:type="dxa"/>
            <w:tcBorders>
              <w:top w:val="single" w:sz="8" w:space="0" w:color="000000"/>
              <w:left w:val="single" w:sz="4" w:space="0" w:color="000000"/>
              <w:bottom w:val="single" w:sz="8" w:space="0" w:color="000000"/>
              <w:right w:val="single" w:sz="4" w:space="0" w:color="000000"/>
            </w:tcBorders>
            <w:shd w:val="clear" w:color="auto" w:fill="auto"/>
            <w:vAlign w:val="center"/>
          </w:tcPr>
          <w:p w14:paraId="21B93777" w14:textId="77777777" w:rsidR="00EC261E" w:rsidRPr="00EC261E" w:rsidRDefault="00EC261E" w:rsidP="00BC52F3">
            <w:pPr>
              <w:rPr>
                <w:sz w:val="22"/>
                <w:szCs w:val="22"/>
              </w:rPr>
            </w:pPr>
            <w:r w:rsidRPr="00EC261E">
              <w:rPr>
                <w:sz w:val="22"/>
                <w:szCs w:val="22"/>
              </w:rPr>
              <w:t>Фотореле ФР-М02 AC230В УХЛ4 с датчиком ФД-3-1 (артикул A8302-19911687) предназначено для автоматического включения и отключения освещения улиц, витрин магазинов, торговых залов, реклам, автостоянок и т. п. в зависимости от установленного порога уровня освещённости.</w:t>
            </w:r>
          </w:p>
          <w:p w14:paraId="59918C3F" w14:textId="77777777" w:rsidR="00EC261E" w:rsidRPr="00EC261E" w:rsidRDefault="00EC261E" w:rsidP="00BC52F3">
            <w:pPr>
              <w:rPr>
                <w:sz w:val="22"/>
                <w:szCs w:val="22"/>
              </w:rPr>
            </w:pPr>
            <w:r w:rsidRPr="00EC261E">
              <w:rPr>
                <w:sz w:val="22"/>
                <w:szCs w:val="22"/>
              </w:rPr>
              <w:lastRenderedPageBreak/>
              <w:t>Контроль уровня освещённости осуществляется выносным фотодатчиком ФД-3-1 с длиной кабеля 1 метр (наращивается потребителем до 30м). Фотореле может работать со светильниками, имеющими большие пусковые токи при включении (светодиодные, люминесцентные, натриевые и пр.).</w:t>
            </w:r>
          </w:p>
          <w:p w14:paraId="4A071351" w14:textId="667276D8" w:rsidR="00EC261E" w:rsidRPr="00EC261E" w:rsidRDefault="00EC261E" w:rsidP="00BC52F3">
            <w:pPr>
              <w:rPr>
                <w:sz w:val="22"/>
                <w:szCs w:val="22"/>
              </w:rPr>
            </w:pPr>
            <w:r w:rsidRPr="00EC261E">
              <w:rPr>
                <w:sz w:val="22"/>
                <w:szCs w:val="22"/>
              </w:rPr>
              <w:t xml:space="preserve">Реле имеет режим «умного отключения» («smart off»). В этом режиме потребитель может сам задать время включённого освещения или рекламы после наступления сумерек в интервале от 30 минут до 7 часов. </w:t>
            </w:r>
            <w:r w:rsidRPr="00EC261E">
              <w:rPr>
                <w:color w:val="000000"/>
                <w:sz w:val="22"/>
                <w:szCs w:val="22"/>
              </w:rPr>
              <w:t xml:space="preserve">Год выпуска не раньше </w:t>
            </w:r>
            <w:r w:rsidRPr="00EC261E">
              <w:rPr>
                <w:sz w:val="22"/>
                <w:szCs w:val="22"/>
              </w:rPr>
              <w:t>2025г.</w:t>
            </w:r>
          </w:p>
        </w:tc>
        <w:tc>
          <w:tcPr>
            <w:tcW w:w="731" w:type="dxa"/>
            <w:tcBorders>
              <w:top w:val="single" w:sz="8" w:space="0" w:color="000000"/>
              <w:left w:val="single" w:sz="4" w:space="0" w:color="000000"/>
              <w:bottom w:val="single" w:sz="8" w:space="0" w:color="000000"/>
              <w:right w:val="single" w:sz="4" w:space="0" w:color="000000"/>
            </w:tcBorders>
            <w:shd w:val="clear" w:color="auto" w:fill="auto"/>
            <w:vAlign w:val="center"/>
          </w:tcPr>
          <w:p w14:paraId="0C7CF4D4" w14:textId="73AAD774" w:rsidR="00EC261E" w:rsidRPr="00EC261E" w:rsidRDefault="00EC261E" w:rsidP="0026605F">
            <w:pPr>
              <w:jc w:val="center"/>
              <w:rPr>
                <w:sz w:val="22"/>
                <w:szCs w:val="22"/>
              </w:rPr>
            </w:pPr>
            <w:r w:rsidRPr="00EC261E">
              <w:rPr>
                <w:sz w:val="22"/>
                <w:szCs w:val="22"/>
              </w:rPr>
              <w:lastRenderedPageBreak/>
              <w:t>шт</w:t>
            </w:r>
          </w:p>
        </w:tc>
        <w:tc>
          <w:tcPr>
            <w:tcW w:w="556" w:type="dxa"/>
            <w:tcBorders>
              <w:top w:val="single" w:sz="8" w:space="0" w:color="000000"/>
              <w:left w:val="single" w:sz="4" w:space="0" w:color="000000"/>
              <w:bottom w:val="single" w:sz="8" w:space="0" w:color="000000"/>
              <w:right w:val="single" w:sz="4" w:space="0" w:color="000000"/>
            </w:tcBorders>
            <w:shd w:val="clear" w:color="auto" w:fill="auto"/>
            <w:vAlign w:val="center"/>
          </w:tcPr>
          <w:p w14:paraId="30C919CC" w14:textId="65A1BD00" w:rsidR="00EC261E" w:rsidRPr="00EC261E" w:rsidRDefault="00EC261E" w:rsidP="0026605F">
            <w:pPr>
              <w:jc w:val="center"/>
              <w:rPr>
                <w:sz w:val="22"/>
                <w:szCs w:val="22"/>
              </w:rPr>
            </w:pPr>
            <w:r w:rsidRPr="00EC261E">
              <w:rPr>
                <w:sz w:val="22"/>
                <w:szCs w:val="22"/>
              </w:rPr>
              <w:t>3</w:t>
            </w:r>
          </w:p>
        </w:tc>
      </w:tr>
      <w:tr w:rsidR="00EC261E" w:rsidRPr="00D30878" w14:paraId="663E95DD" w14:textId="77777777" w:rsidTr="00EC261E">
        <w:trPr>
          <w:trHeight w:val="525"/>
        </w:trPr>
        <w:tc>
          <w:tcPr>
            <w:tcW w:w="534" w:type="dxa"/>
            <w:tcBorders>
              <w:top w:val="single" w:sz="8" w:space="0" w:color="000000"/>
              <w:left w:val="single" w:sz="8" w:space="0" w:color="000000"/>
              <w:bottom w:val="single" w:sz="8" w:space="0" w:color="000000"/>
              <w:right w:val="single" w:sz="4" w:space="0" w:color="000000"/>
            </w:tcBorders>
            <w:shd w:val="clear" w:color="auto" w:fill="auto"/>
            <w:vAlign w:val="center"/>
          </w:tcPr>
          <w:p w14:paraId="15026E33" w14:textId="158010CE" w:rsidR="00EC261E" w:rsidRPr="00EC261E" w:rsidRDefault="00EC261E" w:rsidP="00974030">
            <w:pPr>
              <w:jc w:val="center"/>
              <w:rPr>
                <w:sz w:val="22"/>
                <w:szCs w:val="22"/>
              </w:rPr>
            </w:pPr>
            <w:r w:rsidRPr="00EC261E">
              <w:rPr>
                <w:sz w:val="22"/>
                <w:szCs w:val="22"/>
              </w:rPr>
              <w:t>9</w:t>
            </w:r>
          </w:p>
        </w:tc>
        <w:tc>
          <w:tcPr>
            <w:tcW w:w="1510" w:type="dxa"/>
            <w:tcBorders>
              <w:top w:val="single" w:sz="8" w:space="0" w:color="000000"/>
              <w:left w:val="single" w:sz="4" w:space="0" w:color="000000"/>
              <w:bottom w:val="single" w:sz="8" w:space="0" w:color="000000"/>
              <w:right w:val="single" w:sz="4" w:space="0" w:color="000000"/>
            </w:tcBorders>
          </w:tcPr>
          <w:p w14:paraId="1E581093" w14:textId="77777777" w:rsidR="00EC261E" w:rsidRDefault="00EC261E" w:rsidP="00556133">
            <w:pPr>
              <w:autoSpaceDE w:val="0"/>
              <w:autoSpaceDN w:val="0"/>
              <w:adjustRightInd w:val="0"/>
              <w:rPr>
                <w:color w:val="1C2126"/>
                <w:sz w:val="22"/>
                <w:szCs w:val="22"/>
              </w:rPr>
            </w:pPr>
          </w:p>
          <w:p w14:paraId="6892C66C" w14:textId="77777777" w:rsidR="00EC261E" w:rsidRDefault="00EC261E" w:rsidP="00556133">
            <w:pPr>
              <w:autoSpaceDE w:val="0"/>
              <w:autoSpaceDN w:val="0"/>
              <w:adjustRightInd w:val="0"/>
              <w:rPr>
                <w:color w:val="1C2126"/>
                <w:sz w:val="22"/>
                <w:szCs w:val="22"/>
              </w:rPr>
            </w:pPr>
          </w:p>
          <w:p w14:paraId="76E453FC" w14:textId="77777777" w:rsidR="00EC261E" w:rsidRDefault="00EC261E" w:rsidP="00556133">
            <w:pPr>
              <w:autoSpaceDE w:val="0"/>
              <w:autoSpaceDN w:val="0"/>
              <w:adjustRightInd w:val="0"/>
              <w:rPr>
                <w:color w:val="1C2126"/>
                <w:sz w:val="22"/>
                <w:szCs w:val="22"/>
              </w:rPr>
            </w:pPr>
          </w:p>
          <w:p w14:paraId="5986829F" w14:textId="77777777" w:rsidR="00EC261E" w:rsidRDefault="00EC261E" w:rsidP="00556133">
            <w:pPr>
              <w:autoSpaceDE w:val="0"/>
              <w:autoSpaceDN w:val="0"/>
              <w:adjustRightInd w:val="0"/>
              <w:rPr>
                <w:color w:val="1C2126"/>
                <w:sz w:val="22"/>
                <w:szCs w:val="22"/>
              </w:rPr>
            </w:pPr>
          </w:p>
          <w:p w14:paraId="01A09AC4" w14:textId="77777777" w:rsidR="00EC261E" w:rsidRDefault="00EC261E" w:rsidP="00556133">
            <w:pPr>
              <w:autoSpaceDE w:val="0"/>
              <w:autoSpaceDN w:val="0"/>
              <w:adjustRightInd w:val="0"/>
              <w:rPr>
                <w:color w:val="1C2126"/>
                <w:sz w:val="22"/>
                <w:szCs w:val="22"/>
              </w:rPr>
            </w:pPr>
          </w:p>
          <w:p w14:paraId="39546A0F" w14:textId="6DE5ABC2" w:rsidR="00EC261E" w:rsidRPr="00EC261E" w:rsidRDefault="00EC261E" w:rsidP="00EC261E">
            <w:pPr>
              <w:autoSpaceDE w:val="0"/>
              <w:autoSpaceDN w:val="0"/>
              <w:adjustRightInd w:val="0"/>
              <w:jc w:val="center"/>
              <w:rPr>
                <w:color w:val="1C2126"/>
                <w:sz w:val="22"/>
                <w:szCs w:val="22"/>
              </w:rPr>
            </w:pPr>
            <w:r w:rsidRPr="00EC261E">
              <w:rPr>
                <w:sz w:val="22"/>
                <w:szCs w:val="22"/>
              </w:rPr>
              <w:t>27.12.22.000</w:t>
            </w:r>
            <w:r w:rsidR="00DF7B56">
              <w:rPr>
                <w:sz w:val="22"/>
                <w:szCs w:val="22"/>
              </w:rPr>
              <w:t xml:space="preserve"> -</w:t>
            </w:r>
            <w:r w:rsidRPr="00EC261E">
              <w:rPr>
                <w:sz w:val="22"/>
                <w:szCs w:val="22"/>
              </w:rPr>
              <w:t xml:space="preserve"> </w:t>
            </w:r>
            <w:r w:rsidR="00DF7B56" w:rsidRPr="00EC261E">
              <w:rPr>
                <w:sz w:val="22"/>
                <w:szCs w:val="22"/>
              </w:rPr>
              <w:t xml:space="preserve"> </w:t>
            </w:r>
            <w:r w:rsidR="00DF7B56" w:rsidRPr="00EC261E">
              <w:rPr>
                <w:sz w:val="22"/>
                <w:szCs w:val="22"/>
              </w:rPr>
              <w:t>Преимущество</w:t>
            </w:r>
          </w:p>
        </w:tc>
        <w:tc>
          <w:tcPr>
            <w:tcW w:w="2343" w:type="dxa"/>
            <w:tcBorders>
              <w:top w:val="single" w:sz="8" w:space="0" w:color="000000"/>
              <w:left w:val="single" w:sz="4" w:space="0" w:color="000000"/>
              <w:bottom w:val="single" w:sz="8" w:space="0" w:color="000000"/>
              <w:right w:val="single" w:sz="4" w:space="0" w:color="000000"/>
            </w:tcBorders>
            <w:shd w:val="clear" w:color="auto" w:fill="auto"/>
            <w:vAlign w:val="center"/>
          </w:tcPr>
          <w:p w14:paraId="194A593F" w14:textId="1BEEF5B2" w:rsidR="00EC261E" w:rsidRPr="00EC261E" w:rsidRDefault="00EC261E" w:rsidP="00556133">
            <w:pPr>
              <w:autoSpaceDE w:val="0"/>
              <w:autoSpaceDN w:val="0"/>
              <w:adjustRightInd w:val="0"/>
              <w:rPr>
                <w:sz w:val="22"/>
                <w:szCs w:val="22"/>
              </w:rPr>
            </w:pPr>
            <w:r w:rsidRPr="00EC261E">
              <w:rPr>
                <w:color w:val="1C2126"/>
                <w:sz w:val="22"/>
                <w:szCs w:val="22"/>
              </w:rPr>
              <w:t>Автоматический выключатель однополюсный ВА 47-29 25А.</w:t>
            </w:r>
          </w:p>
        </w:tc>
        <w:tc>
          <w:tcPr>
            <w:tcW w:w="4522" w:type="dxa"/>
            <w:tcBorders>
              <w:top w:val="single" w:sz="8" w:space="0" w:color="000000"/>
              <w:left w:val="single" w:sz="4" w:space="0" w:color="000000"/>
              <w:bottom w:val="single" w:sz="8" w:space="0" w:color="000000"/>
              <w:right w:val="single" w:sz="4" w:space="0" w:color="000000"/>
            </w:tcBorders>
            <w:shd w:val="clear" w:color="auto" w:fill="auto"/>
            <w:vAlign w:val="center"/>
          </w:tcPr>
          <w:p w14:paraId="544E7AA3" w14:textId="27DB3DAD" w:rsidR="00EC261E" w:rsidRPr="00EC261E" w:rsidRDefault="00EC261E" w:rsidP="00974030">
            <w:pPr>
              <w:rPr>
                <w:sz w:val="22"/>
                <w:szCs w:val="22"/>
              </w:rPr>
            </w:pPr>
            <w:r w:rsidRPr="00EC261E">
              <w:rPr>
                <w:color w:val="1C2126"/>
                <w:sz w:val="22"/>
                <w:szCs w:val="22"/>
                <w:shd w:val="clear" w:color="auto" w:fill="FFFFFF"/>
              </w:rPr>
              <w:t xml:space="preserve">Автоматические выключатели ВА47-29 предназначены для защиты распределительных и групповых цепей, имеющих различную нагрузку: – электроприборы, освещение – выключатели с характеристикой В, – двигатели с небольшими пусковыми токами (компрессор, вентилятор) – выключатели с характеристикой C, – двигатели с большими пусковыми токами (подъемные механизмы, насосы) – выключатели с характеристикой D. Автоматические выключатели ВА47-29 рекомендуются к применению в вводно-распределительных устройствах для жилых и общественных зданий. </w:t>
            </w:r>
            <w:r w:rsidRPr="00EC261E">
              <w:rPr>
                <w:color w:val="000000"/>
                <w:sz w:val="22"/>
                <w:szCs w:val="22"/>
              </w:rPr>
              <w:t xml:space="preserve">Год выпуска не раньше </w:t>
            </w:r>
            <w:r w:rsidRPr="00EC261E">
              <w:rPr>
                <w:sz w:val="22"/>
                <w:szCs w:val="22"/>
              </w:rPr>
              <w:t>2025г.</w:t>
            </w:r>
          </w:p>
        </w:tc>
        <w:tc>
          <w:tcPr>
            <w:tcW w:w="731" w:type="dxa"/>
            <w:tcBorders>
              <w:top w:val="single" w:sz="8" w:space="0" w:color="000000"/>
              <w:left w:val="single" w:sz="4" w:space="0" w:color="000000"/>
              <w:bottom w:val="single" w:sz="8" w:space="0" w:color="000000"/>
              <w:right w:val="single" w:sz="4" w:space="0" w:color="000000"/>
            </w:tcBorders>
            <w:shd w:val="clear" w:color="auto" w:fill="auto"/>
            <w:vAlign w:val="center"/>
          </w:tcPr>
          <w:p w14:paraId="61C39442" w14:textId="1C17AA40" w:rsidR="00EC261E" w:rsidRPr="00EC261E" w:rsidRDefault="00EC261E" w:rsidP="00974030">
            <w:pPr>
              <w:jc w:val="center"/>
              <w:rPr>
                <w:sz w:val="22"/>
                <w:szCs w:val="22"/>
              </w:rPr>
            </w:pPr>
            <w:r w:rsidRPr="00EC261E">
              <w:rPr>
                <w:sz w:val="22"/>
                <w:szCs w:val="22"/>
              </w:rPr>
              <w:t>шт</w:t>
            </w:r>
          </w:p>
        </w:tc>
        <w:tc>
          <w:tcPr>
            <w:tcW w:w="556" w:type="dxa"/>
            <w:tcBorders>
              <w:top w:val="single" w:sz="8" w:space="0" w:color="000000"/>
              <w:left w:val="single" w:sz="4" w:space="0" w:color="000000"/>
              <w:bottom w:val="single" w:sz="8" w:space="0" w:color="000000"/>
              <w:right w:val="single" w:sz="4" w:space="0" w:color="000000"/>
            </w:tcBorders>
            <w:shd w:val="clear" w:color="auto" w:fill="auto"/>
            <w:vAlign w:val="center"/>
          </w:tcPr>
          <w:p w14:paraId="271B8809" w14:textId="11D01E89" w:rsidR="00EC261E" w:rsidRPr="00EC261E" w:rsidRDefault="00EC261E" w:rsidP="001C4BB9">
            <w:pPr>
              <w:jc w:val="center"/>
              <w:rPr>
                <w:sz w:val="22"/>
                <w:szCs w:val="22"/>
              </w:rPr>
            </w:pPr>
            <w:r w:rsidRPr="00EC261E">
              <w:rPr>
                <w:sz w:val="22"/>
                <w:szCs w:val="22"/>
              </w:rPr>
              <w:t>4</w:t>
            </w:r>
          </w:p>
        </w:tc>
      </w:tr>
      <w:tr w:rsidR="00EC261E" w:rsidRPr="00D30878" w14:paraId="6CCC8C27" w14:textId="77777777" w:rsidTr="00EC261E">
        <w:trPr>
          <w:trHeight w:val="525"/>
        </w:trPr>
        <w:tc>
          <w:tcPr>
            <w:tcW w:w="534" w:type="dxa"/>
            <w:tcBorders>
              <w:top w:val="single" w:sz="8" w:space="0" w:color="000000"/>
              <w:left w:val="single" w:sz="8" w:space="0" w:color="000000"/>
              <w:bottom w:val="single" w:sz="8" w:space="0" w:color="000000"/>
              <w:right w:val="single" w:sz="4" w:space="0" w:color="000000"/>
            </w:tcBorders>
            <w:shd w:val="clear" w:color="auto" w:fill="auto"/>
            <w:vAlign w:val="center"/>
          </w:tcPr>
          <w:p w14:paraId="706EC5B4" w14:textId="0E3A9E09" w:rsidR="00EC261E" w:rsidRPr="00EC261E" w:rsidRDefault="00EC261E" w:rsidP="00974030">
            <w:pPr>
              <w:jc w:val="center"/>
              <w:rPr>
                <w:sz w:val="22"/>
                <w:szCs w:val="22"/>
              </w:rPr>
            </w:pPr>
            <w:r w:rsidRPr="00EC261E">
              <w:rPr>
                <w:sz w:val="22"/>
                <w:szCs w:val="22"/>
              </w:rPr>
              <w:t>10</w:t>
            </w:r>
          </w:p>
        </w:tc>
        <w:tc>
          <w:tcPr>
            <w:tcW w:w="1510" w:type="dxa"/>
            <w:tcBorders>
              <w:top w:val="single" w:sz="8" w:space="0" w:color="000000"/>
              <w:left w:val="single" w:sz="4" w:space="0" w:color="000000"/>
              <w:bottom w:val="single" w:sz="8" w:space="0" w:color="000000"/>
              <w:right w:val="single" w:sz="4" w:space="0" w:color="000000"/>
            </w:tcBorders>
          </w:tcPr>
          <w:p w14:paraId="2A05C3C3" w14:textId="77777777" w:rsidR="00EC261E" w:rsidRDefault="00EC261E" w:rsidP="00556133">
            <w:pPr>
              <w:autoSpaceDE w:val="0"/>
              <w:autoSpaceDN w:val="0"/>
              <w:adjustRightInd w:val="0"/>
              <w:rPr>
                <w:color w:val="1C2126"/>
                <w:sz w:val="22"/>
                <w:szCs w:val="22"/>
              </w:rPr>
            </w:pPr>
          </w:p>
          <w:p w14:paraId="7048BB8B" w14:textId="77777777" w:rsidR="0054184C" w:rsidRDefault="0054184C" w:rsidP="00556133">
            <w:pPr>
              <w:autoSpaceDE w:val="0"/>
              <w:autoSpaceDN w:val="0"/>
              <w:adjustRightInd w:val="0"/>
              <w:rPr>
                <w:color w:val="1C2126"/>
                <w:sz w:val="22"/>
                <w:szCs w:val="22"/>
              </w:rPr>
            </w:pPr>
          </w:p>
          <w:p w14:paraId="57B26E36" w14:textId="77777777" w:rsidR="0054184C" w:rsidRDefault="0054184C" w:rsidP="00556133">
            <w:pPr>
              <w:autoSpaceDE w:val="0"/>
              <w:autoSpaceDN w:val="0"/>
              <w:adjustRightInd w:val="0"/>
              <w:rPr>
                <w:color w:val="1C2126"/>
                <w:sz w:val="22"/>
                <w:szCs w:val="22"/>
              </w:rPr>
            </w:pPr>
          </w:p>
          <w:p w14:paraId="362D20E9" w14:textId="77777777" w:rsidR="0054184C" w:rsidRDefault="0054184C" w:rsidP="00556133">
            <w:pPr>
              <w:autoSpaceDE w:val="0"/>
              <w:autoSpaceDN w:val="0"/>
              <w:adjustRightInd w:val="0"/>
              <w:rPr>
                <w:color w:val="1C2126"/>
                <w:sz w:val="22"/>
                <w:szCs w:val="22"/>
              </w:rPr>
            </w:pPr>
          </w:p>
          <w:p w14:paraId="15639F22" w14:textId="1EFB2E9C" w:rsidR="0054184C" w:rsidRPr="0054184C" w:rsidRDefault="0054184C" w:rsidP="0054184C">
            <w:pPr>
              <w:autoSpaceDE w:val="0"/>
              <w:autoSpaceDN w:val="0"/>
              <w:adjustRightInd w:val="0"/>
              <w:jc w:val="center"/>
              <w:rPr>
                <w:color w:val="1C2126"/>
                <w:sz w:val="22"/>
                <w:szCs w:val="22"/>
              </w:rPr>
            </w:pPr>
            <w:r w:rsidRPr="0054184C">
              <w:rPr>
                <w:sz w:val="22"/>
                <w:szCs w:val="22"/>
              </w:rPr>
              <w:t>27.33.13.140</w:t>
            </w:r>
            <w:r w:rsidR="00DF7B56">
              <w:rPr>
                <w:sz w:val="22"/>
                <w:szCs w:val="22"/>
              </w:rPr>
              <w:t xml:space="preserve"> </w:t>
            </w:r>
            <w:r w:rsidRPr="0054184C">
              <w:rPr>
                <w:sz w:val="22"/>
                <w:szCs w:val="22"/>
              </w:rPr>
              <w:t>- Преимущество</w:t>
            </w:r>
          </w:p>
        </w:tc>
        <w:tc>
          <w:tcPr>
            <w:tcW w:w="2343" w:type="dxa"/>
            <w:tcBorders>
              <w:top w:val="single" w:sz="8" w:space="0" w:color="000000"/>
              <w:left w:val="single" w:sz="4" w:space="0" w:color="000000"/>
              <w:bottom w:val="single" w:sz="8" w:space="0" w:color="000000"/>
              <w:right w:val="single" w:sz="4" w:space="0" w:color="000000"/>
            </w:tcBorders>
            <w:shd w:val="clear" w:color="auto" w:fill="auto"/>
            <w:vAlign w:val="center"/>
          </w:tcPr>
          <w:p w14:paraId="64A374C9" w14:textId="7675845B" w:rsidR="00EC261E" w:rsidRPr="00EC261E" w:rsidRDefault="00EC261E" w:rsidP="00556133">
            <w:pPr>
              <w:autoSpaceDE w:val="0"/>
              <w:autoSpaceDN w:val="0"/>
              <w:adjustRightInd w:val="0"/>
              <w:rPr>
                <w:sz w:val="22"/>
                <w:szCs w:val="22"/>
              </w:rPr>
            </w:pPr>
            <w:r w:rsidRPr="00EC261E">
              <w:rPr>
                <w:color w:val="1C2126"/>
                <w:sz w:val="22"/>
                <w:szCs w:val="22"/>
              </w:rPr>
              <w:t>Пускатель электромагнитный ПМ-12 25А с катушкой управления 220В.</w:t>
            </w:r>
          </w:p>
        </w:tc>
        <w:tc>
          <w:tcPr>
            <w:tcW w:w="4522" w:type="dxa"/>
            <w:tcBorders>
              <w:top w:val="single" w:sz="8" w:space="0" w:color="000000"/>
              <w:left w:val="single" w:sz="4" w:space="0" w:color="000000"/>
              <w:bottom w:val="single" w:sz="8" w:space="0" w:color="000000"/>
              <w:right w:val="single" w:sz="4" w:space="0" w:color="000000"/>
            </w:tcBorders>
            <w:shd w:val="clear" w:color="auto" w:fill="auto"/>
            <w:vAlign w:val="center"/>
          </w:tcPr>
          <w:p w14:paraId="58B0AE83" w14:textId="3F4A941D" w:rsidR="00EC261E" w:rsidRPr="00EC261E" w:rsidRDefault="00EC261E" w:rsidP="00D548B1">
            <w:pPr>
              <w:rPr>
                <w:sz w:val="22"/>
                <w:szCs w:val="22"/>
              </w:rPr>
            </w:pPr>
            <w:r w:rsidRPr="00EC261E">
              <w:rPr>
                <w:sz w:val="22"/>
                <w:szCs w:val="22"/>
              </w:rPr>
              <w:t>Пускатель ПМ 12 25А 220В - устройство дистанционного управления, предназначенное для частых включений и отключений электрических цепей. Пускатель ПМ12 предназначен для работы на переменном токе при напряжении сети до 660 Вольт и частоте 50-60 Гц.</w:t>
            </w:r>
          </w:p>
          <w:p w14:paraId="0D23B182" w14:textId="61EF5767" w:rsidR="00EC261E" w:rsidRPr="00EC261E" w:rsidRDefault="00EC261E" w:rsidP="00D548B1">
            <w:pPr>
              <w:rPr>
                <w:sz w:val="22"/>
                <w:szCs w:val="22"/>
              </w:rPr>
            </w:pPr>
            <w:r w:rsidRPr="00EC261E">
              <w:rPr>
                <w:sz w:val="22"/>
                <w:szCs w:val="22"/>
              </w:rPr>
              <w:t xml:space="preserve">Применение: управление электродвигателями, электрооборудованием кранов, в стационарных установках микропроцессорной техники. </w:t>
            </w:r>
            <w:r w:rsidRPr="00EC261E">
              <w:rPr>
                <w:color w:val="000000"/>
                <w:sz w:val="22"/>
                <w:szCs w:val="22"/>
              </w:rPr>
              <w:t xml:space="preserve">Год выпуска не раньше </w:t>
            </w:r>
            <w:r w:rsidRPr="00EC261E">
              <w:rPr>
                <w:sz w:val="22"/>
                <w:szCs w:val="22"/>
              </w:rPr>
              <w:t>2025г.</w:t>
            </w:r>
          </w:p>
          <w:p w14:paraId="6DC44086" w14:textId="3E4FAF68" w:rsidR="00EC261E" w:rsidRPr="00EC261E" w:rsidRDefault="00EC261E" w:rsidP="00974030">
            <w:pPr>
              <w:rPr>
                <w:sz w:val="22"/>
                <w:szCs w:val="22"/>
              </w:rPr>
            </w:pPr>
          </w:p>
        </w:tc>
        <w:tc>
          <w:tcPr>
            <w:tcW w:w="731" w:type="dxa"/>
            <w:tcBorders>
              <w:top w:val="single" w:sz="8" w:space="0" w:color="000000"/>
              <w:left w:val="single" w:sz="4" w:space="0" w:color="000000"/>
              <w:bottom w:val="single" w:sz="8" w:space="0" w:color="000000"/>
              <w:right w:val="single" w:sz="4" w:space="0" w:color="000000"/>
            </w:tcBorders>
            <w:shd w:val="clear" w:color="auto" w:fill="auto"/>
            <w:vAlign w:val="center"/>
          </w:tcPr>
          <w:p w14:paraId="1CEC3809" w14:textId="5A57A6C2" w:rsidR="00EC261E" w:rsidRPr="00EC261E" w:rsidRDefault="00EC261E" w:rsidP="00974030">
            <w:pPr>
              <w:jc w:val="center"/>
              <w:rPr>
                <w:sz w:val="22"/>
                <w:szCs w:val="22"/>
              </w:rPr>
            </w:pPr>
            <w:r w:rsidRPr="00EC261E">
              <w:rPr>
                <w:sz w:val="22"/>
                <w:szCs w:val="22"/>
              </w:rPr>
              <w:t>шт</w:t>
            </w:r>
          </w:p>
        </w:tc>
        <w:tc>
          <w:tcPr>
            <w:tcW w:w="556" w:type="dxa"/>
            <w:tcBorders>
              <w:top w:val="single" w:sz="8" w:space="0" w:color="000000"/>
              <w:left w:val="single" w:sz="4" w:space="0" w:color="000000"/>
              <w:bottom w:val="single" w:sz="8" w:space="0" w:color="000000"/>
              <w:right w:val="single" w:sz="4" w:space="0" w:color="000000"/>
            </w:tcBorders>
            <w:shd w:val="clear" w:color="auto" w:fill="auto"/>
            <w:vAlign w:val="center"/>
          </w:tcPr>
          <w:p w14:paraId="2D2E85B7" w14:textId="69C2FC32" w:rsidR="00EC261E" w:rsidRPr="00EC261E" w:rsidRDefault="00EC261E" w:rsidP="00974030">
            <w:pPr>
              <w:jc w:val="center"/>
              <w:rPr>
                <w:sz w:val="22"/>
                <w:szCs w:val="22"/>
              </w:rPr>
            </w:pPr>
            <w:r w:rsidRPr="00EC261E">
              <w:rPr>
                <w:sz w:val="22"/>
                <w:szCs w:val="22"/>
              </w:rPr>
              <w:t>3</w:t>
            </w:r>
          </w:p>
        </w:tc>
      </w:tr>
      <w:tr w:rsidR="00EC261E" w:rsidRPr="00D30878" w14:paraId="2613E1C6" w14:textId="77777777" w:rsidTr="00EC261E">
        <w:trPr>
          <w:trHeight w:val="525"/>
        </w:trPr>
        <w:tc>
          <w:tcPr>
            <w:tcW w:w="534" w:type="dxa"/>
            <w:tcBorders>
              <w:top w:val="single" w:sz="8" w:space="0" w:color="000000"/>
              <w:left w:val="single" w:sz="8" w:space="0" w:color="000000"/>
              <w:bottom w:val="single" w:sz="8" w:space="0" w:color="000000"/>
              <w:right w:val="single" w:sz="4" w:space="0" w:color="000000"/>
            </w:tcBorders>
            <w:shd w:val="clear" w:color="auto" w:fill="auto"/>
            <w:vAlign w:val="center"/>
          </w:tcPr>
          <w:p w14:paraId="6A8C5D30" w14:textId="58450BBE" w:rsidR="00EC261E" w:rsidRPr="00EC261E" w:rsidRDefault="00EC261E" w:rsidP="007D0562">
            <w:pPr>
              <w:jc w:val="center"/>
              <w:rPr>
                <w:sz w:val="22"/>
                <w:szCs w:val="22"/>
              </w:rPr>
            </w:pPr>
            <w:r w:rsidRPr="00EC261E">
              <w:rPr>
                <w:sz w:val="22"/>
                <w:szCs w:val="22"/>
              </w:rPr>
              <w:t>11</w:t>
            </w:r>
          </w:p>
        </w:tc>
        <w:tc>
          <w:tcPr>
            <w:tcW w:w="1510" w:type="dxa"/>
            <w:tcBorders>
              <w:top w:val="single" w:sz="8" w:space="0" w:color="000000"/>
              <w:left w:val="single" w:sz="4" w:space="0" w:color="000000"/>
              <w:bottom w:val="single" w:sz="8" w:space="0" w:color="000000"/>
              <w:right w:val="single" w:sz="4" w:space="0" w:color="000000"/>
            </w:tcBorders>
          </w:tcPr>
          <w:p w14:paraId="4B5D9DE9" w14:textId="77777777" w:rsidR="00EC261E" w:rsidRDefault="00EC261E" w:rsidP="00EC261E">
            <w:pPr>
              <w:jc w:val="center"/>
              <w:rPr>
                <w:sz w:val="22"/>
                <w:szCs w:val="22"/>
              </w:rPr>
            </w:pPr>
          </w:p>
          <w:p w14:paraId="7EB5E2D2" w14:textId="77777777" w:rsidR="00EC261E" w:rsidRDefault="00EC261E" w:rsidP="00EC261E">
            <w:pPr>
              <w:jc w:val="center"/>
              <w:rPr>
                <w:sz w:val="22"/>
                <w:szCs w:val="22"/>
              </w:rPr>
            </w:pPr>
          </w:p>
          <w:p w14:paraId="74419A3A" w14:textId="77777777" w:rsidR="00EC261E" w:rsidRDefault="00EC261E" w:rsidP="00EC261E">
            <w:pPr>
              <w:jc w:val="center"/>
              <w:rPr>
                <w:sz w:val="22"/>
                <w:szCs w:val="22"/>
              </w:rPr>
            </w:pPr>
          </w:p>
          <w:p w14:paraId="468C64F0" w14:textId="77777777" w:rsidR="00EC261E" w:rsidRDefault="00EC261E" w:rsidP="00EC261E">
            <w:pPr>
              <w:jc w:val="center"/>
              <w:rPr>
                <w:sz w:val="22"/>
                <w:szCs w:val="22"/>
              </w:rPr>
            </w:pPr>
          </w:p>
          <w:p w14:paraId="60FDEDCA" w14:textId="77777777" w:rsidR="00EC261E" w:rsidRDefault="00EC261E" w:rsidP="00EC261E">
            <w:pPr>
              <w:jc w:val="center"/>
              <w:rPr>
                <w:sz w:val="22"/>
                <w:szCs w:val="22"/>
              </w:rPr>
            </w:pPr>
          </w:p>
          <w:p w14:paraId="5754DEF7" w14:textId="77777777" w:rsidR="00EC261E" w:rsidRDefault="00EC261E" w:rsidP="00EC261E">
            <w:pPr>
              <w:jc w:val="center"/>
              <w:rPr>
                <w:sz w:val="22"/>
                <w:szCs w:val="22"/>
              </w:rPr>
            </w:pPr>
          </w:p>
          <w:p w14:paraId="0C913601" w14:textId="2537D756" w:rsidR="00EC261E" w:rsidRPr="00EC261E" w:rsidRDefault="00EC261E" w:rsidP="00EC261E">
            <w:pPr>
              <w:jc w:val="center"/>
              <w:rPr>
                <w:color w:val="1C2126"/>
                <w:sz w:val="22"/>
                <w:szCs w:val="22"/>
              </w:rPr>
            </w:pPr>
            <w:r w:rsidRPr="00EC261E">
              <w:rPr>
                <w:sz w:val="22"/>
                <w:szCs w:val="22"/>
              </w:rPr>
              <w:t>27.33.13.120</w:t>
            </w:r>
            <w:r w:rsidR="00DF7B56">
              <w:rPr>
                <w:sz w:val="22"/>
                <w:szCs w:val="22"/>
              </w:rPr>
              <w:t xml:space="preserve"> </w:t>
            </w:r>
            <w:r w:rsidRPr="00EC261E">
              <w:rPr>
                <w:sz w:val="22"/>
                <w:szCs w:val="22"/>
              </w:rPr>
              <w:t>- Преимущество</w:t>
            </w:r>
          </w:p>
        </w:tc>
        <w:tc>
          <w:tcPr>
            <w:tcW w:w="2343" w:type="dxa"/>
            <w:tcBorders>
              <w:top w:val="single" w:sz="8" w:space="0" w:color="000000"/>
              <w:left w:val="single" w:sz="4" w:space="0" w:color="000000"/>
              <w:bottom w:val="single" w:sz="8" w:space="0" w:color="000000"/>
              <w:right w:val="single" w:sz="4" w:space="0" w:color="000000"/>
            </w:tcBorders>
            <w:shd w:val="clear" w:color="auto" w:fill="auto"/>
            <w:vAlign w:val="center"/>
          </w:tcPr>
          <w:p w14:paraId="25DFEA9B" w14:textId="29DC896F" w:rsidR="00EC261E" w:rsidRPr="00EC261E" w:rsidRDefault="00EC261E" w:rsidP="00556133">
            <w:pPr>
              <w:rPr>
                <w:sz w:val="22"/>
                <w:szCs w:val="22"/>
              </w:rPr>
            </w:pPr>
            <w:r w:rsidRPr="00EC261E">
              <w:rPr>
                <w:color w:val="1C2126"/>
                <w:sz w:val="22"/>
                <w:szCs w:val="22"/>
              </w:rPr>
              <w:t>Клемма строительно-монтажная 2-ух проводная.</w:t>
            </w:r>
          </w:p>
        </w:tc>
        <w:tc>
          <w:tcPr>
            <w:tcW w:w="4522" w:type="dxa"/>
            <w:tcBorders>
              <w:top w:val="single" w:sz="8" w:space="0" w:color="000000"/>
              <w:left w:val="single" w:sz="4" w:space="0" w:color="000000"/>
              <w:bottom w:val="single" w:sz="8" w:space="0" w:color="000000"/>
              <w:right w:val="single" w:sz="4" w:space="0" w:color="000000"/>
            </w:tcBorders>
            <w:shd w:val="clear" w:color="auto" w:fill="auto"/>
            <w:vAlign w:val="center"/>
          </w:tcPr>
          <w:p w14:paraId="1A3812EE" w14:textId="63C085A8" w:rsidR="00EC261E" w:rsidRPr="00EC261E" w:rsidRDefault="00EC261E" w:rsidP="00D548B1">
            <w:pPr>
              <w:rPr>
                <w:sz w:val="22"/>
                <w:szCs w:val="22"/>
              </w:rPr>
            </w:pPr>
            <w:r w:rsidRPr="00EC261E">
              <w:rPr>
                <w:sz w:val="22"/>
                <w:szCs w:val="22"/>
                <w:shd w:val="clear" w:color="auto" w:fill="FFFFFF"/>
              </w:rPr>
              <w:t>Клеммы позволяют быстро и безопасно соединять медные одножильные и многожильные проводники тонкого сечения. Продуманный плоско-пружинный зажим равномерно давит на всю контактную поверхность, исключая высокое переходное сопротивление.</w:t>
            </w:r>
            <w:r w:rsidRPr="00EC261E">
              <w:rPr>
                <w:sz w:val="22"/>
                <w:szCs w:val="22"/>
              </w:rPr>
              <w:br/>
            </w:r>
            <w:r w:rsidRPr="00EC261E">
              <w:rPr>
                <w:sz w:val="22"/>
                <w:szCs w:val="22"/>
                <w:shd w:val="clear" w:color="auto" w:fill="FFFFFF"/>
              </w:rPr>
              <w:t xml:space="preserve">Проводящая часть соединителя изготовлена из меди. Специальное технологическое отверстие на корпусе клеммы предназначено для проверки соединения тестером-пробником или щупом мультиметра. Предварительно провода зачищают примерно на 9-12 мм.. </w:t>
            </w:r>
            <w:r w:rsidRPr="00EC261E">
              <w:rPr>
                <w:color w:val="000000"/>
                <w:sz w:val="22"/>
                <w:szCs w:val="22"/>
              </w:rPr>
              <w:t xml:space="preserve"> Год выпуска не раньше </w:t>
            </w:r>
            <w:r w:rsidRPr="00EC261E">
              <w:rPr>
                <w:sz w:val="22"/>
                <w:szCs w:val="22"/>
              </w:rPr>
              <w:t>2025г.</w:t>
            </w:r>
          </w:p>
        </w:tc>
        <w:tc>
          <w:tcPr>
            <w:tcW w:w="731" w:type="dxa"/>
            <w:tcBorders>
              <w:top w:val="single" w:sz="8" w:space="0" w:color="000000"/>
              <w:left w:val="single" w:sz="4" w:space="0" w:color="000000"/>
              <w:bottom w:val="single" w:sz="8" w:space="0" w:color="000000"/>
              <w:right w:val="single" w:sz="4" w:space="0" w:color="000000"/>
            </w:tcBorders>
            <w:shd w:val="clear" w:color="auto" w:fill="auto"/>
            <w:vAlign w:val="center"/>
          </w:tcPr>
          <w:p w14:paraId="743AE709" w14:textId="488A747E" w:rsidR="00EC261E" w:rsidRPr="00EC261E" w:rsidRDefault="00EC261E" w:rsidP="00974030">
            <w:pPr>
              <w:jc w:val="center"/>
              <w:rPr>
                <w:sz w:val="22"/>
                <w:szCs w:val="22"/>
              </w:rPr>
            </w:pPr>
            <w:r w:rsidRPr="00EC261E">
              <w:rPr>
                <w:sz w:val="22"/>
                <w:szCs w:val="22"/>
              </w:rPr>
              <w:t>шт</w:t>
            </w:r>
          </w:p>
        </w:tc>
        <w:tc>
          <w:tcPr>
            <w:tcW w:w="556" w:type="dxa"/>
            <w:tcBorders>
              <w:top w:val="single" w:sz="8" w:space="0" w:color="000000"/>
              <w:left w:val="single" w:sz="4" w:space="0" w:color="000000"/>
              <w:bottom w:val="single" w:sz="8" w:space="0" w:color="000000"/>
              <w:right w:val="single" w:sz="4" w:space="0" w:color="000000"/>
            </w:tcBorders>
            <w:shd w:val="clear" w:color="auto" w:fill="auto"/>
            <w:vAlign w:val="center"/>
          </w:tcPr>
          <w:p w14:paraId="12BE356A" w14:textId="6C8F8BB6" w:rsidR="00EC261E" w:rsidRPr="00EC261E" w:rsidRDefault="00EC261E" w:rsidP="00974030">
            <w:pPr>
              <w:jc w:val="center"/>
              <w:rPr>
                <w:sz w:val="22"/>
                <w:szCs w:val="22"/>
              </w:rPr>
            </w:pPr>
            <w:r w:rsidRPr="00EC261E">
              <w:rPr>
                <w:sz w:val="22"/>
                <w:szCs w:val="22"/>
              </w:rPr>
              <w:t>230</w:t>
            </w:r>
          </w:p>
        </w:tc>
      </w:tr>
      <w:tr w:rsidR="00EC261E" w:rsidRPr="00D30878" w14:paraId="35036B9E" w14:textId="77777777" w:rsidTr="00EC261E">
        <w:trPr>
          <w:trHeight w:val="525"/>
        </w:trPr>
        <w:tc>
          <w:tcPr>
            <w:tcW w:w="534" w:type="dxa"/>
            <w:tcBorders>
              <w:top w:val="single" w:sz="8" w:space="0" w:color="000000"/>
              <w:left w:val="single" w:sz="8" w:space="0" w:color="000000"/>
              <w:bottom w:val="single" w:sz="8" w:space="0" w:color="000000"/>
              <w:right w:val="single" w:sz="4" w:space="0" w:color="000000"/>
            </w:tcBorders>
            <w:shd w:val="clear" w:color="auto" w:fill="auto"/>
            <w:vAlign w:val="center"/>
          </w:tcPr>
          <w:p w14:paraId="32B6733E" w14:textId="16D1270C" w:rsidR="00EC261E" w:rsidRPr="00EC261E" w:rsidRDefault="00EC261E" w:rsidP="007D0562">
            <w:pPr>
              <w:jc w:val="center"/>
              <w:rPr>
                <w:sz w:val="22"/>
                <w:szCs w:val="22"/>
              </w:rPr>
            </w:pPr>
            <w:r w:rsidRPr="00EC261E">
              <w:rPr>
                <w:sz w:val="22"/>
                <w:szCs w:val="22"/>
              </w:rPr>
              <w:t>12</w:t>
            </w:r>
          </w:p>
        </w:tc>
        <w:tc>
          <w:tcPr>
            <w:tcW w:w="1510" w:type="dxa"/>
            <w:tcBorders>
              <w:top w:val="single" w:sz="8" w:space="0" w:color="000000"/>
              <w:left w:val="single" w:sz="4" w:space="0" w:color="000000"/>
              <w:bottom w:val="single" w:sz="8" w:space="0" w:color="000000"/>
              <w:right w:val="single" w:sz="4" w:space="0" w:color="000000"/>
            </w:tcBorders>
          </w:tcPr>
          <w:p w14:paraId="32571725" w14:textId="034FE4A5" w:rsidR="00EC261E" w:rsidRPr="00EC261E" w:rsidRDefault="008F1671" w:rsidP="00556133">
            <w:pPr>
              <w:autoSpaceDE w:val="0"/>
              <w:autoSpaceDN w:val="0"/>
              <w:adjustRightInd w:val="0"/>
              <w:rPr>
                <w:sz w:val="22"/>
                <w:szCs w:val="22"/>
              </w:rPr>
            </w:pPr>
            <w:r w:rsidRPr="00EC261E">
              <w:rPr>
                <w:sz w:val="22"/>
                <w:szCs w:val="22"/>
              </w:rPr>
              <w:t>27.</w:t>
            </w:r>
            <w:r>
              <w:rPr>
                <w:sz w:val="22"/>
                <w:szCs w:val="22"/>
              </w:rPr>
              <w:t>40</w:t>
            </w:r>
            <w:r w:rsidRPr="00EC261E">
              <w:rPr>
                <w:sz w:val="22"/>
                <w:szCs w:val="22"/>
              </w:rPr>
              <w:t>.</w:t>
            </w:r>
            <w:r>
              <w:rPr>
                <w:sz w:val="22"/>
                <w:szCs w:val="22"/>
              </w:rPr>
              <w:t>39</w:t>
            </w:r>
            <w:r w:rsidRPr="00EC261E">
              <w:rPr>
                <w:sz w:val="22"/>
                <w:szCs w:val="22"/>
              </w:rPr>
              <w:t>.1</w:t>
            </w:r>
            <w:r>
              <w:rPr>
                <w:sz w:val="22"/>
                <w:szCs w:val="22"/>
              </w:rPr>
              <w:t>13</w:t>
            </w:r>
            <w:r>
              <w:rPr>
                <w:sz w:val="22"/>
                <w:szCs w:val="22"/>
              </w:rPr>
              <w:t xml:space="preserve"> </w:t>
            </w:r>
            <w:r w:rsidRPr="00EC261E">
              <w:rPr>
                <w:sz w:val="22"/>
                <w:szCs w:val="22"/>
              </w:rPr>
              <w:t xml:space="preserve">- </w:t>
            </w:r>
            <w:r>
              <w:rPr>
                <w:sz w:val="22"/>
                <w:szCs w:val="22"/>
              </w:rPr>
              <w:t>Запрет</w:t>
            </w:r>
          </w:p>
        </w:tc>
        <w:tc>
          <w:tcPr>
            <w:tcW w:w="2343" w:type="dxa"/>
            <w:tcBorders>
              <w:top w:val="single" w:sz="8" w:space="0" w:color="000000"/>
              <w:left w:val="single" w:sz="4" w:space="0" w:color="000000"/>
              <w:bottom w:val="single" w:sz="8" w:space="0" w:color="000000"/>
              <w:right w:val="single" w:sz="4" w:space="0" w:color="000000"/>
            </w:tcBorders>
            <w:shd w:val="clear" w:color="auto" w:fill="auto"/>
            <w:vAlign w:val="center"/>
          </w:tcPr>
          <w:p w14:paraId="0C26A627" w14:textId="39D16D33" w:rsidR="00EC261E" w:rsidRPr="00EC261E" w:rsidRDefault="00EC261E" w:rsidP="00556133">
            <w:pPr>
              <w:autoSpaceDE w:val="0"/>
              <w:autoSpaceDN w:val="0"/>
              <w:adjustRightInd w:val="0"/>
              <w:rPr>
                <w:sz w:val="22"/>
                <w:szCs w:val="22"/>
              </w:rPr>
            </w:pPr>
            <w:r w:rsidRPr="00EC261E">
              <w:rPr>
                <w:sz w:val="22"/>
                <w:szCs w:val="22"/>
              </w:rPr>
              <w:t xml:space="preserve">Светильник светодиодный уличный </w:t>
            </w:r>
            <w:r w:rsidRPr="00EC261E">
              <w:rPr>
                <w:sz w:val="22"/>
                <w:szCs w:val="22"/>
              </w:rPr>
              <w:lastRenderedPageBreak/>
              <w:t>консольный ДКУ-100Вт 5000К 11000Лм.</w:t>
            </w:r>
          </w:p>
        </w:tc>
        <w:tc>
          <w:tcPr>
            <w:tcW w:w="4522" w:type="dxa"/>
            <w:tcBorders>
              <w:top w:val="single" w:sz="8" w:space="0" w:color="000000"/>
              <w:left w:val="single" w:sz="4" w:space="0" w:color="000000"/>
              <w:bottom w:val="single" w:sz="8" w:space="0" w:color="000000"/>
              <w:right w:val="single" w:sz="4" w:space="0" w:color="000000"/>
            </w:tcBorders>
            <w:shd w:val="clear" w:color="auto" w:fill="auto"/>
            <w:vAlign w:val="center"/>
          </w:tcPr>
          <w:p w14:paraId="236A91DB" w14:textId="22315CD4" w:rsidR="00EC261E" w:rsidRPr="00EC261E" w:rsidRDefault="00EC261E" w:rsidP="00DB0165">
            <w:pPr>
              <w:rPr>
                <w:sz w:val="22"/>
                <w:szCs w:val="22"/>
              </w:rPr>
            </w:pPr>
            <w:r w:rsidRPr="00EC261E">
              <w:rPr>
                <w:sz w:val="22"/>
                <w:szCs w:val="22"/>
              </w:rPr>
              <w:lastRenderedPageBreak/>
              <w:t xml:space="preserve">Консольные светодиодные светильники предназначены для освещения улиц, дорог, </w:t>
            </w:r>
            <w:r w:rsidRPr="00EC261E">
              <w:rPr>
                <w:sz w:val="22"/>
                <w:szCs w:val="22"/>
              </w:rPr>
              <w:lastRenderedPageBreak/>
              <w:t>пешеходных переходов, площадей, дворовых территорий, парков, железнодорожных платформ, автостоянок и территорий перед торговыми комплексами.</w:t>
            </w:r>
          </w:p>
          <w:p w14:paraId="327B542B" w14:textId="120F60F1" w:rsidR="00EC261E" w:rsidRPr="00EC261E" w:rsidRDefault="00EC261E" w:rsidP="00DB0165">
            <w:pPr>
              <w:rPr>
                <w:sz w:val="22"/>
                <w:szCs w:val="22"/>
              </w:rPr>
            </w:pPr>
            <w:r w:rsidRPr="00EC261E">
              <w:rPr>
                <w:sz w:val="22"/>
                <w:szCs w:val="22"/>
              </w:rPr>
              <w:t xml:space="preserve">Устанавливаются на консоль под углом 10 - 30° к горизонту. </w:t>
            </w:r>
            <w:r w:rsidRPr="00EC261E">
              <w:rPr>
                <w:color w:val="000000"/>
                <w:sz w:val="22"/>
                <w:szCs w:val="22"/>
              </w:rPr>
              <w:t xml:space="preserve">Год выпуска не раньше </w:t>
            </w:r>
            <w:r w:rsidRPr="00EC261E">
              <w:rPr>
                <w:sz w:val="22"/>
                <w:szCs w:val="22"/>
              </w:rPr>
              <w:t>2025г.</w:t>
            </w:r>
          </w:p>
        </w:tc>
        <w:tc>
          <w:tcPr>
            <w:tcW w:w="731" w:type="dxa"/>
            <w:tcBorders>
              <w:top w:val="single" w:sz="8" w:space="0" w:color="000000"/>
              <w:left w:val="single" w:sz="4" w:space="0" w:color="000000"/>
              <w:bottom w:val="single" w:sz="8" w:space="0" w:color="000000"/>
              <w:right w:val="single" w:sz="4" w:space="0" w:color="000000"/>
            </w:tcBorders>
            <w:shd w:val="clear" w:color="auto" w:fill="auto"/>
            <w:vAlign w:val="center"/>
          </w:tcPr>
          <w:p w14:paraId="4058CEB6" w14:textId="6F2BD164" w:rsidR="00EC261E" w:rsidRPr="00EC261E" w:rsidRDefault="00EC261E" w:rsidP="00D84961">
            <w:pPr>
              <w:jc w:val="center"/>
              <w:rPr>
                <w:sz w:val="22"/>
                <w:szCs w:val="22"/>
              </w:rPr>
            </w:pPr>
            <w:r w:rsidRPr="00EC261E">
              <w:rPr>
                <w:sz w:val="22"/>
                <w:szCs w:val="22"/>
              </w:rPr>
              <w:lastRenderedPageBreak/>
              <w:t>шт</w:t>
            </w:r>
          </w:p>
        </w:tc>
        <w:tc>
          <w:tcPr>
            <w:tcW w:w="556" w:type="dxa"/>
            <w:tcBorders>
              <w:top w:val="single" w:sz="8" w:space="0" w:color="000000"/>
              <w:left w:val="single" w:sz="4" w:space="0" w:color="000000"/>
              <w:bottom w:val="single" w:sz="8" w:space="0" w:color="000000"/>
              <w:right w:val="single" w:sz="4" w:space="0" w:color="000000"/>
            </w:tcBorders>
            <w:shd w:val="clear" w:color="auto" w:fill="auto"/>
            <w:vAlign w:val="center"/>
          </w:tcPr>
          <w:p w14:paraId="29FEF4D5" w14:textId="4B1D572A" w:rsidR="00EC261E" w:rsidRPr="00EC261E" w:rsidRDefault="00EC261E" w:rsidP="00D84961">
            <w:pPr>
              <w:jc w:val="center"/>
              <w:rPr>
                <w:sz w:val="22"/>
                <w:szCs w:val="22"/>
              </w:rPr>
            </w:pPr>
            <w:r w:rsidRPr="00EC261E">
              <w:rPr>
                <w:sz w:val="22"/>
                <w:szCs w:val="22"/>
              </w:rPr>
              <w:t>77</w:t>
            </w:r>
          </w:p>
        </w:tc>
      </w:tr>
      <w:tr w:rsidR="00EC261E" w:rsidRPr="00D30878" w14:paraId="02D6AC44" w14:textId="77777777" w:rsidTr="00EC261E">
        <w:trPr>
          <w:trHeight w:val="525"/>
        </w:trPr>
        <w:tc>
          <w:tcPr>
            <w:tcW w:w="534" w:type="dxa"/>
            <w:tcBorders>
              <w:top w:val="single" w:sz="8" w:space="0" w:color="000000"/>
              <w:left w:val="single" w:sz="8" w:space="0" w:color="000000"/>
              <w:bottom w:val="single" w:sz="8" w:space="0" w:color="000000"/>
              <w:right w:val="single" w:sz="4" w:space="0" w:color="000000"/>
            </w:tcBorders>
            <w:shd w:val="clear" w:color="auto" w:fill="auto"/>
            <w:vAlign w:val="center"/>
          </w:tcPr>
          <w:p w14:paraId="1807470D" w14:textId="056A0D1B" w:rsidR="00EC261E" w:rsidRPr="00EC261E" w:rsidRDefault="00EC261E" w:rsidP="007D0562">
            <w:pPr>
              <w:jc w:val="center"/>
              <w:rPr>
                <w:sz w:val="22"/>
                <w:szCs w:val="22"/>
              </w:rPr>
            </w:pPr>
            <w:r w:rsidRPr="00EC261E">
              <w:rPr>
                <w:sz w:val="22"/>
                <w:szCs w:val="22"/>
              </w:rPr>
              <w:t>13</w:t>
            </w:r>
          </w:p>
        </w:tc>
        <w:tc>
          <w:tcPr>
            <w:tcW w:w="1510" w:type="dxa"/>
            <w:tcBorders>
              <w:top w:val="single" w:sz="8" w:space="0" w:color="000000"/>
              <w:left w:val="single" w:sz="4" w:space="0" w:color="000000"/>
              <w:bottom w:val="single" w:sz="8" w:space="0" w:color="000000"/>
              <w:right w:val="single" w:sz="4" w:space="0" w:color="000000"/>
            </w:tcBorders>
          </w:tcPr>
          <w:p w14:paraId="6651C685" w14:textId="77777777" w:rsidR="00EC261E" w:rsidRDefault="00EC261E" w:rsidP="00556133">
            <w:pPr>
              <w:autoSpaceDE w:val="0"/>
              <w:autoSpaceDN w:val="0"/>
              <w:adjustRightInd w:val="0"/>
              <w:rPr>
                <w:color w:val="1C2126"/>
                <w:sz w:val="22"/>
                <w:szCs w:val="22"/>
              </w:rPr>
            </w:pPr>
          </w:p>
          <w:p w14:paraId="4686263E" w14:textId="77777777" w:rsidR="00FA6B88" w:rsidRDefault="00FA6B88" w:rsidP="00556133">
            <w:pPr>
              <w:autoSpaceDE w:val="0"/>
              <w:autoSpaceDN w:val="0"/>
              <w:adjustRightInd w:val="0"/>
              <w:rPr>
                <w:color w:val="1C2126"/>
                <w:sz w:val="22"/>
                <w:szCs w:val="22"/>
              </w:rPr>
            </w:pPr>
          </w:p>
          <w:p w14:paraId="7DB1D908" w14:textId="77777777" w:rsidR="00FA6B88" w:rsidRDefault="00FA6B88" w:rsidP="00556133">
            <w:pPr>
              <w:autoSpaceDE w:val="0"/>
              <w:autoSpaceDN w:val="0"/>
              <w:adjustRightInd w:val="0"/>
              <w:rPr>
                <w:color w:val="1C2126"/>
                <w:sz w:val="22"/>
                <w:szCs w:val="22"/>
              </w:rPr>
            </w:pPr>
          </w:p>
          <w:p w14:paraId="712DBA20" w14:textId="77777777" w:rsidR="00FA6B88" w:rsidRDefault="00FA6B88" w:rsidP="00556133">
            <w:pPr>
              <w:autoSpaceDE w:val="0"/>
              <w:autoSpaceDN w:val="0"/>
              <w:adjustRightInd w:val="0"/>
              <w:rPr>
                <w:color w:val="1C2126"/>
                <w:sz w:val="22"/>
                <w:szCs w:val="22"/>
              </w:rPr>
            </w:pPr>
          </w:p>
          <w:p w14:paraId="75CE3013" w14:textId="702E323B" w:rsidR="00FA6B88" w:rsidRDefault="00FA6B88" w:rsidP="00556133">
            <w:pPr>
              <w:autoSpaceDE w:val="0"/>
              <w:autoSpaceDN w:val="0"/>
              <w:adjustRightInd w:val="0"/>
              <w:rPr>
                <w:color w:val="1C2126"/>
                <w:sz w:val="22"/>
                <w:szCs w:val="22"/>
              </w:rPr>
            </w:pPr>
          </w:p>
          <w:p w14:paraId="3749F4E6" w14:textId="77777777" w:rsidR="00FA6B88" w:rsidRDefault="00FA6B88" w:rsidP="00556133">
            <w:pPr>
              <w:autoSpaceDE w:val="0"/>
              <w:autoSpaceDN w:val="0"/>
              <w:adjustRightInd w:val="0"/>
              <w:rPr>
                <w:color w:val="1C2126"/>
                <w:sz w:val="22"/>
                <w:szCs w:val="22"/>
              </w:rPr>
            </w:pPr>
          </w:p>
          <w:p w14:paraId="22C50E02" w14:textId="021732DB" w:rsidR="00FA6B88" w:rsidRPr="00EC261E" w:rsidRDefault="00FA6B88" w:rsidP="00556133">
            <w:pPr>
              <w:autoSpaceDE w:val="0"/>
              <w:autoSpaceDN w:val="0"/>
              <w:adjustRightInd w:val="0"/>
              <w:rPr>
                <w:color w:val="1C2126"/>
                <w:sz w:val="22"/>
                <w:szCs w:val="22"/>
              </w:rPr>
            </w:pPr>
            <w:r w:rsidRPr="001D0A7C">
              <w:rPr>
                <w:sz w:val="22"/>
                <w:szCs w:val="22"/>
              </w:rPr>
              <w:t>22.21.29.120-О</w:t>
            </w:r>
            <w:r>
              <w:rPr>
                <w:sz w:val="22"/>
                <w:szCs w:val="22"/>
              </w:rPr>
              <w:t>граничение</w:t>
            </w:r>
          </w:p>
        </w:tc>
        <w:tc>
          <w:tcPr>
            <w:tcW w:w="2343" w:type="dxa"/>
            <w:tcBorders>
              <w:top w:val="single" w:sz="8" w:space="0" w:color="000000"/>
              <w:left w:val="single" w:sz="4" w:space="0" w:color="000000"/>
              <w:bottom w:val="single" w:sz="8" w:space="0" w:color="000000"/>
              <w:right w:val="single" w:sz="4" w:space="0" w:color="000000"/>
            </w:tcBorders>
            <w:shd w:val="clear" w:color="auto" w:fill="auto"/>
            <w:vAlign w:val="center"/>
          </w:tcPr>
          <w:p w14:paraId="6A3D753E" w14:textId="521FA335" w:rsidR="00EC261E" w:rsidRPr="00EC261E" w:rsidRDefault="00EC261E" w:rsidP="00556133">
            <w:pPr>
              <w:autoSpaceDE w:val="0"/>
              <w:autoSpaceDN w:val="0"/>
              <w:adjustRightInd w:val="0"/>
              <w:rPr>
                <w:rFonts w:eastAsiaTheme="minorHAnsi"/>
                <w:color w:val="000000"/>
                <w:sz w:val="22"/>
                <w:szCs w:val="22"/>
                <w:lang w:eastAsia="en-US"/>
              </w:rPr>
            </w:pPr>
            <w:r w:rsidRPr="00EC261E">
              <w:rPr>
                <w:color w:val="1C2126"/>
                <w:sz w:val="22"/>
                <w:szCs w:val="22"/>
              </w:rPr>
              <w:t>Труба гофрированная ПНД (черная) с протяжкой Д-25мм.</w:t>
            </w:r>
          </w:p>
        </w:tc>
        <w:tc>
          <w:tcPr>
            <w:tcW w:w="4522" w:type="dxa"/>
            <w:tcBorders>
              <w:top w:val="single" w:sz="8" w:space="0" w:color="000000"/>
              <w:left w:val="single" w:sz="4" w:space="0" w:color="000000"/>
              <w:bottom w:val="single" w:sz="8" w:space="0" w:color="000000"/>
              <w:right w:val="single" w:sz="4" w:space="0" w:color="000000"/>
            </w:tcBorders>
            <w:shd w:val="clear" w:color="auto" w:fill="auto"/>
            <w:vAlign w:val="center"/>
          </w:tcPr>
          <w:p w14:paraId="52C7BC37" w14:textId="468699AE" w:rsidR="00EC261E" w:rsidRPr="00EC261E" w:rsidRDefault="00EC261E" w:rsidP="00BF73A5">
            <w:pPr>
              <w:rPr>
                <w:sz w:val="22"/>
                <w:szCs w:val="22"/>
              </w:rPr>
            </w:pPr>
            <w:r w:rsidRPr="00EC261E">
              <w:rPr>
                <w:sz w:val="22"/>
                <w:szCs w:val="22"/>
                <w:shd w:val="clear" w:color="auto" w:fill="FFFFFF"/>
              </w:rPr>
              <w:t>Гибкая гофрированная труба ПНД диаметром 25мм предназначена для прокладки электрических, телефонных, компьютерных, телевизионных сетей, работающих при электрическом напряжении постоянного или переменного тока, выполненных изолированными проводами, шнурами или кабелями. Лёгкое исполнение облегчает монтаж и снижает нагрузку на крепежные элементы. Встроенная протяжка (зонд) позволяет ускорить прокладку кабеля в скрытых каналах и труднодоступных местах. Изделие выполнено из полиэтилена низкого давления, устойчиво к влаге, деформациям и температурным колебаниям.</w:t>
            </w:r>
            <w:r w:rsidRPr="00EC261E">
              <w:rPr>
                <w:color w:val="000000"/>
                <w:sz w:val="22"/>
                <w:szCs w:val="22"/>
              </w:rPr>
              <w:t xml:space="preserve"> Год выпуска не раньше </w:t>
            </w:r>
            <w:r w:rsidRPr="00EC261E">
              <w:rPr>
                <w:sz w:val="22"/>
                <w:szCs w:val="22"/>
              </w:rPr>
              <w:t>2025г.</w:t>
            </w:r>
          </w:p>
        </w:tc>
        <w:tc>
          <w:tcPr>
            <w:tcW w:w="731" w:type="dxa"/>
            <w:tcBorders>
              <w:top w:val="single" w:sz="8" w:space="0" w:color="000000"/>
              <w:left w:val="single" w:sz="4" w:space="0" w:color="000000"/>
              <w:bottom w:val="single" w:sz="8" w:space="0" w:color="000000"/>
              <w:right w:val="single" w:sz="4" w:space="0" w:color="000000"/>
            </w:tcBorders>
            <w:shd w:val="clear" w:color="auto" w:fill="auto"/>
            <w:vAlign w:val="center"/>
          </w:tcPr>
          <w:p w14:paraId="538C6B03" w14:textId="3F9190D0" w:rsidR="00EC261E" w:rsidRPr="00EC261E" w:rsidRDefault="00EC261E" w:rsidP="00BF73A5">
            <w:pPr>
              <w:jc w:val="center"/>
              <w:rPr>
                <w:sz w:val="22"/>
                <w:szCs w:val="22"/>
              </w:rPr>
            </w:pPr>
            <w:r w:rsidRPr="00EC261E">
              <w:rPr>
                <w:sz w:val="22"/>
                <w:szCs w:val="22"/>
              </w:rPr>
              <w:t>м</w:t>
            </w:r>
          </w:p>
        </w:tc>
        <w:tc>
          <w:tcPr>
            <w:tcW w:w="556" w:type="dxa"/>
            <w:tcBorders>
              <w:top w:val="single" w:sz="8" w:space="0" w:color="000000"/>
              <w:left w:val="single" w:sz="4" w:space="0" w:color="000000"/>
              <w:bottom w:val="single" w:sz="8" w:space="0" w:color="000000"/>
              <w:right w:val="single" w:sz="4" w:space="0" w:color="000000"/>
            </w:tcBorders>
            <w:shd w:val="clear" w:color="auto" w:fill="auto"/>
            <w:vAlign w:val="center"/>
          </w:tcPr>
          <w:p w14:paraId="4CF2348C" w14:textId="5ABA3D7C" w:rsidR="00EC261E" w:rsidRPr="00EC261E" w:rsidRDefault="00EC261E" w:rsidP="00A544C0">
            <w:pPr>
              <w:jc w:val="center"/>
              <w:rPr>
                <w:sz w:val="22"/>
                <w:szCs w:val="22"/>
              </w:rPr>
            </w:pPr>
            <w:r w:rsidRPr="00EC261E">
              <w:rPr>
                <w:sz w:val="22"/>
                <w:szCs w:val="22"/>
              </w:rPr>
              <w:t>750</w:t>
            </w:r>
          </w:p>
        </w:tc>
      </w:tr>
    </w:tbl>
    <w:p w14:paraId="5F4456E0" w14:textId="77777777" w:rsidR="0081289A" w:rsidRPr="00D30878" w:rsidRDefault="0081289A" w:rsidP="0081289A">
      <w:pPr>
        <w:numPr>
          <w:ilvl w:val="0"/>
          <w:numId w:val="4"/>
        </w:numPr>
        <w:jc w:val="both"/>
        <w:rPr>
          <w:b/>
          <w:bCs/>
          <w:sz w:val="24"/>
          <w:szCs w:val="24"/>
        </w:rPr>
      </w:pPr>
      <w:r w:rsidRPr="00D30878">
        <w:rPr>
          <w:b/>
          <w:bCs/>
          <w:sz w:val="24"/>
          <w:szCs w:val="24"/>
        </w:rPr>
        <w:t>Требования к сертификации.</w:t>
      </w:r>
    </w:p>
    <w:p w14:paraId="5BC5BE58" w14:textId="77777777" w:rsidR="0081289A" w:rsidRPr="00D30878" w:rsidRDefault="0081289A" w:rsidP="0081289A">
      <w:pPr>
        <w:ind w:firstLine="360"/>
        <w:jc w:val="both"/>
        <w:rPr>
          <w:sz w:val="24"/>
          <w:szCs w:val="24"/>
        </w:rPr>
      </w:pPr>
      <w:r w:rsidRPr="00D30878">
        <w:rPr>
          <w:sz w:val="24"/>
          <w:szCs w:val="24"/>
        </w:rPr>
        <w:t>3.1 Поставщик предоставляет заверенные копии сертификационной документации (сертификат соответствия (называемый также сертификат качества), выданный официальным сертификационным органом РФ, действительный на момент поставки одновременно с поставкой товара, документацией на русском языке (паспорта, инструкции по эксплуатации).</w:t>
      </w:r>
    </w:p>
    <w:p w14:paraId="4C24102F" w14:textId="2B0A266D" w:rsidR="0081289A" w:rsidRPr="00D30878" w:rsidRDefault="0081289A" w:rsidP="0081289A">
      <w:pPr>
        <w:ind w:firstLine="360"/>
        <w:jc w:val="both"/>
        <w:rPr>
          <w:sz w:val="24"/>
          <w:szCs w:val="24"/>
        </w:rPr>
      </w:pPr>
      <w:r w:rsidRPr="00D30878">
        <w:rPr>
          <w:sz w:val="24"/>
          <w:szCs w:val="24"/>
        </w:rPr>
        <w:t>3.</w:t>
      </w:r>
      <w:r w:rsidR="00327694" w:rsidRPr="00D30878">
        <w:rPr>
          <w:sz w:val="24"/>
          <w:szCs w:val="24"/>
        </w:rPr>
        <w:t>2. Санитарно</w:t>
      </w:r>
      <w:r w:rsidRPr="00D30878">
        <w:rPr>
          <w:sz w:val="24"/>
          <w:szCs w:val="24"/>
        </w:rPr>
        <w:t>-эпидемиологическое заключение о соответствии поставляемого товара нормам, предъявляемым к данному оборудованию на территории РФ.</w:t>
      </w:r>
    </w:p>
    <w:p w14:paraId="1E8DA93A" w14:textId="77777777" w:rsidR="0081289A" w:rsidRPr="00D30878" w:rsidRDefault="0081289A" w:rsidP="0081289A">
      <w:pPr>
        <w:tabs>
          <w:tab w:val="num" w:pos="0"/>
        </w:tabs>
        <w:jc w:val="both"/>
        <w:rPr>
          <w:b/>
          <w:sz w:val="24"/>
          <w:szCs w:val="24"/>
        </w:rPr>
      </w:pPr>
      <w:r w:rsidRPr="00D30878">
        <w:rPr>
          <w:sz w:val="24"/>
          <w:szCs w:val="24"/>
        </w:rPr>
        <w:t>В случае если товар не подлежит сертификации, то при поставке товара должно быть предоставлено отказное письмо (или его копия, заверенная участником размещения заказа) от организации, уполномоченной Федеральным агентством по техническому регулированию и метрологии, свидетельствующее, что данный товар не включен в перечень товаров и услуг, подлежащих обязательной сертификации на территории РФ.</w:t>
      </w:r>
    </w:p>
    <w:p w14:paraId="3BA1DADB" w14:textId="5A97AC30" w:rsidR="0081289A" w:rsidRPr="00D30878" w:rsidRDefault="0081289A" w:rsidP="0081289A">
      <w:pPr>
        <w:pStyle w:val="a3"/>
        <w:numPr>
          <w:ilvl w:val="0"/>
          <w:numId w:val="4"/>
        </w:numPr>
        <w:jc w:val="both"/>
        <w:rPr>
          <w:b/>
          <w:sz w:val="24"/>
          <w:szCs w:val="24"/>
        </w:rPr>
      </w:pPr>
      <w:r w:rsidRPr="00D30878">
        <w:rPr>
          <w:b/>
          <w:sz w:val="24"/>
          <w:szCs w:val="24"/>
        </w:rPr>
        <w:t xml:space="preserve">Требования к </w:t>
      </w:r>
      <w:r w:rsidR="00327694" w:rsidRPr="00D30878">
        <w:rPr>
          <w:b/>
          <w:sz w:val="24"/>
          <w:szCs w:val="24"/>
        </w:rPr>
        <w:t>безопасности: ГОСТ</w:t>
      </w:r>
      <w:r w:rsidRPr="00D30878">
        <w:rPr>
          <w:sz w:val="24"/>
          <w:szCs w:val="24"/>
        </w:rPr>
        <w:t xml:space="preserve"> 15150-69, ГОСТ 3262-75, ГОСТ Р 50345 (МЭК 60898-1), ГОСТ 2746-90, ГОСТ 50043.1-92, ГОСТ 27718-88, ГОСТ Р 51324.1-2012 (МЭК 60669-1:2007), ГОСТ 23981-80, ГОСТ 7386-80, ГОСТ Р 50030.4.1, ГОСТ 16214-86.</w:t>
      </w:r>
    </w:p>
    <w:p w14:paraId="4B55D3A8" w14:textId="77777777" w:rsidR="0081289A" w:rsidRPr="00D30878" w:rsidRDefault="0081289A" w:rsidP="0081289A">
      <w:pPr>
        <w:pStyle w:val="a3"/>
        <w:numPr>
          <w:ilvl w:val="0"/>
          <w:numId w:val="4"/>
        </w:numPr>
        <w:jc w:val="both"/>
        <w:rPr>
          <w:b/>
          <w:sz w:val="24"/>
          <w:szCs w:val="24"/>
        </w:rPr>
      </w:pPr>
      <w:r w:rsidRPr="00D30878">
        <w:rPr>
          <w:b/>
          <w:sz w:val="24"/>
          <w:szCs w:val="24"/>
        </w:rPr>
        <w:t>Требования к качеству.</w:t>
      </w:r>
    </w:p>
    <w:p w14:paraId="36A5B48A" w14:textId="77777777" w:rsidR="0081289A" w:rsidRPr="00D30878" w:rsidRDefault="0081289A" w:rsidP="0081289A">
      <w:pPr>
        <w:pStyle w:val="a3"/>
        <w:ind w:left="360"/>
        <w:jc w:val="both"/>
        <w:rPr>
          <w:sz w:val="24"/>
          <w:szCs w:val="24"/>
        </w:rPr>
      </w:pPr>
      <w:r w:rsidRPr="00D30878">
        <w:rPr>
          <w:sz w:val="24"/>
          <w:szCs w:val="24"/>
        </w:rPr>
        <w:t>Поставляемый товар должен соответствовать требованиям стандартов или других нормативных документов, указанных в разделе2.</w:t>
      </w:r>
    </w:p>
    <w:p w14:paraId="0E0BEA2D" w14:textId="7D81CA93" w:rsidR="0081289A" w:rsidRPr="00D30878" w:rsidRDefault="0081289A" w:rsidP="0081289A">
      <w:pPr>
        <w:pStyle w:val="a3"/>
        <w:ind w:left="360"/>
        <w:jc w:val="both"/>
        <w:rPr>
          <w:b/>
          <w:sz w:val="24"/>
          <w:szCs w:val="24"/>
        </w:rPr>
      </w:pPr>
      <w:r w:rsidRPr="00D30878">
        <w:rPr>
          <w:sz w:val="24"/>
          <w:szCs w:val="24"/>
        </w:rPr>
        <w:t xml:space="preserve">Замена товара в случае выявления </w:t>
      </w:r>
      <w:r w:rsidR="00327694" w:rsidRPr="00D30878">
        <w:rPr>
          <w:sz w:val="24"/>
          <w:szCs w:val="24"/>
        </w:rPr>
        <w:t>несоответствия</w:t>
      </w:r>
      <w:r w:rsidRPr="00D30878">
        <w:rPr>
          <w:sz w:val="24"/>
          <w:szCs w:val="24"/>
        </w:rPr>
        <w:t xml:space="preserve"> ГОСТ.</w:t>
      </w:r>
    </w:p>
    <w:p w14:paraId="7A23843B" w14:textId="77777777" w:rsidR="0081289A" w:rsidRPr="00D30878" w:rsidRDefault="0081289A" w:rsidP="0081289A">
      <w:pPr>
        <w:numPr>
          <w:ilvl w:val="0"/>
          <w:numId w:val="4"/>
        </w:numPr>
        <w:jc w:val="both"/>
        <w:rPr>
          <w:b/>
          <w:sz w:val="24"/>
          <w:szCs w:val="24"/>
        </w:rPr>
      </w:pPr>
      <w:r w:rsidRPr="00D30878">
        <w:rPr>
          <w:b/>
          <w:sz w:val="24"/>
          <w:szCs w:val="24"/>
        </w:rPr>
        <w:t>Требования к расходам на эксплуатацию и техническое обслуживание поставляемых товаров:</w:t>
      </w:r>
    </w:p>
    <w:p w14:paraId="3F94BB01" w14:textId="77777777" w:rsidR="0081289A" w:rsidRPr="00D30878" w:rsidRDefault="0081289A" w:rsidP="0081289A">
      <w:pPr>
        <w:ind w:left="360"/>
        <w:jc w:val="both"/>
        <w:rPr>
          <w:b/>
          <w:sz w:val="24"/>
          <w:szCs w:val="24"/>
        </w:rPr>
      </w:pPr>
      <w:r w:rsidRPr="00D30878">
        <w:rPr>
          <w:sz w:val="24"/>
          <w:szCs w:val="24"/>
        </w:rPr>
        <w:t>Не требуется.</w:t>
      </w:r>
    </w:p>
    <w:p w14:paraId="47D6DAAC" w14:textId="77777777" w:rsidR="0081289A" w:rsidRPr="00D30878" w:rsidRDefault="0081289A" w:rsidP="0081289A">
      <w:pPr>
        <w:numPr>
          <w:ilvl w:val="0"/>
          <w:numId w:val="4"/>
        </w:numPr>
        <w:jc w:val="both"/>
        <w:rPr>
          <w:b/>
          <w:sz w:val="24"/>
          <w:szCs w:val="24"/>
        </w:rPr>
      </w:pPr>
      <w:r w:rsidRPr="00D30878">
        <w:rPr>
          <w:b/>
          <w:sz w:val="24"/>
          <w:szCs w:val="24"/>
        </w:rPr>
        <w:t>Требование к гарантии:</w:t>
      </w:r>
    </w:p>
    <w:p w14:paraId="188FD300" w14:textId="77777777" w:rsidR="0081289A" w:rsidRPr="00D30878" w:rsidRDefault="0081289A" w:rsidP="0081289A">
      <w:pPr>
        <w:pStyle w:val="a3"/>
        <w:tabs>
          <w:tab w:val="left" w:pos="360"/>
          <w:tab w:val="left" w:pos="540"/>
        </w:tabs>
        <w:ind w:left="360"/>
        <w:jc w:val="both"/>
        <w:rPr>
          <w:sz w:val="24"/>
          <w:szCs w:val="24"/>
        </w:rPr>
      </w:pPr>
      <w:r w:rsidRPr="00D30878">
        <w:rPr>
          <w:sz w:val="24"/>
          <w:szCs w:val="24"/>
        </w:rPr>
        <w:t>При поставке товара требуется предоставить гарантию на срок указанную производителем.</w:t>
      </w:r>
    </w:p>
    <w:p w14:paraId="609E6AA9" w14:textId="77777777" w:rsidR="0081289A" w:rsidRPr="00D30878" w:rsidRDefault="0081289A" w:rsidP="0081289A">
      <w:pPr>
        <w:numPr>
          <w:ilvl w:val="0"/>
          <w:numId w:val="4"/>
        </w:numPr>
        <w:jc w:val="both"/>
        <w:rPr>
          <w:b/>
          <w:sz w:val="24"/>
          <w:szCs w:val="24"/>
        </w:rPr>
      </w:pPr>
      <w:r w:rsidRPr="00D30878">
        <w:rPr>
          <w:b/>
          <w:sz w:val="24"/>
          <w:szCs w:val="24"/>
        </w:rPr>
        <w:t>Требование к упаковке товара:</w:t>
      </w:r>
      <w:r w:rsidRPr="00D30878">
        <w:rPr>
          <w:sz w:val="24"/>
          <w:szCs w:val="24"/>
        </w:rPr>
        <w:t xml:space="preserve"> </w:t>
      </w:r>
    </w:p>
    <w:p w14:paraId="386EB00F" w14:textId="77777777" w:rsidR="0081289A" w:rsidRPr="00D30878" w:rsidRDefault="0081289A" w:rsidP="0081289A">
      <w:pPr>
        <w:ind w:left="360"/>
        <w:jc w:val="both"/>
        <w:rPr>
          <w:b/>
          <w:sz w:val="24"/>
          <w:szCs w:val="24"/>
        </w:rPr>
      </w:pPr>
      <w:r w:rsidRPr="00D30878">
        <w:rPr>
          <w:sz w:val="24"/>
          <w:szCs w:val="24"/>
        </w:rPr>
        <w:t>Упаковка не должна содержать вскрытий, вмятин, порезов. Упаковка товара должна содержать все признаки оригинальности, установленные его производителем: голограммы, защитные пломбы, марки, содержащие все элементы защиты от подделок (микротекст, изменяемый под углом зрения цвет логотипа, термополоса и т.п.). Замена товара  в случае выявления заводского дефекта.</w:t>
      </w:r>
    </w:p>
    <w:p w14:paraId="0965010D" w14:textId="77777777" w:rsidR="0081289A" w:rsidRPr="00D30878" w:rsidRDefault="0081289A" w:rsidP="0081289A">
      <w:pPr>
        <w:numPr>
          <w:ilvl w:val="0"/>
          <w:numId w:val="4"/>
        </w:numPr>
        <w:jc w:val="both"/>
        <w:rPr>
          <w:b/>
          <w:sz w:val="24"/>
          <w:szCs w:val="24"/>
        </w:rPr>
      </w:pPr>
      <w:r w:rsidRPr="00D30878">
        <w:rPr>
          <w:b/>
          <w:sz w:val="24"/>
          <w:szCs w:val="24"/>
        </w:rPr>
        <w:t xml:space="preserve">Требование к маркировке: </w:t>
      </w:r>
    </w:p>
    <w:p w14:paraId="02E5FBC9" w14:textId="77777777" w:rsidR="0081289A" w:rsidRPr="00D30878" w:rsidRDefault="0081289A" w:rsidP="0081289A">
      <w:pPr>
        <w:ind w:left="360"/>
        <w:jc w:val="both"/>
        <w:rPr>
          <w:b/>
          <w:sz w:val="24"/>
          <w:szCs w:val="24"/>
        </w:rPr>
      </w:pPr>
      <w:r w:rsidRPr="00D30878">
        <w:rPr>
          <w:sz w:val="24"/>
          <w:szCs w:val="24"/>
        </w:rPr>
        <w:lastRenderedPageBreak/>
        <w:t>Каждая упаковка с электротехнической продукцией должна иметь ярлык соответствующий ГОСТу 14192</w:t>
      </w:r>
      <w:r w:rsidRPr="00D30878">
        <w:rPr>
          <w:b/>
          <w:sz w:val="24"/>
          <w:szCs w:val="24"/>
        </w:rPr>
        <w:t xml:space="preserve"> .</w:t>
      </w:r>
    </w:p>
    <w:p w14:paraId="4BF8FA01" w14:textId="77777777" w:rsidR="0081289A" w:rsidRPr="00D30878" w:rsidRDefault="0081289A" w:rsidP="0081289A">
      <w:pPr>
        <w:numPr>
          <w:ilvl w:val="0"/>
          <w:numId w:val="4"/>
        </w:numPr>
        <w:jc w:val="both"/>
        <w:rPr>
          <w:b/>
          <w:sz w:val="24"/>
          <w:szCs w:val="24"/>
        </w:rPr>
      </w:pPr>
      <w:r w:rsidRPr="00D30878">
        <w:rPr>
          <w:b/>
          <w:sz w:val="24"/>
          <w:szCs w:val="24"/>
        </w:rPr>
        <w:t>Требование к обслуживанию товара:</w:t>
      </w:r>
    </w:p>
    <w:p w14:paraId="299BC3BF" w14:textId="77777777" w:rsidR="0081289A" w:rsidRPr="00D30878" w:rsidRDefault="0081289A" w:rsidP="0081289A">
      <w:pPr>
        <w:ind w:left="360"/>
        <w:jc w:val="both"/>
        <w:rPr>
          <w:b/>
          <w:sz w:val="24"/>
          <w:szCs w:val="24"/>
        </w:rPr>
      </w:pPr>
      <w:r w:rsidRPr="00D30878">
        <w:rPr>
          <w:b/>
          <w:sz w:val="24"/>
          <w:szCs w:val="24"/>
        </w:rPr>
        <w:t xml:space="preserve"> </w:t>
      </w:r>
      <w:r w:rsidRPr="00D30878">
        <w:rPr>
          <w:sz w:val="24"/>
          <w:szCs w:val="24"/>
        </w:rPr>
        <w:t>Не требуется.</w:t>
      </w:r>
    </w:p>
    <w:p w14:paraId="57B13686" w14:textId="77777777" w:rsidR="0081289A" w:rsidRPr="00D30878" w:rsidRDefault="0081289A" w:rsidP="0081289A">
      <w:pPr>
        <w:numPr>
          <w:ilvl w:val="0"/>
          <w:numId w:val="4"/>
        </w:numPr>
        <w:jc w:val="both"/>
        <w:rPr>
          <w:b/>
          <w:sz w:val="24"/>
          <w:szCs w:val="24"/>
        </w:rPr>
      </w:pPr>
      <w:r w:rsidRPr="00D30878">
        <w:rPr>
          <w:b/>
          <w:sz w:val="24"/>
          <w:szCs w:val="24"/>
        </w:rPr>
        <w:t>Требование по правилам сдачи и приемки товара.</w:t>
      </w:r>
    </w:p>
    <w:p w14:paraId="44859F1A" w14:textId="77777777" w:rsidR="0081289A" w:rsidRPr="00D30878" w:rsidRDefault="0081289A" w:rsidP="0081289A">
      <w:pPr>
        <w:pStyle w:val="a3"/>
        <w:numPr>
          <w:ilvl w:val="1"/>
          <w:numId w:val="4"/>
        </w:numPr>
        <w:tabs>
          <w:tab w:val="left" w:pos="851"/>
        </w:tabs>
        <w:jc w:val="both"/>
        <w:rPr>
          <w:sz w:val="24"/>
          <w:szCs w:val="24"/>
        </w:rPr>
      </w:pPr>
      <w:r w:rsidRPr="00D30878">
        <w:rPr>
          <w:b/>
          <w:sz w:val="24"/>
          <w:szCs w:val="24"/>
        </w:rPr>
        <w:t xml:space="preserve">Порядок сдачи и приемки. </w:t>
      </w:r>
      <w:r w:rsidRPr="00D30878">
        <w:rPr>
          <w:sz w:val="24"/>
          <w:szCs w:val="24"/>
        </w:rPr>
        <w:t>Приемка осуществляется в соответствии с действующим законодательством РФ и Инструкции о порядке приемки продукции производственно-технического назначения по количеству и качеству, утвержденны</w:t>
      </w:r>
      <w:r w:rsidR="00E86828" w:rsidRPr="00D30878">
        <w:rPr>
          <w:sz w:val="24"/>
          <w:szCs w:val="24"/>
        </w:rPr>
        <w:t xml:space="preserve">ми Постановлением Госарбитража </w:t>
      </w:r>
      <w:r w:rsidRPr="00D30878">
        <w:rPr>
          <w:sz w:val="24"/>
          <w:szCs w:val="24"/>
        </w:rPr>
        <w:t xml:space="preserve">СССР от 25.04.1966г. № П-7 с изм. От 22.10.1997г. </w:t>
      </w:r>
    </w:p>
    <w:p w14:paraId="55357BEA" w14:textId="77777777" w:rsidR="0081289A" w:rsidRPr="00D30878" w:rsidRDefault="0081289A" w:rsidP="0081289A">
      <w:pPr>
        <w:pStyle w:val="a3"/>
        <w:numPr>
          <w:ilvl w:val="1"/>
          <w:numId w:val="4"/>
        </w:numPr>
        <w:tabs>
          <w:tab w:val="left" w:pos="851"/>
        </w:tabs>
        <w:jc w:val="both"/>
        <w:rPr>
          <w:sz w:val="24"/>
          <w:szCs w:val="24"/>
        </w:rPr>
      </w:pPr>
      <w:r w:rsidRPr="00D30878">
        <w:rPr>
          <w:b/>
          <w:sz w:val="24"/>
          <w:szCs w:val="24"/>
        </w:rPr>
        <w:t xml:space="preserve">Требования по передаче заказчику технических и иных документов при поставке товаров. </w:t>
      </w:r>
    </w:p>
    <w:p w14:paraId="7FDFA72E" w14:textId="77777777" w:rsidR="0081289A" w:rsidRPr="00D30878" w:rsidRDefault="0081289A" w:rsidP="0081289A">
      <w:pPr>
        <w:pStyle w:val="a3"/>
        <w:ind w:left="360"/>
        <w:jc w:val="both"/>
        <w:rPr>
          <w:sz w:val="24"/>
          <w:szCs w:val="24"/>
        </w:rPr>
      </w:pPr>
      <w:r w:rsidRPr="00D30878">
        <w:rPr>
          <w:sz w:val="24"/>
          <w:szCs w:val="24"/>
        </w:rPr>
        <w:t>Поставщик одновременно с поставкой товара предоставляет оригиналы или копии с синей печатью: документ о качестве, содержащий товарный знак или наименование или товарный знак и наименование предприятия- изготовителя, номер заказа, дату выписки документа о качестве, обозначение стандарта или нормативно-технической документации.</w:t>
      </w:r>
    </w:p>
    <w:p w14:paraId="421D947C" w14:textId="77777777" w:rsidR="0081289A" w:rsidRPr="00D30878" w:rsidRDefault="0081289A" w:rsidP="0081289A">
      <w:pPr>
        <w:pStyle w:val="a3"/>
        <w:ind w:left="360"/>
        <w:jc w:val="both"/>
        <w:rPr>
          <w:sz w:val="24"/>
          <w:szCs w:val="24"/>
        </w:rPr>
      </w:pPr>
      <w:r w:rsidRPr="00D30878">
        <w:rPr>
          <w:sz w:val="24"/>
          <w:szCs w:val="24"/>
        </w:rPr>
        <w:t xml:space="preserve"> Поставщик предоставляет паспорта на электротехническую продукцию, указанную в разделе 2.</w:t>
      </w:r>
    </w:p>
    <w:p w14:paraId="03D62DCB" w14:textId="77777777" w:rsidR="0081289A" w:rsidRPr="00D30878" w:rsidRDefault="0081289A" w:rsidP="0081289A">
      <w:pPr>
        <w:pStyle w:val="a3"/>
        <w:ind w:left="360"/>
        <w:jc w:val="both"/>
        <w:rPr>
          <w:sz w:val="24"/>
          <w:szCs w:val="24"/>
        </w:rPr>
      </w:pPr>
      <w:r w:rsidRPr="00D30878">
        <w:rPr>
          <w:sz w:val="24"/>
          <w:szCs w:val="24"/>
        </w:rPr>
        <w:t>В паспорте должны быть указаны: основные сведения об изделии, основные технические данные, сведения о материалах основных деталей.</w:t>
      </w:r>
    </w:p>
    <w:p w14:paraId="4AA788EE" w14:textId="77777777" w:rsidR="0081289A" w:rsidRPr="00D30878" w:rsidRDefault="0081289A" w:rsidP="0081289A">
      <w:pPr>
        <w:pStyle w:val="a3"/>
        <w:numPr>
          <w:ilvl w:val="0"/>
          <w:numId w:val="4"/>
        </w:numPr>
        <w:jc w:val="both"/>
        <w:rPr>
          <w:sz w:val="24"/>
          <w:szCs w:val="24"/>
        </w:rPr>
      </w:pPr>
      <w:r w:rsidRPr="00D30878">
        <w:rPr>
          <w:b/>
          <w:sz w:val="24"/>
          <w:szCs w:val="24"/>
        </w:rPr>
        <w:t xml:space="preserve">Требования к отгрузке и транспортировке товара. </w:t>
      </w:r>
    </w:p>
    <w:p w14:paraId="183CF78B" w14:textId="359FA1FF" w:rsidR="0081289A" w:rsidRPr="00D30878" w:rsidRDefault="0081289A" w:rsidP="0081289A">
      <w:pPr>
        <w:pStyle w:val="a3"/>
        <w:ind w:left="360"/>
        <w:jc w:val="both"/>
        <w:rPr>
          <w:sz w:val="24"/>
          <w:szCs w:val="24"/>
        </w:rPr>
      </w:pPr>
      <w:r w:rsidRPr="00D30878">
        <w:rPr>
          <w:sz w:val="24"/>
          <w:szCs w:val="24"/>
        </w:rPr>
        <w:t xml:space="preserve">Транспортирование товара проводят транспортом всех видов в соответствии с правилами перевозки грузов, действующими на транспорте данного вида. Продукция должна поставляться в таре и </w:t>
      </w:r>
      <w:r w:rsidR="00327694" w:rsidRPr="00D30878">
        <w:rPr>
          <w:sz w:val="24"/>
          <w:szCs w:val="24"/>
        </w:rPr>
        <w:t>упаковке,</w:t>
      </w:r>
      <w:r w:rsidRPr="00D30878">
        <w:rPr>
          <w:sz w:val="24"/>
          <w:szCs w:val="24"/>
        </w:rPr>
        <w:t xml:space="preserve"> гарантирующей его сохранность при отгрузке, перевозке в пути следования, хранения и выгрузке средствами механизации и </w:t>
      </w:r>
      <w:r w:rsidR="00327694" w:rsidRPr="00D30878">
        <w:rPr>
          <w:sz w:val="24"/>
          <w:szCs w:val="24"/>
        </w:rPr>
        <w:t>вручную</w:t>
      </w:r>
      <w:r w:rsidRPr="00D30878">
        <w:rPr>
          <w:sz w:val="24"/>
          <w:szCs w:val="24"/>
        </w:rPr>
        <w:t xml:space="preserve">. </w:t>
      </w:r>
    </w:p>
    <w:p w14:paraId="75F1443E" w14:textId="77777777" w:rsidR="0081289A" w:rsidRPr="00D30878" w:rsidRDefault="0081289A" w:rsidP="0081289A">
      <w:pPr>
        <w:jc w:val="both"/>
        <w:rPr>
          <w:b/>
          <w:sz w:val="24"/>
          <w:szCs w:val="24"/>
        </w:rPr>
      </w:pPr>
    </w:p>
    <w:tbl>
      <w:tblPr>
        <w:tblW w:w="9180" w:type="dxa"/>
        <w:tblCellMar>
          <w:left w:w="57" w:type="dxa"/>
          <w:right w:w="57" w:type="dxa"/>
        </w:tblCellMar>
        <w:tblLook w:val="00A0" w:firstRow="1" w:lastRow="0" w:firstColumn="1" w:lastColumn="0" w:noHBand="0" w:noVBand="0"/>
      </w:tblPr>
      <w:tblGrid>
        <w:gridCol w:w="3227"/>
        <w:gridCol w:w="3901"/>
        <w:gridCol w:w="2052"/>
      </w:tblGrid>
      <w:tr w:rsidR="00327694" w:rsidRPr="00D30878" w14:paraId="24670B67" w14:textId="77777777" w:rsidTr="00327694">
        <w:trPr>
          <w:trHeight w:val="1443"/>
        </w:trPr>
        <w:tc>
          <w:tcPr>
            <w:tcW w:w="3227" w:type="dxa"/>
            <w:hideMark/>
          </w:tcPr>
          <w:p w14:paraId="7F2D1E0F" w14:textId="77777777" w:rsidR="00D30878" w:rsidRPr="00D30878" w:rsidRDefault="00D30878" w:rsidP="00327694">
            <w:pPr>
              <w:rPr>
                <w:sz w:val="24"/>
                <w:szCs w:val="24"/>
              </w:rPr>
            </w:pPr>
          </w:p>
          <w:p w14:paraId="259B723D" w14:textId="2E00DD12" w:rsidR="00327694" w:rsidRPr="00D30878" w:rsidRDefault="00D51F45" w:rsidP="00D30878">
            <w:pPr>
              <w:rPr>
                <w:sz w:val="24"/>
                <w:szCs w:val="24"/>
              </w:rPr>
            </w:pPr>
            <w:r w:rsidRPr="00D30878">
              <w:rPr>
                <w:sz w:val="24"/>
                <w:szCs w:val="24"/>
              </w:rPr>
              <w:t>Главный энергетик</w:t>
            </w:r>
            <w:r w:rsidR="00327694" w:rsidRPr="00D30878">
              <w:rPr>
                <w:sz w:val="24"/>
                <w:szCs w:val="24"/>
              </w:rPr>
              <w:t xml:space="preserve">                                           </w:t>
            </w:r>
          </w:p>
        </w:tc>
        <w:tc>
          <w:tcPr>
            <w:tcW w:w="3901" w:type="dxa"/>
            <w:vAlign w:val="center"/>
            <w:hideMark/>
          </w:tcPr>
          <w:p w14:paraId="58F62233" w14:textId="77777777" w:rsidR="00327694" w:rsidRPr="00D30878" w:rsidRDefault="00327694" w:rsidP="00327694">
            <w:pPr>
              <w:pStyle w:val="a8"/>
              <w:rPr>
                <w:rFonts w:ascii="Times New Roman" w:hAnsi="Times New Roman"/>
                <w:sz w:val="24"/>
                <w:szCs w:val="24"/>
              </w:rPr>
            </w:pPr>
          </w:p>
        </w:tc>
        <w:tc>
          <w:tcPr>
            <w:tcW w:w="2052" w:type="dxa"/>
          </w:tcPr>
          <w:p w14:paraId="3C632306" w14:textId="77777777" w:rsidR="00D30878" w:rsidRPr="00D30878" w:rsidRDefault="00327694" w:rsidP="00327694">
            <w:pPr>
              <w:pStyle w:val="ConsPlusNonformat"/>
              <w:jc w:val="both"/>
              <w:rPr>
                <w:rFonts w:ascii="Times New Roman" w:hAnsi="Times New Roman" w:cs="Times New Roman"/>
                <w:sz w:val="24"/>
                <w:szCs w:val="24"/>
              </w:rPr>
            </w:pPr>
            <w:r w:rsidRPr="00D30878">
              <w:rPr>
                <w:rFonts w:ascii="Times New Roman" w:hAnsi="Times New Roman" w:cs="Times New Roman"/>
                <w:sz w:val="24"/>
                <w:szCs w:val="24"/>
              </w:rPr>
              <w:t xml:space="preserve"> </w:t>
            </w:r>
          </w:p>
          <w:p w14:paraId="6C9828ED" w14:textId="42436184" w:rsidR="00327694" w:rsidRPr="00D30878" w:rsidRDefault="00327694" w:rsidP="00D30878">
            <w:pPr>
              <w:pStyle w:val="ConsPlusNonformat"/>
              <w:jc w:val="both"/>
              <w:rPr>
                <w:rFonts w:ascii="Times New Roman" w:hAnsi="Times New Roman" w:cs="Times New Roman"/>
                <w:sz w:val="24"/>
                <w:szCs w:val="24"/>
              </w:rPr>
            </w:pPr>
            <w:r w:rsidRPr="00D30878">
              <w:rPr>
                <w:rFonts w:ascii="Times New Roman" w:hAnsi="Times New Roman" w:cs="Times New Roman"/>
                <w:sz w:val="24"/>
                <w:szCs w:val="24"/>
              </w:rPr>
              <w:t xml:space="preserve"> </w:t>
            </w:r>
            <w:r w:rsidR="00D51F45" w:rsidRPr="00D30878">
              <w:rPr>
                <w:rFonts w:ascii="Times New Roman" w:hAnsi="Times New Roman" w:cs="Times New Roman"/>
                <w:sz w:val="24"/>
                <w:szCs w:val="24"/>
              </w:rPr>
              <w:t>А.П. Янковой</w:t>
            </w:r>
          </w:p>
        </w:tc>
      </w:tr>
    </w:tbl>
    <w:p w14:paraId="378545C8" w14:textId="77777777" w:rsidR="001A2D41" w:rsidRPr="00D30878" w:rsidRDefault="001A2D41" w:rsidP="001A2D41">
      <w:pPr>
        <w:ind w:left="-709"/>
        <w:jc w:val="both"/>
        <w:rPr>
          <w:b/>
          <w:color w:val="FF0000"/>
          <w:sz w:val="24"/>
          <w:szCs w:val="24"/>
        </w:rPr>
      </w:pPr>
      <w:r w:rsidRPr="00D30878">
        <w:rPr>
          <w:b/>
          <w:color w:val="FF0000"/>
          <w:sz w:val="24"/>
          <w:szCs w:val="24"/>
        </w:rPr>
        <w:t xml:space="preserve">                                       </w:t>
      </w:r>
    </w:p>
    <w:p w14:paraId="0ED2E226" w14:textId="77777777" w:rsidR="00D37D44" w:rsidRPr="00D30878" w:rsidRDefault="00D37D44" w:rsidP="001A2D41">
      <w:pPr>
        <w:ind w:left="-709"/>
        <w:rPr>
          <w:color w:val="FF0000"/>
          <w:sz w:val="24"/>
          <w:szCs w:val="24"/>
        </w:rPr>
      </w:pPr>
    </w:p>
    <w:sectPr w:rsidR="00D37D44" w:rsidRPr="00D30878" w:rsidSect="00F447FA">
      <w:pgSz w:w="11906" w:h="16838"/>
      <w:pgMar w:top="851"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25428"/>
    <w:multiLevelType w:val="multilevel"/>
    <w:tmpl w:val="7E40F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9B31FB"/>
    <w:multiLevelType w:val="multilevel"/>
    <w:tmpl w:val="72580BE2"/>
    <w:lvl w:ilvl="0">
      <w:start w:val="1"/>
      <w:numFmt w:val="decimal"/>
      <w:lvlText w:val="%1."/>
      <w:lvlJc w:val="left"/>
      <w:pPr>
        <w:tabs>
          <w:tab w:val="num" w:pos="360"/>
        </w:tabs>
        <w:ind w:left="360" w:hanging="360"/>
      </w:pPr>
    </w:lvl>
    <w:lvl w:ilvl="1">
      <w:start w:val="2"/>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0F4C0547"/>
    <w:multiLevelType w:val="multilevel"/>
    <w:tmpl w:val="579EA73E"/>
    <w:lvl w:ilvl="0">
      <w:start w:val="1"/>
      <w:numFmt w:val="decimal"/>
      <w:lvlText w:val="%1."/>
      <w:lvlJc w:val="left"/>
      <w:pPr>
        <w:tabs>
          <w:tab w:val="num" w:pos="360"/>
        </w:tabs>
        <w:ind w:left="360" w:hanging="360"/>
      </w:pPr>
      <w:rPr>
        <w:b/>
      </w:rPr>
    </w:lvl>
    <w:lvl w:ilvl="1">
      <w:start w:val="1"/>
      <w:numFmt w:val="decimal"/>
      <w:lvlText w:val="%1.%2."/>
      <w:lvlJc w:val="left"/>
      <w:pPr>
        <w:tabs>
          <w:tab w:val="num" w:pos="720"/>
        </w:tabs>
        <w:ind w:left="720" w:hanging="360"/>
      </w:pPr>
      <w:rPr>
        <w:b/>
        <w:color w:val="auto"/>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 w15:restartNumberingAfterBreak="0">
    <w:nsid w:val="108C76C6"/>
    <w:multiLevelType w:val="multilevel"/>
    <w:tmpl w:val="D102C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BF0ADB"/>
    <w:multiLevelType w:val="multilevel"/>
    <w:tmpl w:val="2BB41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3B64E4"/>
    <w:multiLevelType w:val="multilevel"/>
    <w:tmpl w:val="B10C9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6408E8"/>
    <w:multiLevelType w:val="multilevel"/>
    <w:tmpl w:val="37309406"/>
    <w:lvl w:ilvl="0">
      <w:start w:val="1"/>
      <w:numFmt w:val="decimal"/>
      <w:lvlText w:val="%1."/>
      <w:lvlJc w:val="center"/>
      <w:pPr>
        <w:ind w:left="794" w:hanging="254"/>
      </w:pPr>
      <w:rPr>
        <w:rFonts w:hint="default"/>
      </w:rPr>
    </w:lvl>
    <w:lvl w:ilvl="1">
      <w:start w:val="1"/>
      <w:numFmt w:val="decimal"/>
      <w:isLgl/>
      <w:lvlText w:val="%1.%2"/>
      <w:lvlJc w:val="left"/>
      <w:pPr>
        <w:ind w:left="1080" w:hanging="360"/>
      </w:pPr>
      <w:rPr>
        <w:rFonts w:hint="default"/>
        <w:i w:val="0"/>
        <w:color w:val="auto"/>
      </w:rPr>
    </w:lvl>
    <w:lvl w:ilvl="2">
      <w:start w:val="1"/>
      <w:numFmt w:val="decimal"/>
      <w:isLgl/>
      <w:lvlText w:val="%1.%2.%3"/>
      <w:lvlJc w:val="left"/>
      <w:pPr>
        <w:ind w:left="1620" w:hanging="720"/>
      </w:pPr>
      <w:rPr>
        <w:rFonts w:hint="default"/>
        <w:i/>
      </w:rPr>
    </w:lvl>
    <w:lvl w:ilvl="3">
      <w:start w:val="1"/>
      <w:numFmt w:val="decimal"/>
      <w:isLgl/>
      <w:lvlText w:val="%1.%2.%3.%4"/>
      <w:lvlJc w:val="left"/>
      <w:pPr>
        <w:ind w:left="1800" w:hanging="720"/>
      </w:pPr>
      <w:rPr>
        <w:rFonts w:hint="default"/>
        <w:i/>
      </w:rPr>
    </w:lvl>
    <w:lvl w:ilvl="4">
      <w:start w:val="1"/>
      <w:numFmt w:val="decimal"/>
      <w:isLgl/>
      <w:lvlText w:val="%1.%2.%3.%4.%5"/>
      <w:lvlJc w:val="left"/>
      <w:pPr>
        <w:ind w:left="2340" w:hanging="1080"/>
      </w:pPr>
      <w:rPr>
        <w:rFonts w:hint="default"/>
        <w:i/>
      </w:rPr>
    </w:lvl>
    <w:lvl w:ilvl="5">
      <w:start w:val="1"/>
      <w:numFmt w:val="decimal"/>
      <w:isLgl/>
      <w:lvlText w:val="%1.%2.%3.%4.%5.%6"/>
      <w:lvlJc w:val="left"/>
      <w:pPr>
        <w:ind w:left="2520" w:hanging="1080"/>
      </w:pPr>
      <w:rPr>
        <w:rFonts w:hint="default"/>
        <w:i/>
      </w:rPr>
    </w:lvl>
    <w:lvl w:ilvl="6">
      <w:start w:val="1"/>
      <w:numFmt w:val="decimal"/>
      <w:isLgl/>
      <w:lvlText w:val="%1.%2.%3.%4.%5.%6.%7"/>
      <w:lvlJc w:val="left"/>
      <w:pPr>
        <w:ind w:left="3060" w:hanging="1440"/>
      </w:pPr>
      <w:rPr>
        <w:rFonts w:hint="default"/>
        <w:i/>
      </w:rPr>
    </w:lvl>
    <w:lvl w:ilvl="7">
      <w:start w:val="1"/>
      <w:numFmt w:val="decimal"/>
      <w:isLgl/>
      <w:lvlText w:val="%1.%2.%3.%4.%5.%6.%7.%8"/>
      <w:lvlJc w:val="left"/>
      <w:pPr>
        <w:ind w:left="3240" w:hanging="1440"/>
      </w:pPr>
      <w:rPr>
        <w:rFonts w:hint="default"/>
        <w:i/>
      </w:rPr>
    </w:lvl>
    <w:lvl w:ilvl="8">
      <w:start w:val="1"/>
      <w:numFmt w:val="decimal"/>
      <w:isLgl/>
      <w:lvlText w:val="%1.%2.%3.%4.%5.%6.%7.%8.%9"/>
      <w:lvlJc w:val="left"/>
      <w:pPr>
        <w:ind w:left="3780" w:hanging="1800"/>
      </w:pPr>
      <w:rPr>
        <w:rFonts w:hint="default"/>
        <w:i/>
      </w:rPr>
    </w:lvl>
  </w:abstractNum>
  <w:abstractNum w:abstractNumId="7" w15:restartNumberingAfterBreak="0">
    <w:nsid w:val="2B773A09"/>
    <w:multiLevelType w:val="multilevel"/>
    <w:tmpl w:val="3B1E6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303776"/>
    <w:multiLevelType w:val="multilevel"/>
    <w:tmpl w:val="7AF4744C"/>
    <w:lvl w:ilvl="0">
      <w:start w:val="1"/>
      <w:numFmt w:val="decimal"/>
      <w:lvlText w:val="%1."/>
      <w:lvlJc w:val="center"/>
      <w:pPr>
        <w:ind w:left="794" w:hanging="254"/>
      </w:pPr>
      <w:rPr>
        <w:rFonts w:hint="default"/>
      </w:rPr>
    </w:lvl>
    <w:lvl w:ilvl="1">
      <w:start w:val="1"/>
      <w:numFmt w:val="decimal"/>
      <w:isLgl/>
      <w:lvlText w:val="%1.%2"/>
      <w:lvlJc w:val="left"/>
      <w:pPr>
        <w:ind w:left="1080" w:hanging="360"/>
      </w:pPr>
      <w:rPr>
        <w:rFonts w:hint="default"/>
        <w:i w:val="0"/>
        <w:color w:val="auto"/>
      </w:rPr>
    </w:lvl>
    <w:lvl w:ilvl="2">
      <w:start w:val="1"/>
      <w:numFmt w:val="decimal"/>
      <w:isLgl/>
      <w:lvlText w:val="%1.%2.%3"/>
      <w:lvlJc w:val="left"/>
      <w:pPr>
        <w:ind w:left="1620" w:hanging="720"/>
      </w:pPr>
      <w:rPr>
        <w:rFonts w:hint="default"/>
        <w:i/>
      </w:rPr>
    </w:lvl>
    <w:lvl w:ilvl="3">
      <w:start w:val="1"/>
      <w:numFmt w:val="decimal"/>
      <w:isLgl/>
      <w:lvlText w:val="%1.%2.%3.%4"/>
      <w:lvlJc w:val="left"/>
      <w:pPr>
        <w:ind w:left="1800" w:hanging="720"/>
      </w:pPr>
      <w:rPr>
        <w:rFonts w:hint="default"/>
        <w:i/>
      </w:rPr>
    </w:lvl>
    <w:lvl w:ilvl="4">
      <w:start w:val="1"/>
      <w:numFmt w:val="decimal"/>
      <w:isLgl/>
      <w:lvlText w:val="%1.%2.%3.%4.%5"/>
      <w:lvlJc w:val="left"/>
      <w:pPr>
        <w:ind w:left="2340" w:hanging="1080"/>
      </w:pPr>
      <w:rPr>
        <w:rFonts w:hint="default"/>
        <w:i/>
      </w:rPr>
    </w:lvl>
    <w:lvl w:ilvl="5">
      <w:start w:val="1"/>
      <w:numFmt w:val="decimal"/>
      <w:isLgl/>
      <w:lvlText w:val="%1.%2.%3.%4.%5.%6"/>
      <w:lvlJc w:val="left"/>
      <w:pPr>
        <w:ind w:left="2520" w:hanging="1080"/>
      </w:pPr>
      <w:rPr>
        <w:rFonts w:hint="default"/>
        <w:i/>
      </w:rPr>
    </w:lvl>
    <w:lvl w:ilvl="6">
      <w:start w:val="1"/>
      <w:numFmt w:val="decimal"/>
      <w:isLgl/>
      <w:lvlText w:val="%1.%2.%3.%4.%5.%6.%7"/>
      <w:lvlJc w:val="left"/>
      <w:pPr>
        <w:ind w:left="3060" w:hanging="1440"/>
      </w:pPr>
      <w:rPr>
        <w:rFonts w:hint="default"/>
        <w:i/>
      </w:rPr>
    </w:lvl>
    <w:lvl w:ilvl="7">
      <w:start w:val="1"/>
      <w:numFmt w:val="decimal"/>
      <w:isLgl/>
      <w:lvlText w:val="%1.%2.%3.%4.%5.%6.%7.%8"/>
      <w:lvlJc w:val="left"/>
      <w:pPr>
        <w:ind w:left="3240" w:hanging="1440"/>
      </w:pPr>
      <w:rPr>
        <w:rFonts w:hint="default"/>
        <w:i/>
      </w:rPr>
    </w:lvl>
    <w:lvl w:ilvl="8">
      <w:start w:val="1"/>
      <w:numFmt w:val="decimal"/>
      <w:isLgl/>
      <w:lvlText w:val="%1.%2.%3.%4.%5.%6.%7.%8.%9"/>
      <w:lvlJc w:val="left"/>
      <w:pPr>
        <w:ind w:left="3780" w:hanging="1800"/>
      </w:pPr>
      <w:rPr>
        <w:rFonts w:hint="default"/>
        <w:i/>
      </w:rPr>
    </w:lvl>
  </w:abstractNum>
  <w:abstractNum w:abstractNumId="9" w15:restartNumberingAfterBreak="0">
    <w:nsid w:val="2E17652D"/>
    <w:multiLevelType w:val="multilevel"/>
    <w:tmpl w:val="6316E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A1102E"/>
    <w:multiLevelType w:val="multilevel"/>
    <w:tmpl w:val="B68E1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FE334B"/>
    <w:multiLevelType w:val="multilevel"/>
    <w:tmpl w:val="F9F2850E"/>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360"/>
      </w:pPr>
      <w:rPr>
        <w:color w:val="auto"/>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15:restartNumberingAfterBreak="0">
    <w:nsid w:val="4D4F23DD"/>
    <w:multiLevelType w:val="multilevel"/>
    <w:tmpl w:val="33D86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363E9A"/>
    <w:multiLevelType w:val="multilevel"/>
    <w:tmpl w:val="CF523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E96BF2"/>
    <w:multiLevelType w:val="multilevel"/>
    <w:tmpl w:val="F2D44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143937"/>
    <w:multiLevelType w:val="multilevel"/>
    <w:tmpl w:val="BC78FEC8"/>
    <w:lvl w:ilvl="0">
      <w:start w:val="1"/>
      <w:numFmt w:val="decimal"/>
      <w:lvlText w:val="%1."/>
      <w:lvlJc w:val="left"/>
      <w:pPr>
        <w:tabs>
          <w:tab w:val="num" w:pos="360"/>
        </w:tabs>
        <w:ind w:left="360" w:hanging="360"/>
      </w:pPr>
    </w:lvl>
    <w:lvl w:ilvl="1">
      <w:start w:val="2"/>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6" w15:restartNumberingAfterBreak="0">
    <w:nsid w:val="5DB35CA5"/>
    <w:multiLevelType w:val="multilevel"/>
    <w:tmpl w:val="BF104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F13472"/>
    <w:multiLevelType w:val="multilevel"/>
    <w:tmpl w:val="91AC0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2018EE"/>
    <w:multiLevelType w:val="multilevel"/>
    <w:tmpl w:val="0A386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9078ED"/>
    <w:multiLevelType w:val="multilevel"/>
    <w:tmpl w:val="FF82A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F35473"/>
    <w:multiLevelType w:val="multilevel"/>
    <w:tmpl w:val="063C8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9"/>
  </w:num>
  <w:num w:numId="7">
    <w:abstractNumId w:val="13"/>
  </w:num>
  <w:num w:numId="8">
    <w:abstractNumId w:val="5"/>
  </w:num>
  <w:num w:numId="9">
    <w:abstractNumId w:val="18"/>
  </w:num>
  <w:num w:numId="10">
    <w:abstractNumId w:val="0"/>
  </w:num>
  <w:num w:numId="11">
    <w:abstractNumId w:val="4"/>
  </w:num>
  <w:num w:numId="12">
    <w:abstractNumId w:val="12"/>
  </w:num>
  <w:num w:numId="13">
    <w:abstractNumId w:val="20"/>
  </w:num>
  <w:num w:numId="14">
    <w:abstractNumId w:val="19"/>
  </w:num>
  <w:num w:numId="15">
    <w:abstractNumId w:val="14"/>
  </w:num>
  <w:num w:numId="16">
    <w:abstractNumId w:val="7"/>
  </w:num>
  <w:num w:numId="17">
    <w:abstractNumId w:val="16"/>
  </w:num>
  <w:num w:numId="18">
    <w:abstractNumId w:val="17"/>
  </w:num>
  <w:num w:numId="19">
    <w:abstractNumId w:val="10"/>
  </w:num>
  <w:num w:numId="20">
    <w:abstractNumId w:val="6"/>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935"/>
    <w:rsid w:val="000151F6"/>
    <w:rsid w:val="00035911"/>
    <w:rsid w:val="0003602D"/>
    <w:rsid w:val="00041078"/>
    <w:rsid w:val="00041F6E"/>
    <w:rsid w:val="00046D47"/>
    <w:rsid w:val="00070DFC"/>
    <w:rsid w:val="0007576E"/>
    <w:rsid w:val="00076FB3"/>
    <w:rsid w:val="000B2423"/>
    <w:rsid w:val="000C0558"/>
    <w:rsid w:val="000D0BA3"/>
    <w:rsid w:val="000D2FFC"/>
    <w:rsid w:val="000D46E2"/>
    <w:rsid w:val="000D750D"/>
    <w:rsid w:val="000F26CB"/>
    <w:rsid w:val="000F3FBC"/>
    <w:rsid w:val="00105CC3"/>
    <w:rsid w:val="00121A7F"/>
    <w:rsid w:val="00125C98"/>
    <w:rsid w:val="001303F0"/>
    <w:rsid w:val="00142F2B"/>
    <w:rsid w:val="001579B1"/>
    <w:rsid w:val="0017361F"/>
    <w:rsid w:val="00185024"/>
    <w:rsid w:val="001A2D41"/>
    <w:rsid w:val="001A31DD"/>
    <w:rsid w:val="001A5A64"/>
    <w:rsid w:val="001B31DE"/>
    <w:rsid w:val="001B3938"/>
    <w:rsid w:val="001C4BB9"/>
    <w:rsid w:val="001D5B02"/>
    <w:rsid w:val="001D7C26"/>
    <w:rsid w:val="001E33A3"/>
    <w:rsid w:val="001E6388"/>
    <w:rsid w:val="00203732"/>
    <w:rsid w:val="00213122"/>
    <w:rsid w:val="00223E95"/>
    <w:rsid w:val="00230045"/>
    <w:rsid w:val="00230F74"/>
    <w:rsid w:val="00235075"/>
    <w:rsid w:val="00236244"/>
    <w:rsid w:val="00236BDA"/>
    <w:rsid w:val="00245935"/>
    <w:rsid w:val="002500B9"/>
    <w:rsid w:val="00256EFD"/>
    <w:rsid w:val="00265CED"/>
    <w:rsid w:val="0026605F"/>
    <w:rsid w:val="0027474F"/>
    <w:rsid w:val="00276618"/>
    <w:rsid w:val="002923FE"/>
    <w:rsid w:val="002A7023"/>
    <w:rsid w:val="002B4F06"/>
    <w:rsid w:val="002B58FE"/>
    <w:rsid w:val="002C11A5"/>
    <w:rsid w:val="002C7E5B"/>
    <w:rsid w:val="002D0E4E"/>
    <w:rsid w:val="003075C3"/>
    <w:rsid w:val="00327694"/>
    <w:rsid w:val="0033291A"/>
    <w:rsid w:val="0036578A"/>
    <w:rsid w:val="00373690"/>
    <w:rsid w:val="00380313"/>
    <w:rsid w:val="00386779"/>
    <w:rsid w:val="003964BC"/>
    <w:rsid w:val="003A451A"/>
    <w:rsid w:val="003B3897"/>
    <w:rsid w:val="003B5F2D"/>
    <w:rsid w:val="003D4FFC"/>
    <w:rsid w:val="003F6EF7"/>
    <w:rsid w:val="00402688"/>
    <w:rsid w:val="0041130A"/>
    <w:rsid w:val="0042119D"/>
    <w:rsid w:val="004419B5"/>
    <w:rsid w:val="004530F1"/>
    <w:rsid w:val="00485FE8"/>
    <w:rsid w:val="004920A2"/>
    <w:rsid w:val="004A2AA2"/>
    <w:rsid w:val="004A743A"/>
    <w:rsid w:val="004C3D1A"/>
    <w:rsid w:val="004E0E16"/>
    <w:rsid w:val="004F5A8C"/>
    <w:rsid w:val="00503229"/>
    <w:rsid w:val="0051712F"/>
    <w:rsid w:val="0052785E"/>
    <w:rsid w:val="0054184C"/>
    <w:rsid w:val="005516C1"/>
    <w:rsid w:val="00556133"/>
    <w:rsid w:val="00556A89"/>
    <w:rsid w:val="0056100B"/>
    <w:rsid w:val="0056128E"/>
    <w:rsid w:val="00563379"/>
    <w:rsid w:val="00570BB8"/>
    <w:rsid w:val="00594D07"/>
    <w:rsid w:val="00595BE4"/>
    <w:rsid w:val="005C24D8"/>
    <w:rsid w:val="005D1CD4"/>
    <w:rsid w:val="005D2A52"/>
    <w:rsid w:val="005D64DB"/>
    <w:rsid w:val="005E05C1"/>
    <w:rsid w:val="006049E1"/>
    <w:rsid w:val="00615F20"/>
    <w:rsid w:val="00620960"/>
    <w:rsid w:val="0062507F"/>
    <w:rsid w:val="00626D79"/>
    <w:rsid w:val="006842A1"/>
    <w:rsid w:val="006B253E"/>
    <w:rsid w:val="006B7B9C"/>
    <w:rsid w:val="006B7FBA"/>
    <w:rsid w:val="006C41A3"/>
    <w:rsid w:val="006D22B8"/>
    <w:rsid w:val="00704B1C"/>
    <w:rsid w:val="0072101A"/>
    <w:rsid w:val="00726319"/>
    <w:rsid w:val="00734C8F"/>
    <w:rsid w:val="00736126"/>
    <w:rsid w:val="007465AD"/>
    <w:rsid w:val="00764061"/>
    <w:rsid w:val="007766E8"/>
    <w:rsid w:val="007D0562"/>
    <w:rsid w:val="007D2A7A"/>
    <w:rsid w:val="007D7CF2"/>
    <w:rsid w:val="0081289A"/>
    <w:rsid w:val="00813A43"/>
    <w:rsid w:val="00813B9C"/>
    <w:rsid w:val="008161B5"/>
    <w:rsid w:val="008169CB"/>
    <w:rsid w:val="008348BA"/>
    <w:rsid w:val="00841D55"/>
    <w:rsid w:val="008522DA"/>
    <w:rsid w:val="0086047F"/>
    <w:rsid w:val="00890DE8"/>
    <w:rsid w:val="00894A3E"/>
    <w:rsid w:val="008D1DCA"/>
    <w:rsid w:val="008E678D"/>
    <w:rsid w:val="008F1671"/>
    <w:rsid w:val="009055A1"/>
    <w:rsid w:val="0092146B"/>
    <w:rsid w:val="009268CB"/>
    <w:rsid w:val="009402A8"/>
    <w:rsid w:val="00942CE0"/>
    <w:rsid w:val="009431B6"/>
    <w:rsid w:val="00956B93"/>
    <w:rsid w:val="00961923"/>
    <w:rsid w:val="009657C3"/>
    <w:rsid w:val="00970ED9"/>
    <w:rsid w:val="00972209"/>
    <w:rsid w:val="00974030"/>
    <w:rsid w:val="009770C2"/>
    <w:rsid w:val="00983BC3"/>
    <w:rsid w:val="009A14B7"/>
    <w:rsid w:val="009A7D0E"/>
    <w:rsid w:val="009B5C7C"/>
    <w:rsid w:val="009C42A3"/>
    <w:rsid w:val="009C69C8"/>
    <w:rsid w:val="009D4C66"/>
    <w:rsid w:val="009E1C30"/>
    <w:rsid w:val="00A02C64"/>
    <w:rsid w:val="00A053C2"/>
    <w:rsid w:val="00A22C08"/>
    <w:rsid w:val="00A3293D"/>
    <w:rsid w:val="00A3428A"/>
    <w:rsid w:val="00A544C0"/>
    <w:rsid w:val="00A560B4"/>
    <w:rsid w:val="00A63C49"/>
    <w:rsid w:val="00A6520F"/>
    <w:rsid w:val="00A77542"/>
    <w:rsid w:val="00A77DEA"/>
    <w:rsid w:val="00A90A51"/>
    <w:rsid w:val="00A947EF"/>
    <w:rsid w:val="00AA0768"/>
    <w:rsid w:val="00AA51B6"/>
    <w:rsid w:val="00AA582E"/>
    <w:rsid w:val="00AB0F77"/>
    <w:rsid w:val="00AB1C85"/>
    <w:rsid w:val="00AB43DA"/>
    <w:rsid w:val="00AB7269"/>
    <w:rsid w:val="00AC7471"/>
    <w:rsid w:val="00AF380E"/>
    <w:rsid w:val="00AF54C2"/>
    <w:rsid w:val="00AF5DF9"/>
    <w:rsid w:val="00AF7276"/>
    <w:rsid w:val="00B05FAB"/>
    <w:rsid w:val="00B20EF6"/>
    <w:rsid w:val="00B3367B"/>
    <w:rsid w:val="00B379A8"/>
    <w:rsid w:val="00B44EFA"/>
    <w:rsid w:val="00B45252"/>
    <w:rsid w:val="00B459E2"/>
    <w:rsid w:val="00B5539C"/>
    <w:rsid w:val="00B57DAF"/>
    <w:rsid w:val="00BA0DD1"/>
    <w:rsid w:val="00BA208D"/>
    <w:rsid w:val="00BB63D5"/>
    <w:rsid w:val="00BB74D4"/>
    <w:rsid w:val="00BB79BC"/>
    <w:rsid w:val="00BC52F3"/>
    <w:rsid w:val="00BC636D"/>
    <w:rsid w:val="00BD68A2"/>
    <w:rsid w:val="00BD78CB"/>
    <w:rsid w:val="00BE5F0C"/>
    <w:rsid w:val="00BE6917"/>
    <w:rsid w:val="00BF0045"/>
    <w:rsid w:val="00BF73A5"/>
    <w:rsid w:val="00C03B57"/>
    <w:rsid w:val="00C164BC"/>
    <w:rsid w:val="00C26D04"/>
    <w:rsid w:val="00C27464"/>
    <w:rsid w:val="00C449C2"/>
    <w:rsid w:val="00C473D6"/>
    <w:rsid w:val="00C52EC7"/>
    <w:rsid w:val="00C56DB2"/>
    <w:rsid w:val="00C77AD0"/>
    <w:rsid w:val="00C85070"/>
    <w:rsid w:val="00C85E7B"/>
    <w:rsid w:val="00C91D1A"/>
    <w:rsid w:val="00CB03CF"/>
    <w:rsid w:val="00CC075D"/>
    <w:rsid w:val="00CF66B8"/>
    <w:rsid w:val="00CF6E6B"/>
    <w:rsid w:val="00D11313"/>
    <w:rsid w:val="00D25617"/>
    <w:rsid w:val="00D30878"/>
    <w:rsid w:val="00D36961"/>
    <w:rsid w:val="00D36F7D"/>
    <w:rsid w:val="00D37D44"/>
    <w:rsid w:val="00D449A5"/>
    <w:rsid w:val="00D51F45"/>
    <w:rsid w:val="00D548B1"/>
    <w:rsid w:val="00D70E1A"/>
    <w:rsid w:val="00D7499E"/>
    <w:rsid w:val="00D774C4"/>
    <w:rsid w:val="00D81208"/>
    <w:rsid w:val="00D8246C"/>
    <w:rsid w:val="00D84961"/>
    <w:rsid w:val="00DB0165"/>
    <w:rsid w:val="00DE24EB"/>
    <w:rsid w:val="00DF72B6"/>
    <w:rsid w:val="00DF79CC"/>
    <w:rsid w:val="00DF7B56"/>
    <w:rsid w:val="00E02496"/>
    <w:rsid w:val="00E04091"/>
    <w:rsid w:val="00E05583"/>
    <w:rsid w:val="00E1028D"/>
    <w:rsid w:val="00E10A17"/>
    <w:rsid w:val="00E16506"/>
    <w:rsid w:val="00E21641"/>
    <w:rsid w:val="00E3490C"/>
    <w:rsid w:val="00E547D3"/>
    <w:rsid w:val="00E72EBB"/>
    <w:rsid w:val="00E847D0"/>
    <w:rsid w:val="00E86828"/>
    <w:rsid w:val="00EC261E"/>
    <w:rsid w:val="00ED550A"/>
    <w:rsid w:val="00ED774E"/>
    <w:rsid w:val="00EF62A2"/>
    <w:rsid w:val="00EF7D92"/>
    <w:rsid w:val="00F041D7"/>
    <w:rsid w:val="00F04CB8"/>
    <w:rsid w:val="00F1747D"/>
    <w:rsid w:val="00F260CA"/>
    <w:rsid w:val="00F26DDB"/>
    <w:rsid w:val="00F447FA"/>
    <w:rsid w:val="00F624DE"/>
    <w:rsid w:val="00F63329"/>
    <w:rsid w:val="00F649DE"/>
    <w:rsid w:val="00F82307"/>
    <w:rsid w:val="00F85148"/>
    <w:rsid w:val="00F85329"/>
    <w:rsid w:val="00F90289"/>
    <w:rsid w:val="00F95099"/>
    <w:rsid w:val="00FA0422"/>
    <w:rsid w:val="00FA629E"/>
    <w:rsid w:val="00FA6B88"/>
    <w:rsid w:val="00FB080B"/>
    <w:rsid w:val="00FB110E"/>
    <w:rsid w:val="00FC6CFD"/>
    <w:rsid w:val="00FD50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B7C8F"/>
  <w15:docId w15:val="{50E6F7CD-26C7-42E0-B67E-F1F718AB0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2D41"/>
    <w:pPr>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BB63D5"/>
    <w:pPr>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D8246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4E0E1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1,?????1,Bulletr List Paragraph,Colorful List - Accent 11,FooterText,List Paragraph11,List Paragraph2,Lists,Paragraphe de liste1,Parágrafo da Lista1,Párrafo de lista1,numbered,リスト段落1,列出段落,列出段落1"/>
    <w:basedOn w:val="a"/>
    <w:link w:val="a4"/>
    <w:uiPriority w:val="34"/>
    <w:qFormat/>
    <w:rsid w:val="001A2D41"/>
    <w:pPr>
      <w:ind w:left="720"/>
      <w:contextualSpacing/>
    </w:pPr>
  </w:style>
  <w:style w:type="character" w:customStyle="1" w:styleId="a4">
    <w:name w:val="Абзац списка Знак"/>
    <w:aliases w:val="???? Знак,????1 Знак,?????1 Знак,Bulletr List Paragraph Знак,Colorful List - Accent 11 Знак,FooterText Знак,List Paragraph11 Знак,List Paragraph2 Знак,Lists Знак,Paragraphe de liste1 Знак,Parágrafo da Lista1 Знак,Párrafo de lista1 Знак"/>
    <w:link w:val="a3"/>
    <w:uiPriority w:val="34"/>
    <w:locked/>
    <w:rsid w:val="001A2D41"/>
    <w:rPr>
      <w:rFonts w:ascii="Times New Roman" w:eastAsia="Times New Roman" w:hAnsi="Times New Roman" w:cs="Times New Roman"/>
      <w:sz w:val="20"/>
      <w:szCs w:val="20"/>
      <w:lang w:eastAsia="ru-RU"/>
    </w:rPr>
  </w:style>
  <w:style w:type="paragraph" w:styleId="a5">
    <w:name w:val="Normal (Web)"/>
    <w:basedOn w:val="a"/>
    <w:uiPriority w:val="99"/>
    <w:unhideWhenUsed/>
    <w:rsid w:val="00ED550A"/>
    <w:pPr>
      <w:spacing w:before="100" w:beforeAutospacing="1" w:after="100" w:afterAutospacing="1"/>
    </w:pPr>
    <w:rPr>
      <w:sz w:val="24"/>
      <w:szCs w:val="24"/>
    </w:rPr>
  </w:style>
  <w:style w:type="paragraph" w:customStyle="1" w:styleId="jss589">
    <w:name w:val="jss589"/>
    <w:basedOn w:val="a"/>
    <w:rsid w:val="00D25617"/>
    <w:pPr>
      <w:spacing w:before="100" w:beforeAutospacing="1" w:after="100" w:afterAutospacing="1"/>
    </w:pPr>
    <w:rPr>
      <w:sz w:val="24"/>
      <w:szCs w:val="24"/>
    </w:rPr>
  </w:style>
  <w:style w:type="character" w:customStyle="1" w:styleId="jss584">
    <w:name w:val="jss584"/>
    <w:basedOn w:val="a0"/>
    <w:rsid w:val="00D25617"/>
  </w:style>
  <w:style w:type="paragraph" w:customStyle="1" w:styleId="jss595">
    <w:name w:val="jss595"/>
    <w:basedOn w:val="a"/>
    <w:rsid w:val="00D25617"/>
    <w:pPr>
      <w:spacing w:before="100" w:beforeAutospacing="1" w:after="100" w:afterAutospacing="1"/>
    </w:pPr>
    <w:rPr>
      <w:sz w:val="24"/>
      <w:szCs w:val="24"/>
    </w:rPr>
  </w:style>
  <w:style w:type="character" w:customStyle="1" w:styleId="jss590">
    <w:name w:val="jss590"/>
    <w:basedOn w:val="a0"/>
    <w:rsid w:val="00D25617"/>
  </w:style>
  <w:style w:type="paragraph" w:customStyle="1" w:styleId="jss220">
    <w:name w:val="jss220"/>
    <w:basedOn w:val="a"/>
    <w:rsid w:val="00D25617"/>
    <w:pPr>
      <w:spacing w:before="100" w:beforeAutospacing="1" w:after="100" w:afterAutospacing="1"/>
    </w:pPr>
    <w:rPr>
      <w:sz w:val="24"/>
      <w:szCs w:val="24"/>
    </w:rPr>
  </w:style>
  <w:style w:type="character" w:customStyle="1" w:styleId="jss215">
    <w:name w:val="jss215"/>
    <w:basedOn w:val="a0"/>
    <w:rsid w:val="00D25617"/>
  </w:style>
  <w:style w:type="paragraph" w:customStyle="1" w:styleId="jss1128">
    <w:name w:val="jss1128"/>
    <w:basedOn w:val="a"/>
    <w:rsid w:val="006842A1"/>
    <w:pPr>
      <w:spacing w:before="100" w:beforeAutospacing="1" w:after="100" w:afterAutospacing="1"/>
    </w:pPr>
    <w:rPr>
      <w:sz w:val="24"/>
      <w:szCs w:val="24"/>
    </w:rPr>
  </w:style>
  <w:style w:type="character" w:customStyle="1" w:styleId="jss1123">
    <w:name w:val="jss1123"/>
    <w:basedOn w:val="a0"/>
    <w:rsid w:val="006842A1"/>
  </w:style>
  <w:style w:type="character" w:customStyle="1" w:styleId="jss579">
    <w:name w:val="jss579"/>
    <w:basedOn w:val="a0"/>
    <w:rsid w:val="006842A1"/>
  </w:style>
  <w:style w:type="paragraph" w:customStyle="1" w:styleId="jss586">
    <w:name w:val="jss586"/>
    <w:basedOn w:val="a"/>
    <w:rsid w:val="000B2423"/>
    <w:pPr>
      <w:spacing w:before="100" w:beforeAutospacing="1" w:after="100" w:afterAutospacing="1"/>
    </w:pPr>
    <w:rPr>
      <w:sz w:val="24"/>
      <w:szCs w:val="24"/>
    </w:rPr>
  </w:style>
  <w:style w:type="character" w:customStyle="1" w:styleId="jss581">
    <w:name w:val="jss581"/>
    <w:basedOn w:val="a0"/>
    <w:rsid w:val="000B2423"/>
  </w:style>
  <w:style w:type="character" w:customStyle="1" w:styleId="jss576">
    <w:name w:val="jss576"/>
    <w:basedOn w:val="a0"/>
    <w:rsid w:val="00704B1C"/>
  </w:style>
  <w:style w:type="paragraph" w:customStyle="1" w:styleId="jss2218">
    <w:name w:val="jss2218"/>
    <w:basedOn w:val="a"/>
    <w:rsid w:val="00E16506"/>
    <w:pPr>
      <w:spacing w:before="100" w:beforeAutospacing="1" w:after="100" w:afterAutospacing="1"/>
    </w:pPr>
    <w:rPr>
      <w:sz w:val="24"/>
      <w:szCs w:val="24"/>
    </w:rPr>
  </w:style>
  <w:style w:type="character" w:customStyle="1" w:styleId="jss2213">
    <w:name w:val="jss2213"/>
    <w:basedOn w:val="a0"/>
    <w:rsid w:val="00E16506"/>
  </w:style>
  <w:style w:type="paragraph" w:customStyle="1" w:styleId="jss209">
    <w:name w:val="jss209"/>
    <w:basedOn w:val="a"/>
    <w:rsid w:val="00B57DAF"/>
    <w:pPr>
      <w:spacing w:before="100" w:beforeAutospacing="1" w:after="100" w:afterAutospacing="1"/>
    </w:pPr>
    <w:rPr>
      <w:sz w:val="24"/>
      <w:szCs w:val="24"/>
    </w:rPr>
  </w:style>
  <w:style w:type="character" w:customStyle="1" w:styleId="jss204">
    <w:name w:val="jss204"/>
    <w:basedOn w:val="a0"/>
    <w:rsid w:val="00B57DAF"/>
  </w:style>
  <w:style w:type="paragraph" w:customStyle="1" w:styleId="jss583">
    <w:name w:val="jss583"/>
    <w:basedOn w:val="a"/>
    <w:rsid w:val="00F95099"/>
    <w:pPr>
      <w:spacing w:before="100" w:beforeAutospacing="1" w:after="100" w:afterAutospacing="1"/>
    </w:pPr>
    <w:rPr>
      <w:sz w:val="24"/>
      <w:szCs w:val="24"/>
    </w:rPr>
  </w:style>
  <w:style w:type="character" w:customStyle="1" w:styleId="jss578">
    <w:name w:val="jss578"/>
    <w:basedOn w:val="a0"/>
    <w:rsid w:val="00F95099"/>
  </w:style>
  <w:style w:type="paragraph" w:customStyle="1" w:styleId="jss572">
    <w:name w:val="jss572"/>
    <w:basedOn w:val="a"/>
    <w:rsid w:val="00F95099"/>
    <w:pPr>
      <w:spacing w:before="100" w:beforeAutospacing="1" w:after="100" w:afterAutospacing="1"/>
    </w:pPr>
    <w:rPr>
      <w:sz w:val="24"/>
      <w:szCs w:val="24"/>
    </w:rPr>
  </w:style>
  <w:style w:type="character" w:customStyle="1" w:styleId="jss567">
    <w:name w:val="jss567"/>
    <w:basedOn w:val="a0"/>
    <w:rsid w:val="00F95099"/>
  </w:style>
  <w:style w:type="character" w:customStyle="1" w:styleId="productproperty-nameinner">
    <w:name w:val="productproperty-nameinner"/>
    <w:basedOn w:val="a0"/>
    <w:rsid w:val="00F95099"/>
  </w:style>
  <w:style w:type="paragraph" w:customStyle="1" w:styleId="jss1103">
    <w:name w:val="jss1103"/>
    <w:basedOn w:val="a"/>
    <w:rsid w:val="00FA629E"/>
    <w:pPr>
      <w:spacing w:before="100" w:beforeAutospacing="1" w:after="100" w:afterAutospacing="1"/>
    </w:pPr>
    <w:rPr>
      <w:sz w:val="24"/>
      <w:szCs w:val="24"/>
    </w:rPr>
  </w:style>
  <w:style w:type="character" w:customStyle="1" w:styleId="jss1098">
    <w:name w:val="jss1098"/>
    <w:basedOn w:val="a0"/>
    <w:rsid w:val="00FA629E"/>
  </w:style>
  <w:style w:type="paragraph" w:customStyle="1" w:styleId="jss1600">
    <w:name w:val="jss1600"/>
    <w:basedOn w:val="a"/>
    <w:rsid w:val="00FA629E"/>
    <w:pPr>
      <w:spacing w:before="100" w:beforeAutospacing="1" w:after="100" w:afterAutospacing="1"/>
    </w:pPr>
    <w:rPr>
      <w:sz w:val="24"/>
      <w:szCs w:val="24"/>
    </w:rPr>
  </w:style>
  <w:style w:type="character" w:customStyle="1" w:styleId="jss1595">
    <w:name w:val="jss1595"/>
    <w:basedOn w:val="a0"/>
    <w:rsid w:val="00FA629E"/>
  </w:style>
  <w:style w:type="character" w:styleId="a6">
    <w:name w:val="Hyperlink"/>
    <w:basedOn w:val="a0"/>
    <w:uiPriority w:val="99"/>
    <w:unhideWhenUsed/>
    <w:rsid w:val="00C85070"/>
    <w:rPr>
      <w:color w:val="0000FF"/>
      <w:u w:val="single"/>
    </w:rPr>
  </w:style>
  <w:style w:type="paragraph" w:customStyle="1" w:styleId="jss3761">
    <w:name w:val="jss3761"/>
    <w:basedOn w:val="a"/>
    <w:rsid w:val="0086047F"/>
    <w:pPr>
      <w:spacing w:before="100" w:beforeAutospacing="1" w:after="100" w:afterAutospacing="1"/>
    </w:pPr>
    <w:rPr>
      <w:sz w:val="24"/>
      <w:szCs w:val="24"/>
    </w:rPr>
  </w:style>
  <w:style w:type="character" w:customStyle="1" w:styleId="jss3756">
    <w:name w:val="jss3756"/>
    <w:basedOn w:val="a0"/>
    <w:rsid w:val="0086047F"/>
  </w:style>
  <w:style w:type="paragraph" w:customStyle="1" w:styleId="jss4675">
    <w:name w:val="jss4675"/>
    <w:basedOn w:val="a"/>
    <w:rsid w:val="00BF73A5"/>
    <w:pPr>
      <w:spacing w:before="100" w:beforeAutospacing="1" w:after="100" w:afterAutospacing="1"/>
    </w:pPr>
    <w:rPr>
      <w:sz w:val="24"/>
      <w:szCs w:val="24"/>
    </w:rPr>
  </w:style>
  <w:style w:type="character" w:customStyle="1" w:styleId="jss4670">
    <w:name w:val="jss4670"/>
    <w:basedOn w:val="a0"/>
    <w:rsid w:val="00BF73A5"/>
  </w:style>
  <w:style w:type="paragraph" w:customStyle="1" w:styleId="jss5679">
    <w:name w:val="jss5679"/>
    <w:basedOn w:val="a"/>
    <w:rsid w:val="007D7CF2"/>
    <w:pPr>
      <w:spacing w:before="100" w:beforeAutospacing="1" w:after="100" w:afterAutospacing="1"/>
    </w:pPr>
    <w:rPr>
      <w:sz w:val="24"/>
      <w:szCs w:val="24"/>
    </w:rPr>
  </w:style>
  <w:style w:type="character" w:customStyle="1" w:styleId="jss5674">
    <w:name w:val="jss5674"/>
    <w:basedOn w:val="a0"/>
    <w:rsid w:val="007D7CF2"/>
  </w:style>
  <w:style w:type="paragraph" w:customStyle="1" w:styleId="jss6614">
    <w:name w:val="jss6614"/>
    <w:basedOn w:val="a"/>
    <w:rsid w:val="007D7CF2"/>
    <w:pPr>
      <w:spacing w:before="100" w:beforeAutospacing="1" w:after="100" w:afterAutospacing="1"/>
    </w:pPr>
    <w:rPr>
      <w:sz w:val="24"/>
      <w:szCs w:val="24"/>
    </w:rPr>
  </w:style>
  <w:style w:type="character" w:customStyle="1" w:styleId="jss6609">
    <w:name w:val="jss6609"/>
    <w:basedOn w:val="a0"/>
    <w:rsid w:val="007D7CF2"/>
  </w:style>
  <w:style w:type="character" w:customStyle="1" w:styleId="10">
    <w:name w:val="Заголовок 1 Знак"/>
    <w:basedOn w:val="a0"/>
    <w:link w:val="1"/>
    <w:uiPriority w:val="9"/>
    <w:rsid w:val="00BB63D5"/>
    <w:rPr>
      <w:rFonts w:ascii="Times New Roman" w:eastAsia="Times New Roman" w:hAnsi="Times New Roman" w:cs="Times New Roman"/>
      <w:b/>
      <w:bCs/>
      <w:kern w:val="36"/>
      <w:sz w:val="48"/>
      <w:szCs w:val="48"/>
      <w:lang w:eastAsia="ru-RU"/>
    </w:rPr>
  </w:style>
  <w:style w:type="paragraph" w:customStyle="1" w:styleId="jss454">
    <w:name w:val="jss454"/>
    <w:basedOn w:val="a"/>
    <w:rsid w:val="00F260CA"/>
    <w:pPr>
      <w:spacing w:before="100" w:beforeAutospacing="1" w:after="100" w:afterAutospacing="1"/>
    </w:pPr>
    <w:rPr>
      <w:sz w:val="24"/>
      <w:szCs w:val="24"/>
    </w:rPr>
  </w:style>
  <w:style w:type="character" w:customStyle="1" w:styleId="jss449">
    <w:name w:val="jss449"/>
    <w:basedOn w:val="a0"/>
    <w:rsid w:val="00F260CA"/>
  </w:style>
  <w:style w:type="paragraph" w:customStyle="1" w:styleId="jss8910">
    <w:name w:val="jss8910"/>
    <w:basedOn w:val="a"/>
    <w:rsid w:val="00046D47"/>
    <w:pPr>
      <w:spacing w:before="100" w:beforeAutospacing="1" w:after="100" w:afterAutospacing="1"/>
    </w:pPr>
    <w:rPr>
      <w:sz w:val="24"/>
      <w:szCs w:val="24"/>
    </w:rPr>
  </w:style>
  <w:style w:type="character" w:customStyle="1" w:styleId="jss8905">
    <w:name w:val="jss8905"/>
    <w:basedOn w:val="a0"/>
    <w:rsid w:val="00046D47"/>
  </w:style>
  <w:style w:type="paragraph" w:customStyle="1" w:styleId="jss9820">
    <w:name w:val="jss9820"/>
    <w:basedOn w:val="a"/>
    <w:rsid w:val="002500B9"/>
    <w:pPr>
      <w:spacing w:before="100" w:beforeAutospacing="1" w:after="100" w:afterAutospacing="1"/>
    </w:pPr>
    <w:rPr>
      <w:sz w:val="24"/>
      <w:szCs w:val="24"/>
    </w:rPr>
  </w:style>
  <w:style w:type="character" w:customStyle="1" w:styleId="jss9815">
    <w:name w:val="jss9815"/>
    <w:basedOn w:val="a0"/>
    <w:rsid w:val="002500B9"/>
  </w:style>
  <w:style w:type="paragraph" w:customStyle="1" w:styleId="jss743">
    <w:name w:val="jss743"/>
    <w:basedOn w:val="a"/>
    <w:rsid w:val="00C27464"/>
    <w:pPr>
      <w:spacing w:before="100" w:beforeAutospacing="1" w:after="100" w:afterAutospacing="1"/>
    </w:pPr>
    <w:rPr>
      <w:sz w:val="24"/>
      <w:szCs w:val="24"/>
    </w:rPr>
  </w:style>
  <w:style w:type="paragraph" w:customStyle="1" w:styleId="jss2109">
    <w:name w:val="jss2109"/>
    <w:basedOn w:val="a"/>
    <w:rsid w:val="00594D07"/>
    <w:pPr>
      <w:spacing w:before="100" w:beforeAutospacing="1" w:after="100" w:afterAutospacing="1"/>
    </w:pPr>
    <w:rPr>
      <w:sz w:val="24"/>
      <w:szCs w:val="24"/>
    </w:rPr>
  </w:style>
  <w:style w:type="paragraph" w:customStyle="1" w:styleId="jss2961">
    <w:name w:val="jss2961"/>
    <w:basedOn w:val="a"/>
    <w:rsid w:val="00594D07"/>
    <w:pPr>
      <w:spacing w:before="100" w:beforeAutospacing="1" w:after="100" w:afterAutospacing="1"/>
    </w:pPr>
    <w:rPr>
      <w:sz w:val="24"/>
      <w:szCs w:val="24"/>
    </w:rPr>
  </w:style>
  <w:style w:type="paragraph" w:customStyle="1" w:styleId="jss4771">
    <w:name w:val="jss4771"/>
    <w:basedOn w:val="a"/>
    <w:rsid w:val="00594D07"/>
    <w:pPr>
      <w:spacing w:before="100" w:beforeAutospacing="1" w:after="100" w:afterAutospacing="1"/>
    </w:pPr>
    <w:rPr>
      <w:sz w:val="24"/>
      <w:szCs w:val="24"/>
    </w:rPr>
  </w:style>
  <w:style w:type="character" w:customStyle="1" w:styleId="jss4766">
    <w:name w:val="jss4766"/>
    <w:basedOn w:val="a0"/>
    <w:rsid w:val="00594D07"/>
  </w:style>
  <w:style w:type="paragraph" w:customStyle="1" w:styleId="jss5760">
    <w:name w:val="jss5760"/>
    <w:basedOn w:val="a"/>
    <w:rsid w:val="00594D07"/>
    <w:pPr>
      <w:spacing w:before="100" w:beforeAutospacing="1" w:after="100" w:afterAutospacing="1"/>
    </w:pPr>
    <w:rPr>
      <w:sz w:val="24"/>
      <w:szCs w:val="24"/>
    </w:rPr>
  </w:style>
  <w:style w:type="character" w:customStyle="1" w:styleId="jss5755">
    <w:name w:val="jss5755"/>
    <w:basedOn w:val="a0"/>
    <w:rsid w:val="00594D07"/>
  </w:style>
  <w:style w:type="paragraph" w:customStyle="1" w:styleId="jss6713">
    <w:name w:val="jss6713"/>
    <w:basedOn w:val="a"/>
    <w:rsid w:val="00BD78CB"/>
    <w:pPr>
      <w:spacing w:before="100" w:beforeAutospacing="1" w:after="100" w:afterAutospacing="1"/>
    </w:pPr>
    <w:rPr>
      <w:sz w:val="24"/>
      <w:szCs w:val="24"/>
    </w:rPr>
  </w:style>
  <w:style w:type="character" w:customStyle="1" w:styleId="20">
    <w:name w:val="Заголовок 2 Знак"/>
    <w:basedOn w:val="a0"/>
    <w:link w:val="2"/>
    <w:uiPriority w:val="9"/>
    <w:semiHidden/>
    <w:rsid w:val="00D8246C"/>
    <w:rPr>
      <w:rFonts w:asciiTheme="majorHAnsi" w:eastAsiaTheme="majorEastAsia" w:hAnsiTheme="majorHAnsi" w:cstheme="majorBidi"/>
      <w:color w:val="365F91" w:themeColor="accent1" w:themeShade="BF"/>
      <w:sz w:val="26"/>
      <w:szCs w:val="26"/>
      <w:lang w:eastAsia="ru-RU"/>
    </w:rPr>
  </w:style>
  <w:style w:type="paragraph" w:customStyle="1" w:styleId="jss7588">
    <w:name w:val="jss7588"/>
    <w:basedOn w:val="a"/>
    <w:rsid w:val="00D8246C"/>
    <w:pPr>
      <w:spacing w:before="100" w:beforeAutospacing="1" w:after="100" w:afterAutospacing="1"/>
    </w:pPr>
    <w:rPr>
      <w:sz w:val="24"/>
      <w:szCs w:val="24"/>
    </w:rPr>
  </w:style>
  <w:style w:type="character" w:customStyle="1" w:styleId="jss7583">
    <w:name w:val="jss7583"/>
    <w:basedOn w:val="a0"/>
    <w:rsid w:val="00D8246C"/>
  </w:style>
  <w:style w:type="paragraph" w:customStyle="1" w:styleId="jss8604">
    <w:name w:val="jss8604"/>
    <w:basedOn w:val="a"/>
    <w:rsid w:val="003B5F2D"/>
    <w:pPr>
      <w:spacing w:before="100" w:beforeAutospacing="1" w:after="100" w:afterAutospacing="1"/>
    </w:pPr>
    <w:rPr>
      <w:sz w:val="24"/>
      <w:szCs w:val="24"/>
    </w:rPr>
  </w:style>
  <w:style w:type="character" w:customStyle="1" w:styleId="jss8599">
    <w:name w:val="jss8599"/>
    <w:basedOn w:val="a0"/>
    <w:rsid w:val="003B5F2D"/>
  </w:style>
  <w:style w:type="paragraph" w:customStyle="1" w:styleId="jss11682">
    <w:name w:val="jss11682"/>
    <w:basedOn w:val="a"/>
    <w:rsid w:val="00A3428A"/>
    <w:pPr>
      <w:spacing w:before="100" w:beforeAutospacing="1" w:after="100" w:afterAutospacing="1"/>
    </w:pPr>
    <w:rPr>
      <w:sz w:val="24"/>
      <w:szCs w:val="24"/>
    </w:rPr>
  </w:style>
  <w:style w:type="character" w:customStyle="1" w:styleId="30">
    <w:name w:val="Заголовок 3 Знак"/>
    <w:basedOn w:val="a0"/>
    <w:link w:val="3"/>
    <w:uiPriority w:val="9"/>
    <w:semiHidden/>
    <w:rsid w:val="004E0E16"/>
    <w:rPr>
      <w:rFonts w:asciiTheme="majorHAnsi" w:eastAsiaTheme="majorEastAsia" w:hAnsiTheme="majorHAnsi" w:cstheme="majorBidi"/>
      <w:color w:val="243F60" w:themeColor="accent1" w:themeShade="7F"/>
      <w:sz w:val="24"/>
      <w:szCs w:val="24"/>
      <w:lang w:eastAsia="ru-RU"/>
    </w:rPr>
  </w:style>
  <w:style w:type="character" w:customStyle="1" w:styleId="1ebon">
    <w:name w:val="_1ebon"/>
    <w:basedOn w:val="a0"/>
    <w:rsid w:val="00D11313"/>
  </w:style>
  <w:style w:type="character" w:customStyle="1" w:styleId="ywvl7">
    <w:name w:val="ywvl7"/>
    <w:basedOn w:val="a0"/>
    <w:rsid w:val="00D11313"/>
  </w:style>
  <w:style w:type="paragraph" w:customStyle="1" w:styleId="ConsNormal">
    <w:name w:val="ConsNormal"/>
    <w:rsid w:val="002B58FE"/>
    <w:pPr>
      <w:widowControl w:val="0"/>
      <w:spacing w:after="0" w:line="240" w:lineRule="auto"/>
      <w:ind w:firstLine="720"/>
    </w:pPr>
    <w:rPr>
      <w:rFonts w:ascii="Arial" w:eastAsia="Times New Roman" w:hAnsi="Arial" w:cs="Times New Roman"/>
      <w:snapToGrid w:val="0"/>
      <w:sz w:val="20"/>
      <w:szCs w:val="20"/>
      <w:lang w:eastAsia="ru-RU"/>
    </w:rPr>
  </w:style>
  <w:style w:type="table" w:styleId="a7">
    <w:name w:val="Table Grid"/>
    <w:basedOn w:val="a1"/>
    <w:uiPriority w:val="59"/>
    <w:rsid w:val="002B58F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sid w:val="00327694"/>
    <w:pPr>
      <w:spacing w:after="0" w:line="240" w:lineRule="auto"/>
    </w:pPr>
    <w:rPr>
      <w:rFonts w:ascii="Calibri" w:eastAsia="Calibri" w:hAnsi="Calibri" w:cs="Times New Roman"/>
    </w:rPr>
  </w:style>
  <w:style w:type="paragraph" w:customStyle="1" w:styleId="ConsPlusNonformat">
    <w:name w:val="ConsPlusNonformat"/>
    <w:uiPriority w:val="99"/>
    <w:rsid w:val="0032769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36578A"/>
    <w:rPr>
      <w:rFonts w:ascii="Segoe UI" w:hAnsi="Segoe UI" w:cs="Segoe UI"/>
      <w:sz w:val="18"/>
      <w:szCs w:val="18"/>
    </w:rPr>
  </w:style>
  <w:style w:type="character" w:customStyle="1" w:styleId="aa">
    <w:name w:val="Текст выноски Знак"/>
    <w:basedOn w:val="a0"/>
    <w:link w:val="a9"/>
    <w:uiPriority w:val="99"/>
    <w:semiHidden/>
    <w:rsid w:val="0036578A"/>
    <w:rPr>
      <w:rFonts w:ascii="Segoe UI" w:eastAsia="Times New Roman" w:hAnsi="Segoe UI" w:cs="Segoe UI"/>
      <w:sz w:val="18"/>
      <w:szCs w:val="18"/>
      <w:lang w:eastAsia="ru-RU"/>
    </w:rPr>
  </w:style>
  <w:style w:type="character" w:styleId="ab">
    <w:name w:val="Strong"/>
    <w:basedOn w:val="a0"/>
    <w:uiPriority w:val="22"/>
    <w:qFormat/>
    <w:rsid w:val="00235075"/>
    <w:rPr>
      <w:b/>
      <w:bCs/>
    </w:rPr>
  </w:style>
  <w:style w:type="paragraph" w:customStyle="1" w:styleId="Default">
    <w:name w:val="Default"/>
    <w:rsid w:val="0023507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ard-info-propertycell">
    <w:name w:val="card-info-property__cell"/>
    <w:basedOn w:val="a0"/>
    <w:rsid w:val="004F5A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036">
      <w:bodyDiv w:val="1"/>
      <w:marLeft w:val="0"/>
      <w:marRight w:val="0"/>
      <w:marTop w:val="0"/>
      <w:marBottom w:val="0"/>
      <w:divBdr>
        <w:top w:val="none" w:sz="0" w:space="0" w:color="auto"/>
        <w:left w:val="none" w:sz="0" w:space="0" w:color="auto"/>
        <w:bottom w:val="none" w:sz="0" w:space="0" w:color="auto"/>
        <w:right w:val="none" w:sz="0" w:space="0" w:color="auto"/>
      </w:divBdr>
    </w:div>
    <w:div w:id="8878657">
      <w:bodyDiv w:val="1"/>
      <w:marLeft w:val="0"/>
      <w:marRight w:val="0"/>
      <w:marTop w:val="0"/>
      <w:marBottom w:val="0"/>
      <w:divBdr>
        <w:top w:val="none" w:sz="0" w:space="0" w:color="auto"/>
        <w:left w:val="none" w:sz="0" w:space="0" w:color="auto"/>
        <w:bottom w:val="none" w:sz="0" w:space="0" w:color="auto"/>
        <w:right w:val="none" w:sz="0" w:space="0" w:color="auto"/>
      </w:divBdr>
    </w:div>
    <w:div w:id="20401577">
      <w:bodyDiv w:val="1"/>
      <w:marLeft w:val="0"/>
      <w:marRight w:val="0"/>
      <w:marTop w:val="0"/>
      <w:marBottom w:val="0"/>
      <w:divBdr>
        <w:top w:val="none" w:sz="0" w:space="0" w:color="auto"/>
        <w:left w:val="none" w:sz="0" w:space="0" w:color="auto"/>
        <w:bottom w:val="none" w:sz="0" w:space="0" w:color="auto"/>
        <w:right w:val="none" w:sz="0" w:space="0" w:color="auto"/>
      </w:divBdr>
    </w:div>
    <w:div w:id="32392355">
      <w:bodyDiv w:val="1"/>
      <w:marLeft w:val="0"/>
      <w:marRight w:val="0"/>
      <w:marTop w:val="0"/>
      <w:marBottom w:val="0"/>
      <w:divBdr>
        <w:top w:val="none" w:sz="0" w:space="0" w:color="auto"/>
        <w:left w:val="none" w:sz="0" w:space="0" w:color="auto"/>
        <w:bottom w:val="none" w:sz="0" w:space="0" w:color="auto"/>
        <w:right w:val="none" w:sz="0" w:space="0" w:color="auto"/>
      </w:divBdr>
      <w:divsChild>
        <w:div w:id="918516405">
          <w:marLeft w:val="0"/>
          <w:marRight w:val="0"/>
          <w:marTop w:val="0"/>
          <w:marBottom w:val="0"/>
          <w:divBdr>
            <w:top w:val="none" w:sz="0" w:space="0" w:color="auto"/>
            <w:left w:val="none" w:sz="0" w:space="0" w:color="auto"/>
            <w:bottom w:val="none" w:sz="0" w:space="0" w:color="auto"/>
            <w:right w:val="none" w:sz="0" w:space="0" w:color="auto"/>
          </w:divBdr>
          <w:divsChild>
            <w:div w:id="1251281128">
              <w:marLeft w:val="0"/>
              <w:marRight w:val="0"/>
              <w:marTop w:val="0"/>
              <w:marBottom w:val="0"/>
              <w:divBdr>
                <w:top w:val="none" w:sz="0" w:space="0" w:color="auto"/>
                <w:left w:val="none" w:sz="0" w:space="0" w:color="auto"/>
                <w:bottom w:val="none" w:sz="0" w:space="0" w:color="auto"/>
                <w:right w:val="none" w:sz="0" w:space="0" w:color="auto"/>
              </w:divBdr>
              <w:divsChild>
                <w:div w:id="277600">
                  <w:marLeft w:val="0"/>
                  <w:marRight w:val="0"/>
                  <w:marTop w:val="0"/>
                  <w:marBottom w:val="0"/>
                  <w:divBdr>
                    <w:top w:val="none" w:sz="0" w:space="0" w:color="auto"/>
                    <w:left w:val="none" w:sz="0" w:space="0" w:color="auto"/>
                    <w:bottom w:val="none" w:sz="0" w:space="0" w:color="auto"/>
                    <w:right w:val="none" w:sz="0" w:space="0" w:color="auto"/>
                  </w:divBdr>
                  <w:divsChild>
                    <w:div w:id="180600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349354">
      <w:bodyDiv w:val="1"/>
      <w:marLeft w:val="0"/>
      <w:marRight w:val="0"/>
      <w:marTop w:val="0"/>
      <w:marBottom w:val="0"/>
      <w:divBdr>
        <w:top w:val="none" w:sz="0" w:space="0" w:color="auto"/>
        <w:left w:val="none" w:sz="0" w:space="0" w:color="auto"/>
        <w:bottom w:val="none" w:sz="0" w:space="0" w:color="auto"/>
        <w:right w:val="none" w:sz="0" w:space="0" w:color="auto"/>
      </w:divBdr>
      <w:divsChild>
        <w:div w:id="275136564">
          <w:marLeft w:val="0"/>
          <w:marRight w:val="0"/>
          <w:marTop w:val="0"/>
          <w:marBottom w:val="0"/>
          <w:divBdr>
            <w:top w:val="none" w:sz="0" w:space="0" w:color="auto"/>
            <w:left w:val="none" w:sz="0" w:space="0" w:color="auto"/>
            <w:bottom w:val="none" w:sz="0" w:space="0" w:color="auto"/>
            <w:right w:val="none" w:sz="0" w:space="0" w:color="auto"/>
          </w:divBdr>
          <w:divsChild>
            <w:div w:id="1415932986">
              <w:marLeft w:val="0"/>
              <w:marRight w:val="0"/>
              <w:marTop w:val="0"/>
              <w:marBottom w:val="0"/>
              <w:divBdr>
                <w:top w:val="none" w:sz="0" w:space="0" w:color="auto"/>
                <w:left w:val="none" w:sz="0" w:space="0" w:color="auto"/>
                <w:bottom w:val="none" w:sz="0" w:space="0" w:color="auto"/>
                <w:right w:val="none" w:sz="0" w:space="0" w:color="auto"/>
              </w:divBdr>
              <w:divsChild>
                <w:div w:id="1674147040">
                  <w:marLeft w:val="0"/>
                  <w:marRight w:val="0"/>
                  <w:marTop w:val="0"/>
                  <w:marBottom w:val="0"/>
                  <w:divBdr>
                    <w:top w:val="none" w:sz="0" w:space="0" w:color="auto"/>
                    <w:left w:val="none" w:sz="0" w:space="0" w:color="auto"/>
                    <w:bottom w:val="none" w:sz="0" w:space="0" w:color="auto"/>
                    <w:right w:val="none" w:sz="0" w:space="0" w:color="auto"/>
                  </w:divBdr>
                  <w:divsChild>
                    <w:div w:id="77552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12608">
      <w:bodyDiv w:val="1"/>
      <w:marLeft w:val="0"/>
      <w:marRight w:val="0"/>
      <w:marTop w:val="0"/>
      <w:marBottom w:val="0"/>
      <w:divBdr>
        <w:top w:val="none" w:sz="0" w:space="0" w:color="auto"/>
        <w:left w:val="none" w:sz="0" w:space="0" w:color="auto"/>
        <w:bottom w:val="none" w:sz="0" w:space="0" w:color="auto"/>
        <w:right w:val="none" w:sz="0" w:space="0" w:color="auto"/>
      </w:divBdr>
    </w:div>
    <w:div w:id="109010258">
      <w:bodyDiv w:val="1"/>
      <w:marLeft w:val="0"/>
      <w:marRight w:val="0"/>
      <w:marTop w:val="0"/>
      <w:marBottom w:val="0"/>
      <w:divBdr>
        <w:top w:val="none" w:sz="0" w:space="0" w:color="auto"/>
        <w:left w:val="none" w:sz="0" w:space="0" w:color="auto"/>
        <w:bottom w:val="none" w:sz="0" w:space="0" w:color="auto"/>
        <w:right w:val="none" w:sz="0" w:space="0" w:color="auto"/>
      </w:divBdr>
    </w:div>
    <w:div w:id="114368548">
      <w:bodyDiv w:val="1"/>
      <w:marLeft w:val="0"/>
      <w:marRight w:val="0"/>
      <w:marTop w:val="0"/>
      <w:marBottom w:val="0"/>
      <w:divBdr>
        <w:top w:val="none" w:sz="0" w:space="0" w:color="auto"/>
        <w:left w:val="none" w:sz="0" w:space="0" w:color="auto"/>
        <w:bottom w:val="none" w:sz="0" w:space="0" w:color="auto"/>
        <w:right w:val="none" w:sz="0" w:space="0" w:color="auto"/>
      </w:divBdr>
      <w:divsChild>
        <w:div w:id="1670985169">
          <w:marLeft w:val="0"/>
          <w:marRight w:val="0"/>
          <w:marTop w:val="0"/>
          <w:marBottom w:val="0"/>
          <w:divBdr>
            <w:top w:val="none" w:sz="0" w:space="0" w:color="auto"/>
            <w:left w:val="none" w:sz="0" w:space="0" w:color="auto"/>
            <w:bottom w:val="none" w:sz="0" w:space="0" w:color="auto"/>
            <w:right w:val="none" w:sz="0" w:space="0" w:color="auto"/>
          </w:divBdr>
          <w:divsChild>
            <w:div w:id="1774666345">
              <w:marLeft w:val="0"/>
              <w:marRight w:val="0"/>
              <w:marTop w:val="0"/>
              <w:marBottom w:val="0"/>
              <w:divBdr>
                <w:top w:val="none" w:sz="0" w:space="0" w:color="auto"/>
                <w:left w:val="none" w:sz="0" w:space="0" w:color="auto"/>
                <w:bottom w:val="none" w:sz="0" w:space="0" w:color="auto"/>
                <w:right w:val="none" w:sz="0" w:space="0" w:color="auto"/>
              </w:divBdr>
              <w:divsChild>
                <w:div w:id="650720075">
                  <w:marLeft w:val="0"/>
                  <w:marRight w:val="0"/>
                  <w:marTop w:val="0"/>
                  <w:marBottom w:val="0"/>
                  <w:divBdr>
                    <w:top w:val="none" w:sz="0" w:space="0" w:color="auto"/>
                    <w:left w:val="none" w:sz="0" w:space="0" w:color="auto"/>
                    <w:bottom w:val="none" w:sz="0" w:space="0" w:color="auto"/>
                    <w:right w:val="none" w:sz="0" w:space="0" w:color="auto"/>
                  </w:divBdr>
                  <w:divsChild>
                    <w:div w:id="57890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47159">
      <w:bodyDiv w:val="1"/>
      <w:marLeft w:val="0"/>
      <w:marRight w:val="0"/>
      <w:marTop w:val="0"/>
      <w:marBottom w:val="0"/>
      <w:divBdr>
        <w:top w:val="none" w:sz="0" w:space="0" w:color="auto"/>
        <w:left w:val="none" w:sz="0" w:space="0" w:color="auto"/>
        <w:bottom w:val="none" w:sz="0" w:space="0" w:color="auto"/>
        <w:right w:val="none" w:sz="0" w:space="0" w:color="auto"/>
      </w:divBdr>
      <w:divsChild>
        <w:div w:id="185945786">
          <w:marLeft w:val="0"/>
          <w:marRight w:val="0"/>
          <w:marTop w:val="0"/>
          <w:marBottom w:val="60"/>
          <w:divBdr>
            <w:top w:val="none" w:sz="0" w:space="0" w:color="auto"/>
            <w:left w:val="none" w:sz="0" w:space="0" w:color="auto"/>
            <w:bottom w:val="none" w:sz="0" w:space="0" w:color="auto"/>
            <w:right w:val="none" w:sz="0" w:space="0" w:color="auto"/>
          </w:divBdr>
          <w:divsChild>
            <w:div w:id="1242832011">
              <w:marLeft w:val="0"/>
              <w:marRight w:val="0"/>
              <w:marTop w:val="0"/>
              <w:marBottom w:val="0"/>
              <w:divBdr>
                <w:top w:val="none" w:sz="0" w:space="0" w:color="auto"/>
                <w:left w:val="none" w:sz="0" w:space="0" w:color="auto"/>
                <w:bottom w:val="none" w:sz="0" w:space="0" w:color="auto"/>
                <w:right w:val="none" w:sz="0" w:space="0" w:color="auto"/>
              </w:divBdr>
            </w:div>
          </w:divsChild>
        </w:div>
        <w:div w:id="1484736241">
          <w:marLeft w:val="0"/>
          <w:marRight w:val="0"/>
          <w:marTop w:val="0"/>
          <w:marBottom w:val="60"/>
          <w:divBdr>
            <w:top w:val="none" w:sz="0" w:space="0" w:color="auto"/>
            <w:left w:val="none" w:sz="0" w:space="0" w:color="auto"/>
            <w:bottom w:val="none" w:sz="0" w:space="0" w:color="auto"/>
            <w:right w:val="none" w:sz="0" w:space="0" w:color="auto"/>
          </w:divBdr>
          <w:divsChild>
            <w:div w:id="1436944040">
              <w:marLeft w:val="0"/>
              <w:marRight w:val="0"/>
              <w:marTop w:val="0"/>
              <w:marBottom w:val="0"/>
              <w:divBdr>
                <w:top w:val="none" w:sz="0" w:space="0" w:color="auto"/>
                <w:left w:val="none" w:sz="0" w:space="0" w:color="auto"/>
                <w:bottom w:val="none" w:sz="0" w:space="0" w:color="auto"/>
                <w:right w:val="none" w:sz="0" w:space="0" w:color="auto"/>
              </w:divBdr>
            </w:div>
          </w:divsChild>
        </w:div>
        <w:div w:id="399788098">
          <w:marLeft w:val="0"/>
          <w:marRight w:val="0"/>
          <w:marTop w:val="0"/>
          <w:marBottom w:val="60"/>
          <w:divBdr>
            <w:top w:val="none" w:sz="0" w:space="0" w:color="auto"/>
            <w:left w:val="none" w:sz="0" w:space="0" w:color="auto"/>
            <w:bottom w:val="none" w:sz="0" w:space="0" w:color="auto"/>
            <w:right w:val="none" w:sz="0" w:space="0" w:color="auto"/>
          </w:divBdr>
          <w:divsChild>
            <w:div w:id="620496937">
              <w:marLeft w:val="0"/>
              <w:marRight w:val="0"/>
              <w:marTop w:val="0"/>
              <w:marBottom w:val="0"/>
              <w:divBdr>
                <w:top w:val="none" w:sz="0" w:space="0" w:color="auto"/>
                <w:left w:val="none" w:sz="0" w:space="0" w:color="auto"/>
                <w:bottom w:val="none" w:sz="0" w:space="0" w:color="auto"/>
                <w:right w:val="none" w:sz="0" w:space="0" w:color="auto"/>
              </w:divBdr>
            </w:div>
          </w:divsChild>
        </w:div>
        <w:div w:id="1367482772">
          <w:marLeft w:val="0"/>
          <w:marRight w:val="0"/>
          <w:marTop w:val="0"/>
          <w:marBottom w:val="60"/>
          <w:divBdr>
            <w:top w:val="none" w:sz="0" w:space="0" w:color="auto"/>
            <w:left w:val="none" w:sz="0" w:space="0" w:color="auto"/>
            <w:bottom w:val="none" w:sz="0" w:space="0" w:color="auto"/>
            <w:right w:val="none" w:sz="0" w:space="0" w:color="auto"/>
          </w:divBdr>
          <w:divsChild>
            <w:div w:id="398020722">
              <w:marLeft w:val="0"/>
              <w:marRight w:val="0"/>
              <w:marTop w:val="0"/>
              <w:marBottom w:val="0"/>
              <w:divBdr>
                <w:top w:val="none" w:sz="0" w:space="0" w:color="auto"/>
                <w:left w:val="none" w:sz="0" w:space="0" w:color="auto"/>
                <w:bottom w:val="none" w:sz="0" w:space="0" w:color="auto"/>
                <w:right w:val="none" w:sz="0" w:space="0" w:color="auto"/>
              </w:divBdr>
            </w:div>
          </w:divsChild>
        </w:div>
        <w:div w:id="9600">
          <w:marLeft w:val="0"/>
          <w:marRight w:val="0"/>
          <w:marTop w:val="0"/>
          <w:marBottom w:val="60"/>
          <w:divBdr>
            <w:top w:val="none" w:sz="0" w:space="0" w:color="auto"/>
            <w:left w:val="none" w:sz="0" w:space="0" w:color="auto"/>
            <w:bottom w:val="none" w:sz="0" w:space="0" w:color="auto"/>
            <w:right w:val="none" w:sz="0" w:space="0" w:color="auto"/>
          </w:divBdr>
          <w:divsChild>
            <w:div w:id="757559237">
              <w:marLeft w:val="0"/>
              <w:marRight w:val="0"/>
              <w:marTop w:val="0"/>
              <w:marBottom w:val="0"/>
              <w:divBdr>
                <w:top w:val="none" w:sz="0" w:space="0" w:color="auto"/>
                <w:left w:val="none" w:sz="0" w:space="0" w:color="auto"/>
                <w:bottom w:val="none" w:sz="0" w:space="0" w:color="auto"/>
                <w:right w:val="none" w:sz="0" w:space="0" w:color="auto"/>
              </w:divBdr>
            </w:div>
          </w:divsChild>
        </w:div>
        <w:div w:id="1549217830">
          <w:marLeft w:val="0"/>
          <w:marRight w:val="0"/>
          <w:marTop w:val="0"/>
          <w:marBottom w:val="60"/>
          <w:divBdr>
            <w:top w:val="none" w:sz="0" w:space="0" w:color="auto"/>
            <w:left w:val="none" w:sz="0" w:space="0" w:color="auto"/>
            <w:bottom w:val="none" w:sz="0" w:space="0" w:color="auto"/>
            <w:right w:val="none" w:sz="0" w:space="0" w:color="auto"/>
          </w:divBdr>
          <w:divsChild>
            <w:div w:id="894240040">
              <w:marLeft w:val="0"/>
              <w:marRight w:val="0"/>
              <w:marTop w:val="0"/>
              <w:marBottom w:val="0"/>
              <w:divBdr>
                <w:top w:val="none" w:sz="0" w:space="0" w:color="auto"/>
                <w:left w:val="none" w:sz="0" w:space="0" w:color="auto"/>
                <w:bottom w:val="none" w:sz="0" w:space="0" w:color="auto"/>
                <w:right w:val="none" w:sz="0" w:space="0" w:color="auto"/>
              </w:divBdr>
            </w:div>
          </w:divsChild>
        </w:div>
        <w:div w:id="588348571">
          <w:marLeft w:val="0"/>
          <w:marRight w:val="0"/>
          <w:marTop w:val="0"/>
          <w:marBottom w:val="60"/>
          <w:divBdr>
            <w:top w:val="none" w:sz="0" w:space="0" w:color="auto"/>
            <w:left w:val="none" w:sz="0" w:space="0" w:color="auto"/>
            <w:bottom w:val="none" w:sz="0" w:space="0" w:color="auto"/>
            <w:right w:val="none" w:sz="0" w:space="0" w:color="auto"/>
          </w:divBdr>
          <w:divsChild>
            <w:div w:id="731348485">
              <w:marLeft w:val="0"/>
              <w:marRight w:val="0"/>
              <w:marTop w:val="0"/>
              <w:marBottom w:val="0"/>
              <w:divBdr>
                <w:top w:val="none" w:sz="0" w:space="0" w:color="auto"/>
                <w:left w:val="none" w:sz="0" w:space="0" w:color="auto"/>
                <w:bottom w:val="none" w:sz="0" w:space="0" w:color="auto"/>
                <w:right w:val="none" w:sz="0" w:space="0" w:color="auto"/>
              </w:divBdr>
            </w:div>
          </w:divsChild>
        </w:div>
        <w:div w:id="972635982">
          <w:marLeft w:val="0"/>
          <w:marRight w:val="0"/>
          <w:marTop w:val="0"/>
          <w:marBottom w:val="60"/>
          <w:divBdr>
            <w:top w:val="none" w:sz="0" w:space="0" w:color="auto"/>
            <w:left w:val="none" w:sz="0" w:space="0" w:color="auto"/>
            <w:bottom w:val="none" w:sz="0" w:space="0" w:color="auto"/>
            <w:right w:val="none" w:sz="0" w:space="0" w:color="auto"/>
          </w:divBdr>
          <w:divsChild>
            <w:div w:id="1881621770">
              <w:marLeft w:val="0"/>
              <w:marRight w:val="0"/>
              <w:marTop w:val="0"/>
              <w:marBottom w:val="0"/>
              <w:divBdr>
                <w:top w:val="none" w:sz="0" w:space="0" w:color="auto"/>
                <w:left w:val="none" w:sz="0" w:space="0" w:color="auto"/>
                <w:bottom w:val="none" w:sz="0" w:space="0" w:color="auto"/>
                <w:right w:val="none" w:sz="0" w:space="0" w:color="auto"/>
              </w:divBdr>
            </w:div>
          </w:divsChild>
        </w:div>
        <w:div w:id="794181951">
          <w:marLeft w:val="0"/>
          <w:marRight w:val="0"/>
          <w:marTop w:val="0"/>
          <w:marBottom w:val="60"/>
          <w:divBdr>
            <w:top w:val="none" w:sz="0" w:space="0" w:color="auto"/>
            <w:left w:val="none" w:sz="0" w:space="0" w:color="auto"/>
            <w:bottom w:val="none" w:sz="0" w:space="0" w:color="auto"/>
            <w:right w:val="none" w:sz="0" w:space="0" w:color="auto"/>
          </w:divBdr>
          <w:divsChild>
            <w:div w:id="479923332">
              <w:marLeft w:val="0"/>
              <w:marRight w:val="0"/>
              <w:marTop w:val="0"/>
              <w:marBottom w:val="0"/>
              <w:divBdr>
                <w:top w:val="none" w:sz="0" w:space="0" w:color="auto"/>
                <w:left w:val="none" w:sz="0" w:space="0" w:color="auto"/>
                <w:bottom w:val="none" w:sz="0" w:space="0" w:color="auto"/>
                <w:right w:val="none" w:sz="0" w:space="0" w:color="auto"/>
              </w:divBdr>
            </w:div>
          </w:divsChild>
        </w:div>
        <w:div w:id="1883394557">
          <w:marLeft w:val="0"/>
          <w:marRight w:val="0"/>
          <w:marTop w:val="0"/>
          <w:marBottom w:val="60"/>
          <w:divBdr>
            <w:top w:val="none" w:sz="0" w:space="0" w:color="auto"/>
            <w:left w:val="none" w:sz="0" w:space="0" w:color="auto"/>
            <w:bottom w:val="none" w:sz="0" w:space="0" w:color="auto"/>
            <w:right w:val="none" w:sz="0" w:space="0" w:color="auto"/>
          </w:divBdr>
          <w:divsChild>
            <w:div w:id="63702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59376">
      <w:bodyDiv w:val="1"/>
      <w:marLeft w:val="0"/>
      <w:marRight w:val="0"/>
      <w:marTop w:val="0"/>
      <w:marBottom w:val="0"/>
      <w:divBdr>
        <w:top w:val="none" w:sz="0" w:space="0" w:color="auto"/>
        <w:left w:val="none" w:sz="0" w:space="0" w:color="auto"/>
        <w:bottom w:val="none" w:sz="0" w:space="0" w:color="auto"/>
        <w:right w:val="none" w:sz="0" w:space="0" w:color="auto"/>
      </w:divBdr>
      <w:divsChild>
        <w:div w:id="178472092">
          <w:marLeft w:val="0"/>
          <w:marRight w:val="0"/>
          <w:marTop w:val="0"/>
          <w:marBottom w:val="0"/>
          <w:divBdr>
            <w:top w:val="none" w:sz="0" w:space="0" w:color="auto"/>
            <w:left w:val="none" w:sz="0" w:space="0" w:color="auto"/>
            <w:bottom w:val="none" w:sz="0" w:space="0" w:color="auto"/>
            <w:right w:val="none" w:sz="0" w:space="0" w:color="auto"/>
          </w:divBdr>
        </w:div>
        <w:div w:id="958294504">
          <w:marLeft w:val="0"/>
          <w:marRight w:val="0"/>
          <w:marTop w:val="0"/>
          <w:marBottom w:val="0"/>
          <w:divBdr>
            <w:top w:val="none" w:sz="0" w:space="0" w:color="auto"/>
            <w:left w:val="none" w:sz="0" w:space="0" w:color="auto"/>
            <w:bottom w:val="none" w:sz="0" w:space="0" w:color="auto"/>
            <w:right w:val="none" w:sz="0" w:space="0" w:color="auto"/>
          </w:divBdr>
        </w:div>
      </w:divsChild>
    </w:div>
    <w:div w:id="161436840">
      <w:bodyDiv w:val="1"/>
      <w:marLeft w:val="0"/>
      <w:marRight w:val="0"/>
      <w:marTop w:val="0"/>
      <w:marBottom w:val="0"/>
      <w:divBdr>
        <w:top w:val="none" w:sz="0" w:space="0" w:color="auto"/>
        <w:left w:val="none" w:sz="0" w:space="0" w:color="auto"/>
        <w:bottom w:val="none" w:sz="0" w:space="0" w:color="auto"/>
        <w:right w:val="none" w:sz="0" w:space="0" w:color="auto"/>
      </w:divBdr>
    </w:div>
    <w:div w:id="181433069">
      <w:bodyDiv w:val="1"/>
      <w:marLeft w:val="0"/>
      <w:marRight w:val="0"/>
      <w:marTop w:val="0"/>
      <w:marBottom w:val="0"/>
      <w:divBdr>
        <w:top w:val="none" w:sz="0" w:space="0" w:color="auto"/>
        <w:left w:val="none" w:sz="0" w:space="0" w:color="auto"/>
        <w:bottom w:val="none" w:sz="0" w:space="0" w:color="auto"/>
        <w:right w:val="none" w:sz="0" w:space="0" w:color="auto"/>
      </w:divBdr>
    </w:div>
    <w:div w:id="187959065">
      <w:bodyDiv w:val="1"/>
      <w:marLeft w:val="0"/>
      <w:marRight w:val="0"/>
      <w:marTop w:val="0"/>
      <w:marBottom w:val="0"/>
      <w:divBdr>
        <w:top w:val="none" w:sz="0" w:space="0" w:color="auto"/>
        <w:left w:val="none" w:sz="0" w:space="0" w:color="auto"/>
        <w:bottom w:val="none" w:sz="0" w:space="0" w:color="auto"/>
        <w:right w:val="none" w:sz="0" w:space="0" w:color="auto"/>
      </w:divBdr>
    </w:div>
    <w:div w:id="217398839">
      <w:bodyDiv w:val="1"/>
      <w:marLeft w:val="0"/>
      <w:marRight w:val="0"/>
      <w:marTop w:val="0"/>
      <w:marBottom w:val="0"/>
      <w:divBdr>
        <w:top w:val="none" w:sz="0" w:space="0" w:color="auto"/>
        <w:left w:val="none" w:sz="0" w:space="0" w:color="auto"/>
        <w:bottom w:val="none" w:sz="0" w:space="0" w:color="auto"/>
        <w:right w:val="none" w:sz="0" w:space="0" w:color="auto"/>
      </w:divBdr>
    </w:div>
    <w:div w:id="230166776">
      <w:bodyDiv w:val="1"/>
      <w:marLeft w:val="0"/>
      <w:marRight w:val="0"/>
      <w:marTop w:val="0"/>
      <w:marBottom w:val="0"/>
      <w:divBdr>
        <w:top w:val="none" w:sz="0" w:space="0" w:color="auto"/>
        <w:left w:val="none" w:sz="0" w:space="0" w:color="auto"/>
        <w:bottom w:val="none" w:sz="0" w:space="0" w:color="auto"/>
        <w:right w:val="none" w:sz="0" w:space="0" w:color="auto"/>
      </w:divBdr>
      <w:divsChild>
        <w:div w:id="522592699">
          <w:marLeft w:val="0"/>
          <w:marRight w:val="0"/>
          <w:marTop w:val="0"/>
          <w:marBottom w:val="0"/>
          <w:divBdr>
            <w:top w:val="none" w:sz="0" w:space="0" w:color="auto"/>
            <w:left w:val="none" w:sz="0" w:space="0" w:color="auto"/>
            <w:bottom w:val="none" w:sz="0" w:space="0" w:color="auto"/>
            <w:right w:val="none" w:sz="0" w:space="0" w:color="auto"/>
          </w:divBdr>
        </w:div>
        <w:div w:id="132214568">
          <w:marLeft w:val="0"/>
          <w:marRight w:val="0"/>
          <w:marTop w:val="0"/>
          <w:marBottom w:val="0"/>
          <w:divBdr>
            <w:top w:val="none" w:sz="0" w:space="0" w:color="auto"/>
            <w:left w:val="none" w:sz="0" w:space="0" w:color="auto"/>
            <w:bottom w:val="none" w:sz="0" w:space="0" w:color="auto"/>
            <w:right w:val="none" w:sz="0" w:space="0" w:color="auto"/>
          </w:divBdr>
        </w:div>
      </w:divsChild>
    </w:div>
    <w:div w:id="240675934">
      <w:bodyDiv w:val="1"/>
      <w:marLeft w:val="0"/>
      <w:marRight w:val="0"/>
      <w:marTop w:val="0"/>
      <w:marBottom w:val="0"/>
      <w:divBdr>
        <w:top w:val="none" w:sz="0" w:space="0" w:color="auto"/>
        <w:left w:val="none" w:sz="0" w:space="0" w:color="auto"/>
        <w:bottom w:val="none" w:sz="0" w:space="0" w:color="auto"/>
        <w:right w:val="none" w:sz="0" w:space="0" w:color="auto"/>
      </w:divBdr>
    </w:div>
    <w:div w:id="355814030">
      <w:bodyDiv w:val="1"/>
      <w:marLeft w:val="0"/>
      <w:marRight w:val="0"/>
      <w:marTop w:val="0"/>
      <w:marBottom w:val="0"/>
      <w:divBdr>
        <w:top w:val="none" w:sz="0" w:space="0" w:color="auto"/>
        <w:left w:val="none" w:sz="0" w:space="0" w:color="auto"/>
        <w:bottom w:val="none" w:sz="0" w:space="0" w:color="auto"/>
        <w:right w:val="none" w:sz="0" w:space="0" w:color="auto"/>
      </w:divBdr>
    </w:div>
    <w:div w:id="385766298">
      <w:bodyDiv w:val="1"/>
      <w:marLeft w:val="0"/>
      <w:marRight w:val="0"/>
      <w:marTop w:val="0"/>
      <w:marBottom w:val="0"/>
      <w:divBdr>
        <w:top w:val="none" w:sz="0" w:space="0" w:color="auto"/>
        <w:left w:val="none" w:sz="0" w:space="0" w:color="auto"/>
        <w:bottom w:val="none" w:sz="0" w:space="0" w:color="auto"/>
        <w:right w:val="none" w:sz="0" w:space="0" w:color="auto"/>
      </w:divBdr>
      <w:divsChild>
        <w:div w:id="1191070365">
          <w:marLeft w:val="0"/>
          <w:marRight w:val="0"/>
          <w:marTop w:val="0"/>
          <w:marBottom w:val="0"/>
          <w:divBdr>
            <w:top w:val="none" w:sz="0" w:space="0" w:color="auto"/>
            <w:left w:val="none" w:sz="0" w:space="0" w:color="auto"/>
            <w:bottom w:val="none" w:sz="0" w:space="0" w:color="auto"/>
            <w:right w:val="none" w:sz="0" w:space="0" w:color="auto"/>
          </w:divBdr>
        </w:div>
        <w:div w:id="435756548">
          <w:marLeft w:val="0"/>
          <w:marRight w:val="0"/>
          <w:marTop w:val="0"/>
          <w:marBottom w:val="0"/>
          <w:divBdr>
            <w:top w:val="none" w:sz="0" w:space="0" w:color="auto"/>
            <w:left w:val="none" w:sz="0" w:space="0" w:color="auto"/>
            <w:bottom w:val="none" w:sz="0" w:space="0" w:color="auto"/>
            <w:right w:val="none" w:sz="0" w:space="0" w:color="auto"/>
          </w:divBdr>
        </w:div>
      </w:divsChild>
    </w:div>
    <w:div w:id="396243219">
      <w:bodyDiv w:val="1"/>
      <w:marLeft w:val="0"/>
      <w:marRight w:val="0"/>
      <w:marTop w:val="0"/>
      <w:marBottom w:val="0"/>
      <w:divBdr>
        <w:top w:val="none" w:sz="0" w:space="0" w:color="auto"/>
        <w:left w:val="none" w:sz="0" w:space="0" w:color="auto"/>
        <w:bottom w:val="none" w:sz="0" w:space="0" w:color="auto"/>
        <w:right w:val="none" w:sz="0" w:space="0" w:color="auto"/>
      </w:divBdr>
      <w:divsChild>
        <w:div w:id="1019161583">
          <w:marLeft w:val="0"/>
          <w:marRight w:val="0"/>
          <w:marTop w:val="0"/>
          <w:marBottom w:val="0"/>
          <w:divBdr>
            <w:top w:val="none" w:sz="0" w:space="0" w:color="auto"/>
            <w:left w:val="none" w:sz="0" w:space="0" w:color="auto"/>
            <w:bottom w:val="none" w:sz="0" w:space="0" w:color="auto"/>
            <w:right w:val="none" w:sz="0" w:space="0" w:color="auto"/>
          </w:divBdr>
        </w:div>
        <w:div w:id="2093970884">
          <w:marLeft w:val="0"/>
          <w:marRight w:val="0"/>
          <w:marTop w:val="0"/>
          <w:marBottom w:val="0"/>
          <w:divBdr>
            <w:top w:val="none" w:sz="0" w:space="0" w:color="auto"/>
            <w:left w:val="none" w:sz="0" w:space="0" w:color="auto"/>
            <w:bottom w:val="none" w:sz="0" w:space="0" w:color="auto"/>
            <w:right w:val="none" w:sz="0" w:space="0" w:color="auto"/>
          </w:divBdr>
        </w:div>
      </w:divsChild>
    </w:div>
    <w:div w:id="410741667">
      <w:bodyDiv w:val="1"/>
      <w:marLeft w:val="0"/>
      <w:marRight w:val="0"/>
      <w:marTop w:val="0"/>
      <w:marBottom w:val="0"/>
      <w:divBdr>
        <w:top w:val="none" w:sz="0" w:space="0" w:color="auto"/>
        <w:left w:val="none" w:sz="0" w:space="0" w:color="auto"/>
        <w:bottom w:val="none" w:sz="0" w:space="0" w:color="auto"/>
        <w:right w:val="none" w:sz="0" w:space="0" w:color="auto"/>
      </w:divBdr>
    </w:div>
    <w:div w:id="416099645">
      <w:bodyDiv w:val="1"/>
      <w:marLeft w:val="0"/>
      <w:marRight w:val="0"/>
      <w:marTop w:val="0"/>
      <w:marBottom w:val="0"/>
      <w:divBdr>
        <w:top w:val="none" w:sz="0" w:space="0" w:color="auto"/>
        <w:left w:val="none" w:sz="0" w:space="0" w:color="auto"/>
        <w:bottom w:val="none" w:sz="0" w:space="0" w:color="auto"/>
        <w:right w:val="none" w:sz="0" w:space="0" w:color="auto"/>
      </w:divBdr>
      <w:divsChild>
        <w:div w:id="1938975959">
          <w:marLeft w:val="0"/>
          <w:marRight w:val="0"/>
          <w:marTop w:val="0"/>
          <w:marBottom w:val="0"/>
          <w:divBdr>
            <w:top w:val="none" w:sz="0" w:space="0" w:color="auto"/>
            <w:left w:val="none" w:sz="0" w:space="0" w:color="auto"/>
            <w:bottom w:val="none" w:sz="0" w:space="0" w:color="auto"/>
            <w:right w:val="none" w:sz="0" w:space="0" w:color="auto"/>
          </w:divBdr>
          <w:divsChild>
            <w:div w:id="523321925">
              <w:marLeft w:val="0"/>
              <w:marRight w:val="0"/>
              <w:marTop w:val="0"/>
              <w:marBottom w:val="0"/>
              <w:divBdr>
                <w:top w:val="none" w:sz="0" w:space="0" w:color="auto"/>
                <w:left w:val="none" w:sz="0" w:space="0" w:color="auto"/>
                <w:bottom w:val="none" w:sz="0" w:space="0" w:color="auto"/>
                <w:right w:val="none" w:sz="0" w:space="0" w:color="auto"/>
              </w:divBdr>
              <w:divsChild>
                <w:div w:id="834954912">
                  <w:marLeft w:val="0"/>
                  <w:marRight w:val="0"/>
                  <w:marTop w:val="0"/>
                  <w:marBottom w:val="0"/>
                  <w:divBdr>
                    <w:top w:val="none" w:sz="0" w:space="0" w:color="auto"/>
                    <w:left w:val="none" w:sz="0" w:space="0" w:color="auto"/>
                    <w:bottom w:val="none" w:sz="0" w:space="0" w:color="auto"/>
                    <w:right w:val="none" w:sz="0" w:space="0" w:color="auto"/>
                  </w:divBdr>
                  <w:divsChild>
                    <w:div w:id="150863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139861">
      <w:bodyDiv w:val="1"/>
      <w:marLeft w:val="0"/>
      <w:marRight w:val="0"/>
      <w:marTop w:val="0"/>
      <w:marBottom w:val="0"/>
      <w:divBdr>
        <w:top w:val="none" w:sz="0" w:space="0" w:color="auto"/>
        <w:left w:val="none" w:sz="0" w:space="0" w:color="auto"/>
        <w:bottom w:val="none" w:sz="0" w:space="0" w:color="auto"/>
        <w:right w:val="none" w:sz="0" w:space="0" w:color="auto"/>
      </w:divBdr>
      <w:divsChild>
        <w:div w:id="1643540063">
          <w:marLeft w:val="0"/>
          <w:marRight w:val="0"/>
          <w:marTop w:val="0"/>
          <w:marBottom w:val="0"/>
          <w:divBdr>
            <w:top w:val="none" w:sz="0" w:space="0" w:color="auto"/>
            <w:left w:val="none" w:sz="0" w:space="0" w:color="auto"/>
            <w:bottom w:val="none" w:sz="0" w:space="0" w:color="auto"/>
            <w:right w:val="none" w:sz="0" w:space="0" w:color="auto"/>
          </w:divBdr>
          <w:divsChild>
            <w:div w:id="1232083612">
              <w:marLeft w:val="0"/>
              <w:marRight w:val="0"/>
              <w:marTop w:val="0"/>
              <w:marBottom w:val="0"/>
              <w:divBdr>
                <w:top w:val="none" w:sz="0" w:space="0" w:color="auto"/>
                <w:left w:val="none" w:sz="0" w:space="0" w:color="auto"/>
                <w:bottom w:val="none" w:sz="0" w:space="0" w:color="auto"/>
                <w:right w:val="none" w:sz="0" w:space="0" w:color="auto"/>
              </w:divBdr>
              <w:divsChild>
                <w:div w:id="65154730">
                  <w:marLeft w:val="0"/>
                  <w:marRight w:val="0"/>
                  <w:marTop w:val="0"/>
                  <w:marBottom w:val="0"/>
                  <w:divBdr>
                    <w:top w:val="none" w:sz="0" w:space="0" w:color="auto"/>
                    <w:left w:val="none" w:sz="0" w:space="0" w:color="auto"/>
                    <w:bottom w:val="none" w:sz="0" w:space="0" w:color="auto"/>
                    <w:right w:val="none" w:sz="0" w:space="0" w:color="auto"/>
                  </w:divBdr>
                  <w:divsChild>
                    <w:div w:id="148177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260398">
      <w:bodyDiv w:val="1"/>
      <w:marLeft w:val="0"/>
      <w:marRight w:val="0"/>
      <w:marTop w:val="0"/>
      <w:marBottom w:val="0"/>
      <w:divBdr>
        <w:top w:val="none" w:sz="0" w:space="0" w:color="auto"/>
        <w:left w:val="none" w:sz="0" w:space="0" w:color="auto"/>
        <w:bottom w:val="none" w:sz="0" w:space="0" w:color="auto"/>
        <w:right w:val="none" w:sz="0" w:space="0" w:color="auto"/>
      </w:divBdr>
      <w:divsChild>
        <w:div w:id="2035224980">
          <w:marLeft w:val="0"/>
          <w:marRight w:val="0"/>
          <w:marTop w:val="0"/>
          <w:marBottom w:val="0"/>
          <w:divBdr>
            <w:top w:val="none" w:sz="0" w:space="0" w:color="auto"/>
            <w:left w:val="none" w:sz="0" w:space="0" w:color="auto"/>
            <w:bottom w:val="none" w:sz="0" w:space="0" w:color="auto"/>
            <w:right w:val="none" w:sz="0" w:space="0" w:color="auto"/>
          </w:divBdr>
        </w:div>
        <w:div w:id="1738548274">
          <w:marLeft w:val="0"/>
          <w:marRight w:val="0"/>
          <w:marTop w:val="0"/>
          <w:marBottom w:val="0"/>
          <w:divBdr>
            <w:top w:val="none" w:sz="0" w:space="0" w:color="auto"/>
            <w:left w:val="none" w:sz="0" w:space="0" w:color="auto"/>
            <w:bottom w:val="none" w:sz="0" w:space="0" w:color="auto"/>
            <w:right w:val="none" w:sz="0" w:space="0" w:color="auto"/>
          </w:divBdr>
        </w:div>
      </w:divsChild>
    </w:div>
    <w:div w:id="478041163">
      <w:bodyDiv w:val="1"/>
      <w:marLeft w:val="0"/>
      <w:marRight w:val="0"/>
      <w:marTop w:val="0"/>
      <w:marBottom w:val="0"/>
      <w:divBdr>
        <w:top w:val="none" w:sz="0" w:space="0" w:color="auto"/>
        <w:left w:val="none" w:sz="0" w:space="0" w:color="auto"/>
        <w:bottom w:val="none" w:sz="0" w:space="0" w:color="auto"/>
        <w:right w:val="none" w:sz="0" w:space="0" w:color="auto"/>
      </w:divBdr>
    </w:div>
    <w:div w:id="484929911">
      <w:bodyDiv w:val="1"/>
      <w:marLeft w:val="0"/>
      <w:marRight w:val="0"/>
      <w:marTop w:val="0"/>
      <w:marBottom w:val="0"/>
      <w:divBdr>
        <w:top w:val="none" w:sz="0" w:space="0" w:color="auto"/>
        <w:left w:val="none" w:sz="0" w:space="0" w:color="auto"/>
        <w:bottom w:val="none" w:sz="0" w:space="0" w:color="auto"/>
        <w:right w:val="none" w:sz="0" w:space="0" w:color="auto"/>
      </w:divBdr>
    </w:div>
    <w:div w:id="495194614">
      <w:bodyDiv w:val="1"/>
      <w:marLeft w:val="0"/>
      <w:marRight w:val="0"/>
      <w:marTop w:val="0"/>
      <w:marBottom w:val="0"/>
      <w:divBdr>
        <w:top w:val="none" w:sz="0" w:space="0" w:color="auto"/>
        <w:left w:val="none" w:sz="0" w:space="0" w:color="auto"/>
        <w:bottom w:val="none" w:sz="0" w:space="0" w:color="auto"/>
        <w:right w:val="none" w:sz="0" w:space="0" w:color="auto"/>
      </w:divBdr>
      <w:divsChild>
        <w:div w:id="852843864">
          <w:marLeft w:val="0"/>
          <w:marRight w:val="0"/>
          <w:marTop w:val="0"/>
          <w:marBottom w:val="0"/>
          <w:divBdr>
            <w:top w:val="none" w:sz="0" w:space="0" w:color="auto"/>
            <w:left w:val="none" w:sz="0" w:space="0" w:color="auto"/>
            <w:bottom w:val="none" w:sz="0" w:space="0" w:color="auto"/>
            <w:right w:val="none" w:sz="0" w:space="0" w:color="auto"/>
          </w:divBdr>
        </w:div>
        <w:div w:id="260457017">
          <w:marLeft w:val="0"/>
          <w:marRight w:val="0"/>
          <w:marTop w:val="0"/>
          <w:marBottom w:val="0"/>
          <w:divBdr>
            <w:top w:val="none" w:sz="0" w:space="0" w:color="auto"/>
            <w:left w:val="none" w:sz="0" w:space="0" w:color="auto"/>
            <w:bottom w:val="none" w:sz="0" w:space="0" w:color="auto"/>
            <w:right w:val="none" w:sz="0" w:space="0" w:color="auto"/>
          </w:divBdr>
        </w:div>
      </w:divsChild>
    </w:div>
    <w:div w:id="529101895">
      <w:bodyDiv w:val="1"/>
      <w:marLeft w:val="0"/>
      <w:marRight w:val="0"/>
      <w:marTop w:val="0"/>
      <w:marBottom w:val="0"/>
      <w:divBdr>
        <w:top w:val="none" w:sz="0" w:space="0" w:color="auto"/>
        <w:left w:val="none" w:sz="0" w:space="0" w:color="auto"/>
        <w:bottom w:val="none" w:sz="0" w:space="0" w:color="auto"/>
        <w:right w:val="none" w:sz="0" w:space="0" w:color="auto"/>
      </w:divBdr>
    </w:div>
    <w:div w:id="578751141">
      <w:bodyDiv w:val="1"/>
      <w:marLeft w:val="0"/>
      <w:marRight w:val="0"/>
      <w:marTop w:val="0"/>
      <w:marBottom w:val="0"/>
      <w:divBdr>
        <w:top w:val="none" w:sz="0" w:space="0" w:color="auto"/>
        <w:left w:val="none" w:sz="0" w:space="0" w:color="auto"/>
        <w:bottom w:val="none" w:sz="0" w:space="0" w:color="auto"/>
        <w:right w:val="none" w:sz="0" w:space="0" w:color="auto"/>
      </w:divBdr>
      <w:divsChild>
        <w:div w:id="1824540759">
          <w:marLeft w:val="0"/>
          <w:marRight w:val="0"/>
          <w:marTop w:val="0"/>
          <w:marBottom w:val="0"/>
          <w:divBdr>
            <w:top w:val="none" w:sz="0" w:space="0" w:color="auto"/>
            <w:left w:val="none" w:sz="0" w:space="0" w:color="auto"/>
            <w:bottom w:val="none" w:sz="0" w:space="0" w:color="auto"/>
            <w:right w:val="none" w:sz="0" w:space="0" w:color="auto"/>
          </w:divBdr>
          <w:divsChild>
            <w:div w:id="838885746">
              <w:marLeft w:val="0"/>
              <w:marRight w:val="0"/>
              <w:marTop w:val="0"/>
              <w:marBottom w:val="0"/>
              <w:divBdr>
                <w:top w:val="none" w:sz="0" w:space="0" w:color="auto"/>
                <w:left w:val="none" w:sz="0" w:space="0" w:color="auto"/>
                <w:bottom w:val="none" w:sz="0" w:space="0" w:color="auto"/>
                <w:right w:val="none" w:sz="0" w:space="0" w:color="auto"/>
              </w:divBdr>
              <w:divsChild>
                <w:div w:id="1222669071">
                  <w:marLeft w:val="0"/>
                  <w:marRight w:val="0"/>
                  <w:marTop w:val="0"/>
                  <w:marBottom w:val="0"/>
                  <w:divBdr>
                    <w:top w:val="none" w:sz="0" w:space="0" w:color="auto"/>
                    <w:left w:val="none" w:sz="0" w:space="0" w:color="auto"/>
                    <w:bottom w:val="none" w:sz="0" w:space="0" w:color="auto"/>
                    <w:right w:val="none" w:sz="0" w:space="0" w:color="auto"/>
                  </w:divBdr>
                  <w:divsChild>
                    <w:div w:id="201079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796157">
      <w:bodyDiv w:val="1"/>
      <w:marLeft w:val="0"/>
      <w:marRight w:val="0"/>
      <w:marTop w:val="0"/>
      <w:marBottom w:val="0"/>
      <w:divBdr>
        <w:top w:val="none" w:sz="0" w:space="0" w:color="auto"/>
        <w:left w:val="none" w:sz="0" w:space="0" w:color="auto"/>
        <w:bottom w:val="none" w:sz="0" w:space="0" w:color="auto"/>
        <w:right w:val="none" w:sz="0" w:space="0" w:color="auto"/>
      </w:divBdr>
    </w:div>
    <w:div w:id="756709826">
      <w:bodyDiv w:val="1"/>
      <w:marLeft w:val="0"/>
      <w:marRight w:val="0"/>
      <w:marTop w:val="0"/>
      <w:marBottom w:val="0"/>
      <w:divBdr>
        <w:top w:val="none" w:sz="0" w:space="0" w:color="auto"/>
        <w:left w:val="none" w:sz="0" w:space="0" w:color="auto"/>
        <w:bottom w:val="none" w:sz="0" w:space="0" w:color="auto"/>
        <w:right w:val="none" w:sz="0" w:space="0" w:color="auto"/>
      </w:divBdr>
    </w:div>
    <w:div w:id="762802077">
      <w:bodyDiv w:val="1"/>
      <w:marLeft w:val="0"/>
      <w:marRight w:val="0"/>
      <w:marTop w:val="0"/>
      <w:marBottom w:val="0"/>
      <w:divBdr>
        <w:top w:val="none" w:sz="0" w:space="0" w:color="auto"/>
        <w:left w:val="none" w:sz="0" w:space="0" w:color="auto"/>
        <w:bottom w:val="none" w:sz="0" w:space="0" w:color="auto"/>
        <w:right w:val="none" w:sz="0" w:space="0" w:color="auto"/>
      </w:divBdr>
    </w:div>
    <w:div w:id="781270989">
      <w:bodyDiv w:val="1"/>
      <w:marLeft w:val="0"/>
      <w:marRight w:val="0"/>
      <w:marTop w:val="0"/>
      <w:marBottom w:val="0"/>
      <w:divBdr>
        <w:top w:val="none" w:sz="0" w:space="0" w:color="auto"/>
        <w:left w:val="none" w:sz="0" w:space="0" w:color="auto"/>
        <w:bottom w:val="none" w:sz="0" w:space="0" w:color="auto"/>
        <w:right w:val="none" w:sz="0" w:space="0" w:color="auto"/>
      </w:divBdr>
    </w:div>
    <w:div w:id="803160697">
      <w:bodyDiv w:val="1"/>
      <w:marLeft w:val="0"/>
      <w:marRight w:val="0"/>
      <w:marTop w:val="0"/>
      <w:marBottom w:val="0"/>
      <w:divBdr>
        <w:top w:val="none" w:sz="0" w:space="0" w:color="auto"/>
        <w:left w:val="none" w:sz="0" w:space="0" w:color="auto"/>
        <w:bottom w:val="none" w:sz="0" w:space="0" w:color="auto"/>
        <w:right w:val="none" w:sz="0" w:space="0" w:color="auto"/>
      </w:divBdr>
      <w:divsChild>
        <w:div w:id="1848861570">
          <w:marLeft w:val="0"/>
          <w:marRight w:val="0"/>
          <w:marTop w:val="0"/>
          <w:marBottom w:val="0"/>
          <w:divBdr>
            <w:top w:val="none" w:sz="0" w:space="0" w:color="auto"/>
            <w:left w:val="none" w:sz="0" w:space="0" w:color="auto"/>
            <w:bottom w:val="none" w:sz="0" w:space="0" w:color="auto"/>
            <w:right w:val="none" w:sz="0" w:space="0" w:color="auto"/>
          </w:divBdr>
        </w:div>
        <w:div w:id="344719755">
          <w:marLeft w:val="0"/>
          <w:marRight w:val="0"/>
          <w:marTop w:val="0"/>
          <w:marBottom w:val="0"/>
          <w:divBdr>
            <w:top w:val="none" w:sz="0" w:space="0" w:color="auto"/>
            <w:left w:val="none" w:sz="0" w:space="0" w:color="auto"/>
            <w:bottom w:val="none" w:sz="0" w:space="0" w:color="auto"/>
            <w:right w:val="none" w:sz="0" w:space="0" w:color="auto"/>
          </w:divBdr>
        </w:div>
      </w:divsChild>
    </w:div>
    <w:div w:id="814448040">
      <w:bodyDiv w:val="1"/>
      <w:marLeft w:val="0"/>
      <w:marRight w:val="0"/>
      <w:marTop w:val="0"/>
      <w:marBottom w:val="0"/>
      <w:divBdr>
        <w:top w:val="none" w:sz="0" w:space="0" w:color="auto"/>
        <w:left w:val="none" w:sz="0" w:space="0" w:color="auto"/>
        <w:bottom w:val="none" w:sz="0" w:space="0" w:color="auto"/>
        <w:right w:val="none" w:sz="0" w:space="0" w:color="auto"/>
      </w:divBdr>
      <w:divsChild>
        <w:div w:id="1748529367">
          <w:marLeft w:val="0"/>
          <w:marRight w:val="0"/>
          <w:marTop w:val="0"/>
          <w:marBottom w:val="0"/>
          <w:divBdr>
            <w:top w:val="none" w:sz="0" w:space="0" w:color="auto"/>
            <w:left w:val="none" w:sz="0" w:space="0" w:color="auto"/>
            <w:bottom w:val="none" w:sz="0" w:space="0" w:color="auto"/>
            <w:right w:val="none" w:sz="0" w:space="0" w:color="auto"/>
          </w:divBdr>
        </w:div>
        <w:div w:id="387270662">
          <w:marLeft w:val="0"/>
          <w:marRight w:val="0"/>
          <w:marTop w:val="0"/>
          <w:marBottom w:val="0"/>
          <w:divBdr>
            <w:top w:val="none" w:sz="0" w:space="0" w:color="auto"/>
            <w:left w:val="none" w:sz="0" w:space="0" w:color="auto"/>
            <w:bottom w:val="none" w:sz="0" w:space="0" w:color="auto"/>
            <w:right w:val="none" w:sz="0" w:space="0" w:color="auto"/>
          </w:divBdr>
        </w:div>
      </w:divsChild>
    </w:div>
    <w:div w:id="889608389">
      <w:bodyDiv w:val="1"/>
      <w:marLeft w:val="0"/>
      <w:marRight w:val="0"/>
      <w:marTop w:val="0"/>
      <w:marBottom w:val="0"/>
      <w:divBdr>
        <w:top w:val="none" w:sz="0" w:space="0" w:color="auto"/>
        <w:left w:val="none" w:sz="0" w:space="0" w:color="auto"/>
        <w:bottom w:val="none" w:sz="0" w:space="0" w:color="auto"/>
        <w:right w:val="none" w:sz="0" w:space="0" w:color="auto"/>
      </w:divBdr>
      <w:divsChild>
        <w:div w:id="810711001">
          <w:marLeft w:val="0"/>
          <w:marRight w:val="0"/>
          <w:marTop w:val="0"/>
          <w:marBottom w:val="0"/>
          <w:divBdr>
            <w:top w:val="none" w:sz="0" w:space="0" w:color="auto"/>
            <w:left w:val="none" w:sz="0" w:space="0" w:color="auto"/>
            <w:bottom w:val="none" w:sz="0" w:space="0" w:color="auto"/>
            <w:right w:val="none" w:sz="0" w:space="0" w:color="auto"/>
          </w:divBdr>
          <w:divsChild>
            <w:div w:id="693767590">
              <w:marLeft w:val="0"/>
              <w:marRight w:val="0"/>
              <w:marTop w:val="0"/>
              <w:marBottom w:val="0"/>
              <w:divBdr>
                <w:top w:val="none" w:sz="0" w:space="0" w:color="auto"/>
                <w:left w:val="none" w:sz="0" w:space="0" w:color="auto"/>
                <w:bottom w:val="none" w:sz="0" w:space="0" w:color="auto"/>
                <w:right w:val="none" w:sz="0" w:space="0" w:color="auto"/>
              </w:divBdr>
              <w:divsChild>
                <w:div w:id="167523543">
                  <w:marLeft w:val="0"/>
                  <w:marRight w:val="0"/>
                  <w:marTop w:val="0"/>
                  <w:marBottom w:val="0"/>
                  <w:divBdr>
                    <w:top w:val="none" w:sz="0" w:space="0" w:color="auto"/>
                    <w:left w:val="none" w:sz="0" w:space="0" w:color="auto"/>
                    <w:bottom w:val="none" w:sz="0" w:space="0" w:color="auto"/>
                    <w:right w:val="none" w:sz="0" w:space="0" w:color="auto"/>
                  </w:divBdr>
                  <w:divsChild>
                    <w:div w:id="140372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152735">
      <w:bodyDiv w:val="1"/>
      <w:marLeft w:val="0"/>
      <w:marRight w:val="0"/>
      <w:marTop w:val="0"/>
      <w:marBottom w:val="0"/>
      <w:divBdr>
        <w:top w:val="none" w:sz="0" w:space="0" w:color="auto"/>
        <w:left w:val="none" w:sz="0" w:space="0" w:color="auto"/>
        <w:bottom w:val="none" w:sz="0" w:space="0" w:color="auto"/>
        <w:right w:val="none" w:sz="0" w:space="0" w:color="auto"/>
      </w:divBdr>
    </w:div>
    <w:div w:id="934165165">
      <w:bodyDiv w:val="1"/>
      <w:marLeft w:val="0"/>
      <w:marRight w:val="0"/>
      <w:marTop w:val="0"/>
      <w:marBottom w:val="0"/>
      <w:divBdr>
        <w:top w:val="none" w:sz="0" w:space="0" w:color="auto"/>
        <w:left w:val="none" w:sz="0" w:space="0" w:color="auto"/>
        <w:bottom w:val="none" w:sz="0" w:space="0" w:color="auto"/>
        <w:right w:val="none" w:sz="0" w:space="0" w:color="auto"/>
      </w:divBdr>
    </w:div>
    <w:div w:id="938634881">
      <w:bodyDiv w:val="1"/>
      <w:marLeft w:val="0"/>
      <w:marRight w:val="0"/>
      <w:marTop w:val="0"/>
      <w:marBottom w:val="0"/>
      <w:divBdr>
        <w:top w:val="none" w:sz="0" w:space="0" w:color="auto"/>
        <w:left w:val="none" w:sz="0" w:space="0" w:color="auto"/>
        <w:bottom w:val="none" w:sz="0" w:space="0" w:color="auto"/>
        <w:right w:val="none" w:sz="0" w:space="0" w:color="auto"/>
      </w:divBdr>
    </w:div>
    <w:div w:id="939337567">
      <w:bodyDiv w:val="1"/>
      <w:marLeft w:val="0"/>
      <w:marRight w:val="0"/>
      <w:marTop w:val="0"/>
      <w:marBottom w:val="0"/>
      <w:divBdr>
        <w:top w:val="none" w:sz="0" w:space="0" w:color="auto"/>
        <w:left w:val="none" w:sz="0" w:space="0" w:color="auto"/>
        <w:bottom w:val="none" w:sz="0" w:space="0" w:color="auto"/>
        <w:right w:val="none" w:sz="0" w:space="0" w:color="auto"/>
      </w:divBdr>
    </w:div>
    <w:div w:id="968246307">
      <w:bodyDiv w:val="1"/>
      <w:marLeft w:val="0"/>
      <w:marRight w:val="0"/>
      <w:marTop w:val="0"/>
      <w:marBottom w:val="0"/>
      <w:divBdr>
        <w:top w:val="none" w:sz="0" w:space="0" w:color="auto"/>
        <w:left w:val="none" w:sz="0" w:space="0" w:color="auto"/>
        <w:bottom w:val="none" w:sz="0" w:space="0" w:color="auto"/>
        <w:right w:val="none" w:sz="0" w:space="0" w:color="auto"/>
      </w:divBdr>
    </w:div>
    <w:div w:id="971910244">
      <w:bodyDiv w:val="1"/>
      <w:marLeft w:val="0"/>
      <w:marRight w:val="0"/>
      <w:marTop w:val="0"/>
      <w:marBottom w:val="0"/>
      <w:divBdr>
        <w:top w:val="none" w:sz="0" w:space="0" w:color="auto"/>
        <w:left w:val="none" w:sz="0" w:space="0" w:color="auto"/>
        <w:bottom w:val="none" w:sz="0" w:space="0" w:color="auto"/>
        <w:right w:val="none" w:sz="0" w:space="0" w:color="auto"/>
      </w:divBdr>
      <w:divsChild>
        <w:div w:id="898826901">
          <w:marLeft w:val="0"/>
          <w:marRight w:val="0"/>
          <w:marTop w:val="0"/>
          <w:marBottom w:val="0"/>
          <w:divBdr>
            <w:top w:val="none" w:sz="0" w:space="0" w:color="auto"/>
            <w:left w:val="none" w:sz="0" w:space="0" w:color="auto"/>
            <w:bottom w:val="none" w:sz="0" w:space="0" w:color="auto"/>
            <w:right w:val="none" w:sz="0" w:space="0" w:color="auto"/>
          </w:divBdr>
        </w:div>
        <w:div w:id="600912697">
          <w:marLeft w:val="0"/>
          <w:marRight w:val="0"/>
          <w:marTop w:val="0"/>
          <w:marBottom w:val="0"/>
          <w:divBdr>
            <w:top w:val="none" w:sz="0" w:space="0" w:color="auto"/>
            <w:left w:val="none" w:sz="0" w:space="0" w:color="auto"/>
            <w:bottom w:val="none" w:sz="0" w:space="0" w:color="auto"/>
            <w:right w:val="none" w:sz="0" w:space="0" w:color="auto"/>
          </w:divBdr>
        </w:div>
      </w:divsChild>
    </w:div>
    <w:div w:id="973681765">
      <w:bodyDiv w:val="1"/>
      <w:marLeft w:val="0"/>
      <w:marRight w:val="0"/>
      <w:marTop w:val="0"/>
      <w:marBottom w:val="0"/>
      <w:divBdr>
        <w:top w:val="none" w:sz="0" w:space="0" w:color="auto"/>
        <w:left w:val="none" w:sz="0" w:space="0" w:color="auto"/>
        <w:bottom w:val="none" w:sz="0" w:space="0" w:color="auto"/>
        <w:right w:val="none" w:sz="0" w:space="0" w:color="auto"/>
      </w:divBdr>
    </w:div>
    <w:div w:id="1015814255">
      <w:bodyDiv w:val="1"/>
      <w:marLeft w:val="0"/>
      <w:marRight w:val="0"/>
      <w:marTop w:val="0"/>
      <w:marBottom w:val="0"/>
      <w:divBdr>
        <w:top w:val="none" w:sz="0" w:space="0" w:color="auto"/>
        <w:left w:val="none" w:sz="0" w:space="0" w:color="auto"/>
        <w:bottom w:val="none" w:sz="0" w:space="0" w:color="auto"/>
        <w:right w:val="none" w:sz="0" w:space="0" w:color="auto"/>
      </w:divBdr>
    </w:div>
    <w:div w:id="1018653996">
      <w:bodyDiv w:val="1"/>
      <w:marLeft w:val="0"/>
      <w:marRight w:val="0"/>
      <w:marTop w:val="0"/>
      <w:marBottom w:val="0"/>
      <w:divBdr>
        <w:top w:val="none" w:sz="0" w:space="0" w:color="auto"/>
        <w:left w:val="none" w:sz="0" w:space="0" w:color="auto"/>
        <w:bottom w:val="none" w:sz="0" w:space="0" w:color="auto"/>
        <w:right w:val="none" w:sz="0" w:space="0" w:color="auto"/>
      </w:divBdr>
      <w:divsChild>
        <w:div w:id="117572931">
          <w:marLeft w:val="0"/>
          <w:marRight w:val="0"/>
          <w:marTop w:val="0"/>
          <w:marBottom w:val="0"/>
          <w:divBdr>
            <w:top w:val="none" w:sz="0" w:space="0" w:color="auto"/>
            <w:left w:val="none" w:sz="0" w:space="0" w:color="auto"/>
            <w:bottom w:val="none" w:sz="0" w:space="0" w:color="auto"/>
            <w:right w:val="none" w:sz="0" w:space="0" w:color="auto"/>
          </w:divBdr>
          <w:divsChild>
            <w:div w:id="663826269">
              <w:marLeft w:val="0"/>
              <w:marRight w:val="0"/>
              <w:marTop w:val="0"/>
              <w:marBottom w:val="0"/>
              <w:divBdr>
                <w:top w:val="none" w:sz="0" w:space="0" w:color="auto"/>
                <w:left w:val="none" w:sz="0" w:space="0" w:color="auto"/>
                <w:bottom w:val="none" w:sz="0" w:space="0" w:color="auto"/>
                <w:right w:val="none" w:sz="0" w:space="0" w:color="auto"/>
              </w:divBdr>
              <w:divsChild>
                <w:div w:id="362286409">
                  <w:marLeft w:val="0"/>
                  <w:marRight w:val="0"/>
                  <w:marTop w:val="0"/>
                  <w:marBottom w:val="0"/>
                  <w:divBdr>
                    <w:top w:val="none" w:sz="0" w:space="0" w:color="auto"/>
                    <w:left w:val="none" w:sz="0" w:space="0" w:color="auto"/>
                    <w:bottom w:val="none" w:sz="0" w:space="0" w:color="auto"/>
                    <w:right w:val="none" w:sz="0" w:space="0" w:color="auto"/>
                  </w:divBdr>
                  <w:divsChild>
                    <w:div w:id="35758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3086620">
      <w:bodyDiv w:val="1"/>
      <w:marLeft w:val="0"/>
      <w:marRight w:val="0"/>
      <w:marTop w:val="0"/>
      <w:marBottom w:val="0"/>
      <w:divBdr>
        <w:top w:val="none" w:sz="0" w:space="0" w:color="auto"/>
        <w:left w:val="none" w:sz="0" w:space="0" w:color="auto"/>
        <w:bottom w:val="none" w:sz="0" w:space="0" w:color="auto"/>
        <w:right w:val="none" w:sz="0" w:space="0" w:color="auto"/>
      </w:divBdr>
    </w:div>
    <w:div w:id="1122264825">
      <w:bodyDiv w:val="1"/>
      <w:marLeft w:val="0"/>
      <w:marRight w:val="0"/>
      <w:marTop w:val="0"/>
      <w:marBottom w:val="0"/>
      <w:divBdr>
        <w:top w:val="none" w:sz="0" w:space="0" w:color="auto"/>
        <w:left w:val="none" w:sz="0" w:space="0" w:color="auto"/>
        <w:bottom w:val="none" w:sz="0" w:space="0" w:color="auto"/>
        <w:right w:val="none" w:sz="0" w:space="0" w:color="auto"/>
      </w:divBdr>
      <w:divsChild>
        <w:div w:id="254482580">
          <w:marLeft w:val="0"/>
          <w:marRight w:val="0"/>
          <w:marTop w:val="0"/>
          <w:marBottom w:val="0"/>
          <w:divBdr>
            <w:top w:val="none" w:sz="0" w:space="0" w:color="auto"/>
            <w:left w:val="none" w:sz="0" w:space="0" w:color="auto"/>
            <w:bottom w:val="none" w:sz="0" w:space="0" w:color="auto"/>
            <w:right w:val="none" w:sz="0" w:space="0" w:color="auto"/>
          </w:divBdr>
          <w:divsChild>
            <w:div w:id="118381131">
              <w:marLeft w:val="0"/>
              <w:marRight w:val="0"/>
              <w:marTop w:val="0"/>
              <w:marBottom w:val="0"/>
              <w:divBdr>
                <w:top w:val="none" w:sz="0" w:space="0" w:color="auto"/>
                <w:left w:val="none" w:sz="0" w:space="0" w:color="auto"/>
                <w:bottom w:val="none" w:sz="0" w:space="0" w:color="auto"/>
                <w:right w:val="none" w:sz="0" w:space="0" w:color="auto"/>
              </w:divBdr>
              <w:divsChild>
                <w:div w:id="200365102">
                  <w:marLeft w:val="0"/>
                  <w:marRight w:val="0"/>
                  <w:marTop w:val="0"/>
                  <w:marBottom w:val="0"/>
                  <w:divBdr>
                    <w:top w:val="none" w:sz="0" w:space="0" w:color="auto"/>
                    <w:left w:val="none" w:sz="0" w:space="0" w:color="auto"/>
                    <w:bottom w:val="none" w:sz="0" w:space="0" w:color="auto"/>
                    <w:right w:val="none" w:sz="0" w:space="0" w:color="auto"/>
                  </w:divBdr>
                  <w:divsChild>
                    <w:div w:id="162603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695255">
      <w:bodyDiv w:val="1"/>
      <w:marLeft w:val="0"/>
      <w:marRight w:val="0"/>
      <w:marTop w:val="0"/>
      <w:marBottom w:val="0"/>
      <w:divBdr>
        <w:top w:val="none" w:sz="0" w:space="0" w:color="auto"/>
        <w:left w:val="none" w:sz="0" w:space="0" w:color="auto"/>
        <w:bottom w:val="none" w:sz="0" w:space="0" w:color="auto"/>
        <w:right w:val="none" w:sz="0" w:space="0" w:color="auto"/>
      </w:divBdr>
      <w:divsChild>
        <w:div w:id="1211957393">
          <w:marLeft w:val="0"/>
          <w:marRight w:val="0"/>
          <w:marTop w:val="0"/>
          <w:marBottom w:val="0"/>
          <w:divBdr>
            <w:top w:val="none" w:sz="0" w:space="0" w:color="auto"/>
            <w:left w:val="none" w:sz="0" w:space="0" w:color="auto"/>
            <w:bottom w:val="none" w:sz="0" w:space="0" w:color="auto"/>
            <w:right w:val="none" w:sz="0" w:space="0" w:color="auto"/>
          </w:divBdr>
        </w:div>
        <w:div w:id="1145588863">
          <w:marLeft w:val="0"/>
          <w:marRight w:val="0"/>
          <w:marTop w:val="0"/>
          <w:marBottom w:val="0"/>
          <w:divBdr>
            <w:top w:val="none" w:sz="0" w:space="0" w:color="auto"/>
            <w:left w:val="none" w:sz="0" w:space="0" w:color="auto"/>
            <w:bottom w:val="none" w:sz="0" w:space="0" w:color="auto"/>
            <w:right w:val="none" w:sz="0" w:space="0" w:color="auto"/>
          </w:divBdr>
        </w:div>
      </w:divsChild>
    </w:div>
    <w:div w:id="1135637613">
      <w:bodyDiv w:val="1"/>
      <w:marLeft w:val="0"/>
      <w:marRight w:val="0"/>
      <w:marTop w:val="0"/>
      <w:marBottom w:val="0"/>
      <w:divBdr>
        <w:top w:val="none" w:sz="0" w:space="0" w:color="auto"/>
        <w:left w:val="none" w:sz="0" w:space="0" w:color="auto"/>
        <w:bottom w:val="none" w:sz="0" w:space="0" w:color="auto"/>
        <w:right w:val="none" w:sz="0" w:space="0" w:color="auto"/>
      </w:divBdr>
    </w:div>
    <w:div w:id="1150829473">
      <w:bodyDiv w:val="1"/>
      <w:marLeft w:val="0"/>
      <w:marRight w:val="0"/>
      <w:marTop w:val="0"/>
      <w:marBottom w:val="0"/>
      <w:divBdr>
        <w:top w:val="none" w:sz="0" w:space="0" w:color="auto"/>
        <w:left w:val="none" w:sz="0" w:space="0" w:color="auto"/>
        <w:bottom w:val="none" w:sz="0" w:space="0" w:color="auto"/>
        <w:right w:val="none" w:sz="0" w:space="0" w:color="auto"/>
      </w:divBdr>
    </w:div>
    <w:div w:id="1192257878">
      <w:bodyDiv w:val="1"/>
      <w:marLeft w:val="0"/>
      <w:marRight w:val="0"/>
      <w:marTop w:val="0"/>
      <w:marBottom w:val="0"/>
      <w:divBdr>
        <w:top w:val="none" w:sz="0" w:space="0" w:color="auto"/>
        <w:left w:val="none" w:sz="0" w:space="0" w:color="auto"/>
        <w:bottom w:val="none" w:sz="0" w:space="0" w:color="auto"/>
        <w:right w:val="none" w:sz="0" w:space="0" w:color="auto"/>
      </w:divBdr>
    </w:div>
    <w:div w:id="1200388568">
      <w:bodyDiv w:val="1"/>
      <w:marLeft w:val="0"/>
      <w:marRight w:val="0"/>
      <w:marTop w:val="0"/>
      <w:marBottom w:val="0"/>
      <w:divBdr>
        <w:top w:val="none" w:sz="0" w:space="0" w:color="auto"/>
        <w:left w:val="none" w:sz="0" w:space="0" w:color="auto"/>
        <w:bottom w:val="none" w:sz="0" w:space="0" w:color="auto"/>
        <w:right w:val="none" w:sz="0" w:space="0" w:color="auto"/>
      </w:divBdr>
    </w:div>
    <w:div w:id="1204442000">
      <w:bodyDiv w:val="1"/>
      <w:marLeft w:val="0"/>
      <w:marRight w:val="0"/>
      <w:marTop w:val="0"/>
      <w:marBottom w:val="0"/>
      <w:divBdr>
        <w:top w:val="none" w:sz="0" w:space="0" w:color="auto"/>
        <w:left w:val="none" w:sz="0" w:space="0" w:color="auto"/>
        <w:bottom w:val="none" w:sz="0" w:space="0" w:color="auto"/>
        <w:right w:val="none" w:sz="0" w:space="0" w:color="auto"/>
      </w:divBdr>
    </w:div>
    <w:div w:id="1210143173">
      <w:bodyDiv w:val="1"/>
      <w:marLeft w:val="0"/>
      <w:marRight w:val="0"/>
      <w:marTop w:val="0"/>
      <w:marBottom w:val="0"/>
      <w:divBdr>
        <w:top w:val="none" w:sz="0" w:space="0" w:color="auto"/>
        <w:left w:val="none" w:sz="0" w:space="0" w:color="auto"/>
        <w:bottom w:val="none" w:sz="0" w:space="0" w:color="auto"/>
        <w:right w:val="none" w:sz="0" w:space="0" w:color="auto"/>
      </w:divBdr>
    </w:div>
    <w:div w:id="1221331253">
      <w:bodyDiv w:val="1"/>
      <w:marLeft w:val="0"/>
      <w:marRight w:val="0"/>
      <w:marTop w:val="0"/>
      <w:marBottom w:val="0"/>
      <w:divBdr>
        <w:top w:val="none" w:sz="0" w:space="0" w:color="auto"/>
        <w:left w:val="none" w:sz="0" w:space="0" w:color="auto"/>
        <w:bottom w:val="none" w:sz="0" w:space="0" w:color="auto"/>
        <w:right w:val="none" w:sz="0" w:space="0" w:color="auto"/>
      </w:divBdr>
    </w:div>
    <w:div w:id="1221675477">
      <w:bodyDiv w:val="1"/>
      <w:marLeft w:val="0"/>
      <w:marRight w:val="0"/>
      <w:marTop w:val="0"/>
      <w:marBottom w:val="0"/>
      <w:divBdr>
        <w:top w:val="none" w:sz="0" w:space="0" w:color="auto"/>
        <w:left w:val="none" w:sz="0" w:space="0" w:color="auto"/>
        <w:bottom w:val="none" w:sz="0" w:space="0" w:color="auto"/>
        <w:right w:val="none" w:sz="0" w:space="0" w:color="auto"/>
      </w:divBdr>
    </w:div>
    <w:div w:id="1237980318">
      <w:bodyDiv w:val="1"/>
      <w:marLeft w:val="0"/>
      <w:marRight w:val="0"/>
      <w:marTop w:val="0"/>
      <w:marBottom w:val="0"/>
      <w:divBdr>
        <w:top w:val="none" w:sz="0" w:space="0" w:color="auto"/>
        <w:left w:val="none" w:sz="0" w:space="0" w:color="auto"/>
        <w:bottom w:val="none" w:sz="0" w:space="0" w:color="auto"/>
        <w:right w:val="none" w:sz="0" w:space="0" w:color="auto"/>
      </w:divBdr>
    </w:div>
    <w:div w:id="1247880550">
      <w:bodyDiv w:val="1"/>
      <w:marLeft w:val="0"/>
      <w:marRight w:val="0"/>
      <w:marTop w:val="0"/>
      <w:marBottom w:val="0"/>
      <w:divBdr>
        <w:top w:val="none" w:sz="0" w:space="0" w:color="auto"/>
        <w:left w:val="none" w:sz="0" w:space="0" w:color="auto"/>
        <w:bottom w:val="none" w:sz="0" w:space="0" w:color="auto"/>
        <w:right w:val="none" w:sz="0" w:space="0" w:color="auto"/>
      </w:divBdr>
    </w:div>
    <w:div w:id="1250770052">
      <w:bodyDiv w:val="1"/>
      <w:marLeft w:val="0"/>
      <w:marRight w:val="0"/>
      <w:marTop w:val="0"/>
      <w:marBottom w:val="0"/>
      <w:divBdr>
        <w:top w:val="none" w:sz="0" w:space="0" w:color="auto"/>
        <w:left w:val="none" w:sz="0" w:space="0" w:color="auto"/>
        <w:bottom w:val="none" w:sz="0" w:space="0" w:color="auto"/>
        <w:right w:val="none" w:sz="0" w:space="0" w:color="auto"/>
      </w:divBdr>
    </w:div>
    <w:div w:id="1273198938">
      <w:bodyDiv w:val="1"/>
      <w:marLeft w:val="0"/>
      <w:marRight w:val="0"/>
      <w:marTop w:val="0"/>
      <w:marBottom w:val="0"/>
      <w:divBdr>
        <w:top w:val="none" w:sz="0" w:space="0" w:color="auto"/>
        <w:left w:val="none" w:sz="0" w:space="0" w:color="auto"/>
        <w:bottom w:val="none" w:sz="0" w:space="0" w:color="auto"/>
        <w:right w:val="none" w:sz="0" w:space="0" w:color="auto"/>
      </w:divBdr>
    </w:div>
    <w:div w:id="1284573865">
      <w:bodyDiv w:val="1"/>
      <w:marLeft w:val="0"/>
      <w:marRight w:val="0"/>
      <w:marTop w:val="0"/>
      <w:marBottom w:val="0"/>
      <w:divBdr>
        <w:top w:val="none" w:sz="0" w:space="0" w:color="auto"/>
        <w:left w:val="none" w:sz="0" w:space="0" w:color="auto"/>
        <w:bottom w:val="none" w:sz="0" w:space="0" w:color="auto"/>
        <w:right w:val="none" w:sz="0" w:space="0" w:color="auto"/>
      </w:divBdr>
    </w:div>
    <w:div w:id="1288046999">
      <w:bodyDiv w:val="1"/>
      <w:marLeft w:val="0"/>
      <w:marRight w:val="0"/>
      <w:marTop w:val="0"/>
      <w:marBottom w:val="0"/>
      <w:divBdr>
        <w:top w:val="none" w:sz="0" w:space="0" w:color="auto"/>
        <w:left w:val="none" w:sz="0" w:space="0" w:color="auto"/>
        <w:bottom w:val="none" w:sz="0" w:space="0" w:color="auto"/>
        <w:right w:val="none" w:sz="0" w:space="0" w:color="auto"/>
      </w:divBdr>
      <w:divsChild>
        <w:div w:id="46611121">
          <w:marLeft w:val="0"/>
          <w:marRight w:val="0"/>
          <w:marTop w:val="0"/>
          <w:marBottom w:val="0"/>
          <w:divBdr>
            <w:top w:val="none" w:sz="0" w:space="0" w:color="auto"/>
            <w:left w:val="none" w:sz="0" w:space="0" w:color="auto"/>
            <w:bottom w:val="none" w:sz="0" w:space="0" w:color="auto"/>
            <w:right w:val="none" w:sz="0" w:space="0" w:color="auto"/>
          </w:divBdr>
          <w:divsChild>
            <w:div w:id="953175746">
              <w:marLeft w:val="0"/>
              <w:marRight w:val="0"/>
              <w:marTop w:val="0"/>
              <w:marBottom w:val="0"/>
              <w:divBdr>
                <w:top w:val="none" w:sz="0" w:space="0" w:color="auto"/>
                <w:left w:val="none" w:sz="0" w:space="0" w:color="auto"/>
                <w:bottom w:val="none" w:sz="0" w:space="0" w:color="auto"/>
                <w:right w:val="none" w:sz="0" w:space="0" w:color="auto"/>
              </w:divBdr>
              <w:divsChild>
                <w:div w:id="862012779">
                  <w:marLeft w:val="0"/>
                  <w:marRight w:val="0"/>
                  <w:marTop w:val="0"/>
                  <w:marBottom w:val="0"/>
                  <w:divBdr>
                    <w:top w:val="none" w:sz="0" w:space="0" w:color="auto"/>
                    <w:left w:val="none" w:sz="0" w:space="0" w:color="auto"/>
                    <w:bottom w:val="none" w:sz="0" w:space="0" w:color="auto"/>
                    <w:right w:val="none" w:sz="0" w:space="0" w:color="auto"/>
                  </w:divBdr>
                  <w:divsChild>
                    <w:div w:id="42017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075152">
      <w:bodyDiv w:val="1"/>
      <w:marLeft w:val="0"/>
      <w:marRight w:val="0"/>
      <w:marTop w:val="0"/>
      <w:marBottom w:val="0"/>
      <w:divBdr>
        <w:top w:val="none" w:sz="0" w:space="0" w:color="auto"/>
        <w:left w:val="none" w:sz="0" w:space="0" w:color="auto"/>
        <w:bottom w:val="none" w:sz="0" w:space="0" w:color="auto"/>
        <w:right w:val="none" w:sz="0" w:space="0" w:color="auto"/>
      </w:divBdr>
    </w:div>
    <w:div w:id="1323049434">
      <w:bodyDiv w:val="1"/>
      <w:marLeft w:val="0"/>
      <w:marRight w:val="0"/>
      <w:marTop w:val="0"/>
      <w:marBottom w:val="0"/>
      <w:divBdr>
        <w:top w:val="none" w:sz="0" w:space="0" w:color="auto"/>
        <w:left w:val="none" w:sz="0" w:space="0" w:color="auto"/>
        <w:bottom w:val="none" w:sz="0" w:space="0" w:color="auto"/>
        <w:right w:val="none" w:sz="0" w:space="0" w:color="auto"/>
      </w:divBdr>
    </w:div>
    <w:div w:id="1344820495">
      <w:bodyDiv w:val="1"/>
      <w:marLeft w:val="0"/>
      <w:marRight w:val="0"/>
      <w:marTop w:val="0"/>
      <w:marBottom w:val="0"/>
      <w:divBdr>
        <w:top w:val="none" w:sz="0" w:space="0" w:color="auto"/>
        <w:left w:val="none" w:sz="0" w:space="0" w:color="auto"/>
        <w:bottom w:val="none" w:sz="0" w:space="0" w:color="auto"/>
        <w:right w:val="none" w:sz="0" w:space="0" w:color="auto"/>
      </w:divBdr>
      <w:divsChild>
        <w:div w:id="385446335">
          <w:marLeft w:val="0"/>
          <w:marRight w:val="0"/>
          <w:marTop w:val="0"/>
          <w:marBottom w:val="0"/>
          <w:divBdr>
            <w:top w:val="none" w:sz="0" w:space="0" w:color="auto"/>
            <w:left w:val="none" w:sz="0" w:space="0" w:color="auto"/>
            <w:bottom w:val="none" w:sz="0" w:space="0" w:color="auto"/>
            <w:right w:val="none" w:sz="0" w:space="0" w:color="auto"/>
          </w:divBdr>
          <w:divsChild>
            <w:div w:id="503281159">
              <w:marLeft w:val="0"/>
              <w:marRight w:val="0"/>
              <w:marTop w:val="0"/>
              <w:marBottom w:val="0"/>
              <w:divBdr>
                <w:top w:val="none" w:sz="0" w:space="0" w:color="auto"/>
                <w:left w:val="none" w:sz="0" w:space="0" w:color="auto"/>
                <w:bottom w:val="none" w:sz="0" w:space="0" w:color="auto"/>
                <w:right w:val="none" w:sz="0" w:space="0" w:color="auto"/>
              </w:divBdr>
              <w:divsChild>
                <w:div w:id="488790270">
                  <w:marLeft w:val="0"/>
                  <w:marRight w:val="0"/>
                  <w:marTop w:val="0"/>
                  <w:marBottom w:val="0"/>
                  <w:divBdr>
                    <w:top w:val="none" w:sz="0" w:space="0" w:color="auto"/>
                    <w:left w:val="none" w:sz="0" w:space="0" w:color="auto"/>
                    <w:bottom w:val="none" w:sz="0" w:space="0" w:color="auto"/>
                    <w:right w:val="none" w:sz="0" w:space="0" w:color="auto"/>
                  </w:divBdr>
                  <w:divsChild>
                    <w:div w:id="7405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275661">
      <w:bodyDiv w:val="1"/>
      <w:marLeft w:val="0"/>
      <w:marRight w:val="0"/>
      <w:marTop w:val="0"/>
      <w:marBottom w:val="0"/>
      <w:divBdr>
        <w:top w:val="none" w:sz="0" w:space="0" w:color="auto"/>
        <w:left w:val="none" w:sz="0" w:space="0" w:color="auto"/>
        <w:bottom w:val="none" w:sz="0" w:space="0" w:color="auto"/>
        <w:right w:val="none" w:sz="0" w:space="0" w:color="auto"/>
      </w:divBdr>
      <w:divsChild>
        <w:div w:id="1135374841">
          <w:marLeft w:val="0"/>
          <w:marRight w:val="0"/>
          <w:marTop w:val="0"/>
          <w:marBottom w:val="0"/>
          <w:divBdr>
            <w:top w:val="none" w:sz="0" w:space="0" w:color="auto"/>
            <w:left w:val="none" w:sz="0" w:space="0" w:color="auto"/>
            <w:bottom w:val="none" w:sz="0" w:space="0" w:color="auto"/>
            <w:right w:val="none" w:sz="0" w:space="0" w:color="auto"/>
          </w:divBdr>
        </w:div>
        <w:div w:id="139351205">
          <w:marLeft w:val="0"/>
          <w:marRight w:val="0"/>
          <w:marTop w:val="0"/>
          <w:marBottom w:val="0"/>
          <w:divBdr>
            <w:top w:val="none" w:sz="0" w:space="0" w:color="auto"/>
            <w:left w:val="none" w:sz="0" w:space="0" w:color="auto"/>
            <w:bottom w:val="none" w:sz="0" w:space="0" w:color="auto"/>
            <w:right w:val="none" w:sz="0" w:space="0" w:color="auto"/>
          </w:divBdr>
        </w:div>
      </w:divsChild>
    </w:div>
    <w:div w:id="1406605805">
      <w:bodyDiv w:val="1"/>
      <w:marLeft w:val="0"/>
      <w:marRight w:val="0"/>
      <w:marTop w:val="0"/>
      <w:marBottom w:val="0"/>
      <w:divBdr>
        <w:top w:val="none" w:sz="0" w:space="0" w:color="auto"/>
        <w:left w:val="none" w:sz="0" w:space="0" w:color="auto"/>
        <w:bottom w:val="none" w:sz="0" w:space="0" w:color="auto"/>
        <w:right w:val="none" w:sz="0" w:space="0" w:color="auto"/>
      </w:divBdr>
    </w:div>
    <w:div w:id="1429159746">
      <w:bodyDiv w:val="1"/>
      <w:marLeft w:val="0"/>
      <w:marRight w:val="0"/>
      <w:marTop w:val="0"/>
      <w:marBottom w:val="0"/>
      <w:divBdr>
        <w:top w:val="none" w:sz="0" w:space="0" w:color="auto"/>
        <w:left w:val="none" w:sz="0" w:space="0" w:color="auto"/>
        <w:bottom w:val="none" w:sz="0" w:space="0" w:color="auto"/>
        <w:right w:val="none" w:sz="0" w:space="0" w:color="auto"/>
      </w:divBdr>
      <w:divsChild>
        <w:div w:id="1611888124">
          <w:marLeft w:val="0"/>
          <w:marRight w:val="0"/>
          <w:marTop w:val="0"/>
          <w:marBottom w:val="0"/>
          <w:divBdr>
            <w:top w:val="none" w:sz="0" w:space="0" w:color="auto"/>
            <w:left w:val="none" w:sz="0" w:space="0" w:color="auto"/>
            <w:bottom w:val="none" w:sz="0" w:space="0" w:color="auto"/>
            <w:right w:val="none" w:sz="0" w:space="0" w:color="auto"/>
          </w:divBdr>
          <w:divsChild>
            <w:div w:id="1834686051">
              <w:marLeft w:val="0"/>
              <w:marRight w:val="150"/>
              <w:marTop w:val="0"/>
              <w:marBottom w:val="0"/>
              <w:divBdr>
                <w:top w:val="none" w:sz="0" w:space="0" w:color="auto"/>
                <w:left w:val="none" w:sz="0" w:space="0" w:color="auto"/>
                <w:bottom w:val="none" w:sz="0" w:space="0" w:color="auto"/>
                <w:right w:val="none" w:sz="0" w:space="0" w:color="auto"/>
              </w:divBdr>
              <w:divsChild>
                <w:div w:id="2073458379">
                  <w:marLeft w:val="0"/>
                  <w:marRight w:val="0"/>
                  <w:marTop w:val="0"/>
                  <w:marBottom w:val="270"/>
                  <w:divBdr>
                    <w:top w:val="none" w:sz="0" w:space="0" w:color="auto"/>
                    <w:left w:val="none" w:sz="0" w:space="0" w:color="auto"/>
                    <w:bottom w:val="none" w:sz="0" w:space="0" w:color="auto"/>
                    <w:right w:val="none" w:sz="0" w:space="0" w:color="auto"/>
                  </w:divBdr>
                  <w:divsChild>
                    <w:div w:id="215623638">
                      <w:marLeft w:val="0"/>
                      <w:marRight w:val="0"/>
                      <w:marTop w:val="0"/>
                      <w:marBottom w:val="0"/>
                      <w:divBdr>
                        <w:top w:val="none" w:sz="0" w:space="0" w:color="auto"/>
                        <w:left w:val="none" w:sz="0" w:space="0" w:color="auto"/>
                        <w:bottom w:val="none" w:sz="0" w:space="0" w:color="auto"/>
                        <w:right w:val="none" w:sz="0" w:space="0" w:color="auto"/>
                      </w:divBdr>
                    </w:div>
                    <w:div w:id="1300768597">
                      <w:marLeft w:val="1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505979">
          <w:marLeft w:val="0"/>
          <w:marRight w:val="0"/>
          <w:marTop w:val="0"/>
          <w:marBottom w:val="0"/>
          <w:divBdr>
            <w:top w:val="none" w:sz="0" w:space="0" w:color="auto"/>
            <w:left w:val="none" w:sz="0" w:space="0" w:color="auto"/>
            <w:bottom w:val="none" w:sz="0" w:space="0" w:color="auto"/>
            <w:right w:val="none" w:sz="0" w:space="0" w:color="auto"/>
          </w:divBdr>
        </w:div>
        <w:div w:id="1136724838">
          <w:marLeft w:val="0"/>
          <w:marRight w:val="0"/>
          <w:marTop w:val="0"/>
          <w:marBottom w:val="0"/>
          <w:divBdr>
            <w:top w:val="none" w:sz="0" w:space="0" w:color="auto"/>
            <w:left w:val="none" w:sz="0" w:space="0" w:color="auto"/>
            <w:bottom w:val="none" w:sz="0" w:space="0" w:color="auto"/>
            <w:right w:val="none" w:sz="0" w:space="0" w:color="auto"/>
          </w:divBdr>
          <w:divsChild>
            <w:div w:id="398020809">
              <w:marLeft w:val="0"/>
              <w:marRight w:val="0"/>
              <w:marTop w:val="0"/>
              <w:marBottom w:val="0"/>
              <w:divBdr>
                <w:top w:val="none" w:sz="0" w:space="0" w:color="auto"/>
                <w:left w:val="none" w:sz="0" w:space="0" w:color="auto"/>
                <w:bottom w:val="none" w:sz="0" w:space="0" w:color="auto"/>
                <w:right w:val="none" w:sz="0" w:space="0" w:color="auto"/>
              </w:divBdr>
              <w:divsChild>
                <w:div w:id="375857598">
                  <w:marLeft w:val="0"/>
                  <w:marRight w:val="0"/>
                  <w:marTop w:val="0"/>
                  <w:marBottom w:val="0"/>
                  <w:divBdr>
                    <w:top w:val="none" w:sz="0" w:space="0" w:color="auto"/>
                    <w:left w:val="none" w:sz="0" w:space="0" w:color="auto"/>
                    <w:bottom w:val="none" w:sz="0" w:space="0" w:color="auto"/>
                    <w:right w:val="none" w:sz="0" w:space="0" w:color="auto"/>
                  </w:divBdr>
                  <w:divsChild>
                    <w:div w:id="943658979">
                      <w:marLeft w:val="0"/>
                      <w:marRight w:val="0"/>
                      <w:marTop w:val="0"/>
                      <w:marBottom w:val="0"/>
                      <w:divBdr>
                        <w:top w:val="none" w:sz="0" w:space="0" w:color="auto"/>
                        <w:left w:val="none" w:sz="0" w:space="0" w:color="auto"/>
                        <w:bottom w:val="none" w:sz="0" w:space="0" w:color="auto"/>
                        <w:right w:val="none" w:sz="0" w:space="0" w:color="auto"/>
                      </w:divBdr>
                      <w:divsChild>
                        <w:div w:id="200166292">
                          <w:marLeft w:val="0"/>
                          <w:marRight w:val="225"/>
                          <w:marTop w:val="0"/>
                          <w:marBottom w:val="0"/>
                          <w:divBdr>
                            <w:top w:val="none" w:sz="0" w:space="0" w:color="auto"/>
                            <w:left w:val="none" w:sz="0" w:space="0" w:color="auto"/>
                            <w:bottom w:val="none" w:sz="0" w:space="0" w:color="auto"/>
                            <w:right w:val="none" w:sz="0" w:space="0" w:color="auto"/>
                          </w:divBdr>
                          <w:divsChild>
                            <w:div w:id="647168720">
                              <w:marLeft w:val="0"/>
                              <w:marRight w:val="0"/>
                              <w:marTop w:val="0"/>
                              <w:marBottom w:val="0"/>
                              <w:divBdr>
                                <w:top w:val="none" w:sz="0" w:space="0" w:color="auto"/>
                                <w:left w:val="none" w:sz="0" w:space="0" w:color="auto"/>
                                <w:bottom w:val="none" w:sz="0" w:space="0" w:color="auto"/>
                                <w:right w:val="none" w:sz="0" w:space="0" w:color="auto"/>
                              </w:divBdr>
                              <w:divsChild>
                                <w:div w:id="753744200">
                                  <w:marLeft w:val="0"/>
                                  <w:marRight w:val="0"/>
                                  <w:marTop w:val="0"/>
                                  <w:marBottom w:val="0"/>
                                  <w:divBdr>
                                    <w:top w:val="none" w:sz="0" w:space="0" w:color="auto"/>
                                    <w:left w:val="none" w:sz="0" w:space="0" w:color="auto"/>
                                    <w:bottom w:val="none" w:sz="0" w:space="0" w:color="auto"/>
                                    <w:right w:val="none" w:sz="0" w:space="0" w:color="auto"/>
                                  </w:divBdr>
                                  <w:divsChild>
                                    <w:div w:id="316688461">
                                      <w:marLeft w:val="0"/>
                                      <w:marRight w:val="0"/>
                                      <w:marTop w:val="0"/>
                                      <w:marBottom w:val="0"/>
                                      <w:divBdr>
                                        <w:top w:val="single" w:sz="12" w:space="0" w:color="008FFF"/>
                                        <w:left w:val="single" w:sz="12" w:space="0" w:color="008FFF"/>
                                        <w:bottom w:val="single" w:sz="12" w:space="0" w:color="008FFF"/>
                                        <w:right w:val="single" w:sz="12" w:space="0" w:color="008FFF"/>
                                      </w:divBdr>
                                      <w:divsChild>
                                        <w:div w:id="129783341">
                                          <w:marLeft w:val="0"/>
                                          <w:marRight w:val="0"/>
                                          <w:marTop w:val="0"/>
                                          <w:marBottom w:val="0"/>
                                          <w:divBdr>
                                            <w:top w:val="none" w:sz="0" w:space="0" w:color="auto"/>
                                            <w:left w:val="none" w:sz="0" w:space="0" w:color="auto"/>
                                            <w:bottom w:val="none" w:sz="0" w:space="0" w:color="auto"/>
                                            <w:right w:val="none" w:sz="0" w:space="0" w:color="auto"/>
                                          </w:divBdr>
                                          <w:divsChild>
                                            <w:div w:id="1292437364">
                                              <w:marLeft w:val="0"/>
                                              <w:marRight w:val="0"/>
                                              <w:marTop w:val="0"/>
                                              <w:marBottom w:val="0"/>
                                              <w:divBdr>
                                                <w:top w:val="none" w:sz="0" w:space="0" w:color="auto"/>
                                                <w:left w:val="none" w:sz="0" w:space="0" w:color="auto"/>
                                                <w:bottom w:val="none" w:sz="0" w:space="0" w:color="auto"/>
                                                <w:right w:val="none" w:sz="0" w:space="0" w:color="auto"/>
                                              </w:divBdr>
                                              <w:divsChild>
                                                <w:div w:id="113660518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1935596">
                              <w:marLeft w:val="0"/>
                              <w:marRight w:val="0"/>
                              <w:marTop w:val="150"/>
                              <w:marBottom w:val="0"/>
                              <w:divBdr>
                                <w:top w:val="none" w:sz="0" w:space="0" w:color="auto"/>
                                <w:left w:val="none" w:sz="0" w:space="0" w:color="auto"/>
                                <w:bottom w:val="none" w:sz="0" w:space="0" w:color="auto"/>
                                <w:right w:val="none" w:sz="0" w:space="0" w:color="auto"/>
                              </w:divBdr>
                              <w:divsChild>
                                <w:div w:id="2121755772">
                                  <w:marLeft w:val="75"/>
                                  <w:marRight w:val="0"/>
                                  <w:marTop w:val="60"/>
                                  <w:marBottom w:val="0"/>
                                  <w:divBdr>
                                    <w:top w:val="none" w:sz="0" w:space="0" w:color="auto"/>
                                    <w:left w:val="none" w:sz="0" w:space="0" w:color="auto"/>
                                    <w:bottom w:val="none" w:sz="0" w:space="0" w:color="auto"/>
                                    <w:right w:val="none" w:sz="0" w:space="0" w:color="auto"/>
                                  </w:divBdr>
                                </w:div>
                              </w:divsChild>
                            </w:div>
                          </w:divsChild>
                        </w:div>
                        <w:div w:id="451287514">
                          <w:marLeft w:val="0"/>
                          <w:marRight w:val="0"/>
                          <w:marTop w:val="0"/>
                          <w:marBottom w:val="150"/>
                          <w:divBdr>
                            <w:top w:val="none" w:sz="0" w:space="0" w:color="auto"/>
                            <w:left w:val="none" w:sz="0" w:space="0" w:color="auto"/>
                            <w:bottom w:val="none" w:sz="0" w:space="0" w:color="auto"/>
                            <w:right w:val="none" w:sz="0" w:space="0" w:color="auto"/>
                          </w:divBdr>
                        </w:div>
                        <w:div w:id="1157529096">
                          <w:marLeft w:val="0"/>
                          <w:marRight w:val="0"/>
                          <w:marTop w:val="0"/>
                          <w:marBottom w:val="0"/>
                          <w:divBdr>
                            <w:top w:val="none" w:sz="0" w:space="0" w:color="auto"/>
                            <w:left w:val="none" w:sz="0" w:space="0" w:color="auto"/>
                            <w:bottom w:val="none" w:sz="0" w:space="0" w:color="auto"/>
                            <w:right w:val="none" w:sz="0" w:space="0" w:color="auto"/>
                          </w:divBdr>
                        </w:div>
                        <w:div w:id="1550803430">
                          <w:marLeft w:val="0"/>
                          <w:marRight w:val="0"/>
                          <w:marTop w:val="225"/>
                          <w:marBottom w:val="375"/>
                          <w:divBdr>
                            <w:top w:val="none" w:sz="0" w:space="0" w:color="auto"/>
                            <w:left w:val="none" w:sz="0" w:space="0" w:color="auto"/>
                            <w:bottom w:val="none" w:sz="0" w:space="0" w:color="auto"/>
                            <w:right w:val="none" w:sz="0" w:space="0" w:color="auto"/>
                          </w:divBdr>
                        </w:div>
                        <w:div w:id="1668511433">
                          <w:marLeft w:val="0"/>
                          <w:marRight w:val="0"/>
                          <w:marTop w:val="225"/>
                          <w:marBottom w:val="0"/>
                          <w:divBdr>
                            <w:top w:val="none" w:sz="0" w:space="0" w:color="auto"/>
                            <w:left w:val="none" w:sz="0" w:space="0" w:color="auto"/>
                            <w:bottom w:val="none" w:sz="0" w:space="0" w:color="auto"/>
                            <w:right w:val="none" w:sz="0" w:space="0" w:color="auto"/>
                          </w:divBdr>
                        </w:div>
                      </w:divsChild>
                    </w:div>
                    <w:div w:id="2137288545">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441410000">
      <w:bodyDiv w:val="1"/>
      <w:marLeft w:val="0"/>
      <w:marRight w:val="0"/>
      <w:marTop w:val="0"/>
      <w:marBottom w:val="0"/>
      <w:divBdr>
        <w:top w:val="none" w:sz="0" w:space="0" w:color="auto"/>
        <w:left w:val="none" w:sz="0" w:space="0" w:color="auto"/>
        <w:bottom w:val="none" w:sz="0" w:space="0" w:color="auto"/>
        <w:right w:val="none" w:sz="0" w:space="0" w:color="auto"/>
      </w:divBdr>
    </w:div>
    <w:div w:id="1479110809">
      <w:bodyDiv w:val="1"/>
      <w:marLeft w:val="0"/>
      <w:marRight w:val="0"/>
      <w:marTop w:val="0"/>
      <w:marBottom w:val="0"/>
      <w:divBdr>
        <w:top w:val="none" w:sz="0" w:space="0" w:color="auto"/>
        <w:left w:val="none" w:sz="0" w:space="0" w:color="auto"/>
        <w:bottom w:val="none" w:sz="0" w:space="0" w:color="auto"/>
        <w:right w:val="none" w:sz="0" w:space="0" w:color="auto"/>
      </w:divBdr>
      <w:divsChild>
        <w:div w:id="1984112936">
          <w:marLeft w:val="0"/>
          <w:marRight w:val="0"/>
          <w:marTop w:val="0"/>
          <w:marBottom w:val="0"/>
          <w:divBdr>
            <w:top w:val="none" w:sz="0" w:space="0" w:color="auto"/>
            <w:left w:val="none" w:sz="0" w:space="0" w:color="auto"/>
            <w:bottom w:val="none" w:sz="0" w:space="0" w:color="auto"/>
            <w:right w:val="none" w:sz="0" w:space="0" w:color="auto"/>
          </w:divBdr>
        </w:div>
        <w:div w:id="1881629946">
          <w:marLeft w:val="0"/>
          <w:marRight w:val="0"/>
          <w:marTop w:val="0"/>
          <w:marBottom w:val="0"/>
          <w:divBdr>
            <w:top w:val="none" w:sz="0" w:space="0" w:color="auto"/>
            <w:left w:val="none" w:sz="0" w:space="0" w:color="auto"/>
            <w:bottom w:val="none" w:sz="0" w:space="0" w:color="auto"/>
            <w:right w:val="none" w:sz="0" w:space="0" w:color="auto"/>
          </w:divBdr>
        </w:div>
        <w:div w:id="1696884104">
          <w:marLeft w:val="0"/>
          <w:marRight w:val="0"/>
          <w:marTop w:val="0"/>
          <w:marBottom w:val="0"/>
          <w:divBdr>
            <w:top w:val="none" w:sz="0" w:space="0" w:color="auto"/>
            <w:left w:val="none" w:sz="0" w:space="0" w:color="auto"/>
            <w:bottom w:val="none" w:sz="0" w:space="0" w:color="auto"/>
            <w:right w:val="none" w:sz="0" w:space="0" w:color="auto"/>
          </w:divBdr>
        </w:div>
        <w:div w:id="773135455">
          <w:marLeft w:val="0"/>
          <w:marRight w:val="0"/>
          <w:marTop w:val="0"/>
          <w:marBottom w:val="0"/>
          <w:divBdr>
            <w:top w:val="none" w:sz="0" w:space="0" w:color="auto"/>
            <w:left w:val="none" w:sz="0" w:space="0" w:color="auto"/>
            <w:bottom w:val="none" w:sz="0" w:space="0" w:color="auto"/>
            <w:right w:val="none" w:sz="0" w:space="0" w:color="auto"/>
          </w:divBdr>
        </w:div>
        <w:div w:id="1890459597">
          <w:marLeft w:val="0"/>
          <w:marRight w:val="0"/>
          <w:marTop w:val="0"/>
          <w:marBottom w:val="0"/>
          <w:divBdr>
            <w:top w:val="none" w:sz="0" w:space="0" w:color="auto"/>
            <w:left w:val="none" w:sz="0" w:space="0" w:color="auto"/>
            <w:bottom w:val="none" w:sz="0" w:space="0" w:color="auto"/>
            <w:right w:val="none" w:sz="0" w:space="0" w:color="auto"/>
          </w:divBdr>
        </w:div>
        <w:div w:id="136921168">
          <w:marLeft w:val="0"/>
          <w:marRight w:val="0"/>
          <w:marTop w:val="0"/>
          <w:marBottom w:val="0"/>
          <w:divBdr>
            <w:top w:val="none" w:sz="0" w:space="0" w:color="auto"/>
            <w:left w:val="none" w:sz="0" w:space="0" w:color="auto"/>
            <w:bottom w:val="none" w:sz="0" w:space="0" w:color="auto"/>
            <w:right w:val="none" w:sz="0" w:space="0" w:color="auto"/>
          </w:divBdr>
        </w:div>
      </w:divsChild>
    </w:div>
    <w:div w:id="1479300170">
      <w:bodyDiv w:val="1"/>
      <w:marLeft w:val="0"/>
      <w:marRight w:val="0"/>
      <w:marTop w:val="0"/>
      <w:marBottom w:val="0"/>
      <w:divBdr>
        <w:top w:val="none" w:sz="0" w:space="0" w:color="auto"/>
        <w:left w:val="none" w:sz="0" w:space="0" w:color="auto"/>
        <w:bottom w:val="none" w:sz="0" w:space="0" w:color="auto"/>
        <w:right w:val="none" w:sz="0" w:space="0" w:color="auto"/>
      </w:divBdr>
    </w:div>
    <w:div w:id="1523282059">
      <w:bodyDiv w:val="1"/>
      <w:marLeft w:val="0"/>
      <w:marRight w:val="0"/>
      <w:marTop w:val="0"/>
      <w:marBottom w:val="0"/>
      <w:divBdr>
        <w:top w:val="none" w:sz="0" w:space="0" w:color="auto"/>
        <w:left w:val="none" w:sz="0" w:space="0" w:color="auto"/>
        <w:bottom w:val="none" w:sz="0" w:space="0" w:color="auto"/>
        <w:right w:val="none" w:sz="0" w:space="0" w:color="auto"/>
      </w:divBdr>
    </w:div>
    <w:div w:id="1547642862">
      <w:bodyDiv w:val="1"/>
      <w:marLeft w:val="0"/>
      <w:marRight w:val="0"/>
      <w:marTop w:val="0"/>
      <w:marBottom w:val="0"/>
      <w:divBdr>
        <w:top w:val="none" w:sz="0" w:space="0" w:color="auto"/>
        <w:left w:val="none" w:sz="0" w:space="0" w:color="auto"/>
        <w:bottom w:val="none" w:sz="0" w:space="0" w:color="auto"/>
        <w:right w:val="none" w:sz="0" w:space="0" w:color="auto"/>
      </w:divBdr>
      <w:divsChild>
        <w:div w:id="395592768">
          <w:marLeft w:val="0"/>
          <w:marRight w:val="0"/>
          <w:marTop w:val="0"/>
          <w:marBottom w:val="0"/>
          <w:divBdr>
            <w:top w:val="none" w:sz="0" w:space="0" w:color="auto"/>
            <w:left w:val="none" w:sz="0" w:space="0" w:color="auto"/>
            <w:bottom w:val="none" w:sz="0" w:space="0" w:color="auto"/>
            <w:right w:val="none" w:sz="0" w:space="0" w:color="auto"/>
          </w:divBdr>
          <w:divsChild>
            <w:div w:id="1986616741">
              <w:marLeft w:val="0"/>
              <w:marRight w:val="0"/>
              <w:marTop w:val="0"/>
              <w:marBottom w:val="0"/>
              <w:divBdr>
                <w:top w:val="none" w:sz="0" w:space="0" w:color="auto"/>
                <w:left w:val="none" w:sz="0" w:space="0" w:color="auto"/>
                <w:bottom w:val="none" w:sz="0" w:space="0" w:color="auto"/>
                <w:right w:val="none" w:sz="0" w:space="0" w:color="auto"/>
              </w:divBdr>
              <w:divsChild>
                <w:div w:id="657346989">
                  <w:marLeft w:val="0"/>
                  <w:marRight w:val="0"/>
                  <w:marTop w:val="0"/>
                  <w:marBottom w:val="0"/>
                  <w:divBdr>
                    <w:top w:val="none" w:sz="0" w:space="0" w:color="auto"/>
                    <w:left w:val="none" w:sz="0" w:space="0" w:color="auto"/>
                    <w:bottom w:val="none" w:sz="0" w:space="0" w:color="auto"/>
                    <w:right w:val="none" w:sz="0" w:space="0" w:color="auto"/>
                  </w:divBdr>
                  <w:divsChild>
                    <w:div w:id="1519848425">
                      <w:marLeft w:val="0"/>
                      <w:marRight w:val="0"/>
                      <w:marTop w:val="0"/>
                      <w:marBottom w:val="0"/>
                      <w:divBdr>
                        <w:top w:val="none" w:sz="0" w:space="0" w:color="auto"/>
                        <w:left w:val="none" w:sz="0" w:space="0" w:color="auto"/>
                        <w:bottom w:val="none" w:sz="0" w:space="0" w:color="auto"/>
                        <w:right w:val="none" w:sz="0" w:space="0" w:color="auto"/>
                      </w:divBdr>
                    </w:div>
                    <w:div w:id="13383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189545">
      <w:bodyDiv w:val="1"/>
      <w:marLeft w:val="0"/>
      <w:marRight w:val="0"/>
      <w:marTop w:val="0"/>
      <w:marBottom w:val="0"/>
      <w:divBdr>
        <w:top w:val="none" w:sz="0" w:space="0" w:color="auto"/>
        <w:left w:val="none" w:sz="0" w:space="0" w:color="auto"/>
        <w:bottom w:val="none" w:sz="0" w:space="0" w:color="auto"/>
        <w:right w:val="none" w:sz="0" w:space="0" w:color="auto"/>
      </w:divBdr>
    </w:div>
    <w:div w:id="1556043326">
      <w:bodyDiv w:val="1"/>
      <w:marLeft w:val="0"/>
      <w:marRight w:val="0"/>
      <w:marTop w:val="0"/>
      <w:marBottom w:val="0"/>
      <w:divBdr>
        <w:top w:val="none" w:sz="0" w:space="0" w:color="auto"/>
        <w:left w:val="none" w:sz="0" w:space="0" w:color="auto"/>
        <w:bottom w:val="none" w:sz="0" w:space="0" w:color="auto"/>
        <w:right w:val="none" w:sz="0" w:space="0" w:color="auto"/>
      </w:divBdr>
    </w:div>
    <w:div w:id="1617252294">
      <w:bodyDiv w:val="1"/>
      <w:marLeft w:val="0"/>
      <w:marRight w:val="0"/>
      <w:marTop w:val="0"/>
      <w:marBottom w:val="0"/>
      <w:divBdr>
        <w:top w:val="none" w:sz="0" w:space="0" w:color="auto"/>
        <w:left w:val="none" w:sz="0" w:space="0" w:color="auto"/>
        <w:bottom w:val="none" w:sz="0" w:space="0" w:color="auto"/>
        <w:right w:val="none" w:sz="0" w:space="0" w:color="auto"/>
      </w:divBdr>
    </w:div>
    <w:div w:id="1637297755">
      <w:bodyDiv w:val="1"/>
      <w:marLeft w:val="0"/>
      <w:marRight w:val="0"/>
      <w:marTop w:val="0"/>
      <w:marBottom w:val="0"/>
      <w:divBdr>
        <w:top w:val="none" w:sz="0" w:space="0" w:color="auto"/>
        <w:left w:val="none" w:sz="0" w:space="0" w:color="auto"/>
        <w:bottom w:val="none" w:sz="0" w:space="0" w:color="auto"/>
        <w:right w:val="none" w:sz="0" w:space="0" w:color="auto"/>
      </w:divBdr>
    </w:div>
    <w:div w:id="1657805961">
      <w:bodyDiv w:val="1"/>
      <w:marLeft w:val="0"/>
      <w:marRight w:val="0"/>
      <w:marTop w:val="0"/>
      <w:marBottom w:val="0"/>
      <w:divBdr>
        <w:top w:val="none" w:sz="0" w:space="0" w:color="auto"/>
        <w:left w:val="none" w:sz="0" w:space="0" w:color="auto"/>
        <w:bottom w:val="none" w:sz="0" w:space="0" w:color="auto"/>
        <w:right w:val="none" w:sz="0" w:space="0" w:color="auto"/>
      </w:divBdr>
    </w:div>
    <w:div w:id="1674450226">
      <w:bodyDiv w:val="1"/>
      <w:marLeft w:val="0"/>
      <w:marRight w:val="0"/>
      <w:marTop w:val="0"/>
      <w:marBottom w:val="0"/>
      <w:divBdr>
        <w:top w:val="none" w:sz="0" w:space="0" w:color="auto"/>
        <w:left w:val="none" w:sz="0" w:space="0" w:color="auto"/>
        <w:bottom w:val="none" w:sz="0" w:space="0" w:color="auto"/>
        <w:right w:val="none" w:sz="0" w:space="0" w:color="auto"/>
      </w:divBdr>
      <w:divsChild>
        <w:div w:id="1156264268">
          <w:marLeft w:val="0"/>
          <w:marRight w:val="0"/>
          <w:marTop w:val="0"/>
          <w:marBottom w:val="0"/>
          <w:divBdr>
            <w:top w:val="none" w:sz="0" w:space="0" w:color="auto"/>
            <w:left w:val="none" w:sz="0" w:space="0" w:color="auto"/>
            <w:bottom w:val="none" w:sz="0" w:space="0" w:color="auto"/>
            <w:right w:val="none" w:sz="0" w:space="0" w:color="auto"/>
          </w:divBdr>
          <w:divsChild>
            <w:div w:id="286082104">
              <w:marLeft w:val="0"/>
              <w:marRight w:val="0"/>
              <w:marTop w:val="0"/>
              <w:marBottom w:val="0"/>
              <w:divBdr>
                <w:top w:val="none" w:sz="0" w:space="0" w:color="auto"/>
                <w:left w:val="none" w:sz="0" w:space="0" w:color="auto"/>
                <w:bottom w:val="none" w:sz="0" w:space="0" w:color="auto"/>
                <w:right w:val="none" w:sz="0" w:space="0" w:color="auto"/>
              </w:divBdr>
              <w:divsChild>
                <w:div w:id="432818932">
                  <w:marLeft w:val="0"/>
                  <w:marRight w:val="0"/>
                  <w:marTop w:val="0"/>
                  <w:marBottom w:val="0"/>
                  <w:divBdr>
                    <w:top w:val="none" w:sz="0" w:space="0" w:color="auto"/>
                    <w:left w:val="none" w:sz="0" w:space="0" w:color="auto"/>
                    <w:bottom w:val="none" w:sz="0" w:space="0" w:color="auto"/>
                    <w:right w:val="none" w:sz="0" w:space="0" w:color="auto"/>
                  </w:divBdr>
                  <w:divsChild>
                    <w:div w:id="153276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109749">
      <w:bodyDiv w:val="1"/>
      <w:marLeft w:val="0"/>
      <w:marRight w:val="0"/>
      <w:marTop w:val="0"/>
      <w:marBottom w:val="0"/>
      <w:divBdr>
        <w:top w:val="none" w:sz="0" w:space="0" w:color="auto"/>
        <w:left w:val="none" w:sz="0" w:space="0" w:color="auto"/>
        <w:bottom w:val="none" w:sz="0" w:space="0" w:color="auto"/>
        <w:right w:val="none" w:sz="0" w:space="0" w:color="auto"/>
      </w:divBdr>
    </w:div>
    <w:div w:id="1677919710">
      <w:bodyDiv w:val="1"/>
      <w:marLeft w:val="0"/>
      <w:marRight w:val="0"/>
      <w:marTop w:val="0"/>
      <w:marBottom w:val="0"/>
      <w:divBdr>
        <w:top w:val="none" w:sz="0" w:space="0" w:color="auto"/>
        <w:left w:val="none" w:sz="0" w:space="0" w:color="auto"/>
        <w:bottom w:val="none" w:sz="0" w:space="0" w:color="auto"/>
        <w:right w:val="none" w:sz="0" w:space="0" w:color="auto"/>
      </w:divBdr>
      <w:divsChild>
        <w:div w:id="1067801645">
          <w:marLeft w:val="0"/>
          <w:marRight w:val="0"/>
          <w:marTop w:val="0"/>
          <w:marBottom w:val="0"/>
          <w:divBdr>
            <w:top w:val="none" w:sz="0" w:space="0" w:color="auto"/>
            <w:left w:val="none" w:sz="0" w:space="0" w:color="auto"/>
            <w:bottom w:val="none" w:sz="0" w:space="0" w:color="auto"/>
            <w:right w:val="none" w:sz="0" w:space="0" w:color="auto"/>
          </w:divBdr>
        </w:div>
        <w:div w:id="1455056439">
          <w:marLeft w:val="0"/>
          <w:marRight w:val="0"/>
          <w:marTop w:val="0"/>
          <w:marBottom w:val="0"/>
          <w:divBdr>
            <w:top w:val="none" w:sz="0" w:space="0" w:color="auto"/>
            <w:left w:val="none" w:sz="0" w:space="0" w:color="auto"/>
            <w:bottom w:val="none" w:sz="0" w:space="0" w:color="auto"/>
            <w:right w:val="none" w:sz="0" w:space="0" w:color="auto"/>
          </w:divBdr>
        </w:div>
      </w:divsChild>
    </w:div>
    <w:div w:id="1679238323">
      <w:bodyDiv w:val="1"/>
      <w:marLeft w:val="0"/>
      <w:marRight w:val="0"/>
      <w:marTop w:val="0"/>
      <w:marBottom w:val="0"/>
      <w:divBdr>
        <w:top w:val="none" w:sz="0" w:space="0" w:color="auto"/>
        <w:left w:val="none" w:sz="0" w:space="0" w:color="auto"/>
        <w:bottom w:val="none" w:sz="0" w:space="0" w:color="auto"/>
        <w:right w:val="none" w:sz="0" w:space="0" w:color="auto"/>
      </w:divBdr>
    </w:div>
    <w:div w:id="1690136876">
      <w:bodyDiv w:val="1"/>
      <w:marLeft w:val="0"/>
      <w:marRight w:val="0"/>
      <w:marTop w:val="0"/>
      <w:marBottom w:val="0"/>
      <w:divBdr>
        <w:top w:val="none" w:sz="0" w:space="0" w:color="auto"/>
        <w:left w:val="none" w:sz="0" w:space="0" w:color="auto"/>
        <w:bottom w:val="none" w:sz="0" w:space="0" w:color="auto"/>
        <w:right w:val="none" w:sz="0" w:space="0" w:color="auto"/>
      </w:divBdr>
    </w:div>
    <w:div w:id="1715156878">
      <w:bodyDiv w:val="1"/>
      <w:marLeft w:val="0"/>
      <w:marRight w:val="0"/>
      <w:marTop w:val="0"/>
      <w:marBottom w:val="0"/>
      <w:divBdr>
        <w:top w:val="none" w:sz="0" w:space="0" w:color="auto"/>
        <w:left w:val="none" w:sz="0" w:space="0" w:color="auto"/>
        <w:bottom w:val="none" w:sz="0" w:space="0" w:color="auto"/>
        <w:right w:val="none" w:sz="0" w:space="0" w:color="auto"/>
      </w:divBdr>
    </w:div>
    <w:div w:id="1717466361">
      <w:bodyDiv w:val="1"/>
      <w:marLeft w:val="0"/>
      <w:marRight w:val="0"/>
      <w:marTop w:val="0"/>
      <w:marBottom w:val="0"/>
      <w:divBdr>
        <w:top w:val="none" w:sz="0" w:space="0" w:color="auto"/>
        <w:left w:val="none" w:sz="0" w:space="0" w:color="auto"/>
        <w:bottom w:val="none" w:sz="0" w:space="0" w:color="auto"/>
        <w:right w:val="none" w:sz="0" w:space="0" w:color="auto"/>
      </w:divBdr>
    </w:div>
    <w:div w:id="1753354611">
      <w:bodyDiv w:val="1"/>
      <w:marLeft w:val="0"/>
      <w:marRight w:val="0"/>
      <w:marTop w:val="0"/>
      <w:marBottom w:val="0"/>
      <w:divBdr>
        <w:top w:val="none" w:sz="0" w:space="0" w:color="auto"/>
        <w:left w:val="none" w:sz="0" w:space="0" w:color="auto"/>
        <w:bottom w:val="none" w:sz="0" w:space="0" w:color="auto"/>
        <w:right w:val="none" w:sz="0" w:space="0" w:color="auto"/>
      </w:divBdr>
    </w:div>
    <w:div w:id="1794708619">
      <w:bodyDiv w:val="1"/>
      <w:marLeft w:val="0"/>
      <w:marRight w:val="0"/>
      <w:marTop w:val="0"/>
      <w:marBottom w:val="0"/>
      <w:divBdr>
        <w:top w:val="none" w:sz="0" w:space="0" w:color="auto"/>
        <w:left w:val="none" w:sz="0" w:space="0" w:color="auto"/>
        <w:bottom w:val="none" w:sz="0" w:space="0" w:color="auto"/>
        <w:right w:val="none" w:sz="0" w:space="0" w:color="auto"/>
      </w:divBdr>
      <w:divsChild>
        <w:div w:id="1595548195">
          <w:marLeft w:val="0"/>
          <w:marRight w:val="0"/>
          <w:marTop w:val="0"/>
          <w:marBottom w:val="0"/>
          <w:divBdr>
            <w:top w:val="none" w:sz="0" w:space="0" w:color="auto"/>
            <w:left w:val="none" w:sz="0" w:space="0" w:color="auto"/>
            <w:bottom w:val="none" w:sz="0" w:space="0" w:color="auto"/>
            <w:right w:val="none" w:sz="0" w:space="0" w:color="auto"/>
          </w:divBdr>
        </w:div>
        <w:div w:id="662469390">
          <w:marLeft w:val="0"/>
          <w:marRight w:val="0"/>
          <w:marTop w:val="0"/>
          <w:marBottom w:val="0"/>
          <w:divBdr>
            <w:top w:val="none" w:sz="0" w:space="0" w:color="auto"/>
            <w:left w:val="none" w:sz="0" w:space="0" w:color="auto"/>
            <w:bottom w:val="none" w:sz="0" w:space="0" w:color="auto"/>
            <w:right w:val="none" w:sz="0" w:space="0" w:color="auto"/>
          </w:divBdr>
        </w:div>
      </w:divsChild>
    </w:div>
    <w:div w:id="1800107150">
      <w:bodyDiv w:val="1"/>
      <w:marLeft w:val="0"/>
      <w:marRight w:val="0"/>
      <w:marTop w:val="0"/>
      <w:marBottom w:val="0"/>
      <w:divBdr>
        <w:top w:val="none" w:sz="0" w:space="0" w:color="auto"/>
        <w:left w:val="none" w:sz="0" w:space="0" w:color="auto"/>
        <w:bottom w:val="none" w:sz="0" w:space="0" w:color="auto"/>
        <w:right w:val="none" w:sz="0" w:space="0" w:color="auto"/>
      </w:divBdr>
    </w:div>
    <w:div w:id="1815835195">
      <w:bodyDiv w:val="1"/>
      <w:marLeft w:val="0"/>
      <w:marRight w:val="0"/>
      <w:marTop w:val="0"/>
      <w:marBottom w:val="0"/>
      <w:divBdr>
        <w:top w:val="none" w:sz="0" w:space="0" w:color="auto"/>
        <w:left w:val="none" w:sz="0" w:space="0" w:color="auto"/>
        <w:bottom w:val="none" w:sz="0" w:space="0" w:color="auto"/>
        <w:right w:val="none" w:sz="0" w:space="0" w:color="auto"/>
      </w:divBdr>
      <w:divsChild>
        <w:div w:id="1698307031">
          <w:marLeft w:val="0"/>
          <w:marRight w:val="0"/>
          <w:marTop w:val="0"/>
          <w:marBottom w:val="0"/>
          <w:divBdr>
            <w:top w:val="none" w:sz="0" w:space="0" w:color="auto"/>
            <w:left w:val="none" w:sz="0" w:space="0" w:color="auto"/>
            <w:bottom w:val="none" w:sz="0" w:space="0" w:color="auto"/>
            <w:right w:val="none" w:sz="0" w:space="0" w:color="auto"/>
          </w:divBdr>
        </w:div>
        <w:div w:id="173958320">
          <w:marLeft w:val="0"/>
          <w:marRight w:val="0"/>
          <w:marTop w:val="0"/>
          <w:marBottom w:val="0"/>
          <w:divBdr>
            <w:top w:val="none" w:sz="0" w:space="0" w:color="auto"/>
            <w:left w:val="none" w:sz="0" w:space="0" w:color="auto"/>
            <w:bottom w:val="none" w:sz="0" w:space="0" w:color="auto"/>
            <w:right w:val="none" w:sz="0" w:space="0" w:color="auto"/>
          </w:divBdr>
        </w:div>
      </w:divsChild>
    </w:div>
    <w:div w:id="1831021045">
      <w:bodyDiv w:val="1"/>
      <w:marLeft w:val="0"/>
      <w:marRight w:val="0"/>
      <w:marTop w:val="0"/>
      <w:marBottom w:val="0"/>
      <w:divBdr>
        <w:top w:val="none" w:sz="0" w:space="0" w:color="auto"/>
        <w:left w:val="none" w:sz="0" w:space="0" w:color="auto"/>
        <w:bottom w:val="none" w:sz="0" w:space="0" w:color="auto"/>
        <w:right w:val="none" w:sz="0" w:space="0" w:color="auto"/>
      </w:divBdr>
    </w:div>
    <w:div w:id="1841387517">
      <w:bodyDiv w:val="1"/>
      <w:marLeft w:val="0"/>
      <w:marRight w:val="0"/>
      <w:marTop w:val="0"/>
      <w:marBottom w:val="0"/>
      <w:divBdr>
        <w:top w:val="none" w:sz="0" w:space="0" w:color="auto"/>
        <w:left w:val="none" w:sz="0" w:space="0" w:color="auto"/>
        <w:bottom w:val="none" w:sz="0" w:space="0" w:color="auto"/>
        <w:right w:val="none" w:sz="0" w:space="0" w:color="auto"/>
      </w:divBdr>
    </w:div>
    <w:div w:id="1861578707">
      <w:bodyDiv w:val="1"/>
      <w:marLeft w:val="0"/>
      <w:marRight w:val="0"/>
      <w:marTop w:val="0"/>
      <w:marBottom w:val="0"/>
      <w:divBdr>
        <w:top w:val="none" w:sz="0" w:space="0" w:color="auto"/>
        <w:left w:val="none" w:sz="0" w:space="0" w:color="auto"/>
        <w:bottom w:val="none" w:sz="0" w:space="0" w:color="auto"/>
        <w:right w:val="none" w:sz="0" w:space="0" w:color="auto"/>
      </w:divBdr>
    </w:div>
    <w:div w:id="1892614640">
      <w:bodyDiv w:val="1"/>
      <w:marLeft w:val="0"/>
      <w:marRight w:val="0"/>
      <w:marTop w:val="0"/>
      <w:marBottom w:val="0"/>
      <w:divBdr>
        <w:top w:val="none" w:sz="0" w:space="0" w:color="auto"/>
        <w:left w:val="none" w:sz="0" w:space="0" w:color="auto"/>
        <w:bottom w:val="none" w:sz="0" w:space="0" w:color="auto"/>
        <w:right w:val="none" w:sz="0" w:space="0" w:color="auto"/>
      </w:divBdr>
    </w:div>
    <w:div w:id="1902591810">
      <w:bodyDiv w:val="1"/>
      <w:marLeft w:val="0"/>
      <w:marRight w:val="0"/>
      <w:marTop w:val="0"/>
      <w:marBottom w:val="0"/>
      <w:divBdr>
        <w:top w:val="none" w:sz="0" w:space="0" w:color="auto"/>
        <w:left w:val="none" w:sz="0" w:space="0" w:color="auto"/>
        <w:bottom w:val="none" w:sz="0" w:space="0" w:color="auto"/>
        <w:right w:val="none" w:sz="0" w:space="0" w:color="auto"/>
      </w:divBdr>
      <w:divsChild>
        <w:div w:id="1510364714">
          <w:marLeft w:val="0"/>
          <w:marRight w:val="0"/>
          <w:marTop w:val="0"/>
          <w:marBottom w:val="0"/>
          <w:divBdr>
            <w:top w:val="none" w:sz="0" w:space="0" w:color="auto"/>
            <w:left w:val="none" w:sz="0" w:space="0" w:color="auto"/>
            <w:bottom w:val="none" w:sz="0" w:space="0" w:color="auto"/>
            <w:right w:val="none" w:sz="0" w:space="0" w:color="auto"/>
          </w:divBdr>
          <w:divsChild>
            <w:div w:id="1287616209">
              <w:marLeft w:val="0"/>
              <w:marRight w:val="0"/>
              <w:marTop w:val="0"/>
              <w:marBottom w:val="0"/>
              <w:divBdr>
                <w:top w:val="none" w:sz="0" w:space="0" w:color="auto"/>
                <w:left w:val="none" w:sz="0" w:space="0" w:color="auto"/>
                <w:bottom w:val="none" w:sz="0" w:space="0" w:color="auto"/>
                <w:right w:val="none" w:sz="0" w:space="0" w:color="auto"/>
              </w:divBdr>
              <w:divsChild>
                <w:div w:id="107821445">
                  <w:marLeft w:val="0"/>
                  <w:marRight w:val="0"/>
                  <w:marTop w:val="0"/>
                  <w:marBottom w:val="0"/>
                  <w:divBdr>
                    <w:top w:val="none" w:sz="0" w:space="0" w:color="auto"/>
                    <w:left w:val="none" w:sz="0" w:space="0" w:color="auto"/>
                    <w:bottom w:val="none" w:sz="0" w:space="0" w:color="auto"/>
                    <w:right w:val="none" w:sz="0" w:space="0" w:color="auto"/>
                  </w:divBdr>
                  <w:divsChild>
                    <w:div w:id="118378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339571">
      <w:bodyDiv w:val="1"/>
      <w:marLeft w:val="0"/>
      <w:marRight w:val="0"/>
      <w:marTop w:val="0"/>
      <w:marBottom w:val="0"/>
      <w:divBdr>
        <w:top w:val="none" w:sz="0" w:space="0" w:color="auto"/>
        <w:left w:val="none" w:sz="0" w:space="0" w:color="auto"/>
        <w:bottom w:val="none" w:sz="0" w:space="0" w:color="auto"/>
        <w:right w:val="none" w:sz="0" w:space="0" w:color="auto"/>
      </w:divBdr>
      <w:divsChild>
        <w:div w:id="926495335">
          <w:marLeft w:val="0"/>
          <w:marRight w:val="0"/>
          <w:marTop w:val="0"/>
          <w:marBottom w:val="0"/>
          <w:divBdr>
            <w:top w:val="none" w:sz="0" w:space="0" w:color="auto"/>
            <w:left w:val="none" w:sz="0" w:space="0" w:color="auto"/>
            <w:bottom w:val="none" w:sz="0" w:space="0" w:color="auto"/>
            <w:right w:val="none" w:sz="0" w:space="0" w:color="auto"/>
          </w:divBdr>
        </w:div>
        <w:div w:id="1051618348">
          <w:marLeft w:val="0"/>
          <w:marRight w:val="0"/>
          <w:marTop w:val="0"/>
          <w:marBottom w:val="0"/>
          <w:divBdr>
            <w:top w:val="none" w:sz="0" w:space="0" w:color="auto"/>
            <w:left w:val="none" w:sz="0" w:space="0" w:color="auto"/>
            <w:bottom w:val="none" w:sz="0" w:space="0" w:color="auto"/>
            <w:right w:val="none" w:sz="0" w:space="0" w:color="auto"/>
          </w:divBdr>
        </w:div>
      </w:divsChild>
    </w:div>
    <w:div w:id="1944267233">
      <w:bodyDiv w:val="1"/>
      <w:marLeft w:val="0"/>
      <w:marRight w:val="0"/>
      <w:marTop w:val="0"/>
      <w:marBottom w:val="0"/>
      <w:divBdr>
        <w:top w:val="none" w:sz="0" w:space="0" w:color="auto"/>
        <w:left w:val="none" w:sz="0" w:space="0" w:color="auto"/>
        <w:bottom w:val="none" w:sz="0" w:space="0" w:color="auto"/>
        <w:right w:val="none" w:sz="0" w:space="0" w:color="auto"/>
      </w:divBdr>
      <w:divsChild>
        <w:div w:id="1877935168">
          <w:marLeft w:val="0"/>
          <w:marRight w:val="0"/>
          <w:marTop w:val="0"/>
          <w:marBottom w:val="0"/>
          <w:divBdr>
            <w:top w:val="none" w:sz="0" w:space="0" w:color="auto"/>
            <w:left w:val="none" w:sz="0" w:space="0" w:color="auto"/>
            <w:bottom w:val="none" w:sz="0" w:space="0" w:color="auto"/>
            <w:right w:val="none" w:sz="0" w:space="0" w:color="auto"/>
          </w:divBdr>
          <w:divsChild>
            <w:div w:id="1771704064">
              <w:marLeft w:val="0"/>
              <w:marRight w:val="0"/>
              <w:marTop w:val="0"/>
              <w:marBottom w:val="0"/>
              <w:divBdr>
                <w:top w:val="none" w:sz="0" w:space="0" w:color="auto"/>
                <w:left w:val="none" w:sz="0" w:space="0" w:color="auto"/>
                <w:bottom w:val="none" w:sz="0" w:space="0" w:color="auto"/>
                <w:right w:val="none" w:sz="0" w:space="0" w:color="auto"/>
              </w:divBdr>
              <w:divsChild>
                <w:div w:id="1335065208">
                  <w:marLeft w:val="0"/>
                  <w:marRight w:val="0"/>
                  <w:marTop w:val="0"/>
                  <w:marBottom w:val="0"/>
                  <w:divBdr>
                    <w:top w:val="none" w:sz="0" w:space="0" w:color="auto"/>
                    <w:left w:val="none" w:sz="0" w:space="0" w:color="auto"/>
                    <w:bottom w:val="none" w:sz="0" w:space="0" w:color="auto"/>
                    <w:right w:val="none" w:sz="0" w:space="0" w:color="auto"/>
                  </w:divBdr>
                  <w:divsChild>
                    <w:div w:id="151611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355309">
      <w:bodyDiv w:val="1"/>
      <w:marLeft w:val="0"/>
      <w:marRight w:val="0"/>
      <w:marTop w:val="0"/>
      <w:marBottom w:val="0"/>
      <w:divBdr>
        <w:top w:val="none" w:sz="0" w:space="0" w:color="auto"/>
        <w:left w:val="none" w:sz="0" w:space="0" w:color="auto"/>
        <w:bottom w:val="none" w:sz="0" w:space="0" w:color="auto"/>
        <w:right w:val="none" w:sz="0" w:space="0" w:color="auto"/>
      </w:divBdr>
      <w:divsChild>
        <w:div w:id="64229532">
          <w:marLeft w:val="0"/>
          <w:marRight w:val="0"/>
          <w:marTop w:val="0"/>
          <w:marBottom w:val="0"/>
          <w:divBdr>
            <w:top w:val="none" w:sz="0" w:space="0" w:color="auto"/>
            <w:left w:val="none" w:sz="0" w:space="0" w:color="auto"/>
            <w:bottom w:val="none" w:sz="0" w:space="0" w:color="auto"/>
            <w:right w:val="none" w:sz="0" w:space="0" w:color="auto"/>
          </w:divBdr>
        </w:div>
        <w:div w:id="1196888638">
          <w:marLeft w:val="0"/>
          <w:marRight w:val="0"/>
          <w:marTop w:val="0"/>
          <w:marBottom w:val="0"/>
          <w:divBdr>
            <w:top w:val="none" w:sz="0" w:space="0" w:color="auto"/>
            <w:left w:val="none" w:sz="0" w:space="0" w:color="auto"/>
            <w:bottom w:val="none" w:sz="0" w:space="0" w:color="auto"/>
            <w:right w:val="none" w:sz="0" w:space="0" w:color="auto"/>
          </w:divBdr>
        </w:div>
      </w:divsChild>
    </w:div>
    <w:div w:id="1954051896">
      <w:bodyDiv w:val="1"/>
      <w:marLeft w:val="0"/>
      <w:marRight w:val="0"/>
      <w:marTop w:val="0"/>
      <w:marBottom w:val="0"/>
      <w:divBdr>
        <w:top w:val="none" w:sz="0" w:space="0" w:color="auto"/>
        <w:left w:val="none" w:sz="0" w:space="0" w:color="auto"/>
        <w:bottom w:val="none" w:sz="0" w:space="0" w:color="auto"/>
        <w:right w:val="none" w:sz="0" w:space="0" w:color="auto"/>
      </w:divBdr>
    </w:div>
    <w:div w:id="1986932473">
      <w:bodyDiv w:val="1"/>
      <w:marLeft w:val="0"/>
      <w:marRight w:val="0"/>
      <w:marTop w:val="0"/>
      <w:marBottom w:val="0"/>
      <w:divBdr>
        <w:top w:val="none" w:sz="0" w:space="0" w:color="auto"/>
        <w:left w:val="none" w:sz="0" w:space="0" w:color="auto"/>
        <w:bottom w:val="none" w:sz="0" w:space="0" w:color="auto"/>
        <w:right w:val="none" w:sz="0" w:space="0" w:color="auto"/>
      </w:divBdr>
      <w:divsChild>
        <w:div w:id="1874271117">
          <w:marLeft w:val="0"/>
          <w:marRight w:val="0"/>
          <w:marTop w:val="0"/>
          <w:marBottom w:val="0"/>
          <w:divBdr>
            <w:top w:val="none" w:sz="0" w:space="0" w:color="auto"/>
            <w:left w:val="none" w:sz="0" w:space="0" w:color="auto"/>
            <w:bottom w:val="none" w:sz="0" w:space="0" w:color="auto"/>
            <w:right w:val="none" w:sz="0" w:space="0" w:color="auto"/>
          </w:divBdr>
        </w:div>
        <w:div w:id="49694548">
          <w:marLeft w:val="0"/>
          <w:marRight w:val="0"/>
          <w:marTop w:val="0"/>
          <w:marBottom w:val="0"/>
          <w:divBdr>
            <w:top w:val="none" w:sz="0" w:space="0" w:color="auto"/>
            <w:left w:val="none" w:sz="0" w:space="0" w:color="auto"/>
            <w:bottom w:val="none" w:sz="0" w:space="0" w:color="auto"/>
            <w:right w:val="none" w:sz="0" w:space="0" w:color="auto"/>
          </w:divBdr>
        </w:div>
      </w:divsChild>
    </w:div>
    <w:div w:id="1990472656">
      <w:bodyDiv w:val="1"/>
      <w:marLeft w:val="0"/>
      <w:marRight w:val="0"/>
      <w:marTop w:val="0"/>
      <w:marBottom w:val="0"/>
      <w:divBdr>
        <w:top w:val="none" w:sz="0" w:space="0" w:color="auto"/>
        <w:left w:val="none" w:sz="0" w:space="0" w:color="auto"/>
        <w:bottom w:val="none" w:sz="0" w:space="0" w:color="auto"/>
        <w:right w:val="none" w:sz="0" w:space="0" w:color="auto"/>
      </w:divBdr>
      <w:divsChild>
        <w:div w:id="124855336">
          <w:marLeft w:val="0"/>
          <w:marRight w:val="0"/>
          <w:marTop w:val="0"/>
          <w:marBottom w:val="0"/>
          <w:divBdr>
            <w:top w:val="none" w:sz="0" w:space="0" w:color="auto"/>
            <w:left w:val="none" w:sz="0" w:space="0" w:color="auto"/>
            <w:bottom w:val="none" w:sz="0" w:space="0" w:color="auto"/>
            <w:right w:val="none" w:sz="0" w:space="0" w:color="auto"/>
          </w:divBdr>
        </w:div>
        <w:div w:id="440301830">
          <w:marLeft w:val="0"/>
          <w:marRight w:val="0"/>
          <w:marTop w:val="0"/>
          <w:marBottom w:val="0"/>
          <w:divBdr>
            <w:top w:val="none" w:sz="0" w:space="0" w:color="auto"/>
            <w:left w:val="none" w:sz="0" w:space="0" w:color="auto"/>
            <w:bottom w:val="none" w:sz="0" w:space="0" w:color="auto"/>
            <w:right w:val="none" w:sz="0" w:space="0" w:color="auto"/>
          </w:divBdr>
        </w:div>
      </w:divsChild>
    </w:div>
    <w:div w:id="2002467142">
      <w:bodyDiv w:val="1"/>
      <w:marLeft w:val="0"/>
      <w:marRight w:val="0"/>
      <w:marTop w:val="0"/>
      <w:marBottom w:val="0"/>
      <w:divBdr>
        <w:top w:val="none" w:sz="0" w:space="0" w:color="auto"/>
        <w:left w:val="none" w:sz="0" w:space="0" w:color="auto"/>
        <w:bottom w:val="none" w:sz="0" w:space="0" w:color="auto"/>
        <w:right w:val="none" w:sz="0" w:space="0" w:color="auto"/>
      </w:divBdr>
    </w:div>
    <w:div w:id="2010477144">
      <w:bodyDiv w:val="1"/>
      <w:marLeft w:val="0"/>
      <w:marRight w:val="0"/>
      <w:marTop w:val="0"/>
      <w:marBottom w:val="0"/>
      <w:divBdr>
        <w:top w:val="none" w:sz="0" w:space="0" w:color="auto"/>
        <w:left w:val="none" w:sz="0" w:space="0" w:color="auto"/>
        <w:bottom w:val="none" w:sz="0" w:space="0" w:color="auto"/>
        <w:right w:val="none" w:sz="0" w:space="0" w:color="auto"/>
      </w:divBdr>
    </w:div>
    <w:div w:id="2021618408">
      <w:bodyDiv w:val="1"/>
      <w:marLeft w:val="0"/>
      <w:marRight w:val="0"/>
      <w:marTop w:val="0"/>
      <w:marBottom w:val="0"/>
      <w:divBdr>
        <w:top w:val="none" w:sz="0" w:space="0" w:color="auto"/>
        <w:left w:val="none" w:sz="0" w:space="0" w:color="auto"/>
        <w:bottom w:val="none" w:sz="0" w:space="0" w:color="auto"/>
        <w:right w:val="none" w:sz="0" w:space="0" w:color="auto"/>
      </w:divBdr>
    </w:div>
    <w:div w:id="2025015339">
      <w:bodyDiv w:val="1"/>
      <w:marLeft w:val="0"/>
      <w:marRight w:val="0"/>
      <w:marTop w:val="0"/>
      <w:marBottom w:val="0"/>
      <w:divBdr>
        <w:top w:val="none" w:sz="0" w:space="0" w:color="auto"/>
        <w:left w:val="none" w:sz="0" w:space="0" w:color="auto"/>
        <w:bottom w:val="none" w:sz="0" w:space="0" w:color="auto"/>
        <w:right w:val="none" w:sz="0" w:space="0" w:color="auto"/>
      </w:divBdr>
      <w:divsChild>
        <w:div w:id="1965769629">
          <w:marLeft w:val="0"/>
          <w:marRight w:val="0"/>
          <w:marTop w:val="0"/>
          <w:marBottom w:val="0"/>
          <w:divBdr>
            <w:top w:val="none" w:sz="0" w:space="0" w:color="auto"/>
            <w:left w:val="none" w:sz="0" w:space="0" w:color="auto"/>
            <w:bottom w:val="none" w:sz="0" w:space="0" w:color="auto"/>
            <w:right w:val="none" w:sz="0" w:space="0" w:color="auto"/>
          </w:divBdr>
        </w:div>
        <w:div w:id="172845884">
          <w:marLeft w:val="0"/>
          <w:marRight w:val="0"/>
          <w:marTop w:val="0"/>
          <w:marBottom w:val="0"/>
          <w:divBdr>
            <w:top w:val="none" w:sz="0" w:space="0" w:color="auto"/>
            <w:left w:val="none" w:sz="0" w:space="0" w:color="auto"/>
            <w:bottom w:val="none" w:sz="0" w:space="0" w:color="auto"/>
            <w:right w:val="none" w:sz="0" w:space="0" w:color="auto"/>
          </w:divBdr>
        </w:div>
      </w:divsChild>
    </w:div>
    <w:div w:id="2027167027">
      <w:bodyDiv w:val="1"/>
      <w:marLeft w:val="0"/>
      <w:marRight w:val="0"/>
      <w:marTop w:val="0"/>
      <w:marBottom w:val="0"/>
      <w:divBdr>
        <w:top w:val="none" w:sz="0" w:space="0" w:color="auto"/>
        <w:left w:val="none" w:sz="0" w:space="0" w:color="auto"/>
        <w:bottom w:val="none" w:sz="0" w:space="0" w:color="auto"/>
        <w:right w:val="none" w:sz="0" w:space="0" w:color="auto"/>
      </w:divBdr>
      <w:divsChild>
        <w:div w:id="929042579">
          <w:marLeft w:val="0"/>
          <w:marRight w:val="0"/>
          <w:marTop w:val="0"/>
          <w:marBottom w:val="0"/>
          <w:divBdr>
            <w:top w:val="none" w:sz="0" w:space="0" w:color="auto"/>
            <w:left w:val="none" w:sz="0" w:space="0" w:color="auto"/>
            <w:bottom w:val="none" w:sz="0" w:space="0" w:color="auto"/>
            <w:right w:val="none" w:sz="0" w:space="0" w:color="auto"/>
          </w:divBdr>
        </w:div>
        <w:div w:id="1477071113">
          <w:marLeft w:val="0"/>
          <w:marRight w:val="0"/>
          <w:marTop w:val="0"/>
          <w:marBottom w:val="0"/>
          <w:divBdr>
            <w:top w:val="none" w:sz="0" w:space="0" w:color="auto"/>
            <w:left w:val="none" w:sz="0" w:space="0" w:color="auto"/>
            <w:bottom w:val="none" w:sz="0" w:space="0" w:color="auto"/>
            <w:right w:val="none" w:sz="0" w:space="0" w:color="auto"/>
          </w:divBdr>
        </w:div>
      </w:divsChild>
    </w:div>
    <w:div w:id="2045015450">
      <w:bodyDiv w:val="1"/>
      <w:marLeft w:val="0"/>
      <w:marRight w:val="0"/>
      <w:marTop w:val="0"/>
      <w:marBottom w:val="0"/>
      <w:divBdr>
        <w:top w:val="none" w:sz="0" w:space="0" w:color="auto"/>
        <w:left w:val="none" w:sz="0" w:space="0" w:color="auto"/>
        <w:bottom w:val="none" w:sz="0" w:space="0" w:color="auto"/>
        <w:right w:val="none" w:sz="0" w:space="0" w:color="auto"/>
      </w:divBdr>
    </w:div>
    <w:div w:id="2076122615">
      <w:bodyDiv w:val="1"/>
      <w:marLeft w:val="0"/>
      <w:marRight w:val="0"/>
      <w:marTop w:val="0"/>
      <w:marBottom w:val="0"/>
      <w:divBdr>
        <w:top w:val="none" w:sz="0" w:space="0" w:color="auto"/>
        <w:left w:val="none" w:sz="0" w:space="0" w:color="auto"/>
        <w:bottom w:val="none" w:sz="0" w:space="0" w:color="auto"/>
        <w:right w:val="none" w:sz="0" w:space="0" w:color="auto"/>
      </w:divBdr>
      <w:divsChild>
        <w:div w:id="2090150887">
          <w:marLeft w:val="0"/>
          <w:marRight w:val="0"/>
          <w:marTop w:val="0"/>
          <w:marBottom w:val="0"/>
          <w:divBdr>
            <w:top w:val="none" w:sz="0" w:space="0" w:color="auto"/>
            <w:left w:val="none" w:sz="0" w:space="0" w:color="auto"/>
            <w:bottom w:val="none" w:sz="0" w:space="0" w:color="auto"/>
            <w:right w:val="none" w:sz="0" w:space="0" w:color="auto"/>
          </w:divBdr>
        </w:div>
        <w:div w:id="1549952177">
          <w:marLeft w:val="0"/>
          <w:marRight w:val="0"/>
          <w:marTop w:val="0"/>
          <w:marBottom w:val="0"/>
          <w:divBdr>
            <w:top w:val="none" w:sz="0" w:space="0" w:color="auto"/>
            <w:left w:val="none" w:sz="0" w:space="0" w:color="auto"/>
            <w:bottom w:val="none" w:sz="0" w:space="0" w:color="auto"/>
            <w:right w:val="none" w:sz="0" w:space="0" w:color="auto"/>
          </w:divBdr>
        </w:div>
      </w:divsChild>
    </w:div>
    <w:div w:id="2078238881">
      <w:bodyDiv w:val="1"/>
      <w:marLeft w:val="0"/>
      <w:marRight w:val="0"/>
      <w:marTop w:val="0"/>
      <w:marBottom w:val="0"/>
      <w:divBdr>
        <w:top w:val="none" w:sz="0" w:space="0" w:color="auto"/>
        <w:left w:val="none" w:sz="0" w:space="0" w:color="auto"/>
        <w:bottom w:val="none" w:sz="0" w:space="0" w:color="auto"/>
        <w:right w:val="none" w:sz="0" w:space="0" w:color="auto"/>
      </w:divBdr>
    </w:div>
    <w:div w:id="2113940041">
      <w:bodyDiv w:val="1"/>
      <w:marLeft w:val="0"/>
      <w:marRight w:val="0"/>
      <w:marTop w:val="0"/>
      <w:marBottom w:val="0"/>
      <w:divBdr>
        <w:top w:val="none" w:sz="0" w:space="0" w:color="auto"/>
        <w:left w:val="none" w:sz="0" w:space="0" w:color="auto"/>
        <w:bottom w:val="none" w:sz="0" w:space="0" w:color="auto"/>
        <w:right w:val="none" w:sz="0" w:space="0" w:color="auto"/>
      </w:divBdr>
      <w:divsChild>
        <w:div w:id="2039617020">
          <w:marLeft w:val="0"/>
          <w:marRight w:val="0"/>
          <w:marTop w:val="0"/>
          <w:marBottom w:val="0"/>
          <w:divBdr>
            <w:top w:val="none" w:sz="0" w:space="0" w:color="auto"/>
            <w:left w:val="none" w:sz="0" w:space="0" w:color="auto"/>
            <w:bottom w:val="none" w:sz="0" w:space="0" w:color="auto"/>
            <w:right w:val="none" w:sz="0" w:space="0" w:color="auto"/>
          </w:divBdr>
          <w:divsChild>
            <w:div w:id="1001346884">
              <w:marLeft w:val="0"/>
              <w:marRight w:val="0"/>
              <w:marTop w:val="0"/>
              <w:marBottom w:val="0"/>
              <w:divBdr>
                <w:top w:val="none" w:sz="0" w:space="0" w:color="auto"/>
                <w:left w:val="none" w:sz="0" w:space="0" w:color="auto"/>
                <w:bottom w:val="none" w:sz="0" w:space="0" w:color="auto"/>
                <w:right w:val="none" w:sz="0" w:space="0" w:color="auto"/>
              </w:divBdr>
              <w:divsChild>
                <w:div w:id="1459838907">
                  <w:marLeft w:val="0"/>
                  <w:marRight w:val="0"/>
                  <w:marTop w:val="0"/>
                  <w:marBottom w:val="0"/>
                  <w:divBdr>
                    <w:top w:val="none" w:sz="0" w:space="0" w:color="auto"/>
                    <w:left w:val="none" w:sz="0" w:space="0" w:color="auto"/>
                    <w:bottom w:val="none" w:sz="0" w:space="0" w:color="auto"/>
                    <w:right w:val="none" w:sz="0" w:space="0" w:color="auto"/>
                  </w:divBdr>
                  <w:divsChild>
                    <w:div w:id="241649527">
                      <w:marLeft w:val="0"/>
                      <w:marRight w:val="0"/>
                      <w:marTop w:val="0"/>
                      <w:marBottom w:val="0"/>
                      <w:divBdr>
                        <w:top w:val="none" w:sz="0" w:space="0" w:color="auto"/>
                        <w:left w:val="none" w:sz="0" w:space="0" w:color="auto"/>
                        <w:bottom w:val="none" w:sz="0" w:space="0" w:color="auto"/>
                        <w:right w:val="none" w:sz="0" w:space="0" w:color="auto"/>
                      </w:divBdr>
                    </w:div>
                    <w:div w:id="123122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257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CFC06-28D7-4AAB-86EE-402FF42F2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1770</Words>
  <Characters>10094</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Энергоконтроль</dc:creator>
  <cp:keywords/>
  <dc:description/>
  <cp:lastModifiedBy>Пользователь</cp:lastModifiedBy>
  <cp:revision>9</cp:revision>
  <cp:lastPrinted>2026-05-19T05:26:00Z</cp:lastPrinted>
  <dcterms:created xsi:type="dcterms:W3CDTF">2026-05-19T11:08:00Z</dcterms:created>
  <dcterms:modified xsi:type="dcterms:W3CDTF">2026-05-19T11:42:00Z</dcterms:modified>
</cp:coreProperties>
</file>