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311B" w14:textId="77777777" w:rsidR="0077546B" w:rsidRPr="00354151" w:rsidRDefault="00F72E06" w:rsidP="00C64EAD">
      <w:pPr>
        <w:pStyle w:val="5"/>
        <w:spacing w:before="0" w:after="0"/>
        <w:jc w:val="center"/>
        <w:rPr>
          <w:rFonts w:ascii="Times New Roman" w:hAnsi="Times New Roman" w:cs="Times New Roman"/>
          <w:sz w:val="22"/>
          <w:szCs w:val="22"/>
        </w:rPr>
      </w:pPr>
      <w:r w:rsidRPr="00354151">
        <w:rPr>
          <w:rFonts w:ascii="Times New Roman" w:hAnsi="Times New Roman" w:cs="Times New Roman"/>
          <w:sz w:val="22"/>
          <w:szCs w:val="22"/>
        </w:rPr>
        <w:t>Техническое задание</w:t>
      </w:r>
    </w:p>
    <w:p w14:paraId="629AA74E" w14:textId="2AE3E324" w:rsidR="005C763A" w:rsidRPr="00354151" w:rsidRDefault="00F72E06" w:rsidP="00C64EAD">
      <w:pPr>
        <w:pStyle w:val="docdata"/>
        <w:spacing w:before="0" w:beforeAutospacing="0" w:after="0" w:afterAutospacing="0"/>
        <w:jc w:val="center"/>
        <w:rPr>
          <w:b/>
          <w:bCs/>
          <w:color w:val="000000"/>
          <w:sz w:val="22"/>
          <w:szCs w:val="22"/>
        </w:rPr>
      </w:pPr>
      <w:r w:rsidRPr="00354151">
        <w:rPr>
          <w:b/>
          <w:sz w:val="22"/>
          <w:szCs w:val="22"/>
        </w:rPr>
        <w:t xml:space="preserve">на </w:t>
      </w:r>
      <w:bookmarkStart w:id="0" w:name="_Hlk171067435"/>
      <w:r w:rsidRPr="00354151">
        <w:rPr>
          <w:b/>
          <w:bCs/>
          <w:color w:val="000000"/>
          <w:sz w:val="22"/>
          <w:szCs w:val="22"/>
        </w:rPr>
        <w:t xml:space="preserve">выполнение </w:t>
      </w:r>
      <w:bookmarkEnd w:id="0"/>
      <w:r w:rsidR="005C763A" w:rsidRPr="00354151">
        <w:rPr>
          <w:b/>
          <w:bCs/>
          <w:color w:val="000000"/>
          <w:sz w:val="22"/>
          <w:szCs w:val="22"/>
        </w:rPr>
        <w:t xml:space="preserve">работ </w:t>
      </w:r>
      <w:r w:rsidR="002F1102" w:rsidRPr="00354151">
        <w:rPr>
          <w:b/>
          <w:bCs/>
          <w:color w:val="000000"/>
          <w:sz w:val="22"/>
          <w:szCs w:val="22"/>
        </w:rPr>
        <w:t xml:space="preserve">по Монтажу СПС и СОУЭ в здании Муниципального автономного учреждения культуры Кушвинского муниципального округа Кинотеатр «Феникс», </w:t>
      </w:r>
      <w:r w:rsidR="00320DF4">
        <w:rPr>
          <w:b/>
          <w:bCs/>
          <w:color w:val="000000"/>
          <w:sz w:val="22"/>
          <w:szCs w:val="22"/>
        </w:rPr>
        <w:br/>
      </w:r>
      <w:r w:rsidR="002F1102" w:rsidRPr="00354151">
        <w:rPr>
          <w:b/>
          <w:bCs/>
          <w:color w:val="000000"/>
          <w:sz w:val="22"/>
          <w:szCs w:val="22"/>
        </w:rPr>
        <w:t>624300, г. Кушва, ул. Союзов 1а</w:t>
      </w:r>
    </w:p>
    <w:p w14:paraId="74EDE918" w14:textId="77777777" w:rsidR="00681EE8" w:rsidRPr="00354151" w:rsidRDefault="00681EE8" w:rsidP="00C64EAD">
      <w:pPr>
        <w:pStyle w:val="docdata"/>
        <w:spacing w:before="0" w:beforeAutospacing="0" w:after="0" w:afterAutospacing="0"/>
        <w:jc w:val="center"/>
        <w:rPr>
          <w:b/>
          <w:sz w:val="22"/>
          <w:szCs w:val="22"/>
        </w:rPr>
      </w:pPr>
    </w:p>
    <w:p w14:paraId="6D3DF496" w14:textId="77777777" w:rsidR="002F1102" w:rsidRPr="00354151" w:rsidRDefault="00D36CF8" w:rsidP="00C64EAD">
      <w:pPr>
        <w:pStyle w:val="af6"/>
        <w:spacing w:after="0" w:line="276" w:lineRule="auto"/>
        <w:jc w:val="both"/>
        <w:rPr>
          <w:rFonts w:ascii="Times New Roman" w:hAnsi="Times New Roman"/>
          <w:color w:val="000000"/>
          <w:sz w:val="22"/>
          <w:szCs w:val="22"/>
        </w:rPr>
      </w:pPr>
      <w:r w:rsidRPr="00354151">
        <w:rPr>
          <w:rFonts w:ascii="Times New Roman" w:eastAsia="SimSun" w:hAnsi="Times New Roman"/>
          <w:b/>
          <w:sz w:val="22"/>
          <w:szCs w:val="22"/>
          <w:lang w:eastAsia="hi-IN" w:bidi="hi-IN"/>
        </w:rPr>
        <w:t>1.</w:t>
      </w:r>
      <w:r w:rsidR="00F72E06" w:rsidRPr="00354151">
        <w:rPr>
          <w:rFonts w:ascii="Times New Roman" w:eastAsia="SimSun" w:hAnsi="Times New Roman"/>
          <w:b/>
          <w:sz w:val="22"/>
          <w:szCs w:val="22"/>
          <w:lang w:eastAsia="hi-IN" w:bidi="hi-IN"/>
        </w:rPr>
        <w:t>Наименование выполняемых работ:</w:t>
      </w:r>
      <w:r w:rsidR="00F72E06" w:rsidRPr="00354151">
        <w:rPr>
          <w:rFonts w:ascii="Times New Roman" w:hAnsi="Times New Roman"/>
          <w:bCs/>
          <w:sz w:val="22"/>
          <w:szCs w:val="22"/>
        </w:rPr>
        <w:t xml:space="preserve"> </w:t>
      </w:r>
      <w:r w:rsidR="002F1102" w:rsidRPr="00354151">
        <w:rPr>
          <w:rFonts w:ascii="Times New Roman" w:hAnsi="Times New Roman"/>
          <w:color w:val="000000"/>
          <w:sz w:val="22"/>
          <w:szCs w:val="22"/>
        </w:rPr>
        <w:t>Монтаж СПС и СОУЭ в здании Муниципального автономного учреждения культуры Кушвинского муниципального округа Кинотеатр «Феникс», 624300, г. Кушва, ул. Союзов 1а.</w:t>
      </w:r>
    </w:p>
    <w:p w14:paraId="2FD888F8" w14:textId="038DB180" w:rsidR="007E7F6E" w:rsidRPr="00354151" w:rsidRDefault="0018340C" w:rsidP="00C64EAD">
      <w:pPr>
        <w:pStyle w:val="af6"/>
        <w:spacing w:after="0" w:line="276" w:lineRule="auto"/>
        <w:jc w:val="both"/>
        <w:rPr>
          <w:rFonts w:ascii="Times New Roman" w:hAnsi="Times New Roman"/>
          <w:sz w:val="22"/>
          <w:szCs w:val="22"/>
        </w:rPr>
      </w:pPr>
      <w:r w:rsidRPr="00354151">
        <w:rPr>
          <w:rFonts w:ascii="Times New Roman" w:eastAsia="SimSun" w:hAnsi="Times New Roman"/>
          <w:b/>
          <w:sz w:val="22"/>
          <w:szCs w:val="22"/>
          <w:lang w:eastAsia="hi-IN" w:bidi="hi-IN"/>
        </w:rPr>
        <w:t>ОКПД 2:</w:t>
      </w:r>
      <w:r w:rsidRPr="00354151">
        <w:rPr>
          <w:rFonts w:ascii="Times New Roman" w:hAnsi="Times New Roman"/>
          <w:sz w:val="22"/>
          <w:szCs w:val="22"/>
        </w:rPr>
        <w:t xml:space="preserve"> </w:t>
      </w:r>
      <w:r w:rsidR="002F1102" w:rsidRPr="00354151">
        <w:rPr>
          <w:rFonts w:ascii="Times New Roman" w:hAnsi="Times New Roman"/>
          <w:sz w:val="22"/>
          <w:szCs w:val="22"/>
        </w:rPr>
        <w:t>43.21.10.140</w:t>
      </w:r>
      <w:r w:rsidR="00320DF4">
        <w:rPr>
          <w:rFonts w:ascii="Times New Roman" w:hAnsi="Times New Roman"/>
          <w:sz w:val="22"/>
          <w:szCs w:val="22"/>
        </w:rPr>
        <w:t xml:space="preserve"> </w:t>
      </w:r>
      <w:r w:rsidR="007E7F6E" w:rsidRPr="00354151">
        <w:rPr>
          <w:rFonts w:ascii="Times New Roman" w:hAnsi="Times New Roman"/>
          <w:sz w:val="22"/>
          <w:szCs w:val="22"/>
        </w:rPr>
        <w:t xml:space="preserve">- </w:t>
      </w:r>
      <w:r w:rsidR="002F1102" w:rsidRPr="00354151">
        <w:rPr>
          <w:rFonts w:ascii="Times New Roman" w:hAnsi="Times New Roman"/>
          <w:sz w:val="22"/>
          <w:szCs w:val="22"/>
        </w:rPr>
        <w:t>Работы по монтажу систем пожарной сигнализации и охранной сигнализации</w:t>
      </w:r>
    </w:p>
    <w:p w14:paraId="6505D4F3" w14:textId="1F76E915" w:rsidR="0077546B" w:rsidRPr="00354151" w:rsidRDefault="00F72E06" w:rsidP="00C64EAD">
      <w:pPr>
        <w:pStyle w:val="af6"/>
        <w:spacing w:after="0" w:line="276" w:lineRule="auto"/>
        <w:jc w:val="both"/>
        <w:rPr>
          <w:rFonts w:ascii="Times New Roman" w:eastAsia="SimSun" w:hAnsi="Times New Roman"/>
          <w:sz w:val="22"/>
          <w:szCs w:val="22"/>
          <w:lang w:eastAsia="hi-IN" w:bidi="hi-IN"/>
        </w:rPr>
      </w:pPr>
      <w:r w:rsidRPr="00354151">
        <w:rPr>
          <w:rFonts w:ascii="Times New Roman" w:eastAsia="SimSun" w:hAnsi="Times New Roman"/>
          <w:b/>
          <w:sz w:val="22"/>
          <w:szCs w:val="22"/>
          <w:lang w:eastAsia="hi-IN" w:bidi="hi-IN"/>
        </w:rPr>
        <w:t>2. Виды выполняемых работ:</w:t>
      </w:r>
    </w:p>
    <w:p w14:paraId="2BC766FD" w14:textId="7D612AAC" w:rsidR="0077546B" w:rsidRPr="00354151" w:rsidRDefault="00F72E06" w:rsidP="00C64EAD">
      <w:pPr>
        <w:spacing w:line="276" w:lineRule="auto"/>
        <w:jc w:val="both"/>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w:t>
      </w:r>
      <w:r w:rsidR="00D80F55" w:rsidRPr="00D80F55">
        <w:rPr>
          <w:rFonts w:ascii="Times New Roman" w:eastAsia="SimSun" w:hAnsi="Times New Roman"/>
          <w:sz w:val="22"/>
          <w:szCs w:val="22"/>
          <w:lang w:eastAsia="hi-IN" w:bidi="hi-IN"/>
        </w:rPr>
        <w:t>проектно-сметной документацией, рабочей документации СБ1.0125-СПС.СОУЭ, 2025 г., приложенными отдельными файлами</w:t>
      </w:r>
      <w:r w:rsidRPr="00354151">
        <w:rPr>
          <w:rFonts w:ascii="Times New Roman" w:eastAsia="SimSun" w:hAnsi="Times New Roman"/>
          <w:sz w:val="22"/>
          <w:szCs w:val="22"/>
          <w:lang w:eastAsia="hi-IN" w:bidi="hi-IN"/>
        </w:rPr>
        <w:t>) и данного технического задания.</w:t>
      </w:r>
    </w:p>
    <w:p w14:paraId="1BC6C34A" w14:textId="77777777" w:rsidR="0077546B" w:rsidRPr="00354151" w:rsidRDefault="00F72E06" w:rsidP="00C64EAD">
      <w:pPr>
        <w:spacing w:line="276" w:lineRule="auto"/>
        <w:jc w:val="both"/>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6537958B" w:rsidR="0077546B" w:rsidRPr="00354151" w:rsidRDefault="00F72E06" w:rsidP="00C64EAD">
      <w:pPr>
        <w:spacing w:line="276" w:lineRule="auto"/>
        <w:jc w:val="both"/>
        <w:rPr>
          <w:rFonts w:ascii="Times New Roman" w:eastAsia="SimSun" w:hAnsi="Times New Roman"/>
          <w:bCs/>
          <w:sz w:val="22"/>
          <w:szCs w:val="22"/>
          <w:lang w:eastAsia="hi-IN" w:bidi="hi-IN"/>
        </w:rPr>
      </w:pPr>
      <w:r w:rsidRPr="00354151">
        <w:rPr>
          <w:rFonts w:ascii="Times New Roman" w:eastAsia="SimSun" w:hAnsi="Times New Roman"/>
          <w:b/>
          <w:sz w:val="22"/>
          <w:szCs w:val="22"/>
          <w:lang w:eastAsia="hi-IN" w:bidi="hi-IN"/>
        </w:rPr>
        <w:t>3. Место выполнения работ</w:t>
      </w:r>
      <w:r w:rsidRPr="00354151">
        <w:rPr>
          <w:rFonts w:ascii="Times New Roman" w:hAnsi="Times New Roman"/>
          <w:b/>
          <w:sz w:val="22"/>
          <w:szCs w:val="22"/>
        </w:rPr>
        <w:t xml:space="preserve">: </w:t>
      </w:r>
      <w:r w:rsidR="002F1102" w:rsidRPr="00354151">
        <w:rPr>
          <w:rStyle w:val="1327"/>
          <w:rFonts w:ascii="Times New Roman" w:hAnsi="Times New Roman"/>
          <w:sz w:val="22"/>
          <w:szCs w:val="22"/>
        </w:rPr>
        <w:t>624300, Свердловская область, г. Кушва, ул. Союзов, 1а</w:t>
      </w:r>
    </w:p>
    <w:p w14:paraId="08F427BB" w14:textId="00004F43" w:rsidR="0077546B" w:rsidRPr="00354151" w:rsidRDefault="00F72E06" w:rsidP="00C64EAD">
      <w:pPr>
        <w:spacing w:line="276" w:lineRule="auto"/>
        <w:jc w:val="both"/>
        <w:rPr>
          <w:rFonts w:ascii="Times New Roman" w:hAnsi="Times New Roman"/>
          <w:sz w:val="22"/>
          <w:szCs w:val="22"/>
        </w:rPr>
      </w:pPr>
      <w:r w:rsidRPr="00354151">
        <w:rPr>
          <w:rFonts w:ascii="Times New Roman" w:eastAsia="SimSun" w:hAnsi="Times New Roman"/>
          <w:b/>
          <w:sz w:val="22"/>
          <w:szCs w:val="22"/>
          <w:lang w:eastAsia="hi-IN" w:bidi="hi-IN"/>
        </w:rPr>
        <w:t>4. Срок выполнения работ</w:t>
      </w:r>
      <w:r w:rsidRPr="00354151">
        <w:rPr>
          <w:rFonts w:ascii="Times New Roman" w:hAnsi="Times New Roman"/>
          <w:b/>
          <w:sz w:val="22"/>
          <w:szCs w:val="22"/>
        </w:rPr>
        <w:t xml:space="preserve">: </w:t>
      </w:r>
      <w:r w:rsidR="002F1102" w:rsidRPr="00354151">
        <w:rPr>
          <w:rFonts w:ascii="Times New Roman" w:hAnsi="Times New Roman"/>
          <w:bCs/>
          <w:sz w:val="22"/>
          <w:szCs w:val="22"/>
        </w:rPr>
        <w:t>с 01 июля до 31 июля 2026 года (включая вывоз ТБО)</w:t>
      </w:r>
    </w:p>
    <w:p w14:paraId="6ADB2C24" w14:textId="77777777" w:rsidR="002F1102" w:rsidRPr="00F2042B" w:rsidRDefault="002F1102" w:rsidP="00C64EAD">
      <w:pPr>
        <w:spacing w:line="276" w:lineRule="auto"/>
        <w:jc w:val="both"/>
        <w:rPr>
          <w:rFonts w:ascii="Times New Roman" w:hAnsi="Times New Roman"/>
          <w:sz w:val="22"/>
          <w:szCs w:val="22"/>
        </w:rPr>
      </w:pPr>
      <w:r w:rsidRPr="00F2042B">
        <w:rPr>
          <w:rFonts w:ascii="Times New Roman" w:hAnsi="Times New Roman"/>
          <w:sz w:val="22"/>
          <w:szCs w:val="22"/>
        </w:rPr>
        <w:t>Возможна по согласованию с Заказчиком организация работы в выходные дни.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75395BE2" w14:textId="77777777" w:rsidR="002F1102" w:rsidRPr="00F2042B" w:rsidRDefault="002F1102" w:rsidP="00C64EAD">
      <w:pPr>
        <w:spacing w:line="276" w:lineRule="auto"/>
        <w:jc w:val="both"/>
        <w:rPr>
          <w:rFonts w:ascii="Times New Roman" w:hAnsi="Times New Roman"/>
          <w:sz w:val="22"/>
          <w:szCs w:val="22"/>
        </w:rPr>
      </w:pPr>
      <w:r w:rsidRPr="00F2042B">
        <w:rPr>
          <w:rFonts w:ascii="Times New Roman" w:hAnsi="Times New Roman"/>
          <w:sz w:val="22"/>
          <w:szCs w:val="22"/>
        </w:rPr>
        <w:t xml:space="preserve"> Подрядчик предоставляет Заказчику:</w:t>
      </w:r>
    </w:p>
    <w:p w14:paraId="3486E237" w14:textId="77777777" w:rsidR="002F1102" w:rsidRPr="00F2042B" w:rsidRDefault="002F1102" w:rsidP="00C64EAD">
      <w:pPr>
        <w:spacing w:line="276" w:lineRule="auto"/>
        <w:jc w:val="both"/>
        <w:rPr>
          <w:rFonts w:ascii="Times New Roman" w:hAnsi="Times New Roman"/>
          <w:sz w:val="22"/>
          <w:szCs w:val="22"/>
        </w:rPr>
      </w:pPr>
      <w:r w:rsidRPr="00F2042B">
        <w:rPr>
          <w:rFonts w:ascii="Times New Roman" w:hAnsi="Times New Roman"/>
          <w:sz w:val="22"/>
          <w:szCs w:val="22"/>
        </w:rPr>
        <w:t>- утвержденный план график выполнения работ;</w:t>
      </w:r>
    </w:p>
    <w:p w14:paraId="03771D2C" w14:textId="77777777" w:rsidR="002F1102" w:rsidRPr="00F2042B" w:rsidRDefault="002F1102" w:rsidP="00C64EAD">
      <w:pPr>
        <w:spacing w:line="276" w:lineRule="auto"/>
        <w:jc w:val="both"/>
        <w:rPr>
          <w:rFonts w:ascii="Times New Roman" w:hAnsi="Times New Roman"/>
          <w:sz w:val="22"/>
          <w:szCs w:val="22"/>
        </w:rPr>
      </w:pPr>
      <w:r w:rsidRPr="00F2042B">
        <w:rPr>
          <w:rFonts w:ascii="Times New Roman" w:hAnsi="Times New Roman"/>
          <w:sz w:val="22"/>
          <w:szCs w:val="22"/>
        </w:rPr>
        <w:t>- список машин и оборудования необходимых в производстве работ;</w:t>
      </w:r>
    </w:p>
    <w:p w14:paraId="5911176E" w14:textId="04CEAE68" w:rsidR="002F1102" w:rsidRPr="00F2042B" w:rsidRDefault="002F1102" w:rsidP="00C64EAD">
      <w:pPr>
        <w:spacing w:line="276" w:lineRule="auto"/>
        <w:jc w:val="both"/>
        <w:rPr>
          <w:rFonts w:ascii="Times New Roman" w:hAnsi="Times New Roman"/>
          <w:sz w:val="22"/>
          <w:szCs w:val="22"/>
        </w:rPr>
      </w:pPr>
      <w:r w:rsidRPr="00F2042B">
        <w:rPr>
          <w:rFonts w:ascii="Times New Roman" w:hAnsi="Times New Roman"/>
          <w:sz w:val="22"/>
          <w:szCs w:val="22"/>
        </w:rPr>
        <w:t>- список сотрудников необходимых для выполнения данных видов работ (допуск работников Подрядчика на территорию учреждения).</w:t>
      </w:r>
    </w:p>
    <w:p w14:paraId="08056F73" w14:textId="2B88418D" w:rsidR="000674C1" w:rsidRPr="00F2042B" w:rsidRDefault="000674C1" w:rsidP="00C64EAD">
      <w:pPr>
        <w:spacing w:line="276" w:lineRule="auto"/>
        <w:jc w:val="both"/>
        <w:rPr>
          <w:rFonts w:ascii="Times New Roman" w:hAnsi="Times New Roman"/>
          <w:sz w:val="22"/>
          <w:szCs w:val="22"/>
        </w:rPr>
      </w:pPr>
      <w:r w:rsidRPr="00F2042B">
        <w:rPr>
          <w:rFonts w:ascii="Times New Roman" w:hAnsi="Times New Roman"/>
          <w:sz w:val="22"/>
          <w:szCs w:val="22"/>
        </w:rPr>
        <w:t xml:space="preserve">-до начала выполнения работ Подрядчик обязан представить копию приказа по организации Подрядчика о назначении своего представителя из числа ИТР, ответственного за выполнение утвержденных объемов работ по </w:t>
      </w:r>
      <w:r w:rsidR="00D80F55" w:rsidRPr="00F2042B">
        <w:rPr>
          <w:rFonts w:ascii="Times New Roman" w:hAnsi="Times New Roman"/>
          <w:sz w:val="22"/>
          <w:szCs w:val="22"/>
        </w:rPr>
        <w:t>договору</w:t>
      </w:r>
      <w:r w:rsidRPr="00F2042B">
        <w:rPr>
          <w:rFonts w:ascii="Times New Roman" w:hAnsi="Times New Roman"/>
          <w:sz w:val="22"/>
          <w:szCs w:val="22"/>
        </w:rPr>
        <w:t xml:space="preserve"> и участию в работе комиссии Заказчика по входному контролю строительных материалов, изделий, оборудования, поставляемых Подрядчиком, подготовке технических решений, сдаче выполненных объемов работ. Копия приказа направляется Заказчику в течение первого рабочего дня.</w:t>
      </w:r>
    </w:p>
    <w:p w14:paraId="318F5905" w14:textId="4468CD3F" w:rsidR="00C64EAD" w:rsidRPr="00F2042B" w:rsidRDefault="00DD2BAF" w:rsidP="00C64EAD">
      <w:pPr>
        <w:spacing w:after="200"/>
        <w:contextualSpacing/>
        <w:rPr>
          <w:rFonts w:ascii="Times New Roman" w:hAnsi="Times New Roman"/>
          <w:b/>
          <w:color w:val="000000"/>
          <w:sz w:val="22"/>
          <w:szCs w:val="22"/>
        </w:rPr>
      </w:pPr>
      <w:r w:rsidRPr="00F2042B">
        <w:rPr>
          <w:rFonts w:ascii="Times New Roman" w:hAnsi="Times New Roman"/>
          <w:b/>
          <w:color w:val="000000"/>
          <w:sz w:val="22"/>
          <w:szCs w:val="22"/>
        </w:rPr>
        <w:t>5.</w:t>
      </w:r>
      <w:r w:rsidR="00C64EAD" w:rsidRPr="00F2042B">
        <w:rPr>
          <w:rFonts w:ascii="Times New Roman" w:hAnsi="Times New Roman"/>
          <w:b/>
          <w:color w:val="000000"/>
          <w:sz w:val="22"/>
          <w:szCs w:val="22"/>
        </w:rPr>
        <w:t>Требования к исполнителю работ.</w:t>
      </w:r>
    </w:p>
    <w:p w14:paraId="6356F493" w14:textId="77777777" w:rsidR="00C64EAD" w:rsidRPr="00F2042B" w:rsidRDefault="00C64EAD" w:rsidP="00C64EAD">
      <w:pPr>
        <w:jc w:val="both"/>
        <w:rPr>
          <w:rFonts w:ascii="Times New Roman" w:hAnsi="Times New Roman"/>
          <w:color w:val="000000"/>
          <w:sz w:val="22"/>
          <w:szCs w:val="22"/>
        </w:rPr>
      </w:pPr>
      <w:r w:rsidRPr="00F2042B">
        <w:rPr>
          <w:rFonts w:ascii="Times New Roman" w:hAnsi="Times New Roman"/>
          <w:color w:val="000000"/>
          <w:sz w:val="22"/>
          <w:szCs w:val="22"/>
        </w:rPr>
        <w:t>Участник закупки должен соответствовать следующим требованиям:</w:t>
      </w:r>
    </w:p>
    <w:p w14:paraId="19F18A7D" w14:textId="29CFD322" w:rsidR="00C64EAD" w:rsidRPr="00F2042B" w:rsidRDefault="00DD2BAF" w:rsidP="00C64EAD">
      <w:pPr>
        <w:jc w:val="both"/>
        <w:rPr>
          <w:rFonts w:ascii="Times New Roman" w:hAnsi="Times New Roman"/>
          <w:color w:val="000000"/>
          <w:sz w:val="22"/>
          <w:szCs w:val="22"/>
        </w:rPr>
      </w:pPr>
      <w:r w:rsidRPr="00F2042B">
        <w:rPr>
          <w:rFonts w:ascii="Times New Roman" w:hAnsi="Times New Roman"/>
          <w:color w:val="000000"/>
          <w:sz w:val="22"/>
          <w:szCs w:val="22"/>
        </w:rPr>
        <w:t>5.1</w:t>
      </w:r>
      <w:r w:rsidR="00C64EAD" w:rsidRPr="00F2042B">
        <w:rPr>
          <w:rFonts w:ascii="Times New Roman" w:hAnsi="Times New Roman"/>
          <w:color w:val="000000"/>
          <w:sz w:val="22"/>
          <w:szCs w:val="22"/>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625AA424" w14:textId="44D9D828" w:rsidR="00C64EAD" w:rsidRPr="00F2042B" w:rsidRDefault="00C64EAD" w:rsidP="00C64EAD">
      <w:pPr>
        <w:jc w:val="both"/>
        <w:rPr>
          <w:rFonts w:ascii="Times New Roman" w:hAnsi="Times New Roman"/>
          <w:color w:val="000000"/>
          <w:sz w:val="22"/>
          <w:szCs w:val="22"/>
        </w:rPr>
      </w:pPr>
      <w:r w:rsidRPr="00F2042B">
        <w:rPr>
          <w:rFonts w:ascii="Times New Roman" w:hAnsi="Times New Roman"/>
          <w:color w:val="000000"/>
          <w:sz w:val="22"/>
          <w:szCs w:val="22"/>
        </w:rPr>
        <w:t xml:space="preserve">- копия действующей лицензии на выполнение работ по монтажу, техническому обслуживанию и ремонту средств обеспечения пожарной безопасности зданий и сооружений, выданной в соответствии с постановлением Правительства РФ от </w:t>
      </w:r>
      <w:r w:rsidR="007F3A48" w:rsidRPr="00F2042B">
        <w:rPr>
          <w:rFonts w:ascii="Times New Roman" w:hAnsi="Times New Roman"/>
          <w:color w:val="000000"/>
          <w:sz w:val="22"/>
          <w:szCs w:val="22"/>
        </w:rPr>
        <w:t xml:space="preserve">28 июля 2020 года №1128 </w:t>
      </w:r>
      <w:r w:rsidRPr="00F2042B">
        <w:rPr>
          <w:rFonts w:ascii="Times New Roman" w:hAnsi="Times New Roman"/>
          <w:color w:val="000000"/>
          <w:sz w:val="22"/>
          <w:szCs w:val="22"/>
        </w:rPr>
        <w:t>«О лицензировании деятельности по монтажу, техническому обслуживанию и ремонту средств обеспечения пожарной безопасности зданий и сооружений» Министерством Российской Федерации по делам гражданской обороны, чрезвычайным ситуациям и ликвидации последствий стихийных бедствий, включая следующие пункты лицензии:</w:t>
      </w:r>
    </w:p>
    <w:p w14:paraId="4A57E4E6" w14:textId="77777777" w:rsidR="00C64EAD" w:rsidRPr="00F2042B" w:rsidRDefault="00C64EAD" w:rsidP="00C64EAD">
      <w:pPr>
        <w:jc w:val="both"/>
        <w:rPr>
          <w:rFonts w:ascii="Times New Roman" w:hAnsi="Times New Roman"/>
          <w:color w:val="000000"/>
          <w:sz w:val="22"/>
          <w:szCs w:val="22"/>
        </w:rPr>
      </w:pPr>
      <w:r w:rsidRPr="00F2042B">
        <w:rPr>
          <w:rFonts w:ascii="Times New Roman" w:hAnsi="Times New Roman"/>
          <w:color w:val="000000"/>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8F53402" w14:textId="77777777" w:rsidR="00C64EAD" w:rsidRPr="00F2042B" w:rsidRDefault="00C64EAD" w:rsidP="00C64EAD">
      <w:pPr>
        <w:jc w:val="both"/>
        <w:rPr>
          <w:rFonts w:ascii="Times New Roman" w:hAnsi="Times New Roman"/>
          <w:color w:val="000000"/>
          <w:sz w:val="22"/>
          <w:szCs w:val="22"/>
        </w:rPr>
      </w:pPr>
      <w:r w:rsidRPr="00F2042B">
        <w:rPr>
          <w:rFonts w:ascii="Times New Roman" w:hAnsi="Times New Roman"/>
          <w:color w:val="000000"/>
          <w:sz w:val="22"/>
          <w:szCs w:val="22"/>
        </w:rPr>
        <w:lastRenderedPageBreak/>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61D8EC25" w14:textId="0C72EDD4" w:rsidR="00C64EAD" w:rsidRPr="00F2042B" w:rsidRDefault="00DD2BAF" w:rsidP="00C64EAD">
      <w:pPr>
        <w:jc w:val="both"/>
        <w:rPr>
          <w:rFonts w:ascii="Times New Roman" w:hAnsi="Times New Roman"/>
          <w:color w:val="000000"/>
          <w:sz w:val="22"/>
          <w:szCs w:val="22"/>
        </w:rPr>
      </w:pPr>
      <w:r w:rsidRPr="00F2042B">
        <w:rPr>
          <w:rFonts w:ascii="Times New Roman" w:hAnsi="Times New Roman"/>
          <w:color w:val="000000"/>
          <w:sz w:val="22"/>
          <w:szCs w:val="22"/>
        </w:rPr>
        <w:t>5.2</w:t>
      </w:r>
      <w:r w:rsidR="00C64EAD" w:rsidRPr="00F2042B">
        <w:rPr>
          <w:rFonts w:ascii="Times New Roman" w:hAnsi="Times New Roman"/>
          <w:color w:val="000000"/>
          <w:sz w:val="22"/>
          <w:szCs w:val="22"/>
        </w:rPr>
        <w:t xml:space="preserve"> Работы осуществляется персоналом, имеющим удостоверение / аттестацию:</w:t>
      </w:r>
    </w:p>
    <w:p w14:paraId="59E822DA" w14:textId="77777777" w:rsidR="00C64EAD" w:rsidRPr="00F2042B" w:rsidRDefault="00C64EAD" w:rsidP="00C64EAD">
      <w:pPr>
        <w:jc w:val="both"/>
        <w:rPr>
          <w:rFonts w:ascii="Times New Roman" w:hAnsi="Times New Roman"/>
          <w:color w:val="000000"/>
          <w:sz w:val="22"/>
          <w:szCs w:val="22"/>
        </w:rPr>
      </w:pPr>
      <w:r w:rsidRPr="00F2042B">
        <w:rPr>
          <w:rFonts w:ascii="Times New Roman" w:hAnsi="Times New Roman"/>
          <w:color w:val="000000"/>
          <w:sz w:val="22"/>
          <w:szCs w:val="22"/>
        </w:rPr>
        <w:t>- по электробезопасности (не ниже 3 группы).</w:t>
      </w:r>
    </w:p>
    <w:p w14:paraId="398DF61D" w14:textId="07D4B421" w:rsidR="00C64EAD" w:rsidRPr="00320DF4" w:rsidRDefault="00DD2BAF" w:rsidP="00C64EAD">
      <w:pPr>
        <w:spacing w:after="200"/>
        <w:contextualSpacing/>
        <w:jc w:val="both"/>
        <w:rPr>
          <w:rFonts w:ascii="Times New Roman" w:hAnsi="Times New Roman"/>
          <w:color w:val="000000" w:themeColor="text1"/>
          <w:sz w:val="22"/>
          <w:szCs w:val="22"/>
        </w:rPr>
      </w:pPr>
      <w:r w:rsidRPr="00320DF4">
        <w:rPr>
          <w:rFonts w:ascii="Times New Roman" w:hAnsi="Times New Roman"/>
          <w:color w:val="000000" w:themeColor="text1"/>
          <w:sz w:val="22"/>
          <w:szCs w:val="22"/>
        </w:rPr>
        <w:t>5.3</w:t>
      </w:r>
      <w:r w:rsidR="00C64EAD" w:rsidRPr="00320DF4">
        <w:rPr>
          <w:rFonts w:ascii="Times New Roman" w:hAnsi="Times New Roman"/>
          <w:color w:val="000000" w:themeColor="text1"/>
          <w:sz w:val="22"/>
          <w:szCs w:val="22"/>
        </w:rPr>
        <w:t xml:space="preserve"> Подрядчик должен подтвердить наличие:</w:t>
      </w:r>
    </w:p>
    <w:p w14:paraId="1627861D" w14:textId="77777777" w:rsidR="00C64EAD" w:rsidRPr="00320DF4" w:rsidRDefault="00C64EAD" w:rsidP="00C64EAD">
      <w:pPr>
        <w:spacing w:after="200"/>
        <w:contextualSpacing/>
        <w:jc w:val="both"/>
        <w:rPr>
          <w:rFonts w:ascii="Times New Roman" w:hAnsi="Times New Roman"/>
          <w:color w:val="000000" w:themeColor="text1"/>
          <w:sz w:val="22"/>
          <w:szCs w:val="22"/>
        </w:rPr>
      </w:pPr>
      <w:r w:rsidRPr="00320DF4">
        <w:rPr>
          <w:rFonts w:ascii="Times New Roman" w:hAnsi="Times New Roman"/>
          <w:color w:val="000000" w:themeColor="text1"/>
          <w:sz w:val="22"/>
          <w:szCs w:val="22"/>
        </w:rPr>
        <w:t>опыта выполнения работ по монтажу СПС и СОУЭ (копии исполненных договоров за 2025 год и актов сдачи</w:t>
      </w:r>
      <w:r w:rsidRPr="00320DF4">
        <w:rPr>
          <w:rFonts w:ascii="Times New Roman" w:hAnsi="Times New Roman"/>
          <w:color w:val="000000" w:themeColor="text1"/>
          <w:sz w:val="22"/>
          <w:szCs w:val="22"/>
        </w:rPr>
        <w:noBreakHyphen/>
        <w:t>приёмки);</w:t>
      </w:r>
    </w:p>
    <w:p w14:paraId="0550B645" w14:textId="77777777" w:rsidR="00C64EAD" w:rsidRPr="00320DF4" w:rsidRDefault="00C64EAD" w:rsidP="00C64EAD">
      <w:pPr>
        <w:spacing w:after="200"/>
        <w:contextualSpacing/>
        <w:jc w:val="both"/>
        <w:rPr>
          <w:rFonts w:ascii="Times New Roman" w:hAnsi="Times New Roman"/>
          <w:color w:val="000000" w:themeColor="text1"/>
          <w:sz w:val="22"/>
          <w:szCs w:val="22"/>
        </w:rPr>
      </w:pPr>
      <w:r w:rsidRPr="00320DF4">
        <w:rPr>
          <w:rFonts w:ascii="Times New Roman" w:hAnsi="Times New Roman"/>
          <w:color w:val="000000" w:themeColor="text1"/>
          <w:sz w:val="22"/>
          <w:szCs w:val="22"/>
        </w:rPr>
        <w:t>положительной деловой репутации (благодарственные письма, сертификаты, отзывы заказчиков);</w:t>
      </w:r>
    </w:p>
    <w:p w14:paraId="046D1D3B" w14:textId="77777777" w:rsidR="00C64EAD" w:rsidRPr="00320DF4" w:rsidRDefault="00C64EAD" w:rsidP="00C64EAD">
      <w:pPr>
        <w:spacing w:after="200"/>
        <w:contextualSpacing/>
        <w:jc w:val="both"/>
        <w:rPr>
          <w:rFonts w:ascii="Times New Roman" w:hAnsi="Times New Roman"/>
          <w:color w:val="000000" w:themeColor="text1"/>
          <w:sz w:val="22"/>
          <w:szCs w:val="22"/>
        </w:rPr>
      </w:pPr>
      <w:r w:rsidRPr="00320DF4">
        <w:rPr>
          <w:rFonts w:ascii="Times New Roman" w:hAnsi="Times New Roman"/>
          <w:color w:val="000000" w:themeColor="text1"/>
          <w:sz w:val="22"/>
          <w:szCs w:val="22"/>
        </w:rPr>
        <w:t>специалистов необходимого уровня квалификации (копии дипломов, сертификатов, трудовых книжек или сведений о трудовой деятельности).</w:t>
      </w:r>
    </w:p>
    <w:p w14:paraId="36E95C86" w14:textId="77777777" w:rsidR="00C64EAD" w:rsidRPr="00320DF4" w:rsidRDefault="00C64EAD" w:rsidP="00C64EAD">
      <w:pPr>
        <w:spacing w:line="276" w:lineRule="auto"/>
        <w:jc w:val="both"/>
        <w:rPr>
          <w:rFonts w:ascii="Times New Roman" w:hAnsi="Times New Roman"/>
          <w:color w:val="000000" w:themeColor="text1"/>
          <w:sz w:val="22"/>
          <w:szCs w:val="22"/>
        </w:rPr>
      </w:pPr>
    </w:p>
    <w:p w14:paraId="554797AC" w14:textId="0B9458C4" w:rsidR="0077546B" w:rsidRPr="00F2042B" w:rsidRDefault="00DD2BAF" w:rsidP="00C64EAD">
      <w:pPr>
        <w:spacing w:line="276" w:lineRule="auto"/>
        <w:jc w:val="both"/>
        <w:rPr>
          <w:rFonts w:ascii="Times New Roman" w:eastAsia="SimSun" w:hAnsi="Times New Roman"/>
          <w:b/>
          <w:sz w:val="22"/>
          <w:szCs w:val="22"/>
          <w:lang w:eastAsia="hi-IN" w:bidi="hi-IN"/>
        </w:rPr>
      </w:pPr>
      <w:r w:rsidRPr="00F2042B">
        <w:rPr>
          <w:rFonts w:ascii="Times New Roman" w:eastAsia="SimSun" w:hAnsi="Times New Roman"/>
          <w:b/>
          <w:sz w:val="22"/>
          <w:szCs w:val="22"/>
          <w:lang w:eastAsia="hi-IN" w:bidi="hi-IN"/>
        </w:rPr>
        <w:t>6</w:t>
      </w:r>
      <w:r w:rsidR="00F72E06" w:rsidRPr="00F2042B">
        <w:rPr>
          <w:rFonts w:ascii="Times New Roman" w:eastAsia="SimSun" w:hAnsi="Times New Roman"/>
          <w:b/>
          <w:sz w:val="22"/>
          <w:szCs w:val="22"/>
          <w:lang w:eastAsia="hi-IN" w:bidi="hi-IN"/>
        </w:rPr>
        <w:t>. Общие требования к выполнению работ:</w:t>
      </w:r>
    </w:p>
    <w:p w14:paraId="3692787A" w14:textId="7D10C0EE" w:rsidR="0077546B"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F72E06" w:rsidRPr="00F2042B">
        <w:rPr>
          <w:rFonts w:ascii="Times New Roman" w:eastAsia="SimSun" w:hAnsi="Times New Roman"/>
          <w:sz w:val="22"/>
          <w:szCs w:val="22"/>
          <w:lang w:eastAsia="hi-IN" w:bidi="hi-IN"/>
        </w:rPr>
        <w:t>.1. В установленные сроки Подрядчик должен приступить к выполнению работ</w:t>
      </w:r>
      <w:r w:rsidR="00F72E06" w:rsidRPr="00F2042B">
        <w:rPr>
          <w:rFonts w:ascii="Times New Roman" w:hAnsi="Times New Roman"/>
          <w:color w:val="000000"/>
          <w:sz w:val="22"/>
          <w:szCs w:val="22"/>
        </w:rPr>
        <w:t>,</w:t>
      </w:r>
      <w:r w:rsidR="00F72E06" w:rsidRPr="00F2042B">
        <w:rPr>
          <w:rFonts w:ascii="Times New Roman" w:eastAsia="SimSun" w:hAnsi="Times New Roman"/>
          <w:bCs/>
          <w:sz w:val="22"/>
          <w:szCs w:val="22"/>
          <w:lang w:eastAsia="hi-IN" w:bidi="hi-IN"/>
        </w:rPr>
        <w:t xml:space="preserve"> </w:t>
      </w:r>
      <w:r w:rsidR="00F72E06" w:rsidRPr="00F2042B">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607D32EF" w14:textId="053BCA68" w:rsidR="000674C1"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0674C1" w:rsidRPr="00F2042B">
        <w:rPr>
          <w:rFonts w:ascii="Times New Roman" w:eastAsia="SimSun" w:hAnsi="Times New Roman"/>
          <w:sz w:val="22"/>
          <w:szCs w:val="22"/>
          <w:lang w:eastAsia="hi-IN" w:bidi="hi-IN"/>
        </w:rPr>
        <w:t>.2. Перед началом работ выполнить обследование объекта совместно с представителем Заказчика, произвести необходимые замеры, уточнить расположение устанавливаемого оборудования.</w:t>
      </w:r>
    </w:p>
    <w:p w14:paraId="085C7039" w14:textId="0D131DAD" w:rsidR="000674C1"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.3</w:t>
      </w:r>
      <w:r w:rsidR="00320DF4">
        <w:rPr>
          <w:rFonts w:ascii="Times New Roman" w:eastAsia="SimSun" w:hAnsi="Times New Roman"/>
          <w:sz w:val="22"/>
          <w:szCs w:val="22"/>
          <w:lang w:eastAsia="hi-IN" w:bidi="hi-IN"/>
        </w:rPr>
        <w:t xml:space="preserve">. </w:t>
      </w:r>
      <w:r w:rsidR="000674C1" w:rsidRPr="00F2042B">
        <w:rPr>
          <w:rFonts w:ascii="Times New Roman" w:eastAsia="SimSun" w:hAnsi="Times New Roman"/>
          <w:sz w:val="22"/>
          <w:szCs w:val="22"/>
          <w:lang w:eastAsia="hi-IN" w:bidi="hi-IN"/>
        </w:rPr>
        <w:t>Работы проводятся в условиях действующего учреждения. Подрядчик обязан обеспечить проведение работ всем необходимым, включая временные подсоединения коммуникаций (обеспечение электроэнергией) в точках подключения, указанных Заказчиком.</w:t>
      </w:r>
    </w:p>
    <w:p w14:paraId="2BFE8638" w14:textId="35357EE1" w:rsidR="000674C1"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.4</w:t>
      </w:r>
      <w:r w:rsidR="00320DF4">
        <w:rPr>
          <w:rFonts w:ascii="Times New Roman" w:eastAsia="SimSun" w:hAnsi="Times New Roman"/>
          <w:sz w:val="22"/>
          <w:szCs w:val="22"/>
          <w:lang w:eastAsia="hi-IN" w:bidi="hi-IN"/>
        </w:rPr>
        <w:t xml:space="preserve">. </w:t>
      </w:r>
      <w:r w:rsidR="000674C1" w:rsidRPr="00F2042B">
        <w:rPr>
          <w:rFonts w:ascii="Times New Roman" w:eastAsia="SimSun" w:hAnsi="Times New Roman"/>
          <w:sz w:val="22"/>
          <w:szCs w:val="22"/>
          <w:lang w:eastAsia="hi-IN" w:bidi="hi-IN"/>
        </w:rPr>
        <w:t>До начала работ предоставить Заказчику приказы о назначении ответственных лиц Подрядчика за производство работ. Все работники Подрядчика, не являющихся гражданами РФ, должны иметь документы, подтверждающих их право находиться и осуществлять трудовую деятельность на территории РФ.</w:t>
      </w:r>
    </w:p>
    <w:p w14:paraId="43E40E04" w14:textId="2B6B9C82" w:rsidR="000674C1"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.5</w:t>
      </w:r>
      <w:r w:rsidR="00320DF4">
        <w:rPr>
          <w:rFonts w:ascii="Times New Roman" w:eastAsia="SimSun" w:hAnsi="Times New Roman"/>
          <w:sz w:val="22"/>
          <w:szCs w:val="22"/>
          <w:lang w:eastAsia="hi-IN" w:bidi="hi-IN"/>
        </w:rPr>
        <w:t xml:space="preserve">. </w:t>
      </w:r>
      <w:r w:rsidR="000674C1" w:rsidRPr="00F2042B">
        <w:rPr>
          <w:rFonts w:ascii="Times New Roman" w:eastAsia="SimSun" w:hAnsi="Times New Roman"/>
          <w:sz w:val="22"/>
          <w:szCs w:val="22"/>
          <w:lang w:eastAsia="hi-IN" w:bidi="hi-IN"/>
        </w:rPr>
        <w:t>Подрядчик обязан гарантировать адекватное, морально-нравственное поведение своих рабочих (персонала), находящихся на территории учреждения Заказчика. Обеспечить опрятный вид своих сотрудников.</w:t>
      </w:r>
    </w:p>
    <w:p w14:paraId="2BF8ED34" w14:textId="62BF04F5" w:rsidR="000674C1"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w:t>
      </w:r>
      <w:r w:rsidR="00320DF4" w:rsidRPr="00F2042B">
        <w:rPr>
          <w:rFonts w:ascii="Times New Roman" w:eastAsia="SimSun" w:hAnsi="Times New Roman"/>
          <w:sz w:val="22"/>
          <w:szCs w:val="22"/>
          <w:lang w:eastAsia="hi-IN" w:bidi="hi-IN"/>
        </w:rPr>
        <w:t>6. Ответственность</w:t>
      </w:r>
      <w:r w:rsidR="000674C1" w:rsidRPr="00F2042B">
        <w:rPr>
          <w:rFonts w:ascii="Times New Roman" w:eastAsia="SimSun" w:hAnsi="Times New Roman"/>
          <w:sz w:val="22"/>
          <w:szCs w:val="22"/>
          <w:lang w:eastAsia="hi-IN" w:bidi="hi-IN"/>
        </w:rPr>
        <w:t xml:space="preserve"> за соблюдение правил безопасности при выполнении работ, пожарной безопасности, охраны труда и санитарно-гигиенического режима возлагается на Подрядчика.</w:t>
      </w:r>
    </w:p>
    <w:p w14:paraId="41FCBA05" w14:textId="77777777" w:rsidR="008D1DF0" w:rsidRPr="00F2042B" w:rsidRDefault="008D1DF0"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При выполнении работ Подрядчик должен обеспечить охрану зоны ремонта. Нести ответственность за сохранность имущества на объекте, а также существующих инженерных сетей и сооружений, попадающих в зону ремонта объекта, до даты подписания акта сдачи-приемки выполненных работ в полном объеме.</w:t>
      </w:r>
    </w:p>
    <w:p w14:paraId="437FDA0D" w14:textId="6342CFB5"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.7</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Отключение существующих инженерных систем или их отдельных участков могут производиться только по предварительному согласованию с Заказчиком.</w:t>
      </w:r>
    </w:p>
    <w:p w14:paraId="39DE0160" w14:textId="296CE501"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.8</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С момента начала работ и до их завершения Подрядчик обязан вести журнал производства работ по форме КС-6, утвержденной постановлением Госкомстата от 30.10.1997 г. № 71а, в котором отражается весь ход производства работ, а также все факты и обстоятельства, связанные с производством работ, имеющие значение во взаимоотношениях сторон. Если Заказчик и (или) представитель организации, осуществляющий технический надзор, не удовлетворен ходом и качеством работ или записями Подрядчика, то он излагает свое мнение в журнале производства работ.</w:t>
      </w:r>
    </w:p>
    <w:p w14:paraId="14E78F9A" w14:textId="1EB85F1B"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.9</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 xml:space="preserve">Производство работ осуществляется только по согласованию с ответственным лицом заказчика после подготовки помещений. </w:t>
      </w:r>
    </w:p>
    <w:p w14:paraId="127CC49D" w14:textId="2E668E3F"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.10</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Подрядчик обязан предоставить укрывной материал и применять технические средства, не допускающие распространения строительной пыли.</w:t>
      </w:r>
    </w:p>
    <w:p w14:paraId="578F8151" w14:textId="592E8A84"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.11</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Подрядчик обязан соблюдать требования, применяемые к посетителям кинотеатра.</w:t>
      </w:r>
    </w:p>
    <w:p w14:paraId="3760E8CD" w14:textId="27A839C7" w:rsidR="008D1DF0" w:rsidRPr="00F2042B" w:rsidRDefault="00DD2BAF" w:rsidP="00C64EAD">
      <w:pPr>
        <w:spacing w:line="276" w:lineRule="auto"/>
        <w:jc w:val="both"/>
        <w:rPr>
          <w:rFonts w:ascii="Times New Roman" w:eastAsia="SimSun" w:hAnsi="Times New Roman"/>
          <w:sz w:val="22"/>
          <w:szCs w:val="22"/>
          <w:lang w:eastAsia="hi-IN" w:bidi="hi-IN"/>
        </w:rPr>
      </w:pPr>
      <w:r w:rsidRPr="00F2042B">
        <w:rPr>
          <w:rFonts w:ascii="Times New Roman" w:eastAsia="SimSun" w:hAnsi="Times New Roman"/>
          <w:sz w:val="22"/>
          <w:szCs w:val="22"/>
          <w:lang w:eastAsia="hi-IN" w:bidi="hi-IN"/>
        </w:rPr>
        <w:t>6</w:t>
      </w:r>
      <w:r w:rsidR="007F0538" w:rsidRPr="00F2042B">
        <w:rPr>
          <w:rFonts w:ascii="Times New Roman" w:eastAsia="SimSun" w:hAnsi="Times New Roman"/>
          <w:sz w:val="22"/>
          <w:szCs w:val="22"/>
          <w:lang w:eastAsia="hi-IN" w:bidi="hi-IN"/>
        </w:rPr>
        <w:t>.12</w:t>
      </w:r>
      <w:r w:rsidR="00320DF4">
        <w:rPr>
          <w:rFonts w:ascii="Times New Roman" w:eastAsia="SimSun" w:hAnsi="Times New Roman"/>
          <w:sz w:val="22"/>
          <w:szCs w:val="22"/>
          <w:lang w:eastAsia="hi-IN" w:bidi="hi-IN"/>
        </w:rPr>
        <w:t xml:space="preserve">. </w:t>
      </w:r>
      <w:r w:rsidR="008D1DF0" w:rsidRPr="00F2042B">
        <w:rPr>
          <w:rFonts w:ascii="Times New Roman" w:eastAsia="SimSun" w:hAnsi="Times New Roman"/>
          <w:sz w:val="22"/>
          <w:szCs w:val="22"/>
          <w:lang w:eastAsia="hi-IN" w:bidi="hi-IN"/>
        </w:rPr>
        <w:t>Работы производятся в присутствии ответственного лица заказчика.</w:t>
      </w:r>
    </w:p>
    <w:p w14:paraId="38F4BC2A" w14:textId="7BBD5BBC" w:rsidR="008D1DF0" w:rsidRPr="00320DF4" w:rsidRDefault="00DD2BAF" w:rsidP="00C64EAD">
      <w:pPr>
        <w:spacing w:line="276" w:lineRule="auto"/>
        <w:jc w:val="both"/>
        <w:rPr>
          <w:rFonts w:ascii="Times New Roman" w:eastAsia="SimSun" w:hAnsi="Times New Roman"/>
          <w:color w:val="000000" w:themeColor="text1"/>
          <w:sz w:val="22"/>
          <w:szCs w:val="22"/>
          <w:lang w:eastAsia="hi-IN" w:bidi="hi-IN"/>
        </w:rPr>
      </w:pPr>
      <w:r w:rsidRPr="00320DF4">
        <w:rPr>
          <w:rFonts w:ascii="Times New Roman" w:eastAsia="SimSun" w:hAnsi="Times New Roman"/>
          <w:color w:val="000000" w:themeColor="text1"/>
          <w:sz w:val="22"/>
          <w:szCs w:val="22"/>
          <w:lang w:eastAsia="hi-IN" w:bidi="hi-IN"/>
        </w:rPr>
        <w:t>6</w:t>
      </w:r>
      <w:r w:rsidR="007F0538" w:rsidRPr="00320DF4">
        <w:rPr>
          <w:rFonts w:ascii="Times New Roman" w:eastAsia="SimSun" w:hAnsi="Times New Roman"/>
          <w:color w:val="000000" w:themeColor="text1"/>
          <w:sz w:val="22"/>
          <w:szCs w:val="22"/>
          <w:lang w:eastAsia="hi-IN" w:bidi="hi-IN"/>
        </w:rPr>
        <w:t>.13</w:t>
      </w:r>
      <w:r w:rsidR="00320DF4" w:rsidRPr="00320DF4">
        <w:rPr>
          <w:rFonts w:ascii="Times New Roman" w:eastAsia="SimSun" w:hAnsi="Times New Roman"/>
          <w:color w:val="000000" w:themeColor="text1"/>
          <w:sz w:val="22"/>
          <w:szCs w:val="22"/>
          <w:lang w:eastAsia="hi-IN" w:bidi="hi-IN"/>
        </w:rPr>
        <w:t>.</w:t>
      </w:r>
      <w:r w:rsidR="007F0538" w:rsidRPr="00320DF4">
        <w:rPr>
          <w:rFonts w:ascii="Times New Roman" w:eastAsia="SimSun" w:hAnsi="Times New Roman"/>
          <w:color w:val="000000" w:themeColor="text1"/>
          <w:sz w:val="22"/>
          <w:szCs w:val="22"/>
          <w:lang w:eastAsia="hi-IN" w:bidi="hi-IN"/>
        </w:rPr>
        <w:t xml:space="preserve"> </w:t>
      </w:r>
      <w:r w:rsidR="008D1DF0" w:rsidRPr="00320DF4">
        <w:rPr>
          <w:rFonts w:ascii="Times New Roman" w:eastAsia="SimSun" w:hAnsi="Times New Roman"/>
          <w:color w:val="000000" w:themeColor="text1"/>
          <w:sz w:val="22"/>
          <w:szCs w:val="22"/>
          <w:lang w:eastAsia="hi-IN" w:bidi="hi-IN"/>
        </w:rPr>
        <w:t xml:space="preserve">В целях повышения эффективности работ, снижения рисков и обеспечения их качественного выполнения в установленные сроки Подрядчик обязан находиться в пределах 100 км от места выполнения работ, что подтверждается его юридическим адресом, указанным в ЕГРЮЛ и обеспечить прибытие на объект в течение 12 часов с момента запроса Заказчика, что </w:t>
      </w:r>
      <w:r w:rsidR="008D1DF0" w:rsidRPr="00320DF4">
        <w:rPr>
          <w:rFonts w:ascii="Times New Roman" w:eastAsia="SimSun" w:hAnsi="Times New Roman"/>
          <w:color w:val="000000" w:themeColor="text1"/>
          <w:sz w:val="22"/>
          <w:szCs w:val="22"/>
          <w:lang w:eastAsia="hi-IN" w:bidi="hi-IN"/>
        </w:rPr>
        <w:lastRenderedPageBreak/>
        <w:t>подтверждается транспортными документами или иными доказательствами при необходимости.</w:t>
      </w:r>
    </w:p>
    <w:p w14:paraId="2C24B5BD" w14:textId="0343A4B2" w:rsidR="0077546B" w:rsidRPr="00354151" w:rsidRDefault="00DD2BAF" w:rsidP="00C64EAD">
      <w:pPr>
        <w:spacing w:line="276" w:lineRule="auto"/>
        <w:jc w:val="both"/>
        <w:rPr>
          <w:rFonts w:ascii="Times New Roman" w:eastAsia="SimSun" w:hAnsi="Times New Roman"/>
          <w:sz w:val="22"/>
          <w:szCs w:val="22"/>
          <w:lang w:eastAsia="hi-IN" w:bidi="hi-IN"/>
        </w:rPr>
      </w:pPr>
      <w:r w:rsidRPr="00320DF4">
        <w:rPr>
          <w:rFonts w:ascii="Times New Roman" w:eastAsia="SimSun" w:hAnsi="Times New Roman"/>
          <w:color w:val="000000" w:themeColor="text1"/>
          <w:sz w:val="22"/>
          <w:szCs w:val="22"/>
          <w:lang w:eastAsia="hi-IN" w:bidi="hi-IN"/>
        </w:rPr>
        <w:t>6</w:t>
      </w:r>
      <w:r w:rsidR="00F72E06" w:rsidRPr="00320DF4">
        <w:rPr>
          <w:rFonts w:ascii="Times New Roman" w:eastAsia="SimSun" w:hAnsi="Times New Roman"/>
          <w:color w:val="000000" w:themeColor="text1"/>
          <w:sz w:val="22"/>
          <w:szCs w:val="22"/>
          <w:lang w:eastAsia="hi-IN" w:bidi="hi-IN"/>
        </w:rPr>
        <w:t>.</w:t>
      </w:r>
      <w:r w:rsidR="007F0538" w:rsidRPr="00320DF4">
        <w:rPr>
          <w:rFonts w:ascii="Times New Roman" w:eastAsia="SimSun" w:hAnsi="Times New Roman"/>
          <w:color w:val="000000" w:themeColor="text1"/>
          <w:sz w:val="22"/>
          <w:szCs w:val="22"/>
          <w:lang w:eastAsia="hi-IN" w:bidi="hi-IN"/>
        </w:rPr>
        <w:t>14</w:t>
      </w:r>
      <w:r w:rsidR="00F72E06" w:rsidRPr="00320DF4">
        <w:rPr>
          <w:rFonts w:ascii="Times New Roman" w:eastAsia="SimSun" w:hAnsi="Times New Roman"/>
          <w:color w:val="000000" w:themeColor="text1"/>
          <w:sz w:val="22"/>
          <w:szCs w:val="22"/>
          <w:lang w:eastAsia="hi-IN" w:bidi="hi-IN"/>
        </w:rPr>
        <w:t xml:space="preserve">. Проводимые работы не должны наносить вред имуществу Заказчика. В ходе выполнения работ </w:t>
      </w:r>
      <w:r w:rsidR="00F72E06" w:rsidRPr="00354151">
        <w:rPr>
          <w:rFonts w:ascii="Times New Roman" w:eastAsia="SimSun" w:hAnsi="Times New Roman"/>
          <w:sz w:val="22"/>
          <w:szCs w:val="22"/>
          <w:lang w:eastAsia="hi-IN" w:bidi="hi-IN"/>
        </w:rPr>
        <w:t xml:space="preserve">Подрядчик проводит ремонтно-восстановительные работы поврежденного имущества за счет собственных средств. </w:t>
      </w:r>
    </w:p>
    <w:p w14:paraId="63779484" w14:textId="2D9ED171" w:rsidR="0077546B" w:rsidRPr="00354151" w:rsidRDefault="00DD2BAF" w:rsidP="00C64EA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7F0538">
        <w:rPr>
          <w:rFonts w:ascii="Times New Roman" w:eastAsia="SimSun" w:hAnsi="Times New Roman"/>
          <w:sz w:val="22"/>
          <w:szCs w:val="22"/>
          <w:lang w:eastAsia="hi-IN" w:bidi="hi-IN"/>
        </w:rPr>
        <w:t>15</w:t>
      </w:r>
      <w:r w:rsidR="00F72E06" w:rsidRPr="00354151">
        <w:rPr>
          <w:rFonts w:ascii="Times New Roman" w:eastAsia="SimSun" w:hAnsi="Times New Roman"/>
          <w:sz w:val="22"/>
          <w:szCs w:val="22"/>
          <w:lang w:eastAsia="hi-IN" w:bidi="hi-IN"/>
        </w:rPr>
        <w:t>.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354151" w:rsidRDefault="00F72E06" w:rsidP="00C64EAD">
      <w:pPr>
        <w:spacing w:line="276" w:lineRule="auto"/>
        <w:jc w:val="both"/>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60D82733" w:rsidR="0077546B" w:rsidRPr="00354151" w:rsidRDefault="00DD2BAF" w:rsidP="00C64EA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7F0538">
        <w:rPr>
          <w:rFonts w:ascii="Times New Roman" w:eastAsia="SimSun" w:hAnsi="Times New Roman"/>
          <w:sz w:val="22"/>
          <w:szCs w:val="22"/>
          <w:lang w:eastAsia="hi-IN" w:bidi="hi-IN"/>
        </w:rPr>
        <w:t>16</w:t>
      </w:r>
      <w:r w:rsidR="00F72E06" w:rsidRPr="00354151">
        <w:rPr>
          <w:rFonts w:ascii="Times New Roman" w:eastAsia="SimSun" w:hAnsi="Times New Roman"/>
          <w:sz w:val="22"/>
          <w:szCs w:val="22"/>
          <w:lang w:eastAsia="hi-IN" w:bidi="hi-IN"/>
        </w:rPr>
        <w:t>.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340469D9" w:rsidR="0077546B" w:rsidRPr="00354151" w:rsidRDefault="00DD2BAF" w:rsidP="00C64EA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7F0538">
        <w:rPr>
          <w:rFonts w:ascii="Times New Roman" w:eastAsia="SimSun" w:hAnsi="Times New Roman"/>
          <w:sz w:val="22"/>
          <w:szCs w:val="22"/>
          <w:lang w:eastAsia="hi-IN" w:bidi="hi-IN"/>
        </w:rPr>
        <w:t>17</w:t>
      </w:r>
      <w:r w:rsidR="00F72E06" w:rsidRPr="00354151">
        <w:rPr>
          <w:rFonts w:ascii="Times New Roman" w:eastAsia="SimSun" w:hAnsi="Times New Roman"/>
          <w:sz w:val="22"/>
          <w:szCs w:val="22"/>
          <w:lang w:eastAsia="hi-IN" w:bidi="hi-IN"/>
        </w:rPr>
        <w:t xml:space="preserve">. </w:t>
      </w:r>
      <w:r w:rsidR="00F72E06" w:rsidRPr="00354151">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23CB2F1A" w:rsidR="0077546B" w:rsidRPr="00354151" w:rsidRDefault="00DD2BAF" w:rsidP="00C64EA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7F0538">
        <w:rPr>
          <w:rFonts w:ascii="Times New Roman" w:eastAsia="SimSun" w:hAnsi="Times New Roman"/>
          <w:sz w:val="22"/>
          <w:szCs w:val="22"/>
          <w:lang w:eastAsia="hi-IN" w:bidi="hi-IN"/>
        </w:rPr>
        <w:t>18</w:t>
      </w:r>
      <w:r w:rsidR="00F72E06" w:rsidRPr="00354151">
        <w:rPr>
          <w:rFonts w:ascii="Times New Roman" w:eastAsia="SimSun" w:hAnsi="Times New Roman"/>
          <w:sz w:val="22"/>
          <w:szCs w:val="22"/>
          <w:lang w:eastAsia="hi-IN" w:bidi="hi-IN"/>
        </w:rPr>
        <w:t>.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1701CBE1" w:rsidR="0077546B" w:rsidRPr="00354151" w:rsidRDefault="00DD2BAF" w:rsidP="00C64EAD">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7F0538">
        <w:rPr>
          <w:rFonts w:ascii="Times New Roman" w:eastAsia="SimSun" w:hAnsi="Times New Roman"/>
          <w:sz w:val="22"/>
          <w:szCs w:val="22"/>
          <w:lang w:eastAsia="hi-IN" w:bidi="hi-IN"/>
        </w:rPr>
        <w:t>19</w:t>
      </w:r>
      <w:r w:rsidR="00F72E06" w:rsidRPr="00354151">
        <w:rPr>
          <w:rFonts w:ascii="Times New Roman" w:eastAsia="SimSun" w:hAnsi="Times New Roman"/>
          <w:sz w:val="22"/>
          <w:szCs w:val="22"/>
          <w:lang w:eastAsia="hi-IN" w:bidi="hi-IN"/>
        </w:rPr>
        <w:t xml:space="preserve">. </w:t>
      </w:r>
      <w:r w:rsidR="00F72E06" w:rsidRPr="00354151">
        <w:rPr>
          <w:rFonts w:ascii="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w:t>
      </w:r>
      <w:r w:rsidR="000674C1" w:rsidRPr="00354151">
        <w:rPr>
          <w:rFonts w:ascii="Times New Roman" w:hAnsi="Times New Roman"/>
          <w:sz w:val="22"/>
          <w:szCs w:val="22"/>
          <w:lang w:eastAsia="ru-RU"/>
        </w:rPr>
        <w:t>Подрядчик обязан: проводить регулярно еженедельные инструктажи рабочих по охране труда и противопожарной безопасности работ на объекте, с отметкой об их проведении в журнале инструктажа.</w:t>
      </w:r>
    </w:p>
    <w:p w14:paraId="401439E1" w14:textId="38DE9D59" w:rsidR="0077546B" w:rsidRPr="00354151" w:rsidRDefault="00DD2BAF" w:rsidP="00C64EAD">
      <w:pPr>
        <w:spacing w:line="276" w:lineRule="auto"/>
        <w:jc w:val="both"/>
        <w:rPr>
          <w:rFonts w:ascii="Times New Roman" w:hAnsi="Times New Roman"/>
          <w:sz w:val="22"/>
          <w:szCs w:val="22"/>
          <w:lang w:eastAsia="ru-RU"/>
        </w:rPr>
      </w:pPr>
      <w:r>
        <w:rPr>
          <w:rFonts w:ascii="Times New Roman" w:hAnsi="Times New Roman"/>
          <w:sz w:val="22"/>
          <w:szCs w:val="22"/>
          <w:lang w:eastAsia="ru-RU"/>
        </w:rPr>
        <w:t>6</w:t>
      </w:r>
      <w:r w:rsidR="00F72E06" w:rsidRPr="00354151">
        <w:rPr>
          <w:rFonts w:ascii="Times New Roman" w:hAnsi="Times New Roman"/>
          <w:sz w:val="22"/>
          <w:szCs w:val="22"/>
          <w:lang w:eastAsia="ru-RU"/>
        </w:rPr>
        <w:t>.</w:t>
      </w:r>
      <w:r w:rsidR="007F0538">
        <w:rPr>
          <w:rFonts w:ascii="Times New Roman" w:hAnsi="Times New Roman"/>
          <w:sz w:val="22"/>
          <w:szCs w:val="22"/>
          <w:lang w:eastAsia="ru-RU"/>
        </w:rPr>
        <w:t>20</w:t>
      </w:r>
      <w:r w:rsidR="00F72E06" w:rsidRPr="00354151">
        <w:rPr>
          <w:rFonts w:ascii="Times New Roman" w:hAnsi="Times New Roman"/>
          <w:sz w:val="22"/>
          <w:szCs w:val="22"/>
          <w:lang w:eastAsia="ru-RU"/>
        </w:rPr>
        <w:t>.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354151" w:rsidRDefault="00F72E06" w:rsidP="00C64EAD">
      <w:pPr>
        <w:spacing w:line="276" w:lineRule="auto"/>
        <w:jc w:val="both"/>
        <w:rPr>
          <w:rFonts w:ascii="Times New Roman" w:hAnsi="Times New Roman"/>
          <w:sz w:val="22"/>
          <w:szCs w:val="22"/>
          <w:lang w:eastAsia="ru-RU"/>
        </w:rPr>
      </w:pPr>
      <w:r w:rsidRPr="00354151">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354151" w:rsidRDefault="00F72E06" w:rsidP="00C64EAD">
      <w:pPr>
        <w:spacing w:line="276" w:lineRule="auto"/>
        <w:jc w:val="both"/>
        <w:rPr>
          <w:rFonts w:ascii="Times New Roman" w:hAnsi="Times New Roman"/>
          <w:sz w:val="22"/>
          <w:szCs w:val="22"/>
          <w:lang w:eastAsia="ru-RU"/>
        </w:rPr>
      </w:pPr>
      <w:r w:rsidRPr="00354151">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B1E3681" w:rsidR="0077546B" w:rsidRPr="00354151" w:rsidRDefault="00DD2BAF" w:rsidP="00C64EAD">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6</w:t>
      </w:r>
      <w:r w:rsidR="00F72E06" w:rsidRPr="00354151">
        <w:rPr>
          <w:rFonts w:ascii="Times New Roman" w:eastAsia="SimSun" w:hAnsi="Times New Roman"/>
          <w:sz w:val="22"/>
          <w:szCs w:val="22"/>
          <w:lang w:eastAsia="hi-IN" w:bidi="hi-IN"/>
        </w:rPr>
        <w:t>.</w:t>
      </w:r>
      <w:r w:rsidR="00C64EAD">
        <w:rPr>
          <w:rFonts w:ascii="Times New Roman" w:eastAsia="SimSun" w:hAnsi="Times New Roman"/>
          <w:sz w:val="22"/>
          <w:szCs w:val="22"/>
          <w:lang w:eastAsia="hi-IN" w:bidi="hi-IN"/>
        </w:rPr>
        <w:t>21</w:t>
      </w:r>
      <w:r w:rsidR="00F72E06" w:rsidRPr="00354151">
        <w:rPr>
          <w:rFonts w:ascii="Times New Roman" w:eastAsia="SimSun" w:hAnsi="Times New Roman"/>
          <w:sz w:val="22"/>
          <w:szCs w:val="22"/>
          <w:lang w:eastAsia="hi-IN" w:bidi="hi-IN"/>
        </w:rPr>
        <w:t xml:space="preserve">. </w:t>
      </w:r>
      <w:r w:rsidR="000674C1" w:rsidRPr="00354151">
        <w:rPr>
          <w:rFonts w:ascii="Times New Roman" w:eastAsia="SimSun" w:hAnsi="Times New Roman"/>
          <w:sz w:val="22"/>
          <w:szCs w:val="22"/>
          <w:lang w:eastAsia="hi-IN" w:bidi="hi-IN"/>
        </w:rPr>
        <w:t xml:space="preserve">Ежедневно, по окончании рабочего дня производить уборку и вывоз строительного мусора. </w:t>
      </w:r>
      <w:r w:rsidR="00F72E06" w:rsidRPr="00354151">
        <w:rPr>
          <w:rFonts w:ascii="Times New Roman" w:eastAsia="SimSun" w:hAnsi="Times New Roman"/>
          <w:sz w:val="22"/>
          <w:szCs w:val="22"/>
          <w:lang w:eastAsia="hi-IN" w:bidi="hi-IN"/>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20E7F23D" w:rsidR="0077546B" w:rsidRPr="00354151" w:rsidRDefault="00F72E06" w:rsidP="00C64EAD">
      <w:pPr>
        <w:spacing w:line="276" w:lineRule="auto"/>
        <w:jc w:val="both"/>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7D767634" w14:textId="0647763D" w:rsidR="0077546B" w:rsidRPr="00354151" w:rsidRDefault="00DD2BAF" w:rsidP="00C64EAD">
      <w:pPr>
        <w:spacing w:line="276" w:lineRule="auto"/>
        <w:jc w:val="both"/>
        <w:rPr>
          <w:rFonts w:ascii="Times New Roman" w:hAnsi="Times New Roman"/>
          <w:b/>
          <w:bCs/>
          <w:sz w:val="22"/>
          <w:szCs w:val="22"/>
        </w:rPr>
      </w:pPr>
      <w:r>
        <w:rPr>
          <w:rFonts w:ascii="Times New Roman" w:hAnsi="Times New Roman"/>
          <w:sz w:val="22"/>
          <w:szCs w:val="22"/>
        </w:rPr>
        <w:t>6</w:t>
      </w:r>
      <w:r w:rsidR="00F72E06" w:rsidRPr="00354151">
        <w:rPr>
          <w:rFonts w:ascii="Times New Roman" w:hAnsi="Times New Roman"/>
          <w:sz w:val="22"/>
          <w:szCs w:val="22"/>
        </w:rPr>
        <w:t>.</w:t>
      </w:r>
      <w:r w:rsidR="00C64EAD">
        <w:rPr>
          <w:rFonts w:ascii="Times New Roman" w:hAnsi="Times New Roman"/>
          <w:sz w:val="22"/>
          <w:szCs w:val="22"/>
        </w:rPr>
        <w:t>23</w:t>
      </w:r>
      <w:r w:rsidR="00F72E06" w:rsidRPr="00354151">
        <w:rPr>
          <w:rFonts w:ascii="Times New Roman" w:hAnsi="Times New Roman"/>
          <w:sz w:val="22"/>
          <w:szCs w:val="22"/>
        </w:rPr>
        <w:t>. Заказчик имеет право:</w:t>
      </w:r>
    </w:p>
    <w:p w14:paraId="44A1AC64"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b/>
          <w:bCs/>
          <w:sz w:val="22"/>
          <w:szCs w:val="22"/>
        </w:rPr>
        <w:t xml:space="preserve">- </w:t>
      </w:r>
      <w:r w:rsidRPr="00354151">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xml:space="preserve">-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w:t>
      </w:r>
      <w:r w:rsidRPr="00354151">
        <w:rPr>
          <w:rFonts w:ascii="Times New Roman" w:hAnsi="Times New Roman"/>
          <w:sz w:val="22"/>
          <w:szCs w:val="22"/>
        </w:rPr>
        <w:lastRenderedPageBreak/>
        <w:t>документов, удостоверяющих их происхождение и качественные характеристики;</w:t>
      </w:r>
    </w:p>
    <w:p w14:paraId="494957BB"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354151" w:rsidRDefault="00F72E06" w:rsidP="00C64EAD">
      <w:pPr>
        <w:spacing w:line="276" w:lineRule="auto"/>
        <w:jc w:val="both"/>
        <w:rPr>
          <w:rFonts w:ascii="Times New Roman" w:hAnsi="Times New Roman"/>
          <w:sz w:val="22"/>
          <w:szCs w:val="22"/>
        </w:rPr>
      </w:pPr>
      <w:r w:rsidRPr="00354151">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695AA9D8" w:rsidR="0077546B" w:rsidRPr="00354151"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7</w:t>
      </w:r>
      <w:r w:rsidR="00F72E06" w:rsidRPr="00354151">
        <w:rPr>
          <w:rFonts w:ascii="Times New Roman" w:hAnsi="Times New Roman"/>
          <w:b/>
          <w:sz w:val="22"/>
          <w:szCs w:val="22"/>
        </w:rPr>
        <w:t>. Требования к качеству материалов (товаров):</w:t>
      </w:r>
    </w:p>
    <w:p w14:paraId="15790F25" w14:textId="261F0164" w:rsidR="00C64EAD" w:rsidRPr="00C64EAD"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7</w:t>
      </w:r>
      <w:r w:rsidR="00F72E06" w:rsidRPr="00354151">
        <w:rPr>
          <w:rFonts w:ascii="Times New Roman" w:hAnsi="Times New Roman"/>
          <w:sz w:val="22"/>
          <w:szCs w:val="22"/>
        </w:rPr>
        <w:t xml:space="preserve">.1. </w:t>
      </w:r>
      <w:r w:rsidR="00C64EAD" w:rsidRPr="00C64EAD">
        <w:rPr>
          <w:rFonts w:ascii="Times New Roman" w:hAnsi="Times New Roman"/>
          <w:sz w:val="22"/>
          <w:szCs w:val="22"/>
        </w:rPr>
        <w:t xml:space="preserve"> Все материалы, конструкции, оборудование и изделия, применяемые при производстве работ, которые приобретаются или изготавливаются Подрядчиком и должны соответствовать требованиям, предъявляемыми нормативно-техническими актами (государственными международными стандартами) и техническими условиями и иметь соответствующие сертификаты </w:t>
      </w:r>
      <w:r w:rsidR="00C64EAD" w:rsidRPr="00320DF4">
        <w:rPr>
          <w:rFonts w:ascii="Times New Roman" w:hAnsi="Times New Roman"/>
          <w:color w:val="000000" w:themeColor="text1"/>
          <w:sz w:val="22"/>
          <w:szCs w:val="22"/>
        </w:rPr>
        <w:t xml:space="preserve">качества (срок гарантий сертификатов должен быть не менее двух лет), а также иметь технические </w:t>
      </w:r>
      <w:r w:rsidR="00C64EAD" w:rsidRPr="00C64EAD">
        <w:rPr>
          <w:rFonts w:ascii="Times New Roman" w:hAnsi="Times New Roman"/>
          <w:sz w:val="22"/>
          <w:szCs w:val="22"/>
        </w:rPr>
        <w:t>паспорта на русском языке и другие документы, удостоверяющие их качество.</w:t>
      </w:r>
    </w:p>
    <w:p w14:paraId="6046B80F" w14:textId="77777777" w:rsidR="00C64EAD" w:rsidRPr="00C64EAD" w:rsidRDefault="00C64EAD"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C64EAD">
        <w:rPr>
          <w:rFonts w:ascii="Times New Roman" w:hAnsi="Times New Roman"/>
          <w:sz w:val="22"/>
          <w:szCs w:val="22"/>
        </w:rPr>
        <w:t>Оборудование и материальные ресурсы, используемые Подрядчиком при выполнении работ, должны находится в собственности Подрядчика.</w:t>
      </w:r>
    </w:p>
    <w:p w14:paraId="14100B71" w14:textId="77777777" w:rsidR="00C64EAD" w:rsidRPr="00C64EAD" w:rsidRDefault="00C64EAD"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C64EAD">
        <w:rPr>
          <w:rFonts w:ascii="Times New Roman" w:hAnsi="Times New Roman"/>
          <w:sz w:val="22"/>
          <w:szCs w:val="22"/>
        </w:rPr>
        <w:t xml:space="preserve"> По окончании работ вышеперечисленные сертификаты, технические паспорта на оборудование, а </w:t>
      </w:r>
      <w:proofErr w:type="gramStart"/>
      <w:r w:rsidRPr="00C64EAD">
        <w:rPr>
          <w:rFonts w:ascii="Times New Roman" w:hAnsi="Times New Roman"/>
          <w:sz w:val="22"/>
          <w:szCs w:val="22"/>
        </w:rPr>
        <w:t>так же</w:t>
      </w:r>
      <w:proofErr w:type="gramEnd"/>
      <w:r w:rsidRPr="00C64EAD">
        <w:rPr>
          <w:rFonts w:ascii="Times New Roman" w:hAnsi="Times New Roman"/>
          <w:sz w:val="22"/>
          <w:szCs w:val="22"/>
        </w:rPr>
        <w:t xml:space="preserve"> акты на скрытые работы с журналом производства работ на объекте подрядчик передаёт Заказчику</w:t>
      </w:r>
    </w:p>
    <w:p w14:paraId="4693A86B" w14:textId="243D0A7F" w:rsidR="00C64EAD" w:rsidRPr="00C64EAD"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7.</w:t>
      </w:r>
      <w:r w:rsidR="00C64EAD" w:rsidRPr="00C64EAD">
        <w:rPr>
          <w:rFonts w:ascii="Times New Roman" w:hAnsi="Times New Roman"/>
          <w:sz w:val="22"/>
          <w:szCs w:val="22"/>
        </w:rPr>
        <w:t xml:space="preserve">2. Готовая продукция, все применяемые строительные материалы, изделия, комплектующие и оборудование доставляются на объект в оригинальной производственной упаковке с техническими характеристиками завода-изготовителя и указанием (логотипами) соответствующих производителей с паспортами, должны иметь сертификат противопожарной безопасности, и до начала производства работ предъявляются Заказчику, который </w:t>
      </w:r>
      <w:proofErr w:type="spellStart"/>
      <w:r w:rsidR="00C64EAD" w:rsidRPr="00C64EAD">
        <w:rPr>
          <w:rFonts w:ascii="Times New Roman" w:hAnsi="Times New Roman"/>
          <w:sz w:val="22"/>
          <w:szCs w:val="22"/>
        </w:rPr>
        <w:t>комиссионно</w:t>
      </w:r>
      <w:proofErr w:type="spellEnd"/>
      <w:r w:rsidR="00C64EAD" w:rsidRPr="00C64EAD">
        <w:rPr>
          <w:rFonts w:ascii="Times New Roman" w:hAnsi="Times New Roman"/>
          <w:sz w:val="22"/>
          <w:szCs w:val="22"/>
        </w:rPr>
        <w:t xml:space="preserve"> принимает и допускает их к работе. Материалы, изделия и оборудование, поступившие с нарушением целостности заводской упаковки, к дальнейшему использованию в работу не допускаются.</w:t>
      </w:r>
    </w:p>
    <w:p w14:paraId="5DA0301C" w14:textId="2A753056" w:rsidR="0077546B" w:rsidRPr="00354151"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7.</w:t>
      </w:r>
      <w:r w:rsidR="00C64EAD" w:rsidRPr="00C64EAD">
        <w:rPr>
          <w:rFonts w:ascii="Times New Roman" w:hAnsi="Times New Roman"/>
          <w:sz w:val="22"/>
          <w:szCs w:val="22"/>
        </w:rPr>
        <w:t>3.</w:t>
      </w:r>
      <w:r w:rsidR="00320DF4">
        <w:rPr>
          <w:rFonts w:ascii="Times New Roman" w:hAnsi="Times New Roman"/>
          <w:sz w:val="22"/>
          <w:szCs w:val="22"/>
        </w:rPr>
        <w:t xml:space="preserve"> </w:t>
      </w:r>
      <w:r w:rsidR="00C64EAD" w:rsidRPr="00C64EAD">
        <w:rPr>
          <w:rFonts w:ascii="Times New Roman" w:hAnsi="Times New Roman"/>
          <w:sz w:val="22"/>
          <w:szCs w:val="22"/>
        </w:rPr>
        <w:t>Складирование оборудования и материалов осуществляется подрядчиком в строго установленных местах.</w:t>
      </w:r>
    </w:p>
    <w:p w14:paraId="6562866D" w14:textId="1BE87315" w:rsidR="0077546B" w:rsidRPr="00354151"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7.4</w:t>
      </w:r>
      <w:r w:rsidR="00F72E06" w:rsidRPr="00354151">
        <w:rPr>
          <w:rFonts w:ascii="Times New Roman" w:hAnsi="Times New Roman"/>
          <w:sz w:val="22"/>
          <w:szCs w:val="22"/>
        </w:rPr>
        <w:t>. Предлагаемые материалы должны быть новыми</w:t>
      </w:r>
      <w:r w:rsidR="008D1DF0" w:rsidRPr="00354151">
        <w:rPr>
          <w:rFonts w:ascii="Times New Roman" w:hAnsi="Times New Roman"/>
          <w:sz w:val="22"/>
          <w:szCs w:val="22"/>
        </w:rPr>
        <w:t xml:space="preserve">, </w:t>
      </w:r>
      <w:r w:rsidR="00F72E06" w:rsidRPr="00354151">
        <w:rPr>
          <w:rFonts w:ascii="Times New Roman" w:hAnsi="Times New Roman"/>
          <w:sz w:val="22"/>
          <w:szCs w:val="22"/>
        </w:rPr>
        <w:t xml:space="preserve"> </w:t>
      </w:r>
      <w:r w:rsidR="008D1DF0" w:rsidRPr="00354151">
        <w:rPr>
          <w:rFonts w:ascii="Times New Roman" w:hAnsi="Times New Roman"/>
          <w:sz w:val="22"/>
          <w:szCs w:val="22"/>
        </w:rPr>
        <w:t>не ранее 2025</w:t>
      </w:r>
      <w:r w:rsidR="007F0538">
        <w:rPr>
          <w:rFonts w:ascii="Times New Roman" w:hAnsi="Times New Roman"/>
          <w:sz w:val="22"/>
          <w:szCs w:val="22"/>
        </w:rPr>
        <w:t xml:space="preserve"> </w:t>
      </w:r>
      <w:r w:rsidR="008D1DF0" w:rsidRPr="00354151">
        <w:rPr>
          <w:rFonts w:ascii="Times New Roman" w:hAnsi="Times New Roman"/>
          <w:sz w:val="22"/>
          <w:szCs w:val="22"/>
        </w:rPr>
        <w:t xml:space="preserve">года выпуска </w:t>
      </w:r>
      <w:r w:rsidR="00F72E06" w:rsidRPr="00354151">
        <w:rPr>
          <w:rFonts w:ascii="Times New Roman" w:hAnsi="Times New Roman"/>
          <w:sz w:val="22"/>
          <w:szCs w:val="22"/>
        </w:rPr>
        <w:t>(не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2D5D0868" w14:textId="0E04B1C6" w:rsidR="008D1DF0" w:rsidRPr="001C4589" w:rsidRDefault="00DD2BAF" w:rsidP="00C64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7.5</w:t>
      </w:r>
      <w:r w:rsidR="00C64EAD" w:rsidRPr="001C4589">
        <w:rPr>
          <w:rFonts w:ascii="Times New Roman" w:hAnsi="Times New Roman"/>
          <w:sz w:val="22"/>
          <w:szCs w:val="22"/>
        </w:rPr>
        <w:t xml:space="preserve"> </w:t>
      </w:r>
      <w:r w:rsidR="008D1DF0" w:rsidRPr="001C4589">
        <w:rPr>
          <w:rFonts w:ascii="Times New Roman" w:hAnsi="Times New Roman"/>
          <w:sz w:val="22"/>
          <w:szCs w:val="22"/>
        </w:rPr>
        <w:t>Подрядчик должен своевременно поставлять для монтажа необходимые для выполнения работ оборудование, материалы и комплектующие изделия, осуществлять приемку, разгрузку и складирование материалов и оборудования, завезенных на объект</w:t>
      </w:r>
      <w:r w:rsidR="007F0538" w:rsidRPr="001C4589">
        <w:rPr>
          <w:rFonts w:ascii="Times New Roman" w:hAnsi="Times New Roman"/>
          <w:sz w:val="22"/>
          <w:szCs w:val="22"/>
        </w:rPr>
        <w:t>,</w:t>
      </w:r>
      <w:r w:rsidR="008D1DF0" w:rsidRPr="001C4589">
        <w:rPr>
          <w:rFonts w:ascii="Times New Roman" w:hAnsi="Times New Roman"/>
          <w:sz w:val="22"/>
          <w:szCs w:val="22"/>
        </w:rPr>
        <w:t xml:space="preserve"> своими силами.</w:t>
      </w:r>
    </w:p>
    <w:p w14:paraId="52A248C7" w14:textId="2291FD3F" w:rsidR="00354151" w:rsidRPr="00354151" w:rsidRDefault="00DD2BAF" w:rsidP="00C64EAD">
      <w:pPr>
        <w:spacing w:after="200"/>
        <w:contextualSpacing/>
        <w:jc w:val="both"/>
        <w:rPr>
          <w:rFonts w:ascii="Times New Roman" w:hAnsi="Times New Roman"/>
          <w:color w:val="000000"/>
          <w:sz w:val="22"/>
          <w:szCs w:val="22"/>
        </w:rPr>
      </w:pPr>
      <w:r w:rsidRPr="00F2042B">
        <w:rPr>
          <w:rFonts w:ascii="Times New Roman" w:hAnsi="Times New Roman"/>
          <w:color w:val="000000"/>
          <w:sz w:val="22"/>
          <w:szCs w:val="22"/>
        </w:rPr>
        <w:t>7.6</w:t>
      </w:r>
      <w:r w:rsidR="007F0538" w:rsidRPr="00F2042B">
        <w:rPr>
          <w:rFonts w:ascii="Times New Roman" w:hAnsi="Times New Roman"/>
          <w:color w:val="000000"/>
          <w:sz w:val="22"/>
          <w:szCs w:val="22"/>
        </w:rPr>
        <w:t xml:space="preserve"> В</w:t>
      </w:r>
      <w:r w:rsidR="00354151" w:rsidRPr="00F2042B">
        <w:rPr>
          <w:rFonts w:ascii="Times New Roman" w:hAnsi="Times New Roman"/>
          <w:color w:val="000000"/>
          <w:sz w:val="22"/>
          <w:szCs w:val="22"/>
        </w:rPr>
        <w:t xml:space="preserve">се поставляемые для проведения работ материалы должны соответствовать требованиям к энергоэффективности применяемых материалов в соответствии с приказом Министерства экономического развития Российской Федерации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и приказом Минпромторга РФ от 29.04.2010 г. № 357 «Об утверждении Правил определения производителями и импортерами класса энергетической эффективности товара и иной информации о его энергетической эффективности», Федеральным законом от 23.11.2009 г. № 261-ФЗ «Об энергосбережении и повышении энергетической эффективности», а также приказом </w:t>
      </w:r>
      <w:r w:rsidR="00354151" w:rsidRPr="00F2042B">
        <w:rPr>
          <w:rFonts w:ascii="Times New Roman" w:hAnsi="Times New Roman"/>
          <w:color w:val="000000"/>
          <w:sz w:val="22"/>
          <w:szCs w:val="22"/>
        </w:rPr>
        <w:lastRenderedPageBreak/>
        <w:t xml:space="preserve">Минэкономразвития РФ от 04.06.2010 № 229 «О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00354151" w:rsidRPr="00F2042B">
        <w:rPr>
          <w:rFonts w:ascii="Times New Roman" w:hAnsi="Times New Roman"/>
          <w:color w:val="000000"/>
          <w:sz w:val="22"/>
          <w:szCs w:val="22"/>
        </w:rPr>
        <w:t>ресурсоснабжения</w:t>
      </w:r>
      <w:proofErr w:type="spellEnd"/>
      <w:r w:rsidR="00354151" w:rsidRPr="00F2042B">
        <w:rPr>
          <w:rFonts w:ascii="Times New Roman" w:hAnsi="Times New Roman"/>
          <w:color w:val="000000"/>
          <w:sz w:val="22"/>
          <w:szCs w:val="22"/>
        </w:rPr>
        <w:t>, влияющих на энергетическую эффективность зданий, строений, сооружений», обеспечить повышение энергетической эффективности в рамках Постановления Правительства Свердловской области от 20.12.2018 г. № 926-ПП.</w:t>
      </w:r>
    </w:p>
    <w:p w14:paraId="36CECB4B" w14:textId="77777777" w:rsidR="00354151" w:rsidRPr="00354151" w:rsidRDefault="00354151" w:rsidP="00C64EAD">
      <w:pPr>
        <w:spacing w:after="200"/>
        <w:ind w:firstLine="709"/>
        <w:contextualSpacing/>
        <w:jc w:val="both"/>
        <w:rPr>
          <w:rFonts w:ascii="Times New Roman" w:hAnsi="Times New Roman"/>
          <w:color w:val="000000"/>
          <w:sz w:val="22"/>
          <w:szCs w:val="22"/>
        </w:rPr>
      </w:pPr>
    </w:p>
    <w:p w14:paraId="0FCBDECA" w14:textId="6DAF5A62" w:rsidR="0077546B" w:rsidRPr="00354151" w:rsidRDefault="00DD2BAF" w:rsidP="00C64EAD">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8</w:t>
      </w:r>
      <w:r w:rsidR="00F72E06" w:rsidRPr="00354151">
        <w:rPr>
          <w:rFonts w:ascii="Times New Roman" w:eastAsia="SimSun" w:hAnsi="Times New Roman"/>
          <w:b/>
          <w:sz w:val="22"/>
          <w:szCs w:val="22"/>
          <w:lang w:eastAsia="hi-IN" w:bidi="hi-IN"/>
        </w:rPr>
        <w:t>.</w:t>
      </w:r>
      <w:r w:rsidR="00F72E06" w:rsidRPr="00354151">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4693D8C7" w:rsidR="0077546B" w:rsidRPr="00354151" w:rsidRDefault="00DD2BAF" w:rsidP="00C64EAD">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8</w:t>
      </w:r>
      <w:r w:rsidR="00F72E06" w:rsidRPr="00354151">
        <w:rPr>
          <w:rFonts w:ascii="Times New Roman" w:eastAsia="SimSun" w:hAnsi="Times New Roman"/>
          <w:bCs/>
          <w:sz w:val="22"/>
          <w:szCs w:val="22"/>
          <w:lang w:eastAsia="hi-IN" w:bidi="hi-IN"/>
        </w:rPr>
        <w:t>.1. Работы должны быть выполнены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2CEA5CAB" w14:textId="6DCED753"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Федеральный закон от 22.07.2008 N 123-ФЗ "Технический регламент о требованиях пожарной безопасности";</w:t>
      </w:r>
    </w:p>
    <w:p w14:paraId="35F1E6A3"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Приказ МЧС России от 31.07.2020 N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1C29BEE1"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Приказ МЧС России от 20.07.2020 N 539 "Об утверждении свода правил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 (вместе с "СП 486.1311500.2020. Свод правил...");</w:t>
      </w:r>
    </w:p>
    <w:p w14:paraId="088C720B"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N 173);</w:t>
      </w:r>
    </w:p>
    <w:p w14:paraId="0EFFBB3C"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Приказ МЧС России от 06.04.2021 N 200 "Об утверждении свода правил СП 6.13130.2021 "Системы противопожарной защиты. Электроустановки низковольтные. Требования пожарной безопасности";</w:t>
      </w:r>
    </w:p>
    <w:p w14:paraId="03BE98DC"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работоспособность" (утв. и введен в действие Приказом Росстандарта от 24.08.2021 N 791-ст);</w:t>
      </w:r>
    </w:p>
    <w:p w14:paraId="41FADBE8"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(утв. и введен в действие Приказом Росстандарта от 24.08.2021 N 792-ст);</w:t>
      </w:r>
    </w:p>
    <w:p w14:paraId="4FD31EA9"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Приказ МЧС России от 31.08.2020 N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714C08E4"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xml:space="preserve">- "Р 071-2017. Рекомендации. Технические средства систем безопасности объектов. Обозначения условные графические элементов технических средств охраны, систем контроля и управления доступом, систем охранного телевидения" (утв. </w:t>
      </w:r>
      <w:proofErr w:type="spellStart"/>
      <w:r w:rsidRPr="00354151">
        <w:rPr>
          <w:rFonts w:ascii="Times New Roman" w:eastAsia="SimSun" w:hAnsi="Times New Roman"/>
          <w:sz w:val="22"/>
          <w:szCs w:val="22"/>
          <w:lang w:eastAsia="hi-IN" w:bidi="hi-IN"/>
        </w:rPr>
        <w:t>Росгвардией</w:t>
      </w:r>
      <w:proofErr w:type="spellEnd"/>
      <w:r w:rsidRPr="00354151">
        <w:rPr>
          <w:rFonts w:ascii="Times New Roman" w:eastAsia="SimSun" w:hAnsi="Times New Roman"/>
          <w:sz w:val="22"/>
          <w:szCs w:val="22"/>
          <w:lang w:eastAsia="hi-IN" w:bidi="hi-IN"/>
        </w:rPr>
        <w:t xml:space="preserve"> 30.06.2017);</w:t>
      </w:r>
    </w:p>
    <w:p w14:paraId="0CFE0852" w14:textId="33278AFB"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xml:space="preserve">- "ГОСТ 12.1.004-91. Межгосударственный стандарт. Система стандартов безопасности труда. Пожарная безопасность. Общие требования" (утв. Постановлением Госстандарта СССР от 14.06.1991 N 875) </w:t>
      </w:r>
    </w:p>
    <w:p w14:paraId="0891DE13" w14:textId="77777777" w:rsidR="002F1102" w:rsidRPr="00354151"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t>- "ГОСТ 21.210-2014. Межгосударственный стандарт. Система проектной документации для строительства. Условные графические изображения электрооборудования и проводок на планах" (введен в действие Приказом Росстандарта от 26.11.2014 N 1840-ст);</w:t>
      </w:r>
    </w:p>
    <w:p w14:paraId="5F013FCA" w14:textId="0A337059" w:rsidR="002F1102" w:rsidRPr="007F3A48" w:rsidRDefault="002F1102" w:rsidP="00C64EAD">
      <w:pPr>
        <w:widowControl/>
        <w:spacing w:line="276" w:lineRule="auto"/>
        <w:rPr>
          <w:rFonts w:ascii="Times New Roman" w:eastAsia="SimSun" w:hAnsi="Times New Roman"/>
          <w:sz w:val="22"/>
          <w:szCs w:val="22"/>
          <w:lang w:eastAsia="hi-IN" w:bidi="hi-IN"/>
        </w:rPr>
      </w:pPr>
      <w:r w:rsidRPr="00354151">
        <w:rPr>
          <w:rFonts w:ascii="Times New Roman" w:eastAsia="SimSun" w:hAnsi="Times New Roman"/>
          <w:sz w:val="22"/>
          <w:szCs w:val="22"/>
          <w:lang w:eastAsia="hi-IN" w:bidi="hi-IN"/>
        </w:rPr>
        <w:lastRenderedPageBreak/>
        <w:t>-"СП 76.13330.2016. Свод правил. Электротехнические устройства</w:t>
      </w:r>
      <w:r w:rsidRPr="007F3A48">
        <w:rPr>
          <w:rFonts w:ascii="Times New Roman" w:eastAsia="SimSun" w:hAnsi="Times New Roman"/>
          <w:sz w:val="22"/>
          <w:szCs w:val="22"/>
          <w:lang w:eastAsia="hi-IN" w:bidi="hi-IN"/>
        </w:rPr>
        <w:t xml:space="preserve"> - ГОСТ Р </w:t>
      </w:r>
      <w:r w:rsidR="007F3A48" w:rsidRPr="007F3A48">
        <w:rPr>
          <w:rFonts w:ascii="Times New Roman" w:eastAsia="SimSun" w:hAnsi="Times New Roman"/>
          <w:sz w:val="22"/>
          <w:szCs w:val="22"/>
          <w:lang w:eastAsia="hi-IN" w:bidi="hi-IN"/>
        </w:rPr>
        <w:t>21.101-2020</w:t>
      </w:r>
      <w:r w:rsidRPr="007F3A48">
        <w:rPr>
          <w:rFonts w:ascii="Times New Roman" w:eastAsia="SimSun" w:hAnsi="Times New Roman"/>
          <w:sz w:val="22"/>
          <w:szCs w:val="22"/>
          <w:lang w:eastAsia="hi-IN" w:bidi="hi-IN"/>
        </w:rPr>
        <w:t>;</w:t>
      </w:r>
    </w:p>
    <w:p w14:paraId="4DF90DC3" w14:textId="180D041C" w:rsidR="002F1102" w:rsidRPr="007F3A48" w:rsidRDefault="002F1102" w:rsidP="00C64EAD">
      <w:pPr>
        <w:widowControl/>
        <w:spacing w:line="276" w:lineRule="auto"/>
        <w:rPr>
          <w:rFonts w:ascii="Times New Roman" w:eastAsia="SimSun" w:hAnsi="Times New Roman"/>
          <w:sz w:val="22"/>
          <w:szCs w:val="22"/>
          <w:lang w:eastAsia="hi-IN" w:bidi="hi-IN"/>
        </w:rPr>
      </w:pPr>
      <w:r w:rsidRPr="007F3A48">
        <w:rPr>
          <w:rFonts w:ascii="Times New Roman" w:eastAsia="SimSun" w:hAnsi="Times New Roman"/>
          <w:sz w:val="22"/>
          <w:szCs w:val="22"/>
          <w:lang w:eastAsia="hi-IN" w:bidi="hi-IN"/>
        </w:rPr>
        <w:t>- "ГОСТ 12.1.030-81. Государственный стандарт Союза ССР. Система стандартов безопасности труда. Электробезопасность. Защитное заземление. Зануление" (утв. Постановлением Госстандарта СССР от 15.05.1981 N 2404)</w:t>
      </w:r>
      <w:r w:rsidR="00D80F55">
        <w:rPr>
          <w:rFonts w:ascii="Times New Roman" w:eastAsia="SimSun" w:hAnsi="Times New Roman"/>
          <w:sz w:val="22"/>
          <w:szCs w:val="22"/>
          <w:lang w:eastAsia="hi-IN" w:bidi="hi-IN"/>
        </w:rPr>
        <w:t>;</w:t>
      </w:r>
    </w:p>
    <w:p w14:paraId="6691C276" w14:textId="77777777" w:rsidR="002F1102" w:rsidRPr="007F3A48" w:rsidRDefault="002F1102" w:rsidP="00C64EAD">
      <w:pPr>
        <w:widowControl/>
        <w:spacing w:line="276" w:lineRule="auto"/>
        <w:rPr>
          <w:rFonts w:ascii="Times New Roman" w:eastAsia="SimSun" w:hAnsi="Times New Roman"/>
          <w:sz w:val="22"/>
          <w:szCs w:val="22"/>
          <w:lang w:eastAsia="hi-IN" w:bidi="hi-IN"/>
        </w:rPr>
      </w:pPr>
      <w:r w:rsidRPr="007F3A48">
        <w:rPr>
          <w:rFonts w:ascii="Times New Roman" w:eastAsia="SimSun" w:hAnsi="Times New Roman"/>
          <w:sz w:val="22"/>
          <w:szCs w:val="22"/>
          <w:lang w:eastAsia="hi-IN" w:bidi="hi-IN"/>
        </w:rPr>
        <w:t>- Правила устройства электроустановок (ПУЭ);</w:t>
      </w:r>
    </w:p>
    <w:p w14:paraId="00DE13CB" w14:textId="77777777" w:rsidR="002F1102" w:rsidRPr="007F3A48" w:rsidRDefault="002F1102" w:rsidP="00C64EAD">
      <w:pPr>
        <w:widowControl/>
        <w:spacing w:line="276" w:lineRule="auto"/>
        <w:rPr>
          <w:rFonts w:ascii="Times New Roman" w:eastAsia="SimSun" w:hAnsi="Times New Roman"/>
          <w:sz w:val="22"/>
          <w:szCs w:val="22"/>
          <w:lang w:eastAsia="hi-IN" w:bidi="hi-IN"/>
        </w:rPr>
      </w:pPr>
      <w:r w:rsidRPr="007F3A48">
        <w:rPr>
          <w:rFonts w:ascii="Times New Roman" w:eastAsia="SimSun" w:hAnsi="Times New Roman"/>
          <w:sz w:val="22"/>
          <w:szCs w:val="22"/>
          <w:lang w:eastAsia="hi-IN" w:bidi="hi-IN"/>
        </w:rPr>
        <w:t>- "ГОСТ Р 53245-2008. Информационные технологии. Системы кабельные структурированные. Монтаж основных узлов системы. Методы испытания" (утв. Приказом Ростехрегулирования от 25.12.2008 N 786-ст);</w:t>
      </w:r>
    </w:p>
    <w:p w14:paraId="73C72AD4" w14:textId="4A1CA2C6" w:rsidR="002F1102" w:rsidRPr="00354151" w:rsidRDefault="002F1102" w:rsidP="00C64EAD">
      <w:pPr>
        <w:widowControl/>
        <w:spacing w:line="276" w:lineRule="auto"/>
        <w:rPr>
          <w:rFonts w:ascii="Times New Roman" w:eastAsia="SimSun" w:hAnsi="Times New Roman"/>
          <w:sz w:val="22"/>
          <w:szCs w:val="22"/>
          <w:lang w:eastAsia="hi-IN" w:bidi="hi-IN"/>
        </w:rPr>
      </w:pPr>
      <w:r w:rsidRPr="007F3A48">
        <w:rPr>
          <w:rFonts w:ascii="Times New Roman" w:eastAsia="SimSun" w:hAnsi="Times New Roman"/>
          <w:sz w:val="22"/>
          <w:szCs w:val="22"/>
          <w:lang w:eastAsia="hi-IN" w:bidi="hi-IN"/>
        </w:rPr>
        <w:t xml:space="preserve">- "ГОСТ Р </w:t>
      </w:r>
      <w:r w:rsidR="007F3A48" w:rsidRPr="007F3A48">
        <w:rPr>
          <w:rFonts w:ascii="Times New Roman" w:eastAsia="SimSun" w:hAnsi="Times New Roman"/>
          <w:sz w:val="22"/>
          <w:szCs w:val="22"/>
          <w:lang w:eastAsia="hi-IN" w:bidi="hi-IN"/>
        </w:rPr>
        <w:t>53246-2025</w:t>
      </w:r>
      <w:r w:rsidRPr="007F3A48">
        <w:rPr>
          <w:rFonts w:ascii="Times New Roman" w:eastAsia="SimSun" w:hAnsi="Times New Roman"/>
          <w:sz w:val="22"/>
          <w:szCs w:val="22"/>
          <w:lang w:eastAsia="hi-IN" w:bidi="hi-IN"/>
        </w:rPr>
        <w:t>. Национальный</w:t>
      </w:r>
      <w:r w:rsidRPr="00354151">
        <w:rPr>
          <w:rFonts w:ascii="Times New Roman" w:eastAsia="SimSun" w:hAnsi="Times New Roman"/>
          <w:sz w:val="22"/>
          <w:szCs w:val="22"/>
          <w:lang w:eastAsia="hi-IN" w:bidi="hi-IN"/>
        </w:rPr>
        <w:t xml:space="preserve">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 (утв. Приказом Ростехрегулирования от 25.12.2008 N 786-ст).</w:t>
      </w:r>
    </w:p>
    <w:p w14:paraId="41B81DA8" w14:textId="30E59D10" w:rsidR="0077546B" w:rsidRPr="00354151" w:rsidRDefault="00F72E06" w:rsidP="00C64EAD">
      <w:pPr>
        <w:widowControl/>
        <w:spacing w:line="276" w:lineRule="auto"/>
        <w:rPr>
          <w:rFonts w:ascii="Times New Roman" w:eastAsia="Calibri" w:hAnsi="Times New Roman"/>
          <w:sz w:val="22"/>
          <w:szCs w:val="22"/>
          <w:lang w:eastAsia="en-US"/>
        </w:rPr>
      </w:pPr>
      <w:r w:rsidRPr="00354151">
        <w:rPr>
          <w:rFonts w:ascii="Times New Roman" w:eastAsia="Calibri" w:hAnsi="Times New Roman"/>
          <w:sz w:val="22"/>
          <w:szCs w:val="22"/>
          <w:lang w:eastAsia="en-US"/>
        </w:rPr>
        <w:t xml:space="preserve">- И иные </w:t>
      </w:r>
      <w:r w:rsidRPr="00354151">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07F1BAAA" w:rsidR="0077546B" w:rsidRPr="00354151" w:rsidRDefault="00DD2BAF" w:rsidP="00C64EAD">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8</w:t>
      </w:r>
      <w:r w:rsidR="00F72E06" w:rsidRPr="00354151">
        <w:rPr>
          <w:rFonts w:ascii="Times New Roman" w:eastAsia="SimSun" w:hAnsi="Times New Roman"/>
          <w:bCs/>
          <w:sz w:val="22"/>
          <w:szCs w:val="22"/>
          <w:lang w:eastAsia="hi-IN" w:bidi="hi-IN"/>
        </w:rPr>
        <w:t>.2.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1CDEA58A" w:rsidR="0077546B" w:rsidRPr="001C4589" w:rsidRDefault="00DD2BAF" w:rsidP="00C64EAD">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9</w:t>
      </w:r>
      <w:r w:rsidR="00F72E06" w:rsidRPr="001C4589">
        <w:rPr>
          <w:rFonts w:ascii="Times New Roman" w:hAnsi="Times New Roman"/>
          <w:b/>
          <w:sz w:val="22"/>
          <w:szCs w:val="22"/>
        </w:rPr>
        <w:t xml:space="preserve">. Требования к результатам работ и иные показатели, связанные с определением соответствия выполняемых работ потребностям Заказчика </w:t>
      </w:r>
    </w:p>
    <w:p w14:paraId="27857194" w14:textId="11B52C0D" w:rsidR="0077546B" w:rsidRPr="00F2042B" w:rsidRDefault="00DD2BAF" w:rsidP="00C64EAD">
      <w:pPr>
        <w:spacing w:line="276" w:lineRule="auto"/>
        <w:jc w:val="both"/>
        <w:rPr>
          <w:rFonts w:ascii="Times New Roman" w:hAnsi="Times New Roman"/>
          <w:sz w:val="22"/>
          <w:szCs w:val="22"/>
        </w:rPr>
      </w:pPr>
      <w:r>
        <w:rPr>
          <w:rFonts w:ascii="Times New Roman" w:hAnsi="Times New Roman"/>
          <w:sz w:val="22"/>
          <w:szCs w:val="22"/>
        </w:rPr>
        <w:t>9</w:t>
      </w:r>
      <w:r w:rsidR="00F72E06" w:rsidRPr="00354151">
        <w:rPr>
          <w:rFonts w:ascii="Times New Roman" w:hAnsi="Times New Roman"/>
          <w:sz w:val="22"/>
          <w:szCs w:val="22"/>
        </w:rPr>
        <w:t>.1. Результатом работы являются выполненны</w:t>
      </w:r>
      <w:r w:rsidR="00A16A1B" w:rsidRPr="00354151">
        <w:rPr>
          <w:rFonts w:ascii="Times New Roman" w:hAnsi="Times New Roman"/>
          <w:sz w:val="22"/>
          <w:szCs w:val="22"/>
        </w:rPr>
        <w:t xml:space="preserve">е работы по </w:t>
      </w:r>
      <w:r w:rsidR="001C4589">
        <w:rPr>
          <w:rFonts w:ascii="Times New Roman" w:hAnsi="Times New Roman"/>
          <w:sz w:val="22"/>
          <w:szCs w:val="22"/>
        </w:rPr>
        <w:t>м</w:t>
      </w:r>
      <w:r w:rsidR="001C4589" w:rsidRPr="001C4589">
        <w:rPr>
          <w:rFonts w:ascii="Times New Roman" w:hAnsi="Times New Roman"/>
          <w:sz w:val="22"/>
          <w:szCs w:val="22"/>
        </w:rPr>
        <w:t>онтаж</w:t>
      </w:r>
      <w:r w:rsidR="001C4589">
        <w:rPr>
          <w:rFonts w:ascii="Times New Roman" w:hAnsi="Times New Roman"/>
          <w:sz w:val="22"/>
          <w:szCs w:val="22"/>
        </w:rPr>
        <w:t>у</w:t>
      </w:r>
      <w:r w:rsidR="001C4589" w:rsidRPr="001C4589">
        <w:rPr>
          <w:rFonts w:ascii="Times New Roman" w:hAnsi="Times New Roman"/>
          <w:sz w:val="22"/>
          <w:szCs w:val="22"/>
        </w:rPr>
        <w:t xml:space="preserve"> СПС и СОУЭ в здании Муниципального автономного учреждения культуры Кушвинского муниципального округа Кинотеатр «Феникс», </w:t>
      </w:r>
      <w:r w:rsidR="00F72E06" w:rsidRPr="00354151">
        <w:rPr>
          <w:rFonts w:ascii="Times New Roman" w:hAnsi="Times New Roman"/>
          <w:sz w:val="22"/>
          <w:szCs w:val="22"/>
        </w:rPr>
        <w:t>приведенн</w:t>
      </w:r>
      <w:r w:rsidR="00847B60" w:rsidRPr="00354151">
        <w:rPr>
          <w:rFonts w:ascii="Times New Roman" w:hAnsi="Times New Roman"/>
          <w:sz w:val="22"/>
          <w:szCs w:val="22"/>
        </w:rPr>
        <w:t>о</w:t>
      </w:r>
      <w:r w:rsidR="0092452B" w:rsidRPr="00354151">
        <w:rPr>
          <w:rFonts w:ascii="Times New Roman" w:hAnsi="Times New Roman"/>
          <w:sz w:val="22"/>
          <w:szCs w:val="22"/>
        </w:rPr>
        <w:t>й</w:t>
      </w:r>
      <w:r w:rsidR="00F72E06" w:rsidRPr="00354151">
        <w:rPr>
          <w:rFonts w:ascii="Times New Roman" w:hAnsi="Times New Roman"/>
          <w:sz w:val="22"/>
          <w:szCs w:val="22"/>
        </w:rPr>
        <w:t xml:space="preserve"> в нормативно-техническое состояние, отвечающ</w:t>
      </w:r>
      <w:r w:rsidR="00847B60" w:rsidRPr="00354151">
        <w:rPr>
          <w:rFonts w:ascii="Times New Roman" w:hAnsi="Times New Roman"/>
          <w:sz w:val="22"/>
          <w:szCs w:val="22"/>
        </w:rPr>
        <w:t>е</w:t>
      </w:r>
      <w:r w:rsidR="0092452B" w:rsidRPr="00354151">
        <w:rPr>
          <w:rFonts w:ascii="Times New Roman" w:hAnsi="Times New Roman"/>
          <w:sz w:val="22"/>
          <w:szCs w:val="22"/>
        </w:rPr>
        <w:t>й</w:t>
      </w:r>
      <w:r w:rsidR="00F72E06" w:rsidRPr="00354151">
        <w:rPr>
          <w:rFonts w:ascii="Times New Roman" w:hAnsi="Times New Roman"/>
          <w:sz w:val="22"/>
          <w:szCs w:val="22"/>
        </w:rPr>
        <w:t xml:space="preserve"> требованиям </w:t>
      </w:r>
      <w:r w:rsidR="00F72E06" w:rsidRPr="00F2042B">
        <w:rPr>
          <w:rFonts w:ascii="Times New Roman" w:hAnsi="Times New Roman"/>
          <w:sz w:val="22"/>
          <w:szCs w:val="22"/>
        </w:rPr>
        <w:t>технической и санитарной безопасности.</w:t>
      </w:r>
    </w:p>
    <w:p w14:paraId="5E055D7C" w14:textId="1B613233" w:rsidR="001C4589" w:rsidRPr="00F2042B" w:rsidRDefault="00DD2BAF" w:rsidP="001C4589">
      <w:pPr>
        <w:spacing w:after="200"/>
        <w:contextualSpacing/>
        <w:jc w:val="both"/>
        <w:rPr>
          <w:rFonts w:ascii="Times New Roman" w:hAnsi="Times New Roman"/>
          <w:color w:val="000000"/>
          <w:sz w:val="22"/>
          <w:szCs w:val="22"/>
        </w:rPr>
      </w:pPr>
      <w:r w:rsidRPr="00F2042B">
        <w:rPr>
          <w:rFonts w:ascii="Times New Roman" w:hAnsi="Times New Roman"/>
          <w:color w:val="000000"/>
          <w:sz w:val="22"/>
          <w:szCs w:val="22"/>
        </w:rPr>
        <w:t>9</w:t>
      </w:r>
      <w:r w:rsidR="001C4589" w:rsidRPr="00F2042B">
        <w:rPr>
          <w:rFonts w:ascii="Times New Roman" w:hAnsi="Times New Roman"/>
          <w:color w:val="000000"/>
          <w:sz w:val="22"/>
          <w:szCs w:val="22"/>
        </w:rPr>
        <w:t xml:space="preserve">.2 Разрабатываемая система не должна создавать помех в работе других систем, установленных </w:t>
      </w:r>
      <w:r w:rsidR="00BE4545" w:rsidRPr="00F2042B">
        <w:rPr>
          <w:rFonts w:ascii="Times New Roman" w:hAnsi="Times New Roman"/>
          <w:color w:val="000000"/>
          <w:sz w:val="22"/>
          <w:szCs w:val="22"/>
        </w:rPr>
        <w:t xml:space="preserve">в </w:t>
      </w:r>
      <w:r w:rsidR="001C4589" w:rsidRPr="00F2042B">
        <w:rPr>
          <w:rFonts w:ascii="Times New Roman" w:hAnsi="Times New Roman"/>
          <w:color w:val="000000"/>
          <w:sz w:val="22"/>
          <w:szCs w:val="22"/>
        </w:rPr>
        <w:t>помещениях Кинотеатр</w:t>
      </w:r>
      <w:r w:rsidR="00BE4545" w:rsidRPr="00F2042B">
        <w:rPr>
          <w:rFonts w:ascii="Times New Roman" w:hAnsi="Times New Roman"/>
          <w:color w:val="000000"/>
          <w:sz w:val="22"/>
          <w:szCs w:val="22"/>
        </w:rPr>
        <w:t>а</w:t>
      </w:r>
      <w:r w:rsidR="001C4589" w:rsidRPr="00F2042B">
        <w:rPr>
          <w:rFonts w:ascii="Times New Roman" w:hAnsi="Times New Roman"/>
          <w:color w:val="000000"/>
          <w:sz w:val="22"/>
          <w:szCs w:val="22"/>
        </w:rPr>
        <w:t xml:space="preserve"> "Феникс".</w:t>
      </w:r>
    </w:p>
    <w:p w14:paraId="4B93D92B" w14:textId="035F94AA" w:rsidR="008D1DF0" w:rsidRPr="00F2042B" w:rsidRDefault="00DD2BAF" w:rsidP="001C4589">
      <w:pPr>
        <w:rPr>
          <w:rFonts w:ascii="Times New Roman" w:hAnsi="Times New Roman"/>
          <w:b/>
          <w:color w:val="000000"/>
          <w:sz w:val="22"/>
          <w:szCs w:val="22"/>
        </w:rPr>
      </w:pPr>
      <w:r w:rsidRPr="00F2042B">
        <w:rPr>
          <w:rFonts w:ascii="Times New Roman" w:hAnsi="Times New Roman"/>
          <w:b/>
          <w:color w:val="000000"/>
          <w:sz w:val="22"/>
          <w:szCs w:val="22"/>
        </w:rPr>
        <w:t xml:space="preserve">10. </w:t>
      </w:r>
      <w:r w:rsidR="008D1DF0" w:rsidRPr="00F2042B">
        <w:rPr>
          <w:rFonts w:ascii="Times New Roman" w:hAnsi="Times New Roman"/>
          <w:b/>
          <w:color w:val="000000"/>
          <w:sz w:val="22"/>
          <w:szCs w:val="22"/>
        </w:rPr>
        <w:t>Требования к контролю качества и приёмке работ</w:t>
      </w:r>
    </w:p>
    <w:p w14:paraId="6717398C" w14:textId="76D6A7EE" w:rsidR="001C4589" w:rsidRPr="00F2042B" w:rsidRDefault="00DD2BAF" w:rsidP="001C4589">
      <w:pPr>
        <w:rPr>
          <w:rFonts w:ascii="Times New Roman" w:hAnsi="Times New Roman"/>
          <w:bCs/>
          <w:color w:val="000000"/>
          <w:sz w:val="22"/>
          <w:szCs w:val="22"/>
        </w:rPr>
      </w:pPr>
      <w:r w:rsidRPr="00F2042B">
        <w:rPr>
          <w:rFonts w:ascii="Times New Roman" w:hAnsi="Times New Roman"/>
          <w:bCs/>
          <w:color w:val="000000"/>
          <w:sz w:val="22"/>
          <w:szCs w:val="22"/>
        </w:rPr>
        <w:t xml:space="preserve">10.1. </w:t>
      </w:r>
      <w:r w:rsidR="001C4589" w:rsidRPr="00F2042B">
        <w:rPr>
          <w:rFonts w:ascii="Times New Roman" w:hAnsi="Times New Roman"/>
          <w:bCs/>
          <w:color w:val="000000"/>
          <w:sz w:val="22"/>
          <w:szCs w:val="22"/>
        </w:rPr>
        <w:t xml:space="preserve">Прием выполненных работ и технический надзор за выполнением данных работ осуществляют представители Заказчика. </w:t>
      </w:r>
    </w:p>
    <w:p w14:paraId="7A410887" w14:textId="581E538D" w:rsidR="001C4589" w:rsidRPr="00F2042B" w:rsidRDefault="00DD2BAF" w:rsidP="001C4589">
      <w:pPr>
        <w:rPr>
          <w:rFonts w:ascii="Times New Roman" w:hAnsi="Times New Roman"/>
          <w:bCs/>
          <w:color w:val="000000"/>
          <w:sz w:val="22"/>
          <w:szCs w:val="22"/>
        </w:rPr>
      </w:pPr>
      <w:r w:rsidRPr="00F2042B">
        <w:rPr>
          <w:rFonts w:ascii="Times New Roman" w:hAnsi="Times New Roman"/>
          <w:bCs/>
          <w:color w:val="000000"/>
          <w:sz w:val="22"/>
          <w:szCs w:val="22"/>
        </w:rPr>
        <w:t xml:space="preserve">10.2. </w:t>
      </w:r>
      <w:r w:rsidR="001C4589" w:rsidRPr="00F2042B">
        <w:rPr>
          <w:rFonts w:ascii="Times New Roman" w:hAnsi="Times New Roman"/>
          <w:bCs/>
          <w:color w:val="000000"/>
          <w:sz w:val="22"/>
          <w:szCs w:val="22"/>
        </w:rPr>
        <w:t>После завершения монтажных и пусконаладочных работ проводятся приемосдаточные испытания, в ходе которых представитель Заказчика подтверждает или не подтверждает работоспособность системы в рамках, оговоренных в настоящем техническом задании функциональных особенностей. В случае невыполнения указанных ниже условий параметры системы должны быть приведены в соответствии с данными пунктами технического задания.</w:t>
      </w:r>
    </w:p>
    <w:p w14:paraId="01FF1573" w14:textId="1A1076D1" w:rsidR="008D1DF0" w:rsidRPr="00F2042B" w:rsidRDefault="00DD2BAF" w:rsidP="001C4589">
      <w:pPr>
        <w:jc w:val="both"/>
        <w:rPr>
          <w:rFonts w:ascii="Times New Roman" w:hAnsi="Times New Roman"/>
          <w:color w:val="000000"/>
          <w:sz w:val="22"/>
          <w:szCs w:val="22"/>
        </w:rPr>
      </w:pPr>
      <w:r w:rsidRPr="00F2042B">
        <w:rPr>
          <w:rFonts w:ascii="Times New Roman" w:hAnsi="Times New Roman"/>
          <w:color w:val="000000"/>
          <w:sz w:val="22"/>
          <w:szCs w:val="22"/>
        </w:rPr>
        <w:t xml:space="preserve">10.3 </w:t>
      </w:r>
      <w:r w:rsidR="008D1DF0" w:rsidRPr="00F2042B">
        <w:rPr>
          <w:rFonts w:ascii="Times New Roman" w:hAnsi="Times New Roman"/>
          <w:color w:val="000000"/>
          <w:sz w:val="22"/>
          <w:szCs w:val="22"/>
        </w:rPr>
        <w:t>В процессе выполнения работ устанавливается постоянный контроль за соблюдением технологии выполнения монтажных работ.</w:t>
      </w:r>
    </w:p>
    <w:p w14:paraId="31E6938D" w14:textId="77777777" w:rsidR="008D1DF0" w:rsidRPr="00F2042B" w:rsidRDefault="008D1DF0" w:rsidP="001C4589">
      <w:pPr>
        <w:jc w:val="both"/>
        <w:rPr>
          <w:rFonts w:ascii="Times New Roman" w:hAnsi="Times New Roman"/>
          <w:color w:val="000000"/>
          <w:sz w:val="22"/>
          <w:szCs w:val="22"/>
        </w:rPr>
      </w:pPr>
      <w:r w:rsidRPr="00F2042B">
        <w:rPr>
          <w:rFonts w:ascii="Times New Roman" w:hAnsi="Times New Roman"/>
          <w:color w:val="000000"/>
          <w:sz w:val="22"/>
          <w:szCs w:val="22"/>
        </w:rPr>
        <w:t>Обнаруженные при осмотре дефекты должны быть исправлены до начала следующего этапа работ.</w:t>
      </w:r>
    </w:p>
    <w:p w14:paraId="75B75998" w14:textId="39EECC7D" w:rsidR="008D1DF0" w:rsidRPr="00F2042B" w:rsidRDefault="00DD2BAF"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10.4 </w:t>
      </w:r>
      <w:r w:rsidR="008D1DF0" w:rsidRPr="00F2042B">
        <w:rPr>
          <w:rFonts w:ascii="Times New Roman" w:hAnsi="Times New Roman"/>
          <w:color w:val="000000"/>
          <w:sz w:val="22"/>
          <w:szCs w:val="22"/>
        </w:rPr>
        <w:t>Подрядчик обязан в письменной форме уведомить Заказчика о готовности выполненной работы к сдаче в срок 3(трех) рабочих дней (не позднее срока окончания выполнения работы).</w:t>
      </w:r>
    </w:p>
    <w:p w14:paraId="15F5171B" w14:textId="3E27AFC2" w:rsidR="008D1DF0" w:rsidRPr="00F2042B" w:rsidRDefault="00DD2BAF"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10.5 </w:t>
      </w:r>
      <w:r w:rsidR="008D1DF0" w:rsidRPr="00F2042B">
        <w:rPr>
          <w:rFonts w:ascii="Times New Roman" w:hAnsi="Times New Roman"/>
          <w:color w:val="000000"/>
          <w:sz w:val="22"/>
          <w:szCs w:val="22"/>
        </w:rPr>
        <w:t>Особенности приемки оказанных услуг:</w:t>
      </w:r>
    </w:p>
    <w:p w14:paraId="76841616"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Приемку оказанных услуг осуществляют материально ответственные лица Заказчика.</w:t>
      </w:r>
    </w:p>
    <w:p w14:paraId="44503B6F" w14:textId="64C33553"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Заказчик вправе при приемке оказанных услуг, осуществлять фотосъемку и(или) видеозапись (видеосъемку) такой приемки в части его соответствия условиям </w:t>
      </w:r>
      <w:r w:rsidR="00D80F55" w:rsidRPr="00F2042B">
        <w:rPr>
          <w:rFonts w:ascii="Times New Roman" w:hAnsi="Times New Roman"/>
          <w:color w:val="000000"/>
          <w:sz w:val="22"/>
          <w:szCs w:val="22"/>
        </w:rPr>
        <w:t>договора</w:t>
      </w:r>
      <w:r w:rsidRPr="00F2042B">
        <w:rPr>
          <w:rFonts w:ascii="Times New Roman" w:hAnsi="Times New Roman"/>
          <w:color w:val="000000"/>
          <w:sz w:val="22"/>
          <w:szCs w:val="22"/>
        </w:rPr>
        <w:t xml:space="preserve"> в присутствии представителя Исполнителя. </w:t>
      </w:r>
    </w:p>
    <w:p w14:paraId="5504EB76"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Фотосъемку и(или) видеозапись (видеосъемку) приемки оказанных услуг осуществляет должностное лицо Заказчика, наделенное соответствующими полномочиями.</w:t>
      </w:r>
    </w:p>
    <w:p w14:paraId="38C9FB6A"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Фотосъемка и(или) видеозапись (видеосъемка) приемки оказанных услуг выполняется по возможности в светлое время суток и (или) в хорошо освещенном помещении (при наличии возможности).</w:t>
      </w:r>
    </w:p>
    <w:p w14:paraId="37BEDA6A"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Фотосъемка и(или) видеозапись (видеосъемка) приемки оказанных услуг фиксирует, в том числе:</w:t>
      </w:r>
    </w:p>
    <w:p w14:paraId="2FCDE43C" w14:textId="6EFFC4D4"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 процесс проверки полноты комплекта сопроводительных документов в соответствии с условиями </w:t>
      </w:r>
      <w:r w:rsidR="00D80F55" w:rsidRPr="00F2042B">
        <w:rPr>
          <w:rFonts w:ascii="Times New Roman" w:hAnsi="Times New Roman"/>
          <w:color w:val="000000"/>
          <w:sz w:val="22"/>
          <w:szCs w:val="22"/>
        </w:rPr>
        <w:t>договора</w:t>
      </w:r>
      <w:r w:rsidRPr="00F2042B">
        <w:rPr>
          <w:rFonts w:ascii="Times New Roman" w:hAnsi="Times New Roman"/>
          <w:color w:val="000000"/>
          <w:sz w:val="22"/>
          <w:szCs w:val="22"/>
        </w:rPr>
        <w:t>;</w:t>
      </w:r>
    </w:p>
    <w:p w14:paraId="08B98F77"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 процесс проверки и правильности оформления сопроводительных документов, в том числе </w:t>
      </w:r>
      <w:r w:rsidRPr="00F2042B">
        <w:rPr>
          <w:rFonts w:ascii="Times New Roman" w:hAnsi="Times New Roman"/>
          <w:color w:val="000000"/>
          <w:sz w:val="22"/>
          <w:szCs w:val="22"/>
        </w:rPr>
        <w:lastRenderedPageBreak/>
        <w:t xml:space="preserve">соответствия наименования, ассортимента, характеристик, указанного в Спецификации, с фактическим наименованием, ассортиментом, характеристиками </w:t>
      </w:r>
    </w:p>
    <w:p w14:paraId="51C18E83" w14:textId="049D2FD1"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Факты неисполнения и(или) ненадлежащего исполнения Исполнителем обязательств по </w:t>
      </w:r>
      <w:r w:rsidR="00D80F55" w:rsidRPr="00F2042B">
        <w:rPr>
          <w:rFonts w:ascii="Times New Roman" w:hAnsi="Times New Roman"/>
          <w:color w:val="000000"/>
          <w:sz w:val="22"/>
          <w:szCs w:val="22"/>
        </w:rPr>
        <w:t>договору</w:t>
      </w:r>
      <w:r w:rsidRPr="00F2042B">
        <w:rPr>
          <w:rFonts w:ascii="Times New Roman" w:hAnsi="Times New Roman"/>
          <w:color w:val="000000"/>
          <w:sz w:val="22"/>
          <w:szCs w:val="22"/>
        </w:rPr>
        <w:t xml:space="preserve"> подробно фиксируются посредством фотосъемки и(или) видеозаписи (видеосъемки).</w:t>
      </w:r>
    </w:p>
    <w:p w14:paraId="09851FF8"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Полученные в ходе приемки оказанных услуг фото- и (или) видеоматериалы в обязательном порядке должны содержать отметку о дате, времени фотосъемки и(или) видеозаписи (видеосъемки).</w:t>
      </w:r>
    </w:p>
    <w:p w14:paraId="5328218B"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Перед началом видеозаписи (видеосъемки) ответственное за видеозапись (видеосъемку) лицо Заказчика озвучивает фамилию, имя, отчество и должность(</w:t>
      </w:r>
      <w:proofErr w:type="spellStart"/>
      <w:r w:rsidRPr="00F2042B">
        <w:rPr>
          <w:rFonts w:ascii="Times New Roman" w:hAnsi="Times New Roman"/>
          <w:color w:val="000000"/>
          <w:sz w:val="22"/>
          <w:szCs w:val="22"/>
        </w:rPr>
        <w:t>ти</w:t>
      </w:r>
      <w:proofErr w:type="spellEnd"/>
      <w:r w:rsidRPr="00F2042B">
        <w:rPr>
          <w:rFonts w:ascii="Times New Roman" w:hAnsi="Times New Roman"/>
          <w:color w:val="000000"/>
          <w:sz w:val="22"/>
          <w:szCs w:val="22"/>
        </w:rPr>
        <w:t>) присутствующего(их) ответственного(</w:t>
      </w:r>
      <w:proofErr w:type="spellStart"/>
      <w:r w:rsidRPr="00F2042B">
        <w:rPr>
          <w:rFonts w:ascii="Times New Roman" w:hAnsi="Times New Roman"/>
          <w:color w:val="000000"/>
          <w:sz w:val="22"/>
          <w:szCs w:val="22"/>
        </w:rPr>
        <w:t>ых</w:t>
      </w:r>
      <w:proofErr w:type="spellEnd"/>
      <w:r w:rsidRPr="00F2042B">
        <w:rPr>
          <w:rFonts w:ascii="Times New Roman" w:hAnsi="Times New Roman"/>
          <w:color w:val="000000"/>
          <w:sz w:val="22"/>
          <w:szCs w:val="22"/>
        </w:rPr>
        <w:t>) лица (лиц) за приемку оказанных услуг, информацию о дате, месте и времени видеозаписи (видеосъемки).</w:t>
      </w:r>
    </w:p>
    <w:p w14:paraId="459BB108"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При изготовлении фото- и(или) видеоматериалов допускается использование любых общедоступных цифровых форматов записи фото- или видеофайлов (</w:t>
      </w:r>
      <w:proofErr w:type="spellStart"/>
      <w:r w:rsidRPr="00F2042B">
        <w:rPr>
          <w:rFonts w:ascii="Times New Roman" w:hAnsi="Times New Roman"/>
          <w:color w:val="000000"/>
          <w:sz w:val="22"/>
          <w:szCs w:val="22"/>
        </w:rPr>
        <w:t>jpeg</w:t>
      </w:r>
      <w:proofErr w:type="spellEnd"/>
      <w:r w:rsidRPr="00F2042B">
        <w:rPr>
          <w:rFonts w:ascii="Times New Roman" w:hAnsi="Times New Roman"/>
          <w:color w:val="000000"/>
          <w:sz w:val="22"/>
          <w:szCs w:val="22"/>
        </w:rPr>
        <w:t xml:space="preserve">, </w:t>
      </w:r>
      <w:proofErr w:type="spellStart"/>
      <w:r w:rsidRPr="00F2042B">
        <w:rPr>
          <w:rFonts w:ascii="Times New Roman" w:hAnsi="Times New Roman"/>
          <w:color w:val="000000"/>
          <w:sz w:val="22"/>
          <w:szCs w:val="22"/>
        </w:rPr>
        <w:t>png</w:t>
      </w:r>
      <w:proofErr w:type="spellEnd"/>
      <w:r w:rsidRPr="00F2042B">
        <w:rPr>
          <w:rFonts w:ascii="Times New Roman" w:hAnsi="Times New Roman"/>
          <w:color w:val="000000"/>
          <w:sz w:val="22"/>
          <w:szCs w:val="22"/>
        </w:rPr>
        <w:t xml:space="preserve">, </w:t>
      </w:r>
      <w:proofErr w:type="spellStart"/>
      <w:r w:rsidRPr="00F2042B">
        <w:rPr>
          <w:rFonts w:ascii="Times New Roman" w:hAnsi="Times New Roman"/>
          <w:color w:val="000000"/>
          <w:sz w:val="22"/>
          <w:szCs w:val="22"/>
        </w:rPr>
        <w:t>tif</w:t>
      </w:r>
      <w:proofErr w:type="spellEnd"/>
      <w:r w:rsidRPr="00F2042B">
        <w:rPr>
          <w:rFonts w:ascii="Times New Roman" w:hAnsi="Times New Roman"/>
          <w:color w:val="000000"/>
          <w:sz w:val="22"/>
          <w:szCs w:val="22"/>
        </w:rPr>
        <w:t xml:space="preserve">, Mpeg4, </w:t>
      </w:r>
      <w:proofErr w:type="spellStart"/>
      <w:r w:rsidRPr="00F2042B">
        <w:rPr>
          <w:rFonts w:ascii="Times New Roman" w:hAnsi="Times New Roman"/>
          <w:color w:val="000000"/>
          <w:sz w:val="22"/>
          <w:szCs w:val="22"/>
        </w:rPr>
        <w:t>avi</w:t>
      </w:r>
      <w:proofErr w:type="spellEnd"/>
      <w:r w:rsidRPr="00F2042B">
        <w:rPr>
          <w:rFonts w:ascii="Times New Roman" w:hAnsi="Times New Roman"/>
          <w:color w:val="000000"/>
          <w:sz w:val="22"/>
          <w:szCs w:val="22"/>
        </w:rPr>
        <w:t xml:space="preserve"> и иных).</w:t>
      </w:r>
    </w:p>
    <w:p w14:paraId="00E34A17"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Информация о ведении фотосъемки и(или) видеозаписи (видеосъемки) включается в акт сдачи - приемки товара (акт выполненных работ (оказанных услуг)). </w:t>
      </w:r>
    </w:p>
    <w:p w14:paraId="2A9E0117" w14:textId="77777777"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Фото- и(или) видеоматериалы хранятся Заказчиком в течение гарантийного срока, но не менее трех лет с даты осуществления приемки оказанных услуг.</w:t>
      </w:r>
    </w:p>
    <w:p w14:paraId="0A9C93B2" w14:textId="0DE2AFA0" w:rsidR="008D1DF0" w:rsidRPr="00F2042B" w:rsidRDefault="008D1DF0" w:rsidP="001C4589">
      <w:pPr>
        <w:autoSpaceDE w:val="0"/>
        <w:autoSpaceDN w:val="0"/>
        <w:adjustRightInd w:val="0"/>
        <w:jc w:val="both"/>
        <w:rPr>
          <w:rFonts w:ascii="Times New Roman" w:hAnsi="Times New Roman"/>
          <w:color w:val="000000"/>
          <w:sz w:val="22"/>
          <w:szCs w:val="22"/>
        </w:rPr>
      </w:pPr>
      <w:r w:rsidRPr="00F2042B">
        <w:rPr>
          <w:rFonts w:ascii="Times New Roman" w:hAnsi="Times New Roman"/>
          <w:color w:val="000000"/>
          <w:sz w:val="22"/>
          <w:szCs w:val="22"/>
        </w:rPr>
        <w:t xml:space="preserve">Фото- и(или) видеоматериалы являются подтверждением фактов неисполнения или ненадлежащего исполнения Исполнителем обязательств по </w:t>
      </w:r>
      <w:r w:rsidR="00D80F55" w:rsidRPr="00F2042B">
        <w:rPr>
          <w:rFonts w:ascii="Times New Roman" w:hAnsi="Times New Roman"/>
          <w:color w:val="000000"/>
          <w:sz w:val="22"/>
          <w:szCs w:val="22"/>
        </w:rPr>
        <w:t>договору</w:t>
      </w:r>
      <w:r w:rsidRPr="00F2042B">
        <w:rPr>
          <w:rFonts w:ascii="Times New Roman" w:hAnsi="Times New Roman"/>
          <w:color w:val="000000"/>
          <w:sz w:val="22"/>
          <w:szCs w:val="22"/>
        </w:rPr>
        <w:t>.</w:t>
      </w:r>
    </w:p>
    <w:p w14:paraId="76814208" w14:textId="61C3C5A4" w:rsidR="008D1DF0" w:rsidRPr="008D1DF0" w:rsidRDefault="00DD2BAF" w:rsidP="001C4589">
      <w:pPr>
        <w:tabs>
          <w:tab w:val="center" w:pos="567"/>
        </w:tabs>
        <w:spacing w:line="276" w:lineRule="auto"/>
        <w:jc w:val="both"/>
        <w:rPr>
          <w:rFonts w:ascii="Times New Roman" w:hAnsi="Times New Roman"/>
          <w:sz w:val="22"/>
          <w:szCs w:val="22"/>
        </w:rPr>
      </w:pPr>
      <w:r w:rsidRPr="00F2042B">
        <w:rPr>
          <w:rFonts w:ascii="Times New Roman" w:hAnsi="Times New Roman"/>
          <w:sz w:val="22"/>
          <w:szCs w:val="22"/>
        </w:rPr>
        <w:t>10.6</w:t>
      </w:r>
      <w:r w:rsidR="008D1DF0" w:rsidRPr="00F2042B">
        <w:rPr>
          <w:rFonts w:ascii="Times New Roman" w:hAnsi="Times New Roman"/>
          <w:sz w:val="22"/>
          <w:szCs w:val="22"/>
        </w:rPr>
        <w:t>. Сдача результатов выполненных работ Подрядчиком и приемка их</w:t>
      </w:r>
      <w:r w:rsidR="008D1DF0" w:rsidRPr="008D1DF0">
        <w:rPr>
          <w:rFonts w:ascii="Times New Roman" w:hAnsi="Times New Roman"/>
          <w:sz w:val="22"/>
          <w:szCs w:val="22"/>
        </w:rPr>
        <w:t xml:space="preserve"> Заказчиком оформляется актом о приеме выполненных работ (КС-2), подписанным обеими сторонами.</w:t>
      </w:r>
    </w:p>
    <w:p w14:paraId="57CF2158" w14:textId="26BE57D5" w:rsidR="008D1DF0" w:rsidRPr="008D1DF0" w:rsidRDefault="00DD2BAF" w:rsidP="001C4589">
      <w:pPr>
        <w:spacing w:line="276" w:lineRule="auto"/>
        <w:jc w:val="both"/>
        <w:rPr>
          <w:rFonts w:ascii="Times New Roman" w:hAnsi="Times New Roman"/>
          <w:sz w:val="22"/>
          <w:szCs w:val="22"/>
        </w:rPr>
      </w:pPr>
      <w:r>
        <w:rPr>
          <w:rFonts w:ascii="Times New Roman" w:hAnsi="Times New Roman"/>
          <w:sz w:val="22"/>
          <w:szCs w:val="22"/>
        </w:rPr>
        <w:t>10.7</w:t>
      </w:r>
      <w:r w:rsidR="008D1DF0" w:rsidRPr="008D1DF0">
        <w:rPr>
          <w:rFonts w:ascii="Times New Roman" w:hAnsi="Times New Roman"/>
          <w:sz w:val="22"/>
          <w:szCs w:val="22"/>
        </w:rPr>
        <w:t>. По завершению работ Подрядчик должен предоставить Заказчику:</w:t>
      </w:r>
    </w:p>
    <w:p w14:paraId="403F114C" w14:textId="77777777" w:rsidR="008D1DF0" w:rsidRPr="008D1DF0" w:rsidRDefault="008D1DF0" w:rsidP="001C4589">
      <w:pPr>
        <w:spacing w:line="276" w:lineRule="auto"/>
        <w:jc w:val="both"/>
        <w:rPr>
          <w:rFonts w:ascii="Times New Roman" w:hAnsi="Times New Roman"/>
          <w:sz w:val="22"/>
          <w:szCs w:val="22"/>
        </w:rPr>
      </w:pPr>
      <w:r w:rsidRPr="008D1DF0">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8D1DF0">
        <w:rPr>
          <w:rFonts w:ascii="Times New Roman" w:hAnsi="Times New Roman"/>
          <w:sz w:val="22"/>
          <w:szCs w:val="22"/>
          <w:shd w:val="clear" w:color="auto" w:fill="FFFFFF"/>
        </w:rPr>
        <w:t>1-го экземпляра;</w:t>
      </w:r>
    </w:p>
    <w:p w14:paraId="4E8772C4" w14:textId="77777777" w:rsidR="008D1DF0" w:rsidRPr="008D1DF0" w:rsidRDefault="008D1DF0" w:rsidP="001C4589">
      <w:pPr>
        <w:widowControl/>
        <w:spacing w:line="276" w:lineRule="auto"/>
        <w:jc w:val="both"/>
        <w:rPr>
          <w:rFonts w:ascii="Times New Roman" w:eastAsia="Arial" w:hAnsi="Times New Roman"/>
          <w:sz w:val="22"/>
          <w:szCs w:val="22"/>
        </w:rPr>
      </w:pPr>
      <w:r w:rsidRPr="008D1DF0">
        <w:rPr>
          <w:rFonts w:ascii="Times New Roman" w:eastAsia="Arial" w:hAnsi="Times New Roman"/>
          <w:sz w:val="22"/>
          <w:szCs w:val="22"/>
        </w:rPr>
        <w:t xml:space="preserve">- сертификаты на материалы (заверенные копии) - на бумажном и электронном носителе в количестве </w:t>
      </w:r>
      <w:r w:rsidRPr="008D1DF0">
        <w:rPr>
          <w:rFonts w:ascii="Times New Roman" w:eastAsia="Arial" w:hAnsi="Times New Roman"/>
          <w:sz w:val="22"/>
          <w:szCs w:val="22"/>
          <w:shd w:val="clear" w:color="auto" w:fill="FFFFFF"/>
        </w:rPr>
        <w:t>1-го экземпляра;</w:t>
      </w:r>
    </w:p>
    <w:p w14:paraId="3D4AA118" w14:textId="77777777" w:rsidR="008D1DF0" w:rsidRPr="008D1DF0" w:rsidRDefault="008D1DF0" w:rsidP="001C4589">
      <w:pPr>
        <w:widowControl/>
        <w:spacing w:line="276" w:lineRule="auto"/>
        <w:jc w:val="both"/>
        <w:rPr>
          <w:rFonts w:ascii="Times New Roman" w:eastAsia="Arial" w:hAnsi="Times New Roman"/>
          <w:sz w:val="22"/>
          <w:szCs w:val="22"/>
        </w:rPr>
      </w:pPr>
      <w:r w:rsidRPr="008D1DF0">
        <w:rPr>
          <w:rFonts w:ascii="Times New Roman" w:eastAsia="Arial" w:hAnsi="Times New Roman"/>
          <w:sz w:val="22"/>
          <w:szCs w:val="22"/>
        </w:rPr>
        <w:t>- акт выполненных работ (КС-2) - на бумажном и электронном носителе в количестве 2-х экземпляров;</w:t>
      </w:r>
    </w:p>
    <w:p w14:paraId="045A555B" w14:textId="7B184C59" w:rsidR="008D1DF0" w:rsidRPr="00DD2BAF" w:rsidRDefault="008D1DF0" w:rsidP="00DD2BAF">
      <w:pPr>
        <w:widowControl/>
        <w:spacing w:line="276" w:lineRule="auto"/>
        <w:jc w:val="both"/>
        <w:rPr>
          <w:rFonts w:ascii="Times New Roman" w:eastAsia="Arial" w:hAnsi="Times New Roman"/>
          <w:sz w:val="22"/>
          <w:szCs w:val="22"/>
        </w:rPr>
      </w:pPr>
      <w:r w:rsidRPr="008D1DF0">
        <w:rPr>
          <w:rFonts w:ascii="Times New Roman" w:eastAsia="Arial" w:hAnsi="Times New Roman"/>
          <w:sz w:val="22"/>
          <w:szCs w:val="22"/>
        </w:rPr>
        <w:t>- справка о стоимости выполненных работ и затрат (КС-3) - на бумажном и электронном носителе в количестве 2-х экземпляров</w:t>
      </w:r>
    </w:p>
    <w:p w14:paraId="1889319E" w14:textId="79CF7BFD" w:rsidR="008D1DF0" w:rsidRPr="001C4589" w:rsidRDefault="00DD2BAF" w:rsidP="001C4589">
      <w:pPr>
        <w:spacing w:after="200"/>
        <w:contextualSpacing/>
        <w:rPr>
          <w:rFonts w:ascii="Times New Roman" w:hAnsi="Times New Roman"/>
          <w:b/>
          <w:color w:val="000000"/>
          <w:sz w:val="22"/>
          <w:szCs w:val="22"/>
        </w:rPr>
      </w:pPr>
      <w:r>
        <w:rPr>
          <w:rFonts w:ascii="Times New Roman" w:hAnsi="Times New Roman"/>
          <w:b/>
          <w:color w:val="000000"/>
          <w:sz w:val="22"/>
          <w:szCs w:val="22"/>
        </w:rPr>
        <w:t xml:space="preserve">11. </w:t>
      </w:r>
      <w:r w:rsidR="008D1DF0" w:rsidRPr="001C4589">
        <w:rPr>
          <w:rFonts w:ascii="Times New Roman" w:hAnsi="Times New Roman"/>
          <w:b/>
          <w:color w:val="000000"/>
          <w:sz w:val="22"/>
          <w:szCs w:val="22"/>
        </w:rPr>
        <w:t>Требования по сроку гарантий качества на результаты работ.</w:t>
      </w:r>
    </w:p>
    <w:p w14:paraId="62413EA8" w14:textId="0817A380" w:rsidR="008D1DF0" w:rsidRPr="00354151" w:rsidRDefault="00DD2BAF" w:rsidP="001C4589">
      <w:pPr>
        <w:shd w:val="clear" w:color="auto" w:fill="FFFFFF"/>
        <w:tabs>
          <w:tab w:val="left" w:pos="662"/>
        </w:tabs>
        <w:jc w:val="both"/>
        <w:rPr>
          <w:rFonts w:ascii="Times New Roman" w:hAnsi="Times New Roman"/>
          <w:color w:val="000000"/>
          <w:sz w:val="22"/>
          <w:szCs w:val="22"/>
        </w:rPr>
      </w:pPr>
      <w:r>
        <w:rPr>
          <w:rFonts w:ascii="Times New Roman" w:hAnsi="Times New Roman"/>
          <w:color w:val="000000"/>
          <w:sz w:val="22"/>
          <w:szCs w:val="22"/>
        </w:rPr>
        <w:t xml:space="preserve">11.1 </w:t>
      </w:r>
      <w:r w:rsidR="008D1DF0" w:rsidRPr="00354151">
        <w:rPr>
          <w:rFonts w:ascii="Times New Roman" w:hAnsi="Times New Roman"/>
          <w:color w:val="000000"/>
          <w:sz w:val="22"/>
          <w:szCs w:val="22"/>
        </w:rPr>
        <w:t xml:space="preserve">Срок предоставления гарантии качества на оборудование, материалы, а также работы по монтажу, пуско-наладочные работы составляет 36 месяцев. Исчисление гарантийного срока начинается с момента приемки Заказчиком всего объема работ по </w:t>
      </w:r>
      <w:r w:rsidR="00D80F55">
        <w:rPr>
          <w:rFonts w:ascii="Times New Roman" w:hAnsi="Times New Roman"/>
          <w:color w:val="000000"/>
          <w:sz w:val="22"/>
          <w:szCs w:val="22"/>
        </w:rPr>
        <w:t>договору</w:t>
      </w:r>
      <w:r w:rsidR="008D1DF0" w:rsidRPr="00354151">
        <w:rPr>
          <w:rFonts w:ascii="Times New Roman" w:hAnsi="Times New Roman"/>
          <w:color w:val="000000"/>
          <w:sz w:val="22"/>
          <w:szCs w:val="22"/>
        </w:rPr>
        <w:t>. В случае обнаружения дефектов в течение гарантийного срока все затраты, связанные с устранением дефектов, а при необходимости и замены оборудования и материалов несет Подрядчик.</w:t>
      </w:r>
    </w:p>
    <w:p w14:paraId="7C0D9F13" w14:textId="1234B739" w:rsidR="008D1DF0" w:rsidRPr="00354151" w:rsidRDefault="00DD2BAF" w:rsidP="001C4589">
      <w:pPr>
        <w:shd w:val="clear" w:color="auto" w:fill="FFFFFF"/>
        <w:tabs>
          <w:tab w:val="left" w:pos="451"/>
        </w:tabs>
        <w:jc w:val="both"/>
        <w:rPr>
          <w:rFonts w:ascii="Times New Roman" w:hAnsi="Times New Roman"/>
          <w:color w:val="000000"/>
          <w:sz w:val="22"/>
          <w:szCs w:val="22"/>
        </w:rPr>
      </w:pPr>
      <w:r>
        <w:rPr>
          <w:rFonts w:ascii="Times New Roman" w:hAnsi="Times New Roman"/>
          <w:color w:val="000000"/>
          <w:sz w:val="22"/>
          <w:szCs w:val="22"/>
        </w:rPr>
        <w:t xml:space="preserve">11.2 </w:t>
      </w:r>
      <w:r w:rsidR="008D1DF0" w:rsidRPr="00354151">
        <w:rPr>
          <w:rFonts w:ascii="Times New Roman" w:hAnsi="Times New Roman"/>
          <w:color w:val="000000"/>
          <w:sz w:val="22"/>
          <w:szCs w:val="22"/>
        </w:rPr>
        <w:t>Заказчик в течение 3-х календарных дней с момента обнаружения недостатков письменно уведомляет Подрядчика обо всех претензиях, связанных с данным гарантийным обязательством.</w:t>
      </w:r>
    </w:p>
    <w:p w14:paraId="319C9942" w14:textId="77777777" w:rsidR="008D1DF0" w:rsidRPr="00354151" w:rsidRDefault="008D1DF0" w:rsidP="001C4589">
      <w:pPr>
        <w:shd w:val="clear" w:color="auto" w:fill="FFFFFF"/>
        <w:tabs>
          <w:tab w:val="left" w:pos="451"/>
        </w:tabs>
        <w:jc w:val="both"/>
        <w:rPr>
          <w:rFonts w:ascii="Times New Roman" w:hAnsi="Times New Roman"/>
          <w:color w:val="000000"/>
          <w:sz w:val="22"/>
          <w:szCs w:val="22"/>
        </w:rPr>
      </w:pPr>
      <w:r w:rsidRPr="00354151">
        <w:rPr>
          <w:rFonts w:ascii="Times New Roman" w:hAnsi="Times New Roman"/>
          <w:color w:val="000000"/>
          <w:sz w:val="22"/>
          <w:szCs w:val="22"/>
        </w:rPr>
        <w:t>После получения такого уведомления Подрядчик в течение 5 (Пяти) календарных дней проводит замену или ремонт неисправного оборудования и материалов системы или их части без расходов со стороны Заказчика. В случае выхода из строя в результате установки оборудования и материалов ненадлежащего качества, а также в случае выполнения ненадлежащих работ по установке и пуско-наладке Подрядчик должен нести все расходы по ремонту.</w:t>
      </w:r>
    </w:p>
    <w:p w14:paraId="5FB04E78" w14:textId="7610BC64" w:rsidR="008D1DF0" w:rsidRPr="00354151" w:rsidRDefault="00DD2BAF" w:rsidP="001C4589">
      <w:pPr>
        <w:shd w:val="clear" w:color="auto" w:fill="FFFFFF"/>
        <w:tabs>
          <w:tab w:val="left" w:pos="451"/>
        </w:tabs>
        <w:jc w:val="both"/>
        <w:rPr>
          <w:rFonts w:ascii="Times New Roman" w:hAnsi="Times New Roman"/>
          <w:color w:val="000000"/>
          <w:sz w:val="22"/>
          <w:szCs w:val="22"/>
        </w:rPr>
      </w:pPr>
      <w:r>
        <w:rPr>
          <w:rFonts w:ascii="Times New Roman" w:hAnsi="Times New Roman"/>
          <w:color w:val="000000"/>
          <w:sz w:val="22"/>
          <w:szCs w:val="22"/>
        </w:rPr>
        <w:t xml:space="preserve">11.3 </w:t>
      </w:r>
      <w:r w:rsidR="008D1DF0" w:rsidRPr="00354151">
        <w:rPr>
          <w:rFonts w:ascii="Times New Roman" w:hAnsi="Times New Roman"/>
          <w:color w:val="000000"/>
          <w:sz w:val="22"/>
          <w:szCs w:val="22"/>
        </w:rPr>
        <w:t xml:space="preserve">В период всего гарантийного срока в случае неисправности оборудования и материалов пожарной сигнализации и оповещения о пожаре Подрядчик обязан за свой счет заменить его на аналогичное. </w:t>
      </w:r>
    </w:p>
    <w:p w14:paraId="09BF351A" w14:textId="77777777" w:rsidR="008D1DF0" w:rsidRPr="00354151" w:rsidRDefault="008D1DF0" w:rsidP="001C4589">
      <w:pPr>
        <w:spacing w:after="200"/>
        <w:contextualSpacing/>
        <w:jc w:val="both"/>
        <w:rPr>
          <w:rFonts w:ascii="Times New Roman" w:hAnsi="Times New Roman"/>
          <w:color w:val="000000"/>
          <w:sz w:val="22"/>
          <w:szCs w:val="22"/>
        </w:rPr>
      </w:pPr>
    </w:p>
    <w:p w14:paraId="5CEDFC94" w14:textId="77777777" w:rsidR="008D1DF0" w:rsidRPr="00354151" w:rsidRDefault="008D1DF0" w:rsidP="001C4589">
      <w:pPr>
        <w:jc w:val="both"/>
        <w:rPr>
          <w:rFonts w:ascii="Times New Roman" w:hAnsi="Times New Roman"/>
          <w:color w:val="000000"/>
          <w:sz w:val="22"/>
          <w:szCs w:val="22"/>
        </w:rPr>
      </w:pPr>
    </w:p>
    <w:sectPr w:rsidR="008D1DF0" w:rsidRPr="003541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5A7B" w14:textId="77777777" w:rsidR="00E15DB4" w:rsidRDefault="00E15DB4">
      <w:r>
        <w:separator/>
      </w:r>
    </w:p>
  </w:endnote>
  <w:endnote w:type="continuationSeparator" w:id="0">
    <w:p w14:paraId="192BA6A7" w14:textId="77777777" w:rsidR="00E15DB4" w:rsidRDefault="00E1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68B1" w14:textId="77777777" w:rsidR="00E15DB4" w:rsidRDefault="00E15DB4">
      <w:r>
        <w:separator/>
      </w:r>
    </w:p>
  </w:footnote>
  <w:footnote w:type="continuationSeparator" w:id="0">
    <w:p w14:paraId="31D2580B" w14:textId="77777777" w:rsidR="00E15DB4" w:rsidRDefault="00E15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78AD4DF3"/>
    <w:multiLevelType w:val="hybridMultilevel"/>
    <w:tmpl w:val="03A64D4C"/>
    <w:lvl w:ilvl="0" w:tplc="0C9074D2">
      <w:start w:val="1"/>
      <w:numFmt w:val="decimal"/>
      <w:lvlText w:val="%1."/>
      <w:lvlJc w:val="left"/>
      <w:pPr>
        <w:ind w:left="720" w:hanging="360"/>
      </w:pPr>
      <w:rPr>
        <w:rFonts w:eastAsia="SimSu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1D9"/>
    <w:rsid w:val="0001576D"/>
    <w:rsid w:val="000674C1"/>
    <w:rsid w:val="000D0254"/>
    <w:rsid w:val="0018340C"/>
    <w:rsid w:val="001C4589"/>
    <w:rsid w:val="001D1850"/>
    <w:rsid w:val="0026312E"/>
    <w:rsid w:val="00285834"/>
    <w:rsid w:val="002949BF"/>
    <w:rsid w:val="002F1102"/>
    <w:rsid w:val="002F5873"/>
    <w:rsid w:val="00302193"/>
    <w:rsid w:val="003049D1"/>
    <w:rsid w:val="00320DF4"/>
    <w:rsid w:val="00323EEC"/>
    <w:rsid w:val="00354151"/>
    <w:rsid w:val="003B0124"/>
    <w:rsid w:val="003B3362"/>
    <w:rsid w:val="003B5C8F"/>
    <w:rsid w:val="003D4F96"/>
    <w:rsid w:val="00442FA9"/>
    <w:rsid w:val="00450297"/>
    <w:rsid w:val="004B50CB"/>
    <w:rsid w:val="00535704"/>
    <w:rsid w:val="00546213"/>
    <w:rsid w:val="005769F3"/>
    <w:rsid w:val="005C763A"/>
    <w:rsid w:val="00633A36"/>
    <w:rsid w:val="00681EE8"/>
    <w:rsid w:val="006A06D3"/>
    <w:rsid w:val="00743101"/>
    <w:rsid w:val="0075480F"/>
    <w:rsid w:val="00765BE6"/>
    <w:rsid w:val="0077546B"/>
    <w:rsid w:val="007E2706"/>
    <w:rsid w:val="007E7F6E"/>
    <w:rsid w:val="007F0538"/>
    <w:rsid w:val="007F3A48"/>
    <w:rsid w:val="00805877"/>
    <w:rsid w:val="00837780"/>
    <w:rsid w:val="00847B60"/>
    <w:rsid w:val="008C3ED1"/>
    <w:rsid w:val="008D1DF0"/>
    <w:rsid w:val="0092452B"/>
    <w:rsid w:val="009E2C28"/>
    <w:rsid w:val="00A16A1B"/>
    <w:rsid w:val="00A97D34"/>
    <w:rsid w:val="00AF35C4"/>
    <w:rsid w:val="00B34746"/>
    <w:rsid w:val="00BB34FC"/>
    <w:rsid w:val="00BC2E78"/>
    <w:rsid w:val="00BD7AA1"/>
    <w:rsid w:val="00BE4545"/>
    <w:rsid w:val="00C378E9"/>
    <w:rsid w:val="00C61CF8"/>
    <w:rsid w:val="00C64EAD"/>
    <w:rsid w:val="00C929B0"/>
    <w:rsid w:val="00CD1B66"/>
    <w:rsid w:val="00CE036C"/>
    <w:rsid w:val="00D04144"/>
    <w:rsid w:val="00D27542"/>
    <w:rsid w:val="00D36CF8"/>
    <w:rsid w:val="00D80F55"/>
    <w:rsid w:val="00D91BE8"/>
    <w:rsid w:val="00D9734B"/>
    <w:rsid w:val="00DD2BAF"/>
    <w:rsid w:val="00DE1EE9"/>
    <w:rsid w:val="00E15DB4"/>
    <w:rsid w:val="00F2042B"/>
    <w:rsid w:val="00F72E06"/>
    <w:rsid w:val="00F80500"/>
    <w:rsid w:val="00F94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0570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3841</Words>
  <Characters>21900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DOC-MARKER-6Cn-iPK3B0fkdXMo5sobbg</dc:description>
  <cp:lastModifiedBy>Admin</cp:lastModifiedBy>
  <cp:revision>4</cp:revision>
  <dcterms:created xsi:type="dcterms:W3CDTF">2026-05-20T10:25:00Z</dcterms:created>
  <dcterms:modified xsi:type="dcterms:W3CDTF">2026-05-20T12:24:00Z</dcterms:modified>
</cp:coreProperties>
</file>