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9E" w:rsidRPr="007B329A" w:rsidRDefault="00B8319E" w:rsidP="00B83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7B329A">
        <w:rPr>
          <w:rFonts w:ascii="Times New Roman" w:eastAsia="Times New Roman" w:hAnsi="Times New Roman" w:cs="Times New Roman"/>
          <w:b/>
          <w:color w:val="auto"/>
          <w:spacing w:val="40"/>
          <w:sz w:val="22"/>
          <w:szCs w:val="24"/>
          <w:lang w:eastAsia="ru-RU"/>
        </w:rPr>
        <w:t xml:space="preserve">ЛИЦЕНЗИОННЫЙ ДОГОВОР№ </w:t>
      </w:r>
      <w:r w:rsidR="009E6C52">
        <w:rPr>
          <w:rFonts w:ascii="Times New Roman" w:eastAsia="Times New Roman" w:hAnsi="Times New Roman" w:cs="Times New Roman"/>
          <w:b/>
          <w:noProof/>
          <w:color w:val="auto"/>
          <w:spacing w:val="40"/>
          <w:sz w:val="22"/>
          <w:szCs w:val="24"/>
          <w:lang w:eastAsia="ru-RU"/>
        </w:rPr>
        <w:t>_______</w:t>
      </w:r>
    </w:p>
    <w:p w:rsidR="00B8319E" w:rsidRPr="007B329A" w:rsidRDefault="00B8319E" w:rsidP="00B83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4"/>
          <w:lang w:eastAsia="ru-RU"/>
        </w:rPr>
      </w:pPr>
    </w:p>
    <w:tbl>
      <w:tblPr>
        <w:tblW w:w="9436" w:type="dxa"/>
        <w:tblLook w:val="0000"/>
      </w:tblPr>
      <w:tblGrid>
        <w:gridCol w:w="2552"/>
        <w:gridCol w:w="6804"/>
        <w:gridCol w:w="80"/>
      </w:tblGrid>
      <w:tr w:rsidR="00EC3E69" w:rsidRPr="00421BC1" w:rsidTr="00EC3E69">
        <w:trPr>
          <w:gridAfter w:val="1"/>
          <w:wAfter w:w="80" w:type="dxa"/>
          <w:trHeight w:val="277"/>
        </w:trPr>
        <w:tc>
          <w:tcPr>
            <w:tcW w:w="2552" w:type="dxa"/>
          </w:tcPr>
          <w:p w:rsidR="00B8319E" w:rsidRPr="007B329A" w:rsidRDefault="009E6C52" w:rsidP="00EC3E69">
            <w:pPr>
              <w:spacing w:after="0" w:line="240" w:lineRule="auto"/>
              <w:ind w:right="-108" w:firstLine="461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__________________</w:t>
            </w:r>
          </w:p>
        </w:tc>
        <w:tc>
          <w:tcPr>
            <w:tcW w:w="6804" w:type="dxa"/>
          </w:tcPr>
          <w:p w:rsidR="00B8319E" w:rsidRPr="001A3AC7" w:rsidRDefault="00363504" w:rsidP="00EC3E69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z w:val="22"/>
                <w:lang w:eastAsia="ru-RU"/>
              </w:rPr>
              <w:t>«___» ____________</w:t>
            </w:r>
            <w:r w:rsidR="002A1688" w:rsidRPr="001A3AC7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lang w:eastAsia="ru-RU"/>
              </w:rPr>
              <w:t xml:space="preserve"> г.</w:t>
            </w:r>
          </w:p>
        </w:tc>
      </w:tr>
      <w:tr w:rsidR="00EC3E69" w:rsidRPr="00421BC1" w:rsidTr="00EC3E69">
        <w:trPr>
          <w:cantSplit/>
          <w:trHeight w:val="277"/>
        </w:trPr>
        <w:tc>
          <w:tcPr>
            <w:tcW w:w="9436" w:type="dxa"/>
            <w:gridSpan w:val="3"/>
          </w:tcPr>
          <w:p w:rsidR="00B8319E" w:rsidRPr="001A3AC7" w:rsidRDefault="00B8319E" w:rsidP="009C2E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</w:tbl>
    <w:p w:rsidR="007D671B" w:rsidRDefault="009E6C52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auto"/>
          <w:sz w:val="22"/>
          <w:lang w:eastAsia="ru-RU"/>
        </w:rPr>
        <w:t>_____________________________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>, именуемое в дальнейшем «</w:t>
      </w:r>
      <w:r w:rsidR="000858B1">
        <w:rPr>
          <w:rFonts w:ascii="Times New Roman" w:eastAsia="Times New Roman" w:hAnsi="Times New Roman" w:cs="Times New Roman"/>
          <w:b/>
          <w:bCs/>
          <w:color w:val="auto"/>
          <w:sz w:val="22"/>
          <w:lang w:eastAsia="ru-RU"/>
        </w:rPr>
        <w:t>Лицензиар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color w:val="auto"/>
          <w:sz w:val="22"/>
          <w:lang w:eastAsia="ru-RU"/>
        </w:rPr>
        <w:t>______________________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auto"/>
          <w:sz w:val="22"/>
          <w:lang w:eastAsia="ru-RU"/>
        </w:rPr>
        <w:t>_</w:t>
      </w:r>
      <w:r w:rsidR="00C77834">
        <w:rPr>
          <w:rFonts w:ascii="Times New Roman" w:eastAsia="Times New Roman" w:hAnsi="Times New Roman" w:cs="Times New Roman"/>
          <w:color w:val="auto"/>
          <w:sz w:val="22"/>
          <w:lang w:eastAsia="ru-RU"/>
        </w:rPr>
        <w:t>_____________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>, с одной стороны, и</w:t>
      </w:r>
      <w:bookmarkStart w:id="0" w:name="OLE_LINK43"/>
      <w:bookmarkStart w:id="1" w:name="OLE_LINK44"/>
      <w:proofErr w:type="gramEnd"/>
    </w:p>
    <w:bookmarkEnd w:id="0"/>
    <w:bookmarkEnd w:id="1"/>
    <w:p w:rsidR="00D26D51" w:rsidRDefault="00363504" w:rsidP="00A575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auto"/>
          <w:sz w:val="22"/>
          <w:lang w:eastAsia="ru-RU"/>
        </w:rPr>
        <w:t>_________________________________________________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, именуемое в дальнейшем </w:t>
      </w:r>
      <w:r w:rsidR="00B8319E" w:rsidRPr="007B329A">
        <w:rPr>
          <w:rFonts w:ascii="Times New Roman" w:eastAsia="Times New Roman" w:hAnsi="Times New Roman" w:cs="Times New Roman"/>
          <w:b/>
          <w:color w:val="auto"/>
          <w:sz w:val="22"/>
          <w:lang w:eastAsia="ru-RU"/>
        </w:rPr>
        <w:t>«Лицензиат»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>, в лице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lang w:eastAsia="ru-RU"/>
        </w:rPr>
        <w:t>_______________________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auto"/>
          <w:sz w:val="22"/>
          <w:lang w:eastAsia="ru-RU"/>
        </w:rPr>
        <w:t>_____________________________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>, с другой стороны,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r w:rsidR="00515F13" w:rsidRPr="0089501A">
        <w:rPr>
          <w:rFonts w:ascii="Times New Roman" w:eastAsia="Times New Roman" w:hAnsi="Times New Roman" w:cs="Times New Roman"/>
          <w:color w:val="auto"/>
          <w:sz w:val="22"/>
          <w:lang w:eastAsia="ru-RU"/>
        </w:rPr>
        <w:t>с соблюдением требований Федерального закона от 18.07.2011 № 223-ФЗ «О закупках товаров, работ, услуг отдельными видами юридических лиц»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, на основании протокола подведения итогов </w:t>
      </w:r>
      <w:proofErr w:type="gramStart"/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от</w:t>
      </w:r>
      <w:proofErr w:type="gramEnd"/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________ №___________</w:t>
      </w:r>
      <w:r w:rsidR="00B8319E" w:rsidRPr="007B329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заключили настоящий Лицензионный договор (далее - Договор) о нижеследующем:</w:t>
      </w:r>
    </w:p>
    <w:p w:rsidR="00EF6C06" w:rsidRDefault="00EF6C06" w:rsidP="00D26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bookmarkStart w:id="2" w:name="OLE_LINK21"/>
      <w:bookmarkStart w:id="3" w:name="OLE_LINK22"/>
      <w:bookmarkStart w:id="4" w:name="OLE_LINK23"/>
      <w:bookmarkStart w:id="5" w:name="OLE_LINK24"/>
    </w:p>
    <w:p w:rsidR="00D26D51" w:rsidRPr="00D26D51" w:rsidRDefault="00D26D51" w:rsidP="00D26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D26D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1. Термины и определения</w:t>
      </w:r>
    </w:p>
    <w:p w:rsidR="00D26D51" w:rsidRPr="00D26D51" w:rsidRDefault="00D26D51" w:rsidP="00D26D5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eastAsia="ru-RU"/>
        </w:rPr>
      </w:pP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1.1. Программное обеспечение (далее </w:t>
      </w:r>
      <w:proofErr w:type="gramStart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) – </w:t>
      </w:r>
      <w:proofErr w:type="gramStart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представленная</w:t>
      </w:r>
      <w:proofErr w:type="gramEnd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1.2. Правообладатель</w:t>
      </w:r>
      <w:r w:rsidR="00C77834"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–</w:t>
      </w: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proofErr w:type="gramStart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об</w:t>
      </w:r>
      <w:proofErr w:type="gramEnd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ладатель исключительного права на ПО - «Лицензиар».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1.3. Пользователь – физическое или юридическое лицо («Лицензиат»), которое устанавливает или использует программное обеспечение или правомерно владеет его копией.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1.4. Ключ ПАЗ - ключ программно-аппаратной защиты. В ключе ПАЗ помещена информация, подтверждающая наличие у пользователя прав на использование всего или части программного обеспечения, предоставленного Правообладателем.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1.5. Обновление – все улучшения, исправления, расширения и/или модификация программного обеспечения выполненные Правообладателем.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1.6. Руководство Пользователя – сопроводительные печатные и иные материалы, справочники, файл справки и аналогичные им п</w:t>
      </w:r>
      <w:r w:rsidR="00C77834">
        <w:rPr>
          <w:rFonts w:ascii="Times New Roman" w:eastAsia="Times New Roman" w:hAnsi="Times New Roman" w:cs="Times New Roman"/>
          <w:color w:val="auto"/>
          <w:sz w:val="22"/>
          <w:lang w:eastAsia="ru-RU"/>
        </w:rPr>
        <w:t>ечатные и электронные документы</w:t>
      </w: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1.7. Право использования - разрешение на использование программ для ЭВМ, перечисленного в Приложении № 1 к настоящему Договору (Спецификация), способами, предусмотренными Договором, получаемое Лицензиатом на условиях простой (неисключительной) лицензии.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1.8. Предоставление права использования программ для ЭВМ - наступление установленного Сторонами настоящего Договора срока, позволяющего Лицензиату начать правомерное использование </w:t>
      </w:r>
      <w:proofErr w:type="gramStart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способами, предусмотренными Договором.</w:t>
      </w:r>
    </w:p>
    <w:p w:rsidR="00D26D51" w:rsidRP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1.9. Срок полезного использования – срок, в течение которого производится использование программного обеспечения Лицензиара. Срок полезного использования программного обеспечения, на которое предоставляется неисключительное право, определяется Лицензиатом.</w:t>
      </w:r>
    </w:p>
    <w:p w:rsidR="00D26D51" w:rsidRDefault="00D26D51" w:rsidP="00EC3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1.10. Срок действия Лицензии - срок, в течение которого используется текущая версия программного обеспечения. </w:t>
      </w:r>
    </w:p>
    <w:p w:rsidR="00EF6C06" w:rsidRPr="00D26D51" w:rsidRDefault="00EF6C06" w:rsidP="00D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eastAsia="ru-RU"/>
        </w:rPr>
      </w:pPr>
    </w:p>
    <w:bookmarkEnd w:id="2"/>
    <w:bookmarkEnd w:id="3"/>
    <w:p w:rsidR="00D26D51" w:rsidRPr="00D26D51" w:rsidRDefault="00D26D51" w:rsidP="00D26D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D26D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2. Предмет договора</w:t>
      </w:r>
    </w:p>
    <w:p w:rsidR="00D26D51" w:rsidRPr="00D26D51" w:rsidRDefault="00D26D51" w:rsidP="00D26D5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10"/>
          <w:szCs w:val="10"/>
          <w:lang w:eastAsia="ru-RU"/>
        </w:rPr>
      </w:pPr>
    </w:p>
    <w:p w:rsidR="00D26D51" w:rsidRPr="004A75E7" w:rsidRDefault="00D26D51" w:rsidP="004A7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>2.1. Лицензиар в соответствии с условиями настоящего Договора обязуется</w:t>
      </w:r>
      <w:r w:rsidR="004A75E7"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оказа</w:t>
      </w:r>
      <w:r w:rsid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>ть</w:t>
      </w:r>
      <w:r w:rsidR="004A75E7"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услуг</w:t>
      </w:r>
      <w:r w:rsid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>и</w:t>
      </w:r>
      <w:r w:rsidR="004A75E7"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по передаче неисключительных прав использования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r w:rsidR="004A75E7"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>программ для ЭВМ</w:t>
      </w:r>
      <w:r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>, представленных в Приложении № 1 (Спецификация) к настоящему Договору, а Лицензиат обязуется принять и оплатить право использования программ для ЭВМ на условиях настоящего Договора.</w:t>
      </w:r>
    </w:p>
    <w:p w:rsidR="00D26D51" w:rsidRPr="004A75E7" w:rsidRDefault="00D26D51" w:rsidP="004A75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p w:rsidR="00D26D51" w:rsidRPr="00D26D51" w:rsidRDefault="00D26D51" w:rsidP="00D26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D26D5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3. Порядок предоставления права использования программ для ЭВМ</w:t>
      </w:r>
    </w:p>
    <w:p w:rsidR="00D26D51" w:rsidRPr="00D26D51" w:rsidRDefault="00D26D51" w:rsidP="00D26D51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eastAsia="ru-RU"/>
        </w:rPr>
      </w:pPr>
    </w:p>
    <w:p w:rsidR="00D26D51" w:rsidRP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3.1. Право использования программ для ЭВМ включает в себя право на воспроизведение соответствующих программ для ЭВМ, ограниченное инсталляцией, копированием и запуском. Общие правила использования программ для ЭВМ, обязательные для исполнения Лицензиатом, изложены в Лицензионном соглашении, которые Лицензиат обязан изучить при установке и/или использовании </w:t>
      </w:r>
      <w:proofErr w:type="gramStart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.</w:t>
      </w:r>
    </w:p>
    <w:p w:rsidR="00D26D51" w:rsidRP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3.2. Лицензиату предоставляется неисключительная лицензия на использование программного обеспечения, созданного Лицензиаром.</w:t>
      </w:r>
    </w:p>
    <w:p w:rsidR="00D26D51" w:rsidRP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3.3. Размер лицензионного вознаграждения Лицензиара за предоставление Лицензиату права использования программ для ЭВМ указывается в пункте 4.1. настоящего Договора и в </w:t>
      </w: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lastRenderedPageBreak/>
        <w:t>Спецификации №1. Выплата лицензионного вознаграждения осуществляется Лицензиатом в соответствии с разделом 4 настоящего Договора.</w:t>
      </w:r>
    </w:p>
    <w:p w:rsidR="00D26D51" w:rsidRP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3.4. Лицензиар обязан предоставить права использования программ для ЭВМ Лицензиату в течение 10 (десяти) рабочих дней с момента полной оплаты стоимости настоящего Договора.</w:t>
      </w:r>
    </w:p>
    <w:p w:rsidR="00D26D51" w:rsidRP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3.5. Факт предоставления Лицензиату Права на использование программного обеспечения оформляется Актом приема-передачи Прав. Права считаются предоставленными Лицензиату в момент подписания Сторонами Акта приема-передачи Прав.</w:t>
      </w:r>
    </w:p>
    <w:p w:rsidR="00D26D51" w:rsidRP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3E41E5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3.6. </w:t>
      </w:r>
      <w:r w:rsidR="00A53E52" w:rsidRPr="003E41E5">
        <w:rPr>
          <w:rFonts w:ascii="Times New Roman" w:eastAsia="Times New Roman" w:hAnsi="Times New Roman" w:cs="Times New Roman"/>
          <w:color w:val="auto"/>
          <w:sz w:val="22"/>
          <w:lang w:eastAsia="ru-RU"/>
        </w:rPr>
        <w:t>Лицензиар обязуется обеспечить Лицензиату возможность использования соответствующих программ для ЭВМ, путём предоставления ему ключа программно-аппаратной защиты</w:t>
      </w:r>
      <w:r w:rsidRPr="003E41E5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. </w:t>
      </w: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Эксплуатационная документация в формате PDF и электронные экземпляры программного обеспечения, на которое Лицензиат получает лицензионное право использования, доступны для Лицензиата на сайте Лицензиара</w:t>
      </w:r>
      <w:r w:rsidR="00C77834">
        <w:rPr>
          <w:rFonts w:ascii="Times New Roman" w:eastAsia="Times New Roman" w:hAnsi="Times New Roman" w:cs="Times New Roman"/>
          <w:color w:val="auto"/>
          <w:sz w:val="22"/>
          <w:lang w:eastAsia="ru-RU"/>
        </w:rPr>
        <w:t>.</w:t>
      </w: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Стоимость документации и электронных экземпляров программного обеспечения включены в сумму лицензионного вознаграждения Лицензиара за предоставление права использования программ для ЭВМ и отдельно не выделяется.</w:t>
      </w:r>
    </w:p>
    <w:p w:rsidR="00D26D51" w:rsidRDefault="00D26D51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D26D51">
        <w:rPr>
          <w:rFonts w:ascii="Times New Roman" w:eastAsia="Times New Roman" w:hAnsi="Times New Roman" w:cs="Times New Roman"/>
          <w:color w:val="auto"/>
          <w:sz w:val="22"/>
          <w:lang w:eastAsia="ru-RU"/>
        </w:rPr>
        <w:t>3.7. Установку программного обеспечения Лицензиат производит самостоятельно в соответствии с эксплуатационной документацией.</w:t>
      </w:r>
    </w:p>
    <w:p w:rsidR="00EF6C06" w:rsidRPr="00D26D51" w:rsidRDefault="00EF6C06" w:rsidP="00D26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bookmarkEnd w:id="4"/>
    <w:bookmarkEnd w:id="5"/>
    <w:p w:rsidR="00EF6C06" w:rsidRPr="00EF6C06" w:rsidRDefault="00EF6C06" w:rsidP="00EF6C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EF6C0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4. Порядок расчётов и сроки выполнения обязательств</w:t>
      </w:r>
    </w:p>
    <w:p w:rsidR="00EF6C06" w:rsidRPr="00EF6C06" w:rsidRDefault="00EF6C06" w:rsidP="00EF6C06">
      <w:p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10"/>
          <w:szCs w:val="10"/>
          <w:lang w:eastAsia="ru-RU"/>
        </w:rPr>
      </w:pPr>
    </w:p>
    <w:p w:rsidR="004A75E7" w:rsidRDefault="00EF6C06" w:rsidP="004A75E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F6C06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4.1. Вознаграждение за предоставление Лицензий составляет </w:t>
      </w:r>
      <w:r w:rsidR="00363504">
        <w:rPr>
          <w:rFonts w:ascii="Times New Roman" w:eastAsia="Times New Roman" w:hAnsi="Times New Roman" w:cs="Times New Roman"/>
          <w:noProof/>
          <w:color w:val="auto"/>
          <w:sz w:val="22"/>
          <w:lang w:eastAsia="ru-RU"/>
        </w:rPr>
        <w:t>_________</w:t>
      </w:r>
      <w:r w:rsidR="004C4881" w:rsidRPr="004C4881">
        <w:rPr>
          <w:rFonts w:ascii="Times New Roman" w:eastAsia="Times New Roman" w:hAnsi="Times New Roman" w:cs="Times New Roman"/>
          <w:noProof/>
          <w:color w:val="auto"/>
          <w:sz w:val="22"/>
          <w:lang w:eastAsia="ru-RU"/>
        </w:rPr>
        <w:t xml:space="preserve"> руб.</w:t>
      </w:r>
      <w:bookmarkStart w:id="6" w:name="OLE_LINK116"/>
      <w:bookmarkStart w:id="7" w:name="OLE_LINK117"/>
      <w:bookmarkEnd w:id="6"/>
      <w:bookmarkEnd w:id="7"/>
      <w:r w:rsidR="000858B1">
        <w:rPr>
          <w:rFonts w:ascii="Times New Roman" w:eastAsia="Times New Roman" w:hAnsi="Times New Roman" w:cs="Times New Roman"/>
          <w:noProof/>
          <w:color w:val="auto"/>
          <w:sz w:val="22"/>
          <w:lang w:eastAsia="ru-RU"/>
        </w:rPr>
        <w:t xml:space="preserve"> </w:t>
      </w:r>
      <w:r w:rsidRPr="00EF6C06">
        <w:rPr>
          <w:rFonts w:ascii="Times New Roman" w:eastAsia="Times New Roman" w:hAnsi="Times New Roman" w:cs="Times New Roman"/>
          <w:color w:val="auto"/>
          <w:sz w:val="22"/>
          <w:lang w:eastAsia="ru-RU"/>
        </w:rPr>
        <w:t>(</w:t>
      </w:r>
      <w:r w:rsidR="00363504">
        <w:rPr>
          <w:rFonts w:ascii="Times New Roman" w:eastAsia="Times New Roman" w:hAnsi="Times New Roman" w:cs="Times New Roman"/>
          <w:noProof/>
          <w:color w:val="auto"/>
          <w:sz w:val="22"/>
          <w:lang w:eastAsia="ru-RU"/>
        </w:rPr>
        <w:t>Сумма прописью</w:t>
      </w:r>
      <w:r w:rsidRPr="00EF6C06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), 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(</w:t>
      </w:r>
      <w:r w:rsidR="004B7E4A" w:rsidRPr="00686E3E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НДС </w:t>
      </w:r>
      <w:proofErr w:type="gramStart"/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облагается</w:t>
      </w:r>
      <w:proofErr w:type="gramEnd"/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/</w:t>
      </w:r>
      <w:r w:rsidR="004B7E4A" w:rsidRPr="00686E3E">
        <w:rPr>
          <w:rFonts w:ascii="Times New Roman" w:eastAsia="Times New Roman" w:hAnsi="Times New Roman" w:cs="Times New Roman"/>
          <w:color w:val="auto"/>
          <w:sz w:val="22"/>
          <w:lang w:eastAsia="ru-RU"/>
        </w:rPr>
        <w:t>не облагается в силу пп.26 п.2 ст.149 НК РФ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)</w:t>
      </w:r>
      <w:r w:rsidR="004B7E4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. </w:t>
      </w:r>
    </w:p>
    <w:p w:rsidR="004A75E7" w:rsidRDefault="004A75E7" w:rsidP="004A75E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4A75E7">
        <w:rPr>
          <w:rFonts w:ascii="Times New Roman" w:eastAsia="Times New Roman" w:hAnsi="Times New Roman" w:cs="Times New Roman"/>
          <w:color w:val="auto"/>
          <w:sz w:val="22"/>
          <w:lang w:eastAsia="ru-RU"/>
        </w:rPr>
        <w:t>Срок оказания услуг: с момента заключения договора в течение 10 рабочих дней.</w:t>
      </w:r>
    </w:p>
    <w:p w:rsidR="004A75E7" w:rsidRPr="00323576" w:rsidRDefault="004A75E7" w:rsidP="004A75E7">
      <w:pPr>
        <w:widowControl w:val="0"/>
        <w:autoSpaceDE w:val="0"/>
        <w:autoSpaceDN w:val="0"/>
        <w:adjustRightInd w:val="0"/>
        <w:spacing w:after="0" w:line="240" w:lineRule="auto"/>
        <w:ind w:right="-108" w:firstLine="709"/>
        <w:jc w:val="both"/>
        <w:rPr>
          <w:rFonts w:ascii="Times New Roman" w:hAnsi="Times New Roman"/>
          <w:sz w:val="22"/>
          <w:lang w:eastAsia="ru-RU"/>
        </w:rPr>
      </w:pPr>
      <w:r w:rsidRPr="00323576">
        <w:rPr>
          <w:rFonts w:ascii="Times New Roman" w:hAnsi="Times New Roman"/>
          <w:sz w:val="22"/>
          <w:lang w:eastAsia="ru-RU"/>
        </w:rPr>
        <w:t xml:space="preserve">Стоимость Товара (Цена Договора) включает в себя все расходы и издержки </w:t>
      </w:r>
      <w:r>
        <w:rPr>
          <w:rFonts w:ascii="Times New Roman" w:hAnsi="Times New Roman"/>
          <w:sz w:val="22"/>
          <w:lang w:eastAsia="ru-RU"/>
        </w:rPr>
        <w:t>Лицензиара</w:t>
      </w:r>
      <w:r w:rsidRPr="00323576">
        <w:rPr>
          <w:rFonts w:ascii="Times New Roman" w:hAnsi="Times New Roman"/>
          <w:sz w:val="22"/>
          <w:lang w:eastAsia="ru-RU"/>
        </w:rPr>
        <w:t xml:space="preserve">, связанные с исполнением </w:t>
      </w:r>
      <w:proofErr w:type="gramStart"/>
      <w:r w:rsidRPr="00323576">
        <w:rPr>
          <w:rFonts w:ascii="Times New Roman" w:hAnsi="Times New Roman"/>
          <w:sz w:val="22"/>
          <w:lang w:eastAsia="ru-RU"/>
        </w:rPr>
        <w:t>Договора</w:t>
      </w:r>
      <w:proofErr w:type="gramEnd"/>
      <w:r w:rsidRPr="00323576">
        <w:rPr>
          <w:rFonts w:ascii="Times New Roman" w:hAnsi="Times New Roman"/>
          <w:sz w:val="22"/>
          <w:lang w:eastAsia="ru-RU"/>
        </w:rPr>
        <w:t xml:space="preserve"> в том числе все применимые налоги, сборы и другие обязательные платежи, предусмотренные законодательством Российской Федерации.</w:t>
      </w:r>
    </w:p>
    <w:p w:rsidR="0089501A" w:rsidRPr="00EF6C06" w:rsidRDefault="0089501A" w:rsidP="007A4376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4.1.1. Авансирование – 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auto"/>
          <w:sz w:val="22"/>
          <w:lang w:eastAsia="ru-RU"/>
        </w:rPr>
        <w:t>предусмотрено.</w:t>
      </w:r>
    </w:p>
    <w:p w:rsidR="00EF6C06" w:rsidRPr="00EF6C06" w:rsidRDefault="00EF6C06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F6C06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4.2. </w:t>
      </w:r>
      <w:r w:rsidRP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Оплата Лицензиатом цены настоящего Договора производится в течение </w:t>
      </w:r>
      <w:r w:rsidR="001D302F" w:rsidRP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7</w:t>
      </w:r>
      <w:r w:rsidRP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(</w:t>
      </w:r>
      <w:r w:rsidR="001D302F" w:rsidRP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Семи</w:t>
      </w:r>
      <w:r w:rsidRP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) рабочих дней </w:t>
      </w:r>
      <w:r w:rsidR="00D172C7" w:rsidRP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>со дня подписания документов о приемке.</w:t>
      </w:r>
    </w:p>
    <w:p w:rsidR="00EF6C06" w:rsidRPr="00EF6C06" w:rsidRDefault="00EF6C06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F6C06">
        <w:rPr>
          <w:rFonts w:ascii="Times New Roman" w:eastAsia="Times New Roman" w:hAnsi="Times New Roman" w:cs="Times New Roman"/>
          <w:color w:val="auto"/>
          <w:sz w:val="22"/>
          <w:lang w:eastAsia="ru-RU"/>
        </w:rPr>
        <w:t>4.3. Все платежи по настоящему Договору осуществляются в безналичной форме в рублях Российской Федерации путём перечисления денежных средств на расчётный счёт Лицензиара.</w:t>
      </w:r>
    </w:p>
    <w:p w:rsidR="00EF6C06" w:rsidRDefault="00EF6C06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8E53D5">
        <w:rPr>
          <w:rFonts w:ascii="Times New Roman" w:eastAsia="Times New Roman" w:hAnsi="Times New Roman" w:cs="Times New Roman"/>
          <w:color w:val="auto"/>
          <w:sz w:val="22"/>
          <w:lang w:eastAsia="ru-RU"/>
        </w:rPr>
        <w:t>4.4. Датой оплаты признаётся дата зачисления денежных средств на расчётный счёт Лицензиара. По требованию Лицензиара Лицензиат предоставляет ему копию платёжного поручения с отметкой банка о принятии к исполнению.</w:t>
      </w:r>
    </w:p>
    <w:p w:rsidR="00515F13" w:rsidRPr="008E53D5" w:rsidRDefault="00515F13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89501A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4.5. Источник финансирования – собственные средства </w:t>
      </w:r>
      <w:r w:rsidR="00E44439" w:rsidRPr="0089501A">
        <w:rPr>
          <w:rFonts w:ascii="Times New Roman" w:eastAsia="Times New Roman" w:hAnsi="Times New Roman" w:cs="Times New Roman"/>
          <w:color w:val="auto"/>
          <w:sz w:val="22"/>
          <w:lang w:eastAsia="ru-RU"/>
        </w:rPr>
        <w:t>Лицензиата.</w:t>
      </w:r>
    </w:p>
    <w:p w:rsidR="0013073D" w:rsidRPr="00EF6C06" w:rsidRDefault="0013073D" w:rsidP="00EF6C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p w:rsidR="0013073D" w:rsidRPr="0013073D" w:rsidRDefault="0013073D" w:rsidP="0013073D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ru-RU"/>
        </w:rPr>
        <w:t xml:space="preserve">5. </w:t>
      </w: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Права и ответственность сторон</w:t>
      </w:r>
    </w:p>
    <w:p w:rsidR="0013073D" w:rsidRPr="0013073D" w:rsidRDefault="0013073D" w:rsidP="0013073D">
      <w:pPr>
        <w:tabs>
          <w:tab w:val="num" w:pos="56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auto"/>
          <w:sz w:val="10"/>
          <w:szCs w:val="10"/>
          <w:lang w:eastAsia="ru-RU"/>
        </w:rPr>
      </w:pP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5.1. Лицензиат, используя предоставленное программное обеспечение, может выполнять работу, описанную в Руководстве Пользователя, при условии соблюдения всех технических требований, а также всех ограничений, указанных в настоящем Лицензионном договоре. Любое использование программного обеспечения для коммерческих целей, без получения лицензии, запрещено. Программное обеспечение, на которое Лицензиат получил права использования, может быть загружено с сайта Лицензиара.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5.2. Лицензиат имеет право изготовить копию программного обеспечения при условии, что эта копия предназначена только для архивных целей и для замены правомерно приобретенного экземпляра в случаях, когда оригинал утерян, уничтожен или стал непригоден для использования. Такая копия не может быть использована для иных целей и должна быть уничтожена в случае, если владение экземпляром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перестало быть правомерным.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5.3. Лицензиат имеет право установить и использовать в соответствии с эксплуатационной документацией программное обеспечение Лицензиара на одном или нескольких компьютерах.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5.4. Лицензиат обязуется не допускать нарушений исключительных прав Лицензиара на программное обеспечение, в частности, не совершать и не допускать совершения третьими лицами следующих действий без специального письменного разрешения Лицензиара:</w:t>
      </w:r>
    </w:p>
    <w:p w:rsidR="0013073D" w:rsidRPr="00E54664" w:rsidRDefault="0013073D" w:rsidP="00E546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>Распространять программное обеспечение Лицензиара;</w:t>
      </w:r>
    </w:p>
    <w:p w:rsidR="0013073D" w:rsidRPr="00E54664" w:rsidRDefault="0013073D" w:rsidP="00E5466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Вносить какие-либо изменения в код программного обеспечения, содержимое баз данных и других наборов данных, в которых система хранит информацию, за исключением тех изменений, которые вносятся штатными средствами, входящими в состав </w:t>
      </w:r>
      <w:proofErr w:type="gramStart"/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и описанными в поставляемой документации;</w:t>
      </w:r>
    </w:p>
    <w:p w:rsidR="0013073D" w:rsidRPr="00E54664" w:rsidRDefault="0013073D" w:rsidP="00E546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proofErr w:type="spellStart"/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lastRenderedPageBreak/>
        <w:t>Декомпилировать</w:t>
      </w:r>
      <w:proofErr w:type="spellEnd"/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>, модифицировать или выполнять производные работы, основанные на программном обеспечении, целиком или частично, за исключением случаев, предусмотренных законодательством</w:t>
      </w:r>
      <w:r w:rsidR="00A74415">
        <w:rPr>
          <w:rFonts w:ascii="Times New Roman" w:eastAsia="Times New Roman" w:hAnsi="Times New Roman" w:cs="Times New Roman"/>
          <w:color w:val="auto"/>
          <w:sz w:val="22"/>
          <w:lang w:eastAsia="ru-RU"/>
        </w:rPr>
        <w:t>;</w:t>
      </w:r>
    </w:p>
    <w:p w:rsidR="0013073D" w:rsidRPr="00E54664" w:rsidRDefault="0013073D" w:rsidP="00A744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Передавать право на использование ПО третьим лицам;</w:t>
      </w:r>
    </w:p>
    <w:p w:rsidR="0013073D" w:rsidRPr="00E54664" w:rsidRDefault="0013073D" w:rsidP="00A744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>Сдавать программное обеспечение в аренду, прокат или во временное пользование</w:t>
      </w:r>
      <w:r w:rsidR="00A74415">
        <w:rPr>
          <w:rFonts w:ascii="Times New Roman" w:eastAsia="Times New Roman" w:hAnsi="Times New Roman" w:cs="Times New Roman"/>
          <w:color w:val="auto"/>
          <w:sz w:val="22"/>
          <w:lang w:eastAsia="ru-RU"/>
        </w:rPr>
        <w:t>;</w:t>
      </w:r>
    </w:p>
    <w:p w:rsidR="0013073D" w:rsidRPr="00E54664" w:rsidRDefault="0013073D" w:rsidP="00A744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E54664">
        <w:rPr>
          <w:rFonts w:ascii="Times New Roman" w:eastAsia="Times New Roman" w:hAnsi="Times New Roman" w:cs="Times New Roman"/>
          <w:color w:val="auto"/>
          <w:sz w:val="22"/>
          <w:lang w:eastAsia="ru-RU"/>
        </w:rPr>
        <w:t>Совершать действия, результатом которых является устранение или снижение эффективности технических средств защиты авторских прав, применяемых Лицензиаром, а также использовать программное обеспечение с устраненными или измененными без разрешения Лицензиара средствами защиты.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5.5. Лицензиату известны важнейшие функциональные свойства ПО, Права на которые передаются по настоящему Договору. Лицензиат несет риск соответствия ПО своим пожеланиям и потребностям.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5.6. Лицензиар гарантирует, что он обладает всеми законными основаниями для предоставления Лицензиату права использования программ для ЭВМ по настоящему Договору. Исполнение его обязательств по Договору не повлечет нарушения патентных и авторских прав.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5.7.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Лицензиар не несет ответственности за какие-либо убытки, возникшие вследствие ненадлежащего использования или невозможности использования ПО, возникшие по вине Лицензиата.</w:t>
      </w:r>
      <w:proofErr w:type="gramEnd"/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5.8. Лицензиар имеет право заблокировать ключ ПАЗ в случае нарушения Лицензиатом условий настоящего Лицензионного договора.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5.9. Лицензиар не несет ответственности за утерю Лицензиатом ключа ПАЗ.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5.10. Утрата ключа ПАЗ ведет к потере Лицензии на Право использования программного обеспечения.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5.11.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3073D" w:rsidRPr="00E44439" w:rsidRDefault="0013073D" w:rsidP="0013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10"/>
          <w:lang w:eastAsia="ru-RU"/>
        </w:rPr>
      </w:pPr>
    </w:p>
    <w:p w:rsidR="0013073D" w:rsidRPr="0013073D" w:rsidRDefault="0013073D" w:rsidP="001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6. Срок использования программного обеспечения для ЭВМ</w:t>
      </w:r>
    </w:p>
    <w:p w:rsidR="0013073D" w:rsidRPr="0013073D" w:rsidRDefault="0013073D" w:rsidP="001307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2A6B45" w:rsidRPr="0013073D" w:rsidRDefault="002A6B45" w:rsidP="002A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6.1. Срок, в течение которого Лицензиат может обновлять текущую версию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с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сайта Лицензиара, продолжается до выхода новой версии программного обеспечения. Выход новой версии программного обеспечения анонсируется Лицензиаром на сайте.</w:t>
      </w:r>
    </w:p>
    <w:p w:rsidR="002A6B45" w:rsidRPr="0013073D" w:rsidRDefault="002A6B45" w:rsidP="002A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6.2. Получение новых версий программного обеспечения от Лицензиара осуществляется на основании лицензионного договора.</w:t>
      </w:r>
    </w:p>
    <w:p w:rsidR="002A6B45" w:rsidRPr="0013073D" w:rsidRDefault="002A6B45" w:rsidP="002A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6.3. При отсутствии лицензии, обновление программного обеспечения будет ограничено в соответствии с информацией указанной в ключе программно-аппаратной защиты.</w:t>
      </w:r>
    </w:p>
    <w:p w:rsidR="002A6B45" w:rsidRPr="0013073D" w:rsidRDefault="002A6B45" w:rsidP="002A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6.4. Лицензиат может пользоваться имеющейся версией программного обеспечения в течение всего срока полезного использования.</w:t>
      </w:r>
    </w:p>
    <w:p w:rsidR="002A6B45" w:rsidRPr="0013073D" w:rsidRDefault="002A6B45" w:rsidP="002A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6.5. Лицензиар оставляет за собой право осуществить проверку наличия у пользователя лицензионного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.</w:t>
      </w:r>
    </w:p>
    <w:p w:rsidR="002A6B45" w:rsidRPr="0013073D" w:rsidRDefault="002A6B45" w:rsidP="002A6B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6.6. В случае нарушения какого-либо из условий Лицензионного договора Лицензиар вправе прервать его действие в любое время без уведомления Лицензиата и без возмещения стоимости лицензии.</w:t>
      </w:r>
    </w:p>
    <w:p w:rsidR="0013073D" w:rsidRPr="0013073D" w:rsidRDefault="0013073D" w:rsidP="0013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10"/>
          <w:szCs w:val="10"/>
          <w:lang w:eastAsia="ru-RU"/>
        </w:rPr>
      </w:pPr>
    </w:p>
    <w:p w:rsidR="0013073D" w:rsidRPr="0013073D" w:rsidRDefault="0013073D" w:rsidP="0013073D">
      <w:pPr>
        <w:tabs>
          <w:tab w:val="left" w:pos="360"/>
          <w:tab w:val="left" w:pos="540"/>
          <w:tab w:val="left" w:pos="62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7. Территория действия договора</w:t>
      </w:r>
    </w:p>
    <w:p w:rsidR="0013073D" w:rsidRPr="0013073D" w:rsidRDefault="0013073D" w:rsidP="0013073D">
      <w:pPr>
        <w:tabs>
          <w:tab w:val="left" w:pos="360"/>
          <w:tab w:val="left" w:pos="540"/>
          <w:tab w:val="left" w:pos="627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13073D" w:rsidRPr="0013073D" w:rsidRDefault="0013073D" w:rsidP="007A4376">
      <w:pPr>
        <w:tabs>
          <w:tab w:val="left" w:pos="360"/>
          <w:tab w:val="left" w:pos="540"/>
          <w:tab w:val="left" w:pos="62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7.1. Лицензиар и Лицензиат пришли к соглашению, что использование программ для ЭВМ способами, указанными в п.3.1, 3.2 настоящего Договора, может осуществляться на территории Российской Федерации и за ее пределами.</w:t>
      </w:r>
    </w:p>
    <w:p w:rsidR="0013073D" w:rsidRPr="0013073D" w:rsidRDefault="0013073D" w:rsidP="0013073D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color w:val="auto"/>
          <w:sz w:val="10"/>
          <w:szCs w:val="10"/>
          <w:lang w:eastAsia="ko-KR"/>
        </w:rPr>
      </w:pPr>
    </w:p>
    <w:p w:rsidR="0013073D" w:rsidRPr="0013073D" w:rsidRDefault="0013073D" w:rsidP="001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8. Отказ от предоставления гарантий</w:t>
      </w:r>
    </w:p>
    <w:p w:rsidR="0013073D" w:rsidRPr="0013073D" w:rsidRDefault="0013073D" w:rsidP="001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6"/>
          <w:szCs w:val="6"/>
          <w:lang w:eastAsia="ru-RU"/>
        </w:rPr>
      </w:pP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8.1. Лицензиар гарантирует работу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в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соответствии с описанием, изложенным в Руководстве Пользователя.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8.2. Лицензиат соглашается с тем, что ни какое программное обеспечение не свободно от ошибок.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8.3. Лицензиар не гарантирует работоспособность программного обеспечения при нарушении условий, описанных в Руководстве Пользователя, а также в случае нарушения Лицензиатом условий настоящего Лицензионного договора.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lastRenderedPageBreak/>
        <w:t>8.4. Лицензиар не гарантирует Лицензиату работоспособность текущей версии программного обеспечения, если Лицензиат не осуществляет его своевременного обновления в течение всего срока использования.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8.5. За исключением ограничений, устанавливаемых настоящим Лицензионным договором, программное обеспечение поставляется «как есть». Лицензиар не даёт никаких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гарантий на его использование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или производительность.</w:t>
      </w:r>
    </w:p>
    <w:p w:rsidR="0013073D" w:rsidRPr="0013073D" w:rsidRDefault="0013073D" w:rsidP="0013073D">
      <w:pPr>
        <w:tabs>
          <w:tab w:val="left" w:pos="360"/>
        </w:tabs>
        <w:spacing w:after="0" w:line="240" w:lineRule="auto"/>
        <w:contextualSpacing/>
        <w:rPr>
          <w:rFonts w:ascii="Times New Roman" w:eastAsia="Batang" w:hAnsi="Times New Roman" w:cs="Times New Roman"/>
          <w:color w:val="auto"/>
          <w:sz w:val="16"/>
          <w:szCs w:val="16"/>
          <w:lang w:eastAsia="ko-KR"/>
        </w:rPr>
      </w:pPr>
    </w:p>
    <w:p w:rsidR="0013073D" w:rsidRPr="0013073D" w:rsidRDefault="0013073D" w:rsidP="0013073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9. Ограничение ответственности</w:t>
      </w:r>
    </w:p>
    <w:p w:rsidR="0013073D" w:rsidRPr="0013073D" w:rsidRDefault="0013073D" w:rsidP="0013073D">
      <w:pPr>
        <w:keepNext/>
        <w:spacing w:after="0" w:line="240" w:lineRule="auto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13073D" w:rsidRPr="0013073D" w:rsidRDefault="0013073D" w:rsidP="007A437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9.1. Лицензиат соглашается с тем, что он несет ответственность за выбор программного обеспечения для достижения нужных результатов, за установку и использование программного обеспечения, а также за результаты, полученные с его помощью.</w:t>
      </w:r>
    </w:p>
    <w:p w:rsidR="0013073D" w:rsidRPr="0013073D" w:rsidRDefault="0013073D" w:rsidP="007A4376">
      <w:pPr>
        <w:keepNext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9.2. Лицензиар не несет ответственности за какие-либо убытки и/или ущерб (в том числе убытки в связи с недополученной коммерческой прибылью, прерыванием деятельности, утратой информации или иной имущественный ущерб), возникающие в связи с использованием или невозможностью использования программного обеспечения. В любом случае ответственность Лицензиара по любому из положений настоящего договора ограничивается суммой, фактически уплаченной Лицензиатом за лицензию на использование программ для ЭВМ. Настоящие ограничения не могут быть исключены или ограничены в соответствии с существующим законодательством.</w:t>
      </w:r>
    </w:p>
    <w:p w:rsidR="0013073D" w:rsidRPr="0013073D" w:rsidRDefault="0013073D" w:rsidP="001307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p w:rsidR="0013073D" w:rsidRPr="0013073D" w:rsidRDefault="0013073D" w:rsidP="001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10. Права на интеллектуальную собственность</w:t>
      </w:r>
    </w:p>
    <w:p w:rsidR="0013073D" w:rsidRPr="0013073D" w:rsidRDefault="0013073D" w:rsidP="001307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10.1. Лицензиат соглашается с тем, что программное обеспечение, документация, как и все другие объекты авторского права, а также системы, идеи и методы работы, другая информация, которая содержится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в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proofErr w:type="gramStart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ПО</w:t>
      </w:r>
      <w:proofErr w:type="gramEnd"/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, товарные знаки являются объектами интеллектуальной собственности Лицензиара. Данный Лицензионный договор не дает Лицензиату никаких прав на использование объектов интеллектуальной собственности, включая товарные знаки и знаки обслуживания Лицензиара, за исключением прав, предоставляемых настоящим Лицензионным договором.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10.2. Лицензиат соглашается с тем, что не будете модифицировать или изменять программное обеспечение ни каким способом. Запрещается удалять или изменять уведомления об авторских правах на любой копии программного обеспечения.</w:t>
      </w:r>
    </w:p>
    <w:p w:rsidR="0013073D" w:rsidRPr="0013073D" w:rsidRDefault="0013073D" w:rsidP="0013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p w:rsidR="0013073D" w:rsidRPr="0013073D" w:rsidRDefault="0013073D" w:rsidP="00130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11. Применимое законодательство</w:t>
      </w:r>
    </w:p>
    <w:p w:rsidR="0013073D" w:rsidRPr="0013073D" w:rsidRDefault="0013073D" w:rsidP="0013073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11.1. Настоящий Лицензионный договор регулируется в соответствии с законодательством Российской Федерации. За нарушение интеллектуальных прав на программное обеспечение нарушитель несет гражданскую, административную и уголовную ответственность в соответствии с законодательством РФ.</w:t>
      </w:r>
    </w:p>
    <w:p w:rsidR="0013073D" w:rsidRPr="0013073D" w:rsidRDefault="0013073D" w:rsidP="0013073D">
      <w:pPr>
        <w:tabs>
          <w:tab w:val="left" w:pos="360"/>
        </w:tabs>
        <w:spacing w:after="0" w:line="240" w:lineRule="auto"/>
        <w:contextualSpacing/>
        <w:rPr>
          <w:rFonts w:ascii="Times New Roman" w:eastAsia="Batang" w:hAnsi="Times New Roman" w:cs="Times New Roman"/>
          <w:color w:val="auto"/>
          <w:sz w:val="22"/>
          <w:lang w:eastAsia="ko-KR"/>
        </w:rPr>
      </w:pPr>
    </w:p>
    <w:p w:rsidR="0013073D" w:rsidRPr="0013073D" w:rsidRDefault="0013073D" w:rsidP="0013073D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color w:val="auto"/>
          <w:sz w:val="24"/>
          <w:szCs w:val="24"/>
          <w:lang w:eastAsia="ko-KR"/>
        </w:rPr>
      </w:pPr>
      <w:r w:rsidRPr="0013073D">
        <w:rPr>
          <w:rFonts w:ascii="Times New Roman" w:eastAsia="Batang" w:hAnsi="Times New Roman" w:cs="Times New Roman"/>
          <w:b/>
          <w:color w:val="auto"/>
          <w:sz w:val="24"/>
          <w:szCs w:val="24"/>
          <w:lang w:eastAsia="ko-KR"/>
        </w:rPr>
        <w:t>12. Основания освобождения от ответственности</w:t>
      </w:r>
    </w:p>
    <w:p w:rsidR="0013073D" w:rsidRPr="0013073D" w:rsidRDefault="0013073D" w:rsidP="0013073D">
      <w:pPr>
        <w:tabs>
          <w:tab w:val="left" w:pos="360"/>
        </w:tabs>
        <w:spacing w:after="0" w:line="240" w:lineRule="auto"/>
        <w:contextualSpacing/>
        <w:rPr>
          <w:rFonts w:ascii="Times New Roman" w:eastAsia="Batang" w:hAnsi="Times New Roman" w:cs="Times New Roman"/>
          <w:color w:val="auto"/>
          <w:sz w:val="6"/>
          <w:szCs w:val="6"/>
          <w:lang w:eastAsia="ko-KR"/>
        </w:rPr>
      </w:pP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12.1. Ни Лицензиар, ни Лицензиат не будет нести ответственность за неисполнение или ненадлежащее исполнение своих обязательств,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которые возникли после заключения настоящего Договора.</w:t>
      </w:r>
    </w:p>
    <w:p w:rsidR="0013073D" w:rsidRPr="0013073D" w:rsidRDefault="0013073D" w:rsidP="0013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p w:rsidR="0013073D" w:rsidRPr="0013073D" w:rsidRDefault="0013073D" w:rsidP="0013073D">
      <w:pPr>
        <w:tabs>
          <w:tab w:val="left" w:pos="360"/>
        </w:tabs>
        <w:spacing w:after="0" w:line="240" w:lineRule="auto"/>
        <w:contextualSpacing/>
        <w:jc w:val="center"/>
        <w:rPr>
          <w:rFonts w:ascii="Times New Roman" w:eastAsia="Batang" w:hAnsi="Times New Roman" w:cs="Times New Roman"/>
          <w:b/>
          <w:color w:val="auto"/>
          <w:sz w:val="24"/>
          <w:szCs w:val="24"/>
          <w:lang w:eastAsia="ko-KR"/>
        </w:rPr>
      </w:pPr>
      <w:r w:rsidRPr="0013073D">
        <w:rPr>
          <w:rFonts w:ascii="Times New Roman" w:eastAsia="Batang" w:hAnsi="Times New Roman" w:cs="Times New Roman"/>
          <w:b/>
          <w:color w:val="auto"/>
          <w:sz w:val="24"/>
          <w:szCs w:val="24"/>
          <w:lang w:eastAsia="ko-KR"/>
        </w:rPr>
        <w:t>13. Прочие условия</w:t>
      </w:r>
    </w:p>
    <w:p w:rsidR="0013073D" w:rsidRPr="0013073D" w:rsidRDefault="0013073D" w:rsidP="0013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6"/>
          <w:szCs w:val="6"/>
          <w:lang w:eastAsia="ru-RU"/>
        </w:rPr>
      </w:pP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13.1. Настоящий Договор вступает в силу с момента его подписания Лицензиаром и Лицензиатом и действует до выполнения обязательств по нему.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13.2. Все изменения и дополнения к настоящему Договору действительны, если совершены в письменной форме, оформлены дополнительными приложениями, подписаны Сторонами и скреплены печатями.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13.3. В случаях, не предусмотренных настоящим Договором, Стороны руководствуются действующим гражданским законодательством Российской Федерации.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13.4. Настоящий Договор составлен и подписан в двух экземплярах, имеющих одинаковую юридическую силу, по одному экземпляру для каждой из Сторон.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13.5. С момента вступления в силу настоящего Договора все предыдущие переговоры и переписка по нему утрачивают силу.</w:t>
      </w:r>
    </w:p>
    <w:p w:rsidR="000858B1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lastRenderedPageBreak/>
        <w:t>13.6.</w:t>
      </w:r>
      <w:r w:rsidR="009F352E" w:rsidRPr="009F352E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К настоящему Договору прилагается и является его неотъемлемой составной частью:</w:t>
      </w:r>
      <w:r w:rsidR="000858B1">
        <w:rPr>
          <w:rFonts w:ascii="Times New Roman" w:eastAsia="Times New Roman" w:hAnsi="Times New Roman" w:cs="Times New Roman"/>
          <w:color w:val="auto"/>
          <w:sz w:val="22"/>
          <w:lang w:eastAsia="ru-RU"/>
        </w:rPr>
        <w:t xml:space="preserve"> </w:t>
      </w:r>
    </w:p>
    <w:p w:rsidR="0013073D" w:rsidRPr="0013073D" w:rsidRDefault="0013073D" w:rsidP="007A43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  <w:r w:rsidRPr="0013073D">
        <w:rPr>
          <w:rFonts w:ascii="Times New Roman" w:eastAsia="Times New Roman" w:hAnsi="Times New Roman" w:cs="Times New Roman"/>
          <w:color w:val="auto"/>
          <w:sz w:val="22"/>
          <w:lang w:eastAsia="ru-RU"/>
        </w:rPr>
        <w:t>Приложение № 1. Спецификация.</w:t>
      </w:r>
    </w:p>
    <w:p w:rsidR="0013073D" w:rsidRPr="0013073D" w:rsidRDefault="0013073D" w:rsidP="00130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lang w:eastAsia="ru-RU"/>
        </w:rPr>
      </w:pPr>
    </w:p>
    <w:p w:rsidR="0013073D" w:rsidRPr="0013073D" w:rsidRDefault="0013073D" w:rsidP="0013073D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13073D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14. Юридические адреса и реквизиты сторон</w:t>
      </w:r>
    </w:p>
    <w:tbl>
      <w:tblPr>
        <w:tblW w:w="9357" w:type="dxa"/>
        <w:tblInd w:w="108" w:type="dxa"/>
        <w:tblLook w:val="0000"/>
      </w:tblPr>
      <w:tblGrid>
        <w:gridCol w:w="2269"/>
        <w:gridCol w:w="7088"/>
      </w:tblGrid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/>
              </w:rPr>
            </w:pPr>
            <w:bookmarkStart w:id="8" w:name="OLE_LINK40"/>
            <w:bookmarkStart w:id="9" w:name="OLE_LINK41"/>
            <w:r w:rsidRPr="00A674E6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/>
              </w:rPr>
              <w:t xml:space="preserve">Лицензиара </w:t>
            </w:r>
          </w:p>
        </w:tc>
        <w:tc>
          <w:tcPr>
            <w:tcW w:w="7088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F13407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Почтовый адрес: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val="en-US"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Юридический адрес: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Банк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ru-RU"/>
              </w:rPr>
              <w:t xml:space="preserve">Лицензиата 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Юридический адрес: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bookmarkStart w:id="10" w:name="OLE_LINK114"/>
            <w:bookmarkStart w:id="11" w:name="OLE_LINK115"/>
            <w:bookmarkEnd w:id="10"/>
            <w:bookmarkEnd w:id="11"/>
          </w:p>
        </w:tc>
      </w:tr>
      <w:tr w:rsidR="00F86AED" w:rsidRPr="00A674E6" w:rsidTr="009C2E73">
        <w:trPr>
          <w:cantSplit/>
        </w:trPr>
        <w:tc>
          <w:tcPr>
            <w:tcW w:w="2269" w:type="dxa"/>
          </w:tcPr>
          <w:p w:rsidR="00F86AED" w:rsidRPr="00A674E6" w:rsidRDefault="00F86AED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F86AED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lang w:eastAsia="ru-RU"/>
              </w:rPr>
              <w:t>Почтовый адрес: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F86AED" w:rsidRPr="00F8304F" w:rsidRDefault="00F86AED" w:rsidP="00F86AE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  <w:t>Банк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  <w:tr w:rsidR="00A674E6" w:rsidRPr="00A674E6" w:rsidTr="009C2E73">
        <w:trPr>
          <w:cantSplit/>
        </w:trPr>
        <w:tc>
          <w:tcPr>
            <w:tcW w:w="2269" w:type="dxa"/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lang w:eastAsia="ru-RU"/>
              </w:rPr>
            </w:pPr>
          </w:p>
        </w:tc>
      </w:tr>
    </w:tbl>
    <w:p w:rsidR="00A674E6" w:rsidRPr="00A674E6" w:rsidRDefault="00A674E6" w:rsidP="00A674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</w:p>
    <w:p w:rsidR="00A674E6" w:rsidRPr="00A674E6" w:rsidRDefault="00A674E6" w:rsidP="00A674E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5"/>
        <w:gridCol w:w="249"/>
        <w:gridCol w:w="4644"/>
      </w:tblGrid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  <w:t xml:space="preserve">Лицензиар 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  <w:t xml:space="preserve">Лицензиат </w:t>
            </w: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0E1C7A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bookmarkStart w:id="12" w:name="_Hlk36503594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BF55CB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4"/>
                <w:lang w:eastAsia="ru-RU"/>
              </w:rPr>
            </w:pP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</w:tr>
      <w:tr w:rsidR="00A674E6" w:rsidRPr="00A44408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val="en-US" w:eastAsia="ru-RU"/>
              </w:rPr>
            </w:pPr>
            <w:bookmarkStart w:id="13" w:name="OLE_LINK50"/>
            <w:bookmarkStart w:id="14" w:name="OLE_LINK51"/>
            <w:bookmarkEnd w:id="13"/>
            <w:bookmarkEnd w:id="14"/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</w:tr>
      <w:tr w:rsidR="00A674E6" w:rsidRPr="00A44408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«       »   20_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en-US" w:eastAsia="ru-RU"/>
              </w:rPr>
              <w:t>__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 xml:space="preserve"> г.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«       »   20_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en-US" w:eastAsia="ru-RU"/>
              </w:rPr>
              <w:t>__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 xml:space="preserve"> г.</w:t>
            </w: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</w:tr>
      <w:tr w:rsidR="00A674E6" w:rsidRPr="00A674E6" w:rsidTr="00B65F00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  <w:t>м.п.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674E6" w:rsidRPr="00A674E6" w:rsidRDefault="00A674E6" w:rsidP="00A67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  <w:t>м.п.</w:t>
            </w:r>
          </w:p>
        </w:tc>
      </w:tr>
      <w:bookmarkEnd w:id="8"/>
      <w:bookmarkEnd w:id="9"/>
      <w:bookmarkEnd w:id="12"/>
    </w:tbl>
    <w:p w:rsidR="00642678" w:rsidRDefault="00642678" w:rsidP="00D26D5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42678" w:rsidRDefault="0064267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page"/>
      </w:r>
    </w:p>
    <w:p w:rsidR="00642678" w:rsidRPr="00642678" w:rsidRDefault="00642678" w:rsidP="006426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642678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lastRenderedPageBreak/>
        <w:t>Приложение № 1</w:t>
      </w:r>
    </w:p>
    <w:p w:rsidR="007E43B6" w:rsidRPr="00642678" w:rsidRDefault="007E43B6" w:rsidP="007E43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642678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 xml:space="preserve">к Лицензионному договору № </w:t>
      </w:r>
      <w:r w:rsidR="00363504">
        <w:rPr>
          <w:rFonts w:ascii="Times New Roman" w:eastAsia="Times New Roman" w:hAnsi="Times New Roman" w:cs="Times New Roman"/>
          <w:noProof/>
          <w:color w:val="auto"/>
          <w:sz w:val="22"/>
          <w:szCs w:val="24"/>
          <w:lang w:eastAsia="ru-RU"/>
        </w:rPr>
        <w:t>________</w:t>
      </w:r>
    </w:p>
    <w:p w:rsidR="007E43B6" w:rsidRPr="008F024F" w:rsidRDefault="007E43B6" w:rsidP="007E43B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642678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>от</w:t>
      </w:r>
      <w:r w:rsidR="000858B1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 xml:space="preserve"> </w:t>
      </w:r>
      <w:r w:rsidR="00363504">
        <w:rPr>
          <w:rFonts w:ascii="Times New Roman" w:eastAsia="Times New Roman" w:hAnsi="Times New Roman" w:cs="Times New Roman"/>
          <w:noProof/>
          <w:color w:val="auto"/>
          <w:sz w:val="22"/>
          <w:szCs w:val="24"/>
          <w:lang w:eastAsia="ru-RU"/>
        </w:rPr>
        <w:t>«___» ___________</w:t>
      </w:r>
      <w:r w:rsidRPr="00642678">
        <w:rPr>
          <w:rFonts w:ascii="Times New Roman" w:eastAsia="Times New Roman" w:hAnsi="Times New Roman" w:cs="Times New Roman"/>
          <w:noProof/>
          <w:color w:val="auto"/>
          <w:sz w:val="22"/>
          <w:szCs w:val="24"/>
          <w:lang w:eastAsia="ru-RU"/>
        </w:rPr>
        <w:t>г</w:t>
      </w:r>
      <w:r w:rsidRPr="008F024F">
        <w:rPr>
          <w:rFonts w:ascii="Times New Roman" w:eastAsia="Times New Roman" w:hAnsi="Times New Roman" w:cs="Times New Roman"/>
          <w:noProof/>
          <w:color w:val="auto"/>
          <w:sz w:val="22"/>
          <w:szCs w:val="24"/>
          <w:lang w:eastAsia="ru-RU"/>
        </w:rPr>
        <w:t>.</w:t>
      </w:r>
    </w:p>
    <w:p w:rsidR="00642678" w:rsidRPr="008F024F" w:rsidRDefault="00642678" w:rsidP="006426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642678" w:rsidRPr="00642678" w:rsidRDefault="00642678" w:rsidP="0064267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color w:val="auto"/>
          <w:spacing w:val="40"/>
          <w:sz w:val="22"/>
          <w:szCs w:val="20"/>
          <w:lang w:eastAsia="ru-RU"/>
        </w:rPr>
      </w:pPr>
      <w:r w:rsidRPr="00642678">
        <w:rPr>
          <w:rFonts w:ascii="Times New Roman" w:eastAsia="Times New Roman" w:hAnsi="Times New Roman" w:cs="Times New Roman"/>
          <w:b/>
          <w:caps/>
          <w:color w:val="auto"/>
          <w:spacing w:val="40"/>
          <w:sz w:val="22"/>
          <w:szCs w:val="20"/>
          <w:lang w:eastAsia="ru-RU"/>
        </w:rPr>
        <w:t>Спецификация</w:t>
      </w:r>
    </w:p>
    <w:p w:rsidR="00642678" w:rsidRPr="00642678" w:rsidRDefault="00642678" w:rsidP="00642678">
      <w:pPr>
        <w:spacing w:before="120" w:after="0" w:line="240" w:lineRule="auto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642678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 xml:space="preserve">Мы, нижеподписавшиеся, </w:t>
      </w:r>
    </w:p>
    <w:tbl>
      <w:tblPr>
        <w:tblW w:w="9648" w:type="dxa"/>
        <w:tblLook w:val="0000"/>
      </w:tblPr>
      <w:tblGrid>
        <w:gridCol w:w="1916"/>
        <w:gridCol w:w="7732"/>
      </w:tblGrid>
      <w:tr w:rsidR="00642678" w:rsidRPr="00642678" w:rsidTr="009C2E73">
        <w:trPr>
          <w:trHeight w:val="284"/>
        </w:trPr>
        <w:tc>
          <w:tcPr>
            <w:tcW w:w="1916" w:type="dxa"/>
          </w:tcPr>
          <w:p w:rsidR="00642678" w:rsidRPr="00642678" w:rsidRDefault="00642678" w:rsidP="0064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Лицензиат </w:t>
            </w: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:rsidR="00642678" w:rsidRPr="00642678" w:rsidRDefault="00642678" w:rsidP="0064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</w:tr>
      <w:tr w:rsidR="00642678" w:rsidRPr="00642678" w:rsidTr="009C2E73">
        <w:trPr>
          <w:trHeight w:val="284"/>
        </w:trPr>
        <w:tc>
          <w:tcPr>
            <w:tcW w:w="9648" w:type="dxa"/>
            <w:gridSpan w:val="2"/>
          </w:tcPr>
          <w:p w:rsidR="00642678" w:rsidRPr="00642678" w:rsidRDefault="00642678" w:rsidP="0064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 xml:space="preserve">(полное наименование организации </w:t>
            </w:r>
            <w:r w:rsidR="00DC4393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>Лицензиата</w:t>
            </w: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>)</w:t>
            </w:r>
          </w:p>
        </w:tc>
      </w:tr>
      <w:tr w:rsidR="00642678" w:rsidRPr="00A44408" w:rsidTr="009C2E73">
        <w:trPr>
          <w:trHeight w:val="284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:rsidR="00642678" w:rsidRPr="00F86AED" w:rsidRDefault="00642678" w:rsidP="0064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в</w:t>
            </w:r>
            <w:r w:rsidR="00C4772E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 xml:space="preserve"> </w:t>
            </w: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лице</w:t>
            </w:r>
          </w:p>
        </w:tc>
      </w:tr>
      <w:tr w:rsidR="00642678" w:rsidRPr="00642678" w:rsidTr="009C2E73">
        <w:trPr>
          <w:trHeight w:val="284"/>
        </w:trPr>
        <w:tc>
          <w:tcPr>
            <w:tcW w:w="9648" w:type="dxa"/>
            <w:gridSpan w:val="2"/>
            <w:tcBorders>
              <w:top w:val="single" w:sz="4" w:space="0" w:color="auto"/>
            </w:tcBorders>
          </w:tcPr>
          <w:p w:rsidR="00642678" w:rsidRPr="00642678" w:rsidRDefault="00642678" w:rsidP="0064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>(должность, фамилия, имя, отчество)</w:t>
            </w:r>
          </w:p>
        </w:tc>
      </w:tr>
      <w:tr w:rsidR="00642678" w:rsidRPr="00642678" w:rsidTr="009C2E73">
        <w:trPr>
          <w:cantSplit/>
          <w:trHeight w:val="284"/>
        </w:trPr>
        <w:tc>
          <w:tcPr>
            <w:tcW w:w="9648" w:type="dxa"/>
            <w:gridSpan w:val="2"/>
          </w:tcPr>
          <w:p w:rsidR="00642678" w:rsidRPr="00642678" w:rsidRDefault="00642678" w:rsidP="00642678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0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0"/>
                <w:lang w:eastAsia="ru-RU"/>
              </w:rPr>
              <w:t>с одной стороны, и</w:t>
            </w:r>
          </w:p>
        </w:tc>
      </w:tr>
      <w:tr w:rsidR="00642678" w:rsidRPr="00642678" w:rsidTr="009C2E73">
        <w:trPr>
          <w:trHeight w:val="284"/>
        </w:trPr>
        <w:tc>
          <w:tcPr>
            <w:tcW w:w="1916" w:type="dxa"/>
          </w:tcPr>
          <w:p w:rsidR="00642678" w:rsidRPr="00642678" w:rsidRDefault="00642678" w:rsidP="00642678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eastAsia="ru-RU"/>
              </w:rPr>
              <w:t xml:space="preserve">Лицензиар </w:t>
            </w:r>
          </w:p>
        </w:tc>
        <w:tc>
          <w:tcPr>
            <w:tcW w:w="7732" w:type="dxa"/>
            <w:tcBorders>
              <w:bottom w:val="single" w:sz="4" w:space="0" w:color="auto"/>
            </w:tcBorders>
          </w:tcPr>
          <w:p w:rsidR="00642678" w:rsidRPr="00642678" w:rsidRDefault="00642678" w:rsidP="00642678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0"/>
                <w:lang w:eastAsia="ru-RU"/>
              </w:rPr>
            </w:pPr>
          </w:p>
        </w:tc>
      </w:tr>
      <w:tr w:rsidR="00642678" w:rsidRPr="00642678" w:rsidTr="009C2E73">
        <w:trPr>
          <w:trHeight w:val="284"/>
        </w:trPr>
        <w:tc>
          <w:tcPr>
            <w:tcW w:w="9648" w:type="dxa"/>
            <w:gridSpan w:val="2"/>
          </w:tcPr>
          <w:p w:rsidR="00642678" w:rsidRPr="00642678" w:rsidRDefault="00642678" w:rsidP="0064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 xml:space="preserve">(полное наименование организации </w:t>
            </w:r>
            <w:r w:rsidR="00DC4393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>Лицензиара</w:t>
            </w: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>)</w:t>
            </w:r>
          </w:p>
        </w:tc>
      </w:tr>
      <w:tr w:rsidR="00642678" w:rsidRPr="00A2303C" w:rsidTr="009C2E73">
        <w:trPr>
          <w:trHeight w:val="284"/>
        </w:trPr>
        <w:tc>
          <w:tcPr>
            <w:tcW w:w="9648" w:type="dxa"/>
            <w:gridSpan w:val="2"/>
            <w:tcBorders>
              <w:bottom w:val="single" w:sz="4" w:space="0" w:color="auto"/>
            </w:tcBorders>
          </w:tcPr>
          <w:p w:rsidR="00642678" w:rsidRPr="00F86AED" w:rsidRDefault="00642678" w:rsidP="00642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</w:tr>
      <w:tr w:rsidR="00642678" w:rsidRPr="00642678" w:rsidTr="009C2E73">
        <w:trPr>
          <w:trHeight w:val="284"/>
        </w:trPr>
        <w:tc>
          <w:tcPr>
            <w:tcW w:w="9648" w:type="dxa"/>
            <w:gridSpan w:val="2"/>
            <w:tcBorders>
              <w:top w:val="single" w:sz="4" w:space="0" w:color="auto"/>
            </w:tcBorders>
          </w:tcPr>
          <w:p w:rsidR="00642678" w:rsidRPr="00642678" w:rsidRDefault="00642678" w:rsidP="00642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vertAlign w:val="superscript"/>
                <w:lang w:eastAsia="ru-RU"/>
              </w:rPr>
              <w:t>(должность, фамилия, имя, отчество)</w:t>
            </w:r>
          </w:p>
        </w:tc>
      </w:tr>
    </w:tbl>
    <w:p w:rsidR="00642678" w:rsidRPr="00642678" w:rsidRDefault="00642678" w:rsidP="0064267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642678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>с другой стороны, согласовали следующую спецификацию:</w:t>
      </w:r>
    </w:p>
    <w:p w:rsidR="00D26D51" w:rsidRDefault="00D26D51" w:rsidP="00D26D5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tbl>
      <w:tblPr>
        <w:tblW w:w="963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3398"/>
        <w:gridCol w:w="1134"/>
        <w:gridCol w:w="567"/>
        <w:gridCol w:w="1276"/>
        <w:gridCol w:w="1134"/>
        <w:gridCol w:w="1559"/>
      </w:tblGrid>
      <w:tr w:rsidR="00036123" w:rsidRPr="00FF11D8" w:rsidTr="00036123">
        <w:tc>
          <w:tcPr>
            <w:tcW w:w="567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/</w:t>
            </w:r>
            <w:proofErr w:type="spellStart"/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98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67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Цена, рублей</w:t>
            </w:r>
          </w:p>
        </w:tc>
        <w:tc>
          <w:tcPr>
            <w:tcW w:w="1134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НДС, руб. (20 %)</w:t>
            </w:r>
          </w:p>
        </w:tc>
        <w:tc>
          <w:tcPr>
            <w:tcW w:w="1559" w:type="dxa"/>
          </w:tcPr>
          <w:p w:rsidR="00FF11D8" w:rsidRPr="00FF11D8" w:rsidRDefault="00FF11D8" w:rsidP="00FF1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proofErr w:type="gramStart"/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p</w:t>
            </w:r>
            <w:proofErr w:type="gramEnd"/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1B18D2" w:rsidRPr="00FF11D8" w:rsidTr="00363504">
        <w:trPr>
          <w:cantSplit/>
          <w:trHeight w:val="248"/>
        </w:trPr>
        <w:tc>
          <w:tcPr>
            <w:tcW w:w="567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98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B18D2" w:rsidRPr="0064267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B18D2" w:rsidRPr="002B5683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B18D2" w:rsidRPr="00FF11D8" w:rsidRDefault="006D4AF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559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B18D2" w:rsidRPr="00FF11D8" w:rsidTr="00363504">
        <w:trPr>
          <w:cantSplit/>
          <w:trHeight w:val="151"/>
        </w:trPr>
        <w:tc>
          <w:tcPr>
            <w:tcW w:w="567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r w:rsidRPr="00642678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98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1B18D2" w:rsidRPr="0064267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1B18D2" w:rsidRPr="002B5683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1B18D2" w:rsidRPr="00FF11D8" w:rsidRDefault="006D4AF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559" w:type="dxa"/>
            <w:vAlign w:val="center"/>
          </w:tcPr>
          <w:p w:rsidR="001B18D2" w:rsidRPr="00FF11D8" w:rsidRDefault="001B18D2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363504" w:rsidRPr="00FF11D8" w:rsidTr="00363504">
        <w:trPr>
          <w:cantSplit/>
          <w:trHeight w:val="128"/>
        </w:trPr>
        <w:tc>
          <w:tcPr>
            <w:tcW w:w="567" w:type="dxa"/>
            <w:vAlign w:val="center"/>
          </w:tcPr>
          <w:p w:rsidR="00363504" w:rsidRPr="00642678" w:rsidRDefault="0036350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98" w:type="dxa"/>
            <w:vAlign w:val="center"/>
          </w:tcPr>
          <w:p w:rsidR="00363504" w:rsidRPr="00FF11D8" w:rsidRDefault="00363504" w:rsidP="00AF3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363504" w:rsidRPr="00FF11D8" w:rsidRDefault="0036350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63504" w:rsidRPr="00642678" w:rsidRDefault="0036350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363504" w:rsidRPr="002B5683" w:rsidRDefault="0036350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vAlign w:val="center"/>
          </w:tcPr>
          <w:p w:rsidR="00363504" w:rsidRPr="00FF11D8" w:rsidRDefault="006D4AF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Без НДС</w:t>
            </w:r>
          </w:p>
        </w:tc>
        <w:tc>
          <w:tcPr>
            <w:tcW w:w="1559" w:type="dxa"/>
            <w:vAlign w:val="center"/>
          </w:tcPr>
          <w:p w:rsidR="00363504" w:rsidRPr="00FF11D8" w:rsidRDefault="00363504" w:rsidP="00AF3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1B18D2" w:rsidRPr="00A2303C" w:rsidTr="00036123">
        <w:trPr>
          <w:cantSplit/>
        </w:trPr>
        <w:tc>
          <w:tcPr>
            <w:tcW w:w="567" w:type="dxa"/>
          </w:tcPr>
          <w:p w:rsidR="001B18D2" w:rsidRPr="00101774" w:rsidRDefault="001B18D2" w:rsidP="001B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</w:pPr>
            <w:bookmarkStart w:id="15" w:name="_Hlk36577568"/>
          </w:p>
        </w:tc>
        <w:tc>
          <w:tcPr>
            <w:tcW w:w="7509" w:type="dxa"/>
            <w:gridSpan w:val="5"/>
          </w:tcPr>
          <w:p w:rsidR="001B18D2" w:rsidRPr="00FF11D8" w:rsidRDefault="001B18D2" w:rsidP="001B18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1B18D2" w:rsidRPr="000A4C87" w:rsidRDefault="001B18D2" w:rsidP="001B1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 w:eastAsia="ru-RU"/>
              </w:rPr>
            </w:pPr>
          </w:p>
        </w:tc>
      </w:tr>
    </w:tbl>
    <w:bookmarkEnd w:id="15"/>
    <w:p w:rsidR="00642678" w:rsidRDefault="00F3622E" w:rsidP="00D26D5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Итого</w:t>
      </w:r>
      <w:r w:rsidR="00E179F5" w:rsidRPr="00E179F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: </w:t>
      </w:r>
      <w:bookmarkStart w:id="16" w:name="OLE_LINK144"/>
      <w:bookmarkStart w:id="17" w:name="OLE_LINK145"/>
      <w:r w:rsidR="0036350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(Сумма прописью)</w:t>
      </w:r>
      <w:r w:rsidR="00066E99" w:rsidRPr="00066E9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рублей </w:t>
      </w:r>
      <w:r w:rsidR="00B405E3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___</w:t>
      </w:r>
      <w:r w:rsidR="00066E99" w:rsidRPr="00066E9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копеек</w:t>
      </w:r>
      <w:bookmarkEnd w:id="16"/>
      <w:bookmarkEnd w:id="17"/>
    </w:p>
    <w:p w:rsidR="00E179F5" w:rsidRDefault="00E179F5" w:rsidP="00D26D5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F11D8" w:rsidRPr="00FF11D8" w:rsidRDefault="004B7E4A" w:rsidP="00FF11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</w:pPr>
      <w:r w:rsidRPr="004B7E4A"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>НДС не облагается в силу пп.26 п.2 ст.149 НК РФ</w:t>
      </w:r>
      <w:r>
        <w:rPr>
          <w:rFonts w:ascii="Times New Roman" w:eastAsia="Times New Roman" w:hAnsi="Times New Roman" w:cs="Times New Roman"/>
          <w:color w:val="auto"/>
          <w:sz w:val="22"/>
          <w:szCs w:val="24"/>
          <w:lang w:eastAsia="ru-RU"/>
        </w:rPr>
        <w:t>.</w:t>
      </w:r>
    </w:p>
    <w:p w:rsidR="00FF11D8" w:rsidRPr="00FF11D8" w:rsidRDefault="00FF11D8" w:rsidP="00FF11D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  <w:r w:rsidRPr="00FF11D8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ab/>
      </w:r>
    </w:p>
    <w:p w:rsidR="00FF11D8" w:rsidRPr="00FF11D8" w:rsidRDefault="00FF11D8" w:rsidP="00FF11D8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6"/>
        <w:gridCol w:w="250"/>
        <w:gridCol w:w="4502"/>
      </w:tblGrid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FF11D8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  <w:t xml:space="preserve">Лицензиар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FF11D8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FF11D8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FF11D8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  <w:t xml:space="preserve">Лицензиат </w:t>
            </w: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BF55CB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BF55CB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auto"/>
                <w:sz w:val="22"/>
                <w:szCs w:val="24"/>
                <w:lang w:eastAsia="ru-RU"/>
              </w:rPr>
            </w:pP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eastAsia="ru-RU"/>
              </w:rPr>
            </w:pPr>
          </w:p>
        </w:tc>
      </w:tr>
      <w:tr w:rsidR="00FF11D8" w:rsidRPr="00A4440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</w:tr>
      <w:tr w:rsidR="00FF11D8" w:rsidRPr="00A4440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4"/>
                <w:lang w:val="en-US" w:eastAsia="ru-RU"/>
              </w:rPr>
            </w:pP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«       »   20_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en-US" w:eastAsia="ru-RU"/>
              </w:rPr>
              <w:t>__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 xml:space="preserve"> г.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>«       »   20_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val="en-US" w:eastAsia="ru-RU"/>
              </w:rPr>
              <w:t>__</w:t>
            </w:r>
            <w:r w:rsidRPr="00A674E6"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  <w:t xml:space="preserve"> г.</w:t>
            </w: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</w:tr>
      <w:tr w:rsidR="00FF11D8" w:rsidRPr="00FF11D8" w:rsidTr="00845B3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FF11D8" w:rsidRPr="00A674E6" w:rsidRDefault="00FF11D8" w:rsidP="00FF11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4"/>
                <w:lang w:eastAsia="ru-RU"/>
              </w:rPr>
            </w:pPr>
            <w:r w:rsidRPr="00A674E6">
              <w:rPr>
                <w:rFonts w:ascii="Times New Roman" w:eastAsia="Times New Roman" w:hAnsi="Times New Roman" w:cs="Times New Roman"/>
                <w:smallCaps/>
                <w:color w:val="auto"/>
                <w:sz w:val="22"/>
                <w:szCs w:val="24"/>
                <w:lang w:eastAsia="ru-RU"/>
              </w:rPr>
              <w:t>м.п.</w:t>
            </w:r>
          </w:p>
        </w:tc>
      </w:tr>
    </w:tbl>
    <w:p w:rsidR="00642678" w:rsidRPr="00D26D51" w:rsidRDefault="00642678" w:rsidP="00D26D51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sectPr w:rsidR="00642678" w:rsidRPr="00D26D51" w:rsidSect="00213A0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358"/>
    <w:multiLevelType w:val="hybridMultilevel"/>
    <w:tmpl w:val="E6560AC8"/>
    <w:lvl w:ilvl="0" w:tplc="0134889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6C94EB1C">
      <w:start w:val="1"/>
      <w:numFmt w:val="lowerLetter"/>
      <w:lvlText w:val="%2."/>
      <w:lvlJc w:val="left"/>
      <w:pPr>
        <w:ind w:left="2160" w:hanging="360"/>
      </w:pPr>
    </w:lvl>
    <w:lvl w:ilvl="2" w:tplc="48240874">
      <w:start w:val="1"/>
      <w:numFmt w:val="lowerRoman"/>
      <w:lvlText w:val="%3."/>
      <w:lvlJc w:val="right"/>
      <w:pPr>
        <w:ind w:left="2880" w:hanging="180"/>
      </w:pPr>
    </w:lvl>
    <w:lvl w:ilvl="3" w:tplc="B1162486">
      <w:start w:val="1"/>
      <w:numFmt w:val="decimal"/>
      <w:lvlText w:val="%4."/>
      <w:lvlJc w:val="left"/>
      <w:pPr>
        <w:ind w:left="3600" w:hanging="360"/>
      </w:pPr>
    </w:lvl>
    <w:lvl w:ilvl="4" w:tplc="7CF419BA">
      <w:start w:val="1"/>
      <w:numFmt w:val="lowerLetter"/>
      <w:lvlText w:val="%5."/>
      <w:lvlJc w:val="left"/>
      <w:pPr>
        <w:ind w:left="4320" w:hanging="360"/>
      </w:pPr>
    </w:lvl>
    <w:lvl w:ilvl="5" w:tplc="587AAB46">
      <w:start w:val="1"/>
      <w:numFmt w:val="lowerRoman"/>
      <w:lvlText w:val="%6."/>
      <w:lvlJc w:val="right"/>
      <w:pPr>
        <w:ind w:left="5040" w:hanging="180"/>
      </w:pPr>
    </w:lvl>
    <w:lvl w:ilvl="6" w:tplc="2230F834">
      <w:start w:val="1"/>
      <w:numFmt w:val="decimal"/>
      <w:lvlText w:val="%7."/>
      <w:lvlJc w:val="left"/>
      <w:pPr>
        <w:ind w:left="5760" w:hanging="360"/>
      </w:pPr>
    </w:lvl>
    <w:lvl w:ilvl="7" w:tplc="667645E4">
      <w:start w:val="1"/>
      <w:numFmt w:val="lowerLetter"/>
      <w:lvlText w:val="%8."/>
      <w:lvlJc w:val="left"/>
      <w:pPr>
        <w:ind w:left="6480" w:hanging="360"/>
      </w:pPr>
    </w:lvl>
    <w:lvl w:ilvl="8" w:tplc="90E29A12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CC1B68"/>
    <w:multiLevelType w:val="hybridMultilevel"/>
    <w:tmpl w:val="500644B8"/>
    <w:lvl w:ilvl="0" w:tplc="E286DB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1E4"/>
    <w:multiLevelType w:val="hybridMultilevel"/>
    <w:tmpl w:val="25908828"/>
    <w:lvl w:ilvl="0" w:tplc="E286D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F1FED"/>
    <w:multiLevelType w:val="hybridMultilevel"/>
    <w:tmpl w:val="1AC8D880"/>
    <w:lvl w:ilvl="0" w:tplc="E286D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19E"/>
    <w:rsid w:val="00036123"/>
    <w:rsid w:val="00066E99"/>
    <w:rsid w:val="000858B1"/>
    <w:rsid w:val="000A4C87"/>
    <w:rsid w:val="000E1C7A"/>
    <w:rsid w:val="0010126D"/>
    <w:rsid w:val="00101774"/>
    <w:rsid w:val="0013073D"/>
    <w:rsid w:val="00195EB0"/>
    <w:rsid w:val="001A3AC7"/>
    <w:rsid w:val="001B18D2"/>
    <w:rsid w:val="001B4A21"/>
    <w:rsid w:val="001D302F"/>
    <w:rsid w:val="001E2089"/>
    <w:rsid w:val="00213A0D"/>
    <w:rsid w:val="00236CBE"/>
    <w:rsid w:val="00253EB5"/>
    <w:rsid w:val="00273970"/>
    <w:rsid w:val="0028553E"/>
    <w:rsid w:val="002A1688"/>
    <w:rsid w:val="002A6B45"/>
    <w:rsid w:val="002B5683"/>
    <w:rsid w:val="002D4391"/>
    <w:rsid w:val="002D4709"/>
    <w:rsid w:val="002D6E36"/>
    <w:rsid w:val="00306E03"/>
    <w:rsid w:val="0032500F"/>
    <w:rsid w:val="003351FD"/>
    <w:rsid w:val="00342DE3"/>
    <w:rsid w:val="00343335"/>
    <w:rsid w:val="00355F9F"/>
    <w:rsid w:val="00363504"/>
    <w:rsid w:val="00384F0E"/>
    <w:rsid w:val="00393A90"/>
    <w:rsid w:val="003D46E8"/>
    <w:rsid w:val="003E41E5"/>
    <w:rsid w:val="00421BC1"/>
    <w:rsid w:val="00432662"/>
    <w:rsid w:val="00435022"/>
    <w:rsid w:val="004808ED"/>
    <w:rsid w:val="00486AEF"/>
    <w:rsid w:val="004A75E7"/>
    <w:rsid w:val="004B7E4A"/>
    <w:rsid w:val="004C4881"/>
    <w:rsid w:val="00515F13"/>
    <w:rsid w:val="005256B6"/>
    <w:rsid w:val="00532A6B"/>
    <w:rsid w:val="00536C9D"/>
    <w:rsid w:val="0054751C"/>
    <w:rsid w:val="005555F7"/>
    <w:rsid w:val="005734A8"/>
    <w:rsid w:val="00586528"/>
    <w:rsid w:val="005957A7"/>
    <w:rsid w:val="005D540C"/>
    <w:rsid w:val="005E0878"/>
    <w:rsid w:val="00617297"/>
    <w:rsid w:val="006215AA"/>
    <w:rsid w:val="00642678"/>
    <w:rsid w:val="006641A5"/>
    <w:rsid w:val="006708E5"/>
    <w:rsid w:val="0067322B"/>
    <w:rsid w:val="00676985"/>
    <w:rsid w:val="00680223"/>
    <w:rsid w:val="0068359A"/>
    <w:rsid w:val="006D4AF4"/>
    <w:rsid w:val="006E0B1F"/>
    <w:rsid w:val="006E4988"/>
    <w:rsid w:val="006F008C"/>
    <w:rsid w:val="00720BA3"/>
    <w:rsid w:val="00761523"/>
    <w:rsid w:val="00794CCB"/>
    <w:rsid w:val="007A4376"/>
    <w:rsid w:val="007B3FD3"/>
    <w:rsid w:val="007B45B1"/>
    <w:rsid w:val="007D671B"/>
    <w:rsid w:val="007E43B6"/>
    <w:rsid w:val="00805007"/>
    <w:rsid w:val="00845B3F"/>
    <w:rsid w:val="00856519"/>
    <w:rsid w:val="0089501A"/>
    <w:rsid w:val="008A1F57"/>
    <w:rsid w:val="008C3962"/>
    <w:rsid w:val="008E53D5"/>
    <w:rsid w:val="008F024F"/>
    <w:rsid w:val="00923EA2"/>
    <w:rsid w:val="009520DB"/>
    <w:rsid w:val="00965E57"/>
    <w:rsid w:val="009810D6"/>
    <w:rsid w:val="009C47CF"/>
    <w:rsid w:val="009E69EC"/>
    <w:rsid w:val="009E6C52"/>
    <w:rsid w:val="009F352E"/>
    <w:rsid w:val="009F465C"/>
    <w:rsid w:val="00A2303C"/>
    <w:rsid w:val="00A33B26"/>
    <w:rsid w:val="00A44408"/>
    <w:rsid w:val="00A52A40"/>
    <w:rsid w:val="00A53E52"/>
    <w:rsid w:val="00A575D3"/>
    <w:rsid w:val="00A674E6"/>
    <w:rsid w:val="00A74415"/>
    <w:rsid w:val="00A848D5"/>
    <w:rsid w:val="00AC20F5"/>
    <w:rsid w:val="00AD313C"/>
    <w:rsid w:val="00AF02D1"/>
    <w:rsid w:val="00AF3B3A"/>
    <w:rsid w:val="00B405E3"/>
    <w:rsid w:val="00B46CCA"/>
    <w:rsid w:val="00B64C6A"/>
    <w:rsid w:val="00B65F00"/>
    <w:rsid w:val="00B77F3C"/>
    <w:rsid w:val="00B8319E"/>
    <w:rsid w:val="00B855BA"/>
    <w:rsid w:val="00B86CB8"/>
    <w:rsid w:val="00BC58C4"/>
    <w:rsid w:val="00BD3F17"/>
    <w:rsid w:val="00BE6F4A"/>
    <w:rsid w:val="00BF55CB"/>
    <w:rsid w:val="00C0660B"/>
    <w:rsid w:val="00C4772E"/>
    <w:rsid w:val="00C77834"/>
    <w:rsid w:val="00D11FDE"/>
    <w:rsid w:val="00D157D6"/>
    <w:rsid w:val="00D172C7"/>
    <w:rsid w:val="00D26D51"/>
    <w:rsid w:val="00D6065C"/>
    <w:rsid w:val="00D95C6E"/>
    <w:rsid w:val="00DC0352"/>
    <w:rsid w:val="00DC13D5"/>
    <w:rsid w:val="00DC2603"/>
    <w:rsid w:val="00DC4393"/>
    <w:rsid w:val="00DE60D8"/>
    <w:rsid w:val="00DF1ABC"/>
    <w:rsid w:val="00E018E6"/>
    <w:rsid w:val="00E072D2"/>
    <w:rsid w:val="00E179F5"/>
    <w:rsid w:val="00E33373"/>
    <w:rsid w:val="00E44439"/>
    <w:rsid w:val="00E4735E"/>
    <w:rsid w:val="00E54664"/>
    <w:rsid w:val="00E614AF"/>
    <w:rsid w:val="00EA6F3D"/>
    <w:rsid w:val="00EC3E69"/>
    <w:rsid w:val="00EF6C06"/>
    <w:rsid w:val="00F00388"/>
    <w:rsid w:val="00F13407"/>
    <w:rsid w:val="00F25E74"/>
    <w:rsid w:val="00F32AB2"/>
    <w:rsid w:val="00F3622E"/>
    <w:rsid w:val="00F44834"/>
    <w:rsid w:val="00F74A3D"/>
    <w:rsid w:val="00F8304F"/>
    <w:rsid w:val="00F86AED"/>
    <w:rsid w:val="00FB5160"/>
    <w:rsid w:val="00FC7F80"/>
    <w:rsid w:val="00FE1123"/>
    <w:rsid w:val="00FF11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19E"/>
    <w:pPr>
      <w:spacing w:after="200" w:line="276" w:lineRule="auto"/>
    </w:pPr>
    <w:rPr>
      <w:rFonts w:ascii="Arial" w:hAnsi="Arial"/>
      <w:color w:val="00000A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64"/>
    <w:pPr>
      <w:ind w:left="720"/>
      <w:contextualSpacing/>
    </w:pPr>
  </w:style>
  <w:style w:type="table" w:styleId="a4">
    <w:name w:val="Table Grid"/>
    <w:basedOn w:val="a1"/>
    <w:uiPriority w:val="39"/>
    <w:rsid w:val="006426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D3347-2713-405A-8EE4-5B2F70EA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2355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ATI</dc:creator>
  <cp:keywords/>
  <dc:description>DOC-MARKER--jVoxbIu3ce9hFtjhTDSdg</dc:description>
  <cp:lastModifiedBy>ПАВЕЛ</cp:lastModifiedBy>
  <cp:revision>18</cp:revision>
  <cp:lastPrinted>2026-05-18T09:03:00Z</cp:lastPrinted>
  <dcterms:created xsi:type="dcterms:W3CDTF">2022-05-27T09:39:00Z</dcterms:created>
  <dcterms:modified xsi:type="dcterms:W3CDTF">2026-05-20T13:38:00Z</dcterms:modified>
</cp:coreProperties>
</file>