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8" w:type="dxa"/>
        <w:tblInd w:w="103" w:type="dxa"/>
        <w:tblLayout w:type="fixed"/>
        <w:tblLook w:val="04A0" w:firstRow="1" w:lastRow="0" w:firstColumn="1" w:lastColumn="0" w:noHBand="0" w:noVBand="1"/>
      </w:tblPr>
      <w:tblGrid>
        <w:gridCol w:w="765"/>
        <w:gridCol w:w="7461"/>
        <w:gridCol w:w="2552"/>
      </w:tblGrid>
      <w:tr w:rsidR="009725B0" w:rsidRPr="00DE2706" w14:paraId="0E315557" w14:textId="77777777" w:rsidTr="000735FC">
        <w:trPr>
          <w:trHeight w:val="233"/>
        </w:trPr>
        <w:tc>
          <w:tcPr>
            <w:tcW w:w="10778" w:type="dxa"/>
            <w:gridSpan w:val="3"/>
            <w:tcBorders>
              <w:top w:val="single" w:sz="4" w:space="0" w:color="auto"/>
              <w:left w:val="single" w:sz="4" w:space="0" w:color="auto"/>
              <w:bottom w:val="single" w:sz="4" w:space="0" w:color="auto"/>
              <w:right w:val="single" w:sz="4" w:space="0" w:color="auto"/>
            </w:tcBorders>
            <w:vAlign w:val="bottom"/>
            <w:hideMark/>
          </w:tcPr>
          <w:p w14:paraId="6E72A55E" w14:textId="77777777" w:rsidR="009725B0" w:rsidRPr="00DE2706" w:rsidRDefault="009725B0" w:rsidP="00DE2706">
            <w:pPr>
              <w:spacing w:after="0" w:line="240" w:lineRule="auto"/>
              <w:jc w:val="center"/>
              <w:rPr>
                <w:rFonts w:ascii="Times New Roman" w:eastAsia="Times New Roman" w:hAnsi="Times New Roman"/>
                <w:b/>
                <w:bCs/>
                <w:color w:val="000000"/>
                <w:sz w:val="20"/>
                <w:szCs w:val="20"/>
                <w:lang w:eastAsia="ru-RU"/>
              </w:rPr>
            </w:pPr>
            <w:r w:rsidRPr="00DE2706">
              <w:rPr>
                <w:rFonts w:ascii="Times New Roman" w:hAnsi="Times New Roman"/>
                <w:sz w:val="20"/>
                <w:szCs w:val="20"/>
              </w:rPr>
              <w:tab/>
            </w:r>
            <w:r w:rsidRPr="00DE2706">
              <w:rPr>
                <w:rFonts w:ascii="Times New Roman" w:eastAsia="Times New Roman" w:hAnsi="Times New Roman"/>
                <w:b/>
                <w:bCs/>
                <w:color w:val="000000"/>
                <w:sz w:val="20"/>
                <w:szCs w:val="20"/>
                <w:lang w:eastAsia="ru-RU"/>
              </w:rPr>
              <w:t xml:space="preserve">Договор </w:t>
            </w:r>
          </w:p>
          <w:p w14:paraId="3F3EF644" w14:textId="76816719" w:rsidR="009725B0" w:rsidRPr="00DE2706" w:rsidRDefault="009725B0" w:rsidP="00DE2706">
            <w:pPr>
              <w:spacing w:after="0" w:line="240" w:lineRule="auto"/>
              <w:jc w:val="center"/>
              <w:rPr>
                <w:rFonts w:ascii="Times New Roman" w:hAnsi="Times New Roman"/>
                <w:b/>
                <w:color w:val="4472C4"/>
                <w:sz w:val="20"/>
                <w:szCs w:val="20"/>
              </w:rPr>
            </w:pPr>
            <w:r w:rsidRPr="00DE2706">
              <w:rPr>
                <w:rFonts w:ascii="Times New Roman" w:hAnsi="Times New Roman"/>
                <w:b/>
                <w:bCs/>
                <w:sz w:val="20"/>
                <w:szCs w:val="20"/>
              </w:rPr>
              <w:t xml:space="preserve">на </w:t>
            </w:r>
            <w:r w:rsidRPr="00DE2706">
              <w:rPr>
                <w:rFonts w:ascii="Times New Roman" w:hAnsi="Times New Roman"/>
                <w:b/>
                <w:color w:val="4472C4"/>
                <w:sz w:val="20"/>
                <w:szCs w:val="20"/>
              </w:rPr>
              <w:t xml:space="preserve">выполнение работ, </w:t>
            </w:r>
            <w:r w:rsidR="00DE2706" w:rsidRPr="00DE2706">
              <w:rPr>
                <w:rFonts w:ascii="Times New Roman" w:hAnsi="Times New Roman"/>
                <w:b/>
                <w:color w:val="4472C4"/>
                <w:sz w:val="20"/>
                <w:szCs w:val="20"/>
              </w:rPr>
              <w:t>в объеме, предусмотренном сметной документацией, предусматривающей проведение капитального ремонта здания (KH: 66:41:0206025:58), расположенного по адресу: г. Екатеринбург, пер. Красный, д. 3 (в целях создания кластера среднего профессионального образования по отрасли «Легкая промышленность»)</w:t>
            </w:r>
          </w:p>
          <w:p w14:paraId="6D7A76ED" w14:textId="77777777" w:rsidR="009725B0" w:rsidRPr="00DE2706" w:rsidRDefault="009725B0" w:rsidP="00DE2706">
            <w:pPr>
              <w:spacing w:after="0" w:line="240" w:lineRule="auto"/>
              <w:jc w:val="center"/>
              <w:rPr>
                <w:rFonts w:ascii="Times New Roman" w:eastAsia="Times New Roman" w:hAnsi="Times New Roman"/>
                <w:color w:val="000000"/>
                <w:sz w:val="20"/>
                <w:szCs w:val="20"/>
                <w:lang w:eastAsia="ru-RU"/>
              </w:rPr>
            </w:pPr>
            <w:r w:rsidRPr="00DE2706">
              <w:rPr>
                <w:rFonts w:ascii="Times New Roman" w:eastAsia="Times New Roman" w:hAnsi="Times New Roman"/>
                <w:color w:val="000000"/>
                <w:sz w:val="20"/>
                <w:szCs w:val="20"/>
                <w:lang w:eastAsia="ru-RU"/>
              </w:rPr>
              <w:t xml:space="preserve">№ </w:t>
            </w:r>
            <w:r w:rsidRPr="00DE2706">
              <w:rPr>
                <w:rFonts w:ascii="Times New Roman" w:hAnsi="Times New Roman"/>
                <w:color w:val="000000"/>
                <w:sz w:val="20"/>
                <w:szCs w:val="20"/>
                <w:shd w:val="clear" w:color="auto" w:fill="FFFFFF"/>
              </w:rPr>
              <w:t>__________________</w:t>
            </w:r>
            <w:r w:rsidRPr="00DE2706">
              <w:rPr>
                <w:rFonts w:ascii="Times New Roman" w:eastAsia="Times New Roman" w:hAnsi="Times New Roman"/>
                <w:sz w:val="20"/>
                <w:szCs w:val="20"/>
                <w:lang w:eastAsia="ru-RU"/>
              </w:rPr>
              <w:t xml:space="preserve"> </w:t>
            </w:r>
            <w:r w:rsidRPr="00DE2706">
              <w:rPr>
                <w:rFonts w:ascii="Times New Roman" w:eastAsia="Times New Roman" w:hAnsi="Times New Roman"/>
                <w:color w:val="000000"/>
                <w:sz w:val="20"/>
                <w:szCs w:val="20"/>
                <w:lang w:eastAsia="ru-RU"/>
              </w:rPr>
              <w:t>от ______________________</w:t>
            </w:r>
          </w:p>
        </w:tc>
      </w:tr>
      <w:tr w:rsidR="009725B0" w:rsidRPr="00DE2706" w14:paraId="4310C4FD" w14:textId="77777777" w:rsidTr="000735FC">
        <w:trPr>
          <w:trHeight w:val="70"/>
        </w:trPr>
        <w:tc>
          <w:tcPr>
            <w:tcW w:w="10778" w:type="dxa"/>
            <w:gridSpan w:val="3"/>
            <w:tcBorders>
              <w:top w:val="single" w:sz="4" w:space="0" w:color="auto"/>
              <w:left w:val="single" w:sz="4" w:space="0" w:color="auto"/>
              <w:bottom w:val="single" w:sz="4" w:space="0" w:color="FFFFFF"/>
              <w:right w:val="single" w:sz="4" w:space="0" w:color="auto"/>
            </w:tcBorders>
            <w:vAlign w:val="bottom"/>
            <w:hideMark/>
          </w:tcPr>
          <w:p w14:paraId="15A3AC2C" w14:textId="22FEEDB2" w:rsidR="009725B0" w:rsidRPr="00DE2706"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eastAsia="Times New Roman" w:hAnsi="Times New Roman"/>
                <w:b/>
                <w:bCs/>
                <w:sz w:val="20"/>
                <w:szCs w:val="20"/>
                <w:lang w:eastAsia="ru-RU"/>
              </w:rPr>
              <w:t>Заказчик:</w:t>
            </w:r>
            <w:r w:rsidRPr="00DE2706">
              <w:rPr>
                <w:rFonts w:ascii="Times New Roman" w:eastAsia="Times New Roman" w:hAnsi="Times New Roman"/>
                <w:bCs/>
                <w:sz w:val="20"/>
                <w:szCs w:val="20"/>
                <w:lang w:eastAsia="ru-RU"/>
              </w:rPr>
              <w:t xml:space="preserve"> </w:t>
            </w:r>
            <w:r w:rsidR="00DE2706" w:rsidRPr="00DE2706">
              <w:rPr>
                <w:rFonts w:ascii="Times New Roman" w:hAnsi="Times New Roman"/>
                <w:b/>
                <w:iCs/>
                <w:sz w:val="20"/>
                <w:szCs w:val="20"/>
              </w:rPr>
              <w:t>Государственное автономное профессиональное образовательное учреждение Свердловской области «Областной техникум дизайна и сервиса» (ГАПОУ СО «ОТДИС»)</w:t>
            </w:r>
            <w:r w:rsidR="00DE2706" w:rsidRPr="00DE2706">
              <w:rPr>
                <w:rFonts w:ascii="Times New Roman" w:hAnsi="Times New Roman"/>
                <w:iCs/>
                <w:sz w:val="20"/>
                <w:szCs w:val="20"/>
              </w:rPr>
              <w:t xml:space="preserve">, в лице директора </w:t>
            </w:r>
            <w:proofErr w:type="spellStart"/>
            <w:r w:rsidR="00DE2706" w:rsidRPr="00DE2706">
              <w:rPr>
                <w:rFonts w:ascii="Times New Roman" w:hAnsi="Times New Roman"/>
                <w:iCs/>
                <w:sz w:val="20"/>
                <w:szCs w:val="20"/>
              </w:rPr>
              <w:t>Эльснер</w:t>
            </w:r>
            <w:proofErr w:type="spellEnd"/>
            <w:r w:rsidR="00DE2706" w:rsidRPr="00DE2706">
              <w:rPr>
                <w:rFonts w:ascii="Times New Roman" w:hAnsi="Times New Roman"/>
                <w:iCs/>
                <w:sz w:val="20"/>
                <w:szCs w:val="20"/>
              </w:rPr>
              <w:t xml:space="preserve"> Елены Валерьевны, действующего на основании Устава</w:t>
            </w:r>
            <w:r w:rsidR="00DE2706" w:rsidRPr="00DE2706">
              <w:rPr>
                <w:rFonts w:ascii="Times New Roman" w:hAnsi="Times New Roman"/>
                <w:bCs/>
                <w:sz w:val="20"/>
                <w:szCs w:val="20"/>
              </w:rPr>
              <w:t>, с одной стороны, и</w:t>
            </w:r>
          </w:p>
        </w:tc>
      </w:tr>
      <w:tr w:rsidR="009725B0" w:rsidRPr="00DE2706" w14:paraId="4939A021" w14:textId="77777777" w:rsidTr="000735FC">
        <w:trPr>
          <w:trHeight w:val="70"/>
        </w:trPr>
        <w:tc>
          <w:tcPr>
            <w:tcW w:w="10778" w:type="dxa"/>
            <w:gridSpan w:val="3"/>
            <w:tcBorders>
              <w:top w:val="single" w:sz="4" w:space="0" w:color="FFFFFF"/>
              <w:left w:val="single" w:sz="4" w:space="0" w:color="auto"/>
              <w:bottom w:val="single" w:sz="4" w:space="0" w:color="FFFFFF"/>
              <w:right w:val="single" w:sz="4" w:space="0" w:color="auto"/>
            </w:tcBorders>
            <w:vAlign w:val="bottom"/>
            <w:hideMark/>
          </w:tcPr>
          <w:p w14:paraId="41220E74" w14:textId="77777777" w:rsidR="009725B0"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eastAsia="Times New Roman" w:hAnsi="Times New Roman"/>
                <w:b/>
                <w:bCs/>
                <w:sz w:val="20"/>
                <w:szCs w:val="20"/>
                <w:lang w:eastAsia="ru-RU"/>
              </w:rPr>
              <w:t>Исполнитель/Подрядчик</w:t>
            </w:r>
            <w:r w:rsidRPr="00DE2706">
              <w:rPr>
                <w:rFonts w:ascii="Times New Roman" w:eastAsia="Times New Roman" w:hAnsi="Times New Roman"/>
                <w:bCs/>
                <w:sz w:val="20"/>
                <w:szCs w:val="20"/>
                <w:lang w:eastAsia="ru-RU"/>
              </w:rPr>
              <w:t xml:space="preserve">: </w:t>
            </w:r>
            <w:r w:rsidRPr="00DE2706">
              <w:rPr>
                <w:rFonts w:ascii="Times New Roman" w:hAnsi="Times New Roman"/>
                <w:sz w:val="20"/>
                <w:szCs w:val="20"/>
              </w:rPr>
              <w:t>________________________________</w:t>
            </w:r>
            <w:r w:rsidRPr="00DE2706">
              <w:rPr>
                <w:rFonts w:ascii="Times New Roman" w:eastAsia="Times New Roman" w:hAnsi="Times New Roman"/>
                <w:bCs/>
                <w:sz w:val="20"/>
                <w:szCs w:val="20"/>
                <w:lang w:eastAsia="ru-RU"/>
              </w:rPr>
              <w:t>,</w:t>
            </w:r>
          </w:p>
          <w:p w14:paraId="7561EFCE" w14:textId="07256861" w:rsidR="00DE2706" w:rsidRPr="00DE2706" w:rsidRDefault="00DE2706" w:rsidP="00DE2706">
            <w:pPr>
              <w:spacing w:after="0" w:line="240" w:lineRule="auto"/>
              <w:jc w:val="both"/>
              <w:rPr>
                <w:rFonts w:ascii="Times New Roman" w:eastAsia="Times New Roman" w:hAnsi="Times New Roman"/>
                <w:bCs/>
                <w:sz w:val="20"/>
                <w:szCs w:val="20"/>
                <w:lang w:eastAsia="ru-RU"/>
              </w:rPr>
            </w:pPr>
          </w:p>
        </w:tc>
      </w:tr>
      <w:tr w:rsidR="009725B0" w:rsidRPr="00DE2706" w14:paraId="7BD8B802" w14:textId="77777777" w:rsidTr="000735FC">
        <w:trPr>
          <w:trHeight w:val="70"/>
        </w:trPr>
        <w:tc>
          <w:tcPr>
            <w:tcW w:w="10778" w:type="dxa"/>
            <w:gridSpan w:val="3"/>
            <w:tcBorders>
              <w:top w:val="single" w:sz="4" w:space="0" w:color="FFFFFF"/>
              <w:left w:val="single" w:sz="4" w:space="0" w:color="auto"/>
              <w:bottom w:val="single" w:sz="4" w:space="0" w:color="auto"/>
              <w:right w:val="single" w:sz="4" w:space="0" w:color="auto"/>
            </w:tcBorders>
            <w:vAlign w:val="bottom"/>
            <w:hideMark/>
          </w:tcPr>
          <w:p w14:paraId="42C0FA37" w14:textId="77777777" w:rsidR="009725B0" w:rsidRPr="00DE2706"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eastAsia="Times New Roman" w:hAnsi="Times New Roman"/>
                <w:bCs/>
                <w:sz w:val="20"/>
                <w:szCs w:val="20"/>
                <w:lang w:eastAsia="ru-RU"/>
              </w:rPr>
              <w:t>руководствуясь:</w:t>
            </w:r>
          </w:p>
          <w:p w14:paraId="004BDCDC" w14:textId="77777777" w:rsidR="009725B0" w:rsidRPr="00DE2706"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eastAsia="Times New Roman" w:hAnsi="Times New Roman"/>
                <w:bCs/>
                <w:sz w:val="20"/>
                <w:szCs w:val="20"/>
                <w:lang w:eastAsia="ru-RU"/>
              </w:rPr>
              <w:t xml:space="preserve">- </w:t>
            </w:r>
            <w:hyperlink r:id="rId5" w:history="1">
              <w:r w:rsidRPr="00DE2706">
                <w:rPr>
                  <w:rStyle w:val="a3"/>
                  <w:rFonts w:ascii="Times New Roman" w:eastAsia="Times New Roman" w:hAnsi="Times New Roman"/>
                  <w:bCs/>
                  <w:sz w:val="20"/>
                  <w:szCs w:val="20"/>
                  <w:lang w:eastAsia="ru-RU"/>
                </w:rPr>
                <w:t>Федеральным законом от 18.07.2011 № 223-ФЗ "О закупках товаров, работ, услуг отдельными видами юридических лиц"</w:t>
              </w:r>
            </w:hyperlink>
            <w:r w:rsidRPr="00DE2706">
              <w:rPr>
                <w:rFonts w:ascii="Times New Roman" w:eastAsia="Times New Roman" w:hAnsi="Times New Roman"/>
                <w:bCs/>
                <w:sz w:val="20"/>
                <w:szCs w:val="20"/>
                <w:lang w:eastAsia="ru-RU"/>
              </w:rPr>
              <w:t>;</w:t>
            </w:r>
          </w:p>
          <w:p w14:paraId="7964A555" w14:textId="52916157" w:rsidR="009725B0"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eastAsia="Times New Roman" w:hAnsi="Times New Roman"/>
                <w:bCs/>
                <w:sz w:val="20"/>
                <w:szCs w:val="20"/>
                <w:lang w:eastAsia="ru-RU"/>
              </w:rPr>
              <w:t xml:space="preserve">- Положением о закупке товаров, работ, услуг для нужд </w:t>
            </w:r>
            <w:r w:rsidR="00DE2706" w:rsidRPr="00DE2706">
              <w:rPr>
                <w:rFonts w:ascii="Times New Roman" w:hAnsi="Times New Roman"/>
                <w:bCs/>
                <w:iCs/>
                <w:sz w:val="20"/>
                <w:szCs w:val="20"/>
              </w:rPr>
              <w:t>ГАПОУ СО «ОТДИС</w:t>
            </w:r>
            <w:r w:rsidRPr="00DE2706">
              <w:rPr>
                <w:rFonts w:ascii="Times New Roman" w:eastAsia="Times New Roman" w:hAnsi="Times New Roman"/>
                <w:bCs/>
                <w:sz w:val="20"/>
                <w:szCs w:val="20"/>
                <w:lang w:eastAsia="ru-RU"/>
              </w:rPr>
              <w:t>»,</w:t>
            </w:r>
          </w:p>
          <w:p w14:paraId="2E502158" w14:textId="77777777" w:rsidR="00DE2706" w:rsidRPr="00DE2706" w:rsidRDefault="00DE2706" w:rsidP="00DE2706">
            <w:pPr>
              <w:spacing w:after="0" w:line="240" w:lineRule="auto"/>
              <w:jc w:val="both"/>
              <w:rPr>
                <w:rFonts w:ascii="Times New Roman" w:eastAsia="Times New Roman" w:hAnsi="Times New Roman"/>
                <w:bCs/>
                <w:sz w:val="20"/>
                <w:szCs w:val="20"/>
                <w:lang w:eastAsia="ru-RU"/>
              </w:rPr>
            </w:pPr>
          </w:p>
          <w:p w14:paraId="25279DAD" w14:textId="77777777" w:rsidR="009725B0" w:rsidRPr="00DE2706"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eastAsia="Times New Roman" w:hAnsi="Times New Roman"/>
                <w:bCs/>
                <w:sz w:val="20"/>
                <w:szCs w:val="20"/>
                <w:lang w:eastAsia="ru-RU"/>
              </w:rPr>
              <w:t xml:space="preserve"> заключили настоящий договор о нижеследующем:</w:t>
            </w:r>
          </w:p>
        </w:tc>
      </w:tr>
      <w:tr w:rsidR="009725B0" w:rsidRPr="00DE2706" w14:paraId="69C9D8C2" w14:textId="77777777" w:rsidTr="000735FC">
        <w:trPr>
          <w:trHeight w:val="70"/>
        </w:trPr>
        <w:tc>
          <w:tcPr>
            <w:tcW w:w="1077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180D7A" w14:textId="77777777" w:rsidR="009725B0" w:rsidRPr="00DE2706" w:rsidRDefault="009725B0" w:rsidP="00DE2706">
            <w:pPr>
              <w:spacing w:after="0" w:line="240" w:lineRule="auto"/>
              <w:jc w:val="center"/>
              <w:rPr>
                <w:rFonts w:ascii="Times New Roman" w:hAnsi="Times New Roman"/>
                <w:b/>
                <w:sz w:val="20"/>
                <w:szCs w:val="20"/>
              </w:rPr>
            </w:pPr>
            <w:r w:rsidRPr="00DE2706">
              <w:rPr>
                <w:rFonts w:ascii="Times New Roman" w:hAnsi="Times New Roman"/>
                <w:b/>
                <w:sz w:val="20"/>
                <w:szCs w:val="20"/>
              </w:rPr>
              <w:t>1. Предмет договора</w:t>
            </w:r>
          </w:p>
        </w:tc>
      </w:tr>
      <w:tr w:rsidR="009725B0" w:rsidRPr="00DE2706" w14:paraId="3F9784FD" w14:textId="77777777" w:rsidTr="000735FC">
        <w:trPr>
          <w:trHeight w:val="70"/>
        </w:trPr>
        <w:tc>
          <w:tcPr>
            <w:tcW w:w="765" w:type="dxa"/>
            <w:tcBorders>
              <w:top w:val="single" w:sz="4" w:space="0" w:color="auto"/>
              <w:left w:val="single" w:sz="4" w:space="0" w:color="auto"/>
              <w:bottom w:val="single" w:sz="4" w:space="0" w:color="auto"/>
              <w:right w:val="single" w:sz="4" w:space="0" w:color="auto"/>
            </w:tcBorders>
            <w:hideMark/>
          </w:tcPr>
          <w:p w14:paraId="7F8D89B4" w14:textId="77777777" w:rsidR="009725B0" w:rsidRPr="00DE2706" w:rsidRDefault="009725B0" w:rsidP="00DE2706">
            <w:pPr>
              <w:widowControl w:val="0"/>
              <w:autoSpaceDE w:val="0"/>
              <w:autoSpaceDN w:val="0"/>
              <w:adjustRightInd w:val="0"/>
              <w:spacing w:after="0" w:line="240" w:lineRule="auto"/>
              <w:jc w:val="center"/>
              <w:rPr>
                <w:rFonts w:ascii="Times New Roman" w:hAnsi="Times New Roman"/>
                <w:bCs/>
                <w:sz w:val="20"/>
                <w:szCs w:val="20"/>
              </w:rPr>
            </w:pPr>
            <w:r w:rsidRPr="00DE2706">
              <w:rPr>
                <w:rFonts w:ascii="Times New Roman" w:hAnsi="Times New Roman"/>
                <w:bCs/>
                <w:sz w:val="20"/>
                <w:szCs w:val="20"/>
              </w:rPr>
              <w:t>1.1.</w:t>
            </w:r>
          </w:p>
        </w:tc>
        <w:tc>
          <w:tcPr>
            <w:tcW w:w="10013" w:type="dxa"/>
            <w:gridSpan w:val="2"/>
            <w:tcBorders>
              <w:top w:val="single" w:sz="4" w:space="0" w:color="auto"/>
              <w:left w:val="single" w:sz="4" w:space="0" w:color="auto"/>
              <w:bottom w:val="single" w:sz="4" w:space="0" w:color="auto"/>
              <w:right w:val="single" w:sz="4" w:space="0" w:color="auto"/>
            </w:tcBorders>
            <w:hideMark/>
          </w:tcPr>
          <w:p w14:paraId="73E8A890" w14:textId="4A937018" w:rsidR="009725B0" w:rsidRPr="00DE2706" w:rsidRDefault="009725B0" w:rsidP="00DE2706">
            <w:pPr>
              <w:spacing w:after="0" w:line="240" w:lineRule="auto"/>
              <w:jc w:val="both"/>
              <w:rPr>
                <w:rFonts w:ascii="Times New Roman" w:hAnsi="Times New Roman"/>
                <w:b/>
                <w:color w:val="4472C4"/>
                <w:sz w:val="20"/>
                <w:szCs w:val="20"/>
              </w:rPr>
            </w:pPr>
            <w:r w:rsidRPr="00DE2706">
              <w:rPr>
                <w:rFonts w:ascii="Times New Roman" w:hAnsi="Times New Roman"/>
                <w:bCs/>
                <w:sz w:val="20"/>
                <w:szCs w:val="20"/>
              </w:rPr>
              <w:t xml:space="preserve">Предметом настоящего договора является </w:t>
            </w:r>
            <w:r w:rsidRPr="00DE2706">
              <w:rPr>
                <w:rFonts w:ascii="Times New Roman" w:hAnsi="Times New Roman"/>
                <w:b/>
                <w:color w:val="4472C4"/>
                <w:sz w:val="20"/>
                <w:szCs w:val="20"/>
              </w:rPr>
              <w:t xml:space="preserve">выполнение работ, </w:t>
            </w:r>
            <w:r w:rsidR="00DE2706" w:rsidRPr="00DE2706">
              <w:rPr>
                <w:rFonts w:ascii="Times New Roman" w:hAnsi="Times New Roman"/>
                <w:b/>
                <w:color w:val="4472C4"/>
                <w:sz w:val="20"/>
                <w:szCs w:val="20"/>
              </w:rPr>
              <w:t xml:space="preserve">в объеме, предусмотренном сметной документацией, предусматривающей проведение капитального ремонта здания (KH: 66:41:0206025:58), расположенного по адресу: г. Екатеринбург, пер. Красный, д. 3 (в целях создания кластера среднего профессионального образования по отрасли «Легкая промышленность») </w:t>
            </w:r>
            <w:r w:rsidRPr="00DE2706">
              <w:rPr>
                <w:rFonts w:ascii="Times New Roman" w:hAnsi="Times New Roman"/>
                <w:bCs/>
                <w:sz w:val="20"/>
                <w:szCs w:val="20"/>
              </w:rPr>
              <w:t xml:space="preserve">(далее – Работы). Работы выполняются иждивением подрядчика – из его материалов, его силами и средствами. </w:t>
            </w:r>
          </w:p>
        </w:tc>
      </w:tr>
      <w:tr w:rsidR="009725B0" w:rsidRPr="00DE2706" w14:paraId="19E27467" w14:textId="77777777" w:rsidTr="000735FC">
        <w:trPr>
          <w:trHeight w:val="122"/>
        </w:trPr>
        <w:tc>
          <w:tcPr>
            <w:tcW w:w="765" w:type="dxa"/>
            <w:tcBorders>
              <w:top w:val="single" w:sz="4" w:space="0" w:color="auto"/>
              <w:left w:val="single" w:sz="4" w:space="0" w:color="auto"/>
              <w:bottom w:val="single" w:sz="4" w:space="0" w:color="auto"/>
              <w:right w:val="single" w:sz="4" w:space="0" w:color="auto"/>
            </w:tcBorders>
            <w:hideMark/>
          </w:tcPr>
          <w:p w14:paraId="32D5AE4F" w14:textId="77777777" w:rsidR="009725B0" w:rsidRPr="00DE2706" w:rsidRDefault="009725B0" w:rsidP="00DE2706">
            <w:pPr>
              <w:widowControl w:val="0"/>
              <w:autoSpaceDE w:val="0"/>
              <w:autoSpaceDN w:val="0"/>
              <w:adjustRightInd w:val="0"/>
              <w:spacing w:after="0" w:line="240" w:lineRule="auto"/>
              <w:jc w:val="center"/>
              <w:rPr>
                <w:rFonts w:ascii="Times New Roman" w:hAnsi="Times New Roman"/>
                <w:bCs/>
                <w:sz w:val="20"/>
                <w:szCs w:val="20"/>
              </w:rPr>
            </w:pPr>
            <w:r w:rsidRPr="00DE2706">
              <w:rPr>
                <w:rFonts w:ascii="Times New Roman" w:hAnsi="Times New Roman"/>
                <w:bCs/>
                <w:sz w:val="20"/>
                <w:szCs w:val="20"/>
              </w:rPr>
              <w:t>1.2.</w:t>
            </w:r>
          </w:p>
        </w:tc>
        <w:tc>
          <w:tcPr>
            <w:tcW w:w="10013" w:type="dxa"/>
            <w:gridSpan w:val="2"/>
            <w:tcBorders>
              <w:top w:val="single" w:sz="4" w:space="0" w:color="auto"/>
              <w:left w:val="single" w:sz="4" w:space="0" w:color="auto"/>
              <w:bottom w:val="single" w:sz="4" w:space="0" w:color="auto"/>
              <w:right w:val="single" w:sz="4" w:space="0" w:color="auto"/>
            </w:tcBorders>
            <w:hideMark/>
          </w:tcPr>
          <w:p w14:paraId="4A8CE2B7" w14:textId="77777777" w:rsidR="009725B0" w:rsidRPr="00DE2706" w:rsidRDefault="009725B0" w:rsidP="00DE2706">
            <w:pPr>
              <w:spacing w:after="0" w:line="240" w:lineRule="auto"/>
              <w:contextualSpacing/>
              <w:jc w:val="both"/>
              <w:outlineLvl w:val="1"/>
              <w:rPr>
                <w:rFonts w:ascii="Times New Roman" w:hAnsi="Times New Roman"/>
                <w:bCs/>
                <w:iCs/>
                <w:sz w:val="20"/>
                <w:szCs w:val="20"/>
              </w:rPr>
            </w:pPr>
            <w:r w:rsidRPr="00DE2706">
              <w:rPr>
                <w:rFonts w:ascii="Times New Roman" w:hAnsi="Times New Roman"/>
                <w:color w:val="000000"/>
                <w:spacing w:val="-1"/>
                <w:sz w:val="20"/>
                <w:szCs w:val="20"/>
              </w:rPr>
              <w:t xml:space="preserve">Исполнитель обязуется в соответствии с условиями Договора выполнить своими силами и материально-техническими средствами все работы с </w:t>
            </w:r>
            <w:r w:rsidRPr="00DE2706">
              <w:rPr>
                <w:rFonts w:ascii="Times New Roman" w:hAnsi="Times New Roman"/>
                <w:b/>
                <w:color w:val="000000"/>
                <w:spacing w:val="-1"/>
                <w:sz w:val="20"/>
                <w:szCs w:val="20"/>
              </w:rPr>
              <w:t>возможным привлечением соисполнителей, а также передать всю исполнительную документацию, без предоставления которой оплата не производится.</w:t>
            </w:r>
          </w:p>
        </w:tc>
      </w:tr>
      <w:tr w:rsidR="00A06ABB" w:rsidRPr="00DE2706" w14:paraId="4CBC2FDA" w14:textId="77777777" w:rsidTr="000735FC">
        <w:trPr>
          <w:trHeight w:val="122"/>
        </w:trPr>
        <w:tc>
          <w:tcPr>
            <w:tcW w:w="765" w:type="dxa"/>
            <w:tcBorders>
              <w:top w:val="single" w:sz="4" w:space="0" w:color="auto"/>
              <w:left w:val="single" w:sz="4" w:space="0" w:color="auto"/>
              <w:bottom w:val="single" w:sz="4" w:space="0" w:color="auto"/>
              <w:right w:val="single" w:sz="4" w:space="0" w:color="auto"/>
            </w:tcBorders>
          </w:tcPr>
          <w:p w14:paraId="14D76C16" w14:textId="16EF22ED" w:rsidR="00A06ABB" w:rsidRPr="00DE2706" w:rsidRDefault="00A06ABB" w:rsidP="00DE2706">
            <w:pPr>
              <w:widowControl w:val="0"/>
              <w:autoSpaceDE w:val="0"/>
              <w:autoSpaceDN w:val="0"/>
              <w:adjustRightInd w:val="0"/>
              <w:spacing w:after="0" w:line="240" w:lineRule="auto"/>
              <w:jc w:val="center"/>
              <w:rPr>
                <w:rFonts w:ascii="Times New Roman" w:hAnsi="Times New Roman"/>
                <w:bCs/>
                <w:sz w:val="20"/>
                <w:szCs w:val="20"/>
              </w:rPr>
            </w:pPr>
            <w:r w:rsidRPr="00DE2706">
              <w:rPr>
                <w:rFonts w:ascii="Times New Roman" w:hAnsi="Times New Roman"/>
                <w:bCs/>
                <w:sz w:val="20"/>
                <w:szCs w:val="20"/>
              </w:rPr>
              <w:t>1.3.</w:t>
            </w:r>
          </w:p>
        </w:tc>
        <w:tc>
          <w:tcPr>
            <w:tcW w:w="10013" w:type="dxa"/>
            <w:gridSpan w:val="2"/>
            <w:tcBorders>
              <w:top w:val="single" w:sz="4" w:space="0" w:color="auto"/>
              <w:left w:val="single" w:sz="4" w:space="0" w:color="auto"/>
              <w:bottom w:val="single" w:sz="4" w:space="0" w:color="auto"/>
              <w:right w:val="single" w:sz="4" w:space="0" w:color="auto"/>
            </w:tcBorders>
          </w:tcPr>
          <w:p w14:paraId="6A848B98" w14:textId="30780AE0" w:rsidR="00A06ABB" w:rsidRPr="00DE2706" w:rsidRDefault="00A06ABB" w:rsidP="00DE2706">
            <w:pPr>
              <w:spacing w:after="0" w:line="240" w:lineRule="auto"/>
              <w:jc w:val="both"/>
              <w:rPr>
                <w:rFonts w:ascii="Times New Roman" w:hAnsi="Times New Roman"/>
                <w:color w:val="FF0000"/>
                <w:sz w:val="20"/>
                <w:szCs w:val="20"/>
              </w:rPr>
            </w:pPr>
            <w:r w:rsidRPr="00DE2706">
              <w:rPr>
                <w:rFonts w:ascii="Times New Roman" w:hAnsi="Times New Roman"/>
                <w:color w:val="FF0000"/>
                <w:sz w:val="20"/>
                <w:szCs w:val="20"/>
              </w:rPr>
              <w:t xml:space="preserve">По условиям Договора установлено </w:t>
            </w:r>
            <w:r w:rsidRPr="00DE2706">
              <w:rPr>
                <w:rFonts w:ascii="Times New Roman" w:eastAsia="Times New Roman" w:hAnsi="Times New Roman"/>
                <w:color w:val="FF0000"/>
                <w:sz w:val="20"/>
                <w:szCs w:val="20"/>
              </w:rPr>
              <w:t xml:space="preserve">требование о привлечении к исполнению договора субподрядчиков (соисполнителей) из числа субъектов малого и среднего предпринимательства в объеме не менее 20 № от цены Договора. </w:t>
            </w:r>
            <w:r w:rsidRPr="00DE2706">
              <w:rPr>
                <w:rFonts w:ascii="Times New Roman" w:hAnsi="Times New Roman"/>
                <w:color w:val="FF0000"/>
                <w:sz w:val="20"/>
                <w:szCs w:val="20"/>
              </w:rPr>
              <w:t xml:space="preserve">Срок оплаты выполненных работ по договору, заключенному </w:t>
            </w:r>
            <w:r w:rsidRPr="00DE2706">
              <w:rPr>
                <w:rFonts w:ascii="Times New Roman" w:hAnsi="Times New Roman"/>
                <w:color w:val="FF0000"/>
                <w:sz w:val="20"/>
                <w:szCs w:val="20"/>
              </w:rPr>
              <w:br/>
              <w:t>с субъектом малого и среднего предпринимательства, составляет не более 7 рабочих дней со дня подписания заказчиком документа о приемке выполненной работы по договору.</w:t>
            </w:r>
          </w:p>
          <w:p w14:paraId="275A42AA" w14:textId="3779DF6F" w:rsidR="00A06ABB" w:rsidRPr="00DE2706" w:rsidRDefault="00A06ABB" w:rsidP="00DE2706">
            <w:pPr>
              <w:spacing w:after="0" w:line="240" w:lineRule="auto"/>
              <w:jc w:val="both"/>
              <w:rPr>
                <w:rFonts w:ascii="Times New Roman" w:hAnsi="Times New Roman"/>
                <w:color w:val="FF0000"/>
                <w:sz w:val="20"/>
                <w:szCs w:val="20"/>
              </w:rPr>
            </w:pPr>
            <w:r w:rsidRPr="00DE2706">
              <w:rPr>
                <w:rFonts w:ascii="Times New Roman" w:hAnsi="Times New Roman"/>
                <w:color w:val="FF0000"/>
                <w:sz w:val="20"/>
                <w:szCs w:val="20"/>
              </w:rPr>
              <w:t xml:space="preserve">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tc>
      </w:tr>
      <w:tr w:rsidR="009725B0" w:rsidRPr="00DE2706" w14:paraId="329391F5" w14:textId="77777777" w:rsidTr="000735FC">
        <w:trPr>
          <w:trHeight w:val="70"/>
        </w:trPr>
        <w:tc>
          <w:tcPr>
            <w:tcW w:w="1077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9858CE" w14:textId="77777777" w:rsidR="009725B0" w:rsidRPr="00DE2706" w:rsidRDefault="009725B0" w:rsidP="00DE2706">
            <w:pPr>
              <w:pStyle w:val="1"/>
              <w:spacing w:before="0" w:after="0"/>
              <w:jc w:val="center"/>
              <w:rPr>
                <w:rFonts w:ascii="Times New Roman" w:hAnsi="Times New Roman"/>
                <w:bCs w:val="0"/>
                <w:sz w:val="20"/>
                <w:szCs w:val="20"/>
              </w:rPr>
            </w:pPr>
            <w:r w:rsidRPr="00DE2706">
              <w:rPr>
                <w:rFonts w:ascii="Times New Roman" w:hAnsi="Times New Roman"/>
                <w:b w:val="0"/>
                <w:bCs w:val="0"/>
                <w:sz w:val="20"/>
                <w:szCs w:val="20"/>
              </w:rPr>
              <w:t>2. Цена договора</w:t>
            </w:r>
          </w:p>
        </w:tc>
      </w:tr>
      <w:tr w:rsidR="009725B0" w:rsidRPr="00DE2706" w14:paraId="34A46986" w14:textId="77777777" w:rsidTr="000735FC">
        <w:trPr>
          <w:trHeight w:val="85"/>
        </w:trPr>
        <w:tc>
          <w:tcPr>
            <w:tcW w:w="765" w:type="dxa"/>
            <w:tcBorders>
              <w:top w:val="single" w:sz="4" w:space="0" w:color="auto"/>
              <w:left w:val="single" w:sz="4" w:space="0" w:color="auto"/>
              <w:bottom w:val="single" w:sz="4" w:space="0" w:color="auto"/>
              <w:right w:val="single" w:sz="4" w:space="0" w:color="auto"/>
            </w:tcBorders>
            <w:hideMark/>
          </w:tcPr>
          <w:p w14:paraId="6253238B" w14:textId="77777777" w:rsidR="009725B0" w:rsidRPr="00DE2706" w:rsidRDefault="009725B0" w:rsidP="00DE2706">
            <w:pPr>
              <w:widowControl w:val="0"/>
              <w:tabs>
                <w:tab w:val="left" w:pos="34"/>
              </w:tabs>
              <w:autoSpaceDE w:val="0"/>
              <w:autoSpaceDN w:val="0"/>
              <w:adjustRightInd w:val="0"/>
              <w:spacing w:after="0" w:line="240" w:lineRule="auto"/>
              <w:jc w:val="center"/>
              <w:rPr>
                <w:rFonts w:ascii="Times New Roman" w:hAnsi="Times New Roman"/>
                <w:sz w:val="20"/>
                <w:szCs w:val="20"/>
              </w:rPr>
            </w:pPr>
            <w:r w:rsidRPr="00DE2706">
              <w:rPr>
                <w:rFonts w:ascii="Times New Roman" w:hAnsi="Times New Roman"/>
                <w:sz w:val="20"/>
                <w:szCs w:val="20"/>
              </w:rPr>
              <w:t>2.1.</w:t>
            </w:r>
          </w:p>
        </w:tc>
        <w:tc>
          <w:tcPr>
            <w:tcW w:w="10013" w:type="dxa"/>
            <w:gridSpan w:val="2"/>
            <w:tcBorders>
              <w:top w:val="single" w:sz="4" w:space="0" w:color="auto"/>
              <w:left w:val="single" w:sz="4" w:space="0" w:color="auto"/>
              <w:bottom w:val="single" w:sz="4" w:space="0" w:color="auto"/>
              <w:right w:val="single" w:sz="4" w:space="0" w:color="auto"/>
            </w:tcBorders>
            <w:hideMark/>
          </w:tcPr>
          <w:p w14:paraId="2A876689" w14:textId="77777777" w:rsidR="009725B0" w:rsidRPr="00DE2706" w:rsidRDefault="009725B0" w:rsidP="00DE2706">
            <w:pPr>
              <w:tabs>
                <w:tab w:val="left" w:pos="709"/>
                <w:tab w:val="left" w:pos="810"/>
              </w:tabs>
              <w:spacing w:after="0" w:line="240" w:lineRule="auto"/>
              <w:jc w:val="both"/>
              <w:rPr>
                <w:rFonts w:ascii="Times New Roman" w:hAnsi="Times New Roman"/>
                <w:b/>
                <w:bCs/>
                <w:sz w:val="20"/>
                <w:szCs w:val="20"/>
              </w:rPr>
            </w:pPr>
            <w:r w:rsidRPr="00DE2706">
              <w:rPr>
                <w:rFonts w:ascii="Times New Roman" w:hAnsi="Times New Roman"/>
                <w:bCs/>
                <w:sz w:val="20"/>
                <w:szCs w:val="20"/>
              </w:rPr>
              <w:t xml:space="preserve">Цена договора составляет </w:t>
            </w:r>
            <w:r w:rsidRPr="00DE2706">
              <w:rPr>
                <w:rFonts w:ascii="Times New Roman" w:hAnsi="Times New Roman"/>
                <w:b/>
                <w:sz w:val="20"/>
                <w:szCs w:val="20"/>
              </w:rPr>
              <w:t>________________</w:t>
            </w:r>
            <w:r w:rsidRPr="00DE2706">
              <w:rPr>
                <w:rFonts w:ascii="Times New Roman" w:hAnsi="Times New Roman"/>
                <w:b/>
                <w:bCs/>
                <w:sz w:val="20"/>
                <w:szCs w:val="20"/>
              </w:rPr>
              <w:t>.</w:t>
            </w:r>
          </w:p>
          <w:p w14:paraId="277563D9" w14:textId="77777777" w:rsidR="009725B0" w:rsidRPr="00DE2706" w:rsidRDefault="009725B0" w:rsidP="00DE2706">
            <w:pPr>
              <w:tabs>
                <w:tab w:val="left" w:pos="709"/>
                <w:tab w:val="left" w:pos="810"/>
              </w:tabs>
              <w:spacing w:after="0" w:line="240" w:lineRule="auto"/>
              <w:jc w:val="both"/>
              <w:rPr>
                <w:rFonts w:ascii="Times New Roman" w:hAnsi="Times New Roman"/>
                <w:b/>
                <w:bCs/>
                <w:sz w:val="20"/>
                <w:szCs w:val="20"/>
              </w:rPr>
            </w:pPr>
            <w:r w:rsidRPr="00DE2706">
              <w:rPr>
                <w:rFonts w:ascii="Times New Roman" w:hAnsi="Times New Roman"/>
                <w:bCs/>
                <w:sz w:val="20"/>
                <w:szCs w:val="20"/>
              </w:rPr>
              <w:t>Поправочный коэффициент с учетом снижения начальной (максимальной) цены договора в результате осуществления закупки составил ________________________.</w:t>
            </w:r>
          </w:p>
          <w:p w14:paraId="5D8439A5"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eastAsia="Arial" w:hAnsi="Times New Roman"/>
                <w:bCs/>
                <w:color w:val="000000"/>
                <w:sz w:val="20"/>
                <w:szCs w:val="20"/>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9725B0" w:rsidRPr="00DE2706" w14:paraId="414BD63B" w14:textId="77777777" w:rsidTr="000735FC">
        <w:trPr>
          <w:trHeight w:val="85"/>
        </w:trPr>
        <w:tc>
          <w:tcPr>
            <w:tcW w:w="765" w:type="dxa"/>
            <w:tcBorders>
              <w:top w:val="single" w:sz="4" w:space="0" w:color="auto"/>
              <w:left w:val="single" w:sz="4" w:space="0" w:color="auto"/>
              <w:bottom w:val="single" w:sz="4" w:space="0" w:color="auto"/>
              <w:right w:val="single" w:sz="4" w:space="0" w:color="auto"/>
            </w:tcBorders>
            <w:hideMark/>
          </w:tcPr>
          <w:p w14:paraId="227119D1" w14:textId="77777777" w:rsidR="009725B0" w:rsidRPr="00DE2706" w:rsidRDefault="009725B0" w:rsidP="00DE2706">
            <w:pPr>
              <w:widowControl w:val="0"/>
              <w:tabs>
                <w:tab w:val="left" w:pos="34"/>
              </w:tabs>
              <w:autoSpaceDE w:val="0"/>
              <w:autoSpaceDN w:val="0"/>
              <w:adjustRightInd w:val="0"/>
              <w:spacing w:after="0" w:line="240" w:lineRule="auto"/>
              <w:jc w:val="center"/>
              <w:rPr>
                <w:rFonts w:ascii="Times New Roman" w:hAnsi="Times New Roman"/>
                <w:sz w:val="20"/>
                <w:szCs w:val="20"/>
              </w:rPr>
            </w:pPr>
            <w:r w:rsidRPr="00DE2706">
              <w:rPr>
                <w:rFonts w:ascii="Times New Roman" w:hAnsi="Times New Roman"/>
                <w:sz w:val="20"/>
                <w:szCs w:val="20"/>
              </w:rPr>
              <w:t>2.2.</w:t>
            </w:r>
          </w:p>
        </w:tc>
        <w:tc>
          <w:tcPr>
            <w:tcW w:w="10013" w:type="dxa"/>
            <w:gridSpan w:val="2"/>
            <w:tcBorders>
              <w:top w:val="single" w:sz="4" w:space="0" w:color="auto"/>
              <w:left w:val="single" w:sz="4" w:space="0" w:color="auto"/>
              <w:bottom w:val="single" w:sz="4" w:space="0" w:color="auto"/>
              <w:right w:val="single" w:sz="4" w:space="0" w:color="auto"/>
            </w:tcBorders>
            <w:hideMark/>
          </w:tcPr>
          <w:p w14:paraId="67F81C1F" w14:textId="77777777" w:rsidR="009725B0" w:rsidRPr="00DE2706" w:rsidRDefault="009725B0" w:rsidP="00DE2706">
            <w:pPr>
              <w:pStyle w:val="1"/>
              <w:spacing w:before="0" w:after="0"/>
              <w:jc w:val="both"/>
              <w:rPr>
                <w:rFonts w:ascii="Times New Roman" w:hAnsi="Times New Roman"/>
                <w:b w:val="0"/>
                <w:bCs w:val="0"/>
                <w:sz w:val="20"/>
                <w:szCs w:val="20"/>
                <w:lang w:val="ru-RU"/>
              </w:rPr>
            </w:pPr>
            <w:r w:rsidRPr="00DE2706">
              <w:rPr>
                <w:rFonts w:ascii="Times New Roman" w:hAnsi="Times New Roman"/>
                <w:b w:val="0"/>
                <w:bCs w:val="0"/>
                <w:sz w:val="20"/>
                <w:szCs w:val="20"/>
                <w:lang w:val="ru-RU"/>
              </w:rPr>
              <w:t xml:space="preserve">Цена договора является твердой и определена на весь срок исполнения Договора. </w:t>
            </w:r>
            <w:r w:rsidRPr="00DE2706">
              <w:rPr>
                <w:rFonts w:ascii="Times New Roman" w:hAnsi="Times New Roman"/>
                <w:b w:val="0"/>
                <w:bCs w:val="0"/>
                <w:sz w:val="20"/>
                <w:szCs w:val="20"/>
              </w:rPr>
              <w:t xml:space="preserve">В цену договора входят все </w:t>
            </w:r>
            <w:r w:rsidRPr="00DE2706">
              <w:rPr>
                <w:rFonts w:ascii="Times New Roman" w:eastAsia="Arial" w:hAnsi="Times New Roman"/>
                <w:b w:val="0"/>
                <w:color w:val="000000"/>
                <w:kern w:val="0"/>
                <w:sz w:val="20"/>
                <w:szCs w:val="20"/>
                <w:lang w:val="ru-RU"/>
              </w:rPr>
              <w:t>расходы которые могут возникнуть в процессе производства монтажных и демонтажных работ, с учетом конструктивных особенностей и состояния здания и помещений (в том числе работа спец техники, высотные работы и пр.),</w:t>
            </w:r>
            <w:r w:rsidRPr="00DE2706">
              <w:rPr>
                <w:rFonts w:ascii="Times New Roman" w:hAnsi="Times New Roman"/>
                <w:b w:val="0"/>
                <w:bCs w:val="0"/>
                <w:sz w:val="20"/>
                <w:szCs w:val="20"/>
              </w:rPr>
              <w:t xml:space="preserve"> которые </w:t>
            </w:r>
            <w:r w:rsidRPr="00DE2706">
              <w:rPr>
                <w:rFonts w:ascii="Times New Roman" w:hAnsi="Times New Roman"/>
                <w:b w:val="0"/>
                <w:bCs w:val="0"/>
                <w:sz w:val="20"/>
                <w:szCs w:val="20"/>
                <w:lang w:val="ru-RU"/>
              </w:rPr>
              <w:t xml:space="preserve">Исполнитель </w:t>
            </w:r>
            <w:r w:rsidRPr="00DE2706">
              <w:rPr>
                <w:rFonts w:ascii="Times New Roman" w:hAnsi="Times New Roman"/>
                <w:b w:val="0"/>
                <w:bCs w:val="0"/>
                <w:sz w:val="20"/>
                <w:szCs w:val="20"/>
              </w:rPr>
              <w:t>должен выплатить в связи с выполнением обязательств по договору в соответствии с действующим законодательством</w:t>
            </w:r>
            <w:r w:rsidRPr="00DE2706">
              <w:rPr>
                <w:rFonts w:ascii="Times New Roman" w:hAnsi="Times New Roman"/>
                <w:b w:val="0"/>
                <w:bCs w:val="0"/>
                <w:sz w:val="20"/>
                <w:szCs w:val="20"/>
                <w:lang w:val="ru-RU"/>
              </w:rPr>
              <w:t>, вне зависимости от того учтены они или нет проектом, проектно-сметной документацией и договором и техническим заданием,</w:t>
            </w:r>
            <w:r w:rsidRPr="00DE2706">
              <w:rPr>
                <w:rFonts w:ascii="Times New Roman" w:hAnsi="Times New Roman"/>
                <w:sz w:val="20"/>
                <w:szCs w:val="20"/>
              </w:rPr>
              <w:t xml:space="preserve"> </w:t>
            </w:r>
            <w:r w:rsidRPr="00DE2706">
              <w:rPr>
                <w:rFonts w:ascii="Times New Roman" w:hAnsi="Times New Roman"/>
                <w:b w:val="0"/>
                <w:sz w:val="20"/>
                <w:szCs w:val="20"/>
              </w:rPr>
              <w:t>в том числе расходы на уплату таможенных пошлин, налогов, сборов и других</w:t>
            </w:r>
            <w:r w:rsidRPr="00DE2706">
              <w:rPr>
                <w:rFonts w:ascii="Times New Roman" w:hAnsi="Times New Roman"/>
                <w:b w:val="0"/>
                <w:sz w:val="20"/>
                <w:szCs w:val="20"/>
                <w:lang w:val="ru-RU"/>
              </w:rPr>
              <w:t>.</w:t>
            </w:r>
            <w:r w:rsidRPr="00DE2706">
              <w:rPr>
                <w:rFonts w:ascii="Times New Roman" w:hAnsi="Times New Roman"/>
                <w:b w:val="0"/>
                <w:bCs w:val="0"/>
                <w:sz w:val="20"/>
                <w:szCs w:val="20"/>
                <w:lang w:val="ru-RU"/>
              </w:rPr>
              <w:t xml:space="preserve"> </w:t>
            </w:r>
          </w:p>
          <w:p w14:paraId="345BD01E" w14:textId="77777777" w:rsidR="009725B0" w:rsidRPr="00DE2706" w:rsidRDefault="009725B0" w:rsidP="00DE2706">
            <w:pPr>
              <w:spacing w:after="0" w:line="240" w:lineRule="auto"/>
              <w:jc w:val="both"/>
              <w:rPr>
                <w:rFonts w:ascii="Times New Roman" w:hAnsi="Times New Roman"/>
                <w:sz w:val="20"/>
                <w:szCs w:val="20"/>
                <w:lang w:eastAsia="ru-RU"/>
              </w:rPr>
            </w:pPr>
            <w:r w:rsidRPr="00DE2706">
              <w:rPr>
                <w:rFonts w:ascii="Times New Roman" w:hAnsi="Times New Roman"/>
                <w:sz w:val="20"/>
                <w:szCs w:val="20"/>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tc>
      </w:tr>
      <w:tr w:rsidR="009725B0" w:rsidRPr="00DE2706" w14:paraId="6BA20D35" w14:textId="77777777" w:rsidTr="000735FC">
        <w:trPr>
          <w:trHeight w:val="85"/>
        </w:trPr>
        <w:tc>
          <w:tcPr>
            <w:tcW w:w="765" w:type="dxa"/>
            <w:tcBorders>
              <w:top w:val="single" w:sz="4" w:space="0" w:color="auto"/>
              <w:left w:val="single" w:sz="4" w:space="0" w:color="auto"/>
              <w:bottom w:val="single" w:sz="4" w:space="0" w:color="auto"/>
              <w:right w:val="single" w:sz="4" w:space="0" w:color="auto"/>
            </w:tcBorders>
            <w:hideMark/>
          </w:tcPr>
          <w:p w14:paraId="15666C47" w14:textId="77777777" w:rsidR="009725B0" w:rsidRPr="00DE2706" w:rsidRDefault="009725B0" w:rsidP="00DE2706">
            <w:pPr>
              <w:widowControl w:val="0"/>
              <w:tabs>
                <w:tab w:val="left" w:pos="34"/>
              </w:tabs>
              <w:autoSpaceDE w:val="0"/>
              <w:autoSpaceDN w:val="0"/>
              <w:adjustRightInd w:val="0"/>
              <w:spacing w:after="0" w:line="240" w:lineRule="auto"/>
              <w:jc w:val="center"/>
              <w:rPr>
                <w:rFonts w:ascii="Times New Roman" w:hAnsi="Times New Roman"/>
                <w:sz w:val="20"/>
                <w:szCs w:val="20"/>
              </w:rPr>
            </w:pPr>
            <w:r w:rsidRPr="00DE2706">
              <w:rPr>
                <w:rFonts w:ascii="Times New Roman" w:hAnsi="Times New Roman"/>
                <w:sz w:val="20"/>
                <w:szCs w:val="20"/>
              </w:rPr>
              <w:t>2.3.</w:t>
            </w:r>
          </w:p>
        </w:tc>
        <w:tc>
          <w:tcPr>
            <w:tcW w:w="10013" w:type="dxa"/>
            <w:gridSpan w:val="2"/>
            <w:tcBorders>
              <w:top w:val="single" w:sz="4" w:space="0" w:color="auto"/>
              <w:left w:val="single" w:sz="4" w:space="0" w:color="auto"/>
              <w:bottom w:val="single" w:sz="4" w:space="0" w:color="auto"/>
              <w:right w:val="single" w:sz="4" w:space="0" w:color="auto"/>
            </w:tcBorders>
            <w:hideMark/>
          </w:tcPr>
          <w:p w14:paraId="1554A747"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 xml:space="preserve">Цена договора является твердой и не может изменяться в ходе его исполнения, за исключением случаев, установленных </w:t>
            </w:r>
            <w:r w:rsidRPr="00DE2706">
              <w:rPr>
                <w:rFonts w:ascii="Times New Roman" w:hAnsi="Times New Roman"/>
                <w:b w:val="0"/>
                <w:bCs w:val="0"/>
                <w:sz w:val="20"/>
                <w:szCs w:val="20"/>
                <w:lang w:val="ru-RU"/>
              </w:rPr>
              <w:t>Д</w:t>
            </w:r>
            <w:r w:rsidRPr="00DE2706">
              <w:rPr>
                <w:rFonts w:ascii="Times New Roman" w:hAnsi="Times New Roman"/>
                <w:b w:val="0"/>
                <w:bCs w:val="0"/>
                <w:sz w:val="20"/>
                <w:szCs w:val="20"/>
              </w:rPr>
              <w:t>оговор</w:t>
            </w:r>
            <w:r w:rsidRPr="00DE2706">
              <w:rPr>
                <w:rFonts w:ascii="Times New Roman" w:hAnsi="Times New Roman"/>
                <w:b w:val="0"/>
                <w:bCs w:val="0"/>
                <w:sz w:val="20"/>
                <w:szCs w:val="20"/>
                <w:lang w:val="ru-RU"/>
              </w:rPr>
              <w:t>ом</w:t>
            </w:r>
            <w:r w:rsidRPr="00DE2706">
              <w:rPr>
                <w:rFonts w:ascii="Times New Roman" w:hAnsi="Times New Roman"/>
                <w:b w:val="0"/>
                <w:bCs w:val="0"/>
                <w:sz w:val="20"/>
                <w:szCs w:val="20"/>
              </w:rPr>
              <w:t>.</w:t>
            </w:r>
          </w:p>
        </w:tc>
      </w:tr>
      <w:tr w:rsidR="009725B0" w:rsidRPr="00DE2706" w14:paraId="6258AA16" w14:textId="77777777" w:rsidTr="000735FC">
        <w:tc>
          <w:tcPr>
            <w:tcW w:w="1077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E18FDB" w14:textId="77777777" w:rsidR="009725B0" w:rsidRPr="00DE2706" w:rsidRDefault="009725B0" w:rsidP="00DE2706">
            <w:pPr>
              <w:spacing w:after="0" w:line="240" w:lineRule="auto"/>
              <w:jc w:val="center"/>
              <w:rPr>
                <w:rFonts w:ascii="Times New Roman" w:hAnsi="Times New Roman"/>
                <w:b/>
                <w:bCs/>
                <w:sz w:val="20"/>
                <w:szCs w:val="20"/>
              </w:rPr>
            </w:pPr>
            <w:r w:rsidRPr="00DE2706">
              <w:rPr>
                <w:rFonts w:ascii="Times New Roman" w:hAnsi="Times New Roman"/>
                <w:b/>
                <w:color w:val="000000"/>
                <w:spacing w:val="-1"/>
                <w:sz w:val="20"/>
                <w:szCs w:val="20"/>
              </w:rPr>
              <w:t xml:space="preserve"> </w:t>
            </w:r>
            <w:r w:rsidRPr="00DE2706">
              <w:rPr>
                <w:rFonts w:ascii="Times New Roman" w:hAnsi="Times New Roman"/>
                <w:b/>
                <w:sz w:val="20"/>
                <w:szCs w:val="20"/>
              </w:rPr>
              <w:t>3. Порядок оплаты</w:t>
            </w:r>
          </w:p>
        </w:tc>
      </w:tr>
      <w:tr w:rsidR="009725B0" w:rsidRPr="00DE2706" w14:paraId="563AE34C" w14:textId="77777777" w:rsidTr="000735FC">
        <w:trPr>
          <w:trHeight w:val="233"/>
        </w:trPr>
        <w:tc>
          <w:tcPr>
            <w:tcW w:w="765" w:type="dxa"/>
            <w:tcBorders>
              <w:top w:val="single" w:sz="4" w:space="0" w:color="auto"/>
              <w:left w:val="single" w:sz="4" w:space="0" w:color="auto"/>
              <w:bottom w:val="single" w:sz="4" w:space="0" w:color="auto"/>
              <w:right w:val="single" w:sz="4" w:space="0" w:color="auto"/>
            </w:tcBorders>
            <w:hideMark/>
          </w:tcPr>
          <w:p w14:paraId="7E81EC8C" w14:textId="77777777" w:rsidR="009725B0" w:rsidRPr="00DE2706" w:rsidRDefault="009725B0" w:rsidP="00DE2706">
            <w:pPr>
              <w:spacing w:after="0" w:line="240" w:lineRule="auto"/>
              <w:jc w:val="center"/>
              <w:rPr>
                <w:rFonts w:ascii="Times New Roman" w:hAnsi="Times New Roman"/>
                <w:sz w:val="20"/>
                <w:szCs w:val="20"/>
              </w:rPr>
            </w:pPr>
            <w:r w:rsidRPr="00DE2706">
              <w:rPr>
                <w:rFonts w:ascii="Times New Roman" w:hAnsi="Times New Roman"/>
                <w:sz w:val="20"/>
                <w:szCs w:val="20"/>
              </w:rPr>
              <w:t>3.1.</w:t>
            </w:r>
          </w:p>
        </w:tc>
        <w:tc>
          <w:tcPr>
            <w:tcW w:w="10013" w:type="dxa"/>
            <w:gridSpan w:val="2"/>
            <w:tcBorders>
              <w:top w:val="single" w:sz="4" w:space="0" w:color="auto"/>
              <w:left w:val="single" w:sz="4" w:space="0" w:color="auto"/>
              <w:bottom w:val="single" w:sz="4" w:space="0" w:color="auto"/>
              <w:right w:val="single" w:sz="4" w:space="0" w:color="auto"/>
            </w:tcBorders>
            <w:hideMark/>
          </w:tcPr>
          <w:p w14:paraId="595CBFE7" w14:textId="7CC0E1FC" w:rsidR="009725B0" w:rsidRPr="00DE2706" w:rsidRDefault="009725B0" w:rsidP="00DE2706">
            <w:pPr>
              <w:spacing w:after="0" w:line="240" w:lineRule="auto"/>
              <w:jc w:val="both"/>
              <w:rPr>
                <w:rFonts w:ascii="Times New Roman" w:eastAsia="Times New Roman" w:hAnsi="Times New Roman"/>
                <w:bCs/>
                <w:sz w:val="20"/>
                <w:szCs w:val="20"/>
                <w:lang w:eastAsia="ru-RU"/>
              </w:rPr>
            </w:pPr>
            <w:r w:rsidRPr="00DE2706">
              <w:rPr>
                <w:rFonts w:ascii="Times New Roman" w:hAnsi="Times New Roman"/>
                <w:sz w:val="20"/>
                <w:szCs w:val="20"/>
              </w:rPr>
              <w:t xml:space="preserve">Оплата осуществляется из средств субсидии, предоставленной </w:t>
            </w:r>
            <w:r w:rsidR="00DE2706" w:rsidRPr="00DE2706">
              <w:rPr>
                <w:rFonts w:ascii="Times New Roman" w:hAnsi="Times New Roman"/>
                <w:bCs/>
                <w:iCs/>
                <w:sz w:val="20"/>
                <w:szCs w:val="20"/>
              </w:rPr>
              <w:t>ГАПОУ СО «ОТДИС</w:t>
            </w:r>
            <w:r w:rsidR="00DE2706" w:rsidRPr="00DE2706">
              <w:rPr>
                <w:rFonts w:ascii="Times New Roman" w:eastAsia="Times New Roman" w:hAnsi="Times New Roman"/>
                <w:bCs/>
                <w:sz w:val="20"/>
                <w:szCs w:val="20"/>
                <w:lang w:eastAsia="ru-RU"/>
              </w:rPr>
              <w:t xml:space="preserve">» - </w:t>
            </w:r>
            <w:r w:rsidR="00DE2706" w:rsidRPr="00DE2706">
              <w:rPr>
                <w:rFonts w:ascii="Times New Roman" w:eastAsia="Times New Roman" w:hAnsi="Times New Roman"/>
                <w:b/>
                <w:sz w:val="20"/>
                <w:szCs w:val="20"/>
                <w:lang w:eastAsia="ru-RU"/>
              </w:rPr>
              <w:t xml:space="preserve">субсидия </w:t>
            </w:r>
            <w:r w:rsidR="00DE2706" w:rsidRPr="00DE2706">
              <w:rPr>
                <w:rFonts w:ascii="Times New Roman" w:hAnsi="Times New Roman"/>
                <w:b/>
                <w:sz w:val="20"/>
                <w:szCs w:val="20"/>
              </w:rPr>
              <w:t>на организацию мероприятий по развитию материально-технической базы государственных образовательных организаций Свердловской области, участвующих в реализации проекта «Уральская инженерная школа».</w:t>
            </w:r>
          </w:p>
        </w:tc>
      </w:tr>
      <w:tr w:rsidR="009725B0" w:rsidRPr="00DE2706" w14:paraId="5E1CC881" w14:textId="77777777" w:rsidTr="000735FC">
        <w:trPr>
          <w:trHeight w:val="232"/>
        </w:trPr>
        <w:tc>
          <w:tcPr>
            <w:tcW w:w="765" w:type="dxa"/>
            <w:tcBorders>
              <w:top w:val="single" w:sz="4" w:space="0" w:color="auto"/>
              <w:left w:val="single" w:sz="4" w:space="0" w:color="auto"/>
              <w:bottom w:val="single" w:sz="4" w:space="0" w:color="auto"/>
              <w:right w:val="single" w:sz="4" w:space="0" w:color="auto"/>
            </w:tcBorders>
            <w:hideMark/>
          </w:tcPr>
          <w:p w14:paraId="2C2EC768" w14:textId="77777777" w:rsidR="009725B0" w:rsidRPr="00DE2706" w:rsidRDefault="009725B0" w:rsidP="00DE2706">
            <w:pPr>
              <w:spacing w:after="0" w:line="240" w:lineRule="auto"/>
              <w:jc w:val="center"/>
              <w:rPr>
                <w:rFonts w:ascii="Times New Roman" w:hAnsi="Times New Roman"/>
                <w:sz w:val="20"/>
                <w:szCs w:val="20"/>
              </w:rPr>
            </w:pPr>
            <w:r w:rsidRPr="00DE2706">
              <w:rPr>
                <w:rFonts w:ascii="Times New Roman" w:hAnsi="Times New Roman"/>
                <w:sz w:val="20"/>
                <w:szCs w:val="20"/>
              </w:rPr>
              <w:t>3.2.</w:t>
            </w:r>
          </w:p>
        </w:tc>
        <w:tc>
          <w:tcPr>
            <w:tcW w:w="10013" w:type="dxa"/>
            <w:gridSpan w:val="2"/>
            <w:tcBorders>
              <w:top w:val="single" w:sz="4" w:space="0" w:color="auto"/>
              <w:left w:val="single" w:sz="4" w:space="0" w:color="auto"/>
              <w:bottom w:val="single" w:sz="4" w:space="0" w:color="auto"/>
              <w:right w:val="single" w:sz="4" w:space="0" w:color="auto"/>
            </w:tcBorders>
            <w:hideMark/>
          </w:tcPr>
          <w:p w14:paraId="19A4B0BB" w14:textId="77777777" w:rsidR="009725B0" w:rsidRPr="00DE2706" w:rsidRDefault="009725B0" w:rsidP="00DE2706">
            <w:pPr>
              <w:pStyle w:val="a6"/>
              <w:spacing w:after="0"/>
              <w:jc w:val="both"/>
              <w:rPr>
                <w:sz w:val="20"/>
                <w:szCs w:val="20"/>
              </w:rPr>
            </w:pPr>
            <w:r w:rsidRPr="00DE2706">
              <w:rPr>
                <w:sz w:val="20"/>
                <w:szCs w:val="20"/>
              </w:rPr>
              <w:t xml:space="preserve">Оплата производится по безналичному расчету, платежным поручением путем перечисления денежных средств на расчетный счет Исполнителя. </w:t>
            </w:r>
          </w:p>
        </w:tc>
      </w:tr>
      <w:tr w:rsidR="009725B0" w:rsidRPr="00DE2706" w14:paraId="775796CC" w14:textId="77777777" w:rsidTr="000735FC">
        <w:trPr>
          <w:trHeight w:val="232"/>
        </w:trPr>
        <w:tc>
          <w:tcPr>
            <w:tcW w:w="765" w:type="dxa"/>
            <w:tcBorders>
              <w:top w:val="single" w:sz="4" w:space="0" w:color="auto"/>
              <w:left w:val="single" w:sz="4" w:space="0" w:color="auto"/>
              <w:bottom w:val="single" w:sz="4" w:space="0" w:color="auto"/>
              <w:right w:val="single" w:sz="4" w:space="0" w:color="auto"/>
            </w:tcBorders>
            <w:hideMark/>
          </w:tcPr>
          <w:p w14:paraId="1144DD26" w14:textId="77777777" w:rsidR="009725B0" w:rsidRPr="00DE2706" w:rsidRDefault="009725B0" w:rsidP="00DE2706">
            <w:pPr>
              <w:spacing w:after="0" w:line="240" w:lineRule="auto"/>
              <w:jc w:val="center"/>
              <w:rPr>
                <w:rFonts w:ascii="Times New Roman" w:hAnsi="Times New Roman"/>
                <w:sz w:val="20"/>
                <w:szCs w:val="20"/>
              </w:rPr>
            </w:pPr>
            <w:r w:rsidRPr="00DE2706">
              <w:rPr>
                <w:rFonts w:ascii="Times New Roman" w:hAnsi="Times New Roman"/>
                <w:sz w:val="20"/>
                <w:szCs w:val="20"/>
              </w:rPr>
              <w:lastRenderedPageBreak/>
              <w:t>3.3.</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19E4BDF1" w14:textId="54179437" w:rsidR="009725B0" w:rsidRPr="00DE2706" w:rsidRDefault="00A06ABB" w:rsidP="00DE2706">
            <w:pPr>
              <w:spacing w:after="0" w:line="240" w:lineRule="auto"/>
              <w:jc w:val="both"/>
              <w:rPr>
                <w:rFonts w:ascii="Times New Roman" w:hAnsi="Times New Roman"/>
                <w:sz w:val="20"/>
                <w:szCs w:val="20"/>
              </w:rPr>
            </w:pPr>
            <w:r w:rsidRPr="00DE2706">
              <w:rPr>
                <w:rFonts w:ascii="Times New Roman" w:hAnsi="Times New Roman"/>
                <w:sz w:val="20"/>
                <w:szCs w:val="20"/>
              </w:rPr>
              <w:t xml:space="preserve">Срок оплаты: расчеты между Заказчиком и </w:t>
            </w:r>
            <w:r w:rsidRPr="00DE2706">
              <w:rPr>
                <w:rFonts w:ascii="Times New Roman" w:eastAsia="Times New Roman" w:hAnsi="Times New Roman"/>
                <w:sz w:val="20"/>
                <w:szCs w:val="20"/>
                <w:lang w:eastAsia="ru-RU"/>
              </w:rPr>
              <w:t>поставщиком (подрядчиком, исполнителем)</w:t>
            </w:r>
            <w:r w:rsidRPr="00DE2706">
              <w:rPr>
                <w:rFonts w:ascii="Times New Roman" w:hAnsi="Times New Roman"/>
                <w:sz w:val="20"/>
                <w:szCs w:val="20"/>
              </w:rPr>
              <w:t xml:space="preserve"> производятся по факту выполнения </w:t>
            </w:r>
            <w:r w:rsidRPr="00DE2706">
              <w:rPr>
                <w:rFonts w:ascii="Times New Roman" w:hAnsi="Times New Roman"/>
                <w:b/>
                <w:bCs/>
                <w:color w:val="4472C4"/>
                <w:sz w:val="20"/>
                <w:szCs w:val="20"/>
              </w:rPr>
              <w:t>всего объема</w:t>
            </w:r>
            <w:r w:rsidRPr="00DE2706">
              <w:rPr>
                <w:rFonts w:ascii="Times New Roman" w:hAnsi="Times New Roman"/>
                <w:sz w:val="20"/>
                <w:szCs w:val="20"/>
              </w:rPr>
              <w:t xml:space="preserve"> работ </w:t>
            </w:r>
            <w:r w:rsidRPr="00DE2706">
              <w:rPr>
                <w:rFonts w:ascii="Times New Roman" w:hAnsi="Times New Roman"/>
                <w:b/>
                <w:color w:val="4472C4"/>
                <w:sz w:val="20"/>
                <w:szCs w:val="20"/>
              </w:rPr>
              <w:t>не позднее 7 (семи) рабочих дней</w:t>
            </w:r>
            <w:r w:rsidRPr="00DE2706">
              <w:rPr>
                <w:rFonts w:ascii="Times New Roman" w:hAnsi="Times New Roman"/>
                <w:sz w:val="20"/>
                <w:szCs w:val="20"/>
              </w:rPr>
              <w:t xml:space="preserve"> со дня подписания Заказчиком пакета документов о приемке товара, работы, услуги, представленных </w:t>
            </w:r>
            <w:r w:rsidRPr="00DE2706">
              <w:rPr>
                <w:rFonts w:ascii="Times New Roman" w:eastAsia="Times New Roman" w:hAnsi="Times New Roman"/>
                <w:sz w:val="20"/>
                <w:szCs w:val="20"/>
                <w:lang w:eastAsia="ru-RU"/>
              </w:rPr>
              <w:t xml:space="preserve">поставщиком (подрядчиком, исполнителем) в сроки и объеме, предусмотренными договором: </w:t>
            </w:r>
            <w:r w:rsidR="009725B0" w:rsidRPr="00DE2706">
              <w:rPr>
                <w:rFonts w:ascii="Times New Roman" w:hAnsi="Times New Roman"/>
                <w:sz w:val="20"/>
                <w:szCs w:val="20"/>
              </w:rPr>
              <w:t xml:space="preserve">подписанного </w:t>
            </w:r>
            <w:r w:rsidRPr="00DE2706">
              <w:rPr>
                <w:rFonts w:ascii="Times New Roman" w:hAnsi="Times New Roman"/>
                <w:sz w:val="20"/>
                <w:szCs w:val="20"/>
              </w:rPr>
              <w:t>сторонами</w:t>
            </w:r>
            <w:r w:rsidR="009725B0" w:rsidRPr="00DE2706">
              <w:rPr>
                <w:rFonts w:ascii="Times New Roman" w:hAnsi="Times New Roman"/>
                <w:sz w:val="20"/>
                <w:szCs w:val="20"/>
              </w:rPr>
              <w:t xml:space="preserve"> Акта приема-сдачи выполненных работ (КС-2), Справки о стоимости выполненных работ и затрат (КС-3), счета. </w:t>
            </w:r>
          </w:p>
        </w:tc>
      </w:tr>
      <w:tr w:rsidR="009725B0" w:rsidRPr="00DE2706" w14:paraId="150932EF" w14:textId="77777777" w:rsidTr="000735FC">
        <w:trPr>
          <w:trHeight w:val="232"/>
        </w:trPr>
        <w:tc>
          <w:tcPr>
            <w:tcW w:w="765" w:type="dxa"/>
            <w:tcBorders>
              <w:top w:val="single" w:sz="4" w:space="0" w:color="auto"/>
              <w:left w:val="single" w:sz="4" w:space="0" w:color="auto"/>
              <w:bottom w:val="single" w:sz="4" w:space="0" w:color="auto"/>
              <w:right w:val="single" w:sz="4" w:space="0" w:color="auto"/>
            </w:tcBorders>
          </w:tcPr>
          <w:p w14:paraId="7438F880" w14:textId="3A577CD7" w:rsidR="009725B0" w:rsidRPr="00DE2706" w:rsidRDefault="009725B0" w:rsidP="00DE2706">
            <w:pPr>
              <w:spacing w:after="0" w:line="240" w:lineRule="auto"/>
              <w:jc w:val="center"/>
              <w:rPr>
                <w:rFonts w:ascii="Times New Roman" w:hAnsi="Times New Roman"/>
                <w:sz w:val="20"/>
                <w:szCs w:val="20"/>
              </w:rPr>
            </w:pPr>
            <w:r w:rsidRPr="00DE2706">
              <w:rPr>
                <w:rFonts w:ascii="Times New Roman" w:hAnsi="Times New Roman"/>
                <w:sz w:val="20"/>
                <w:szCs w:val="20"/>
              </w:rPr>
              <w:t>3.</w:t>
            </w:r>
            <w:r w:rsidR="00B17730" w:rsidRPr="00DE2706">
              <w:rPr>
                <w:rFonts w:ascii="Times New Roman" w:hAnsi="Times New Roman"/>
                <w:sz w:val="20"/>
                <w:szCs w:val="20"/>
              </w:rPr>
              <w:t>4</w:t>
            </w:r>
            <w:r w:rsidRPr="00DE2706">
              <w:rPr>
                <w:rFonts w:ascii="Times New Roman" w:hAnsi="Times New Roman"/>
                <w:sz w:val="20"/>
                <w:szCs w:val="20"/>
              </w:rPr>
              <w:t>.</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48A24A4C" w14:textId="77777777" w:rsidR="009725B0" w:rsidRPr="00DE2706" w:rsidRDefault="009725B0" w:rsidP="00DE2706">
            <w:pPr>
              <w:pStyle w:val="a6"/>
              <w:spacing w:after="0"/>
              <w:jc w:val="both"/>
              <w:rPr>
                <w:sz w:val="20"/>
                <w:szCs w:val="20"/>
              </w:rPr>
            </w:pPr>
            <w:r w:rsidRPr="00DE2706">
              <w:rPr>
                <w:sz w:val="20"/>
                <w:szCs w:val="20"/>
              </w:rPr>
              <w:t xml:space="preserve">Срок оплаты: оплата Заказчиком выполненных работ осуществляется не более чем </w:t>
            </w:r>
            <w:r w:rsidRPr="00DE2706">
              <w:rPr>
                <w:b/>
                <w:color w:val="4472C4"/>
                <w:sz w:val="20"/>
                <w:szCs w:val="20"/>
              </w:rPr>
              <w:t>в течение 7 рабочих дней с даты подписания Заказчиком Акта приема-сдачи выполненных работ</w:t>
            </w:r>
            <w:r w:rsidRPr="00DE2706">
              <w:rPr>
                <w:b/>
                <w:color w:val="4472C4"/>
                <w:sz w:val="20"/>
                <w:szCs w:val="20"/>
                <w:lang w:val="ru-RU"/>
              </w:rPr>
              <w:t xml:space="preserve"> и передачи исполнительной документации в полном объеме</w:t>
            </w:r>
            <w:r w:rsidRPr="00DE2706">
              <w:rPr>
                <w:sz w:val="20"/>
                <w:szCs w:val="20"/>
              </w:rPr>
              <w:t>.</w:t>
            </w:r>
          </w:p>
        </w:tc>
      </w:tr>
      <w:tr w:rsidR="009725B0" w:rsidRPr="00DE2706" w14:paraId="4B86B0BD" w14:textId="77777777" w:rsidTr="000735FC">
        <w:tc>
          <w:tcPr>
            <w:tcW w:w="1077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F3AED4" w14:textId="77777777" w:rsidR="009725B0" w:rsidRPr="00DE2706" w:rsidRDefault="009725B0" w:rsidP="00DE2706">
            <w:pPr>
              <w:pStyle w:val="a6"/>
              <w:spacing w:after="0"/>
              <w:jc w:val="center"/>
              <w:rPr>
                <w:b/>
                <w:sz w:val="20"/>
                <w:szCs w:val="20"/>
              </w:rPr>
            </w:pPr>
            <w:r w:rsidRPr="00DE2706">
              <w:rPr>
                <w:b/>
                <w:sz w:val="20"/>
                <w:szCs w:val="20"/>
              </w:rPr>
              <w:t>4. Срок действия договора</w:t>
            </w:r>
          </w:p>
        </w:tc>
      </w:tr>
      <w:tr w:rsidR="009725B0" w:rsidRPr="00DE2706" w14:paraId="1F16B2A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9372592" w14:textId="77777777" w:rsidR="009725B0" w:rsidRPr="00DE2706" w:rsidRDefault="009725B0" w:rsidP="00DE2706">
            <w:pPr>
              <w:pStyle w:val="a6"/>
              <w:spacing w:after="0"/>
              <w:jc w:val="center"/>
              <w:rPr>
                <w:sz w:val="20"/>
                <w:szCs w:val="20"/>
              </w:rPr>
            </w:pPr>
            <w:r w:rsidRPr="00DE2706">
              <w:rPr>
                <w:sz w:val="20"/>
                <w:szCs w:val="20"/>
              </w:rPr>
              <w:t>4.1.</w:t>
            </w:r>
          </w:p>
        </w:tc>
        <w:tc>
          <w:tcPr>
            <w:tcW w:w="10013" w:type="dxa"/>
            <w:gridSpan w:val="2"/>
            <w:tcBorders>
              <w:top w:val="single" w:sz="4" w:space="0" w:color="auto"/>
              <w:left w:val="single" w:sz="4" w:space="0" w:color="auto"/>
              <w:bottom w:val="single" w:sz="4" w:space="0" w:color="auto"/>
              <w:right w:val="single" w:sz="4" w:space="0" w:color="auto"/>
            </w:tcBorders>
            <w:hideMark/>
          </w:tcPr>
          <w:p w14:paraId="23A8FC87" w14:textId="77777777" w:rsidR="009725B0" w:rsidRPr="00DE2706" w:rsidRDefault="009725B0" w:rsidP="00DE2706">
            <w:pPr>
              <w:pStyle w:val="a6"/>
              <w:spacing w:after="0"/>
              <w:jc w:val="both"/>
              <w:rPr>
                <w:sz w:val="20"/>
                <w:szCs w:val="20"/>
              </w:rPr>
            </w:pPr>
            <w:r w:rsidRPr="00DE2706">
              <w:rPr>
                <w:sz w:val="20"/>
                <w:szCs w:val="20"/>
              </w:rPr>
              <w:t>Договор вступает в силу с момента подписания его Сторонами</w:t>
            </w:r>
            <w:r w:rsidRPr="00DE2706">
              <w:rPr>
                <w:sz w:val="20"/>
                <w:szCs w:val="20"/>
                <w:lang w:val="ru-RU"/>
              </w:rPr>
              <w:t xml:space="preserve"> и действует по 31.12.2025</w:t>
            </w:r>
            <w:r w:rsidRPr="00DE2706">
              <w:rPr>
                <w:sz w:val="20"/>
                <w:szCs w:val="20"/>
              </w:rPr>
              <w:t>.</w:t>
            </w:r>
          </w:p>
          <w:p w14:paraId="24EC7A25" w14:textId="77777777" w:rsidR="009725B0" w:rsidRPr="00DE2706" w:rsidRDefault="009725B0" w:rsidP="00DE2706">
            <w:pPr>
              <w:pStyle w:val="a6"/>
              <w:spacing w:after="0"/>
              <w:jc w:val="both"/>
              <w:rPr>
                <w:sz w:val="20"/>
                <w:szCs w:val="20"/>
              </w:rPr>
            </w:pPr>
            <w:r w:rsidRPr="00DE2706">
              <w:rPr>
                <w:bCs/>
                <w:color w:val="000000"/>
                <w:sz w:val="20"/>
                <w:szCs w:val="20"/>
              </w:rPr>
              <w:t>Окончание срока действия Договора влечет прекращение обязательств Сторон по нему, за исключением обязательств по оплате принятого Заказчиком товара, гарантийных обязательств, обязательств по возмещению убытков и выплате неустойки.</w:t>
            </w:r>
          </w:p>
        </w:tc>
      </w:tr>
      <w:tr w:rsidR="009725B0" w:rsidRPr="00DE2706" w14:paraId="54ABA36F"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44CFDED9" w14:textId="77777777" w:rsidR="009725B0" w:rsidRPr="00DE2706" w:rsidRDefault="009725B0" w:rsidP="00DE2706">
            <w:pPr>
              <w:pStyle w:val="a6"/>
              <w:spacing w:after="0"/>
              <w:jc w:val="center"/>
              <w:rPr>
                <w:sz w:val="20"/>
                <w:szCs w:val="20"/>
              </w:rPr>
            </w:pPr>
            <w:r w:rsidRPr="00DE2706">
              <w:rPr>
                <w:sz w:val="20"/>
                <w:szCs w:val="20"/>
              </w:rPr>
              <w:t>4.2.</w:t>
            </w:r>
          </w:p>
        </w:tc>
        <w:tc>
          <w:tcPr>
            <w:tcW w:w="10013" w:type="dxa"/>
            <w:gridSpan w:val="2"/>
            <w:tcBorders>
              <w:top w:val="single" w:sz="4" w:space="0" w:color="auto"/>
              <w:left w:val="single" w:sz="4" w:space="0" w:color="auto"/>
              <w:bottom w:val="single" w:sz="4" w:space="0" w:color="auto"/>
              <w:right w:val="single" w:sz="4" w:space="0" w:color="auto"/>
            </w:tcBorders>
            <w:hideMark/>
          </w:tcPr>
          <w:p w14:paraId="75A4F72E" w14:textId="77777777" w:rsidR="009725B0" w:rsidRPr="00DE2706" w:rsidRDefault="009725B0" w:rsidP="00DE2706">
            <w:pPr>
              <w:pStyle w:val="a6"/>
              <w:spacing w:after="0"/>
              <w:jc w:val="both"/>
              <w:rPr>
                <w:sz w:val="20"/>
                <w:szCs w:val="20"/>
              </w:rPr>
            </w:pPr>
            <w:r w:rsidRPr="00DE2706">
              <w:rPr>
                <w:sz w:val="20"/>
                <w:szCs w:val="20"/>
              </w:rPr>
              <w:t>Срок выполнения работ Исполнителем:</w:t>
            </w:r>
          </w:p>
        </w:tc>
      </w:tr>
      <w:tr w:rsidR="009725B0" w:rsidRPr="00DE2706" w14:paraId="4FE3B87B"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7A9BFC0" w14:textId="77777777" w:rsidR="009725B0" w:rsidRPr="00DE2706" w:rsidRDefault="009725B0" w:rsidP="00DE2706">
            <w:pPr>
              <w:pStyle w:val="a6"/>
              <w:spacing w:after="0"/>
              <w:jc w:val="center"/>
              <w:rPr>
                <w:sz w:val="20"/>
                <w:szCs w:val="20"/>
              </w:rPr>
            </w:pPr>
            <w:r w:rsidRPr="00DE2706">
              <w:rPr>
                <w:sz w:val="20"/>
                <w:szCs w:val="20"/>
              </w:rPr>
              <w:t xml:space="preserve">4.2.1. </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262E0E34" w14:textId="77777777" w:rsidR="009725B0" w:rsidRPr="00DE2706" w:rsidRDefault="009725B0" w:rsidP="00DE2706">
            <w:pPr>
              <w:spacing w:after="0" w:line="240" w:lineRule="auto"/>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 xml:space="preserve">Начало выполнения работ – </w:t>
            </w:r>
            <w:r w:rsidRPr="00DE2706">
              <w:rPr>
                <w:rStyle w:val="LucidaSansUnicode85pt0pt"/>
                <w:rFonts w:ascii="Times New Roman" w:hAnsi="Times New Roman" w:cs="Times New Roman"/>
                <w:b/>
                <w:color w:val="4472C4"/>
                <w:sz w:val="20"/>
                <w:szCs w:val="20"/>
              </w:rPr>
              <w:t>в течение дня, следующего за днем подписания договора</w:t>
            </w:r>
            <w:r w:rsidRPr="00DE2706">
              <w:rPr>
                <w:rFonts w:ascii="Times New Roman" w:eastAsia="Times New Roman" w:hAnsi="Times New Roman"/>
                <w:sz w:val="20"/>
                <w:szCs w:val="20"/>
                <w:lang w:eastAsia="ru-RU"/>
              </w:rPr>
              <w:t xml:space="preserve">. </w:t>
            </w:r>
          </w:p>
        </w:tc>
      </w:tr>
      <w:tr w:rsidR="009725B0" w:rsidRPr="00DE2706" w14:paraId="18B1933F"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E292D7C" w14:textId="77777777" w:rsidR="009725B0" w:rsidRPr="00DE2706" w:rsidRDefault="009725B0" w:rsidP="00DE2706">
            <w:pPr>
              <w:pStyle w:val="a6"/>
              <w:spacing w:after="0"/>
              <w:jc w:val="center"/>
              <w:rPr>
                <w:sz w:val="20"/>
                <w:szCs w:val="20"/>
              </w:rPr>
            </w:pPr>
            <w:r w:rsidRPr="00DE2706">
              <w:rPr>
                <w:sz w:val="20"/>
                <w:szCs w:val="20"/>
              </w:rPr>
              <w:t>4.2.2.</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3CC2CFFB" w14:textId="01F8BE79" w:rsidR="009725B0" w:rsidRPr="00DE2706" w:rsidRDefault="009725B0" w:rsidP="00DE2706">
            <w:pPr>
              <w:spacing w:after="0" w:line="240" w:lineRule="auto"/>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 xml:space="preserve">Период выполнения работ – </w:t>
            </w:r>
            <w:r w:rsidRPr="00DE2706">
              <w:rPr>
                <w:rFonts w:ascii="Times New Roman" w:eastAsia="Times New Roman" w:hAnsi="Times New Roman"/>
                <w:b/>
                <w:color w:val="4472C4"/>
                <w:sz w:val="20"/>
                <w:szCs w:val="20"/>
                <w:lang w:eastAsia="ru-RU"/>
              </w:rPr>
              <w:t xml:space="preserve">по </w:t>
            </w:r>
            <w:r w:rsidR="00DE2706" w:rsidRPr="00DE2706">
              <w:rPr>
                <w:rFonts w:ascii="Times New Roman" w:hAnsi="Times New Roman"/>
                <w:b/>
                <w:bCs/>
                <w:color w:val="4472C4" w:themeColor="accent1"/>
                <w:sz w:val="20"/>
                <w:szCs w:val="20"/>
              </w:rPr>
              <w:t>31 августа</w:t>
            </w:r>
            <w:r w:rsidR="00E76BA1" w:rsidRPr="00DE2706">
              <w:rPr>
                <w:rFonts w:ascii="Times New Roman" w:hAnsi="Times New Roman"/>
                <w:b/>
                <w:bCs/>
                <w:color w:val="4472C4"/>
                <w:sz w:val="20"/>
                <w:szCs w:val="20"/>
              </w:rPr>
              <w:t xml:space="preserve"> </w:t>
            </w:r>
            <w:r w:rsidR="00B17730" w:rsidRPr="00DE2706">
              <w:rPr>
                <w:rFonts w:ascii="Times New Roman" w:eastAsia="Times New Roman" w:hAnsi="Times New Roman"/>
                <w:b/>
                <w:color w:val="4472C4"/>
                <w:sz w:val="20"/>
                <w:szCs w:val="20"/>
                <w:lang w:eastAsia="ru-RU"/>
              </w:rPr>
              <w:t>2026</w:t>
            </w:r>
            <w:r w:rsidRPr="00DE2706">
              <w:rPr>
                <w:rFonts w:ascii="Times New Roman" w:eastAsia="Times New Roman" w:hAnsi="Times New Roman"/>
                <w:b/>
                <w:color w:val="4472C4"/>
                <w:sz w:val="20"/>
                <w:szCs w:val="20"/>
                <w:lang w:eastAsia="ru-RU"/>
              </w:rPr>
              <w:t xml:space="preserve"> г</w:t>
            </w:r>
            <w:r w:rsidRPr="00DE2706">
              <w:rPr>
                <w:rStyle w:val="LucidaSansUnicode"/>
                <w:rFonts w:ascii="Times New Roman" w:hAnsi="Times New Roman" w:cs="Times New Roman"/>
                <w:b/>
                <w:color w:val="4472C4"/>
                <w:sz w:val="20"/>
                <w:szCs w:val="20"/>
              </w:rPr>
              <w:t>.</w:t>
            </w:r>
          </w:p>
        </w:tc>
      </w:tr>
      <w:tr w:rsidR="009725B0" w:rsidRPr="00DE2706" w14:paraId="1ECD0027"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F6AA12A" w14:textId="77777777" w:rsidR="009725B0" w:rsidRPr="00DE2706" w:rsidRDefault="009725B0" w:rsidP="00DE2706">
            <w:pPr>
              <w:pStyle w:val="a6"/>
              <w:spacing w:after="0"/>
              <w:jc w:val="center"/>
              <w:rPr>
                <w:sz w:val="20"/>
                <w:szCs w:val="20"/>
              </w:rPr>
            </w:pPr>
            <w:r w:rsidRPr="00DE2706">
              <w:rPr>
                <w:sz w:val="20"/>
                <w:szCs w:val="20"/>
              </w:rPr>
              <w:t>4.2.3.</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68B5BAD2" w14:textId="77777777" w:rsidR="009725B0" w:rsidRPr="00DE2706" w:rsidRDefault="009725B0" w:rsidP="00DE2706">
            <w:pPr>
              <w:spacing w:after="0" w:line="240" w:lineRule="auto"/>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Срок предоставления Исполнителем Заказчику на согласование акта</w:t>
            </w:r>
            <w:r w:rsidRPr="00DE2706">
              <w:rPr>
                <w:rFonts w:ascii="Times New Roman" w:hAnsi="Times New Roman"/>
                <w:sz w:val="20"/>
                <w:szCs w:val="20"/>
              </w:rPr>
              <w:t xml:space="preserve"> приема-передачи</w:t>
            </w:r>
            <w:r w:rsidRPr="00DE2706">
              <w:rPr>
                <w:rFonts w:ascii="Times New Roman" w:eastAsia="Times New Roman" w:hAnsi="Times New Roman"/>
                <w:sz w:val="20"/>
                <w:szCs w:val="20"/>
                <w:lang w:eastAsia="ru-RU"/>
              </w:rPr>
              <w:t>, подтверждающего выполнение Исполнителем определенного объема работ – в течение 1 календарных дней с момента окончания выполнения работ.</w:t>
            </w:r>
          </w:p>
        </w:tc>
      </w:tr>
      <w:tr w:rsidR="009725B0" w:rsidRPr="00DE2706" w14:paraId="48A5D93C"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398BA74B" w14:textId="77777777" w:rsidR="009725B0" w:rsidRPr="00DE2706" w:rsidRDefault="009725B0" w:rsidP="00DE2706">
            <w:pPr>
              <w:pStyle w:val="a6"/>
              <w:spacing w:after="0"/>
              <w:jc w:val="center"/>
              <w:rPr>
                <w:sz w:val="20"/>
                <w:szCs w:val="20"/>
              </w:rPr>
            </w:pPr>
            <w:r w:rsidRPr="00DE2706">
              <w:rPr>
                <w:sz w:val="20"/>
                <w:szCs w:val="20"/>
              </w:rPr>
              <w:t>4.3.</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0D672291" w14:textId="61C81206"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В течение одного рабочего дня с момента заключения Договора Заказчик направляет Исполнителю в письменной форме сведения о Представителе Заказчика, действующем от имени Заказчика, осуществляющем надзор и контроль за ходом выполнения работ, приемку и контроль за выполнением всех требований и условий Договора.</w:t>
            </w:r>
          </w:p>
        </w:tc>
      </w:tr>
      <w:tr w:rsidR="009725B0" w:rsidRPr="00DE2706" w14:paraId="01E50A99"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D8BB45B" w14:textId="77777777" w:rsidR="009725B0" w:rsidRPr="00DE2706" w:rsidRDefault="009725B0" w:rsidP="00DE2706">
            <w:pPr>
              <w:pStyle w:val="a6"/>
              <w:spacing w:after="0"/>
              <w:jc w:val="center"/>
              <w:rPr>
                <w:sz w:val="20"/>
                <w:szCs w:val="20"/>
              </w:rPr>
            </w:pPr>
            <w:r w:rsidRPr="00DE2706">
              <w:rPr>
                <w:sz w:val="20"/>
                <w:szCs w:val="20"/>
              </w:rPr>
              <w:t>4.4.</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1392CD92" w14:textId="00FC885A" w:rsidR="00B1773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В течение одного рабочего дня с момента заключения Договора Исполнитель передает Заказчику в письменной форме сведения об ответственном представителе Исполнителя по Договору (далее – Представитель Исполнителя), осуществляющем технический и производственный контроль выполняемых работ, учет используемых материалов, принятие оперативных мер по вопросам, возникающим в процессе выполнения работ, а также следующую информацию: список привлекаемого Исполнителем персонала в соответствии требованиям, указанным в техническом задании (Приложение № 1 к Договору) и 6.1.5. Договора.</w:t>
            </w:r>
          </w:p>
        </w:tc>
      </w:tr>
      <w:tr w:rsidR="009725B0" w:rsidRPr="00DE2706" w14:paraId="25617E46"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4AD437AB" w14:textId="77777777" w:rsidR="009725B0" w:rsidRPr="00DE2706" w:rsidRDefault="009725B0" w:rsidP="00DE2706">
            <w:pPr>
              <w:pStyle w:val="a6"/>
              <w:spacing w:after="0"/>
              <w:jc w:val="center"/>
              <w:rPr>
                <w:sz w:val="20"/>
                <w:szCs w:val="20"/>
              </w:rPr>
            </w:pPr>
            <w:r w:rsidRPr="00DE2706">
              <w:rPr>
                <w:sz w:val="20"/>
                <w:szCs w:val="20"/>
              </w:rPr>
              <w:t>4.5.</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4A687BC8"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Приемка Заказчиком выполненных работ производится только на основании письменного уведомления Исполнителя.</w:t>
            </w:r>
          </w:p>
        </w:tc>
      </w:tr>
      <w:tr w:rsidR="009725B0" w:rsidRPr="00DE2706" w14:paraId="5A0E9701"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28361C5F" w14:textId="77777777" w:rsidR="009725B0" w:rsidRPr="00DE2706" w:rsidRDefault="009725B0" w:rsidP="00DE2706">
            <w:pPr>
              <w:pStyle w:val="a6"/>
              <w:spacing w:after="0"/>
              <w:jc w:val="center"/>
              <w:rPr>
                <w:sz w:val="20"/>
                <w:szCs w:val="20"/>
              </w:rPr>
            </w:pPr>
            <w:r w:rsidRPr="00DE2706">
              <w:rPr>
                <w:sz w:val="20"/>
                <w:szCs w:val="20"/>
              </w:rPr>
              <w:t>4.6.</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3EEB334A" w14:textId="0354B975" w:rsidR="009725B0" w:rsidRPr="00DE2706" w:rsidRDefault="009725B0" w:rsidP="00DE2706">
            <w:pPr>
              <w:autoSpaceDE w:val="0"/>
              <w:autoSpaceDN w:val="0"/>
              <w:adjustRightInd w:val="0"/>
              <w:spacing w:after="0" w:line="240" w:lineRule="auto"/>
              <w:jc w:val="both"/>
              <w:rPr>
                <w:rFonts w:ascii="Times New Roman" w:hAnsi="Times New Roman"/>
                <w:sz w:val="20"/>
                <w:szCs w:val="20"/>
              </w:rPr>
            </w:pPr>
            <w:r w:rsidRPr="00DE2706">
              <w:rPr>
                <w:rFonts w:ascii="Times New Roman" w:hAnsi="Times New Roman"/>
                <w:color w:val="000000"/>
                <w:sz w:val="20"/>
                <w:szCs w:val="20"/>
              </w:rPr>
              <w:t xml:space="preserve">Заказчик (Представитель </w:t>
            </w:r>
            <w:r w:rsidRPr="00DE2706">
              <w:rPr>
                <w:rFonts w:ascii="Times New Roman" w:hAnsi="Times New Roman"/>
                <w:sz w:val="20"/>
                <w:szCs w:val="20"/>
              </w:rPr>
              <w:t xml:space="preserve">Заказчика) в течение </w:t>
            </w:r>
            <w:r w:rsidR="00B17730" w:rsidRPr="00DE2706">
              <w:rPr>
                <w:rFonts w:ascii="Times New Roman" w:hAnsi="Times New Roman"/>
                <w:sz w:val="20"/>
                <w:szCs w:val="20"/>
              </w:rPr>
              <w:t>3</w:t>
            </w:r>
            <w:r w:rsidRPr="00DE2706">
              <w:rPr>
                <w:rFonts w:ascii="Times New Roman" w:hAnsi="Times New Roman"/>
                <w:sz w:val="20"/>
                <w:szCs w:val="20"/>
              </w:rPr>
              <w:t xml:space="preserve">0 рабочих дней проверяет совместно с Исполнителем качество и объемы выполненных работ и затем: </w:t>
            </w:r>
          </w:p>
          <w:p w14:paraId="601B825C" w14:textId="77777777" w:rsidR="009725B0" w:rsidRPr="00DE2706" w:rsidRDefault="009725B0" w:rsidP="00DE2706">
            <w:pPr>
              <w:autoSpaceDE w:val="0"/>
              <w:autoSpaceDN w:val="0"/>
              <w:adjustRightInd w:val="0"/>
              <w:spacing w:after="0" w:line="240" w:lineRule="auto"/>
              <w:jc w:val="both"/>
              <w:rPr>
                <w:rFonts w:ascii="Times New Roman" w:hAnsi="Times New Roman"/>
                <w:color w:val="000000"/>
                <w:sz w:val="20"/>
                <w:szCs w:val="20"/>
              </w:rPr>
            </w:pPr>
            <w:r w:rsidRPr="00DE2706">
              <w:rPr>
                <w:rFonts w:ascii="Times New Roman" w:hAnsi="Times New Roman"/>
                <w:sz w:val="20"/>
                <w:szCs w:val="20"/>
              </w:rPr>
              <w:t>a) либо принимает работы и подписывает</w:t>
            </w:r>
            <w:r w:rsidRPr="00DE2706">
              <w:rPr>
                <w:rFonts w:ascii="Times New Roman" w:hAnsi="Times New Roman"/>
                <w:color w:val="000000"/>
                <w:sz w:val="20"/>
                <w:szCs w:val="20"/>
              </w:rPr>
              <w:t xml:space="preserve"> Акт для последующей оплаты;</w:t>
            </w:r>
          </w:p>
          <w:p w14:paraId="1A64F384" w14:textId="77777777" w:rsidR="009725B0" w:rsidRPr="00DE2706" w:rsidRDefault="009725B0" w:rsidP="00DE2706">
            <w:pPr>
              <w:autoSpaceDE w:val="0"/>
              <w:autoSpaceDN w:val="0"/>
              <w:adjustRightInd w:val="0"/>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б) либо при наличии замечаний Заказчика к представленному Акту возвращает его Исполнителю для внесения изменений в соответствии с результатами приемки;</w:t>
            </w:r>
          </w:p>
          <w:p w14:paraId="2DDEDE9A" w14:textId="77777777" w:rsidR="009725B0" w:rsidRPr="00DE2706" w:rsidRDefault="009725B0" w:rsidP="00DE2706">
            <w:pPr>
              <w:autoSpaceDE w:val="0"/>
              <w:autoSpaceDN w:val="0"/>
              <w:adjustRightInd w:val="0"/>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в) либо направляет Исполнителю в письменном виде мотивированный отказ принять работы и подписать Акт в том числе в виду отсутствия исполнительной документации в полном объеме.</w:t>
            </w:r>
          </w:p>
        </w:tc>
      </w:tr>
      <w:tr w:rsidR="009725B0" w:rsidRPr="00DE2706" w14:paraId="44679F3F"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7CC3F221" w14:textId="77777777" w:rsidR="009725B0" w:rsidRPr="00DE2706" w:rsidRDefault="009725B0" w:rsidP="00DE2706">
            <w:pPr>
              <w:pStyle w:val="a6"/>
              <w:spacing w:after="0"/>
              <w:jc w:val="center"/>
              <w:rPr>
                <w:sz w:val="20"/>
                <w:szCs w:val="20"/>
              </w:rPr>
            </w:pPr>
            <w:r w:rsidRPr="00DE2706">
              <w:rPr>
                <w:sz w:val="20"/>
                <w:szCs w:val="20"/>
              </w:rPr>
              <w:t>4.7.</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042CC3FE" w14:textId="77777777" w:rsidR="009725B0" w:rsidRPr="00DE2706" w:rsidRDefault="009725B0" w:rsidP="00DE2706">
            <w:pPr>
              <w:autoSpaceDE w:val="0"/>
              <w:autoSpaceDN w:val="0"/>
              <w:adjustRightInd w:val="0"/>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Заказчик имеет право привлекать экспертные организации для контроля производства работ Исполнителем и/или для осуществления приемки работ.</w:t>
            </w:r>
          </w:p>
        </w:tc>
      </w:tr>
      <w:tr w:rsidR="009725B0" w:rsidRPr="00DE2706" w14:paraId="6F3C0D8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65501A9" w14:textId="77777777" w:rsidR="009725B0" w:rsidRPr="00DE2706" w:rsidRDefault="009725B0" w:rsidP="00DE2706">
            <w:pPr>
              <w:pStyle w:val="a6"/>
              <w:spacing w:after="0"/>
              <w:jc w:val="center"/>
              <w:rPr>
                <w:sz w:val="20"/>
                <w:szCs w:val="20"/>
              </w:rPr>
            </w:pPr>
            <w:r w:rsidRPr="00DE2706">
              <w:rPr>
                <w:sz w:val="20"/>
                <w:szCs w:val="20"/>
              </w:rPr>
              <w:t>4.8.</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162D9F11" w14:textId="77777777" w:rsidR="009725B0" w:rsidRPr="00DE2706" w:rsidRDefault="009725B0" w:rsidP="00DE2706">
            <w:pPr>
              <w:autoSpaceDE w:val="0"/>
              <w:autoSpaceDN w:val="0"/>
              <w:adjustRightInd w:val="0"/>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При наличии замечаний Заказчика по качеству работ Исполнитель устраняет выявленные недостатки в течение десяти рабочих дней и предоставляет на подпись Заказчику исправленный и подписанный Исполнителем Акт.</w:t>
            </w:r>
            <w:r w:rsidRPr="00DE2706">
              <w:rPr>
                <w:rFonts w:ascii="Times New Roman" w:hAnsi="Times New Roman"/>
                <w:sz w:val="20"/>
                <w:szCs w:val="20"/>
              </w:rPr>
              <w:t xml:space="preserve"> Повторная приемка услуг после устранения Исполнителем замечаний Заказчика осуществляется в сроки, указанные в п 4.6. Договора.</w:t>
            </w:r>
          </w:p>
        </w:tc>
      </w:tr>
      <w:tr w:rsidR="009725B0" w:rsidRPr="00DE2706" w14:paraId="464D0E35"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DDF5F96" w14:textId="77777777" w:rsidR="009725B0" w:rsidRPr="00DE2706" w:rsidRDefault="009725B0" w:rsidP="00DE2706">
            <w:pPr>
              <w:pStyle w:val="a6"/>
              <w:spacing w:after="0"/>
              <w:jc w:val="center"/>
              <w:rPr>
                <w:sz w:val="20"/>
                <w:szCs w:val="20"/>
              </w:rPr>
            </w:pPr>
            <w:r w:rsidRPr="00DE2706">
              <w:rPr>
                <w:sz w:val="20"/>
                <w:szCs w:val="20"/>
              </w:rPr>
              <w:t>4.9.</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2D62E738" w14:textId="77777777" w:rsidR="009725B0" w:rsidRPr="00DE2706" w:rsidRDefault="009725B0" w:rsidP="00DE2706">
            <w:pPr>
              <w:autoSpaceDE w:val="0"/>
              <w:autoSpaceDN w:val="0"/>
              <w:adjustRightInd w:val="0"/>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При возникновении между Заказчиком и Исполнителем спора по поводу недостатков работ или их причин по требованию любой из Сторон должна быть назначена экспертиза. Расходы по экспертизе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Исполнителем и обнаруженными недостатками.</w:t>
            </w:r>
          </w:p>
        </w:tc>
      </w:tr>
      <w:tr w:rsidR="009725B0" w:rsidRPr="00DE2706" w14:paraId="0047F887"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526F04E" w14:textId="77777777" w:rsidR="009725B0" w:rsidRPr="00DE2706" w:rsidRDefault="009725B0" w:rsidP="00DE2706">
            <w:pPr>
              <w:pStyle w:val="a6"/>
              <w:spacing w:after="0"/>
              <w:jc w:val="center"/>
              <w:rPr>
                <w:sz w:val="20"/>
                <w:szCs w:val="20"/>
                <w:lang w:val="ru-RU"/>
              </w:rPr>
            </w:pPr>
            <w:r w:rsidRPr="00DE2706">
              <w:rPr>
                <w:sz w:val="20"/>
                <w:szCs w:val="20"/>
                <w:lang w:val="ru-RU"/>
              </w:rPr>
              <w:t>4.10.</w:t>
            </w:r>
          </w:p>
        </w:tc>
        <w:tc>
          <w:tcPr>
            <w:tcW w:w="10013" w:type="dxa"/>
            <w:gridSpan w:val="2"/>
            <w:tcBorders>
              <w:top w:val="single" w:sz="4" w:space="0" w:color="auto"/>
              <w:left w:val="single" w:sz="4" w:space="0" w:color="auto"/>
              <w:bottom w:val="single" w:sz="4" w:space="0" w:color="auto"/>
              <w:right w:val="single" w:sz="4" w:space="0" w:color="auto"/>
            </w:tcBorders>
            <w:vAlign w:val="center"/>
            <w:hideMark/>
          </w:tcPr>
          <w:p w14:paraId="11DDAD24" w14:textId="77777777" w:rsidR="009725B0" w:rsidRPr="00DE2706" w:rsidRDefault="009725B0" w:rsidP="00DE2706">
            <w:pPr>
              <w:tabs>
                <w:tab w:val="num" w:pos="851"/>
              </w:tabs>
              <w:spacing w:after="0" w:line="240" w:lineRule="auto"/>
              <w:contextualSpacing/>
              <w:jc w:val="both"/>
              <w:outlineLvl w:val="1"/>
              <w:rPr>
                <w:rFonts w:ascii="Times New Roman" w:hAnsi="Times New Roman"/>
                <w:bCs/>
                <w:iCs/>
                <w:sz w:val="20"/>
                <w:szCs w:val="20"/>
              </w:rPr>
            </w:pPr>
            <w:r w:rsidRPr="00DE2706">
              <w:rPr>
                <w:rFonts w:ascii="Times New Roman" w:hAnsi="Times New Roman"/>
                <w:bCs/>
                <w:iCs/>
                <w:sz w:val="20"/>
                <w:szCs w:val="20"/>
              </w:rPr>
              <w:t>Основанием для отказа в приемке оказанных услуг является несоответствие стоимости выполненных работ, указанной в акте, наличие обоснованных замечаний к Результату выполненных работ, некомплектность и/или несоответствие представленного Исполнителем Результата работ требованиям действующего законодательства, государственным стандартам Российской Федерации, а также требованиям согласующих организаций и положениям настоящего Договора.</w:t>
            </w:r>
          </w:p>
        </w:tc>
      </w:tr>
      <w:tr w:rsidR="009725B0" w:rsidRPr="00DE2706" w14:paraId="7F0F149D"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415FA3B" w14:textId="77777777" w:rsidR="009725B0" w:rsidRPr="00DE2706" w:rsidRDefault="009725B0" w:rsidP="00DE2706">
            <w:pPr>
              <w:pStyle w:val="a6"/>
              <w:spacing w:after="0"/>
              <w:jc w:val="center"/>
              <w:rPr>
                <w:sz w:val="20"/>
                <w:szCs w:val="20"/>
                <w:lang w:val="ru-RU"/>
              </w:rPr>
            </w:pPr>
            <w:r w:rsidRPr="00DE2706">
              <w:rPr>
                <w:sz w:val="20"/>
                <w:szCs w:val="20"/>
                <w:lang w:val="ru-RU"/>
              </w:rPr>
              <w:t>4.11.</w:t>
            </w:r>
          </w:p>
        </w:tc>
        <w:tc>
          <w:tcPr>
            <w:tcW w:w="10013" w:type="dxa"/>
            <w:gridSpan w:val="2"/>
            <w:tcBorders>
              <w:top w:val="single" w:sz="4" w:space="0" w:color="auto"/>
              <w:left w:val="single" w:sz="4" w:space="0" w:color="auto"/>
              <w:bottom w:val="single" w:sz="4" w:space="0" w:color="auto"/>
              <w:right w:val="single" w:sz="4" w:space="0" w:color="auto"/>
            </w:tcBorders>
            <w:hideMark/>
          </w:tcPr>
          <w:p w14:paraId="3A2D8333" w14:textId="77777777" w:rsidR="009725B0" w:rsidRPr="00DE2706" w:rsidRDefault="009725B0" w:rsidP="00DE2706">
            <w:pPr>
              <w:widowControl w:val="0"/>
              <w:suppressAutoHyphens/>
              <w:autoSpaceDE w:val="0"/>
              <w:autoSpaceDN w:val="0"/>
              <w:adjustRightInd w:val="0"/>
              <w:spacing w:after="0" w:line="240" w:lineRule="auto"/>
              <w:jc w:val="both"/>
              <w:rPr>
                <w:rFonts w:ascii="Times New Roman" w:hAnsi="Times New Roman"/>
                <w:sz w:val="20"/>
                <w:szCs w:val="20"/>
              </w:rPr>
            </w:pPr>
            <w:r w:rsidRPr="00DE2706">
              <w:rPr>
                <w:rFonts w:ascii="Times New Roman" w:hAnsi="Times New Roman"/>
                <w:sz w:val="20"/>
                <w:szCs w:val="20"/>
              </w:rPr>
              <w:t>Договор вступает в силу с момента подписания его Сторонами и действует до полного исполнения обязательств Сторон по нему.</w:t>
            </w:r>
          </w:p>
        </w:tc>
      </w:tr>
      <w:tr w:rsidR="009725B0" w:rsidRPr="00DE2706" w14:paraId="7DA8F468"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096CA1E" w14:textId="77777777" w:rsidR="009725B0" w:rsidRPr="00DE2706" w:rsidRDefault="009725B0" w:rsidP="00DE2706">
            <w:pPr>
              <w:pStyle w:val="a6"/>
              <w:spacing w:after="0"/>
              <w:jc w:val="center"/>
              <w:rPr>
                <w:sz w:val="20"/>
                <w:szCs w:val="20"/>
                <w:lang w:val="ru-RU"/>
              </w:rPr>
            </w:pPr>
            <w:r w:rsidRPr="00DE2706">
              <w:rPr>
                <w:sz w:val="20"/>
                <w:szCs w:val="20"/>
                <w:lang w:val="ru-RU"/>
              </w:rPr>
              <w:t>4.12.</w:t>
            </w:r>
          </w:p>
        </w:tc>
        <w:tc>
          <w:tcPr>
            <w:tcW w:w="10013" w:type="dxa"/>
            <w:gridSpan w:val="2"/>
            <w:tcBorders>
              <w:top w:val="single" w:sz="4" w:space="0" w:color="auto"/>
              <w:left w:val="single" w:sz="4" w:space="0" w:color="auto"/>
              <w:bottom w:val="single" w:sz="4" w:space="0" w:color="auto"/>
              <w:right w:val="single" w:sz="4" w:space="0" w:color="auto"/>
            </w:tcBorders>
            <w:hideMark/>
          </w:tcPr>
          <w:p w14:paraId="33D496C6"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Окончание срока действия Договора влечет прекращение обязательств Сторон по нему, за исключением обязательств по оплате принятого Заказчиком товара, гарантийных обязательств, обязательств по возмещению убытков и выплате неустойки.</w:t>
            </w:r>
          </w:p>
        </w:tc>
      </w:tr>
      <w:tr w:rsidR="009725B0" w:rsidRPr="00DE2706" w14:paraId="23A2643A" w14:textId="77777777" w:rsidTr="000735FC">
        <w:trPr>
          <w:trHeight w:val="90"/>
        </w:trPr>
        <w:tc>
          <w:tcPr>
            <w:tcW w:w="10778"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5B53440" w14:textId="77777777" w:rsidR="009725B0" w:rsidRPr="00DE2706" w:rsidRDefault="009725B0" w:rsidP="00DE2706">
            <w:pPr>
              <w:autoSpaceDE w:val="0"/>
              <w:autoSpaceDN w:val="0"/>
              <w:adjustRightInd w:val="0"/>
              <w:spacing w:after="0" w:line="240" w:lineRule="auto"/>
              <w:jc w:val="center"/>
              <w:rPr>
                <w:rStyle w:val="11"/>
                <w:sz w:val="20"/>
                <w:szCs w:val="20"/>
              </w:rPr>
            </w:pPr>
            <w:r w:rsidRPr="00DE2706">
              <w:rPr>
                <w:rFonts w:ascii="Times New Roman" w:hAnsi="Times New Roman"/>
                <w:b/>
                <w:bCs/>
                <w:color w:val="000000"/>
                <w:sz w:val="20"/>
                <w:szCs w:val="20"/>
              </w:rPr>
              <w:t>5. Порядок разрешения споров</w:t>
            </w:r>
          </w:p>
        </w:tc>
      </w:tr>
      <w:tr w:rsidR="009725B0" w:rsidRPr="00DE2706" w14:paraId="2AFF260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27EBCAE8" w14:textId="77777777" w:rsidR="009725B0" w:rsidRPr="00DE2706" w:rsidRDefault="009725B0" w:rsidP="00DE2706">
            <w:pPr>
              <w:pStyle w:val="a6"/>
              <w:spacing w:after="0"/>
              <w:jc w:val="center"/>
              <w:rPr>
                <w:sz w:val="20"/>
                <w:szCs w:val="20"/>
              </w:rPr>
            </w:pPr>
            <w:r w:rsidRPr="00DE2706">
              <w:rPr>
                <w:sz w:val="20"/>
                <w:szCs w:val="20"/>
              </w:rPr>
              <w:t>5.1.</w:t>
            </w:r>
          </w:p>
        </w:tc>
        <w:tc>
          <w:tcPr>
            <w:tcW w:w="10013" w:type="dxa"/>
            <w:gridSpan w:val="2"/>
            <w:tcBorders>
              <w:top w:val="single" w:sz="4" w:space="0" w:color="auto"/>
              <w:left w:val="single" w:sz="4" w:space="0" w:color="auto"/>
              <w:bottom w:val="single" w:sz="4" w:space="0" w:color="auto"/>
              <w:right w:val="single" w:sz="4" w:space="0" w:color="auto"/>
            </w:tcBorders>
            <w:hideMark/>
          </w:tcPr>
          <w:p w14:paraId="1BD3E4D9" w14:textId="77777777" w:rsidR="009725B0" w:rsidRPr="00DE2706" w:rsidRDefault="009725B0" w:rsidP="00DE2706">
            <w:pPr>
              <w:autoSpaceDE w:val="0"/>
              <w:autoSpaceDN w:val="0"/>
              <w:adjustRightInd w:val="0"/>
              <w:spacing w:after="0" w:line="240" w:lineRule="auto"/>
              <w:jc w:val="both"/>
              <w:rPr>
                <w:rStyle w:val="11"/>
                <w:sz w:val="20"/>
                <w:szCs w:val="20"/>
              </w:rPr>
            </w:pPr>
            <w:r w:rsidRPr="00DE2706">
              <w:rPr>
                <w:rFonts w:ascii="Times New Roman" w:hAnsi="Times New Roman"/>
                <w:bCs/>
                <w:color w:val="000000"/>
                <w:sz w:val="20"/>
                <w:szCs w:val="20"/>
              </w:rPr>
              <w:t>Претензионный порядок разрешения споров является обязательным для сторон Договора.</w:t>
            </w:r>
          </w:p>
        </w:tc>
      </w:tr>
      <w:tr w:rsidR="009725B0" w:rsidRPr="00DE2706" w14:paraId="3322A6B1"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961F804" w14:textId="77777777" w:rsidR="009725B0" w:rsidRPr="00DE2706" w:rsidRDefault="009725B0" w:rsidP="00DE2706">
            <w:pPr>
              <w:pStyle w:val="a6"/>
              <w:spacing w:after="0"/>
              <w:jc w:val="center"/>
              <w:rPr>
                <w:sz w:val="20"/>
                <w:szCs w:val="20"/>
              </w:rPr>
            </w:pPr>
            <w:r w:rsidRPr="00DE2706">
              <w:rPr>
                <w:sz w:val="20"/>
                <w:szCs w:val="20"/>
              </w:rPr>
              <w:t>5.2.</w:t>
            </w:r>
          </w:p>
        </w:tc>
        <w:tc>
          <w:tcPr>
            <w:tcW w:w="10013" w:type="dxa"/>
            <w:gridSpan w:val="2"/>
            <w:tcBorders>
              <w:top w:val="single" w:sz="4" w:space="0" w:color="auto"/>
              <w:left w:val="single" w:sz="4" w:space="0" w:color="auto"/>
              <w:bottom w:val="single" w:sz="4" w:space="0" w:color="auto"/>
              <w:right w:val="single" w:sz="4" w:space="0" w:color="auto"/>
            </w:tcBorders>
            <w:hideMark/>
          </w:tcPr>
          <w:p w14:paraId="5E746A66" w14:textId="77777777" w:rsidR="009725B0" w:rsidRPr="00DE2706" w:rsidRDefault="009725B0" w:rsidP="00DE2706">
            <w:pPr>
              <w:autoSpaceDE w:val="0"/>
              <w:autoSpaceDN w:val="0"/>
              <w:adjustRightInd w:val="0"/>
              <w:spacing w:after="0" w:line="240" w:lineRule="auto"/>
              <w:jc w:val="both"/>
              <w:rPr>
                <w:rStyle w:val="11"/>
                <w:sz w:val="20"/>
                <w:szCs w:val="20"/>
              </w:rPr>
            </w:pPr>
            <w:r w:rsidRPr="00DE2706">
              <w:rPr>
                <w:rFonts w:ascii="Times New Roman" w:hAnsi="Times New Roman"/>
                <w:bCs/>
                <w:color w:val="000000"/>
                <w:sz w:val="20"/>
                <w:szCs w:val="20"/>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tc>
      </w:tr>
      <w:tr w:rsidR="009725B0" w:rsidRPr="00DE2706" w14:paraId="30325157"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361B3C2" w14:textId="77777777" w:rsidR="009725B0" w:rsidRPr="00DE2706" w:rsidRDefault="009725B0" w:rsidP="00DE2706">
            <w:pPr>
              <w:pStyle w:val="a6"/>
              <w:spacing w:after="0"/>
              <w:jc w:val="center"/>
              <w:rPr>
                <w:sz w:val="20"/>
                <w:szCs w:val="20"/>
              </w:rPr>
            </w:pPr>
            <w:r w:rsidRPr="00DE2706">
              <w:rPr>
                <w:sz w:val="20"/>
                <w:szCs w:val="20"/>
              </w:rPr>
              <w:t>5.3.</w:t>
            </w:r>
          </w:p>
        </w:tc>
        <w:tc>
          <w:tcPr>
            <w:tcW w:w="10013" w:type="dxa"/>
            <w:gridSpan w:val="2"/>
            <w:tcBorders>
              <w:top w:val="single" w:sz="4" w:space="0" w:color="auto"/>
              <w:left w:val="single" w:sz="4" w:space="0" w:color="auto"/>
              <w:bottom w:val="single" w:sz="4" w:space="0" w:color="auto"/>
              <w:right w:val="single" w:sz="4" w:space="0" w:color="auto"/>
            </w:tcBorders>
            <w:hideMark/>
          </w:tcPr>
          <w:p w14:paraId="663A030C" w14:textId="77777777" w:rsidR="009725B0" w:rsidRPr="00DE2706" w:rsidRDefault="009725B0" w:rsidP="00DE2706">
            <w:pPr>
              <w:autoSpaceDE w:val="0"/>
              <w:autoSpaceDN w:val="0"/>
              <w:adjustRightInd w:val="0"/>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Претензия должна содержать:</w:t>
            </w:r>
          </w:p>
          <w:p w14:paraId="5A93E0F0"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дату написания претензии;</w:t>
            </w:r>
          </w:p>
          <w:p w14:paraId="76294182"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адресат претензии;</w:t>
            </w:r>
          </w:p>
          <w:p w14:paraId="27C30EC4"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четко сформулированные требования;</w:t>
            </w:r>
          </w:p>
          <w:p w14:paraId="011A3678"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обстоятельства, на которых основаны требования;</w:t>
            </w:r>
          </w:p>
          <w:p w14:paraId="65A85516"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разногласия, которые возникли из-за несоблюдения условий Договора;</w:t>
            </w:r>
          </w:p>
          <w:p w14:paraId="05D50F61"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требования об уплате неустоек (штрафов, пеней), с подробным расчетом суммы неустоек (штрафов, пеней);</w:t>
            </w:r>
          </w:p>
          <w:p w14:paraId="59BBA7C5"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перечисление возможностей урегулирования спора;</w:t>
            </w:r>
          </w:p>
          <w:p w14:paraId="0F201EDD"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местонахождение и банковские реквизиты отправителя претензии;</w:t>
            </w:r>
          </w:p>
          <w:p w14:paraId="5E4CC625"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срок для ответа на претензию;</w:t>
            </w:r>
          </w:p>
          <w:p w14:paraId="425A6CAE"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перечисление приложенных документов.</w:t>
            </w:r>
          </w:p>
          <w:p w14:paraId="220836FD"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tc>
      </w:tr>
      <w:tr w:rsidR="009725B0" w:rsidRPr="00DE2706" w14:paraId="627E87F1"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56750BF" w14:textId="77777777" w:rsidR="009725B0" w:rsidRPr="00DE2706" w:rsidRDefault="009725B0" w:rsidP="00DE2706">
            <w:pPr>
              <w:pStyle w:val="a6"/>
              <w:spacing w:after="0"/>
              <w:jc w:val="center"/>
              <w:rPr>
                <w:sz w:val="20"/>
                <w:szCs w:val="20"/>
              </w:rPr>
            </w:pPr>
            <w:r w:rsidRPr="00DE2706">
              <w:rPr>
                <w:sz w:val="20"/>
                <w:szCs w:val="20"/>
              </w:rPr>
              <w:t>5.4.</w:t>
            </w:r>
          </w:p>
        </w:tc>
        <w:tc>
          <w:tcPr>
            <w:tcW w:w="10013" w:type="dxa"/>
            <w:gridSpan w:val="2"/>
            <w:tcBorders>
              <w:top w:val="single" w:sz="4" w:space="0" w:color="auto"/>
              <w:left w:val="single" w:sz="4" w:space="0" w:color="auto"/>
              <w:bottom w:val="single" w:sz="4" w:space="0" w:color="auto"/>
              <w:right w:val="single" w:sz="4" w:space="0" w:color="auto"/>
            </w:tcBorders>
            <w:hideMark/>
          </w:tcPr>
          <w:p w14:paraId="37917692" w14:textId="77777777" w:rsidR="009725B0" w:rsidRPr="00DE2706" w:rsidRDefault="009725B0" w:rsidP="00DE2706">
            <w:pPr>
              <w:autoSpaceDE w:val="0"/>
              <w:autoSpaceDN w:val="0"/>
              <w:adjustRightInd w:val="0"/>
              <w:spacing w:after="0" w:line="240" w:lineRule="auto"/>
              <w:jc w:val="both"/>
              <w:rPr>
                <w:rStyle w:val="11"/>
                <w:sz w:val="20"/>
                <w:szCs w:val="20"/>
              </w:rPr>
            </w:pPr>
            <w:r w:rsidRPr="00DE2706">
              <w:rPr>
                <w:rFonts w:ascii="Times New Roman" w:hAnsi="Times New Roman"/>
                <w:bCs/>
                <w:color w:val="000000"/>
                <w:sz w:val="20"/>
                <w:szCs w:val="20"/>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либо устранить нарушения условий Договора, послужившие основанием для направления претензии.</w:t>
            </w:r>
          </w:p>
        </w:tc>
      </w:tr>
      <w:tr w:rsidR="009725B0" w:rsidRPr="00DE2706" w14:paraId="4E2A322B"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2B321EA4" w14:textId="77777777" w:rsidR="009725B0" w:rsidRPr="00DE2706" w:rsidRDefault="009725B0" w:rsidP="00DE2706">
            <w:pPr>
              <w:pStyle w:val="a6"/>
              <w:spacing w:after="0"/>
              <w:jc w:val="center"/>
              <w:rPr>
                <w:sz w:val="20"/>
                <w:szCs w:val="20"/>
              </w:rPr>
            </w:pPr>
            <w:r w:rsidRPr="00DE2706">
              <w:rPr>
                <w:sz w:val="20"/>
                <w:szCs w:val="20"/>
              </w:rPr>
              <w:t>5.5.</w:t>
            </w:r>
          </w:p>
        </w:tc>
        <w:tc>
          <w:tcPr>
            <w:tcW w:w="10013" w:type="dxa"/>
            <w:gridSpan w:val="2"/>
            <w:tcBorders>
              <w:top w:val="single" w:sz="4" w:space="0" w:color="auto"/>
              <w:left w:val="single" w:sz="4" w:space="0" w:color="auto"/>
              <w:bottom w:val="single" w:sz="4" w:space="0" w:color="auto"/>
              <w:right w:val="single" w:sz="4" w:space="0" w:color="auto"/>
            </w:tcBorders>
            <w:hideMark/>
          </w:tcPr>
          <w:p w14:paraId="3CCE373F" w14:textId="77777777" w:rsidR="009725B0" w:rsidRPr="00DE2706" w:rsidRDefault="009725B0" w:rsidP="00DE2706">
            <w:pPr>
              <w:autoSpaceDE w:val="0"/>
              <w:autoSpaceDN w:val="0"/>
              <w:adjustRightInd w:val="0"/>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В случае неполучения ответа в указанный срок, либо несогласия с ответом, заинтересованная сторона вправе обратиться в Арбитражный суд Свердловской области.</w:t>
            </w:r>
          </w:p>
        </w:tc>
      </w:tr>
      <w:tr w:rsidR="009725B0" w:rsidRPr="00DE2706" w14:paraId="36FA2350"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43D383FF" w14:textId="77777777" w:rsidR="009725B0" w:rsidRPr="00DE2706" w:rsidRDefault="009725B0" w:rsidP="00DE2706">
            <w:pPr>
              <w:pStyle w:val="a6"/>
              <w:spacing w:after="0"/>
              <w:jc w:val="center"/>
              <w:rPr>
                <w:sz w:val="20"/>
                <w:szCs w:val="20"/>
              </w:rPr>
            </w:pPr>
            <w:r w:rsidRPr="00DE2706">
              <w:rPr>
                <w:sz w:val="20"/>
                <w:szCs w:val="20"/>
              </w:rPr>
              <w:t>5.6.</w:t>
            </w:r>
          </w:p>
        </w:tc>
        <w:tc>
          <w:tcPr>
            <w:tcW w:w="10013" w:type="dxa"/>
            <w:gridSpan w:val="2"/>
            <w:tcBorders>
              <w:top w:val="single" w:sz="4" w:space="0" w:color="auto"/>
              <w:left w:val="single" w:sz="4" w:space="0" w:color="auto"/>
              <w:bottom w:val="single" w:sz="4" w:space="0" w:color="auto"/>
              <w:right w:val="single" w:sz="4" w:space="0" w:color="auto"/>
            </w:tcBorders>
            <w:hideMark/>
          </w:tcPr>
          <w:p w14:paraId="247BA874" w14:textId="77777777" w:rsidR="009725B0" w:rsidRPr="00DE2706" w:rsidRDefault="009725B0" w:rsidP="00DE2706">
            <w:pPr>
              <w:autoSpaceDE w:val="0"/>
              <w:autoSpaceDN w:val="0"/>
              <w:adjustRightInd w:val="0"/>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Свердловской области.</w:t>
            </w:r>
          </w:p>
        </w:tc>
      </w:tr>
      <w:tr w:rsidR="009725B0" w:rsidRPr="00DE2706" w14:paraId="1C150F19"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35297E3E" w14:textId="77777777" w:rsidR="009725B0" w:rsidRPr="00DE2706" w:rsidRDefault="009725B0" w:rsidP="00DE2706">
            <w:pPr>
              <w:pStyle w:val="a6"/>
              <w:spacing w:after="0"/>
              <w:jc w:val="center"/>
              <w:rPr>
                <w:sz w:val="20"/>
                <w:szCs w:val="20"/>
              </w:rPr>
            </w:pPr>
            <w:r w:rsidRPr="00DE2706">
              <w:rPr>
                <w:sz w:val="20"/>
                <w:szCs w:val="20"/>
              </w:rPr>
              <w:t>5.7.</w:t>
            </w:r>
          </w:p>
        </w:tc>
        <w:tc>
          <w:tcPr>
            <w:tcW w:w="10013" w:type="dxa"/>
            <w:gridSpan w:val="2"/>
            <w:tcBorders>
              <w:top w:val="single" w:sz="4" w:space="0" w:color="auto"/>
              <w:left w:val="single" w:sz="4" w:space="0" w:color="auto"/>
              <w:bottom w:val="single" w:sz="4" w:space="0" w:color="auto"/>
              <w:right w:val="single" w:sz="4" w:space="0" w:color="auto"/>
            </w:tcBorders>
            <w:hideMark/>
          </w:tcPr>
          <w:p w14:paraId="13DCE39F" w14:textId="77777777" w:rsidR="009725B0" w:rsidRPr="00DE2706" w:rsidRDefault="009725B0" w:rsidP="00DE2706">
            <w:pPr>
              <w:autoSpaceDE w:val="0"/>
              <w:autoSpaceDN w:val="0"/>
              <w:adjustRightInd w:val="0"/>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 xml:space="preserve">Претензия направляется </w:t>
            </w:r>
            <w:r w:rsidRPr="00DE2706">
              <w:rPr>
                <w:rFonts w:ascii="Times New Roman" w:hAnsi="Times New Roman"/>
                <w:bCs/>
                <w:sz w:val="20"/>
                <w:szCs w:val="20"/>
              </w:rPr>
              <w:t>Сторонами по почте заказным письмом с уведомлением о вручении по адресу Стороны, указанному в разделе 12 Договора.</w:t>
            </w:r>
          </w:p>
        </w:tc>
      </w:tr>
      <w:tr w:rsidR="009725B0" w:rsidRPr="00DE2706" w14:paraId="178F5891"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EF0FEBB" w14:textId="77777777" w:rsidR="009725B0" w:rsidRPr="00DE2706" w:rsidRDefault="009725B0" w:rsidP="00DE2706">
            <w:pPr>
              <w:pStyle w:val="a6"/>
              <w:spacing w:after="0"/>
              <w:jc w:val="center"/>
              <w:rPr>
                <w:sz w:val="20"/>
                <w:szCs w:val="20"/>
              </w:rPr>
            </w:pPr>
            <w:r w:rsidRPr="00DE2706">
              <w:rPr>
                <w:sz w:val="20"/>
                <w:szCs w:val="20"/>
              </w:rPr>
              <w:t>5.8.</w:t>
            </w:r>
          </w:p>
        </w:tc>
        <w:tc>
          <w:tcPr>
            <w:tcW w:w="10013" w:type="dxa"/>
            <w:gridSpan w:val="2"/>
            <w:tcBorders>
              <w:top w:val="single" w:sz="4" w:space="0" w:color="auto"/>
              <w:left w:val="single" w:sz="4" w:space="0" w:color="auto"/>
              <w:bottom w:val="single" w:sz="4" w:space="0" w:color="auto"/>
              <w:right w:val="single" w:sz="4" w:space="0" w:color="auto"/>
            </w:tcBorders>
            <w:hideMark/>
          </w:tcPr>
          <w:p w14:paraId="2E69452B" w14:textId="77777777" w:rsidR="009725B0" w:rsidRPr="00DE2706" w:rsidRDefault="009725B0" w:rsidP="00DE2706">
            <w:pPr>
              <w:spacing w:after="0" w:line="240" w:lineRule="auto"/>
              <w:jc w:val="both"/>
              <w:rPr>
                <w:rFonts w:ascii="Times New Roman" w:hAnsi="Times New Roman"/>
                <w:bCs/>
                <w:color w:val="000000"/>
                <w:sz w:val="20"/>
                <w:szCs w:val="20"/>
              </w:rPr>
            </w:pPr>
            <w:r w:rsidRPr="00DE2706">
              <w:rPr>
                <w:rFonts w:ascii="Times New Roman" w:hAnsi="Times New Roman"/>
                <w:bCs/>
                <w:color w:val="000000"/>
                <w:sz w:val="20"/>
                <w:szCs w:val="20"/>
              </w:rPr>
              <w:t>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tc>
      </w:tr>
      <w:tr w:rsidR="009725B0" w:rsidRPr="00DE2706" w14:paraId="1063C136" w14:textId="77777777" w:rsidTr="000735FC">
        <w:trPr>
          <w:trHeight w:val="90"/>
        </w:trPr>
        <w:tc>
          <w:tcPr>
            <w:tcW w:w="1077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1457343" w14:textId="77777777" w:rsidR="009725B0" w:rsidRPr="00DE2706" w:rsidRDefault="009725B0" w:rsidP="00DE2706">
            <w:pPr>
              <w:pStyle w:val="1"/>
              <w:spacing w:before="0" w:after="0"/>
              <w:jc w:val="center"/>
              <w:rPr>
                <w:rFonts w:ascii="Times New Roman" w:hAnsi="Times New Roman"/>
                <w:bCs w:val="0"/>
                <w:sz w:val="20"/>
                <w:szCs w:val="20"/>
              </w:rPr>
            </w:pPr>
            <w:r w:rsidRPr="00DE2706">
              <w:rPr>
                <w:rFonts w:ascii="Times New Roman" w:hAnsi="Times New Roman"/>
                <w:sz w:val="20"/>
                <w:szCs w:val="20"/>
              </w:rPr>
              <w:t>6. Обязанности сторон</w:t>
            </w:r>
          </w:p>
        </w:tc>
      </w:tr>
      <w:tr w:rsidR="009725B0" w:rsidRPr="00DE2706" w14:paraId="7CB00900"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DF7EF6F" w14:textId="77777777" w:rsidR="009725B0" w:rsidRPr="00DE2706" w:rsidRDefault="009725B0" w:rsidP="00DE2706">
            <w:pPr>
              <w:pStyle w:val="1"/>
              <w:spacing w:before="0" w:after="0"/>
              <w:jc w:val="center"/>
              <w:rPr>
                <w:rFonts w:ascii="Times New Roman" w:hAnsi="Times New Roman"/>
                <w:b w:val="0"/>
                <w:sz w:val="20"/>
                <w:szCs w:val="20"/>
              </w:rPr>
            </w:pPr>
            <w:r w:rsidRPr="00DE2706">
              <w:rPr>
                <w:rFonts w:ascii="Times New Roman" w:hAnsi="Times New Roman"/>
                <w:b w:val="0"/>
                <w:sz w:val="20"/>
                <w:szCs w:val="20"/>
              </w:rPr>
              <w:t>6.1.</w:t>
            </w:r>
          </w:p>
        </w:tc>
        <w:tc>
          <w:tcPr>
            <w:tcW w:w="10013" w:type="dxa"/>
            <w:gridSpan w:val="2"/>
            <w:tcBorders>
              <w:top w:val="single" w:sz="4" w:space="0" w:color="auto"/>
              <w:left w:val="single" w:sz="4" w:space="0" w:color="auto"/>
              <w:bottom w:val="single" w:sz="4" w:space="0" w:color="auto"/>
              <w:right w:val="single" w:sz="4" w:space="0" w:color="auto"/>
            </w:tcBorders>
            <w:hideMark/>
          </w:tcPr>
          <w:p w14:paraId="0BA965B8"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sz w:val="20"/>
                <w:szCs w:val="20"/>
              </w:rPr>
              <w:t>Исполнитель обязуется:</w:t>
            </w:r>
          </w:p>
        </w:tc>
      </w:tr>
      <w:tr w:rsidR="009725B0" w:rsidRPr="00DE2706" w14:paraId="79CACFCB"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85637F2" w14:textId="77777777" w:rsidR="009725B0" w:rsidRPr="00DE2706" w:rsidRDefault="009725B0" w:rsidP="00DE2706">
            <w:pPr>
              <w:pStyle w:val="a6"/>
              <w:spacing w:after="0"/>
              <w:jc w:val="center"/>
              <w:rPr>
                <w:sz w:val="20"/>
                <w:szCs w:val="20"/>
              </w:rPr>
            </w:pPr>
            <w:r w:rsidRPr="00DE2706">
              <w:rPr>
                <w:sz w:val="20"/>
                <w:szCs w:val="20"/>
              </w:rPr>
              <w:t>6.1.1.</w:t>
            </w:r>
          </w:p>
        </w:tc>
        <w:tc>
          <w:tcPr>
            <w:tcW w:w="10013" w:type="dxa"/>
            <w:gridSpan w:val="2"/>
            <w:tcBorders>
              <w:top w:val="single" w:sz="4" w:space="0" w:color="auto"/>
              <w:left w:val="single" w:sz="4" w:space="0" w:color="auto"/>
              <w:bottom w:val="single" w:sz="4" w:space="0" w:color="auto"/>
              <w:right w:val="single" w:sz="4" w:space="0" w:color="auto"/>
            </w:tcBorders>
            <w:hideMark/>
          </w:tcPr>
          <w:p w14:paraId="6EACE49A" w14:textId="70C89D80" w:rsidR="009725B0" w:rsidRPr="00DE2706" w:rsidRDefault="009725B0" w:rsidP="00DE2706">
            <w:pPr>
              <w:spacing w:after="0" w:line="240" w:lineRule="auto"/>
              <w:jc w:val="both"/>
              <w:rPr>
                <w:rFonts w:ascii="Times New Roman" w:eastAsia="Arial" w:hAnsi="Times New Roman"/>
                <w:bCs/>
                <w:sz w:val="20"/>
                <w:szCs w:val="20"/>
              </w:rPr>
            </w:pPr>
            <w:r w:rsidRPr="00DE2706">
              <w:rPr>
                <w:rFonts w:ascii="Times New Roman" w:hAnsi="Times New Roman"/>
                <w:bCs/>
                <w:sz w:val="20"/>
                <w:szCs w:val="20"/>
              </w:rPr>
              <w:t>Выполнить работы в срок и в соответствии с проектно-сметной документацией и Техническим заданием (Приложение № 1)</w:t>
            </w:r>
            <w:r w:rsidR="00DE2706" w:rsidRPr="00DE2706">
              <w:rPr>
                <w:rFonts w:ascii="Times New Roman" w:hAnsi="Times New Roman"/>
                <w:bCs/>
                <w:sz w:val="20"/>
                <w:szCs w:val="20"/>
              </w:rPr>
              <w:t>.</w:t>
            </w:r>
          </w:p>
        </w:tc>
      </w:tr>
      <w:tr w:rsidR="009725B0" w:rsidRPr="00DE2706" w14:paraId="0881562D"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749295A8" w14:textId="77777777" w:rsidR="009725B0" w:rsidRPr="00DE2706" w:rsidRDefault="009725B0" w:rsidP="00DE2706">
            <w:pPr>
              <w:pStyle w:val="a6"/>
              <w:spacing w:after="0"/>
              <w:jc w:val="center"/>
              <w:rPr>
                <w:sz w:val="20"/>
                <w:szCs w:val="20"/>
              </w:rPr>
            </w:pPr>
            <w:r w:rsidRPr="00DE2706">
              <w:rPr>
                <w:sz w:val="20"/>
                <w:szCs w:val="20"/>
              </w:rPr>
              <w:t>6.1.2.</w:t>
            </w:r>
          </w:p>
        </w:tc>
        <w:tc>
          <w:tcPr>
            <w:tcW w:w="10013" w:type="dxa"/>
            <w:gridSpan w:val="2"/>
            <w:tcBorders>
              <w:top w:val="single" w:sz="4" w:space="0" w:color="auto"/>
              <w:left w:val="single" w:sz="4" w:space="0" w:color="auto"/>
              <w:bottom w:val="single" w:sz="4" w:space="0" w:color="auto"/>
              <w:right w:val="single" w:sz="4" w:space="0" w:color="auto"/>
            </w:tcBorders>
            <w:hideMark/>
          </w:tcPr>
          <w:p w14:paraId="36843210"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Соблюдать требования закона и иных правовых актов об охране окружающей среды и о безопасности работ;</w:t>
            </w:r>
          </w:p>
        </w:tc>
      </w:tr>
      <w:tr w:rsidR="009725B0" w:rsidRPr="00DE2706" w14:paraId="2E4B9AE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4D39EF6" w14:textId="77777777" w:rsidR="009725B0" w:rsidRPr="00DE2706" w:rsidRDefault="009725B0" w:rsidP="00DE2706">
            <w:pPr>
              <w:pStyle w:val="a6"/>
              <w:spacing w:after="0"/>
              <w:jc w:val="center"/>
              <w:rPr>
                <w:sz w:val="20"/>
                <w:szCs w:val="20"/>
              </w:rPr>
            </w:pPr>
            <w:r w:rsidRPr="00DE2706">
              <w:rPr>
                <w:sz w:val="20"/>
                <w:szCs w:val="20"/>
              </w:rPr>
              <w:t>6.1.3.</w:t>
            </w:r>
          </w:p>
        </w:tc>
        <w:tc>
          <w:tcPr>
            <w:tcW w:w="10013" w:type="dxa"/>
            <w:gridSpan w:val="2"/>
            <w:tcBorders>
              <w:top w:val="single" w:sz="4" w:space="0" w:color="auto"/>
              <w:left w:val="single" w:sz="4" w:space="0" w:color="auto"/>
              <w:bottom w:val="single" w:sz="4" w:space="0" w:color="auto"/>
              <w:right w:val="single" w:sz="4" w:space="0" w:color="auto"/>
            </w:tcBorders>
            <w:hideMark/>
          </w:tcPr>
          <w:p w14:paraId="2586406D"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Нести ответственность за:</w:t>
            </w:r>
          </w:p>
          <w:p w14:paraId="2A624F25" w14:textId="77777777" w:rsidR="009725B0" w:rsidRPr="00DE2706" w:rsidRDefault="009725B0" w:rsidP="00DE2706">
            <w:pPr>
              <w:pStyle w:val="1"/>
              <w:spacing w:before="0" w:after="0"/>
              <w:jc w:val="both"/>
              <w:rPr>
                <w:rFonts w:ascii="Times New Roman" w:hAnsi="Times New Roman"/>
                <w:b w:val="0"/>
                <w:bCs w:val="0"/>
                <w:sz w:val="20"/>
                <w:szCs w:val="20"/>
              </w:rPr>
            </w:pPr>
            <w:r w:rsidRPr="00DE2706">
              <w:rPr>
                <w:rFonts w:ascii="Times New Roman" w:hAnsi="Times New Roman"/>
                <w:b w:val="0"/>
                <w:bCs w:val="0"/>
                <w:sz w:val="20"/>
                <w:szCs w:val="20"/>
              </w:rPr>
              <w:t>- нарушения требований закона и иных правовых актов об охране окружающей среды и о безопасности работ</w:t>
            </w:r>
          </w:p>
          <w:p w14:paraId="1883051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нарушение начального, промежуточного и конечного сроков выполнения работ</w:t>
            </w:r>
          </w:p>
          <w:p w14:paraId="756774EF"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за качество работ и используемых на производстве материалов, и оборудования</w:t>
            </w:r>
          </w:p>
          <w:p w14:paraId="1CFDE166"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недостатки, обнаруженные в пределах гарантийного срока</w:t>
            </w:r>
          </w:p>
          <w:p w14:paraId="52BCC12C"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причинение вреда имуществу Заказчика</w:t>
            </w:r>
          </w:p>
        </w:tc>
      </w:tr>
      <w:tr w:rsidR="009725B0" w:rsidRPr="00DE2706" w14:paraId="74234E5D"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2581D181" w14:textId="77777777" w:rsidR="009725B0" w:rsidRPr="00DE2706" w:rsidRDefault="009725B0" w:rsidP="00DE2706">
            <w:pPr>
              <w:pStyle w:val="a6"/>
              <w:spacing w:after="0"/>
              <w:jc w:val="center"/>
              <w:rPr>
                <w:sz w:val="20"/>
                <w:szCs w:val="20"/>
              </w:rPr>
            </w:pPr>
            <w:r w:rsidRPr="00DE2706">
              <w:rPr>
                <w:sz w:val="20"/>
                <w:szCs w:val="20"/>
              </w:rPr>
              <w:t>6.1.4.</w:t>
            </w:r>
          </w:p>
        </w:tc>
        <w:tc>
          <w:tcPr>
            <w:tcW w:w="10013" w:type="dxa"/>
            <w:gridSpan w:val="2"/>
            <w:tcBorders>
              <w:top w:val="single" w:sz="4" w:space="0" w:color="auto"/>
              <w:left w:val="single" w:sz="4" w:space="0" w:color="auto"/>
              <w:bottom w:val="single" w:sz="4" w:space="0" w:color="auto"/>
              <w:right w:val="single" w:sz="4" w:space="0" w:color="auto"/>
            </w:tcBorders>
            <w:hideMark/>
          </w:tcPr>
          <w:p w14:paraId="004F0FF1"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Нести полную ответственность за безопасность всех своих действия при выполнении работ.</w:t>
            </w:r>
            <w:r w:rsidRPr="00DE2706">
              <w:rPr>
                <w:rFonts w:ascii="Times New Roman" w:hAnsi="Times New Roman"/>
                <w:b w:val="0"/>
                <w:sz w:val="20"/>
                <w:szCs w:val="20"/>
              </w:rPr>
              <w:t xml:space="preserve"> </w:t>
            </w:r>
            <w:r w:rsidRPr="00DE2706">
              <w:rPr>
                <w:rFonts w:ascii="Times New Roman" w:hAnsi="Times New Roman"/>
                <w:b w:val="0"/>
                <w:bCs w:val="0"/>
                <w:sz w:val="20"/>
                <w:szCs w:val="20"/>
              </w:rPr>
              <w:t>Риск случайной гибели или случайного повреждения результата работ до ее приемки Заказчиком несет Исполнитель;</w:t>
            </w:r>
          </w:p>
        </w:tc>
      </w:tr>
      <w:tr w:rsidR="009725B0" w:rsidRPr="00DE2706" w14:paraId="57132AE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982405F" w14:textId="77777777" w:rsidR="009725B0" w:rsidRPr="00DE2706" w:rsidRDefault="009725B0" w:rsidP="00DE2706">
            <w:pPr>
              <w:pStyle w:val="a6"/>
              <w:spacing w:after="0"/>
              <w:jc w:val="center"/>
              <w:rPr>
                <w:sz w:val="20"/>
                <w:szCs w:val="20"/>
              </w:rPr>
            </w:pPr>
            <w:r w:rsidRPr="00DE2706">
              <w:rPr>
                <w:sz w:val="20"/>
                <w:szCs w:val="20"/>
              </w:rPr>
              <w:t>6.1.5.</w:t>
            </w:r>
          </w:p>
        </w:tc>
        <w:tc>
          <w:tcPr>
            <w:tcW w:w="10013" w:type="dxa"/>
            <w:gridSpan w:val="2"/>
            <w:tcBorders>
              <w:top w:val="single" w:sz="4" w:space="0" w:color="auto"/>
              <w:left w:val="single" w:sz="4" w:space="0" w:color="auto"/>
              <w:bottom w:val="single" w:sz="4" w:space="0" w:color="auto"/>
              <w:right w:val="single" w:sz="4" w:space="0" w:color="auto"/>
            </w:tcBorders>
            <w:hideMark/>
          </w:tcPr>
          <w:p w14:paraId="64EC44AA"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Обеспечить выполнение работ квалифицированным персоналом</w:t>
            </w:r>
            <w:r w:rsidRPr="00DE2706">
              <w:rPr>
                <w:rFonts w:ascii="Times New Roman" w:hAnsi="Times New Roman"/>
                <w:b w:val="0"/>
                <w:bCs w:val="0"/>
                <w:sz w:val="20"/>
                <w:szCs w:val="20"/>
                <w:lang w:val="ru-RU"/>
              </w:rPr>
              <w:t>, аттестованным по охране труда и технике безопасности</w:t>
            </w:r>
            <w:r w:rsidRPr="00DE2706">
              <w:rPr>
                <w:rFonts w:ascii="Times New Roman" w:hAnsi="Times New Roman"/>
                <w:b w:val="0"/>
                <w:bCs w:val="0"/>
                <w:sz w:val="20"/>
                <w:szCs w:val="20"/>
              </w:rPr>
              <w:t xml:space="preserve"> </w:t>
            </w:r>
            <w:r w:rsidRPr="00DE2706">
              <w:rPr>
                <w:rFonts w:ascii="Times New Roman" w:hAnsi="Times New Roman"/>
                <w:b w:val="0"/>
                <w:bCs w:val="0"/>
                <w:sz w:val="20"/>
                <w:szCs w:val="20"/>
                <w:lang w:val="ru-RU"/>
              </w:rPr>
              <w:t xml:space="preserve">имеющим группу допуска для работ в электроустановках не ниже </w:t>
            </w:r>
            <w:r w:rsidRPr="00DE2706">
              <w:rPr>
                <w:rFonts w:ascii="Times New Roman" w:hAnsi="Times New Roman"/>
                <w:b w:val="0"/>
                <w:bCs w:val="0"/>
                <w:sz w:val="20"/>
                <w:szCs w:val="20"/>
                <w:lang w:val="en-US"/>
              </w:rPr>
              <w:t>III</w:t>
            </w:r>
            <w:r w:rsidRPr="00DE2706">
              <w:rPr>
                <w:rFonts w:ascii="Times New Roman" w:hAnsi="Times New Roman"/>
                <w:b w:val="0"/>
                <w:bCs w:val="0"/>
                <w:sz w:val="20"/>
                <w:szCs w:val="20"/>
                <w:lang w:val="ru-RU"/>
              </w:rPr>
              <w:t xml:space="preserve"> до 1000В,  </w:t>
            </w:r>
            <w:r w:rsidRPr="00DE2706">
              <w:rPr>
                <w:rFonts w:ascii="Times New Roman" w:hAnsi="Times New Roman"/>
                <w:b w:val="0"/>
                <w:bCs w:val="0"/>
                <w:sz w:val="20"/>
                <w:szCs w:val="20"/>
              </w:rPr>
              <w:t>с предъявлением подтверждающих документов</w:t>
            </w:r>
            <w:r w:rsidRPr="00DE2706">
              <w:rPr>
                <w:rFonts w:ascii="Times New Roman" w:hAnsi="Times New Roman"/>
                <w:b w:val="0"/>
                <w:bCs w:val="0"/>
                <w:sz w:val="20"/>
                <w:szCs w:val="20"/>
                <w:lang w:val="ru-RU"/>
              </w:rPr>
              <w:t xml:space="preserve">, заверенных Исполнителем,  до начала работ. </w:t>
            </w:r>
          </w:p>
        </w:tc>
      </w:tr>
      <w:tr w:rsidR="009725B0" w:rsidRPr="00DE2706" w14:paraId="2AB17296"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5612D58" w14:textId="77777777" w:rsidR="009725B0" w:rsidRPr="00DE2706" w:rsidRDefault="009725B0" w:rsidP="00DE2706">
            <w:pPr>
              <w:pStyle w:val="a6"/>
              <w:spacing w:after="0"/>
              <w:jc w:val="center"/>
              <w:rPr>
                <w:sz w:val="20"/>
                <w:szCs w:val="20"/>
              </w:rPr>
            </w:pPr>
            <w:r w:rsidRPr="00DE2706">
              <w:rPr>
                <w:sz w:val="20"/>
                <w:szCs w:val="20"/>
              </w:rPr>
              <w:t>6.1.6.</w:t>
            </w:r>
          </w:p>
        </w:tc>
        <w:tc>
          <w:tcPr>
            <w:tcW w:w="10013" w:type="dxa"/>
            <w:gridSpan w:val="2"/>
            <w:tcBorders>
              <w:top w:val="single" w:sz="4" w:space="0" w:color="auto"/>
              <w:left w:val="single" w:sz="4" w:space="0" w:color="auto"/>
              <w:bottom w:val="single" w:sz="4" w:space="0" w:color="auto"/>
              <w:right w:val="single" w:sz="4" w:space="0" w:color="auto"/>
            </w:tcBorders>
          </w:tcPr>
          <w:p w14:paraId="4C154B81" w14:textId="77777777" w:rsidR="009725B0" w:rsidRPr="00DE2706" w:rsidRDefault="009725B0" w:rsidP="00DE2706">
            <w:pPr>
              <w:pStyle w:val="1"/>
              <w:spacing w:before="0" w:after="0"/>
              <w:jc w:val="both"/>
              <w:rPr>
                <w:rFonts w:ascii="Times New Roman" w:hAnsi="Times New Roman"/>
                <w:b w:val="0"/>
                <w:bCs w:val="0"/>
                <w:sz w:val="20"/>
                <w:szCs w:val="20"/>
              </w:rPr>
            </w:pPr>
            <w:r w:rsidRPr="00DE2706">
              <w:rPr>
                <w:rFonts w:ascii="Times New Roman" w:hAnsi="Times New Roman"/>
                <w:b w:val="0"/>
                <w:bCs w:val="0"/>
                <w:sz w:val="20"/>
                <w:szCs w:val="20"/>
              </w:rPr>
              <w:t xml:space="preserve">Иметь на Объекте необходимые материалы, оборудование, изделия, конструкции, строительную технику и инструмент, осуществить их приемку, разгрузку, складирование и хранение. Представить Заказчику </w:t>
            </w:r>
            <w:r w:rsidRPr="00DE2706">
              <w:rPr>
                <w:rFonts w:ascii="Times New Roman" w:hAnsi="Times New Roman"/>
                <w:b w:val="0"/>
                <w:bCs w:val="0"/>
                <w:sz w:val="20"/>
                <w:szCs w:val="20"/>
                <w:lang w:val="ru-RU"/>
              </w:rPr>
              <w:t xml:space="preserve">не позднее дня начала выполнения работ, предусмотренного Договором (4.2.1.)  </w:t>
            </w:r>
            <w:r w:rsidRPr="00DE2706">
              <w:rPr>
                <w:rFonts w:ascii="Times New Roman" w:hAnsi="Times New Roman"/>
                <w:b w:val="0"/>
                <w:bCs w:val="0"/>
                <w:sz w:val="20"/>
                <w:szCs w:val="20"/>
              </w:rPr>
              <w:t>сертификаты соответствия и санитарные сертификаты на каждую партию используемых  материалов</w:t>
            </w:r>
            <w:r w:rsidRPr="00DE2706">
              <w:rPr>
                <w:rFonts w:ascii="Times New Roman" w:hAnsi="Times New Roman"/>
                <w:b w:val="0"/>
                <w:bCs w:val="0"/>
                <w:sz w:val="20"/>
                <w:szCs w:val="20"/>
                <w:lang w:val="ru-RU"/>
              </w:rPr>
              <w:t>, оборудования</w:t>
            </w:r>
            <w:r w:rsidRPr="00DE2706">
              <w:rPr>
                <w:rFonts w:ascii="Times New Roman" w:hAnsi="Times New Roman"/>
                <w:b w:val="0"/>
                <w:bCs w:val="0"/>
                <w:sz w:val="20"/>
                <w:szCs w:val="20"/>
              </w:rPr>
              <w:t xml:space="preserve"> и изделий (если указанные изделия</w:t>
            </w:r>
            <w:r w:rsidRPr="00DE2706">
              <w:rPr>
                <w:rFonts w:ascii="Times New Roman" w:hAnsi="Times New Roman"/>
                <w:b w:val="0"/>
                <w:bCs w:val="0"/>
                <w:sz w:val="20"/>
                <w:szCs w:val="20"/>
                <w:lang w:val="ru-RU"/>
              </w:rPr>
              <w:t>, оборудование</w:t>
            </w:r>
            <w:r w:rsidRPr="00DE2706">
              <w:rPr>
                <w:rFonts w:ascii="Times New Roman" w:hAnsi="Times New Roman"/>
                <w:b w:val="0"/>
                <w:bCs w:val="0"/>
                <w:sz w:val="20"/>
                <w:szCs w:val="20"/>
              </w:rPr>
              <w:t xml:space="preserve"> и материалы подлежат соответствующей сертификации), а также технические паспорта и инструкции по эксплуатации на оборудование.</w:t>
            </w:r>
          </w:p>
          <w:p w14:paraId="67FE7917" w14:textId="77777777" w:rsidR="009725B0" w:rsidRPr="00DE2706" w:rsidRDefault="009725B0" w:rsidP="00DE2706">
            <w:pPr>
              <w:spacing w:after="0" w:line="240" w:lineRule="auto"/>
              <w:jc w:val="both"/>
              <w:rPr>
                <w:rFonts w:ascii="Times New Roman" w:hAnsi="Times New Roman"/>
                <w:color w:val="FF0000"/>
                <w:sz w:val="20"/>
                <w:szCs w:val="20"/>
              </w:rPr>
            </w:pPr>
            <w:r w:rsidRPr="00DE2706">
              <w:rPr>
                <w:rFonts w:ascii="Times New Roman" w:eastAsia="Times New Roman" w:hAnsi="Times New Roman"/>
                <w:kern w:val="32"/>
                <w:sz w:val="20"/>
                <w:szCs w:val="20"/>
                <w:lang w:val="x-none" w:eastAsia="ru-RU"/>
              </w:rPr>
              <w:t>Так же подрядчик обязан предоставить заверенные копии д</w:t>
            </w:r>
            <w:r w:rsidRPr="00DE2706">
              <w:rPr>
                <w:rFonts w:ascii="Times New Roman" w:eastAsia="Times New Roman" w:hAnsi="Times New Roman"/>
                <w:kern w:val="32"/>
                <w:sz w:val="20"/>
                <w:szCs w:val="20"/>
                <w:lang w:eastAsia="ru-RU"/>
              </w:rPr>
              <w:t>о</w:t>
            </w:r>
            <w:r w:rsidRPr="00DE2706">
              <w:rPr>
                <w:rFonts w:ascii="Times New Roman" w:eastAsia="Times New Roman" w:hAnsi="Times New Roman"/>
                <w:kern w:val="32"/>
                <w:sz w:val="20"/>
                <w:szCs w:val="20"/>
                <w:lang w:val="x-none" w:eastAsia="ru-RU"/>
              </w:rPr>
              <w:t>воров и счетов с поставщиками (производителями) на товары и материалы, которые будут необходимы для проведения работ.</w:t>
            </w:r>
            <w:r w:rsidRPr="00DE2706">
              <w:rPr>
                <w:rFonts w:ascii="Times New Roman" w:hAnsi="Times New Roman"/>
                <w:color w:val="FF0000"/>
                <w:sz w:val="20"/>
                <w:szCs w:val="20"/>
              </w:rPr>
              <w:t xml:space="preserve"> </w:t>
            </w:r>
          </w:p>
          <w:p w14:paraId="28785068" w14:textId="77777777" w:rsidR="009725B0" w:rsidRPr="00DE2706" w:rsidRDefault="009725B0" w:rsidP="00DE2706">
            <w:pPr>
              <w:spacing w:after="0" w:line="240" w:lineRule="auto"/>
              <w:jc w:val="both"/>
              <w:rPr>
                <w:rFonts w:ascii="Times New Roman" w:hAnsi="Times New Roman"/>
                <w:sz w:val="20"/>
                <w:szCs w:val="20"/>
                <w:lang w:val="x-none" w:eastAsia="ru-RU"/>
              </w:rPr>
            </w:pPr>
            <w:r w:rsidRPr="00DE2706">
              <w:rPr>
                <w:rFonts w:ascii="Times New Roman" w:hAnsi="Times New Roman"/>
                <w:bCs/>
                <w:iCs/>
                <w:sz w:val="20"/>
                <w:szCs w:val="20"/>
              </w:rPr>
              <w:t>Исполнитель не допускается к производству работ в случае неисполнения им требований настоящего пункта, а также пунктов 6.1.5. и 4.4. Договора.</w:t>
            </w:r>
          </w:p>
        </w:tc>
      </w:tr>
      <w:tr w:rsidR="009725B0" w:rsidRPr="00DE2706" w14:paraId="133ECF60"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74859EEF" w14:textId="77777777" w:rsidR="009725B0" w:rsidRPr="00DE2706" w:rsidRDefault="009725B0" w:rsidP="00DE2706">
            <w:pPr>
              <w:pStyle w:val="a6"/>
              <w:spacing w:after="0"/>
              <w:jc w:val="center"/>
              <w:rPr>
                <w:sz w:val="20"/>
                <w:szCs w:val="20"/>
                <w:lang w:val="ru-RU"/>
              </w:rPr>
            </w:pPr>
            <w:r w:rsidRPr="00DE2706">
              <w:rPr>
                <w:sz w:val="20"/>
                <w:szCs w:val="20"/>
                <w:lang w:val="ru-RU"/>
              </w:rPr>
              <w:t>6.1.7.</w:t>
            </w:r>
          </w:p>
        </w:tc>
        <w:tc>
          <w:tcPr>
            <w:tcW w:w="10013" w:type="dxa"/>
            <w:gridSpan w:val="2"/>
            <w:tcBorders>
              <w:top w:val="single" w:sz="4" w:space="0" w:color="auto"/>
              <w:left w:val="single" w:sz="4" w:space="0" w:color="auto"/>
              <w:bottom w:val="single" w:sz="4" w:space="0" w:color="auto"/>
              <w:right w:val="single" w:sz="4" w:space="0" w:color="auto"/>
            </w:tcBorders>
          </w:tcPr>
          <w:p w14:paraId="452F2ABD"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Осуществлять постоянный контроль за выполнением работ в целях проверки их соответствия Техническому заданию, требованиям технических регламентов, в том числе:</w:t>
            </w:r>
          </w:p>
          <w:p w14:paraId="3D876E8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а) контроль качества поступающих материалов и конструкций, проверку наличия сертификатов соответствия (если указанные изделия (конструкции) и материалы подлежат соответствующей сертификации), технических паспортов и других документов, удостоверяющих их происхождение, номенклатуру и качественные характеристики. По требованию Заказчика отобрать образцы материалов, выполнить их маркировку, упаковку и передать Заказчику в целях проверки соответствия представленным сертификатам качества.</w:t>
            </w:r>
          </w:p>
          <w:p w14:paraId="0FA6F62D"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sz w:val="20"/>
                <w:szCs w:val="20"/>
              </w:rPr>
              <w:t>б) устранение выявленных недостатков и продолжение работ только после подписания «Акта об устранении выявленных недостатков».</w:t>
            </w:r>
          </w:p>
        </w:tc>
      </w:tr>
      <w:tr w:rsidR="009725B0" w:rsidRPr="00DE2706" w14:paraId="48FC208B"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BA66419" w14:textId="77777777" w:rsidR="009725B0" w:rsidRPr="00DE2706" w:rsidRDefault="009725B0" w:rsidP="00DE2706">
            <w:pPr>
              <w:pStyle w:val="a6"/>
              <w:spacing w:after="0"/>
              <w:jc w:val="center"/>
              <w:rPr>
                <w:sz w:val="20"/>
                <w:szCs w:val="20"/>
                <w:lang w:val="ru-RU"/>
              </w:rPr>
            </w:pPr>
            <w:r w:rsidRPr="00DE2706">
              <w:rPr>
                <w:sz w:val="20"/>
                <w:szCs w:val="20"/>
                <w:lang w:val="ru-RU"/>
              </w:rPr>
              <w:t>6.1.8.</w:t>
            </w:r>
          </w:p>
        </w:tc>
        <w:tc>
          <w:tcPr>
            <w:tcW w:w="10013" w:type="dxa"/>
            <w:gridSpan w:val="2"/>
            <w:tcBorders>
              <w:top w:val="single" w:sz="4" w:space="0" w:color="auto"/>
              <w:left w:val="single" w:sz="4" w:space="0" w:color="auto"/>
              <w:bottom w:val="single" w:sz="4" w:space="0" w:color="auto"/>
              <w:right w:val="single" w:sz="4" w:space="0" w:color="auto"/>
            </w:tcBorders>
          </w:tcPr>
          <w:p w14:paraId="695B0532"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В течение всего срока выполнения работ и при устранении недостатков в течение гарантийного периода обеспечить безопасность Объекта в процессе выполнения работ в соответствии с Техническим регламентом о безопасности зданий и сооружений, в том числе:</w:t>
            </w:r>
          </w:p>
          <w:p w14:paraId="63E34194"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(а) полностью обеспечить безопасность</w:t>
            </w:r>
            <w:r w:rsidRPr="00DE2706">
              <w:rPr>
                <w:rFonts w:ascii="Times New Roman" w:hAnsi="Times New Roman"/>
                <w:color w:val="FF0000"/>
                <w:sz w:val="20"/>
                <w:szCs w:val="20"/>
              </w:rPr>
              <w:t xml:space="preserve"> </w:t>
            </w:r>
            <w:r w:rsidRPr="00DE2706">
              <w:rPr>
                <w:rFonts w:ascii="Times New Roman" w:hAnsi="Times New Roman"/>
                <w:sz w:val="20"/>
                <w:szCs w:val="20"/>
              </w:rPr>
              <w:t>лиц, имеющих право находиться на Объекте, и поддерживать помещения, где выполняются работы, в таком состоянии, которое необходимо для предотвращения возникновения опасности для упомянутых лиц;</w:t>
            </w:r>
          </w:p>
          <w:p w14:paraId="2057B29E"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(б) Обеспечить меры по противопожарной безопасности Объекта при выполнении работ и письменно согласовать их с Заказчиком (Представителем Заказчика);</w:t>
            </w:r>
          </w:p>
          <w:p w14:paraId="5F6C27C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(в) обеспечить выполнение требований Заказчика по соблюдению производственной санитарии, учитывая специфику действующего Объекта, по охране окружающей среды, не допускать нарушений общественного порядка, и иных действий, вызывающих неудобства для граждан или имущества граждан или других лиц в результате загрязнения, шума или других причин, являющихся следствием применяемых Исполнителем методов выполнения работ.</w:t>
            </w:r>
          </w:p>
          <w:p w14:paraId="533F932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(г) выполнять работы таким образом, чтобы в процессе выполнения работ и эксплуатации Объекта не возникало угрозы наступления несчастных случаев и нанесения травм людям в результате скольжения, падения, столкновения, ожога, поражения электрическим током, а также вследствие взрыва.</w:t>
            </w:r>
          </w:p>
        </w:tc>
      </w:tr>
      <w:tr w:rsidR="009725B0" w:rsidRPr="00DE2706" w14:paraId="7ACF684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B79603F" w14:textId="77777777" w:rsidR="009725B0" w:rsidRPr="00DE2706" w:rsidRDefault="009725B0" w:rsidP="00DE2706">
            <w:pPr>
              <w:pStyle w:val="a6"/>
              <w:spacing w:after="0"/>
              <w:jc w:val="center"/>
              <w:rPr>
                <w:sz w:val="20"/>
                <w:szCs w:val="20"/>
                <w:lang w:val="ru-RU"/>
              </w:rPr>
            </w:pPr>
            <w:r w:rsidRPr="00DE2706">
              <w:rPr>
                <w:sz w:val="20"/>
                <w:szCs w:val="20"/>
                <w:lang w:val="ru-RU"/>
              </w:rPr>
              <w:t>6.1.9.</w:t>
            </w:r>
          </w:p>
        </w:tc>
        <w:tc>
          <w:tcPr>
            <w:tcW w:w="10013" w:type="dxa"/>
            <w:gridSpan w:val="2"/>
            <w:tcBorders>
              <w:top w:val="single" w:sz="4" w:space="0" w:color="auto"/>
              <w:left w:val="single" w:sz="4" w:space="0" w:color="auto"/>
              <w:bottom w:val="single" w:sz="4" w:space="0" w:color="auto"/>
              <w:right w:val="single" w:sz="4" w:space="0" w:color="auto"/>
            </w:tcBorders>
          </w:tcPr>
          <w:p w14:paraId="4A6E0C01" w14:textId="77777777" w:rsidR="009725B0" w:rsidRPr="00DE2706" w:rsidRDefault="009725B0" w:rsidP="00DE2706">
            <w:pPr>
              <w:spacing w:after="0" w:line="240" w:lineRule="auto"/>
              <w:ind w:hanging="108"/>
              <w:jc w:val="both"/>
              <w:rPr>
                <w:rFonts w:ascii="Times New Roman" w:hAnsi="Times New Roman"/>
                <w:sz w:val="20"/>
                <w:szCs w:val="20"/>
              </w:rPr>
            </w:pPr>
            <w:r w:rsidRPr="00DE2706">
              <w:rPr>
                <w:rFonts w:ascii="Times New Roman" w:hAnsi="Times New Roman"/>
                <w:sz w:val="20"/>
                <w:szCs w:val="20"/>
              </w:rPr>
              <w:t xml:space="preserve">  В течение всего срока выполнения работ производить энергоснабжающим организациям оплату потребляемых энергоресурсов (тепловая энергия, холодная и горячая вода, электрическая энергия). Обеспечить за свой счет содержание и уборку помещений Объекта, где выполняются работы и прилегающей непосредственно к ней территории, обеспечить вывоз строительных отходов в соответствии с требованиями Федерального закона от 24 июня 1998 г. N 89-ФЗ «Об отходах производства и потребления». Представить Заказчику до начала выполнения работ договор на вывоз строительных отходов, а в последующем, не реже 1 раза в месяц, документы, подтверждающие вывоз мусора с объекта на полигон. </w:t>
            </w:r>
          </w:p>
        </w:tc>
      </w:tr>
      <w:tr w:rsidR="009725B0" w:rsidRPr="00DE2706" w14:paraId="3E1FF922"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1DFD3BF" w14:textId="77777777" w:rsidR="009725B0" w:rsidRPr="00DE2706" w:rsidRDefault="009725B0" w:rsidP="00DE2706">
            <w:pPr>
              <w:pStyle w:val="a6"/>
              <w:spacing w:after="0"/>
              <w:jc w:val="center"/>
              <w:rPr>
                <w:sz w:val="20"/>
                <w:szCs w:val="20"/>
                <w:lang w:val="ru-RU"/>
              </w:rPr>
            </w:pPr>
            <w:r w:rsidRPr="00DE2706">
              <w:rPr>
                <w:sz w:val="20"/>
                <w:szCs w:val="20"/>
                <w:lang w:val="ru-RU"/>
              </w:rPr>
              <w:t>6.1.10</w:t>
            </w:r>
          </w:p>
        </w:tc>
        <w:tc>
          <w:tcPr>
            <w:tcW w:w="10013" w:type="dxa"/>
            <w:gridSpan w:val="2"/>
            <w:tcBorders>
              <w:top w:val="single" w:sz="4" w:space="0" w:color="auto"/>
              <w:left w:val="single" w:sz="4" w:space="0" w:color="auto"/>
              <w:bottom w:val="single" w:sz="4" w:space="0" w:color="auto"/>
              <w:right w:val="single" w:sz="4" w:space="0" w:color="auto"/>
            </w:tcBorders>
          </w:tcPr>
          <w:p w14:paraId="02CAEE2D"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Складировать ежедневно мусор в специально отведенном месте (место определяется Заказчиком, площадка оснащается Исполнителем) и нести административную ответственность за нарушение правил благоустройства территории муниципального образования «город Екатеринбург», утвержденных Екатеринбургской городской Думой. Вывоз мусора производится регулярно, по мере заполнения контейнера, но не реже одного раза в неделю.</w:t>
            </w:r>
          </w:p>
        </w:tc>
      </w:tr>
      <w:tr w:rsidR="009725B0" w:rsidRPr="00DE2706" w14:paraId="223B057A"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BA57472" w14:textId="77777777" w:rsidR="009725B0" w:rsidRPr="00DE2706" w:rsidRDefault="009725B0" w:rsidP="00DE2706">
            <w:pPr>
              <w:pStyle w:val="a6"/>
              <w:spacing w:after="0"/>
              <w:jc w:val="center"/>
              <w:rPr>
                <w:sz w:val="20"/>
                <w:szCs w:val="20"/>
                <w:lang w:val="ru-RU"/>
              </w:rPr>
            </w:pPr>
            <w:r w:rsidRPr="00DE2706">
              <w:rPr>
                <w:sz w:val="20"/>
                <w:szCs w:val="20"/>
                <w:lang w:val="ru-RU"/>
              </w:rPr>
              <w:t>6.1.11</w:t>
            </w:r>
          </w:p>
        </w:tc>
        <w:tc>
          <w:tcPr>
            <w:tcW w:w="10013" w:type="dxa"/>
            <w:gridSpan w:val="2"/>
            <w:tcBorders>
              <w:top w:val="single" w:sz="4" w:space="0" w:color="auto"/>
              <w:left w:val="single" w:sz="4" w:space="0" w:color="auto"/>
              <w:bottom w:val="single" w:sz="4" w:space="0" w:color="auto"/>
              <w:right w:val="single" w:sz="4" w:space="0" w:color="auto"/>
            </w:tcBorders>
          </w:tcPr>
          <w:p w14:paraId="45712F93"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Нести ответственность за нарушение сроков выполнения работ;</w:t>
            </w:r>
          </w:p>
        </w:tc>
      </w:tr>
      <w:tr w:rsidR="009725B0" w:rsidRPr="00DE2706" w14:paraId="3DCE7F7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4D4DE273" w14:textId="77777777" w:rsidR="009725B0" w:rsidRPr="00DE2706" w:rsidRDefault="009725B0" w:rsidP="00DE2706">
            <w:pPr>
              <w:pStyle w:val="a6"/>
              <w:spacing w:after="0"/>
              <w:rPr>
                <w:sz w:val="20"/>
                <w:szCs w:val="20"/>
                <w:lang w:val="ru-RU"/>
              </w:rPr>
            </w:pPr>
            <w:r w:rsidRPr="00DE2706">
              <w:rPr>
                <w:sz w:val="20"/>
                <w:szCs w:val="20"/>
                <w:lang w:val="ru-RU"/>
              </w:rPr>
              <w:t>6.1.12</w:t>
            </w:r>
          </w:p>
        </w:tc>
        <w:tc>
          <w:tcPr>
            <w:tcW w:w="10013" w:type="dxa"/>
            <w:gridSpan w:val="2"/>
            <w:tcBorders>
              <w:top w:val="single" w:sz="4" w:space="0" w:color="auto"/>
              <w:left w:val="single" w:sz="4" w:space="0" w:color="auto"/>
              <w:bottom w:val="single" w:sz="4" w:space="0" w:color="auto"/>
              <w:right w:val="single" w:sz="4" w:space="0" w:color="auto"/>
            </w:tcBorders>
          </w:tcPr>
          <w:p w14:paraId="3FF53A68" w14:textId="77777777" w:rsidR="009725B0" w:rsidRPr="00DE2706" w:rsidRDefault="009725B0" w:rsidP="00DE2706">
            <w:pPr>
              <w:pStyle w:val="1"/>
              <w:spacing w:before="0" w:after="0"/>
              <w:jc w:val="both"/>
              <w:rPr>
                <w:rFonts w:ascii="Times New Roman" w:hAnsi="Times New Roman"/>
                <w:b w:val="0"/>
                <w:sz w:val="20"/>
                <w:szCs w:val="20"/>
                <w:lang w:val="ru-RU"/>
              </w:rPr>
            </w:pPr>
            <w:r w:rsidRPr="00DE2706">
              <w:rPr>
                <w:rFonts w:ascii="Times New Roman" w:hAnsi="Times New Roman"/>
                <w:b w:val="0"/>
                <w:iCs/>
                <w:sz w:val="20"/>
                <w:szCs w:val="20"/>
              </w:rPr>
              <w:t xml:space="preserve">В случае необходимости получения разъяснений  </w:t>
            </w:r>
            <w:r w:rsidRPr="00DE2706">
              <w:rPr>
                <w:rFonts w:ascii="Times New Roman" w:hAnsi="Times New Roman"/>
                <w:b w:val="0"/>
                <w:iCs/>
                <w:sz w:val="20"/>
                <w:szCs w:val="20"/>
                <w:lang w:val="ru-RU"/>
              </w:rPr>
              <w:t>в</w:t>
            </w:r>
            <w:r w:rsidRPr="00DE2706">
              <w:rPr>
                <w:rFonts w:ascii="Times New Roman" w:hAnsi="Times New Roman"/>
                <w:b w:val="0"/>
                <w:iCs/>
                <w:sz w:val="20"/>
                <w:szCs w:val="20"/>
              </w:rPr>
              <w:t xml:space="preserve"> процессе исполнения настоящего Договора</w:t>
            </w:r>
            <w:r w:rsidRPr="00DE2706">
              <w:rPr>
                <w:rFonts w:ascii="Times New Roman" w:hAnsi="Times New Roman"/>
                <w:b w:val="0"/>
                <w:iCs/>
                <w:sz w:val="20"/>
                <w:szCs w:val="20"/>
                <w:lang w:val="ru-RU"/>
              </w:rPr>
              <w:t xml:space="preserve"> (относительно реализации положений рабочей документации)</w:t>
            </w:r>
            <w:r w:rsidRPr="00DE2706">
              <w:rPr>
                <w:rFonts w:ascii="Times New Roman" w:hAnsi="Times New Roman"/>
                <w:b w:val="0"/>
                <w:iCs/>
                <w:sz w:val="20"/>
                <w:szCs w:val="20"/>
              </w:rPr>
              <w:t xml:space="preserve"> получать разъяснения </w:t>
            </w:r>
            <w:r w:rsidRPr="00DE2706">
              <w:rPr>
                <w:rFonts w:ascii="Times New Roman" w:hAnsi="Times New Roman"/>
                <w:b w:val="0"/>
                <w:iCs/>
                <w:sz w:val="20"/>
                <w:szCs w:val="20"/>
                <w:lang w:val="ru-RU"/>
              </w:rPr>
              <w:t xml:space="preserve">от организации, выполнившей проект, самостоятельно и за свой счет. </w:t>
            </w:r>
          </w:p>
        </w:tc>
      </w:tr>
      <w:tr w:rsidR="009725B0" w:rsidRPr="00DE2706" w14:paraId="4AE1E5D3"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35FC262F" w14:textId="77777777" w:rsidR="009725B0" w:rsidRPr="00DE2706" w:rsidRDefault="009725B0" w:rsidP="00DE2706">
            <w:pPr>
              <w:pStyle w:val="a6"/>
              <w:spacing w:after="0"/>
              <w:rPr>
                <w:sz w:val="20"/>
                <w:szCs w:val="20"/>
                <w:lang w:val="ru-RU"/>
              </w:rPr>
            </w:pPr>
            <w:r w:rsidRPr="00DE2706">
              <w:rPr>
                <w:sz w:val="20"/>
                <w:szCs w:val="20"/>
                <w:lang w:val="ru-RU"/>
              </w:rPr>
              <w:t>6.1.13</w:t>
            </w:r>
          </w:p>
        </w:tc>
        <w:tc>
          <w:tcPr>
            <w:tcW w:w="10013" w:type="dxa"/>
            <w:gridSpan w:val="2"/>
            <w:tcBorders>
              <w:top w:val="single" w:sz="4" w:space="0" w:color="auto"/>
              <w:left w:val="single" w:sz="4" w:space="0" w:color="auto"/>
              <w:bottom w:val="single" w:sz="4" w:space="0" w:color="auto"/>
              <w:right w:val="single" w:sz="4" w:space="0" w:color="auto"/>
            </w:tcBorders>
          </w:tcPr>
          <w:p w14:paraId="2551B6E3"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Письменно сообщить Заказчику о необходимости проведения дополнительных работ и увеличения сметной стоимости работ при обнаружении в ходе выполнения работ не учтенные настоящим Договором работы;</w:t>
            </w:r>
          </w:p>
        </w:tc>
      </w:tr>
      <w:tr w:rsidR="009725B0" w:rsidRPr="00DE2706" w14:paraId="18901C4C"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573AB4CE" w14:textId="77777777" w:rsidR="009725B0" w:rsidRPr="00DE2706" w:rsidRDefault="009725B0" w:rsidP="00DE2706">
            <w:pPr>
              <w:pStyle w:val="a6"/>
              <w:spacing w:after="0"/>
              <w:rPr>
                <w:sz w:val="20"/>
                <w:szCs w:val="20"/>
                <w:lang w:val="ru-RU"/>
              </w:rPr>
            </w:pPr>
            <w:r w:rsidRPr="00DE2706">
              <w:rPr>
                <w:sz w:val="20"/>
                <w:szCs w:val="20"/>
                <w:lang w:val="en-US"/>
              </w:rPr>
              <w:t>6</w:t>
            </w:r>
            <w:r w:rsidRPr="00DE2706">
              <w:rPr>
                <w:sz w:val="20"/>
                <w:szCs w:val="20"/>
                <w:lang w:val="ru-RU"/>
              </w:rPr>
              <w:t>.1.14</w:t>
            </w:r>
          </w:p>
        </w:tc>
        <w:tc>
          <w:tcPr>
            <w:tcW w:w="10013" w:type="dxa"/>
            <w:gridSpan w:val="2"/>
            <w:tcBorders>
              <w:top w:val="single" w:sz="4" w:space="0" w:color="auto"/>
              <w:left w:val="single" w:sz="4" w:space="0" w:color="auto"/>
              <w:bottom w:val="single" w:sz="4" w:space="0" w:color="auto"/>
              <w:right w:val="single" w:sz="4" w:space="0" w:color="auto"/>
            </w:tcBorders>
          </w:tcPr>
          <w:p w14:paraId="023724EC" w14:textId="77777777" w:rsidR="009725B0" w:rsidRPr="00DE2706" w:rsidRDefault="009725B0" w:rsidP="00DE2706">
            <w:pPr>
              <w:pStyle w:val="1"/>
              <w:spacing w:before="0" w:after="0"/>
              <w:jc w:val="both"/>
              <w:rPr>
                <w:rFonts w:ascii="Times New Roman" w:hAnsi="Times New Roman"/>
                <w:b w:val="0"/>
                <w:bCs w:val="0"/>
                <w:sz w:val="20"/>
                <w:szCs w:val="20"/>
                <w:lang w:val="ru-RU"/>
              </w:rPr>
            </w:pPr>
            <w:r w:rsidRPr="00DE2706">
              <w:rPr>
                <w:rFonts w:ascii="Times New Roman" w:hAnsi="Times New Roman"/>
                <w:b w:val="0"/>
                <w:bCs w:val="0"/>
                <w:sz w:val="20"/>
                <w:szCs w:val="20"/>
                <w:lang w:val="ru-RU"/>
              </w:rPr>
              <w:t>В течение всего срока выполнения работ обеспечить за свой счет надлежащее хранение и охрану материалов, инструмента и другого имущества Исполнителя, находящегося на объекте</w:t>
            </w:r>
          </w:p>
        </w:tc>
      </w:tr>
      <w:tr w:rsidR="009725B0" w:rsidRPr="00DE2706" w14:paraId="1C8B55E6"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6B9A49AE" w14:textId="77777777" w:rsidR="009725B0" w:rsidRPr="00DE2706" w:rsidRDefault="009725B0" w:rsidP="00DE2706">
            <w:pPr>
              <w:pStyle w:val="a6"/>
              <w:spacing w:after="0"/>
              <w:rPr>
                <w:sz w:val="20"/>
                <w:szCs w:val="20"/>
                <w:lang w:val="ru-RU"/>
              </w:rPr>
            </w:pPr>
            <w:r w:rsidRPr="00DE2706">
              <w:rPr>
                <w:sz w:val="20"/>
                <w:szCs w:val="20"/>
                <w:lang w:val="ru-RU"/>
              </w:rPr>
              <w:t>6.1.15</w:t>
            </w:r>
          </w:p>
        </w:tc>
        <w:tc>
          <w:tcPr>
            <w:tcW w:w="10013" w:type="dxa"/>
            <w:gridSpan w:val="2"/>
            <w:tcBorders>
              <w:top w:val="single" w:sz="4" w:space="0" w:color="auto"/>
              <w:left w:val="single" w:sz="4" w:space="0" w:color="auto"/>
              <w:bottom w:val="single" w:sz="4" w:space="0" w:color="auto"/>
              <w:right w:val="single" w:sz="4" w:space="0" w:color="auto"/>
            </w:tcBorders>
          </w:tcPr>
          <w:p w14:paraId="1909804A" w14:textId="77777777" w:rsidR="009725B0" w:rsidRPr="00DE2706" w:rsidRDefault="009725B0" w:rsidP="00DE2706">
            <w:pPr>
              <w:pStyle w:val="1"/>
              <w:spacing w:before="0" w:after="0"/>
              <w:jc w:val="both"/>
              <w:rPr>
                <w:rFonts w:ascii="Times New Roman" w:hAnsi="Times New Roman"/>
                <w:b w:val="0"/>
                <w:bCs w:val="0"/>
                <w:sz w:val="20"/>
                <w:szCs w:val="20"/>
                <w:lang w:val="ru-RU"/>
              </w:rPr>
            </w:pPr>
            <w:r w:rsidRPr="00DE2706">
              <w:rPr>
                <w:rFonts w:ascii="Times New Roman" w:hAnsi="Times New Roman"/>
                <w:b w:val="0"/>
                <w:bCs w:val="0"/>
                <w:sz w:val="20"/>
                <w:szCs w:val="20"/>
                <w:lang w:val="ru-RU"/>
              </w:rPr>
              <w:t>Передать по акту Заказчику все демонтируемое оборудование, которое в дальнейшем не подлежит монтажу в рамках данного договора на объекте. Передаваемое оборудование должно быть работоспособным.</w:t>
            </w:r>
          </w:p>
        </w:tc>
      </w:tr>
      <w:tr w:rsidR="009725B0" w:rsidRPr="00DE2706" w14:paraId="4CB9CE9F"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286B292E" w14:textId="77777777" w:rsidR="009725B0" w:rsidRPr="00DE2706" w:rsidRDefault="009725B0" w:rsidP="00DE2706">
            <w:pPr>
              <w:pStyle w:val="a6"/>
              <w:spacing w:after="0"/>
              <w:rPr>
                <w:sz w:val="20"/>
                <w:szCs w:val="20"/>
                <w:lang w:val="ru-RU"/>
              </w:rPr>
            </w:pPr>
            <w:r w:rsidRPr="00DE2706">
              <w:rPr>
                <w:sz w:val="20"/>
                <w:szCs w:val="20"/>
                <w:lang w:val="ru-RU"/>
              </w:rPr>
              <w:t>6.1.16</w:t>
            </w:r>
          </w:p>
        </w:tc>
        <w:tc>
          <w:tcPr>
            <w:tcW w:w="10013" w:type="dxa"/>
            <w:gridSpan w:val="2"/>
            <w:tcBorders>
              <w:top w:val="single" w:sz="4" w:space="0" w:color="auto"/>
              <w:left w:val="single" w:sz="4" w:space="0" w:color="auto"/>
              <w:bottom w:val="single" w:sz="4" w:space="0" w:color="auto"/>
              <w:right w:val="single" w:sz="4" w:space="0" w:color="auto"/>
            </w:tcBorders>
          </w:tcPr>
          <w:p w14:paraId="32178E46" w14:textId="77777777" w:rsidR="009725B0" w:rsidRPr="00DE2706" w:rsidRDefault="009725B0" w:rsidP="00DE2706">
            <w:pPr>
              <w:pStyle w:val="1"/>
              <w:spacing w:before="0" w:after="0"/>
              <w:jc w:val="both"/>
              <w:rPr>
                <w:rFonts w:ascii="Times New Roman" w:hAnsi="Times New Roman"/>
                <w:b w:val="0"/>
                <w:bCs w:val="0"/>
                <w:sz w:val="20"/>
                <w:szCs w:val="20"/>
                <w:lang w:val="ru-RU"/>
              </w:rPr>
            </w:pPr>
            <w:r w:rsidRPr="00DE2706">
              <w:rPr>
                <w:rFonts w:ascii="Times New Roman" w:hAnsi="Times New Roman"/>
                <w:b w:val="0"/>
                <w:bCs w:val="0"/>
                <w:sz w:val="20"/>
                <w:szCs w:val="20"/>
                <w:lang w:val="ru-RU"/>
              </w:rPr>
              <w:t>Обеспечить охрану строительной площадки (здания и прилегающей территории), обеспечивающую сохранность объекта и имущества на нем, антитриптическую защиту, а также факта нахождения посторонних лиц на строительной площадке (здания и прилегающей территории).</w:t>
            </w:r>
          </w:p>
        </w:tc>
      </w:tr>
      <w:tr w:rsidR="009725B0" w:rsidRPr="00DE2706" w14:paraId="1E1FA305"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0F3896A3" w14:textId="77777777" w:rsidR="009725B0" w:rsidRPr="00DE2706" w:rsidRDefault="009725B0" w:rsidP="00DE2706">
            <w:pPr>
              <w:pStyle w:val="a6"/>
              <w:spacing w:after="0"/>
              <w:rPr>
                <w:sz w:val="20"/>
                <w:szCs w:val="20"/>
                <w:lang w:val="ru-RU"/>
              </w:rPr>
            </w:pPr>
            <w:r w:rsidRPr="00DE2706">
              <w:rPr>
                <w:sz w:val="20"/>
                <w:szCs w:val="20"/>
                <w:lang w:val="ru-RU"/>
              </w:rPr>
              <w:t>6.1.17</w:t>
            </w:r>
          </w:p>
        </w:tc>
        <w:tc>
          <w:tcPr>
            <w:tcW w:w="10013" w:type="dxa"/>
            <w:gridSpan w:val="2"/>
            <w:tcBorders>
              <w:top w:val="single" w:sz="4" w:space="0" w:color="auto"/>
              <w:left w:val="single" w:sz="4" w:space="0" w:color="auto"/>
              <w:bottom w:val="single" w:sz="4" w:space="0" w:color="auto"/>
              <w:right w:val="single" w:sz="4" w:space="0" w:color="auto"/>
            </w:tcBorders>
          </w:tcPr>
          <w:p w14:paraId="08F79BC6" w14:textId="75384091" w:rsidR="009725B0" w:rsidRPr="00DE2706" w:rsidRDefault="009725B0" w:rsidP="00DE2706">
            <w:pPr>
              <w:pStyle w:val="1"/>
              <w:spacing w:before="0" w:after="0"/>
              <w:jc w:val="both"/>
              <w:rPr>
                <w:rFonts w:ascii="Times New Roman" w:hAnsi="Times New Roman"/>
                <w:b w:val="0"/>
                <w:bCs w:val="0"/>
                <w:sz w:val="20"/>
                <w:szCs w:val="20"/>
                <w:lang w:val="ru-RU"/>
              </w:rPr>
            </w:pPr>
            <w:r w:rsidRPr="00DE2706">
              <w:rPr>
                <w:rFonts w:ascii="Times New Roman" w:hAnsi="Times New Roman"/>
                <w:b w:val="0"/>
                <w:bCs w:val="0"/>
                <w:sz w:val="20"/>
                <w:szCs w:val="20"/>
                <w:lang w:val="ru-RU"/>
              </w:rPr>
              <w:t xml:space="preserve">Устранять все замечания Заказчика к документам, составленным Исполнителем в ходе выполнения Работ. Срок устранения- в течение 5 рабочих дней с момента уведомления о замечаниях. </w:t>
            </w:r>
          </w:p>
        </w:tc>
      </w:tr>
      <w:tr w:rsidR="009725B0" w:rsidRPr="00DE2706" w14:paraId="577544CF"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3EBDB11C" w14:textId="77777777" w:rsidR="009725B0" w:rsidRPr="00DE2706" w:rsidRDefault="009725B0" w:rsidP="00DE2706">
            <w:pPr>
              <w:pStyle w:val="a6"/>
              <w:spacing w:after="0"/>
              <w:jc w:val="center"/>
              <w:rPr>
                <w:sz w:val="20"/>
                <w:szCs w:val="20"/>
              </w:rPr>
            </w:pPr>
            <w:r w:rsidRPr="00DE2706">
              <w:rPr>
                <w:sz w:val="20"/>
                <w:szCs w:val="20"/>
              </w:rPr>
              <w:t>6.2.</w:t>
            </w:r>
          </w:p>
        </w:tc>
        <w:tc>
          <w:tcPr>
            <w:tcW w:w="10013" w:type="dxa"/>
            <w:gridSpan w:val="2"/>
            <w:tcBorders>
              <w:top w:val="single" w:sz="4" w:space="0" w:color="auto"/>
              <w:left w:val="single" w:sz="4" w:space="0" w:color="auto"/>
              <w:bottom w:val="single" w:sz="4" w:space="0" w:color="auto"/>
              <w:right w:val="single" w:sz="4" w:space="0" w:color="auto"/>
            </w:tcBorders>
          </w:tcPr>
          <w:p w14:paraId="0E406527"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iCs/>
                <w:sz w:val="20"/>
                <w:szCs w:val="20"/>
              </w:rPr>
              <w:t>Исполнитель</w:t>
            </w:r>
            <w:r w:rsidRPr="00DE2706">
              <w:rPr>
                <w:rFonts w:ascii="Times New Roman" w:hAnsi="Times New Roman"/>
                <w:b w:val="0"/>
                <w:bCs w:val="0"/>
                <w:iCs/>
                <w:sz w:val="20"/>
                <w:szCs w:val="20"/>
              </w:rPr>
              <w:t xml:space="preserve"> имеет право:</w:t>
            </w:r>
          </w:p>
        </w:tc>
      </w:tr>
      <w:tr w:rsidR="009725B0" w:rsidRPr="00DE2706" w14:paraId="425578ED"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48DDA984" w14:textId="77777777" w:rsidR="009725B0" w:rsidRPr="00DE2706" w:rsidRDefault="009725B0" w:rsidP="00DE2706">
            <w:pPr>
              <w:pStyle w:val="a6"/>
              <w:spacing w:after="0"/>
              <w:jc w:val="center"/>
              <w:rPr>
                <w:sz w:val="20"/>
                <w:szCs w:val="20"/>
              </w:rPr>
            </w:pPr>
            <w:r w:rsidRPr="00DE2706">
              <w:rPr>
                <w:sz w:val="20"/>
                <w:szCs w:val="20"/>
              </w:rPr>
              <w:t>6.2.1.</w:t>
            </w:r>
          </w:p>
        </w:tc>
        <w:tc>
          <w:tcPr>
            <w:tcW w:w="10013" w:type="dxa"/>
            <w:gridSpan w:val="2"/>
            <w:tcBorders>
              <w:top w:val="single" w:sz="4" w:space="0" w:color="auto"/>
              <w:left w:val="single" w:sz="4" w:space="0" w:color="auto"/>
              <w:bottom w:val="single" w:sz="4" w:space="0" w:color="auto"/>
              <w:right w:val="single" w:sz="4" w:space="0" w:color="auto"/>
            </w:tcBorders>
          </w:tcPr>
          <w:p w14:paraId="7ABD1181"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bCs/>
                <w:iCs/>
                <w:sz w:val="20"/>
                <w:szCs w:val="20"/>
              </w:rPr>
              <w:t>Получить оплату за выполненные работы.</w:t>
            </w:r>
          </w:p>
        </w:tc>
      </w:tr>
      <w:tr w:rsidR="009725B0" w:rsidRPr="00DE2706" w14:paraId="4B613F16"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640CE7B3" w14:textId="77777777" w:rsidR="009725B0" w:rsidRPr="00DE2706" w:rsidRDefault="009725B0" w:rsidP="00DE2706">
            <w:pPr>
              <w:pStyle w:val="a6"/>
              <w:spacing w:after="0"/>
              <w:jc w:val="center"/>
              <w:rPr>
                <w:sz w:val="20"/>
                <w:szCs w:val="20"/>
              </w:rPr>
            </w:pPr>
            <w:r w:rsidRPr="00DE2706">
              <w:rPr>
                <w:sz w:val="20"/>
                <w:szCs w:val="20"/>
              </w:rPr>
              <w:t>6.2.2.</w:t>
            </w:r>
          </w:p>
        </w:tc>
        <w:tc>
          <w:tcPr>
            <w:tcW w:w="10013" w:type="dxa"/>
            <w:gridSpan w:val="2"/>
            <w:tcBorders>
              <w:top w:val="single" w:sz="4" w:space="0" w:color="auto"/>
              <w:left w:val="single" w:sz="4" w:space="0" w:color="auto"/>
              <w:bottom w:val="single" w:sz="4" w:space="0" w:color="auto"/>
              <w:right w:val="single" w:sz="4" w:space="0" w:color="auto"/>
            </w:tcBorders>
          </w:tcPr>
          <w:p w14:paraId="5E21A26E"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Заказчик обязуется:</w:t>
            </w:r>
          </w:p>
        </w:tc>
      </w:tr>
      <w:tr w:rsidR="009725B0" w:rsidRPr="00DE2706" w14:paraId="5F323C0B"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6CBE02C2" w14:textId="77777777" w:rsidR="009725B0" w:rsidRPr="00DE2706" w:rsidRDefault="009725B0" w:rsidP="00DE2706">
            <w:pPr>
              <w:pStyle w:val="a6"/>
              <w:spacing w:after="0"/>
              <w:jc w:val="center"/>
              <w:rPr>
                <w:sz w:val="20"/>
                <w:szCs w:val="20"/>
              </w:rPr>
            </w:pPr>
            <w:r w:rsidRPr="00DE2706">
              <w:rPr>
                <w:sz w:val="20"/>
                <w:szCs w:val="20"/>
              </w:rPr>
              <w:t>6.3.</w:t>
            </w:r>
          </w:p>
        </w:tc>
        <w:tc>
          <w:tcPr>
            <w:tcW w:w="10013" w:type="dxa"/>
            <w:gridSpan w:val="2"/>
            <w:tcBorders>
              <w:top w:val="single" w:sz="4" w:space="0" w:color="auto"/>
              <w:left w:val="single" w:sz="4" w:space="0" w:color="auto"/>
              <w:bottom w:val="single" w:sz="4" w:space="0" w:color="auto"/>
              <w:right w:val="single" w:sz="4" w:space="0" w:color="auto"/>
            </w:tcBorders>
          </w:tcPr>
          <w:p w14:paraId="507CCF87"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iCs/>
                <w:sz w:val="20"/>
                <w:szCs w:val="20"/>
              </w:rPr>
              <w:t>Принять работы и оплатить Исполнителю установленную за них цену в порядке и на условиях, предусмотренных настоящим Договором.</w:t>
            </w:r>
            <w:r w:rsidRPr="00DE2706">
              <w:rPr>
                <w:rFonts w:ascii="Times New Roman" w:hAnsi="Times New Roman"/>
                <w:bCs/>
                <w:iCs/>
                <w:sz w:val="20"/>
                <w:szCs w:val="20"/>
              </w:rPr>
              <w:t xml:space="preserve"> </w:t>
            </w:r>
          </w:p>
        </w:tc>
      </w:tr>
      <w:tr w:rsidR="009725B0" w:rsidRPr="00DE2706" w14:paraId="487DB2FA"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25364F35" w14:textId="77777777" w:rsidR="009725B0" w:rsidRPr="00DE2706" w:rsidRDefault="009725B0" w:rsidP="00DE2706">
            <w:pPr>
              <w:pStyle w:val="a6"/>
              <w:spacing w:after="0"/>
              <w:jc w:val="center"/>
              <w:rPr>
                <w:sz w:val="20"/>
                <w:szCs w:val="20"/>
              </w:rPr>
            </w:pPr>
            <w:r w:rsidRPr="00DE2706">
              <w:rPr>
                <w:sz w:val="20"/>
                <w:szCs w:val="20"/>
              </w:rPr>
              <w:t>6.3.1</w:t>
            </w:r>
          </w:p>
        </w:tc>
        <w:tc>
          <w:tcPr>
            <w:tcW w:w="10013" w:type="dxa"/>
            <w:gridSpan w:val="2"/>
            <w:tcBorders>
              <w:top w:val="single" w:sz="4" w:space="0" w:color="auto"/>
              <w:left w:val="single" w:sz="4" w:space="0" w:color="auto"/>
              <w:bottom w:val="single" w:sz="4" w:space="0" w:color="auto"/>
              <w:right w:val="single" w:sz="4" w:space="0" w:color="auto"/>
            </w:tcBorders>
          </w:tcPr>
          <w:p w14:paraId="2F897C98"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eastAsia="Calibri" w:hAnsi="Times New Roman"/>
                <w:iCs/>
                <w:kern w:val="0"/>
                <w:sz w:val="20"/>
                <w:szCs w:val="20"/>
                <w:lang w:val="ru-RU" w:eastAsia="en-US"/>
              </w:rPr>
              <w:t>Заказчик имеет право:</w:t>
            </w:r>
          </w:p>
        </w:tc>
      </w:tr>
      <w:tr w:rsidR="009725B0" w:rsidRPr="00DE2706" w14:paraId="4BBF14E9"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1947FFE8" w14:textId="77777777" w:rsidR="009725B0" w:rsidRPr="00DE2706" w:rsidRDefault="009725B0" w:rsidP="00DE2706">
            <w:pPr>
              <w:pStyle w:val="a6"/>
              <w:spacing w:after="0"/>
              <w:jc w:val="center"/>
              <w:rPr>
                <w:sz w:val="20"/>
                <w:szCs w:val="20"/>
              </w:rPr>
            </w:pPr>
            <w:r w:rsidRPr="00DE2706">
              <w:rPr>
                <w:sz w:val="20"/>
                <w:szCs w:val="20"/>
              </w:rPr>
              <w:t>6.4.</w:t>
            </w:r>
          </w:p>
        </w:tc>
        <w:tc>
          <w:tcPr>
            <w:tcW w:w="10013" w:type="dxa"/>
            <w:gridSpan w:val="2"/>
            <w:tcBorders>
              <w:top w:val="single" w:sz="4" w:space="0" w:color="auto"/>
              <w:left w:val="single" w:sz="4" w:space="0" w:color="auto"/>
              <w:bottom w:val="single" w:sz="4" w:space="0" w:color="auto"/>
              <w:right w:val="single" w:sz="4" w:space="0" w:color="auto"/>
            </w:tcBorders>
          </w:tcPr>
          <w:p w14:paraId="7A312E03" w14:textId="77777777" w:rsidR="009725B0" w:rsidRPr="00DE2706" w:rsidRDefault="009725B0" w:rsidP="00DE2706">
            <w:pPr>
              <w:pStyle w:val="a6"/>
              <w:spacing w:after="0"/>
              <w:ind w:left="40" w:right="20"/>
              <w:jc w:val="both"/>
              <w:rPr>
                <w:bCs/>
                <w:iCs/>
                <w:sz w:val="20"/>
                <w:szCs w:val="20"/>
              </w:rPr>
            </w:pPr>
            <w:r w:rsidRPr="00DE2706">
              <w:rPr>
                <w:bCs/>
                <w:iCs/>
                <w:sz w:val="20"/>
                <w:szCs w:val="20"/>
              </w:rPr>
              <w:t>Получать от Исполнителя устные и письменные консультации по вопросам, связанным с исполнением Исполнителем своих обязательств по настоящему Договору.</w:t>
            </w:r>
          </w:p>
        </w:tc>
      </w:tr>
      <w:tr w:rsidR="009725B0" w:rsidRPr="00DE2706" w14:paraId="232DD4F5"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tcPr>
          <w:p w14:paraId="7C92172B" w14:textId="77777777" w:rsidR="009725B0" w:rsidRPr="00DE2706" w:rsidRDefault="009725B0" w:rsidP="00DE2706">
            <w:pPr>
              <w:pStyle w:val="a6"/>
              <w:spacing w:after="0"/>
              <w:jc w:val="center"/>
              <w:rPr>
                <w:sz w:val="20"/>
                <w:szCs w:val="20"/>
              </w:rPr>
            </w:pPr>
            <w:r w:rsidRPr="00DE2706">
              <w:rPr>
                <w:sz w:val="20"/>
                <w:szCs w:val="20"/>
              </w:rPr>
              <w:t>6.4.1</w:t>
            </w:r>
          </w:p>
        </w:tc>
        <w:tc>
          <w:tcPr>
            <w:tcW w:w="10013" w:type="dxa"/>
            <w:gridSpan w:val="2"/>
            <w:tcBorders>
              <w:top w:val="single" w:sz="4" w:space="0" w:color="auto"/>
              <w:left w:val="single" w:sz="4" w:space="0" w:color="auto"/>
              <w:bottom w:val="single" w:sz="4" w:space="0" w:color="auto"/>
              <w:right w:val="single" w:sz="4" w:space="0" w:color="auto"/>
            </w:tcBorders>
          </w:tcPr>
          <w:p w14:paraId="0B8FB560" w14:textId="77777777" w:rsidR="009725B0" w:rsidRPr="00DE2706" w:rsidRDefault="009725B0" w:rsidP="00DE2706">
            <w:pPr>
              <w:tabs>
                <w:tab w:val="num" w:pos="851"/>
              </w:tabs>
              <w:spacing w:after="0" w:line="240" w:lineRule="auto"/>
              <w:contextualSpacing/>
              <w:jc w:val="both"/>
              <w:outlineLvl w:val="1"/>
              <w:rPr>
                <w:rFonts w:ascii="Times New Roman" w:hAnsi="Times New Roman"/>
                <w:bCs/>
                <w:iCs/>
                <w:sz w:val="20"/>
                <w:szCs w:val="20"/>
              </w:rPr>
            </w:pPr>
            <w:r w:rsidRPr="00DE2706">
              <w:rPr>
                <w:rFonts w:ascii="Times New Roman" w:hAnsi="Times New Roman"/>
                <w:bCs/>
                <w:iCs/>
                <w:sz w:val="20"/>
                <w:szCs w:val="20"/>
              </w:rPr>
              <w:t>Привлечь Исполнителя к участию в деле по иску, предъявленному к Заказчику третьим лицом в связи с недостатками результатов работ.</w:t>
            </w:r>
          </w:p>
        </w:tc>
      </w:tr>
      <w:tr w:rsidR="009725B0" w:rsidRPr="00DE2706" w14:paraId="7228D809" w14:textId="77777777" w:rsidTr="000735FC">
        <w:trPr>
          <w:trHeight w:val="90"/>
        </w:trPr>
        <w:tc>
          <w:tcPr>
            <w:tcW w:w="1077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04F6D82" w14:textId="77777777" w:rsidR="009725B0" w:rsidRPr="00DE2706" w:rsidRDefault="009725B0" w:rsidP="00DE2706">
            <w:pPr>
              <w:pStyle w:val="1"/>
              <w:spacing w:before="0" w:after="0"/>
              <w:jc w:val="center"/>
              <w:rPr>
                <w:rFonts w:ascii="Times New Roman" w:hAnsi="Times New Roman"/>
                <w:bCs w:val="0"/>
                <w:sz w:val="20"/>
                <w:szCs w:val="20"/>
              </w:rPr>
            </w:pPr>
            <w:r w:rsidRPr="00DE2706">
              <w:rPr>
                <w:rFonts w:ascii="Times New Roman" w:hAnsi="Times New Roman"/>
                <w:sz w:val="20"/>
                <w:szCs w:val="20"/>
              </w:rPr>
              <w:t>7. Персонал Исполнителя</w:t>
            </w:r>
          </w:p>
        </w:tc>
      </w:tr>
      <w:tr w:rsidR="009725B0" w:rsidRPr="00DE2706" w14:paraId="45560E52"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23F4B9DF" w14:textId="77777777" w:rsidR="009725B0" w:rsidRPr="00DE2706" w:rsidRDefault="009725B0" w:rsidP="00DE2706">
            <w:pPr>
              <w:pStyle w:val="a6"/>
              <w:spacing w:after="0"/>
              <w:jc w:val="center"/>
              <w:rPr>
                <w:sz w:val="20"/>
                <w:szCs w:val="20"/>
              </w:rPr>
            </w:pPr>
            <w:r w:rsidRPr="00DE2706">
              <w:rPr>
                <w:sz w:val="20"/>
                <w:szCs w:val="20"/>
              </w:rPr>
              <w:t>7.1.</w:t>
            </w:r>
          </w:p>
        </w:tc>
        <w:tc>
          <w:tcPr>
            <w:tcW w:w="10013" w:type="dxa"/>
            <w:gridSpan w:val="2"/>
            <w:tcBorders>
              <w:top w:val="single" w:sz="4" w:space="0" w:color="auto"/>
              <w:left w:val="single" w:sz="4" w:space="0" w:color="auto"/>
              <w:bottom w:val="single" w:sz="4" w:space="0" w:color="auto"/>
              <w:right w:val="single" w:sz="4" w:space="0" w:color="auto"/>
            </w:tcBorders>
            <w:hideMark/>
          </w:tcPr>
          <w:p w14:paraId="7E8B695D"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Исполнитель обязан самостоятельно осуществлять найм всего персонала и производить размещение, питание, транспортировку работников и оплату их труда, перечислять в соответствующие фонды обязательные взносы, полностью освободив Заказчика от данных обязательств.</w:t>
            </w:r>
          </w:p>
        </w:tc>
      </w:tr>
      <w:tr w:rsidR="009725B0" w:rsidRPr="00DE2706" w14:paraId="50CD3E47"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1702B3F" w14:textId="77777777" w:rsidR="009725B0" w:rsidRPr="00DE2706" w:rsidRDefault="009725B0" w:rsidP="00DE2706">
            <w:pPr>
              <w:pStyle w:val="a6"/>
              <w:spacing w:after="0"/>
              <w:jc w:val="center"/>
              <w:rPr>
                <w:sz w:val="20"/>
                <w:szCs w:val="20"/>
              </w:rPr>
            </w:pPr>
            <w:r w:rsidRPr="00DE2706">
              <w:rPr>
                <w:sz w:val="20"/>
                <w:szCs w:val="20"/>
              </w:rPr>
              <w:t>7.2.</w:t>
            </w:r>
          </w:p>
        </w:tc>
        <w:tc>
          <w:tcPr>
            <w:tcW w:w="10013" w:type="dxa"/>
            <w:gridSpan w:val="2"/>
            <w:tcBorders>
              <w:top w:val="single" w:sz="4" w:space="0" w:color="auto"/>
              <w:left w:val="single" w:sz="4" w:space="0" w:color="auto"/>
              <w:bottom w:val="single" w:sz="4" w:space="0" w:color="auto"/>
              <w:right w:val="single" w:sz="4" w:space="0" w:color="auto"/>
            </w:tcBorders>
            <w:hideMark/>
          </w:tcPr>
          <w:p w14:paraId="1737BFFE" w14:textId="77777777" w:rsidR="009725B0" w:rsidRPr="00DE2706" w:rsidRDefault="009725B0" w:rsidP="00DE2706">
            <w:pPr>
              <w:pStyle w:val="1"/>
              <w:spacing w:before="0" w:after="0"/>
              <w:jc w:val="both"/>
              <w:rPr>
                <w:rFonts w:ascii="Times New Roman" w:hAnsi="Times New Roman"/>
                <w:b w:val="0"/>
                <w:bCs w:val="0"/>
                <w:sz w:val="20"/>
                <w:szCs w:val="20"/>
                <w:lang w:val="ru-RU"/>
              </w:rPr>
            </w:pPr>
            <w:r w:rsidRPr="00DE2706">
              <w:rPr>
                <w:rFonts w:ascii="Times New Roman" w:hAnsi="Times New Roman"/>
                <w:b w:val="0"/>
                <w:bCs w:val="0"/>
                <w:sz w:val="20"/>
                <w:szCs w:val="20"/>
              </w:rPr>
              <w:t>При оказании услуг Исполнитель в отношениях со своими работниками и другими лицами, привлекаемыми для сотрудничества, должен строго следовать положениям трудового законодательства и законодательства РФ, регулирующего отношения по оказанию услуг и выполнению Работ</w:t>
            </w:r>
            <w:r w:rsidRPr="00DE2706">
              <w:rPr>
                <w:rFonts w:ascii="Times New Roman" w:hAnsi="Times New Roman"/>
                <w:b w:val="0"/>
                <w:bCs w:val="0"/>
                <w:sz w:val="20"/>
                <w:szCs w:val="20"/>
                <w:lang w:val="ru-RU"/>
              </w:rPr>
              <w:t>, а так же требованиям указанным в техническом задании.</w:t>
            </w:r>
          </w:p>
        </w:tc>
      </w:tr>
      <w:tr w:rsidR="009725B0" w:rsidRPr="00DE2706" w14:paraId="2C4F5D18"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CDAFCD0" w14:textId="77777777" w:rsidR="009725B0" w:rsidRPr="00DE2706" w:rsidRDefault="009725B0" w:rsidP="00DE2706">
            <w:pPr>
              <w:pStyle w:val="a6"/>
              <w:spacing w:after="0"/>
              <w:jc w:val="center"/>
              <w:rPr>
                <w:sz w:val="20"/>
                <w:szCs w:val="20"/>
              </w:rPr>
            </w:pPr>
            <w:r w:rsidRPr="00DE2706">
              <w:rPr>
                <w:sz w:val="20"/>
                <w:szCs w:val="20"/>
              </w:rPr>
              <w:t>7.3.</w:t>
            </w:r>
          </w:p>
        </w:tc>
        <w:tc>
          <w:tcPr>
            <w:tcW w:w="10013" w:type="dxa"/>
            <w:gridSpan w:val="2"/>
            <w:tcBorders>
              <w:top w:val="single" w:sz="4" w:space="0" w:color="auto"/>
              <w:left w:val="single" w:sz="4" w:space="0" w:color="auto"/>
              <w:bottom w:val="single" w:sz="4" w:space="0" w:color="auto"/>
              <w:right w:val="single" w:sz="4" w:space="0" w:color="auto"/>
            </w:tcBorders>
            <w:hideMark/>
          </w:tcPr>
          <w:p w14:paraId="28219B4B"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Исполнитель обязан соблюдать и требовать соблюдения всех положений миграционного законодательства и, в необходимых случаях, получать в уполномоченных органах Российской Федерации разрешение на использование иностранной рабочей силы, а также удостовериться в наличии подтверждений на право осуществления трудовой деятельности у каждого иностранного работника.</w:t>
            </w:r>
          </w:p>
        </w:tc>
      </w:tr>
      <w:tr w:rsidR="009725B0" w:rsidRPr="00DE2706" w14:paraId="25F24F45" w14:textId="77777777" w:rsidTr="000735FC">
        <w:trPr>
          <w:trHeight w:val="90"/>
        </w:trPr>
        <w:tc>
          <w:tcPr>
            <w:tcW w:w="1077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BB33B2E" w14:textId="77777777" w:rsidR="009725B0" w:rsidRPr="00DE2706" w:rsidRDefault="009725B0" w:rsidP="00DE2706">
            <w:pPr>
              <w:pStyle w:val="1"/>
              <w:spacing w:before="0" w:after="0"/>
              <w:jc w:val="center"/>
              <w:rPr>
                <w:rFonts w:ascii="Times New Roman" w:hAnsi="Times New Roman"/>
                <w:sz w:val="20"/>
                <w:szCs w:val="20"/>
              </w:rPr>
            </w:pPr>
            <w:r w:rsidRPr="00DE2706">
              <w:rPr>
                <w:rFonts w:ascii="Times New Roman" w:hAnsi="Times New Roman"/>
                <w:bCs w:val="0"/>
                <w:sz w:val="20"/>
                <w:szCs w:val="20"/>
              </w:rPr>
              <w:t>8. Качество работ</w:t>
            </w:r>
          </w:p>
        </w:tc>
      </w:tr>
      <w:tr w:rsidR="009725B0" w:rsidRPr="00DE2706" w14:paraId="653C2B4F"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BD7D1C5" w14:textId="77777777" w:rsidR="009725B0" w:rsidRPr="00DE2706" w:rsidRDefault="009725B0" w:rsidP="00DE2706">
            <w:pPr>
              <w:pStyle w:val="a6"/>
              <w:spacing w:after="0"/>
              <w:jc w:val="center"/>
              <w:rPr>
                <w:sz w:val="20"/>
                <w:szCs w:val="20"/>
              </w:rPr>
            </w:pPr>
            <w:r w:rsidRPr="00DE2706">
              <w:rPr>
                <w:sz w:val="20"/>
                <w:szCs w:val="20"/>
              </w:rPr>
              <w:t>8.1.</w:t>
            </w:r>
          </w:p>
        </w:tc>
        <w:tc>
          <w:tcPr>
            <w:tcW w:w="10013" w:type="dxa"/>
            <w:gridSpan w:val="2"/>
            <w:tcBorders>
              <w:top w:val="single" w:sz="4" w:space="0" w:color="auto"/>
              <w:left w:val="single" w:sz="4" w:space="0" w:color="auto"/>
              <w:bottom w:val="single" w:sz="4" w:space="0" w:color="auto"/>
              <w:right w:val="single" w:sz="4" w:space="0" w:color="auto"/>
            </w:tcBorders>
            <w:hideMark/>
          </w:tcPr>
          <w:p w14:paraId="01976C41" w14:textId="77777777" w:rsidR="009725B0" w:rsidRPr="00DE2706" w:rsidRDefault="009725B0" w:rsidP="00DE2706">
            <w:pPr>
              <w:pStyle w:val="a6"/>
              <w:spacing w:after="0"/>
              <w:jc w:val="both"/>
              <w:rPr>
                <w:sz w:val="20"/>
                <w:szCs w:val="20"/>
              </w:rPr>
            </w:pPr>
            <w:r w:rsidRPr="00DE2706">
              <w:rPr>
                <w:sz w:val="20"/>
                <w:szCs w:val="20"/>
              </w:rPr>
              <w:t>Все материалы, оборудование и работы должны:</w:t>
            </w:r>
          </w:p>
          <w:p w14:paraId="2920AC7E" w14:textId="77777777" w:rsidR="009725B0" w:rsidRPr="00DE2706" w:rsidRDefault="009725B0" w:rsidP="00DE2706">
            <w:pPr>
              <w:pStyle w:val="a6"/>
              <w:spacing w:after="0"/>
              <w:jc w:val="both"/>
              <w:rPr>
                <w:sz w:val="20"/>
                <w:szCs w:val="20"/>
              </w:rPr>
            </w:pPr>
            <w:r w:rsidRPr="00DE2706">
              <w:rPr>
                <w:sz w:val="20"/>
                <w:szCs w:val="20"/>
              </w:rPr>
              <w:t xml:space="preserve">- соответствовать </w:t>
            </w:r>
            <w:r w:rsidRPr="00DE2706">
              <w:rPr>
                <w:sz w:val="20"/>
                <w:szCs w:val="20"/>
                <w:lang w:val="ru-RU"/>
              </w:rPr>
              <w:t>проекту и проектно-сметной документации;</w:t>
            </w:r>
          </w:p>
          <w:p w14:paraId="65861E1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все материалы должны иметь соответствующие сертификаты (если указанные изделия (конструкции) и материалы подлежат соответствующей сертификации), а санитарно-техническое и электрооборудование – также и технические паспорта, руководства по его эксплуатации и техническому обслуживанию.</w:t>
            </w:r>
          </w:p>
        </w:tc>
      </w:tr>
      <w:tr w:rsidR="009725B0" w:rsidRPr="00DE2706" w14:paraId="1A8E4C1E"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0564F9D" w14:textId="77777777" w:rsidR="009725B0" w:rsidRPr="00DE2706" w:rsidRDefault="009725B0" w:rsidP="00DE2706">
            <w:pPr>
              <w:pStyle w:val="a6"/>
              <w:spacing w:after="0"/>
              <w:jc w:val="center"/>
              <w:rPr>
                <w:sz w:val="20"/>
                <w:szCs w:val="20"/>
              </w:rPr>
            </w:pPr>
            <w:r w:rsidRPr="00DE2706">
              <w:rPr>
                <w:sz w:val="20"/>
                <w:szCs w:val="20"/>
              </w:rPr>
              <w:t>8.2.</w:t>
            </w:r>
          </w:p>
        </w:tc>
        <w:tc>
          <w:tcPr>
            <w:tcW w:w="10013" w:type="dxa"/>
            <w:gridSpan w:val="2"/>
            <w:tcBorders>
              <w:top w:val="single" w:sz="4" w:space="0" w:color="auto"/>
              <w:left w:val="single" w:sz="4" w:space="0" w:color="auto"/>
              <w:bottom w:val="single" w:sz="4" w:space="0" w:color="auto"/>
              <w:right w:val="single" w:sz="4" w:space="0" w:color="auto"/>
            </w:tcBorders>
            <w:hideMark/>
          </w:tcPr>
          <w:p w14:paraId="1A3912AE"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z w:val="20"/>
                <w:szCs w:val="20"/>
              </w:rPr>
              <w:t>Заказчик (Представитель Заказчика) имеет право</w:t>
            </w:r>
            <w:r w:rsidRPr="00DE2706">
              <w:rPr>
                <w:rFonts w:ascii="Times New Roman" w:hAnsi="Times New Roman"/>
                <w:b w:val="0"/>
                <w:bCs w:val="0"/>
                <w:sz w:val="20"/>
                <w:szCs w:val="20"/>
                <w:lang w:val="ru-RU"/>
              </w:rPr>
              <w:t xml:space="preserve"> до начала и в процессе производства работ</w:t>
            </w:r>
            <w:r w:rsidRPr="00DE2706">
              <w:rPr>
                <w:rFonts w:ascii="Times New Roman" w:hAnsi="Times New Roman"/>
                <w:b w:val="0"/>
                <w:bCs w:val="0"/>
                <w:sz w:val="20"/>
                <w:szCs w:val="20"/>
              </w:rPr>
              <w:t xml:space="preserve"> осматривать и испытывать материалы и оборудование, применяемые Исполнителем. Исполнитель обязан обеспечить </w:t>
            </w:r>
            <w:r w:rsidRPr="00DE2706">
              <w:rPr>
                <w:rFonts w:ascii="Times New Roman" w:hAnsi="Times New Roman"/>
                <w:b w:val="0"/>
                <w:bCs w:val="0"/>
                <w:sz w:val="20"/>
                <w:szCs w:val="20"/>
                <w:lang w:val="ru-RU"/>
              </w:rPr>
              <w:t xml:space="preserve">доступ, </w:t>
            </w:r>
            <w:r w:rsidRPr="00DE2706">
              <w:rPr>
                <w:rFonts w:ascii="Times New Roman" w:hAnsi="Times New Roman"/>
                <w:b w:val="0"/>
                <w:bCs w:val="0"/>
                <w:sz w:val="20"/>
                <w:szCs w:val="20"/>
              </w:rPr>
              <w:t>помощь и предоставить рабочую силу, электроэнергию, топливо, приспособления и инструменты, обычно требующиеся для обследования, измерения и испытаний любых материалов и оборудования, а также предоставить образцы строительных материалов в соответствии с выбором  и требованиями Заказчика (Представителя Заказчика).</w:t>
            </w:r>
          </w:p>
        </w:tc>
      </w:tr>
      <w:tr w:rsidR="009725B0" w:rsidRPr="00DE2706" w14:paraId="01DF32AC"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00AE97F" w14:textId="77777777" w:rsidR="009725B0" w:rsidRPr="00DE2706" w:rsidRDefault="009725B0" w:rsidP="00DE2706">
            <w:pPr>
              <w:pStyle w:val="a6"/>
              <w:spacing w:after="0"/>
              <w:jc w:val="center"/>
              <w:rPr>
                <w:sz w:val="20"/>
                <w:szCs w:val="20"/>
              </w:rPr>
            </w:pPr>
            <w:r w:rsidRPr="00DE2706">
              <w:rPr>
                <w:sz w:val="20"/>
                <w:szCs w:val="20"/>
              </w:rPr>
              <w:t>8.3.</w:t>
            </w:r>
          </w:p>
        </w:tc>
        <w:tc>
          <w:tcPr>
            <w:tcW w:w="10013" w:type="dxa"/>
            <w:gridSpan w:val="2"/>
            <w:tcBorders>
              <w:top w:val="single" w:sz="4" w:space="0" w:color="auto"/>
              <w:left w:val="single" w:sz="4" w:space="0" w:color="auto"/>
              <w:bottom w:val="single" w:sz="4" w:space="0" w:color="auto"/>
              <w:right w:val="single" w:sz="4" w:space="0" w:color="auto"/>
            </w:tcBorders>
            <w:hideMark/>
          </w:tcPr>
          <w:p w14:paraId="1DAC9BBC"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napToGrid w:val="0"/>
                <w:sz w:val="20"/>
                <w:szCs w:val="20"/>
              </w:rPr>
              <w:t>Представитель Заказчика проверяет работы Исполнителя на соответствие объема и качества работ требованиям, установленным в настоящем Договоре, уведомляет его об обнаруженных дефектах. Такая проверка не влечет за собой изменения ответственности Исполнителя. Представитель Заказчика может дать Исполнителю инструкции, выявить дефект, снять покрытия и провести испытания любых работ, которые по мнению Представителя Заказчика могут содержать дефекты.</w:t>
            </w:r>
          </w:p>
        </w:tc>
      </w:tr>
      <w:tr w:rsidR="009725B0" w:rsidRPr="00DE2706" w14:paraId="3CC63704"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6AA7ACE0" w14:textId="77777777" w:rsidR="009725B0" w:rsidRPr="00DE2706" w:rsidRDefault="009725B0" w:rsidP="00DE2706">
            <w:pPr>
              <w:pStyle w:val="a6"/>
              <w:spacing w:after="0"/>
              <w:jc w:val="center"/>
              <w:rPr>
                <w:sz w:val="20"/>
                <w:szCs w:val="20"/>
              </w:rPr>
            </w:pPr>
            <w:r w:rsidRPr="00DE2706">
              <w:rPr>
                <w:sz w:val="20"/>
                <w:szCs w:val="20"/>
              </w:rPr>
              <w:t>8.4.</w:t>
            </w:r>
          </w:p>
        </w:tc>
        <w:tc>
          <w:tcPr>
            <w:tcW w:w="10013" w:type="dxa"/>
            <w:gridSpan w:val="2"/>
            <w:tcBorders>
              <w:top w:val="single" w:sz="4" w:space="0" w:color="auto"/>
              <w:left w:val="single" w:sz="4" w:space="0" w:color="auto"/>
              <w:bottom w:val="single" w:sz="4" w:space="0" w:color="auto"/>
              <w:right w:val="single" w:sz="4" w:space="0" w:color="auto"/>
            </w:tcBorders>
            <w:hideMark/>
          </w:tcPr>
          <w:p w14:paraId="3D9FF6A7"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bCs w:val="0"/>
                <w:snapToGrid w:val="0"/>
                <w:sz w:val="20"/>
                <w:szCs w:val="20"/>
              </w:rPr>
              <w:t>Представитель Заказчика обязан уведомить Исполнителя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tc>
      </w:tr>
      <w:tr w:rsidR="009725B0" w:rsidRPr="00DE2706" w14:paraId="3A38AFDD"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1B395FD5" w14:textId="77777777" w:rsidR="009725B0" w:rsidRPr="00DE2706" w:rsidRDefault="009725B0" w:rsidP="00DE2706">
            <w:pPr>
              <w:pStyle w:val="a6"/>
              <w:spacing w:after="0"/>
              <w:jc w:val="center"/>
              <w:rPr>
                <w:sz w:val="20"/>
                <w:szCs w:val="20"/>
              </w:rPr>
            </w:pPr>
            <w:r w:rsidRPr="00DE2706">
              <w:rPr>
                <w:sz w:val="20"/>
                <w:szCs w:val="20"/>
              </w:rPr>
              <w:t>8.5.</w:t>
            </w:r>
          </w:p>
        </w:tc>
        <w:tc>
          <w:tcPr>
            <w:tcW w:w="10013" w:type="dxa"/>
            <w:gridSpan w:val="2"/>
            <w:tcBorders>
              <w:top w:val="single" w:sz="4" w:space="0" w:color="auto"/>
              <w:left w:val="single" w:sz="4" w:space="0" w:color="auto"/>
              <w:bottom w:val="single" w:sz="4" w:space="0" w:color="auto"/>
              <w:right w:val="single" w:sz="4" w:space="0" w:color="auto"/>
            </w:tcBorders>
            <w:hideMark/>
          </w:tcPr>
          <w:p w14:paraId="031E3DE2" w14:textId="77777777" w:rsidR="009725B0" w:rsidRPr="00DE2706" w:rsidRDefault="009725B0" w:rsidP="00DE2706">
            <w:pPr>
              <w:pStyle w:val="1"/>
              <w:spacing w:before="0" w:after="0"/>
              <w:jc w:val="both"/>
              <w:rPr>
                <w:rFonts w:ascii="Times New Roman" w:hAnsi="Times New Roman"/>
                <w:b w:val="0"/>
                <w:snapToGrid w:val="0"/>
                <w:sz w:val="20"/>
                <w:szCs w:val="20"/>
              </w:rPr>
            </w:pPr>
            <w:r w:rsidRPr="00DE2706">
              <w:rPr>
                <w:rFonts w:ascii="Times New Roman" w:hAnsi="Times New Roman"/>
                <w:b w:val="0"/>
                <w:bCs w:val="0"/>
                <w:snapToGrid w:val="0"/>
                <w:sz w:val="20"/>
                <w:szCs w:val="20"/>
              </w:rPr>
              <w:t xml:space="preserve">Каждый раз, когда совершается уведомление о дефекте, Исполнитель обязан устранить дефект, о котором было сделано уведомление, в течение </w:t>
            </w:r>
            <w:r w:rsidRPr="00DE2706">
              <w:rPr>
                <w:rFonts w:ascii="Times New Roman" w:hAnsi="Times New Roman"/>
                <w:b w:val="0"/>
                <w:bCs w:val="0"/>
                <w:snapToGrid w:val="0"/>
                <w:sz w:val="20"/>
                <w:szCs w:val="20"/>
                <w:lang w:val="ru-RU"/>
              </w:rPr>
              <w:t>2 рабочих дней с момента уведомления</w:t>
            </w:r>
            <w:r w:rsidRPr="00DE2706">
              <w:rPr>
                <w:rFonts w:ascii="Times New Roman" w:hAnsi="Times New Roman"/>
                <w:b w:val="0"/>
                <w:bCs w:val="0"/>
                <w:snapToGrid w:val="0"/>
                <w:sz w:val="20"/>
                <w:szCs w:val="20"/>
              </w:rPr>
              <w:t>.</w:t>
            </w:r>
          </w:p>
        </w:tc>
      </w:tr>
      <w:tr w:rsidR="009725B0" w:rsidRPr="00DE2706" w14:paraId="2EDA2BCB"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2BBF83EF" w14:textId="77777777" w:rsidR="009725B0" w:rsidRPr="00DE2706" w:rsidRDefault="009725B0" w:rsidP="00DE2706">
            <w:pPr>
              <w:pStyle w:val="a6"/>
              <w:spacing w:after="0"/>
              <w:jc w:val="center"/>
              <w:rPr>
                <w:sz w:val="20"/>
                <w:szCs w:val="20"/>
              </w:rPr>
            </w:pPr>
            <w:r w:rsidRPr="00DE2706">
              <w:rPr>
                <w:sz w:val="20"/>
                <w:szCs w:val="20"/>
              </w:rPr>
              <w:t>8.6.</w:t>
            </w:r>
          </w:p>
        </w:tc>
        <w:tc>
          <w:tcPr>
            <w:tcW w:w="10013" w:type="dxa"/>
            <w:gridSpan w:val="2"/>
            <w:tcBorders>
              <w:top w:val="single" w:sz="4" w:space="0" w:color="auto"/>
              <w:left w:val="single" w:sz="4" w:space="0" w:color="auto"/>
              <w:bottom w:val="single" w:sz="4" w:space="0" w:color="auto"/>
              <w:right w:val="single" w:sz="4" w:space="0" w:color="auto"/>
            </w:tcBorders>
            <w:hideMark/>
          </w:tcPr>
          <w:p w14:paraId="6D353FB6" w14:textId="77777777" w:rsidR="009725B0" w:rsidRPr="00DE2706" w:rsidRDefault="009725B0" w:rsidP="00DE2706">
            <w:pPr>
              <w:pStyle w:val="1"/>
              <w:spacing w:before="0" w:after="0"/>
              <w:jc w:val="both"/>
              <w:rPr>
                <w:rFonts w:ascii="Times New Roman" w:hAnsi="Times New Roman"/>
                <w:b w:val="0"/>
                <w:snapToGrid w:val="0"/>
                <w:sz w:val="20"/>
                <w:szCs w:val="20"/>
              </w:rPr>
            </w:pPr>
            <w:r w:rsidRPr="00DE2706">
              <w:rPr>
                <w:rFonts w:ascii="Times New Roman" w:hAnsi="Times New Roman"/>
                <w:b w:val="0"/>
                <w:bCs w:val="0"/>
                <w:snapToGrid w:val="0"/>
                <w:sz w:val="20"/>
                <w:szCs w:val="20"/>
              </w:rPr>
              <w:t>Исполнитель обязан выполнять полученные в ходе выполнения работ указания Заказчика (Представителя Заказчика), если такие указания не противоречат условиям Договора и не представляют собой вмешательство в оперативно-хозяйственную деятельность Исполнителя.</w:t>
            </w:r>
          </w:p>
        </w:tc>
      </w:tr>
      <w:tr w:rsidR="009725B0" w:rsidRPr="00DE2706" w14:paraId="711F57D7"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02CEDC32" w14:textId="77777777" w:rsidR="009725B0" w:rsidRPr="00DE2706" w:rsidRDefault="009725B0" w:rsidP="00DE2706">
            <w:pPr>
              <w:pStyle w:val="a6"/>
              <w:spacing w:after="0"/>
              <w:jc w:val="center"/>
              <w:rPr>
                <w:sz w:val="20"/>
                <w:szCs w:val="20"/>
              </w:rPr>
            </w:pPr>
            <w:r w:rsidRPr="00DE2706">
              <w:rPr>
                <w:sz w:val="20"/>
                <w:szCs w:val="20"/>
              </w:rPr>
              <w:t>8.7.</w:t>
            </w:r>
          </w:p>
        </w:tc>
        <w:tc>
          <w:tcPr>
            <w:tcW w:w="10013" w:type="dxa"/>
            <w:gridSpan w:val="2"/>
            <w:tcBorders>
              <w:top w:val="single" w:sz="4" w:space="0" w:color="auto"/>
              <w:left w:val="single" w:sz="4" w:space="0" w:color="auto"/>
              <w:bottom w:val="single" w:sz="4" w:space="0" w:color="auto"/>
              <w:right w:val="single" w:sz="4" w:space="0" w:color="auto"/>
            </w:tcBorders>
            <w:hideMark/>
          </w:tcPr>
          <w:p w14:paraId="54E22EA6" w14:textId="77777777" w:rsidR="009725B0" w:rsidRPr="00DE2706" w:rsidRDefault="009725B0" w:rsidP="00DE2706">
            <w:pPr>
              <w:pStyle w:val="a6"/>
              <w:spacing w:after="0"/>
              <w:jc w:val="both"/>
              <w:rPr>
                <w:sz w:val="20"/>
                <w:szCs w:val="20"/>
              </w:rPr>
            </w:pPr>
            <w:r w:rsidRPr="00DE2706">
              <w:rPr>
                <w:sz w:val="20"/>
                <w:szCs w:val="20"/>
              </w:rPr>
              <w:t>Исполнитель гарантирует:</w:t>
            </w:r>
          </w:p>
          <w:p w14:paraId="042470E6" w14:textId="77777777" w:rsidR="009725B0" w:rsidRPr="00DE2706" w:rsidRDefault="009725B0" w:rsidP="00DE2706">
            <w:pPr>
              <w:pStyle w:val="a6"/>
              <w:tabs>
                <w:tab w:val="num" w:pos="750"/>
                <w:tab w:val="num" w:pos="1821"/>
              </w:tabs>
              <w:spacing w:after="0"/>
              <w:jc w:val="both"/>
              <w:rPr>
                <w:sz w:val="20"/>
                <w:szCs w:val="20"/>
              </w:rPr>
            </w:pPr>
            <w:r w:rsidRPr="00DE2706">
              <w:rPr>
                <w:sz w:val="20"/>
                <w:szCs w:val="20"/>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050BE2D4" w14:textId="77777777" w:rsidR="009725B0" w:rsidRPr="00DE2706" w:rsidRDefault="009725B0" w:rsidP="00DE2706">
            <w:pPr>
              <w:pStyle w:val="a6"/>
              <w:spacing w:after="0"/>
              <w:rPr>
                <w:sz w:val="20"/>
                <w:szCs w:val="20"/>
              </w:rPr>
            </w:pPr>
            <w:r w:rsidRPr="00DE2706">
              <w:rPr>
                <w:sz w:val="20"/>
                <w:szCs w:val="20"/>
              </w:rPr>
              <w:t>б)</w:t>
            </w:r>
            <w:r w:rsidRPr="00DE2706">
              <w:rPr>
                <w:sz w:val="20"/>
                <w:szCs w:val="20"/>
                <w:lang w:val="ru-RU"/>
              </w:rPr>
              <w:t xml:space="preserve"> </w:t>
            </w:r>
            <w:r w:rsidRPr="00DE2706">
              <w:rPr>
                <w:sz w:val="20"/>
                <w:szCs w:val="20"/>
              </w:rPr>
              <w:t>качество работ в</w:t>
            </w:r>
            <w:r w:rsidRPr="00DE2706">
              <w:rPr>
                <w:sz w:val="20"/>
                <w:szCs w:val="20"/>
                <w:lang w:val="ru-RU"/>
              </w:rPr>
              <w:t xml:space="preserve">                                                                                                                                                                                                                                                                                                                                                                                     </w:t>
            </w:r>
            <w:r w:rsidRPr="00DE2706">
              <w:rPr>
                <w:sz w:val="20"/>
                <w:szCs w:val="20"/>
              </w:rPr>
              <w:t>соответствии с Техническим заданием и действующими Строительными нормами и правилами;</w:t>
            </w:r>
          </w:p>
          <w:p w14:paraId="34098621" w14:textId="77777777" w:rsidR="009725B0" w:rsidRPr="00DE2706" w:rsidRDefault="009725B0" w:rsidP="00DE2706">
            <w:pPr>
              <w:pStyle w:val="a6"/>
              <w:tabs>
                <w:tab w:val="num" w:pos="750"/>
              </w:tabs>
              <w:spacing w:after="0"/>
              <w:jc w:val="both"/>
              <w:rPr>
                <w:sz w:val="20"/>
                <w:szCs w:val="20"/>
                <w:lang w:val="ru-RU"/>
              </w:rPr>
            </w:pPr>
            <w:r w:rsidRPr="00DE2706">
              <w:rPr>
                <w:sz w:val="20"/>
                <w:szCs w:val="20"/>
              </w:rPr>
              <w:t>в) бесперебойное функционирование всех инженерных систем и оборудования при эксплуатации Объекта</w:t>
            </w:r>
            <w:r w:rsidRPr="00DE2706">
              <w:rPr>
                <w:sz w:val="20"/>
                <w:szCs w:val="20"/>
                <w:lang w:val="ru-RU"/>
              </w:rPr>
              <w:t>,</w:t>
            </w:r>
            <w:r w:rsidRPr="00DE2706">
              <w:rPr>
                <w:sz w:val="20"/>
                <w:szCs w:val="20"/>
              </w:rPr>
              <w:t xml:space="preserve"> процессе производства работ</w:t>
            </w:r>
            <w:r w:rsidRPr="00DE2706">
              <w:rPr>
                <w:sz w:val="20"/>
                <w:szCs w:val="20"/>
                <w:lang w:val="ru-RU"/>
              </w:rPr>
              <w:t xml:space="preserve">,  а так же при дальнейшей эксплуатации. </w:t>
            </w:r>
          </w:p>
          <w:p w14:paraId="6C6B72C8" w14:textId="77777777" w:rsidR="009725B0" w:rsidRPr="00DE2706" w:rsidRDefault="009725B0" w:rsidP="00DE2706">
            <w:pPr>
              <w:pStyle w:val="a6"/>
              <w:spacing w:after="0"/>
              <w:jc w:val="both"/>
              <w:rPr>
                <w:sz w:val="20"/>
                <w:szCs w:val="20"/>
              </w:rPr>
            </w:pPr>
            <w:r w:rsidRPr="00DE2706">
              <w:rPr>
                <w:sz w:val="20"/>
                <w:szCs w:val="20"/>
              </w:rPr>
              <w:t>г) устранение всех недостатков и дефектов, выявленных в гарантийный период.</w:t>
            </w:r>
          </w:p>
        </w:tc>
      </w:tr>
      <w:tr w:rsidR="009725B0" w:rsidRPr="00DE2706" w14:paraId="778ADBF5" w14:textId="77777777" w:rsidTr="000735FC">
        <w:trPr>
          <w:trHeight w:val="90"/>
        </w:trPr>
        <w:tc>
          <w:tcPr>
            <w:tcW w:w="765" w:type="dxa"/>
            <w:tcBorders>
              <w:top w:val="single" w:sz="4" w:space="0" w:color="auto"/>
              <w:left w:val="single" w:sz="4" w:space="0" w:color="auto"/>
              <w:bottom w:val="single" w:sz="4" w:space="0" w:color="auto"/>
              <w:right w:val="single" w:sz="4" w:space="0" w:color="auto"/>
            </w:tcBorders>
            <w:hideMark/>
          </w:tcPr>
          <w:p w14:paraId="5A79D69A" w14:textId="77777777" w:rsidR="009725B0" w:rsidRPr="00DE2706" w:rsidRDefault="009725B0" w:rsidP="00DE2706">
            <w:pPr>
              <w:pStyle w:val="a6"/>
              <w:spacing w:after="0"/>
              <w:jc w:val="center"/>
              <w:rPr>
                <w:sz w:val="20"/>
                <w:szCs w:val="20"/>
                <w:lang w:val="ru-RU"/>
              </w:rPr>
            </w:pPr>
            <w:r w:rsidRPr="00DE2706">
              <w:rPr>
                <w:sz w:val="20"/>
                <w:szCs w:val="20"/>
                <w:lang w:val="ru-RU"/>
              </w:rPr>
              <w:t>8.8.</w:t>
            </w:r>
          </w:p>
        </w:tc>
        <w:tc>
          <w:tcPr>
            <w:tcW w:w="10013" w:type="dxa"/>
            <w:gridSpan w:val="2"/>
            <w:tcBorders>
              <w:top w:val="single" w:sz="4" w:space="0" w:color="auto"/>
              <w:left w:val="single" w:sz="4" w:space="0" w:color="auto"/>
              <w:bottom w:val="single" w:sz="4" w:space="0" w:color="auto"/>
              <w:right w:val="single" w:sz="4" w:space="0" w:color="auto"/>
            </w:tcBorders>
            <w:hideMark/>
          </w:tcPr>
          <w:p w14:paraId="0F2AC9C2" w14:textId="77777777" w:rsidR="009725B0" w:rsidRPr="00DE2706" w:rsidRDefault="009725B0" w:rsidP="00DE2706">
            <w:pPr>
              <w:pStyle w:val="1"/>
              <w:spacing w:before="0" w:after="0"/>
              <w:jc w:val="both"/>
              <w:rPr>
                <w:rFonts w:ascii="Times New Roman" w:hAnsi="Times New Roman"/>
                <w:b w:val="0"/>
                <w:snapToGrid w:val="0"/>
                <w:sz w:val="20"/>
                <w:szCs w:val="20"/>
              </w:rPr>
            </w:pPr>
            <w:r w:rsidRPr="00DE2706">
              <w:rPr>
                <w:rFonts w:ascii="Times New Roman" w:hAnsi="Times New Roman"/>
                <w:b w:val="0"/>
                <w:bCs w:val="0"/>
                <w:sz w:val="20"/>
                <w:szCs w:val="20"/>
              </w:rPr>
              <w:t>Гарантийный срок</w:t>
            </w:r>
            <w:r w:rsidRPr="00DE2706">
              <w:rPr>
                <w:rFonts w:ascii="Times New Roman" w:hAnsi="Times New Roman"/>
                <w:b w:val="0"/>
                <w:bCs w:val="0"/>
                <w:sz w:val="20"/>
                <w:szCs w:val="20"/>
                <w:lang w:val="ru-RU"/>
              </w:rPr>
              <w:t xml:space="preserve"> </w:t>
            </w:r>
            <w:r w:rsidRPr="00DE2706">
              <w:rPr>
                <w:rFonts w:ascii="Times New Roman" w:hAnsi="Times New Roman"/>
                <w:b w:val="0"/>
                <w:bCs w:val="0"/>
                <w:sz w:val="20"/>
                <w:szCs w:val="20"/>
              </w:rPr>
              <w:t xml:space="preserve">составляет </w:t>
            </w:r>
            <w:r w:rsidRPr="00DE2706">
              <w:rPr>
                <w:rFonts w:ascii="Times New Roman" w:hAnsi="Times New Roman"/>
                <w:b w:val="0"/>
                <w:bCs w:val="0"/>
                <w:sz w:val="20"/>
                <w:szCs w:val="20"/>
                <w:lang w:val="ru-RU"/>
              </w:rPr>
              <w:t xml:space="preserve">5 лет на строительно-монтажные работы, а также на материалы и оборудование </w:t>
            </w:r>
            <w:r w:rsidRPr="00DE2706">
              <w:rPr>
                <w:rFonts w:ascii="Times New Roman" w:hAnsi="Times New Roman"/>
                <w:b w:val="0"/>
                <w:bCs w:val="0"/>
                <w:sz w:val="20"/>
                <w:szCs w:val="20"/>
              </w:rPr>
              <w:t>с момента подписания Акта</w:t>
            </w:r>
            <w:r w:rsidRPr="00DE2706">
              <w:rPr>
                <w:rFonts w:ascii="Times New Roman" w:hAnsi="Times New Roman"/>
                <w:b w:val="0"/>
                <w:bCs w:val="0"/>
                <w:sz w:val="20"/>
                <w:szCs w:val="20"/>
                <w:lang w:val="ru-RU"/>
              </w:rPr>
              <w:t xml:space="preserve"> приема – сдачи выполненных работ</w:t>
            </w:r>
            <w:r w:rsidRPr="00DE2706">
              <w:rPr>
                <w:rFonts w:ascii="Times New Roman" w:hAnsi="Times New Roman"/>
                <w:b w:val="0"/>
                <w:bCs w:val="0"/>
                <w:sz w:val="20"/>
                <w:szCs w:val="20"/>
              </w:rPr>
              <w:t>.</w:t>
            </w:r>
          </w:p>
        </w:tc>
      </w:tr>
      <w:tr w:rsidR="009725B0" w:rsidRPr="00DE2706" w14:paraId="221FEFB6"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778" w:type="dxa"/>
            <w:gridSpan w:val="3"/>
            <w:tcBorders>
              <w:top w:val="single" w:sz="4" w:space="0" w:color="auto"/>
              <w:left w:val="single" w:sz="4" w:space="0" w:color="auto"/>
              <w:bottom w:val="single" w:sz="4" w:space="0" w:color="auto"/>
              <w:right w:val="single" w:sz="4" w:space="0" w:color="auto"/>
            </w:tcBorders>
            <w:shd w:val="clear" w:color="auto" w:fill="E6E6E6"/>
          </w:tcPr>
          <w:p w14:paraId="252546F5" w14:textId="77777777" w:rsidR="009725B0" w:rsidRPr="00DE2706" w:rsidRDefault="009725B0" w:rsidP="00DE2706">
            <w:pPr>
              <w:pStyle w:val="a6"/>
              <w:spacing w:after="0"/>
              <w:jc w:val="center"/>
              <w:rPr>
                <w:b/>
                <w:sz w:val="20"/>
                <w:szCs w:val="20"/>
              </w:rPr>
            </w:pPr>
            <w:r w:rsidRPr="00DE2706">
              <w:rPr>
                <w:b/>
                <w:sz w:val="20"/>
                <w:szCs w:val="20"/>
                <w:lang w:val="ru-RU"/>
              </w:rPr>
              <w:t>9</w:t>
            </w:r>
            <w:r w:rsidRPr="00DE2706">
              <w:rPr>
                <w:b/>
                <w:sz w:val="20"/>
                <w:szCs w:val="20"/>
              </w:rPr>
              <w:t>. Ответственность сторон</w:t>
            </w:r>
          </w:p>
        </w:tc>
      </w:tr>
      <w:tr w:rsidR="009725B0" w:rsidRPr="00DE2706" w14:paraId="11B6ACDD" w14:textId="77777777" w:rsidTr="000735FC">
        <w:tc>
          <w:tcPr>
            <w:tcW w:w="765" w:type="dxa"/>
            <w:tcBorders>
              <w:top w:val="single" w:sz="4" w:space="0" w:color="auto"/>
              <w:left w:val="single" w:sz="4" w:space="0" w:color="auto"/>
              <w:bottom w:val="single" w:sz="4" w:space="0" w:color="auto"/>
              <w:right w:val="single" w:sz="4" w:space="0" w:color="auto"/>
            </w:tcBorders>
          </w:tcPr>
          <w:p w14:paraId="3E3BD044" w14:textId="77777777" w:rsidR="009725B0" w:rsidRPr="00DE2706" w:rsidRDefault="009725B0" w:rsidP="00DE2706">
            <w:pPr>
              <w:pStyle w:val="a6"/>
              <w:spacing w:after="0"/>
              <w:jc w:val="center"/>
              <w:rPr>
                <w:sz w:val="20"/>
                <w:szCs w:val="20"/>
                <w:lang w:val="ru-RU"/>
              </w:rPr>
            </w:pPr>
            <w:r w:rsidRPr="00DE2706">
              <w:rPr>
                <w:sz w:val="20"/>
                <w:szCs w:val="20"/>
                <w:lang w:val="ru-RU"/>
              </w:rPr>
              <w:t>9.1.</w:t>
            </w:r>
          </w:p>
        </w:tc>
        <w:tc>
          <w:tcPr>
            <w:tcW w:w="10013" w:type="dxa"/>
            <w:gridSpan w:val="2"/>
            <w:tcBorders>
              <w:top w:val="single" w:sz="4" w:space="0" w:color="auto"/>
              <w:left w:val="single" w:sz="4" w:space="0" w:color="auto"/>
              <w:bottom w:val="single" w:sz="4" w:space="0" w:color="auto"/>
              <w:right w:val="single" w:sz="4" w:space="0" w:color="auto"/>
            </w:tcBorders>
          </w:tcPr>
          <w:p w14:paraId="17B18E8E" w14:textId="77777777" w:rsidR="009725B0" w:rsidRPr="00DE2706" w:rsidRDefault="009725B0" w:rsidP="00DE2706">
            <w:pPr>
              <w:tabs>
                <w:tab w:val="left" w:pos="4564"/>
              </w:tabs>
              <w:spacing w:after="0" w:line="240" w:lineRule="auto"/>
              <w:jc w:val="both"/>
              <w:rPr>
                <w:rFonts w:ascii="Times New Roman" w:hAnsi="Times New Roman"/>
                <w:sz w:val="20"/>
                <w:szCs w:val="20"/>
              </w:rPr>
            </w:pPr>
            <w:r w:rsidRPr="00DE2706">
              <w:rPr>
                <w:rFonts w:ascii="Times New Roman" w:hAnsi="Times New Roman"/>
                <w:sz w:val="20"/>
                <w:szCs w:val="20"/>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tc>
      </w:tr>
      <w:tr w:rsidR="009725B0" w:rsidRPr="00DE2706" w14:paraId="67DACC23" w14:textId="77777777" w:rsidTr="000735FC">
        <w:tc>
          <w:tcPr>
            <w:tcW w:w="765" w:type="dxa"/>
            <w:tcBorders>
              <w:top w:val="single" w:sz="4" w:space="0" w:color="auto"/>
              <w:left w:val="single" w:sz="4" w:space="0" w:color="auto"/>
              <w:bottom w:val="single" w:sz="4" w:space="0" w:color="auto"/>
              <w:right w:val="single" w:sz="4" w:space="0" w:color="auto"/>
            </w:tcBorders>
          </w:tcPr>
          <w:p w14:paraId="28125482" w14:textId="77777777" w:rsidR="009725B0" w:rsidRPr="00DE2706" w:rsidRDefault="009725B0" w:rsidP="00DE2706">
            <w:pPr>
              <w:pStyle w:val="a6"/>
              <w:spacing w:after="0"/>
              <w:jc w:val="center"/>
              <w:rPr>
                <w:sz w:val="20"/>
                <w:szCs w:val="20"/>
                <w:lang w:val="ru-RU"/>
              </w:rPr>
            </w:pPr>
            <w:r w:rsidRPr="00DE2706">
              <w:rPr>
                <w:sz w:val="20"/>
                <w:szCs w:val="20"/>
                <w:lang w:val="ru-RU"/>
              </w:rPr>
              <w:t>9.2.</w:t>
            </w:r>
          </w:p>
        </w:tc>
        <w:tc>
          <w:tcPr>
            <w:tcW w:w="10013" w:type="dxa"/>
            <w:gridSpan w:val="2"/>
            <w:tcBorders>
              <w:top w:val="single" w:sz="4" w:space="0" w:color="auto"/>
              <w:left w:val="single" w:sz="4" w:space="0" w:color="auto"/>
              <w:bottom w:val="single" w:sz="4" w:space="0" w:color="auto"/>
              <w:right w:val="single" w:sz="4" w:space="0" w:color="auto"/>
            </w:tcBorders>
          </w:tcPr>
          <w:p w14:paraId="6240B7DF" w14:textId="77777777" w:rsidR="009725B0" w:rsidRPr="00DE2706" w:rsidRDefault="009725B0" w:rsidP="00DE2706">
            <w:pPr>
              <w:pStyle w:val="a9"/>
              <w:jc w:val="both"/>
              <w:rPr>
                <w:rFonts w:ascii="Times New Roman" w:hAnsi="Times New Roman"/>
                <w:sz w:val="20"/>
                <w:szCs w:val="20"/>
              </w:rPr>
            </w:pPr>
            <w:r w:rsidRPr="00DE2706">
              <w:rPr>
                <w:rFonts w:ascii="Times New Roman" w:hAnsi="Times New Roman"/>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tc>
      </w:tr>
      <w:tr w:rsidR="009725B0" w:rsidRPr="00DE2706" w14:paraId="38E6AC1D" w14:textId="77777777" w:rsidTr="000735FC">
        <w:tc>
          <w:tcPr>
            <w:tcW w:w="765" w:type="dxa"/>
            <w:tcBorders>
              <w:top w:val="single" w:sz="4" w:space="0" w:color="auto"/>
              <w:left w:val="single" w:sz="4" w:space="0" w:color="auto"/>
              <w:bottom w:val="single" w:sz="4" w:space="0" w:color="auto"/>
              <w:right w:val="single" w:sz="4" w:space="0" w:color="auto"/>
            </w:tcBorders>
          </w:tcPr>
          <w:p w14:paraId="4FD64AA8" w14:textId="77777777" w:rsidR="009725B0" w:rsidRPr="00DE2706" w:rsidRDefault="009725B0" w:rsidP="00DE2706">
            <w:pPr>
              <w:pStyle w:val="a6"/>
              <w:spacing w:after="0"/>
              <w:jc w:val="center"/>
              <w:rPr>
                <w:sz w:val="20"/>
                <w:szCs w:val="20"/>
                <w:lang w:val="ru-RU"/>
              </w:rPr>
            </w:pPr>
            <w:r w:rsidRPr="00DE2706">
              <w:rPr>
                <w:sz w:val="20"/>
                <w:szCs w:val="20"/>
                <w:lang w:val="ru-RU"/>
              </w:rPr>
              <w:t>9.3.</w:t>
            </w:r>
          </w:p>
        </w:tc>
        <w:tc>
          <w:tcPr>
            <w:tcW w:w="10013" w:type="dxa"/>
            <w:gridSpan w:val="2"/>
            <w:tcBorders>
              <w:top w:val="single" w:sz="4" w:space="0" w:color="auto"/>
              <w:left w:val="single" w:sz="4" w:space="0" w:color="auto"/>
              <w:bottom w:val="single" w:sz="4" w:space="0" w:color="auto"/>
              <w:right w:val="single" w:sz="4" w:space="0" w:color="auto"/>
            </w:tcBorders>
          </w:tcPr>
          <w:p w14:paraId="6AFAF71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rsidR="009725B0" w:rsidRPr="00DE2706" w14:paraId="51DD33E4" w14:textId="77777777" w:rsidTr="000735FC">
        <w:tc>
          <w:tcPr>
            <w:tcW w:w="765" w:type="dxa"/>
            <w:tcBorders>
              <w:top w:val="single" w:sz="4" w:space="0" w:color="auto"/>
              <w:left w:val="single" w:sz="4" w:space="0" w:color="auto"/>
              <w:bottom w:val="single" w:sz="4" w:space="0" w:color="auto"/>
              <w:right w:val="single" w:sz="4" w:space="0" w:color="auto"/>
            </w:tcBorders>
          </w:tcPr>
          <w:p w14:paraId="04659E32" w14:textId="77777777" w:rsidR="009725B0" w:rsidRPr="00DE2706" w:rsidRDefault="009725B0" w:rsidP="00DE2706">
            <w:pPr>
              <w:pStyle w:val="a6"/>
              <w:spacing w:after="0"/>
              <w:jc w:val="center"/>
              <w:rPr>
                <w:sz w:val="20"/>
                <w:szCs w:val="20"/>
                <w:lang w:val="ru-RU"/>
              </w:rPr>
            </w:pPr>
            <w:r w:rsidRPr="00DE2706">
              <w:rPr>
                <w:sz w:val="20"/>
                <w:szCs w:val="20"/>
                <w:lang w:val="ru-RU"/>
              </w:rPr>
              <w:t>9.4.</w:t>
            </w:r>
          </w:p>
        </w:tc>
        <w:tc>
          <w:tcPr>
            <w:tcW w:w="10013" w:type="dxa"/>
            <w:gridSpan w:val="2"/>
            <w:tcBorders>
              <w:top w:val="single" w:sz="4" w:space="0" w:color="auto"/>
              <w:left w:val="single" w:sz="4" w:space="0" w:color="auto"/>
              <w:bottom w:val="single" w:sz="4" w:space="0" w:color="auto"/>
              <w:right w:val="single" w:sz="4" w:space="0" w:color="auto"/>
            </w:tcBorders>
          </w:tcPr>
          <w:p w14:paraId="4972867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99DFDDE"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Размер штрафа определяется договором за каждый факт неисполнения заказчиком обязательства в размере:</w:t>
            </w:r>
          </w:p>
          <w:p w14:paraId="4D20F7AD"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1000 рублей, если цена договора не превышает 3 млн. рублей (включительно);</w:t>
            </w:r>
          </w:p>
          <w:p w14:paraId="04CA936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5000 рублей, если цена договора составляет от 3 млн. рублей до 50 млн. рублей (включительно);</w:t>
            </w:r>
          </w:p>
          <w:p w14:paraId="6A847016"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10000 рублей, если цена договора составляет от 50 млн. рублей до 100 млн. рублей (включительно);</w:t>
            </w:r>
          </w:p>
          <w:p w14:paraId="75CCEE41"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100000 рублей, если цена договора превышает 100 млн. рублей.</w:t>
            </w:r>
          </w:p>
        </w:tc>
      </w:tr>
      <w:tr w:rsidR="009725B0" w:rsidRPr="00DE2706" w14:paraId="4489D6E3" w14:textId="77777777" w:rsidTr="000735FC">
        <w:tc>
          <w:tcPr>
            <w:tcW w:w="765" w:type="dxa"/>
            <w:tcBorders>
              <w:top w:val="single" w:sz="4" w:space="0" w:color="auto"/>
              <w:left w:val="single" w:sz="4" w:space="0" w:color="auto"/>
              <w:bottom w:val="single" w:sz="4" w:space="0" w:color="auto"/>
              <w:right w:val="single" w:sz="4" w:space="0" w:color="auto"/>
            </w:tcBorders>
          </w:tcPr>
          <w:p w14:paraId="2E1C8A78" w14:textId="77777777" w:rsidR="009725B0" w:rsidRPr="00DE2706" w:rsidRDefault="009725B0" w:rsidP="00DE2706">
            <w:pPr>
              <w:pStyle w:val="a6"/>
              <w:spacing w:after="0"/>
              <w:jc w:val="center"/>
              <w:rPr>
                <w:sz w:val="20"/>
                <w:szCs w:val="20"/>
                <w:lang w:val="ru-RU"/>
              </w:rPr>
            </w:pPr>
            <w:r w:rsidRPr="00DE2706">
              <w:rPr>
                <w:sz w:val="20"/>
                <w:szCs w:val="20"/>
                <w:lang w:val="ru-RU"/>
              </w:rPr>
              <w:t>9.5.</w:t>
            </w:r>
          </w:p>
        </w:tc>
        <w:tc>
          <w:tcPr>
            <w:tcW w:w="10013" w:type="dxa"/>
            <w:gridSpan w:val="2"/>
            <w:tcBorders>
              <w:top w:val="single" w:sz="4" w:space="0" w:color="auto"/>
              <w:left w:val="single" w:sz="4" w:space="0" w:color="auto"/>
              <w:bottom w:val="single" w:sz="4" w:space="0" w:color="auto"/>
              <w:right w:val="single" w:sz="4" w:space="0" w:color="auto"/>
            </w:tcBorders>
          </w:tcPr>
          <w:p w14:paraId="17F8F2DD" w14:textId="77777777" w:rsidR="009725B0" w:rsidRPr="00DE2706" w:rsidRDefault="009725B0" w:rsidP="00DE2706">
            <w:pPr>
              <w:autoSpaceDE w:val="0"/>
              <w:autoSpaceDN w:val="0"/>
              <w:adjustRightInd w:val="0"/>
              <w:spacing w:after="0" w:line="240" w:lineRule="auto"/>
              <w:jc w:val="both"/>
              <w:rPr>
                <w:rFonts w:ascii="Times New Roman" w:hAnsi="Times New Roman"/>
                <w:sz w:val="20"/>
                <w:szCs w:val="20"/>
              </w:rPr>
            </w:pPr>
            <w:r w:rsidRPr="00DE2706">
              <w:rPr>
                <w:rFonts w:ascii="Times New Roman" w:hAnsi="Times New Roman"/>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tc>
      </w:tr>
      <w:tr w:rsidR="009725B0" w:rsidRPr="00DE2706" w14:paraId="5730A7E2" w14:textId="77777777" w:rsidTr="000735FC">
        <w:tc>
          <w:tcPr>
            <w:tcW w:w="765" w:type="dxa"/>
            <w:tcBorders>
              <w:top w:val="single" w:sz="4" w:space="0" w:color="auto"/>
              <w:left w:val="single" w:sz="4" w:space="0" w:color="auto"/>
              <w:bottom w:val="single" w:sz="4" w:space="0" w:color="auto"/>
              <w:right w:val="single" w:sz="4" w:space="0" w:color="auto"/>
            </w:tcBorders>
          </w:tcPr>
          <w:p w14:paraId="77058AB1" w14:textId="77777777" w:rsidR="009725B0" w:rsidRPr="00DE2706" w:rsidRDefault="009725B0" w:rsidP="00DE2706">
            <w:pPr>
              <w:pStyle w:val="a6"/>
              <w:spacing w:after="0"/>
              <w:jc w:val="center"/>
              <w:rPr>
                <w:sz w:val="20"/>
                <w:szCs w:val="20"/>
                <w:lang w:val="ru-RU"/>
              </w:rPr>
            </w:pPr>
            <w:r w:rsidRPr="00DE2706">
              <w:rPr>
                <w:sz w:val="20"/>
                <w:szCs w:val="20"/>
                <w:lang w:val="ru-RU"/>
              </w:rPr>
              <w:t>9.6.</w:t>
            </w:r>
          </w:p>
        </w:tc>
        <w:tc>
          <w:tcPr>
            <w:tcW w:w="10013" w:type="dxa"/>
            <w:gridSpan w:val="2"/>
            <w:tcBorders>
              <w:top w:val="single" w:sz="4" w:space="0" w:color="auto"/>
              <w:left w:val="single" w:sz="4" w:space="0" w:color="auto"/>
              <w:bottom w:val="single" w:sz="4" w:space="0" w:color="auto"/>
              <w:right w:val="single" w:sz="4" w:space="0" w:color="auto"/>
            </w:tcBorders>
          </w:tcPr>
          <w:p w14:paraId="2AA6AC67" w14:textId="77777777" w:rsidR="009725B0" w:rsidRPr="00DE2706" w:rsidRDefault="009725B0" w:rsidP="00DE2706">
            <w:pPr>
              <w:pStyle w:val="a6"/>
              <w:spacing w:after="0"/>
              <w:jc w:val="both"/>
              <w:rPr>
                <w:sz w:val="20"/>
                <w:szCs w:val="20"/>
              </w:rPr>
            </w:pPr>
            <w:r w:rsidRPr="00DE2706">
              <w:rPr>
                <w:sz w:val="20"/>
                <w:szCs w:val="20"/>
              </w:rPr>
              <w:t>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tc>
      </w:tr>
      <w:tr w:rsidR="009725B0" w:rsidRPr="00DE2706" w14:paraId="5F6B041D" w14:textId="77777777" w:rsidTr="000735FC">
        <w:tc>
          <w:tcPr>
            <w:tcW w:w="765" w:type="dxa"/>
            <w:tcBorders>
              <w:top w:val="single" w:sz="4" w:space="0" w:color="auto"/>
              <w:left w:val="single" w:sz="4" w:space="0" w:color="auto"/>
              <w:bottom w:val="single" w:sz="4" w:space="0" w:color="auto"/>
              <w:right w:val="single" w:sz="4" w:space="0" w:color="auto"/>
            </w:tcBorders>
          </w:tcPr>
          <w:p w14:paraId="00A57959" w14:textId="77777777" w:rsidR="009725B0" w:rsidRPr="00DE2706" w:rsidRDefault="009725B0" w:rsidP="00DE2706">
            <w:pPr>
              <w:pStyle w:val="a6"/>
              <w:spacing w:after="0"/>
              <w:jc w:val="center"/>
              <w:rPr>
                <w:sz w:val="20"/>
                <w:szCs w:val="20"/>
                <w:lang w:val="ru-RU"/>
              </w:rPr>
            </w:pPr>
            <w:r w:rsidRPr="00DE2706">
              <w:rPr>
                <w:sz w:val="20"/>
                <w:szCs w:val="20"/>
                <w:lang w:val="ru-RU"/>
              </w:rPr>
              <w:t>9.7.</w:t>
            </w:r>
          </w:p>
        </w:tc>
        <w:tc>
          <w:tcPr>
            <w:tcW w:w="10013" w:type="dxa"/>
            <w:gridSpan w:val="2"/>
            <w:tcBorders>
              <w:top w:val="single" w:sz="4" w:space="0" w:color="auto"/>
              <w:left w:val="single" w:sz="4" w:space="0" w:color="auto"/>
              <w:bottom w:val="single" w:sz="4" w:space="0" w:color="auto"/>
              <w:right w:val="single" w:sz="4" w:space="0" w:color="auto"/>
            </w:tcBorders>
          </w:tcPr>
          <w:p w14:paraId="672D028D"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44C7D668"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 процентов цены договора (этапа) в случае, если цена договора (этапа) не превышает 3 млн. рублей;</w:t>
            </w:r>
          </w:p>
          <w:p w14:paraId="41792A66"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5 процентов цены договора (этапа) в случае, если цена договора (этапа) составляет от 3 млн. рублей до 50 млн. рублей (включительно);</w:t>
            </w:r>
          </w:p>
          <w:p w14:paraId="605C63FE"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 процент цены договора (этапа) в случае, если цена договора (этапа) составляет от 50 млн. рублей до 100 млн. рублей (включительно);</w:t>
            </w:r>
          </w:p>
          <w:p w14:paraId="5374F86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0,5 процента цены договора (этапа) в случае, если цена договора (этапа) составляет от 100 млн. рублей до 500 млн. рублей (включительно);</w:t>
            </w:r>
          </w:p>
          <w:p w14:paraId="496ADEFD"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0,4 процента цены договора (этапа) в случае, если цена договора (этапа) составляет от 500 млн. рублей до 1 млрд. рублей (включительно);</w:t>
            </w:r>
          </w:p>
          <w:p w14:paraId="23F959A4"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0,3 процента цены договора (этапа) в случае, если цена договора (этапа) составляет от 1 млрд. рублей до 2 млрд. рублей (включительно);</w:t>
            </w:r>
          </w:p>
          <w:p w14:paraId="2FF0B83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0,25 процента цены договора (этапа) в случае, если цена договора (этапа) составляет от 2 млрд. рублей до 5 млрд. рублей (включительно);</w:t>
            </w:r>
          </w:p>
          <w:p w14:paraId="40D86622"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0,2 процента цены договора (этапа) в случае, если цена договора (этапа) составляет от 5 млрд. рублей до 10 млрд. рублей (включительно);</w:t>
            </w:r>
          </w:p>
          <w:p w14:paraId="48D2F0C1"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0,1 процента цены договора (этапа) в случае, если цена договора (этапа) превышает 10 млрд. рублей.</w:t>
            </w:r>
          </w:p>
        </w:tc>
      </w:tr>
      <w:tr w:rsidR="009725B0" w:rsidRPr="00DE2706" w14:paraId="5ADDDFB0" w14:textId="77777777" w:rsidTr="000735FC">
        <w:tc>
          <w:tcPr>
            <w:tcW w:w="765" w:type="dxa"/>
            <w:tcBorders>
              <w:top w:val="single" w:sz="4" w:space="0" w:color="auto"/>
              <w:left w:val="single" w:sz="4" w:space="0" w:color="auto"/>
              <w:bottom w:val="single" w:sz="4" w:space="0" w:color="auto"/>
              <w:right w:val="single" w:sz="4" w:space="0" w:color="auto"/>
            </w:tcBorders>
          </w:tcPr>
          <w:p w14:paraId="2789AADF" w14:textId="77777777" w:rsidR="009725B0" w:rsidRPr="00DE2706" w:rsidRDefault="009725B0" w:rsidP="00DE2706">
            <w:pPr>
              <w:pStyle w:val="a6"/>
              <w:spacing w:after="0"/>
              <w:jc w:val="center"/>
              <w:rPr>
                <w:sz w:val="20"/>
                <w:szCs w:val="20"/>
                <w:lang w:val="ru-RU"/>
              </w:rPr>
            </w:pPr>
            <w:r w:rsidRPr="00DE2706">
              <w:rPr>
                <w:sz w:val="20"/>
                <w:szCs w:val="20"/>
                <w:lang w:val="ru-RU"/>
              </w:rPr>
              <w:t>9.8.</w:t>
            </w:r>
          </w:p>
        </w:tc>
        <w:tc>
          <w:tcPr>
            <w:tcW w:w="10013" w:type="dxa"/>
            <w:gridSpan w:val="2"/>
            <w:tcBorders>
              <w:top w:val="single" w:sz="4" w:space="0" w:color="auto"/>
              <w:left w:val="single" w:sz="4" w:space="0" w:color="auto"/>
              <w:bottom w:val="single" w:sz="4" w:space="0" w:color="auto"/>
              <w:right w:val="single" w:sz="4" w:space="0" w:color="auto"/>
            </w:tcBorders>
          </w:tcPr>
          <w:p w14:paraId="676CFAC9"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 каждый факт неисполнения или ненадлежащего исполнения поставщиком (подрядчиком, исполнителем) обязательств, предусмотренных договором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РФ № 1352,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tc>
      </w:tr>
      <w:tr w:rsidR="009725B0" w:rsidRPr="00DE2706" w14:paraId="5B07E7F7" w14:textId="77777777" w:rsidTr="000735FC">
        <w:tc>
          <w:tcPr>
            <w:tcW w:w="765" w:type="dxa"/>
            <w:tcBorders>
              <w:top w:val="single" w:sz="4" w:space="0" w:color="auto"/>
              <w:left w:val="single" w:sz="4" w:space="0" w:color="auto"/>
              <w:bottom w:val="single" w:sz="4" w:space="0" w:color="auto"/>
              <w:right w:val="single" w:sz="4" w:space="0" w:color="auto"/>
            </w:tcBorders>
          </w:tcPr>
          <w:p w14:paraId="0CDB47A5" w14:textId="77777777" w:rsidR="009725B0" w:rsidRPr="00DE2706" w:rsidRDefault="009725B0" w:rsidP="00DE2706">
            <w:pPr>
              <w:pStyle w:val="a6"/>
              <w:spacing w:after="0"/>
              <w:jc w:val="center"/>
              <w:rPr>
                <w:sz w:val="20"/>
                <w:szCs w:val="20"/>
                <w:lang w:val="ru-RU"/>
              </w:rPr>
            </w:pPr>
            <w:r w:rsidRPr="00DE2706">
              <w:rPr>
                <w:sz w:val="20"/>
                <w:szCs w:val="20"/>
                <w:lang w:val="ru-RU"/>
              </w:rPr>
              <w:t>9.9.</w:t>
            </w:r>
          </w:p>
        </w:tc>
        <w:tc>
          <w:tcPr>
            <w:tcW w:w="10013" w:type="dxa"/>
            <w:gridSpan w:val="2"/>
            <w:tcBorders>
              <w:top w:val="single" w:sz="4" w:space="0" w:color="auto"/>
              <w:left w:val="single" w:sz="4" w:space="0" w:color="auto"/>
              <w:bottom w:val="single" w:sz="4" w:space="0" w:color="auto"/>
              <w:right w:val="single" w:sz="4" w:space="0" w:color="auto"/>
            </w:tcBorders>
          </w:tcPr>
          <w:p w14:paraId="53583D36"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7B312A43"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1000 рублей, если цена договора не превышает 3 млн. рублей;</w:t>
            </w:r>
          </w:p>
          <w:p w14:paraId="282F50E4"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5000 рублей, если цена договора составляет от 3 млн. рублей до 50 млн. рублей (включительно);</w:t>
            </w:r>
          </w:p>
          <w:p w14:paraId="3A3EFABE"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10000 рублей, если цена договора составляет от 50 млн. рублей до 100 млн. рублей (включительно);</w:t>
            </w:r>
          </w:p>
          <w:p w14:paraId="1D26228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100000 рублей, если цена договора превышает 100 млн. рублей.</w:t>
            </w:r>
          </w:p>
        </w:tc>
      </w:tr>
      <w:tr w:rsidR="009725B0" w:rsidRPr="00DE2706" w14:paraId="39F33DAF" w14:textId="77777777" w:rsidTr="000735FC">
        <w:tc>
          <w:tcPr>
            <w:tcW w:w="765" w:type="dxa"/>
            <w:tcBorders>
              <w:top w:val="single" w:sz="4" w:space="0" w:color="auto"/>
              <w:left w:val="single" w:sz="4" w:space="0" w:color="auto"/>
              <w:bottom w:val="single" w:sz="4" w:space="0" w:color="auto"/>
              <w:right w:val="single" w:sz="4" w:space="0" w:color="auto"/>
            </w:tcBorders>
          </w:tcPr>
          <w:p w14:paraId="595AD4C8" w14:textId="77777777" w:rsidR="009725B0" w:rsidRPr="00DE2706" w:rsidRDefault="009725B0" w:rsidP="00DE2706">
            <w:pPr>
              <w:pStyle w:val="a6"/>
              <w:spacing w:after="0"/>
              <w:jc w:val="center"/>
              <w:rPr>
                <w:sz w:val="20"/>
                <w:szCs w:val="20"/>
                <w:lang w:val="ru-RU"/>
              </w:rPr>
            </w:pPr>
            <w:r w:rsidRPr="00DE2706">
              <w:rPr>
                <w:sz w:val="20"/>
                <w:szCs w:val="20"/>
                <w:lang w:val="ru-RU"/>
              </w:rPr>
              <w:t>9.10</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0CA1E5A2"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xml:space="preserve">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Pr="00DE2706">
              <w:rPr>
                <w:rFonts w:ascii="Times New Roman" w:hAnsi="Times New Roman"/>
                <w:sz w:val="20"/>
                <w:szCs w:val="20"/>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tc>
      </w:tr>
      <w:tr w:rsidR="009725B0" w:rsidRPr="00DE2706" w14:paraId="12B797AF" w14:textId="77777777" w:rsidTr="000735FC">
        <w:tc>
          <w:tcPr>
            <w:tcW w:w="765" w:type="dxa"/>
            <w:tcBorders>
              <w:top w:val="single" w:sz="4" w:space="0" w:color="auto"/>
              <w:left w:val="single" w:sz="4" w:space="0" w:color="auto"/>
              <w:bottom w:val="single" w:sz="4" w:space="0" w:color="auto"/>
              <w:right w:val="single" w:sz="4" w:space="0" w:color="auto"/>
            </w:tcBorders>
          </w:tcPr>
          <w:p w14:paraId="43924781" w14:textId="77777777" w:rsidR="009725B0" w:rsidRPr="00DE2706" w:rsidRDefault="009725B0" w:rsidP="00DE2706">
            <w:pPr>
              <w:pStyle w:val="a6"/>
              <w:spacing w:after="0"/>
              <w:jc w:val="center"/>
              <w:rPr>
                <w:sz w:val="20"/>
                <w:szCs w:val="20"/>
                <w:lang w:val="ru-RU"/>
              </w:rPr>
            </w:pPr>
            <w:r w:rsidRPr="00DE2706">
              <w:rPr>
                <w:sz w:val="20"/>
                <w:szCs w:val="20"/>
                <w:lang w:val="ru-RU"/>
              </w:rPr>
              <w:t>9.11</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5DCDED0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00B75E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tc>
      </w:tr>
      <w:tr w:rsidR="009725B0" w:rsidRPr="00DE2706" w14:paraId="19422576" w14:textId="77777777" w:rsidTr="000735FC">
        <w:tc>
          <w:tcPr>
            <w:tcW w:w="765" w:type="dxa"/>
            <w:tcBorders>
              <w:top w:val="single" w:sz="4" w:space="0" w:color="auto"/>
              <w:left w:val="single" w:sz="4" w:space="0" w:color="auto"/>
              <w:bottom w:val="single" w:sz="4" w:space="0" w:color="auto"/>
              <w:right w:val="single" w:sz="4" w:space="0" w:color="auto"/>
            </w:tcBorders>
          </w:tcPr>
          <w:p w14:paraId="2842C9DA" w14:textId="77777777" w:rsidR="009725B0" w:rsidRPr="00DE2706" w:rsidRDefault="009725B0" w:rsidP="00DE2706">
            <w:pPr>
              <w:pStyle w:val="a6"/>
              <w:spacing w:after="0"/>
              <w:jc w:val="center"/>
              <w:rPr>
                <w:sz w:val="20"/>
                <w:szCs w:val="20"/>
                <w:lang w:val="ru-RU"/>
              </w:rPr>
            </w:pPr>
            <w:r w:rsidRPr="00DE2706">
              <w:rPr>
                <w:sz w:val="20"/>
                <w:szCs w:val="20"/>
                <w:lang w:val="ru-RU"/>
              </w:rPr>
              <w:t>9.12</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2546694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tc>
      </w:tr>
      <w:tr w:rsidR="009725B0" w:rsidRPr="00DE2706" w14:paraId="616BE66E" w14:textId="77777777" w:rsidTr="000735FC">
        <w:tc>
          <w:tcPr>
            <w:tcW w:w="765" w:type="dxa"/>
            <w:tcBorders>
              <w:top w:val="single" w:sz="4" w:space="0" w:color="auto"/>
              <w:left w:val="single" w:sz="4" w:space="0" w:color="auto"/>
              <w:bottom w:val="single" w:sz="4" w:space="0" w:color="auto"/>
              <w:right w:val="single" w:sz="4" w:space="0" w:color="auto"/>
            </w:tcBorders>
          </w:tcPr>
          <w:p w14:paraId="19A3D0B9" w14:textId="77777777" w:rsidR="009725B0" w:rsidRPr="00DE2706" w:rsidRDefault="009725B0" w:rsidP="00DE2706">
            <w:pPr>
              <w:pStyle w:val="a6"/>
              <w:spacing w:after="0"/>
              <w:jc w:val="center"/>
              <w:rPr>
                <w:sz w:val="20"/>
                <w:szCs w:val="20"/>
                <w:lang w:val="ru-RU"/>
              </w:rPr>
            </w:pPr>
            <w:r w:rsidRPr="00DE2706">
              <w:rPr>
                <w:sz w:val="20"/>
                <w:szCs w:val="20"/>
                <w:lang w:val="ru-RU"/>
              </w:rPr>
              <w:t>9.13</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3C8B0D2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3D84FAC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1962539"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81ECFA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предъявить требование об уплате неустойки (штрафов, пени) по банковской (независимой) гарантии гаранту;</w:t>
            </w:r>
          </w:p>
          <w:p w14:paraId="011017C1"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взыскать неустойку (штраф, пени) в судебном порядке.</w:t>
            </w:r>
          </w:p>
        </w:tc>
      </w:tr>
      <w:tr w:rsidR="009725B0" w:rsidRPr="00DE2706" w14:paraId="420B9E38" w14:textId="77777777" w:rsidTr="000735FC">
        <w:tc>
          <w:tcPr>
            <w:tcW w:w="765" w:type="dxa"/>
            <w:tcBorders>
              <w:top w:val="single" w:sz="4" w:space="0" w:color="auto"/>
              <w:left w:val="single" w:sz="4" w:space="0" w:color="auto"/>
              <w:bottom w:val="single" w:sz="4" w:space="0" w:color="auto"/>
              <w:right w:val="single" w:sz="4" w:space="0" w:color="auto"/>
            </w:tcBorders>
          </w:tcPr>
          <w:p w14:paraId="03740752" w14:textId="77777777" w:rsidR="009725B0" w:rsidRPr="00DE2706" w:rsidRDefault="009725B0" w:rsidP="00DE2706">
            <w:pPr>
              <w:pStyle w:val="a6"/>
              <w:spacing w:after="0"/>
              <w:jc w:val="center"/>
              <w:rPr>
                <w:sz w:val="20"/>
                <w:szCs w:val="20"/>
                <w:lang w:val="ru-RU"/>
              </w:rPr>
            </w:pPr>
            <w:r w:rsidRPr="00DE2706">
              <w:rPr>
                <w:sz w:val="20"/>
                <w:szCs w:val="20"/>
                <w:lang w:val="ru-RU"/>
              </w:rPr>
              <w:t>9.14</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15498F5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Уплата неустойки (штрафа, пени) не освобождает виновную сторону от выполнения принятых на себя обязательств по договору.</w:t>
            </w:r>
          </w:p>
        </w:tc>
      </w:tr>
      <w:tr w:rsidR="009725B0" w:rsidRPr="00DE2706" w14:paraId="10BEFEE7" w14:textId="77777777" w:rsidTr="000735FC">
        <w:tc>
          <w:tcPr>
            <w:tcW w:w="765" w:type="dxa"/>
            <w:tcBorders>
              <w:top w:val="single" w:sz="4" w:space="0" w:color="auto"/>
              <w:left w:val="single" w:sz="4" w:space="0" w:color="auto"/>
              <w:bottom w:val="single" w:sz="4" w:space="0" w:color="auto"/>
              <w:right w:val="single" w:sz="4" w:space="0" w:color="auto"/>
            </w:tcBorders>
          </w:tcPr>
          <w:p w14:paraId="52C19FFC" w14:textId="77777777" w:rsidR="009725B0" w:rsidRPr="00DE2706" w:rsidRDefault="009725B0" w:rsidP="00DE2706">
            <w:pPr>
              <w:pStyle w:val="a6"/>
              <w:spacing w:after="0"/>
              <w:jc w:val="center"/>
              <w:rPr>
                <w:sz w:val="20"/>
                <w:szCs w:val="20"/>
                <w:lang w:val="ru-RU"/>
              </w:rPr>
            </w:pPr>
            <w:r w:rsidRPr="00DE2706">
              <w:rPr>
                <w:sz w:val="20"/>
                <w:szCs w:val="20"/>
                <w:lang w:val="ru-RU"/>
              </w:rPr>
              <w:t>9.15</w:t>
            </w:r>
          </w:p>
        </w:tc>
        <w:tc>
          <w:tcPr>
            <w:tcW w:w="10013" w:type="dxa"/>
            <w:gridSpan w:val="2"/>
            <w:tcBorders>
              <w:top w:val="single" w:sz="4" w:space="0" w:color="auto"/>
              <w:left w:val="single" w:sz="4" w:space="0" w:color="auto"/>
              <w:bottom w:val="single" w:sz="4" w:space="0" w:color="auto"/>
              <w:right w:val="single" w:sz="4" w:space="0" w:color="auto"/>
            </w:tcBorders>
            <w:vAlign w:val="center"/>
          </w:tcPr>
          <w:p w14:paraId="692377FC"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c>
      </w:tr>
      <w:tr w:rsidR="009725B0" w:rsidRPr="00DE2706" w14:paraId="2BAB2568" w14:textId="77777777" w:rsidTr="000735FC">
        <w:tc>
          <w:tcPr>
            <w:tcW w:w="10778" w:type="dxa"/>
            <w:gridSpan w:val="3"/>
            <w:tcBorders>
              <w:top w:val="single" w:sz="4" w:space="0" w:color="auto"/>
              <w:left w:val="single" w:sz="4" w:space="0" w:color="auto"/>
              <w:bottom w:val="single" w:sz="4" w:space="0" w:color="auto"/>
              <w:right w:val="single" w:sz="4" w:space="0" w:color="auto"/>
            </w:tcBorders>
            <w:shd w:val="clear" w:color="auto" w:fill="D9D9D9"/>
          </w:tcPr>
          <w:p w14:paraId="0A459D2B" w14:textId="77777777" w:rsidR="009725B0" w:rsidRPr="00DE2706" w:rsidRDefault="009725B0" w:rsidP="00DE2706">
            <w:pPr>
              <w:pStyle w:val="a4"/>
              <w:tabs>
                <w:tab w:val="left" w:pos="426"/>
              </w:tabs>
              <w:spacing w:after="0" w:line="240" w:lineRule="auto"/>
              <w:ind w:left="0" w:firstLine="567"/>
              <w:jc w:val="center"/>
              <w:rPr>
                <w:rFonts w:ascii="Times New Roman" w:hAnsi="Times New Roman"/>
                <w:b/>
                <w:sz w:val="20"/>
                <w:szCs w:val="20"/>
              </w:rPr>
            </w:pPr>
            <w:r w:rsidRPr="00DE2706">
              <w:rPr>
                <w:rFonts w:ascii="Times New Roman" w:hAnsi="Times New Roman"/>
                <w:b/>
                <w:sz w:val="20"/>
                <w:szCs w:val="20"/>
                <w:lang w:val="ru-RU"/>
              </w:rPr>
              <w:t>10</w:t>
            </w:r>
            <w:r w:rsidRPr="00DE2706">
              <w:rPr>
                <w:rFonts w:ascii="Times New Roman" w:hAnsi="Times New Roman"/>
                <w:b/>
                <w:sz w:val="20"/>
                <w:szCs w:val="20"/>
              </w:rPr>
              <w:t>. Изменение и расторжение договора</w:t>
            </w:r>
          </w:p>
        </w:tc>
      </w:tr>
      <w:tr w:rsidR="009725B0" w:rsidRPr="00DE2706" w14:paraId="188F5292" w14:textId="77777777" w:rsidTr="000735FC">
        <w:tc>
          <w:tcPr>
            <w:tcW w:w="765" w:type="dxa"/>
            <w:tcBorders>
              <w:top w:val="single" w:sz="4" w:space="0" w:color="auto"/>
              <w:left w:val="single" w:sz="4" w:space="0" w:color="auto"/>
              <w:bottom w:val="single" w:sz="4" w:space="0" w:color="auto"/>
              <w:right w:val="single" w:sz="4" w:space="0" w:color="auto"/>
            </w:tcBorders>
          </w:tcPr>
          <w:p w14:paraId="5FC6D5C1" w14:textId="77777777" w:rsidR="009725B0" w:rsidRPr="00DE2706" w:rsidRDefault="009725B0" w:rsidP="00DE2706">
            <w:pPr>
              <w:pStyle w:val="a6"/>
              <w:spacing w:after="0"/>
              <w:jc w:val="center"/>
              <w:rPr>
                <w:sz w:val="20"/>
                <w:szCs w:val="20"/>
                <w:lang w:val="ru-RU"/>
              </w:rPr>
            </w:pPr>
            <w:r w:rsidRPr="00DE2706">
              <w:rPr>
                <w:sz w:val="20"/>
                <w:szCs w:val="20"/>
                <w:lang w:val="ru-RU"/>
              </w:rPr>
              <w:t>10.1.</w:t>
            </w:r>
          </w:p>
        </w:tc>
        <w:tc>
          <w:tcPr>
            <w:tcW w:w="10013" w:type="dxa"/>
            <w:gridSpan w:val="2"/>
            <w:tcBorders>
              <w:top w:val="single" w:sz="4" w:space="0" w:color="auto"/>
              <w:left w:val="single" w:sz="4" w:space="0" w:color="auto"/>
              <w:bottom w:val="single" w:sz="4" w:space="0" w:color="auto"/>
              <w:right w:val="single" w:sz="4" w:space="0" w:color="auto"/>
            </w:tcBorders>
          </w:tcPr>
          <w:p w14:paraId="6A03382F" w14:textId="77777777" w:rsidR="009725B0" w:rsidRPr="00DE2706" w:rsidRDefault="009725B0" w:rsidP="00DE2706">
            <w:pPr>
              <w:pStyle w:val="1"/>
              <w:spacing w:before="0" w:after="0"/>
              <w:jc w:val="both"/>
              <w:rPr>
                <w:rFonts w:ascii="Times New Roman" w:hAnsi="Times New Roman"/>
                <w:b w:val="0"/>
                <w:snapToGrid w:val="0"/>
                <w:sz w:val="20"/>
                <w:szCs w:val="20"/>
              </w:rPr>
            </w:pPr>
            <w:r w:rsidRPr="00DE2706">
              <w:rPr>
                <w:rFonts w:ascii="Times New Roman" w:hAnsi="Times New Roman"/>
                <w:b w:val="0"/>
                <w:sz w:val="20"/>
                <w:szCs w:val="20"/>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Заказчика и настоящим договором.</w:t>
            </w:r>
          </w:p>
        </w:tc>
      </w:tr>
      <w:tr w:rsidR="009725B0" w:rsidRPr="00DE2706" w14:paraId="1B8F57E3" w14:textId="77777777" w:rsidTr="000735FC">
        <w:tc>
          <w:tcPr>
            <w:tcW w:w="765" w:type="dxa"/>
            <w:tcBorders>
              <w:top w:val="single" w:sz="4" w:space="0" w:color="auto"/>
              <w:left w:val="single" w:sz="4" w:space="0" w:color="auto"/>
              <w:bottom w:val="single" w:sz="4" w:space="0" w:color="auto"/>
              <w:right w:val="single" w:sz="4" w:space="0" w:color="auto"/>
            </w:tcBorders>
          </w:tcPr>
          <w:p w14:paraId="4D5F694E" w14:textId="77777777" w:rsidR="009725B0" w:rsidRPr="00DE2706" w:rsidRDefault="009725B0" w:rsidP="00DE2706">
            <w:pPr>
              <w:pStyle w:val="a6"/>
              <w:spacing w:after="0"/>
              <w:jc w:val="center"/>
              <w:rPr>
                <w:sz w:val="20"/>
                <w:szCs w:val="20"/>
                <w:lang w:val="ru-RU"/>
              </w:rPr>
            </w:pPr>
            <w:r w:rsidRPr="00DE2706">
              <w:rPr>
                <w:sz w:val="20"/>
                <w:szCs w:val="20"/>
                <w:lang w:val="ru-RU"/>
              </w:rPr>
              <w:t>10.2.</w:t>
            </w:r>
          </w:p>
        </w:tc>
        <w:tc>
          <w:tcPr>
            <w:tcW w:w="10013" w:type="dxa"/>
            <w:gridSpan w:val="2"/>
            <w:tcBorders>
              <w:top w:val="single" w:sz="4" w:space="0" w:color="auto"/>
              <w:left w:val="single" w:sz="4" w:space="0" w:color="auto"/>
              <w:bottom w:val="single" w:sz="4" w:space="0" w:color="auto"/>
              <w:right w:val="single" w:sz="4" w:space="0" w:color="auto"/>
            </w:tcBorders>
          </w:tcPr>
          <w:p w14:paraId="6057AD00"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По соглашению сторон допускается изменить следующие существенные условия договора:</w:t>
            </w:r>
          </w:p>
          <w:p w14:paraId="1E94C6C6"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10.2.1.</w:t>
            </w:r>
            <w:r w:rsidRPr="00DE2706">
              <w:rPr>
                <w:rFonts w:ascii="Times New Roman" w:hAnsi="Times New Roman"/>
                <w:sz w:val="20"/>
                <w:szCs w:val="20"/>
                <w:lang w:val="en-US"/>
              </w:rPr>
              <w:t> </w:t>
            </w:r>
            <w:r w:rsidRPr="00DE2706">
              <w:rPr>
                <w:rFonts w:ascii="Times New Roman" w:hAnsi="Times New Roman"/>
                <w:sz w:val="20"/>
                <w:szCs w:val="20"/>
              </w:rPr>
              <w:t xml:space="preserve"> Предусмотренный договором объем закупаемых товаров (объем оказываемых услуг, выполняемых работ) в пределах 30% изначально предусмотренного объема. Предусмотренный договором объем и(или) вид выполняемых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договору не более чем на 30 % цены договора.</w:t>
            </w:r>
          </w:p>
          <w:p w14:paraId="4C9A5160"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5730B999"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10.2.2.</w:t>
            </w:r>
            <w:r w:rsidRPr="00DE2706">
              <w:rPr>
                <w:rFonts w:ascii="Times New Roman" w:hAnsi="Times New Roman"/>
                <w:sz w:val="20"/>
                <w:szCs w:val="20"/>
                <w:lang w:val="en-US"/>
              </w:rPr>
              <w:t> </w:t>
            </w:r>
            <w:r w:rsidRPr="00DE2706">
              <w:rPr>
                <w:rFonts w:ascii="Times New Roman" w:hAnsi="Times New Roman"/>
                <w:sz w:val="20"/>
                <w:szCs w:val="20"/>
              </w:rPr>
              <w:t>Сроки исполнения обязательств сторон по договору не более чем на 30% от первоначально предусмотренных сроков.</w:t>
            </w:r>
          </w:p>
          <w:p w14:paraId="034D07BD"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10.2.3.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3D2E9961"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10.2.4.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3FBEEF2A"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10.2.5.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1AE9EF55"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10.2.6.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tc>
      </w:tr>
      <w:tr w:rsidR="009725B0" w:rsidRPr="00DE2706" w14:paraId="1C477BF0" w14:textId="77777777" w:rsidTr="000735FC">
        <w:tc>
          <w:tcPr>
            <w:tcW w:w="765" w:type="dxa"/>
            <w:tcBorders>
              <w:top w:val="single" w:sz="4" w:space="0" w:color="auto"/>
              <w:left w:val="single" w:sz="4" w:space="0" w:color="auto"/>
              <w:bottom w:val="single" w:sz="4" w:space="0" w:color="auto"/>
              <w:right w:val="single" w:sz="4" w:space="0" w:color="auto"/>
            </w:tcBorders>
          </w:tcPr>
          <w:p w14:paraId="652B684B" w14:textId="77777777" w:rsidR="009725B0" w:rsidRPr="00DE2706" w:rsidRDefault="009725B0" w:rsidP="00DE2706">
            <w:pPr>
              <w:pStyle w:val="a6"/>
              <w:spacing w:after="0"/>
              <w:jc w:val="center"/>
              <w:rPr>
                <w:sz w:val="20"/>
                <w:szCs w:val="20"/>
                <w:lang w:val="ru-RU"/>
              </w:rPr>
            </w:pPr>
            <w:r w:rsidRPr="00DE2706">
              <w:rPr>
                <w:sz w:val="20"/>
                <w:szCs w:val="20"/>
                <w:lang w:val="ru-RU"/>
              </w:rPr>
              <w:t>10.3.</w:t>
            </w:r>
          </w:p>
        </w:tc>
        <w:tc>
          <w:tcPr>
            <w:tcW w:w="10013" w:type="dxa"/>
            <w:gridSpan w:val="2"/>
            <w:tcBorders>
              <w:top w:val="single" w:sz="4" w:space="0" w:color="auto"/>
              <w:left w:val="single" w:sz="4" w:space="0" w:color="auto"/>
              <w:bottom w:val="single" w:sz="4" w:space="0" w:color="auto"/>
              <w:right w:val="single" w:sz="4" w:space="0" w:color="auto"/>
            </w:tcBorders>
          </w:tcPr>
          <w:p w14:paraId="4D4CF45D" w14:textId="77777777" w:rsidR="009725B0" w:rsidRPr="00DE2706" w:rsidRDefault="009725B0" w:rsidP="00DE2706">
            <w:pPr>
              <w:pStyle w:val="1"/>
              <w:spacing w:before="0" w:after="0"/>
              <w:jc w:val="both"/>
              <w:rPr>
                <w:rFonts w:ascii="Times New Roman" w:hAnsi="Times New Roman"/>
                <w:b w:val="0"/>
                <w:snapToGrid w:val="0"/>
                <w:sz w:val="20"/>
                <w:szCs w:val="20"/>
              </w:rPr>
            </w:pPr>
            <w:r w:rsidRPr="00DE2706">
              <w:rPr>
                <w:rFonts w:ascii="Times New Roman" w:hAnsi="Times New Roman"/>
                <w:b w:val="0"/>
                <w:sz w:val="20"/>
                <w:szCs w:val="20"/>
              </w:rPr>
              <w:t>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tc>
      </w:tr>
      <w:tr w:rsidR="009725B0" w:rsidRPr="00DE2706" w14:paraId="02073675" w14:textId="77777777" w:rsidTr="000735FC">
        <w:tc>
          <w:tcPr>
            <w:tcW w:w="765" w:type="dxa"/>
            <w:tcBorders>
              <w:top w:val="single" w:sz="4" w:space="0" w:color="auto"/>
              <w:left w:val="single" w:sz="4" w:space="0" w:color="auto"/>
              <w:bottom w:val="single" w:sz="4" w:space="0" w:color="auto"/>
              <w:right w:val="single" w:sz="4" w:space="0" w:color="auto"/>
            </w:tcBorders>
          </w:tcPr>
          <w:p w14:paraId="7D6A6C18" w14:textId="77777777" w:rsidR="009725B0" w:rsidRPr="00DE2706" w:rsidRDefault="009725B0" w:rsidP="00DE2706">
            <w:pPr>
              <w:pStyle w:val="a6"/>
              <w:spacing w:after="0"/>
              <w:jc w:val="center"/>
              <w:rPr>
                <w:sz w:val="20"/>
                <w:szCs w:val="20"/>
                <w:lang w:val="ru-RU"/>
              </w:rPr>
            </w:pPr>
            <w:r w:rsidRPr="00DE2706">
              <w:rPr>
                <w:sz w:val="20"/>
                <w:szCs w:val="20"/>
                <w:lang w:val="ru-RU"/>
              </w:rPr>
              <w:t>10.4.</w:t>
            </w:r>
          </w:p>
        </w:tc>
        <w:tc>
          <w:tcPr>
            <w:tcW w:w="10013" w:type="dxa"/>
            <w:gridSpan w:val="2"/>
            <w:tcBorders>
              <w:top w:val="single" w:sz="4" w:space="0" w:color="auto"/>
              <w:left w:val="single" w:sz="4" w:space="0" w:color="auto"/>
              <w:bottom w:val="single" w:sz="4" w:space="0" w:color="auto"/>
              <w:right w:val="single" w:sz="4" w:space="0" w:color="auto"/>
            </w:tcBorders>
          </w:tcPr>
          <w:p w14:paraId="76C1C09D"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sz w:val="20"/>
                <w:szCs w:val="20"/>
              </w:rPr>
              <w:t>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 Указанное изменение существенных условий договора осуществляется с соблюдением требований, установленных пунктом 49 Типового положения.</w:t>
            </w:r>
          </w:p>
        </w:tc>
      </w:tr>
      <w:tr w:rsidR="009725B0" w:rsidRPr="00DE2706" w14:paraId="2EC09B44" w14:textId="77777777" w:rsidTr="000735FC">
        <w:tc>
          <w:tcPr>
            <w:tcW w:w="765" w:type="dxa"/>
            <w:tcBorders>
              <w:top w:val="single" w:sz="4" w:space="0" w:color="auto"/>
              <w:left w:val="single" w:sz="4" w:space="0" w:color="auto"/>
              <w:bottom w:val="single" w:sz="4" w:space="0" w:color="auto"/>
              <w:right w:val="single" w:sz="4" w:space="0" w:color="auto"/>
            </w:tcBorders>
          </w:tcPr>
          <w:p w14:paraId="69C0DDE0" w14:textId="77777777" w:rsidR="009725B0" w:rsidRPr="00DE2706" w:rsidRDefault="009725B0" w:rsidP="00DE2706">
            <w:pPr>
              <w:pStyle w:val="a6"/>
              <w:spacing w:after="0"/>
              <w:jc w:val="center"/>
              <w:rPr>
                <w:sz w:val="20"/>
                <w:szCs w:val="20"/>
                <w:lang w:val="ru-RU"/>
              </w:rPr>
            </w:pPr>
            <w:r w:rsidRPr="00DE2706">
              <w:rPr>
                <w:sz w:val="20"/>
                <w:szCs w:val="20"/>
                <w:lang w:val="ru-RU"/>
              </w:rPr>
              <w:t>10.5.</w:t>
            </w:r>
          </w:p>
        </w:tc>
        <w:tc>
          <w:tcPr>
            <w:tcW w:w="10013" w:type="dxa"/>
            <w:gridSpan w:val="2"/>
            <w:tcBorders>
              <w:top w:val="single" w:sz="4" w:space="0" w:color="auto"/>
              <w:left w:val="single" w:sz="4" w:space="0" w:color="auto"/>
              <w:bottom w:val="single" w:sz="4" w:space="0" w:color="auto"/>
              <w:right w:val="single" w:sz="4" w:space="0" w:color="auto"/>
            </w:tcBorders>
          </w:tcPr>
          <w:p w14:paraId="270CBD22" w14:textId="77777777" w:rsidR="009725B0" w:rsidRPr="00DE2706" w:rsidRDefault="009725B0" w:rsidP="00DE2706">
            <w:pPr>
              <w:pStyle w:val="1"/>
              <w:spacing w:before="0" w:after="0"/>
              <w:jc w:val="both"/>
              <w:rPr>
                <w:rFonts w:ascii="Times New Roman" w:hAnsi="Times New Roman"/>
                <w:b w:val="0"/>
                <w:sz w:val="20"/>
                <w:szCs w:val="20"/>
              </w:rPr>
            </w:pPr>
            <w:r w:rsidRPr="00DE2706">
              <w:rPr>
                <w:rFonts w:ascii="Times New Roman" w:hAnsi="Times New Roman"/>
                <w:b w:val="0"/>
                <w:sz w:val="20"/>
                <w:szCs w:val="20"/>
              </w:rPr>
              <w:t>По соглашению сторон допускается изменение предусмотренных договором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tc>
      </w:tr>
      <w:tr w:rsidR="009725B0" w:rsidRPr="00DE2706" w14:paraId="71DDDBC2" w14:textId="77777777" w:rsidTr="000735FC">
        <w:tc>
          <w:tcPr>
            <w:tcW w:w="765" w:type="dxa"/>
            <w:tcBorders>
              <w:top w:val="single" w:sz="4" w:space="0" w:color="auto"/>
              <w:left w:val="single" w:sz="4" w:space="0" w:color="auto"/>
              <w:bottom w:val="single" w:sz="4" w:space="0" w:color="auto"/>
              <w:right w:val="single" w:sz="4" w:space="0" w:color="auto"/>
            </w:tcBorders>
          </w:tcPr>
          <w:p w14:paraId="2E115858" w14:textId="77777777" w:rsidR="009725B0" w:rsidRPr="00DE2706" w:rsidRDefault="009725B0" w:rsidP="00DE2706">
            <w:pPr>
              <w:pStyle w:val="a6"/>
              <w:spacing w:after="0"/>
              <w:jc w:val="center"/>
              <w:rPr>
                <w:sz w:val="20"/>
                <w:szCs w:val="20"/>
                <w:lang w:val="ru-RU"/>
              </w:rPr>
            </w:pPr>
            <w:r w:rsidRPr="00DE2706">
              <w:rPr>
                <w:sz w:val="20"/>
                <w:szCs w:val="20"/>
                <w:lang w:val="ru-RU"/>
              </w:rPr>
              <w:t>10.6.</w:t>
            </w:r>
          </w:p>
        </w:tc>
        <w:tc>
          <w:tcPr>
            <w:tcW w:w="10013" w:type="dxa"/>
            <w:gridSpan w:val="2"/>
            <w:tcBorders>
              <w:top w:val="single" w:sz="4" w:space="0" w:color="auto"/>
              <w:left w:val="single" w:sz="4" w:space="0" w:color="auto"/>
              <w:bottom w:val="single" w:sz="4" w:space="0" w:color="auto"/>
              <w:right w:val="single" w:sz="4" w:space="0" w:color="auto"/>
            </w:tcBorders>
          </w:tcPr>
          <w:p w14:paraId="6A76FD3C"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tc>
      </w:tr>
      <w:tr w:rsidR="009725B0" w:rsidRPr="00DE2706" w14:paraId="6243C02F" w14:textId="77777777" w:rsidTr="000735FC">
        <w:tc>
          <w:tcPr>
            <w:tcW w:w="765" w:type="dxa"/>
            <w:tcBorders>
              <w:top w:val="single" w:sz="4" w:space="0" w:color="auto"/>
              <w:left w:val="single" w:sz="4" w:space="0" w:color="auto"/>
              <w:bottom w:val="single" w:sz="4" w:space="0" w:color="auto"/>
              <w:right w:val="single" w:sz="4" w:space="0" w:color="auto"/>
            </w:tcBorders>
          </w:tcPr>
          <w:p w14:paraId="67449012" w14:textId="77777777" w:rsidR="009725B0" w:rsidRPr="00DE2706" w:rsidRDefault="009725B0" w:rsidP="00DE2706">
            <w:pPr>
              <w:pStyle w:val="a6"/>
              <w:spacing w:after="0"/>
              <w:jc w:val="center"/>
              <w:rPr>
                <w:sz w:val="20"/>
                <w:szCs w:val="20"/>
                <w:lang w:val="ru-RU"/>
              </w:rPr>
            </w:pPr>
            <w:r w:rsidRPr="00DE2706">
              <w:rPr>
                <w:sz w:val="20"/>
                <w:szCs w:val="20"/>
                <w:lang w:val="ru-RU"/>
              </w:rPr>
              <w:t>10.7.</w:t>
            </w:r>
          </w:p>
        </w:tc>
        <w:tc>
          <w:tcPr>
            <w:tcW w:w="10013" w:type="dxa"/>
            <w:gridSpan w:val="2"/>
            <w:tcBorders>
              <w:top w:val="single" w:sz="4" w:space="0" w:color="auto"/>
              <w:left w:val="single" w:sz="4" w:space="0" w:color="auto"/>
              <w:bottom w:val="single" w:sz="4" w:space="0" w:color="auto"/>
              <w:right w:val="single" w:sz="4" w:space="0" w:color="auto"/>
            </w:tcBorders>
          </w:tcPr>
          <w:p w14:paraId="4C57E046"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xml:space="preserve">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 </w:t>
            </w:r>
          </w:p>
        </w:tc>
      </w:tr>
      <w:tr w:rsidR="009725B0" w:rsidRPr="00DE2706" w14:paraId="472484AE" w14:textId="77777777" w:rsidTr="000735FC">
        <w:tc>
          <w:tcPr>
            <w:tcW w:w="765" w:type="dxa"/>
            <w:tcBorders>
              <w:top w:val="single" w:sz="4" w:space="0" w:color="auto"/>
              <w:left w:val="single" w:sz="4" w:space="0" w:color="auto"/>
              <w:bottom w:val="single" w:sz="4" w:space="0" w:color="auto"/>
              <w:right w:val="single" w:sz="4" w:space="0" w:color="auto"/>
            </w:tcBorders>
          </w:tcPr>
          <w:p w14:paraId="5C30B459" w14:textId="77777777" w:rsidR="009725B0" w:rsidRPr="00DE2706" w:rsidRDefault="009725B0" w:rsidP="00DE2706">
            <w:pPr>
              <w:pStyle w:val="a6"/>
              <w:spacing w:after="0"/>
              <w:jc w:val="center"/>
              <w:rPr>
                <w:sz w:val="20"/>
                <w:szCs w:val="20"/>
                <w:lang w:val="ru-RU"/>
              </w:rPr>
            </w:pPr>
            <w:r w:rsidRPr="00DE2706">
              <w:rPr>
                <w:sz w:val="20"/>
                <w:szCs w:val="20"/>
                <w:lang w:val="ru-RU"/>
              </w:rPr>
              <w:t>10.8.</w:t>
            </w:r>
          </w:p>
        </w:tc>
        <w:tc>
          <w:tcPr>
            <w:tcW w:w="10013" w:type="dxa"/>
            <w:gridSpan w:val="2"/>
            <w:tcBorders>
              <w:top w:val="single" w:sz="4" w:space="0" w:color="auto"/>
              <w:left w:val="single" w:sz="4" w:space="0" w:color="auto"/>
              <w:bottom w:val="single" w:sz="4" w:space="0" w:color="auto"/>
              <w:right w:val="single" w:sz="4" w:space="0" w:color="auto"/>
            </w:tcBorders>
          </w:tcPr>
          <w:p w14:paraId="53839C0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14:paraId="7B060013"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Заказчик вправе в одностороннем порядке отказаться от исполнения настоящего Договора в случае, если:</w:t>
            </w:r>
          </w:p>
          <w:p w14:paraId="303DCDF1"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xml:space="preserve"> а) Исполнитель оказывает услуги ненадлежащего качества, при этом недостатки не могут быть устранены в приемлемый для Заказчика срок;</w:t>
            </w:r>
          </w:p>
          <w:p w14:paraId="4E1265E6"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б) Исполнитель неоднократно (от двух и более раз) нарушил сроки оказания услуг, предусмотренные настоящим Договором (в случае наличия поэтапного оказания услуг);</w:t>
            </w:r>
          </w:p>
          <w:p w14:paraId="32DC101B"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 xml:space="preserve">в) Исполнитель не приступает к исполнению настоящего Договора в срок, установленный настоящим Договором, а также </w:t>
            </w:r>
            <w:r w:rsidRPr="00DE2706">
              <w:rPr>
                <w:rFonts w:ascii="Times New Roman" w:hAnsi="Times New Roman"/>
                <w:color w:val="ED7D31"/>
                <w:sz w:val="20"/>
                <w:szCs w:val="20"/>
              </w:rPr>
              <w:t>не приступает к выполнению работ  непосредственно на объекте в течение 20 календарных дней с даты заключения  договора</w:t>
            </w:r>
            <w:r w:rsidRPr="00DE2706">
              <w:rPr>
                <w:rFonts w:ascii="Times New Roman" w:hAnsi="Times New Roman"/>
                <w:sz w:val="20"/>
                <w:szCs w:val="20"/>
              </w:rPr>
              <w:t>, или нарушает график оказания услуг, предусмотренный настоящим Договором (при наличии), либо в ходе оказания услуг стало очевидно, что она не будет оказана надлежащим образом в установленный настоящим Договором срок;</w:t>
            </w:r>
          </w:p>
          <w:p w14:paraId="3F62B6B2"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г) Исполнителем нарушен конечный срок оказания услуг более чем на 2 календарных дня;</w:t>
            </w:r>
          </w:p>
          <w:p w14:paraId="4907B12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д) Отступления в оказании услуг от условий настоящего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tc>
      </w:tr>
      <w:tr w:rsidR="009725B0" w:rsidRPr="00DE2706" w14:paraId="14780FCB" w14:textId="77777777" w:rsidTr="000735FC">
        <w:tc>
          <w:tcPr>
            <w:tcW w:w="765" w:type="dxa"/>
            <w:tcBorders>
              <w:top w:val="single" w:sz="4" w:space="0" w:color="auto"/>
              <w:left w:val="single" w:sz="4" w:space="0" w:color="auto"/>
              <w:bottom w:val="single" w:sz="4" w:space="0" w:color="auto"/>
              <w:right w:val="single" w:sz="4" w:space="0" w:color="auto"/>
            </w:tcBorders>
          </w:tcPr>
          <w:p w14:paraId="5F02DAAE" w14:textId="77777777" w:rsidR="009725B0" w:rsidRPr="00DE2706" w:rsidRDefault="009725B0" w:rsidP="00DE2706">
            <w:pPr>
              <w:pStyle w:val="a6"/>
              <w:spacing w:after="0"/>
              <w:jc w:val="center"/>
              <w:rPr>
                <w:sz w:val="20"/>
                <w:szCs w:val="20"/>
                <w:lang w:val="ru-RU"/>
              </w:rPr>
            </w:pPr>
            <w:r w:rsidRPr="00DE2706">
              <w:rPr>
                <w:sz w:val="20"/>
                <w:szCs w:val="20"/>
                <w:lang w:val="ru-RU"/>
              </w:rPr>
              <w:t>10.9</w:t>
            </w:r>
          </w:p>
        </w:tc>
        <w:tc>
          <w:tcPr>
            <w:tcW w:w="10013" w:type="dxa"/>
            <w:gridSpan w:val="2"/>
            <w:tcBorders>
              <w:top w:val="single" w:sz="4" w:space="0" w:color="auto"/>
              <w:left w:val="single" w:sz="4" w:space="0" w:color="auto"/>
              <w:bottom w:val="single" w:sz="4" w:space="0" w:color="auto"/>
              <w:right w:val="single" w:sz="4" w:space="0" w:color="auto"/>
            </w:tcBorders>
          </w:tcPr>
          <w:p w14:paraId="0B8C2C64"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Заказчик вправе принять решение об одностороннем отказе от исполнения договора, если в ходе исполнения договора установлено, что:</w:t>
            </w:r>
          </w:p>
          <w:p w14:paraId="1B8FB061"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 поставщик и (или) поставляемый товар перестали соответствовать установленным в договоре требованиям к участникам закупки и (или) поставляемому товару;</w:t>
            </w:r>
          </w:p>
          <w:p w14:paraId="726E279E"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2) поставщик представил недостоверную информацию о своем соответствии и (или) соответствии поставляемого товара требованиям, установленным в договоре.</w:t>
            </w:r>
          </w:p>
          <w:p w14:paraId="06F2C2F3"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 xml:space="preserve"> Заказчик вправе принять решение об одностороннем отказе от исполнения договора, если в ходе исполнения договора установлено, что:</w:t>
            </w:r>
          </w:p>
          <w:p w14:paraId="2A2DA325"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 подрядчик (исполнитель) перестал соответствовать установленным в договоре требованиям к участникам закупки;</w:t>
            </w:r>
          </w:p>
          <w:p w14:paraId="33D88521"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2) подрядчик (исполнитель) представил недостоверную информацию о своем соответствии требованиям, установленным в договоре.</w:t>
            </w:r>
          </w:p>
        </w:tc>
      </w:tr>
      <w:tr w:rsidR="009725B0" w:rsidRPr="00DE2706" w14:paraId="487794EE" w14:textId="77777777" w:rsidTr="000735FC">
        <w:tc>
          <w:tcPr>
            <w:tcW w:w="765" w:type="dxa"/>
            <w:tcBorders>
              <w:top w:val="single" w:sz="4" w:space="0" w:color="auto"/>
              <w:left w:val="single" w:sz="4" w:space="0" w:color="auto"/>
              <w:bottom w:val="single" w:sz="4" w:space="0" w:color="auto"/>
              <w:right w:val="single" w:sz="4" w:space="0" w:color="auto"/>
            </w:tcBorders>
          </w:tcPr>
          <w:p w14:paraId="5D029930" w14:textId="77777777" w:rsidR="009725B0" w:rsidRPr="00DE2706" w:rsidRDefault="009725B0" w:rsidP="00DE2706">
            <w:pPr>
              <w:pStyle w:val="a6"/>
              <w:spacing w:after="0"/>
              <w:jc w:val="center"/>
              <w:rPr>
                <w:sz w:val="20"/>
                <w:szCs w:val="20"/>
                <w:lang w:val="ru-RU"/>
              </w:rPr>
            </w:pPr>
            <w:r w:rsidRPr="00DE2706">
              <w:rPr>
                <w:sz w:val="20"/>
                <w:szCs w:val="20"/>
                <w:lang w:val="ru-RU"/>
              </w:rPr>
              <w:t>10.10</w:t>
            </w:r>
          </w:p>
        </w:tc>
        <w:tc>
          <w:tcPr>
            <w:tcW w:w="10013" w:type="dxa"/>
            <w:gridSpan w:val="2"/>
            <w:tcBorders>
              <w:top w:val="single" w:sz="4" w:space="0" w:color="auto"/>
              <w:left w:val="single" w:sz="4" w:space="0" w:color="auto"/>
              <w:bottom w:val="single" w:sz="4" w:space="0" w:color="auto"/>
              <w:right w:val="single" w:sz="4" w:space="0" w:color="auto"/>
            </w:tcBorders>
          </w:tcPr>
          <w:p w14:paraId="47BBBA5A"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Заказчик обязан принять решение об одностороннем отказе от исполнения договора, заключенного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07E8E877"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0D2AC193"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3C50DB8D" w14:textId="77777777" w:rsidR="009725B0" w:rsidRPr="00DE2706" w:rsidRDefault="009725B0" w:rsidP="00DE2706">
            <w:pPr>
              <w:spacing w:after="0" w:line="240" w:lineRule="auto"/>
              <w:jc w:val="both"/>
              <w:rPr>
                <w:rFonts w:ascii="Times New Roman" w:hAnsi="Times New Roman"/>
                <w:sz w:val="20"/>
                <w:szCs w:val="20"/>
              </w:rPr>
            </w:pPr>
            <w:r w:rsidRPr="00DE2706">
              <w:rPr>
                <w:rFonts w:ascii="Times New Roman" w:hAnsi="Times New Roman"/>
                <w:sz w:val="20"/>
                <w:szCs w:val="20"/>
              </w:rPr>
              <w:t>Заказчик обязан принять решение об одностороннем отказе от исполнения договора, предметом которого является выполнение работ (оказание услуг), заключаемом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05037E14"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1) подрядчик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нужд»)4;</w:t>
            </w:r>
          </w:p>
          <w:p w14:paraId="72086E2C" w14:textId="77777777" w:rsidR="009725B0" w:rsidRPr="00DE2706" w:rsidRDefault="009725B0" w:rsidP="00DE2706">
            <w:pPr>
              <w:spacing w:after="0" w:line="240" w:lineRule="auto"/>
              <w:ind w:firstLine="567"/>
              <w:jc w:val="both"/>
              <w:rPr>
                <w:rFonts w:ascii="Times New Roman" w:hAnsi="Times New Roman"/>
                <w:sz w:val="20"/>
                <w:szCs w:val="20"/>
              </w:rPr>
            </w:pPr>
            <w:r w:rsidRPr="00DE2706">
              <w:rPr>
                <w:rFonts w:ascii="Times New Roman" w:hAnsi="Times New Roman"/>
                <w:sz w:val="20"/>
                <w:szCs w:val="20"/>
              </w:rPr>
              <w:t xml:space="preserve">2) при определении подрядчика (исполнителя) подрядчик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подрядчика (исполнителя). </w:t>
            </w:r>
          </w:p>
        </w:tc>
      </w:tr>
      <w:tr w:rsidR="009725B0" w:rsidRPr="00DE2706" w14:paraId="30431EAE" w14:textId="77777777" w:rsidTr="000735FC">
        <w:tc>
          <w:tcPr>
            <w:tcW w:w="765" w:type="dxa"/>
            <w:tcBorders>
              <w:top w:val="single" w:sz="4" w:space="0" w:color="auto"/>
              <w:left w:val="single" w:sz="4" w:space="0" w:color="auto"/>
              <w:bottom w:val="single" w:sz="4" w:space="0" w:color="auto"/>
              <w:right w:val="single" w:sz="4" w:space="0" w:color="auto"/>
            </w:tcBorders>
          </w:tcPr>
          <w:p w14:paraId="2E994D8C" w14:textId="77777777" w:rsidR="009725B0" w:rsidRPr="00DE2706" w:rsidRDefault="009725B0" w:rsidP="00DE2706">
            <w:pPr>
              <w:pStyle w:val="a6"/>
              <w:spacing w:after="0"/>
              <w:jc w:val="center"/>
              <w:rPr>
                <w:sz w:val="20"/>
                <w:szCs w:val="20"/>
                <w:lang w:val="ru-RU"/>
              </w:rPr>
            </w:pPr>
            <w:r w:rsidRPr="00DE2706">
              <w:rPr>
                <w:sz w:val="20"/>
                <w:szCs w:val="20"/>
                <w:lang w:val="ru-RU"/>
              </w:rPr>
              <w:t>10.11</w:t>
            </w:r>
          </w:p>
        </w:tc>
        <w:tc>
          <w:tcPr>
            <w:tcW w:w="10013" w:type="dxa"/>
            <w:gridSpan w:val="2"/>
            <w:tcBorders>
              <w:top w:val="single" w:sz="4" w:space="0" w:color="auto"/>
              <w:left w:val="single" w:sz="4" w:space="0" w:color="auto"/>
              <w:bottom w:val="single" w:sz="4" w:space="0" w:color="auto"/>
              <w:right w:val="single" w:sz="4" w:space="0" w:color="auto"/>
            </w:tcBorders>
          </w:tcPr>
          <w:p w14:paraId="4A40BA97" w14:textId="77777777" w:rsidR="009725B0" w:rsidRPr="00DE2706" w:rsidRDefault="009725B0" w:rsidP="00DE2706">
            <w:pPr>
              <w:autoSpaceDE w:val="0"/>
              <w:autoSpaceDN w:val="0"/>
              <w:adjustRightInd w:val="0"/>
              <w:spacing w:after="0" w:line="240" w:lineRule="auto"/>
              <w:jc w:val="both"/>
              <w:rPr>
                <w:rFonts w:ascii="Times New Roman" w:hAnsi="Times New Roman"/>
                <w:sz w:val="20"/>
                <w:szCs w:val="20"/>
              </w:rPr>
            </w:pPr>
            <w:r w:rsidRPr="00DE2706">
              <w:rPr>
                <w:rFonts w:ascii="Times New Roman" w:hAnsi="Times New Roman"/>
                <w:sz w:val="20"/>
                <w:szCs w:val="20"/>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tc>
      </w:tr>
      <w:tr w:rsidR="009725B0" w:rsidRPr="00DE2706" w14:paraId="0FAA3465"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778" w:type="dxa"/>
            <w:gridSpan w:val="3"/>
            <w:shd w:val="clear" w:color="auto" w:fill="D0CECE"/>
          </w:tcPr>
          <w:p w14:paraId="19FCBB4D" w14:textId="77777777" w:rsidR="009725B0" w:rsidRPr="00DE2706" w:rsidRDefault="009725B0" w:rsidP="00DE2706">
            <w:pPr>
              <w:tabs>
                <w:tab w:val="center" w:pos="4960"/>
                <w:tab w:val="left" w:pos="7937"/>
              </w:tabs>
              <w:autoSpaceDE w:val="0"/>
              <w:spacing w:after="0" w:line="240" w:lineRule="auto"/>
              <w:jc w:val="center"/>
              <w:outlineLvl w:val="0"/>
              <w:rPr>
                <w:rStyle w:val="11"/>
                <w:b/>
                <w:bCs/>
                <w:sz w:val="20"/>
                <w:szCs w:val="20"/>
              </w:rPr>
            </w:pPr>
            <w:r w:rsidRPr="00DE2706">
              <w:rPr>
                <w:rFonts w:ascii="Times New Roman" w:hAnsi="Times New Roman"/>
                <w:b/>
                <w:bCs/>
                <w:sz w:val="20"/>
                <w:szCs w:val="20"/>
              </w:rPr>
              <w:t>11. Антикоррупционная оговорка</w:t>
            </w:r>
          </w:p>
        </w:tc>
      </w:tr>
      <w:tr w:rsidR="009725B0" w:rsidRPr="00DE2706" w14:paraId="7B9C2756"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65" w:type="dxa"/>
          </w:tcPr>
          <w:p w14:paraId="0FA8BBBE" w14:textId="77777777" w:rsidR="009725B0" w:rsidRPr="00DE2706" w:rsidRDefault="009725B0" w:rsidP="00DE2706">
            <w:pPr>
              <w:pStyle w:val="a6"/>
              <w:spacing w:after="0"/>
              <w:jc w:val="center"/>
              <w:rPr>
                <w:sz w:val="20"/>
                <w:szCs w:val="20"/>
                <w:lang w:val="ru-RU"/>
              </w:rPr>
            </w:pPr>
            <w:r w:rsidRPr="00DE2706">
              <w:rPr>
                <w:sz w:val="20"/>
                <w:szCs w:val="20"/>
                <w:lang w:val="ru-RU"/>
              </w:rPr>
              <w:t>11.1.</w:t>
            </w:r>
          </w:p>
        </w:tc>
        <w:tc>
          <w:tcPr>
            <w:tcW w:w="10013" w:type="dxa"/>
            <w:gridSpan w:val="2"/>
          </w:tcPr>
          <w:p w14:paraId="57373293" w14:textId="77777777" w:rsidR="009725B0" w:rsidRPr="00DE2706" w:rsidRDefault="009725B0" w:rsidP="00DE2706">
            <w:pPr>
              <w:autoSpaceDE w:val="0"/>
              <w:spacing w:after="0" w:line="240" w:lineRule="auto"/>
              <w:jc w:val="both"/>
              <w:rPr>
                <w:rStyle w:val="11"/>
                <w:sz w:val="20"/>
                <w:szCs w:val="20"/>
              </w:rPr>
            </w:pPr>
            <w:r w:rsidRPr="00DE2706">
              <w:rPr>
                <w:rFonts w:ascii="Times New Roman" w:hAnsi="Times New Roman"/>
                <w:sz w:val="20"/>
                <w:szCs w:val="20"/>
              </w:rPr>
              <w:t>Стороны, их аффилированные лица, работники или посредники, а также лица</w:t>
            </w:r>
            <w:r w:rsidRPr="00DE2706">
              <w:rPr>
                <w:rFonts w:ascii="Times New Roman" w:hAnsi="Times New Roman"/>
                <w:iCs/>
                <w:sz w:val="20"/>
                <w:szCs w:val="20"/>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tc>
      </w:tr>
      <w:tr w:rsidR="009725B0" w:rsidRPr="00DE2706" w14:paraId="4DE15394"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65" w:type="dxa"/>
          </w:tcPr>
          <w:p w14:paraId="309E0AB3" w14:textId="77777777" w:rsidR="009725B0" w:rsidRPr="00DE2706" w:rsidRDefault="009725B0" w:rsidP="00DE2706">
            <w:pPr>
              <w:pStyle w:val="a6"/>
              <w:spacing w:after="0"/>
              <w:jc w:val="center"/>
              <w:rPr>
                <w:sz w:val="20"/>
                <w:szCs w:val="20"/>
                <w:lang w:val="ru-RU"/>
              </w:rPr>
            </w:pPr>
            <w:r w:rsidRPr="00DE2706">
              <w:rPr>
                <w:sz w:val="20"/>
                <w:szCs w:val="20"/>
                <w:lang w:val="ru-RU"/>
              </w:rPr>
              <w:t>11.2.</w:t>
            </w:r>
          </w:p>
        </w:tc>
        <w:tc>
          <w:tcPr>
            <w:tcW w:w="10013" w:type="dxa"/>
            <w:gridSpan w:val="2"/>
          </w:tcPr>
          <w:p w14:paraId="3A0D43A1" w14:textId="77777777" w:rsidR="009725B0" w:rsidRPr="00DE2706" w:rsidRDefault="009725B0" w:rsidP="00DE2706">
            <w:pPr>
              <w:autoSpaceDE w:val="0"/>
              <w:spacing w:after="0" w:line="240" w:lineRule="auto"/>
              <w:jc w:val="both"/>
              <w:rPr>
                <w:rFonts w:ascii="Times New Roman" w:hAnsi="Times New Roman"/>
                <w:sz w:val="20"/>
                <w:szCs w:val="20"/>
              </w:rPr>
            </w:pPr>
            <w:r w:rsidRPr="00DE2706">
              <w:rPr>
                <w:rFonts w:ascii="Times New Roman" w:hAnsi="Times New Roman"/>
                <w:sz w:val="20"/>
                <w:szCs w:val="20"/>
              </w:rPr>
              <w:t>При исполнении своих обязательств по договору Стороны</w:t>
            </w:r>
            <w:r w:rsidRPr="00DE2706">
              <w:rPr>
                <w:rFonts w:ascii="Times New Roman" w:hAnsi="Times New Roman"/>
                <w:iCs/>
                <w:sz w:val="20"/>
                <w:szCs w:val="20"/>
              </w:rPr>
              <w:t xml:space="preserve"> </w:t>
            </w:r>
            <w:r w:rsidRPr="00DE2706">
              <w:rPr>
                <w:rFonts w:ascii="Times New Roman" w:hAnsi="Times New Roman"/>
                <w:sz w:val="20"/>
                <w:szCs w:val="20"/>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9E83FB9" w14:textId="77777777" w:rsidR="009725B0" w:rsidRPr="00DE2706" w:rsidRDefault="009725B0" w:rsidP="00DE2706">
            <w:pPr>
              <w:autoSpaceDE w:val="0"/>
              <w:spacing w:after="0" w:line="240" w:lineRule="auto"/>
              <w:jc w:val="both"/>
              <w:rPr>
                <w:rStyle w:val="11"/>
                <w:sz w:val="20"/>
                <w:szCs w:val="20"/>
              </w:rPr>
            </w:pPr>
            <w:r w:rsidRPr="00DE2706">
              <w:rPr>
                <w:rFonts w:ascii="Times New Roman" w:hAnsi="Times New Roman"/>
                <w:sz w:val="20"/>
                <w:szCs w:val="20"/>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tc>
      </w:tr>
      <w:tr w:rsidR="009725B0" w:rsidRPr="00DE2706" w14:paraId="31B6E83D"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65" w:type="dxa"/>
          </w:tcPr>
          <w:p w14:paraId="58503785" w14:textId="77777777" w:rsidR="009725B0" w:rsidRPr="00DE2706" w:rsidRDefault="009725B0" w:rsidP="00DE2706">
            <w:pPr>
              <w:pStyle w:val="a6"/>
              <w:spacing w:after="0"/>
              <w:jc w:val="center"/>
              <w:rPr>
                <w:sz w:val="20"/>
                <w:szCs w:val="20"/>
                <w:lang w:val="ru-RU"/>
              </w:rPr>
            </w:pPr>
            <w:r w:rsidRPr="00DE2706">
              <w:rPr>
                <w:sz w:val="20"/>
                <w:szCs w:val="20"/>
                <w:lang w:val="ru-RU"/>
              </w:rPr>
              <w:t>11.3.</w:t>
            </w:r>
          </w:p>
        </w:tc>
        <w:tc>
          <w:tcPr>
            <w:tcW w:w="10013" w:type="dxa"/>
            <w:gridSpan w:val="2"/>
          </w:tcPr>
          <w:p w14:paraId="186ED298" w14:textId="77777777" w:rsidR="009725B0" w:rsidRPr="00DE2706" w:rsidRDefault="009725B0" w:rsidP="00DE2706">
            <w:pPr>
              <w:autoSpaceDE w:val="0"/>
              <w:spacing w:after="0" w:line="240" w:lineRule="auto"/>
              <w:jc w:val="both"/>
              <w:rPr>
                <w:rFonts w:ascii="Times New Roman" w:hAnsi="Times New Roman"/>
                <w:sz w:val="20"/>
                <w:szCs w:val="20"/>
              </w:rPr>
            </w:pPr>
            <w:r w:rsidRPr="00DE2706">
              <w:rPr>
                <w:rFonts w:ascii="Times New Roman" w:hAnsi="Times New Roman"/>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E91CC8F" w14:textId="77777777" w:rsidR="009725B0" w:rsidRPr="00DE2706" w:rsidRDefault="009725B0" w:rsidP="00DE2706">
            <w:pPr>
              <w:autoSpaceDE w:val="0"/>
              <w:spacing w:after="0" w:line="240" w:lineRule="auto"/>
              <w:jc w:val="both"/>
              <w:rPr>
                <w:rFonts w:ascii="Times New Roman" w:hAnsi="Times New Roman"/>
                <w:sz w:val="20"/>
                <w:szCs w:val="20"/>
              </w:rPr>
            </w:pPr>
            <w:r w:rsidRPr="00DE2706">
              <w:rPr>
                <w:rFonts w:ascii="Times New Roman" w:hAnsi="Times New Roman"/>
                <w:sz w:val="20"/>
                <w:szCs w:val="20"/>
              </w:rPr>
              <w:t>Каналы уведомления Поставщика (Исполнителя, Подрядчика) о нарушениях каких-либо положений настоящего раздела: адрес местонахождения, указанное в реквизитах сторон.</w:t>
            </w:r>
          </w:p>
          <w:p w14:paraId="6A6184C1" w14:textId="77777777" w:rsidR="009725B0" w:rsidRPr="00DE2706" w:rsidRDefault="009725B0" w:rsidP="00DE2706">
            <w:pPr>
              <w:spacing w:after="0" w:line="240" w:lineRule="auto"/>
              <w:jc w:val="both"/>
              <w:rPr>
                <w:rFonts w:ascii="Times New Roman" w:eastAsia="Times New Roman" w:hAnsi="Times New Roman"/>
                <w:color w:val="000000"/>
                <w:sz w:val="20"/>
                <w:szCs w:val="20"/>
                <w:lang w:eastAsia="ru-RU"/>
              </w:rPr>
            </w:pPr>
            <w:r w:rsidRPr="00DE2706">
              <w:rPr>
                <w:rFonts w:ascii="Times New Roman" w:hAnsi="Times New Roman"/>
                <w:sz w:val="20"/>
                <w:szCs w:val="20"/>
              </w:rPr>
              <w:t>Каналы уведомления Заказчика о нарушениях каких-либо положений настоящего раздела: адрес местонахождения, указанное в реквизитах сторон.</w:t>
            </w:r>
          </w:p>
          <w:p w14:paraId="3A2ED53A" w14:textId="77777777" w:rsidR="009725B0" w:rsidRPr="00DE2706" w:rsidRDefault="009725B0" w:rsidP="00DE2706">
            <w:pPr>
              <w:spacing w:after="0" w:line="240" w:lineRule="auto"/>
              <w:jc w:val="both"/>
              <w:rPr>
                <w:rStyle w:val="11"/>
                <w:sz w:val="20"/>
                <w:szCs w:val="20"/>
              </w:rPr>
            </w:pPr>
            <w:r w:rsidRPr="00DE2706">
              <w:rPr>
                <w:rFonts w:ascii="Times New Roman" w:hAnsi="Times New Roman"/>
                <w:sz w:val="20"/>
                <w:szCs w:val="2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tc>
      </w:tr>
      <w:tr w:rsidR="009725B0" w:rsidRPr="00DE2706" w14:paraId="727D8536"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65" w:type="dxa"/>
          </w:tcPr>
          <w:p w14:paraId="50F841A7" w14:textId="77777777" w:rsidR="009725B0" w:rsidRPr="00DE2706" w:rsidRDefault="009725B0" w:rsidP="00DE2706">
            <w:pPr>
              <w:pStyle w:val="a6"/>
              <w:spacing w:after="0"/>
              <w:jc w:val="center"/>
              <w:rPr>
                <w:sz w:val="20"/>
                <w:szCs w:val="20"/>
                <w:lang w:val="ru-RU"/>
              </w:rPr>
            </w:pPr>
            <w:r w:rsidRPr="00DE2706">
              <w:rPr>
                <w:sz w:val="20"/>
                <w:szCs w:val="20"/>
                <w:lang w:val="ru-RU"/>
              </w:rPr>
              <w:t>11.4.</w:t>
            </w:r>
          </w:p>
        </w:tc>
        <w:tc>
          <w:tcPr>
            <w:tcW w:w="10013" w:type="dxa"/>
            <w:gridSpan w:val="2"/>
          </w:tcPr>
          <w:p w14:paraId="5EFB872C" w14:textId="77777777" w:rsidR="009725B0" w:rsidRPr="00DE2706" w:rsidRDefault="009725B0" w:rsidP="00DE2706">
            <w:pPr>
              <w:autoSpaceDE w:val="0"/>
              <w:spacing w:after="0" w:line="240" w:lineRule="auto"/>
              <w:jc w:val="both"/>
              <w:rPr>
                <w:rStyle w:val="11"/>
                <w:sz w:val="20"/>
                <w:szCs w:val="20"/>
              </w:rPr>
            </w:pPr>
            <w:r w:rsidRPr="00DE2706">
              <w:rPr>
                <w:rFonts w:ascii="Times New Roman" w:hAnsi="Times New Roman"/>
                <w:sz w:val="20"/>
                <w:szCs w:val="20"/>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tc>
      </w:tr>
      <w:tr w:rsidR="009725B0" w:rsidRPr="00DE2706" w14:paraId="53775A2C"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65" w:type="dxa"/>
          </w:tcPr>
          <w:p w14:paraId="546C6DD7" w14:textId="77777777" w:rsidR="009725B0" w:rsidRPr="00DE2706" w:rsidRDefault="009725B0" w:rsidP="00DE2706">
            <w:pPr>
              <w:pStyle w:val="a6"/>
              <w:spacing w:after="0"/>
              <w:jc w:val="center"/>
              <w:rPr>
                <w:sz w:val="20"/>
                <w:szCs w:val="20"/>
                <w:lang w:val="ru-RU"/>
              </w:rPr>
            </w:pPr>
            <w:r w:rsidRPr="00DE2706">
              <w:rPr>
                <w:sz w:val="20"/>
                <w:szCs w:val="20"/>
                <w:lang w:val="ru-RU"/>
              </w:rPr>
              <w:t>11.5.</w:t>
            </w:r>
          </w:p>
        </w:tc>
        <w:tc>
          <w:tcPr>
            <w:tcW w:w="10013" w:type="dxa"/>
            <w:gridSpan w:val="2"/>
          </w:tcPr>
          <w:p w14:paraId="5EBEA972" w14:textId="77777777" w:rsidR="009725B0" w:rsidRPr="00DE2706" w:rsidRDefault="009725B0" w:rsidP="00DE2706">
            <w:pPr>
              <w:autoSpaceDE w:val="0"/>
              <w:spacing w:after="0" w:line="240" w:lineRule="auto"/>
              <w:jc w:val="both"/>
              <w:rPr>
                <w:rStyle w:val="11"/>
                <w:sz w:val="20"/>
                <w:szCs w:val="20"/>
              </w:rPr>
            </w:pPr>
            <w:r w:rsidRPr="00DE2706">
              <w:rPr>
                <w:rFonts w:ascii="Times New Roman" w:hAnsi="Times New Roman"/>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tc>
      </w:tr>
      <w:tr w:rsidR="009725B0" w:rsidRPr="00DE2706" w14:paraId="337468E4"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65" w:type="dxa"/>
          </w:tcPr>
          <w:p w14:paraId="24CB2912" w14:textId="77777777" w:rsidR="009725B0" w:rsidRPr="00DE2706" w:rsidRDefault="009725B0" w:rsidP="00DE2706">
            <w:pPr>
              <w:pStyle w:val="a6"/>
              <w:spacing w:after="0"/>
              <w:jc w:val="center"/>
              <w:rPr>
                <w:sz w:val="20"/>
                <w:szCs w:val="20"/>
                <w:lang w:val="ru-RU"/>
              </w:rPr>
            </w:pPr>
            <w:r w:rsidRPr="00DE2706">
              <w:rPr>
                <w:sz w:val="20"/>
                <w:szCs w:val="20"/>
                <w:lang w:val="ru-RU"/>
              </w:rPr>
              <w:t>11.6.</w:t>
            </w:r>
          </w:p>
        </w:tc>
        <w:tc>
          <w:tcPr>
            <w:tcW w:w="10013" w:type="dxa"/>
            <w:gridSpan w:val="2"/>
          </w:tcPr>
          <w:p w14:paraId="20F35E46" w14:textId="77777777" w:rsidR="009725B0" w:rsidRPr="00DE2706" w:rsidRDefault="009725B0" w:rsidP="00DE2706">
            <w:pPr>
              <w:autoSpaceDE w:val="0"/>
              <w:spacing w:after="0" w:line="240" w:lineRule="auto"/>
              <w:rPr>
                <w:rStyle w:val="11"/>
                <w:sz w:val="20"/>
                <w:szCs w:val="20"/>
              </w:rPr>
            </w:pPr>
            <w:r w:rsidRPr="00DE2706">
              <w:rPr>
                <w:rFonts w:ascii="Times New Roman" w:hAnsi="Times New Roman"/>
                <w:sz w:val="20"/>
                <w:szCs w:val="20"/>
              </w:rPr>
              <w:t>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tc>
      </w:tr>
      <w:tr w:rsidR="009725B0" w:rsidRPr="00DE2706" w14:paraId="617156CA" w14:textId="77777777" w:rsidTr="000735FC">
        <w:trPr>
          <w:trHeight w:val="70"/>
        </w:trPr>
        <w:tc>
          <w:tcPr>
            <w:tcW w:w="10778"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13E8B4EB" w14:textId="77777777" w:rsidR="009725B0" w:rsidRPr="00DE2706" w:rsidRDefault="009725B0" w:rsidP="00DE2706">
            <w:pPr>
              <w:spacing w:after="0" w:line="240" w:lineRule="auto"/>
              <w:jc w:val="center"/>
              <w:rPr>
                <w:rFonts w:ascii="Times New Roman" w:eastAsia="Times New Roman" w:hAnsi="Times New Roman"/>
                <w:b/>
                <w:bCs/>
                <w:color w:val="000000"/>
                <w:sz w:val="20"/>
                <w:szCs w:val="20"/>
                <w:lang w:eastAsia="ru-RU"/>
              </w:rPr>
            </w:pPr>
            <w:r w:rsidRPr="00DE2706">
              <w:rPr>
                <w:rFonts w:ascii="Times New Roman" w:eastAsia="Times New Roman" w:hAnsi="Times New Roman"/>
                <w:b/>
                <w:bCs/>
                <w:color w:val="000000"/>
                <w:sz w:val="20"/>
                <w:szCs w:val="20"/>
                <w:lang w:eastAsia="ru-RU"/>
              </w:rPr>
              <w:t>12. Обеспечение исполнения договора, гарантийных обязательств</w:t>
            </w:r>
          </w:p>
        </w:tc>
      </w:tr>
      <w:tr w:rsidR="009725B0" w:rsidRPr="00DE2706" w14:paraId="76FF75EF" w14:textId="77777777" w:rsidTr="0007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4"/>
        </w:trPr>
        <w:tc>
          <w:tcPr>
            <w:tcW w:w="765" w:type="dxa"/>
          </w:tcPr>
          <w:p w14:paraId="541B5ECB" w14:textId="77777777" w:rsidR="009725B0" w:rsidRPr="00DE2706" w:rsidRDefault="009725B0" w:rsidP="00DE2706">
            <w:pPr>
              <w:pStyle w:val="a6"/>
              <w:spacing w:after="0"/>
              <w:jc w:val="center"/>
              <w:rPr>
                <w:sz w:val="20"/>
                <w:szCs w:val="20"/>
                <w:lang w:val="ru-RU"/>
              </w:rPr>
            </w:pPr>
            <w:r w:rsidRPr="00DE2706">
              <w:rPr>
                <w:sz w:val="20"/>
                <w:szCs w:val="20"/>
                <w:lang w:val="ru-RU"/>
              </w:rPr>
              <w:t>12.1</w:t>
            </w:r>
          </w:p>
        </w:tc>
        <w:tc>
          <w:tcPr>
            <w:tcW w:w="10013" w:type="dxa"/>
            <w:gridSpan w:val="2"/>
            <w:vAlign w:val="center"/>
          </w:tcPr>
          <w:p w14:paraId="391082AA" w14:textId="32B1F4D0" w:rsidR="009725B0" w:rsidRPr="00DE2706" w:rsidRDefault="009725B0" w:rsidP="00DE2706">
            <w:pPr>
              <w:spacing w:after="0" w:line="240" w:lineRule="auto"/>
              <w:jc w:val="both"/>
              <w:rPr>
                <w:rFonts w:ascii="Times New Roman" w:hAnsi="Times New Roman"/>
                <w:b/>
                <w:color w:val="70AD47"/>
                <w:sz w:val="20"/>
                <w:szCs w:val="20"/>
              </w:rPr>
            </w:pPr>
            <w:r w:rsidRPr="00DE2706">
              <w:rPr>
                <w:rFonts w:ascii="Times New Roman" w:hAnsi="Times New Roman"/>
                <w:sz w:val="20"/>
                <w:szCs w:val="20"/>
              </w:rPr>
              <w:t xml:space="preserve">Размер обеспечения: </w:t>
            </w:r>
            <w:r w:rsidR="00277AF7" w:rsidRPr="00DE2706">
              <w:rPr>
                <w:rFonts w:ascii="Times New Roman" w:hAnsi="Times New Roman"/>
                <w:b/>
                <w:color w:val="70AD47"/>
                <w:sz w:val="20"/>
                <w:szCs w:val="20"/>
              </w:rPr>
              <w:t>20</w:t>
            </w:r>
            <w:r w:rsidRPr="00DE2706">
              <w:rPr>
                <w:rFonts w:ascii="Times New Roman" w:hAnsi="Times New Roman"/>
                <w:b/>
                <w:color w:val="70AD47"/>
                <w:sz w:val="20"/>
                <w:szCs w:val="20"/>
              </w:rPr>
              <w:t xml:space="preserve"> % начальной (максимальной) цены договора.</w:t>
            </w:r>
          </w:p>
          <w:p w14:paraId="49718355" w14:textId="77777777" w:rsidR="009725B0" w:rsidRPr="00DE2706" w:rsidRDefault="009725B0" w:rsidP="00DE2706">
            <w:pPr>
              <w:spacing w:after="0" w:line="240" w:lineRule="auto"/>
              <w:ind w:firstLine="708"/>
              <w:jc w:val="both"/>
              <w:rPr>
                <w:rFonts w:ascii="Times New Roman" w:hAnsi="Times New Roman"/>
                <w:sz w:val="20"/>
                <w:szCs w:val="20"/>
              </w:rPr>
            </w:pPr>
            <w:r w:rsidRPr="00DE2706">
              <w:rPr>
                <w:rFonts w:ascii="Times New Roman" w:eastAsia="Times New Roman" w:hAnsi="Times New Roman"/>
                <w:sz w:val="20"/>
                <w:szCs w:val="20"/>
                <w:lang w:eastAsia="ru-RU"/>
              </w:rPr>
              <w:t>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Выбор способа обеспечения исполнения договора, исполнения гарантийных обязательств осуществляется участником закупки.</w:t>
            </w:r>
            <w:r w:rsidRPr="00DE2706">
              <w:rPr>
                <w:rFonts w:ascii="Times New Roman" w:hAnsi="Times New Roman"/>
                <w:sz w:val="20"/>
                <w:szCs w:val="20"/>
              </w:rPr>
              <w:t xml:space="preserve"> Возврат обеспечения исполнения договора осуществляется в течение </w:t>
            </w:r>
            <w:r w:rsidRPr="00DE2706">
              <w:rPr>
                <w:rFonts w:ascii="Times New Roman" w:eastAsia="Times New Roman" w:hAnsi="Times New Roman"/>
                <w:bCs/>
                <w:sz w:val="20"/>
                <w:szCs w:val="20"/>
                <w:lang w:eastAsia="ru-RU"/>
              </w:rPr>
              <w:t>тридцати дней</w:t>
            </w:r>
            <w:r w:rsidRPr="00DE2706">
              <w:rPr>
                <w:rFonts w:ascii="Times New Roman" w:hAnsi="Times New Roman"/>
                <w:sz w:val="20"/>
                <w:szCs w:val="20"/>
              </w:rPr>
              <w:t xml:space="preserve"> со дня надлежащего исполнения поставщиком (подрядчиком, исполнителем) всех обязательств по договору.</w:t>
            </w:r>
          </w:p>
          <w:p w14:paraId="22C829F9" w14:textId="77777777" w:rsidR="009725B0" w:rsidRPr="00DE2706" w:rsidRDefault="009725B0" w:rsidP="00DE2706">
            <w:pPr>
              <w:pStyle w:val="1"/>
              <w:shd w:val="clear" w:color="auto" w:fill="FFFFFF"/>
              <w:spacing w:before="0" w:after="0"/>
              <w:jc w:val="both"/>
              <w:rPr>
                <w:rFonts w:ascii="Times New Roman" w:hAnsi="Times New Roman"/>
                <w:b w:val="0"/>
                <w:color w:val="000000"/>
                <w:sz w:val="20"/>
                <w:szCs w:val="20"/>
                <w:lang w:val="ru-RU"/>
              </w:rPr>
            </w:pPr>
            <w:r w:rsidRPr="00DE2706">
              <w:rPr>
                <w:rFonts w:ascii="Times New Roman" w:hAnsi="Times New Roman"/>
                <w:b w:val="0"/>
                <w:sz w:val="20"/>
                <w:szCs w:val="20"/>
                <w:lang w:val="ru-RU"/>
              </w:rPr>
              <w:t xml:space="preserve">               </w:t>
            </w:r>
            <w:r w:rsidRPr="00DE2706">
              <w:rPr>
                <w:rFonts w:ascii="Times New Roman" w:hAnsi="Times New Roman"/>
                <w:b w:val="0"/>
                <w:sz w:val="20"/>
                <w:szCs w:val="20"/>
              </w:rPr>
              <w:t xml:space="preserve">В качестве обеспечения заказчиком принимаются гарантии, выданные </w:t>
            </w:r>
            <w:r w:rsidRPr="00DE2706">
              <w:rPr>
                <w:rFonts w:ascii="Times New Roman" w:hAnsi="Times New Roman"/>
                <w:b w:val="0"/>
                <w:sz w:val="20"/>
                <w:szCs w:val="20"/>
                <w:lang w:val="ru-RU"/>
              </w:rPr>
              <w:t xml:space="preserve">по форме и содержанию, соответствующие требованиям </w:t>
            </w:r>
            <w:r w:rsidRPr="00DE2706">
              <w:rPr>
                <w:rFonts w:ascii="Times New Roman" w:hAnsi="Times New Roman"/>
                <w:b w:val="0"/>
                <w:color w:val="000000"/>
                <w:sz w:val="20"/>
                <w:szCs w:val="20"/>
              </w:rPr>
              <w:t>Постановлени</w:t>
            </w:r>
            <w:r w:rsidRPr="00DE2706">
              <w:rPr>
                <w:rFonts w:ascii="Times New Roman" w:hAnsi="Times New Roman"/>
                <w:b w:val="0"/>
                <w:color w:val="000000"/>
                <w:sz w:val="20"/>
                <w:szCs w:val="20"/>
                <w:lang w:val="ru-RU"/>
              </w:rPr>
              <w:t>я</w:t>
            </w:r>
            <w:r w:rsidRPr="00DE2706">
              <w:rPr>
                <w:rFonts w:ascii="Times New Roman" w:hAnsi="Times New Roman"/>
                <w:b w:val="0"/>
                <w:color w:val="000000"/>
                <w:sz w:val="20"/>
                <w:szCs w:val="20"/>
              </w:rPr>
              <w:t xml:space="preserve"> Правительства РФ от 09.08.2022 </w:t>
            </w:r>
            <w:r w:rsidRPr="00DE2706">
              <w:rPr>
                <w:rFonts w:ascii="Times New Roman" w:hAnsi="Times New Roman"/>
                <w:b w:val="0"/>
                <w:color w:val="000000"/>
                <w:sz w:val="20"/>
                <w:szCs w:val="20"/>
                <w:lang w:val="ru-RU"/>
              </w:rPr>
              <w:t>№</w:t>
            </w:r>
            <w:r w:rsidRPr="00DE2706">
              <w:rPr>
                <w:rFonts w:ascii="Times New Roman" w:hAnsi="Times New Roman"/>
                <w:b w:val="0"/>
                <w:color w:val="000000"/>
                <w:sz w:val="20"/>
                <w:szCs w:val="20"/>
              </w:rPr>
              <w:t xml:space="preserve">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DE2706">
              <w:rPr>
                <w:rFonts w:ascii="Times New Roman" w:hAnsi="Times New Roman"/>
                <w:b w:val="0"/>
                <w:color w:val="000000"/>
                <w:sz w:val="20"/>
                <w:szCs w:val="20"/>
                <w:lang w:val="ru-RU"/>
              </w:rPr>
              <w:t>.</w:t>
            </w:r>
          </w:p>
          <w:p w14:paraId="73FF03FB"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hAnsi="Times New Roman"/>
                <w:sz w:val="20"/>
                <w:szCs w:val="20"/>
              </w:rPr>
              <w:t>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9489BD0"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Банковская (независимая) гарантия, предоставляемая в качестве обеспечения исполнения договора, исполнения гарантийных обязательств договора должна соответствовать следующим требованиям:</w:t>
            </w:r>
          </w:p>
          <w:p w14:paraId="118E3622"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1) независимая гарантия должна быть выдана гарантом, предусмотренным частью 1 статьи 45 Федерального закона № 44-ФЗ;</w:t>
            </w:r>
          </w:p>
          <w:p w14:paraId="17BF7957"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2) независимая гарантия не может быть отозвана выдавшим ее гарантом;</w:t>
            </w:r>
          </w:p>
          <w:p w14:paraId="279EC0EB"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3) независимая гарантия должна содержать:</w:t>
            </w:r>
          </w:p>
          <w:p w14:paraId="105BC7B3"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C08C6B7" w14:textId="77777777" w:rsidR="009725B0" w:rsidRPr="00DE2706" w:rsidRDefault="009725B0" w:rsidP="00DE2706">
            <w:pPr>
              <w:spacing w:after="0" w:line="240" w:lineRule="auto"/>
              <w:ind w:firstLine="708"/>
              <w:jc w:val="both"/>
              <w:rPr>
                <w:rFonts w:ascii="Times New Roman" w:hAnsi="Times New Roman"/>
                <w:sz w:val="20"/>
                <w:szCs w:val="20"/>
              </w:rPr>
            </w:pPr>
            <w:r w:rsidRPr="00DE2706">
              <w:rPr>
                <w:rFonts w:ascii="Times New Roman" w:eastAsia="Times New Roman" w:hAnsi="Times New Roman"/>
                <w:sz w:val="20"/>
                <w:szCs w:val="20"/>
                <w:lang w:eastAsia="ru-RU"/>
              </w:rPr>
              <w:t xml:space="preserve">указание на срок ее действия, который не может составлять менее одного месяца с даты окончания, предусмотренного </w:t>
            </w:r>
            <w:r w:rsidRPr="00DE2706">
              <w:rPr>
                <w:rFonts w:ascii="Times New Roman" w:hAnsi="Times New Roman"/>
                <w:sz w:val="20"/>
                <w:szCs w:val="20"/>
              </w:rPr>
              <w:t>извещением об осуществлении конкурентной закупки</w:t>
            </w:r>
            <w:r w:rsidRPr="00DE2706">
              <w:rPr>
                <w:rFonts w:ascii="Times New Roman" w:eastAsia="Times New Roman" w:hAnsi="Times New Roman"/>
                <w:sz w:val="20"/>
                <w:szCs w:val="20"/>
                <w:lang w:eastAsia="ru-RU"/>
              </w:rPr>
              <w:t>, документацией о закупке срока исполнения основного (гарантийного) обязательства;</w:t>
            </w:r>
          </w:p>
          <w:p w14:paraId="67BC2628"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810B7E8" w14:textId="77777777" w:rsidR="009725B0" w:rsidRPr="00DE2706" w:rsidRDefault="009725B0" w:rsidP="00DE2706">
            <w:pPr>
              <w:spacing w:after="0" w:line="240" w:lineRule="auto"/>
              <w:ind w:firstLine="708"/>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746BFDEB" w14:textId="77777777" w:rsidR="009725B0" w:rsidRPr="00DE2706" w:rsidRDefault="009725B0" w:rsidP="00DE2706">
            <w:pPr>
              <w:suppressLineNumbers/>
              <w:spacing w:after="0" w:line="240" w:lineRule="auto"/>
              <w:jc w:val="both"/>
              <w:rPr>
                <w:rFonts w:ascii="Times New Roman" w:hAnsi="Times New Roman"/>
                <w:sz w:val="20"/>
                <w:szCs w:val="20"/>
                <w:u w:val="single"/>
              </w:rPr>
            </w:pPr>
            <w:r w:rsidRPr="00DE2706">
              <w:rPr>
                <w:rFonts w:ascii="Times New Roman" w:hAnsi="Times New Roman"/>
                <w:sz w:val="20"/>
                <w:szCs w:val="20"/>
                <w:u w:val="single"/>
              </w:rPr>
              <w:t>Требования к обеспечению исполнения договора в виде внесения денежных средств на счет, указанный заказчиком:</w:t>
            </w:r>
          </w:p>
          <w:p w14:paraId="6DF91AE0" w14:textId="77777777" w:rsidR="009725B0" w:rsidRPr="00DE2706" w:rsidRDefault="009725B0" w:rsidP="00DE2706">
            <w:pPr>
              <w:suppressLineNumbers/>
              <w:spacing w:after="0" w:line="240" w:lineRule="auto"/>
              <w:jc w:val="both"/>
              <w:rPr>
                <w:rFonts w:ascii="Times New Roman" w:hAnsi="Times New Roman"/>
                <w:sz w:val="20"/>
                <w:szCs w:val="20"/>
              </w:rPr>
            </w:pPr>
            <w:r w:rsidRPr="00DE2706">
              <w:rPr>
                <w:rFonts w:ascii="Times New Roman" w:hAnsi="Times New Roman"/>
                <w:sz w:val="20"/>
                <w:szCs w:val="20"/>
              </w:rPr>
              <w:t>1) денежные средства, вносимые в качестве обеспечения исполнения, должны быть перечислены на счет заказчика, в сумме, не менее размера обеспечения исполнения договора, установленного в извещении и документации;</w:t>
            </w:r>
          </w:p>
          <w:p w14:paraId="088902FB" w14:textId="77777777" w:rsidR="009725B0" w:rsidRPr="00DE2706" w:rsidRDefault="009725B0" w:rsidP="00DE2706">
            <w:pPr>
              <w:suppressLineNumbers/>
              <w:spacing w:after="0" w:line="240" w:lineRule="auto"/>
              <w:jc w:val="both"/>
              <w:rPr>
                <w:rFonts w:ascii="Times New Roman" w:hAnsi="Times New Roman"/>
                <w:sz w:val="20"/>
                <w:szCs w:val="20"/>
              </w:rPr>
            </w:pPr>
            <w:r w:rsidRPr="00DE2706">
              <w:rPr>
                <w:rFonts w:ascii="Times New Roman" w:hAnsi="Times New Roman"/>
                <w:sz w:val="20"/>
                <w:szCs w:val="20"/>
              </w:rPr>
              <w:t>2) денежные средства возвращаются на счет поставщика (исполнителя, подрядчика).</w:t>
            </w:r>
          </w:p>
          <w:p w14:paraId="0B44178D" w14:textId="77777777" w:rsidR="009725B0" w:rsidRPr="00DE2706" w:rsidRDefault="009725B0" w:rsidP="00DE2706">
            <w:pPr>
              <w:suppressLineNumbers/>
              <w:spacing w:after="0" w:line="240" w:lineRule="auto"/>
              <w:jc w:val="both"/>
              <w:rPr>
                <w:rFonts w:ascii="Times New Roman" w:hAnsi="Times New Roman"/>
                <w:sz w:val="20"/>
                <w:szCs w:val="20"/>
                <w:u w:val="single"/>
              </w:rPr>
            </w:pPr>
            <w:r w:rsidRPr="00DE2706">
              <w:rPr>
                <w:rFonts w:ascii="Times New Roman" w:hAnsi="Times New Roman"/>
                <w:sz w:val="20"/>
                <w:szCs w:val="20"/>
                <w:u w:val="single"/>
              </w:rPr>
              <w:t>Факт внесения денежных средств в качестве обеспечения исполнения договора подтверждается в форме электронного документа:</w:t>
            </w:r>
          </w:p>
          <w:p w14:paraId="4E4830D2" w14:textId="77777777" w:rsidR="009725B0" w:rsidRPr="00DE2706" w:rsidRDefault="009725B0" w:rsidP="00DE2706">
            <w:pPr>
              <w:suppressLineNumbers/>
              <w:spacing w:after="0" w:line="240" w:lineRule="auto"/>
              <w:jc w:val="both"/>
              <w:rPr>
                <w:rFonts w:ascii="Times New Roman" w:hAnsi="Times New Roman"/>
                <w:sz w:val="20"/>
                <w:szCs w:val="20"/>
              </w:rPr>
            </w:pPr>
            <w:r w:rsidRPr="00DE2706">
              <w:rPr>
                <w:rFonts w:ascii="Times New Roman" w:hAnsi="Times New Roman"/>
                <w:sz w:val="20"/>
                <w:szCs w:val="20"/>
              </w:rPr>
              <w:t>1) платежным поручением с отметкой банка об оплате или;</w:t>
            </w:r>
          </w:p>
          <w:p w14:paraId="4285D5C2" w14:textId="77777777" w:rsidR="009725B0" w:rsidRPr="00DE2706" w:rsidRDefault="009725B0" w:rsidP="00DE2706">
            <w:pPr>
              <w:suppressLineNumbers/>
              <w:spacing w:after="0" w:line="240" w:lineRule="auto"/>
              <w:jc w:val="both"/>
              <w:rPr>
                <w:rFonts w:ascii="Times New Roman" w:hAnsi="Times New Roman"/>
                <w:sz w:val="20"/>
                <w:szCs w:val="20"/>
              </w:rPr>
            </w:pPr>
            <w:r w:rsidRPr="00DE2706">
              <w:rPr>
                <w:rFonts w:ascii="Times New Roman" w:hAnsi="Times New Roman"/>
                <w:sz w:val="20"/>
                <w:szCs w:val="20"/>
              </w:rPr>
              <w:t>2) выпиской из банка (в случае, если перевод денежных средств осуществлялся при помощи системы «Банк-клиент»).</w:t>
            </w:r>
          </w:p>
          <w:p w14:paraId="23665BC7" w14:textId="77777777" w:rsidR="009725B0" w:rsidRPr="00DE2706" w:rsidRDefault="009725B0" w:rsidP="00DE2706">
            <w:pPr>
              <w:suppressLineNumbers/>
              <w:spacing w:after="0" w:line="240" w:lineRule="auto"/>
              <w:jc w:val="both"/>
              <w:rPr>
                <w:rFonts w:ascii="Times New Roman" w:hAnsi="Times New Roman"/>
                <w:sz w:val="20"/>
                <w:szCs w:val="20"/>
                <w:u w:val="single"/>
              </w:rPr>
            </w:pPr>
            <w:r w:rsidRPr="00DE2706">
              <w:rPr>
                <w:rFonts w:ascii="Times New Roman" w:hAnsi="Times New Roman"/>
                <w:sz w:val="20"/>
                <w:szCs w:val="20"/>
                <w:u w:val="single"/>
              </w:rPr>
              <w:t>Реквизиты счета Заказчика для перечисления денежных средств в качестве обеспечения исполнения договора:</w:t>
            </w:r>
          </w:p>
          <w:p w14:paraId="34943C81" w14:textId="53476328"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Получатель: ГАПОУ СО «</w:t>
            </w:r>
            <w:r w:rsidR="00FB2C62">
              <w:rPr>
                <w:rFonts w:ascii="Times New Roman" w:hAnsi="Times New Roman"/>
                <w:sz w:val="20"/>
                <w:szCs w:val="20"/>
              </w:rPr>
              <w:t>ОТДИС</w:t>
            </w:r>
            <w:r w:rsidRPr="00DE2706">
              <w:rPr>
                <w:rFonts w:ascii="Times New Roman" w:hAnsi="Times New Roman"/>
                <w:sz w:val="20"/>
                <w:szCs w:val="20"/>
              </w:rPr>
              <w:t>»</w:t>
            </w:r>
          </w:p>
          <w:p w14:paraId="35E1F54F" w14:textId="7777777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ИНН 6659029404</w:t>
            </w:r>
          </w:p>
          <w:p w14:paraId="388CA660" w14:textId="7777777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КПП 667801001</w:t>
            </w:r>
          </w:p>
          <w:p w14:paraId="06D78014" w14:textId="7777777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БИК 016577551</w:t>
            </w:r>
          </w:p>
          <w:p w14:paraId="14593285" w14:textId="72E2F89A" w:rsid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КБК 00000000000000000510</w:t>
            </w:r>
          </w:p>
          <w:p w14:paraId="0868111A" w14:textId="77B0389D" w:rsidR="00FB2C62" w:rsidRPr="00DE2706" w:rsidRDefault="00FB2C62" w:rsidP="00DE2706">
            <w:pPr>
              <w:keepLines/>
              <w:widowControl w:val="0"/>
              <w:suppressLineNumbers/>
              <w:tabs>
                <w:tab w:val="left" w:pos="38"/>
              </w:tabs>
              <w:spacing w:after="0" w:line="240" w:lineRule="auto"/>
              <w:jc w:val="both"/>
              <w:rPr>
                <w:rFonts w:ascii="Times New Roman" w:hAnsi="Times New Roman"/>
                <w:sz w:val="20"/>
                <w:szCs w:val="20"/>
              </w:rPr>
            </w:pPr>
            <w:r>
              <w:rPr>
                <w:rFonts w:ascii="Times New Roman" w:hAnsi="Times New Roman"/>
                <w:sz w:val="20"/>
                <w:szCs w:val="20"/>
              </w:rPr>
              <w:t>ОКТМО 65701000</w:t>
            </w:r>
          </w:p>
          <w:p w14:paraId="3CF3D515" w14:textId="3E78DC1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 xml:space="preserve">Единый казначейский счет </w:t>
            </w:r>
          </w:p>
          <w:p w14:paraId="71426C61" w14:textId="7777777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40102810645370000054</w:t>
            </w:r>
          </w:p>
          <w:p w14:paraId="1C44B8B5" w14:textId="7777777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Казначейский счет</w:t>
            </w:r>
          </w:p>
          <w:p w14:paraId="136EA7C9" w14:textId="3DA03E57" w:rsidR="00DE2706" w:rsidRPr="00DE2706" w:rsidRDefault="00DE2706" w:rsidP="00DE2706">
            <w:pPr>
              <w:keepLines/>
              <w:widowControl w:val="0"/>
              <w:suppressLineNumbers/>
              <w:tabs>
                <w:tab w:val="left" w:pos="38"/>
              </w:tabs>
              <w:spacing w:after="0" w:line="240" w:lineRule="auto"/>
              <w:jc w:val="both"/>
              <w:rPr>
                <w:rFonts w:ascii="Times New Roman" w:hAnsi="Times New Roman"/>
                <w:sz w:val="20"/>
                <w:szCs w:val="20"/>
              </w:rPr>
            </w:pPr>
            <w:r w:rsidRPr="00DE2706">
              <w:rPr>
                <w:rFonts w:ascii="Times New Roman" w:hAnsi="Times New Roman"/>
                <w:sz w:val="20"/>
                <w:szCs w:val="20"/>
              </w:rPr>
              <w:t>03224643650000006200</w:t>
            </w:r>
          </w:p>
          <w:p w14:paraId="19D7630C" w14:textId="47845D3B" w:rsidR="009725B0"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sz w:val="20"/>
                <w:szCs w:val="20"/>
              </w:rPr>
              <w:t xml:space="preserve">л/с </w:t>
            </w:r>
            <w:r w:rsidRPr="00DE2706">
              <w:rPr>
                <w:rFonts w:ascii="Times New Roman" w:hAnsi="Times New Roman"/>
                <w:noProof/>
                <w:sz w:val="20"/>
                <w:szCs w:val="20"/>
                <w:u w:val="single"/>
              </w:rPr>
              <w:t>33012906390</w:t>
            </w:r>
          </w:p>
        </w:tc>
      </w:tr>
      <w:tr w:rsidR="009725B0" w:rsidRPr="00DE2706" w14:paraId="499D448E" w14:textId="77777777" w:rsidTr="000735FC">
        <w:trPr>
          <w:trHeight w:val="70"/>
        </w:trPr>
        <w:tc>
          <w:tcPr>
            <w:tcW w:w="10778"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2395EC77" w14:textId="77777777" w:rsidR="009725B0" w:rsidRPr="00DE2706" w:rsidRDefault="009725B0" w:rsidP="00DE2706">
            <w:pPr>
              <w:spacing w:after="0" w:line="240" w:lineRule="auto"/>
              <w:jc w:val="center"/>
              <w:rPr>
                <w:rFonts w:ascii="Times New Roman" w:eastAsia="Times New Roman" w:hAnsi="Times New Roman"/>
                <w:b/>
                <w:bCs/>
                <w:color w:val="000000"/>
                <w:sz w:val="20"/>
                <w:szCs w:val="20"/>
                <w:lang w:eastAsia="ru-RU"/>
              </w:rPr>
            </w:pPr>
            <w:r w:rsidRPr="00DE2706">
              <w:rPr>
                <w:rFonts w:ascii="Times New Roman" w:eastAsia="Times New Roman" w:hAnsi="Times New Roman"/>
                <w:b/>
                <w:bCs/>
                <w:color w:val="000000"/>
                <w:sz w:val="20"/>
                <w:szCs w:val="20"/>
                <w:lang w:eastAsia="ru-RU"/>
              </w:rPr>
              <w:t>13. Реквизиты сторон</w:t>
            </w:r>
          </w:p>
        </w:tc>
      </w:tr>
      <w:tr w:rsidR="00DE2706" w:rsidRPr="00DE2706" w14:paraId="7C694094" w14:textId="77777777" w:rsidTr="00DE2706">
        <w:trPr>
          <w:trHeight w:val="58"/>
        </w:trPr>
        <w:tc>
          <w:tcPr>
            <w:tcW w:w="10778" w:type="dxa"/>
            <w:gridSpan w:val="3"/>
            <w:tcBorders>
              <w:top w:val="single" w:sz="4" w:space="0" w:color="auto"/>
              <w:left w:val="single" w:sz="4" w:space="0" w:color="auto"/>
              <w:bottom w:val="single" w:sz="4" w:space="0" w:color="auto"/>
              <w:right w:val="single" w:sz="4" w:space="0" w:color="auto"/>
            </w:tcBorders>
          </w:tcPr>
          <w:p w14:paraId="65800C6B" w14:textId="74F838E4" w:rsidR="00DE2706" w:rsidRPr="00DE2706" w:rsidRDefault="00DE2706" w:rsidP="00DE2706">
            <w:pPr>
              <w:spacing w:after="0" w:line="240" w:lineRule="auto"/>
              <w:rPr>
                <w:rFonts w:ascii="Times New Roman" w:hAnsi="Times New Roman"/>
                <w:b/>
                <w:sz w:val="20"/>
                <w:szCs w:val="20"/>
              </w:rPr>
            </w:pPr>
            <w:r w:rsidRPr="00DE2706">
              <w:rPr>
                <w:rFonts w:ascii="Times New Roman" w:hAnsi="Times New Roman"/>
                <w:b/>
                <w:sz w:val="20"/>
                <w:szCs w:val="20"/>
              </w:rPr>
              <w:t>Заказчик: ГАПОУ СО «ОТДИС»</w:t>
            </w:r>
          </w:p>
        </w:tc>
      </w:tr>
      <w:tr w:rsidR="00DE2706" w:rsidRPr="00DE2706" w14:paraId="07B25A2C" w14:textId="77777777" w:rsidTr="008F2D7B">
        <w:trPr>
          <w:trHeight w:val="834"/>
        </w:trPr>
        <w:tc>
          <w:tcPr>
            <w:tcW w:w="10778" w:type="dxa"/>
            <w:gridSpan w:val="3"/>
            <w:tcBorders>
              <w:top w:val="single" w:sz="4" w:space="0" w:color="auto"/>
              <w:left w:val="single" w:sz="4" w:space="0" w:color="auto"/>
              <w:bottom w:val="single" w:sz="4" w:space="0" w:color="auto"/>
              <w:right w:val="single" w:sz="4" w:space="0" w:color="auto"/>
            </w:tcBorders>
          </w:tcPr>
          <w:p w14:paraId="598E459E" w14:textId="27C27AAA"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Юридический адрес: 620027, г. Екатеринбург,</w:t>
            </w:r>
            <w:r w:rsidR="00FB2C62">
              <w:rPr>
                <w:rFonts w:ascii="Times New Roman" w:hAnsi="Times New Roman"/>
                <w:bCs/>
                <w:sz w:val="20"/>
                <w:szCs w:val="20"/>
              </w:rPr>
              <w:t xml:space="preserve"> </w:t>
            </w:r>
            <w:r w:rsidRPr="00DE2706">
              <w:rPr>
                <w:rFonts w:ascii="Times New Roman" w:hAnsi="Times New Roman"/>
                <w:bCs/>
                <w:sz w:val="20"/>
                <w:szCs w:val="20"/>
              </w:rPr>
              <w:t>Красный пер. стр. 3</w:t>
            </w:r>
          </w:p>
          <w:p w14:paraId="3CA4B8CF" w14:textId="74ADCF3C"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Фактические адреса: г. Екатеринбург,</w:t>
            </w:r>
            <w:r w:rsidR="00FB2C62">
              <w:rPr>
                <w:rFonts w:ascii="Times New Roman" w:hAnsi="Times New Roman"/>
                <w:bCs/>
                <w:sz w:val="20"/>
                <w:szCs w:val="20"/>
              </w:rPr>
              <w:t xml:space="preserve"> </w:t>
            </w:r>
            <w:r w:rsidRPr="00DE2706">
              <w:rPr>
                <w:rFonts w:ascii="Times New Roman" w:hAnsi="Times New Roman"/>
                <w:bCs/>
                <w:sz w:val="20"/>
                <w:szCs w:val="20"/>
              </w:rPr>
              <w:t>Красный пер. стр. 3</w:t>
            </w:r>
          </w:p>
          <w:p w14:paraId="1652B4F1" w14:textId="77777777"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ИНН 6659029404 КПП 667801001</w:t>
            </w:r>
          </w:p>
          <w:p w14:paraId="5DAFD931" w14:textId="77777777"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ОГРН 1026602963287</w:t>
            </w:r>
          </w:p>
          <w:p w14:paraId="3E2C1567" w14:textId="3578D3BB" w:rsid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Министерство финансов Свердловской области</w:t>
            </w:r>
            <w:r w:rsidR="00FB2C62">
              <w:rPr>
                <w:rFonts w:ascii="Times New Roman" w:hAnsi="Times New Roman"/>
                <w:bCs/>
                <w:sz w:val="20"/>
                <w:szCs w:val="20"/>
              </w:rPr>
              <w:t xml:space="preserve"> (ГАПОУ СО «ОТДИС»)</w:t>
            </w:r>
          </w:p>
          <w:p w14:paraId="775F8A5E" w14:textId="61757A55" w:rsidR="00FB2C62" w:rsidRPr="00DE2706" w:rsidRDefault="00FB2C62" w:rsidP="00DE2706">
            <w:pPr>
              <w:spacing w:after="0" w:line="240" w:lineRule="auto"/>
              <w:jc w:val="both"/>
              <w:rPr>
                <w:rFonts w:ascii="Times New Roman" w:hAnsi="Times New Roman"/>
                <w:bCs/>
                <w:sz w:val="20"/>
                <w:szCs w:val="20"/>
              </w:rPr>
            </w:pPr>
            <w:r>
              <w:rPr>
                <w:rFonts w:ascii="Times New Roman" w:hAnsi="Times New Roman"/>
                <w:bCs/>
                <w:sz w:val="20"/>
                <w:szCs w:val="20"/>
              </w:rPr>
              <w:t>л/</w:t>
            </w:r>
            <w:proofErr w:type="spellStart"/>
            <w:r>
              <w:rPr>
                <w:rFonts w:ascii="Times New Roman" w:hAnsi="Times New Roman"/>
                <w:bCs/>
                <w:sz w:val="20"/>
                <w:szCs w:val="20"/>
              </w:rPr>
              <w:t>сч</w:t>
            </w:r>
            <w:proofErr w:type="spellEnd"/>
            <w:r>
              <w:rPr>
                <w:rFonts w:ascii="Times New Roman" w:hAnsi="Times New Roman"/>
                <w:bCs/>
                <w:sz w:val="20"/>
                <w:szCs w:val="20"/>
              </w:rPr>
              <w:t xml:space="preserve"> 31012906390</w:t>
            </w:r>
          </w:p>
          <w:p w14:paraId="3C3DD9C6" w14:textId="77777777"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БИК: 016577551</w:t>
            </w:r>
            <w:bookmarkStart w:id="0" w:name="_GoBack"/>
            <w:bookmarkEnd w:id="0"/>
          </w:p>
          <w:p w14:paraId="2BD8541A" w14:textId="77777777"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ОКЦ № 1 УГУ Банка России//УФК по Свердловской области г. Екатеринбург</w:t>
            </w:r>
          </w:p>
          <w:p w14:paraId="251F34C0" w14:textId="28B801AB" w:rsidR="00DE2706" w:rsidRPr="00DE2706" w:rsidRDefault="00FB2C62" w:rsidP="00DE2706">
            <w:pPr>
              <w:spacing w:after="0" w:line="240" w:lineRule="auto"/>
              <w:jc w:val="both"/>
              <w:rPr>
                <w:rFonts w:ascii="Times New Roman" w:hAnsi="Times New Roman"/>
                <w:bCs/>
                <w:sz w:val="20"/>
                <w:szCs w:val="20"/>
              </w:rPr>
            </w:pPr>
            <w:r>
              <w:rPr>
                <w:rFonts w:ascii="Times New Roman" w:hAnsi="Times New Roman"/>
                <w:bCs/>
                <w:sz w:val="20"/>
                <w:szCs w:val="20"/>
              </w:rPr>
              <w:t>Единый казначейский счет</w:t>
            </w:r>
            <w:r w:rsidR="00DE2706" w:rsidRPr="00DE2706">
              <w:rPr>
                <w:rFonts w:ascii="Times New Roman" w:hAnsi="Times New Roman"/>
                <w:bCs/>
                <w:sz w:val="20"/>
                <w:szCs w:val="20"/>
              </w:rPr>
              <w:t>: 40102810645370000054</w:t>
            </w:r>
          </w:p>
          <w:p w14:paraId="39377248" w14:textId="1C142724" w:rsidR="00DE2706" w:rsidRPr="00DE2706" w:rsidRDefault="00FB2C62" w:rsidP="00DE2706">
            <w:pPr>
              <w:spacing w:after="0" w:line="240" w:lineRule="auto"/>
              <w:jc w:val="both"/>
              <w:rPr>
                <w:rFonts w:ascii="Times New Roman" w:hAnsi="Times New Roman"/>
                <w:bCs/>
                <w:sz w:val="20"/>
                <w:szCs w:val="20"/>
              </w:rPr>
            </w:pPr>
            <w:r>
              <w:rPr>
                <w:rFonts w:ascii="Times New Roman" w:hAnsi="Times New Roman"/>
                <w:bCs/>
                <w:sz w:val="20"/>
                <w:szCs w:val="20"/>
              </w:rPr>
              <w:t>Казначейский счет</w:t>
            </w:r>
            <w:r w:rsidR="00DE2706" w:rsidRPr="00DE2706">
              <w:rPr>
                <w:rFonts w:ascii="Times New Roman" w:hAnsi="Times New Roman"/>
                <w:bCs/>
                <w:sz w:val="20"/>
                <w:szCs w:val="20"/>
              </w:rPr>
              <w:t>: 03224643650000006200</w:t>
            </w:r>
          </w:p>
          <w:p w14:paraId="1F280767" w14:textId="77777777"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тел./факс приемной директора 378-17-25 (доб. 1)</w:t>
            </w:r>
          </w:p>
          <w:p w14:paraId="5DB0CCB0" w14:textId="77777777" w:rsidR="00DE2706" w:rsidRPr="00DE2706" w:rsidRDefault="00DE2706" w:rsidP="00DE2706">
            <w:pPr>
              <w:spacing w:after="0" w:line="240" w:lineRule="auto"/>
              <w:jc w:val="both"/>
              <w:rPr>
                <w:rFonts w:ascii="Times New Roman" w:hAnsi="Times New Roman"/>
                <w:bCs/>
                <w:sz w:val="20"/>
                <w:szCs w:val="20"/>
              </w:rPr>
            </w:pPr>
            <w:r w:rsidRPr="00DE2706">
              <w:rPr>
                <w:rFonts w:ascii="Times New Roman" w:hAnsi="Times New Roman"/>
                <w:bCs/>
                <w:sz w:val="20"/>
                <w:szCs w:val="20"/>
              </w:rPr>
              <w:t>Адрес электронной почты:</w:t>
            </w:r>
          </w:p>
          <w:p w14:paraId="546D7F1D" w14:textId="7EE32E4F" w:rsidR="00DE2706" w:rsidRPr="00DE2706" w:rsidRDefault="00FB2C62" w:rsidP="00DE2706">
            <w:pPr>
              <w:spacing w:after="0" w:line="240" w:lineRule="auto"/>
              <w:jc w:val="both"/>
              <w:rPr>
                <w:rFonts w:ascii="Times New Roman" w:hAnsi="Times New Roman"/>
                <w:bCs/>
                <w:sz w:val="20"/>
                <w:szCs w:val="20"/>
              </w:rPr>
            </w:pPr>
            <w:hyperlink r:id="rId6" w:history="1">
              <w:r w:rsidR="00DE2706" w:rsidRPr="00DE2706">
                <w:rPr>
                  <w:rStyle w:val="a3"/>
                  <w:rFonts w:ascii="Times New Roman" w:hAnsi="Times New Roman"/>
                  <w:bCs/>
                  <w:sz w:val="20"/>
                  <w:szCs w:val="20"/>
                </w:rPr>
                <w:t>otdis@k66.ru</w:t>
              </w:r>
            </w:hyperlink>
            <w:r w:rsidR="00DE2706" w:rsidRPr="00DE2706">
              <w:rPr>
                <w:rFonts w:ascii="Times New Roman" w:hAnsi="Times New Roman"/>
                <w:bCs/>
                <w:sz w:val="20"/>
                <w:szCs w:val="20"/>
              </w:rPr>
              <w:t xml:space="preserve">   (приемная директора)</w:t>
            </w:r>
          </w:p>
        </w:tc>
      </w:tr>
      <w:tr w:rsidR="00DE2706" w:rsidRPr="00DE2706" w14:paraId="666CFD14" w14:textId="77777777" w:rsidTr="000735FC">
        <w:trPr>
          <w:trHeight w:val="70"/>
        </w:trPr>
        <w:tc>
          <w:tcPr>
            <w:tcW w:w="10778" w:type="dxa"/>
            <w:gridSpan w:val="3"/>
            <w:tcBorders>
              <w:top w:val="single" w:sz="4" w:space="0" w:color="auto"/>
              <w:left w:val="single" w:sz="4" w:space="0" w:color="auto"/>
              <w:bottom w:val="single" w:sz="4" w:space="0" w:color="auto"/>
              <w:right w:val="single" w:sz="4" w:space="0" w:color="auto"/>
            </w:tcBorders>
            <w:vAlign w:val="bottom"/>
            <w:hideMark/>
          </w:tcPr>
          <w:p w14:paraId="21662382" w14:textId="77777777" w:rsidR="00DE2706" w:rsidRPr="00DE2706" w:rsidRDefault="00DE2706" w:rsidP="00DE2706">
            <w:pPr>
              <w:spacing w:after="0" w:line="240" w:lineRule="auto"/>
              <w:ind w:left="72"/>
              <w:rPr>
                <w:rFonts w:ascii="Times New Roman" w:hAnsi="Times New Roman"/>
                <w:sz w:val="20"/>
                <w:szCs w:val="20"/>
              </w:rPr>
            </w:pPr>
            <w:r w:rsidRPr="00DE2706">
              <w:rPr>
                <w:rFonts w:ascii="Times New Roman" w:eastAsia="Times New Roman" w:hAnsi="Times New Roman"/>
                <w:b/>
                <w:bCs/>
                <w:color w:val="000000"/>
                <w:sz w:val="20"/>
                <w:szCs w:val="20"/>
                <w:lang w:eastAsia="ru-RU"/>
              </w:rPr>
              <w:t>Исполнитель:</w:t>
            </w:r>
            <w:r w:rsidRPr="00DE2706">
              <w:rPr>
                <w:rFonts w:ascii="Times New Roman" w:hAnsi="Times New Roman"/>
                <w:sz w:val="20"/>
                <w:szCs w:val="20"/>
              </w:rPr>
              <w:t xml:space="preserve"> </w:t>
            </w:r>
          </w:p>
        </w:tc>
      </w:tr>
      <w:tr w:rsidR="00DE2706" w:rsidRPr="00DE2706" w14:paraId="7207D916" w14:textId="77777777" w:rsidTr="000735FC">
        <w:trPr>
          <w:trHeight w:val="70"/>
        </w:trPr>
        <w:tc>
          <w:tcPr>
            <w:tcW w:w="10778" w:type="dxa"/>
            <w:gridSpan w:val="3"/>
            <w:tcBorders>
              <w:top w:val="single" w:sz="4" w:space="0" w:color="auto"/>
              <w:left w:val="single" w:sz="4" w:space="0" w:color="auto"/>
              <w:bottom w:val="single" w:sz="4" w:space="0" w:color="auto"/>
              <w:right w:val="single" w:sz="4" w:space="0" w:color="auto"/>
            </w:tcBorders>
            <w:vAlign w:val="bottom"/>
          </w:tcPr>
          <w:p w14:paraId="7E35D3B6" w14:textId="77777777" w:rsidR="00DE2706" w:rsidRPr="00DE2706" w:rsidRDefault="00DE2706" w:rsidP="00DE2706">
            <w:pPr>
              <w:spacing w:after="0" w:line="240" w:lineRule="auto"/>
              <w:rPr>
                <w:rFonts w:ascii="Times New Roman" w:hAnsi="Times New Roman"/>
                <w:bCs/>
                <w:color w:val="000000"/>
                <w:sz w:val="20"/>
                <w:szCs w:val="20"/>
                <w:lang w:eastAsia="ru-RU"/>
              </w:rPr>
            </w:pPr>
          </w:p>
        </w:tc>
      </w:tr>
      <w:tr w:rsidR="00DE2706" w:rsidRPr="00DE2706" w14:paraId="6078A11B" w14:textId="77777777" w:rsidTr="000735FC">
        <w:trPr>
          <w:trHeight w:val="447"/>
        </w:trPr>
        <w:tc>
          <w:tcPr>
            <w:tcW w:w="822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201774" w14:textId="77777777" w:rsidR="00DE2706" w:rsidRPr="00DE2706" w:rsidRDefault="00DE2706" w:rsidP="00DE2706">
            <w:pPr>
              <w:widowControl w:val="0"/>
              <w:tabs>
                <w:tab w:val="left" w:pos="-284"/>
              </w:tabs>
              <w:spacing w:after="0" w:line="240" w:lineRule="auto"/>
              <w:jc w:val="center"/>
              <w:rPr>
                <w:rFonts w:ascii="Times New Roman" w:eastAsia="Times New Roman" w:hAnsi="Times New Roman"/>
                <w:b/>
                <w:color w:val="000000"/>
                <w:sz w:val="20"/>
                <w:szCs w:val="20"/>
                <w:lang w:eastAsia="ru-RU"/>
              </w:rPr>
            </w:pPr>
            <w:r w:rsidRPr="00DE2706">
              <w:rPr>
                <w:rFonts w:ascii="Times New Roman" w:eastAsia="Times New Roman" w:hAnsi="Times New Roman"/>
                <w:b/>
                <w:color w:val="000000"/>
                <w:sz w:val="20"/>
                <w:szCs w:val="20"/>
                <w:lang w:eastAsia="ru-RU"/>
              </w:rPr>
              <w:t>Техническое задание</w:t>
            </w:r>
          </w:p>
        </w:tc>
        <w:tc>
          <w:tcPr>
            <w:tcW w:w="2552" w:type="dxa"/>
            <w:tcBorders>
              <w:top w:val="single" w:sz="4" w:space="0" w:color="auto"/>
              <w:left w:val="single" w:sz="4" w:space="0" w:color="auto"/>
              <w:bottom w:val="single" w:sz="4" w:space="0" w:color="auto"/>
              <w:right w:val="single" w:sz="4" w:space="0" w:color="auto"/>
            </w:tcBorders>
            <w:hideMark/>
          </w:tcPr>
          <w:p w14:paraId="14309DBA" w14:textId="77777777" w:rsidR="00DE2706" w:rsidRPr="00DE2706" w:rsidRDefault="00DE2706" w:rsidP="00DE2706">
            <w:pPr>
              <w:spacing w:after="0" w:line="240" w:lineRule="auto"/>
              <w:rPr>
                <w:rFonts w:ascii="Times New Roman" w:eastAsia="Times New Roman" w:hAnsi="Times New Roman"/>
                <w:color w:val="000000"/>
                <w:sz w:val="20"/>
                <w:szCs w:val="20"/>
                <w:lang w:eastAsia="ru-RU"/>
              </w:rPr>
            </w:pPr>
            <w:bookmarkStart w:id="1" w:name="_Hlk181959372"/>
            <w:r w:rsidRPr="00DE2706">
              <w:rPr>
                <w:rFonts w:ascii="Times New Roman" w:eastAsia="Times New Roman" w:hAnsi="Times New Roman"/>
                <w:color w:val="000000"/>
                <w:sz w:val="20"/>
                <w:szCs w:val="20"/>
                <w:lang w:eastAsia="ru-RU"/>
              </w:rPr>
              <w:t>Приложение № 1 к договору</w:t>
            </w:r>
          </w:p>
          <w:bookmarkEnd w:id="1"/>
          <w:p w14:paraId="281FA138" w14:textId="77777777" w:rsidR="00DE2706" w:rsidRPr="00DE2706" w:rsidRDefault="00DE2706" w:rsidP="00DE2706">
            <w:pPr>
              <w:spacing w:after="0" w:line="240" w:lineRule="auto"/>
              <w:rPr>
                <w:rFonts w:ascii="Times New Roman" w:eastAsia="Times New Roman" w:hAnsi="Times New Roman"/>
                <w:color w:val="000000"/>
                <w:sz w:val="20"/>
                <w:szCs w:val="20"/>
                <w:lang w:eastAsia="ru-RU"/>
              </w:rPr>
            </w:pPr>
          </w:p>
        </w:tc>
      </w:tr>
      <w:tr w:rsidR="00DE2706" w:rsidRPr="00DE2706" w14:paraId="67C5FA53" w14:textId="77777777" w:rsidTr="000735FC">
        <w:trPr>
          <w:trHeight w:val="447"/>
        </w:trPr>
        <w:tc>
          <w:tcPr>
            <w:tcW w:w="107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C978C1"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u w:val="single"/>
              </w:rPr>
            </w:pPr>
            <w:r w:rsidRPr="00DE2706">
              <w:rPr>
                <w:rFonts w:ascii="Times New Roman" w:hAnsi="Times New Roman"/>
                <w:b/>
                <w:sz w:val="20"/>
                <w:szCs w:val="20"/>
                <w:u w:val="single"/>
              </w:rPr>
              <w:t>1. Общая информация об объекте закупки:</w:t>
            </w:r>
          </w:p>
          <w:p w14:paraId="622A45D3" w14:textId="77777777" w:rsidR="00DE2706" w:rsidRPr="00DE2706" w:rsidRDefault="00DE2706" w:rsidP="00DE2706">
            <w:pPr>
              <w:spacing w:after="0" w:line="240" w:lineRule="auto"/>
              <w:ind w:firstLine="709"/>
              <w:jc w:val="both"/>
              <w:rPr>
                <w:rFonts w:ascii="Times New Roman" w:hAnsi="Times New Roman"/>
                <w:b/>
                <w:sz w:val="20"/>
                <w:szCs w:val="20"/>
              </w:rPr>
            </w:pPr>
            <w:r w:rsidRPr="00DE2706">
              <w:rPr>
                <w:rFonts w:ascii="Times New Roman" w:hAnsi="Times New Roman"/>
                <w:sz w:val="20"/>
                <w:szCs w:val="20"/>
              </w:rPr>
              <w:t>1.1. Объект закупки:</w:t>
            </w:r>
            <w:r w:rsidRPr="00DE2706">
              <w:rPr>
                <w:rFonts w:ascii="Times New Roman" w:hAnsi="Times New Roman"/>
                <w:b/>
                <w:sz w:val="20"/>
                <w:szCs w:val="20"/>
              </w:rPr>
              <w:t xml:space="preserve"> </w:t>
            </w:r>
          </w:p>
          <w:p w14:paraId="39AE36FB" w14:textId="77777777" w:rsidR="00DE2706" w:rsidRPr="00DE2706" w:rsidRDefault="00DE2706" w:rsidP="00DE2706">
            <w:pPr>
              <w:spacing w:after="0" w:line="240" w:lineRule="auto"/>
              <w:ind w:firstLine="709"/>
              <w:jc w:val="both"/>
              <w:rPr>
                <w:rFonts w:ascii="Times New Roman" w:hAnsi="Times New Roman"/>
                <w:sz w:val="20"/>
                <w:szCs w:val="20"/>
              </w:rPr>
            </w:pPr>
            <w:r w:rsidRPr="00DE2706">
              <w:rPr>
                <w:rFonts w:ascii="Times New Roman" w:hAnsi="Times New Roman"/>
                <w:b/>
                <w:bCs/>
                <w:sz w:val="20"/>
                <w:szCs w:val="20"/>
              </w:rPr>
              <w:t>1.</w:t>
            </w:r>
            <w:r w:rsidRPr="00DE2706">
              <w:rPr>
                <w:rFonts w:ascii="Times New Roman" w:hAnsi="Times New Roman"/>
                <w:sz w:val="20"/>
                <w:szCs w:val="20"/>
              </w:rPr>
              <w:t xml:space="preserve">1.1. выполнение работ, в объеме, предусмотренном сметной документацией, предусматривающей проведение капитального ремонта здания (KH: 66:41:0206025:58), расположенного по адресу: г. Екатеринбург, пер. Красный, д. 3 (в целях создания кластера среднего профессионального образования по отрасли «Легкая промышленность») </w:t>
            </w:r>
          </w:p>
          <w:p w14:paraId="152AB455" w14:textId="77777777" w:rsidR="00DE2706" w:rsidRPr="00DE2706" w:rsidRDefault="00DE2706" w:rsidP="00DE2706">
            <w:pPr>
              <w:spacing w:after="0" w:line="240" w:lineRule="auto"/>
              <w:ind w:firstLine="709"/>
              <w:jc w:val="both"/>
              <w:rPr>
                <w:rFonts w:ascii="Times New Roman" w:hAnsi="Times New Roman"/>
                <w:sz w:val="20"/>
                <w:szCs w:val="20"/>
              </w:rPr>
            </w:pPr>
            <w:r w:rsidRPr="00DE2706">
              <w:rPr>
                <w:rFonts w:ascii="Times New Roman" w:eastAsia="Arial" w:hAnsi="Times New Roman"/>
                <w:kern w:val="28"/>
                <w:sz w:val="20"/>
                <w:szCs w:val="20"/>
              </w:rPr>
              <w:t xml:space="preserve">1.2. </w:t>
            </w:r>
            <w:r w:rsidRPr="00DE2706">
              <w:rPr>
                <w:rFonts w:ascii="Times New Roman" w:eastAsia="Arial" w:hAnsi="Times New Roman"/>
                <w:sz w:val="20"/>
                <w:szCs w:val="20"/>
              </w:rPr>
              <w:t xml:space="preserve">Место выполнения работ: выполнение работ производится на Объекте </w:t>
            </w:r>
            <w:r w:rsidRPr="00DE2706">
              <w:rPr>
                <w:rFonts w:ascii="Times New Roman" w:eastAsia="Arial" w:hAnsi="Times New Roman"/>
                <w:kern w:val="28"/>
                <w:sz w:val="20"/>
                <w:szCs w:val="20"/>
              </w:rPr>
              <w:t xml:space="preserve">по адресу: Российская федерация, Свердловская обл., </w:t>
            </w:r>
            <w:r w:rsidRPr="00DE2706">
              <w:rPr>
                <w:rFonts w:ascii="Times New Roman" w:hAnsi="Times New Roman"/>
                <w:sz w:val="20"/>
                <w:szCs w:val="20"/>
              </w:rPr>
              <w:t xml:space="preserve">г. Екатеринбург, пер. Красный, д. 3 </w:t>
            </w:r>
          </w:p>
          <w:p w14:paraId="5EF4FAC4" w14:textId="77777777" w:rsidR="00DE2706" w:rsidRPr="00DE2706" w:rsidRDefault="00DE2706" w:rsidP="00DE2706">
            <w:pPr>
              <w:spacing w:after="0" w:line="240" w:lineRule="auto"/>
              <w:ind w:firstLine="709"/>
              <w:jc w:val="both"/>
              <w:rPr>
                <w:rFonts w:ascii="Times New Roman" w:hAnsi="Times New Roman"/>
                <w:sz w:val="20"/>
                <w:szCs w:val="20"/>
              </w:rPr>
            </w:pPr>
            <w:r w:rsidRPr="00DE2706">
              <w:rPr>
                <w:rFonts w:ascii="Times New Roman" w:eastAsia="Arial" w:hAnsi="Times New Roman"/>
                <w:sz w:val="20"/>
                <w:szCs w:val="20"/>
              </w:rPr>
              <w:t xml:space="preserve">1.3. Заказчик: </w:t>
            </w:r>
            <w:r w:rsidRPr="00DE2706">
              <w:rPr>
                <w:rFonts w:ascii="Times New Roman" w:hAnsi="Times New Roman"/>
                <w:sz w:val="20"/>
                <w:szCs w:val="20"/>
              </w:rPr>
              <w:t>ГАПОУ СО «ОТДИС»</w:t>
            </w:r>
          </w:p>
          <w:p w14:paraId="7F076262" w14:textId="544968FC" w:rsidR="00DE2706" w:rsidRPr="00DE2706" w:rsidRDefault="00DE2706" w:rsidP="00DE2706">
            <w:pPr>
              <w:spacing w:after="0" w:line="240" w:lineRule="auto"/>
              <w:ind w:firstLine="709"/>
              <w:jc w:val="both"/>
              <w:rPr>
                <w:rFonts w:ascii="Times New Roman" w:eastAsia="Arial" w:hAnsi="Times New Roman"/>
                <w:sz w:val="20"/>
                <w:szCs w:val="20"/>
              </w:rPr>
            </w:pPr>
            <w:r w:rsidRPr="00DE2706">
              <w:rPr>
                <w:rFonts w:ascii="Times New Roman" w:eastAsia="Arial" w:hAnsi="Times New Roman"/>
                <w:sz w:val="20"/>
                <w:szCs w:val="20"/>
              </w:rPr>
              <w:t>1.4. Объем работ: в соответствии с настоящим Техническим заданием и проектно-сметной документацией</w:t>
            </w:r>
          </w:p>
          <w:p w14:paraId="12A80A6F" w14:textId="1F4D684F" w:rsidR="00DE2706" w:rsidRPr="00DE2706" w:rsidRDefault="00DE2706" w:rsidP="00DE2706">
            <w:pPr>
              <w:spacing w:after="0" w:line="240" w:lineRule="auto"/>
              <w:ind w:firstLine="709"/>
              <w:jc w:val="both"/>
              <w:rPr>
                <w:rFonts w:ascii="Times New Roman" w:eastAsia="Arial" w:hAnsi="Times New Roman"/>
                <w:sz w:val="20"/>
                <w:szCs w:val="20"/>
              </w:rPr>
            </w:pPr>
            <w:r w:rsidRPr="00DE2706">
              <w:rPr>
                <w:rFonts w:ascii="Times New Roman" w:eastAsia="Arial" w:hAnsi="Times New Roman"/>
                <w:sz w:val="20"/>
                <w:szCs w:val="20"/>
              </w:rPr>
              <w:t>Работа выполняется иждивением подрядчика - из его материалов, его силами и средствами. В случае привлечения к выполнению работ соисполнителей подрядчик обязан согласовать организацию – соисполнителя с Заказчиком и предоставить Заказчику документы, подтверждающие членство организации – соисполнителя в СРО</w:t>
            </w:r>
          </w:p>
          <w:p w14:paraId="53A50536" w14:textId="604DF9C4" w:rsidR="00DE2706" w:rsidRPr="00DE2706" w:rsidRDefault="00DE2706" w:rsidP="00DE2706">
            <w:pPr>
              <w:spacing w:after="0" w:line="240" w:lineRule="auto"/>
              <w:ind w:firstLine="709"/>
              <w:jc w:val="both"/>
              <w:rPr>
                <w:rFonts w:ascii="Times New Roman" w:eastAsia="Arial" w:hAnsi="Times New Roman"/>
                <w:kern w:val="28"/>
                <w:sz w:val="20"/>
                <w:szCs w:val="20"/>
              </w:rPr>
            </w:pPr>
            <w:r w:rsidRPr="00DE2706">
              <w:rPr>
                <w:rFonts w:ascii="Times New Roman" w:eastAsia="Arial" w:hAnsi="Times New Roman"/>
                <w:kern w:val="28"/>
                <w:sz w:val="20"/>
                <w:szCs w:val="20"/>
              </w:rPr>
              <w:t xml:space="preserve">1.5. Срок выполнения работ: по </w:t>
            </w:r>
            <w:r w:rsidRPr="00DE2706">
              <w:rPr>
                <w:rFonts w:ascii="Times New Roman" w:hAnsi="Times New Roman"/>
                <w:sz w:val="20"/>
                <w:szCs w:val="20"/>
              </w:rPr>
              <w:t xml:space="preserve">31 августа </w:t>
            </w:r>
            <w:r w:rsidRPr="00DE2706">
              <w:rPr>
                <w:rFonts w:ascii="Times New Roman" w:eastAsia="Arial" w:hAnsi="Times New Roman"/>
                <w:kern w:val="28"/>
                <w:sz w:val="20"/>
                <w:szCs w:val="20"/>
              </w:rPr>
              <w:t xml:space="preserve">2026 г. </w:t>
            </w:r>
          </w:p>
          <w:p w14:paraId="7CC5CDFE"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Подрядчик предоставляет Заказчику на согласование проект производства работ (ППР) и график выполнения работ (ГВР)</w:t>
            </w:r>
          </w:p>
          <w:p w14:paraId="4B7C8042"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Сроки выполнения основных и промежуточных этапов работ в соответствии с согласованным Графиком выполнения работ по капитальному ремонту здания.</w:t>
            </w:r>
          </w:p>
          <w:p w14:paraId="02514EE7"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Несоблюдение Подрядчиком начальных, промежуточных и конечных сроков выполнения работ влечет за собой применение к Подрядчику мер ответственности.</w:t>
            </w:r>
          </w:p>
          <w:p w14:paraId="044CAF1E"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Подрядчик обязан осуществить выполнение работ в последовательности, установленной нормами и правилами для данного вида работ с соблюдением технологического процесса и Графиком выполнения работ по капитальному ремонту здания.</w:t>
            </w:r>
          </w:p>
          <w:p w14:paraId="6A30D880"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1.6. В случае если в локальном сметном расчете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локальном сметном расчете установлены требования к участнику закупки – считать их недействительными.</w:t>
            </w:r>
          </w:p>
          <w:p w14:paraId="6EEE92D8"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bCs/>
                <w:kern w:val="28"/>
                <w:sz w:val="20"/>
                <w:szCs w:val="20"/>
                <w:u w:val="single"/>
              </w:rPr>
            </w:pPr>
          </w:p>
          <w:p w14:paraId="51845B55" w14:textId="3777B92A"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b/>
                <w:bCs/>
                <w:kern w:val="28"/>
                <w:sz w:val="20"/>
                <w:szCs w:val="20"/>
                <w:u w:val="single"/>
              </w:rPr>
              <w:t>2. Стандарт работ:</w:t>
            </w:r>
            <w:r w:rsidRPr="00DE2706">
              <w:rPr>
                <w:rFonts w:ascii="Times New Roman" w:hAnsi="Times New Roman"/>
                <w:sz w:val="20"/>
                <w:szCs w:val="20"/>
              </w:rPr>
              <w:t xml:space="preserve"> Выполнение работ по капитальному ремонту осуществляется в условиях действующего Учреждения. </w:t>
            </w:r>
          </w:p>
          <w:p w14:paraId="5DB0B740"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iCs/>
                <w:sz w:val="20"/>
                <w:szCs w:val="20"/>
              </w:rPr>
            </w:pPr>
            <w:r w:rsidRPr="00DE2706">
              <w:rPr>
                <w:rFonts w:ascii="Times New Roman" w:hAnsi="Times New Roman"/>
                <w:sz w:val="20"/>
                <w:szCs w:val="20"/>
              </w:rPr>
              <w:t xml:space="preserve">Подрядчик обязан соблюдать правила привлечения и использования иностранной и иногородней рабочей силы, установленные действующим законодательством Российской Федерации. </w:t>
            </w:r>
          </w:p>
          <w:p w14:paraId="5F72F740"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Все специалисты, связанные с проведением работ, должны пройти соответствующий целевой инструктаж, обеспечены средствами огнезащиты, инструменты должны быть проверены, а рабочее место подготовлено.</w:t>
            </w:r>
          </w:p>
          <w:p w14:paraId="58844CC2"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Работники Подрядчика,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14:paraId="668187A4"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Допуск сотрудников Подрядчика в нетрезвом состоянии (состоянии алкогольного, наркотического, иного токсического опьянения), употребление сотрудниками Подрядчика на территории и на Объекте любых алкогольсодержащих напитков, психотропных веществ, курение табака вне специально отведенных для этого мест строго запрещается.</w:t>
            </w:r>
          </w:p>
          <w:p w14:paraId="123D7E44"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Рабочие места в вечернее время обеспечиваются освещением по установленным нормам. </w:t>
            </w:r>
          </w:p>
          <w:p w14:paraId="5C21A874"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Подрядчик обеспечивает беспрепятственный доступ Заказчика к месту проведения ремонта с целью контроля качества и объемов выполненных работ.</w:t>
            </w:r>
          </w:p>
          <w:p w14:paraId="12485B5C"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Качество выполненной Подрядчиком работы соответствует требованиям, предъявляемым к работам соответствующего рода. Подрядчик может принять на себя обязанность выполнить работу, отвечающую требованиям к качеству, более высоким по сравнению с установленными требованиями.</w:t>
            </w:r>
          </w:p>
          <w:p w14:paraId="7CE59D81"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Если законом, иными правовыми актами или в установленном ими порядке предусмотрены обязательные требования к работе, Подрядчик, обязан выполнять работу, соблюдая эти требования.</w:t>
            </w:r>
          </w:p>
          <w:p w14:paraId="1EAE85AF" w14:textId="79A5CF01" w:rsidR="00DE2706" w:rsidRPr="00DE2706" w:rsidRDefault="00DE2706" w:rsidP="00DE2706">
            <w:pPr>
              <w:pStyle w:val="Default"/>
              <w:jc w:val="both"/>
              <w:rPr>
                <w:sz w:val="20"/>
                <w:szCs w:val="20"/>
              </w:rPr>
            </w:pPr>
            <w:r w:rsidRPr="00DE2706">
              <w:rPr>
                <w:sz w:val="20"/>
                <w:szCs w:val="20"/>
              </w:rPr>
              <w:t xml:space="preserve">           Подрядчик должен:</w:t>
            </w:r>
          </w:p>
          <w:p w14:paraId="284B3FB3" w14:textId="69034209" w:rsidR="00DE2706" w:rsidRPr="00DE2706" w:rsidRDefault="00DE2706" w:rsidP="00DE2706">
            <w:pPr>
              <w:pStyle w:val="Default"/>
              <w:jc w:val="both"/>
              <w:rPr>
                <w:sz w:val="20"/>
                <w:szCs w:val="20"/>
              </w:rPr>
            </w:pPr>
            <w:r w:rsidRPr="00DE2706">
              <w:rPr>
                <w:sz w:val="20"/>
                <w:szCs w:val="20"/>
              </w:rPr>
              <w:t>-Перед началом предусмотренных настоящим Заданием работ на территории Заказчика разработать проект производства работ (далее – ППР). В течение 1 дня предоставить ППР для согласования с Заказчиком. Подрядчик должен выполнить работы в соответствии с ППР с учетом действующей на территории РФ нормативно-технической документацией.</w:t>
            </w:r>
          </w:p>
          <w:p w14:paraId="69D7878C" w14:textId="3D094A08" w:rsidR="00DE2706" w:rsidRPr="00DE2706" w:rsidRDefault="00DE2706" w:rsidP="00DE2706">
            <w:pPr>
              <w:pStyle w:val="Default"/>
              <w:jc w:val="both"/>
              <w:rPr>
                <w:sz w:val="20"/>
                <w:szCs w:val="20"/>
              </w:rPr>
            </w:pPr>
            <w:r w:rsidRPr="00DE2706">
              <w:rPr>
                <w:sz w:val="20"/>
                <w:szCs w:val="20"/>
              </w:rPr>
              <w:t>-Возвести все временные сооружения, коммуникации, необходимые для выполнения работ и до сдачи работ осуществить их демонтаж и вывоз.  Обеспечить за свой счёт и на свой риск надлежащее хранение материалов, инструментов и другого имущества, находящегося на территории Заказчика.</w:t>
            </w:r>
          </w:p>
          <w:p w14:paraId="0C77F7AE" w14:textId="2869EAED" w:rsidR="00DE2706" w:rsidRPr="00DE2706" w:rsidRDefault="00DE2706" w:rsidP="00DE2706">
            <w:pPr>
              <w:pStyle w:val="Default"/>
              <w:jc w:val="both"/>
              <w:rPr>
                <w:sz w:val="20"/>
                <w:szCs w:val="20"/>
              </w:rPr>
            </w:pPr>
            <w:r w:rsidRPr="00DE2706">
              <w:rPr>
                <w:sz w:val="20"/>
                <w:szCs w:val="20"/>
              </w:rPr>
              <w:t>-Произвести организацию и оплату электроснабжения, водоснабжения, теплоснабжения необходимых для выполнения работ. Заказчик при необходимости определяет точки временного подсоединения коммуникаций на период выполнения работ и предоставляет Подрядчику право пользования ресурсами, в объеме, необходимом для выполнения работ. Подрядчик обеспечивает оплату коммунальных услуг (электроснабжения, водоснабжения и водоотведения, теплоснабжения) за период выполнения работ Заказчику. Оплата коммунальных услуг производится Подрядчиком пропорционально показаниям счетчиков электроэнергии, водоснабжения и пропорционально объемам, выставленным Заказчиком за водоотведение и теплоснабжение, за период проведения работ.</w:t>
            </w:r>
          </w:p>
          <w:p w14:paraId="71657E50" w14:textId="02664DA9" w:rsidR="00DE2706" w:rsidRPr="00DE2706" w:rsidRDefault="00DE2706" w:rsidP="00DE2706">
            <w:pPr>
              <w:pStyle w:val="Default"/>
              <w:jc w:val="both"/>
              <w:rPr>
                <w:sz w:val="20"/>
                <w:szCs w:val="20"/>
              </w:rPr>
            </w:pPr>
            <w:r w:rsidRPr="00DE2706">
              <w:rPr>
                <w:sz w:val="20"/>
                <w:szCs w:val="20"/>
              </w:rPr>
              <w:t>-Организовать санитарно-бытовое обеспечение работников.</w:t>
            </w:r>
          </w:p>
          <w:p w14:paraId="5DABB46D" w14:textId="29BDEB6B" w:rsidR="00DE2706" w:rsidRPr="00DE2706" w:rsidRDefault="00DE2706" w:rsidP="00DE2706">
            <w:pPr>
              <w:pStyle w:val="Default"/>
              <w:jc w:val="both"/>
              <w:rPr>
                <w:sz w:val="20"/>
                <w:szCs w:val="20"/>
              </w:rPr>
            </w:pPr>
            <w:r w:rsidRPr="00DE2706">
              <w:rPr>
                <w:sz w:val="20"/>
                <w:szCs w:val="20"/>
              </w:rPr>
              <w:t>-Обеспечить выполнение на строительной площадке необходимых мероприятий по охране труда и технике безопасности, пожарной безопасности, охране окружающей среды, зеленых насаждений и земли во время проведения работ.</w:t>
            </w:r>
          </w:p>
          <w:p w14:paraId="1F35B30F" w14:textId="3C806C24" w:rsidR="00DE2706" w:rsidRPr="00DE2706" w:rsidRDefault="00DE2706" w:rsidP="00DE2706">
            <w:pPr>
              <w:pStyle w:val="Default"/>
              <w:jc w:val="both"/>
              <w:rPr>
                <w:sz w:val="20"/>
                <w:szCs w:val="20"/>
              </w:rPr>
            </w:pPr>
            <w:r w:rsidRPr="00DE2706">
              <w:rPr>
                <w:sz w:val="20"/>
                <w:szCs w:val="20"/>
              </w:rPr>
              <w:t xml:space="preserve">-Обеспечить содержание территории учреждения и прилегающих к нему участков, проездов, освободить территорию от строительных отходов, накапливаемых в результате выполнения работ. Подрядчик должен ежедневно в конце рабочего дня осуществлять уборку и вывоз строительных отходов. Подрядчик не вправе использовать под строительный мусор урны и контейнеры учреждения и прилегающих зданий и домов.  Подрядчик обязан вывезти мусор, полученный в ходе выполнения работ, на полигон, в соответствии с требованиями действующего законодательства. В ходе производства работ не допускается захламление площадки выполнения работ, а также прилегающей территории Заказчика. </w:t>
            </w:r>
          </w:p>
          <w:p w14:paraId="6A230AC8" w14:textId="0B3440D2" w:rsidR="00DE2706" w:rsidRPr="00DE2706" w:rsidRDefault="00DE2706" w:rsidP="00DE2706">
            <w:pPr>
              <w:pStyle w:val="Default"/>
              <w:jc w:val="both"/>
              <w:rPr>
                <w:sz w:val="20"/>
                <w:szCs w:val="20"/>
              </w:rPr>
            </w:pPr>
            <w:r w:rsidRPr="00DE2706">
              <w:rPr>
                <w:sz w:val="20"/>
                <w:szCs w:val="20"/>
              </w:rPr>
              <w:t xml:space="preserve">-Для складирования мусора Подрядчик обязан использовать специальные мусорные контейнеры и бункеры, установленные в местах, согласованных с Заказчиком. При невозможности использования контейнеров создается открытая площадка временного хранения отходов производства и потребления. </w:t>
            </w:r>
          </w:p>
          <w:p w14:paraId="5D618DAB" w14:textId="6EA763F8" w:rsidR="00DE2706" w:rsidRPr="00DE2706" w:rsidRDefault="00DE2706" w:rsidP="00DE2706">
            <w:pPr>
              <w:pStyle w:val="Default"/>
              <w:jc w:val="both"/>
              <w:rPr>
                <w:sz w:val="20"/>
                <w:szCs w:val="20"/>
              </w:rPr>
            </w:pPr>
            <w:r w:rsidRPr="00DE2706">
              <w:rPr>
                <w:sz w:val="20"/>
                <w:szCs w:val="20"/>
              </w:rPr>
              <w:t>-Место размещения площадки в обязательном порядке согласуется с Заказчиком.</w:t>
            </w:r>
          </w:p>
          <w:p w14:paraId="0284D25C" w14:textId="26B31D54" w:rsidR="00DE2706" w:rsidRPr="00DE2706" w:rsidRDefault="00DE2706" w:rsidP="00DE2706">
            <w:pPr>
              <w:pStyle w:val="Default"/>
              <w:jc w:val="both"/>
              <w:rPr>
                <w:sz w:val="20"/>
                <w:szCs w:val="20"/>
              </w:rPr>
            </w:pPr>
            <w:r w:rsidRPr="00DE2706">
              <w:rPr>
                <w:sz w:val="20"/>
                <w:szCs w:val="20"/>
              </w:rPr>
              <w:t>-Подрядчик отвечает за санитарное содержание территории, на которой выполняются работы, до окончания срока выполнения работ.</w:t>
            </w:r>
          </w:p>
          <w:p w14:paraId="0FD849D7" w14:textId="7734A114" w:rsidR="00DE2706" w:rsidRPr="00DE2706" w:rsidRDefault="00DE2706" w:rsidP="00DE2706">
            <w:pPr>
              <w:spacing w:after="0" w:line="240" w:lineRule="auto"/>
              <w:jc w:val="both"/>
              <w:rPr>
                <w:rFonts w:ascii="Times New Roman" w:eastAsia="Arial" w:hAnsi="Times New Roman"/>
                <w:bCs/>
                <w:sz w:val="20"/>
                <w:szCs w:val="20"/>
              </w:rPr>
            </w:pPr>
            <w:r w:rsidRPr="00DE2706">
              <w:rPr>
                <w:rFonts w:ascii="Times New Roman" w:hAnsi="Times New Roman"/>
                <w:sz w:val="20"/>
                <w:szCs w:val="20"/>
              </w:rPr>
              <w:t>-Все работы должны проводиться под контролем ответственного представителя Подрядчика. На протяжении всего срока производства работ на объекте должен присутствовать специалист из числа инженерно-технического персонала подрядной организации, отвечающий за проведение строительно-монтажных работ, осуществление строительного контроля, безопасное производство работ и за соблюдение сроков выполнения работ.</w:t>
            </w:r>
          </w:p>
          <w:p w14:paraId="467F5A0D" w14:textId="77777777" w:rsidR="00DE2706" w:rsidRPr="00DE2706" w:rsidRDefault="00DE2706" w:rsidP="00DE2706">
            <w:pPr>
              <w:spacing w:after="0" w:line="240" w:lineRule="auto"/>
              <w:ind w:firstLine="709"/>
              <w:jc w:val="both"/>
              <w:rPr>
                <w:rFonts w:ascii="Times New Roman" w:eastAsia="Arial" w:hAnsi="Times New Roman"/>
                <w:bCs/>
                <w:sz w:val="20"/>
                <w:szCs w:val="20"/>
              </w:rPr>
            </w:pPr>
          </w:p>
          <w:p w14:paraId="779566D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b/>
                <w:sz w:val="20"/>
                <w:szCs w:val="20"/>
                <w:u w:val="single"/>
              </w:rPr>
              <w:t>3. Состав работ:</w:t>
            </w:r>
            <w:r w:rsidRPr="00DE2706">
              <w:rPr>
                <w:rFonts w:ascii="Times New Roman" w:hAnsi="Times New Roman"/>
                <w:b/>
                <w:sz w:val="20"/>
                <w:szCs w:val="20"/>
              </w:rPr>
              <w:t xml:space="preserve"> </w:t>
            </w:r>
            <w:r w:rsidRPr="00DE2706">
              <w:rPr>
                <w:rFonts w:ascii="Times New Roman" w:hAnsi="Times New Roman"/>
                <w:sz w:val="20"/>
                <w:szCs w:val="20"/>
              </w:rPr>
              <w:t>Подрядчик перед началом выполнения работ в Учреждении предоставляет Заказчику список сотрудников привлеченных к выполнению работ на Объекте, с указанием паспортных данных, места регистрации, в случае привлечения иностранных граждан, патент на работу (если требуется в соответствии с действующим законодательством).</w:t>
            </w:r>
          </w:p>
          <w:p w14:paraId="3997269D"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До начала выполнения работ Объект (здание и прилегающая территория) передаётся Подрядчику по акту.</w:t>
            </w:r>
          </w:p>
          <w:p w14:paraId="76B12D13"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Ответственность за допуск на объект работников Подрядчика без надлежащим образом оформленных документов (разрешений, патентов и иных) необходимых для соблюдения действующего законодательства (в том числе миграционного) несет Подрядчик.</w:t>
            </w:r>
          </w:p>
          <w:p w14:paraId="061B1C28"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iCs/>
                <w:sz w:val="20"/>
                <w:szCs w:val="20"/>
              </w:rPr>
            </w:pPr>
            <w:r w:rsidRPr="00DE2706">
              <w:rPr>
                <w:rFonts w:ascii="Times New Roman" w:hAnsi="Times New Roman"/>
                <w:iCs/>
                <w:sz w:val="20"/>
                <w:szCs w:val="20"/>
              </w:rPr>
              <w:t>Подрядчик приступает к проведению демонтажных работ на участке работ только при условии доставки на Объект материалов, предусмотренных проектно-сметной документацией в объеме, необходимом для завершения ремонтных работ на данном участке работ. Заказчик не допускает проведение демонтажных работ на участке до момента исполнения Подрядчиком требования настоящего пункта.</w:t>
            </w:r>
          </w:p>
          <w:p w14:paraId="5A50567F"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b/>
                <w:sz w:val="20"/>
                <w:szCs w:val="20"/>
              </w:rPr>
              <w:t>Технология и методы выполнения работ</w:t>
            </w:r>
            <w:r w:rsidRPr="00DE2706">
              <w:rPr>
                <w:rFonts w:ascii="Times New Roman" w:hAnsi="Times New Roman"/>
                <w:sz w:val="20"/>
                <w:szCs w:val="20"/>
              </w:rPr>
              <w:t xml:space="preserve"> - в полном соответствии с Техническим заданием, проектно-сметной документацией, Графиком выполнения работ по капитальному ремонту здания, технологическими картами, стандартами, строительными нормами, правилами и иными действующими на территории Российской Федерации нормативными правовыми актами.</w:t>
            </w:r>
          </w:p>
          <w:p w14:paraId="57133508"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b/>
                <w:sz w:val="20"/>
                <w:szCs w:val="20"/>
              </w:rPr>
              <w:t>Графиком выполнения работ по капитальному ремонту здания</w:t>
            </w:r>
            <w:r w:rsidRPr="00DE2706">
              <w:rPr>
                <w:rFonts w:ascii="Times New Roman" w:hAnsi="Times New Roman"/>
                <w:sz w:val="20"/>
                <w:szCs w:val="20"/>
              </w:rPr>
              <w:t xml:space="preserve"> - документ, определяющий виды работ, сроки их выполнения, а также количество рабочих на Объекте.</w:t>
            </w:r>
          </w:p>
          <w:p w14:paraId="16E64728" w14:textId="11D1F9E2"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В течение 3 (трех) календарных дней после заключения Договора Подрядчик и Заказчик согласовывают График выполнения работ по капитальному ремонту здания (далее - График). График разрабатывается с учетом сроков, определенных Приложением № 2 к договору </w:t>
            </w:r>
          </w:p>
          <w:p w14:paraId="1B447571"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u w:val="single"/>
              </w:rPr>
            </w:pPr>
            <w:r w:rsidRPr="00DE2706">
              <w:rPr>
                <w:rFonts w:ascii="Times New Roman" w:hAnsi="Times New Roman"/>
                <w:sz w:val="20"/>
                <w:szCs w:val="20"/>
              </w:rPr>
              <w:t>В представленном Графике отражаются сроки выполнения основных этапов работ, промежуточных этапов в соответствии с технологией строительных работ, количество рабочих на Объекте, а также сроки отгрузки строительных материалов на Объект.</w:t>
            </w:r>
          </w:p>
          <w:p w14:paraId="2C5A3476" w14:textId="77777777" w:rsidR="00DE2706" w:rsidRPr="00DE2706" w:rsidRDefault="00DE2706" w:rsidP="00DE2706">
            <w:pPr>
              <w:spacing w:after="0" w:line="240" w:lineRule="auto"/>
              <w:ind w:firstLine="709"/>
              <w:jc w:val="both"/>
              <w:rPr>
                <w:rFonts w:ascii="Times New Roman" w:hAnsi="Times New Roman"/>
                <w:b/>
                <w:color w:val="000000"/>
                <w:sz w:val="20"/>
                <w:szCs w:val="20"/>
              </w:rPr>
            </w:pPr>
            <w:r w:rsidRPr="00DE2706">
              <w:rPr>
                <w:rFonts w:ascii="Times New Roman" w:eastAsia="Arial" w:hAnsi="Times New Roman"/>
                <w:bCs/>
                <w:color w:val="000000"/>
                <w:kern w:val="28"/>
                <w:sz w:val="20"/>
                <w:szCs w:val="20"/>
              </w:rPr>
              <w:t>Подрядчик обязан осуществить выполнение работ в последовательности, установленной нормами и правилами для данного вида работ с соблюдением технологического процесса.</w:t>
            </w:r>
          </w:p>
          <w:p w14:paraId="1B9B667D"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u w:val="single"/>
              </w:rPr>
            </w:pPr>
            <w:r w:rsidRPr="00DE2706">
              <w:rPr>
                <w:rFonts w:ascii="Times New Roman" w:hAnsi="Times New Roman"/>
                <w:b/>
                <w:sz w:val="20"/>
                <w:szCs w:val="20"/>
                <w:u w:val="single"/>
              </w:rPr>
              <w:t>Приемка промежуточных (скрытых) работ:</w:t>
            </w:r>
            <w:r w:rsidRPr="00DE2706">
              <w:rPr>
                <w:rFonts w:ascii="Times New Roman" w:hAnsi="Times New Roman"/>
                <w:sz w:val="20"/>
                <w:szCs w:val="20"/>
                <w:u w:val="single"/>
              </w:rPr>
              <w:t xml:space="preserve"> </w:t>
            </w:r>
          </w:p>
          <w:p w14:paraId="33B79829"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Подрядчик за 2 (два) рабочих дня письменно извещает Заказчика о готовности отдельных видов скрытых работ к сдаче. Их готовность подтверждается Актами освидетельствования скрытых работ. Подрядчик приступает к выполнению последующих работ после подписания данного акта со стороны Заказчика. Если закрытие работ, подлежащих освидетельствованию, выполнено без подписания данного акта, или Заказчик не был информирован о готовности к приемке таких работ, или информирован с опозданием, то по требованию Заказчика Подрядчик обязан за свой счет вскрыть любую часть скрытых работ, а затем восстановить ее.</w:t>
            </w:r>
          </w:p>
          <w:p w14:paraId="25553310" w14:textId="77777777" w:rsidR="00DE2706" w:rsidRPr="00DE2706" w:rsidRDefault="00DE2706" w:rsidP="00DE2706">
            <w:pPr>
              <w:spacing w:after="0" w:line="240" w:lineRule="auto"/>
              <w:ind w:firstLine="709"/>
              <w:jc w:val="both"/>
              <w:rPr>
                <w:rFonts w:ascii="Times New Roman" w:eastAsia="Arial" w:hAnsi="Times New Roman"/>
                <w:b/>
                <w:bCs/>
                <w:color w:val="000000"/>
                <w:kern w:val="28"/>
                <w:sz w:val="20"/>
                <w:szCs w:val="20"/>
                <w:u w:val="single"/>
              </w:rPr>
            </w:pPr>
          </w:p>
          <w:p w14:paraId="5094C24E" w14:textId="77777777" w:rsidR="00DE2706" w:rsidRPr="00DE2706" w:rsidRDefault="00DE2706" w:rsidP="00DE2706">
            <w:pPr>
              <w:spacing w:after="0" w:line="240" w:lineRule="auto"/>
              <w:ind w:firstLine="709"/>
              <w:jc w:val="both"/>
              <w:rPr>
                <w:rFonts w:ascii="Times New Roman" w:hAnsi="Times New Roman"/>
                <w:color w:val="000000"/>
                <w:sz w:val="20"/>
                <w:szCs w:val="20"/>
              </w:rPr>
            </w:pPr>
            <w:r w:rsidRPr="00DE2706">
              <w:rPr>
                <w:rFonts w:ascii="Times New Roman" w:eastAsia="Arial" w:hAnsi="Times New Roman"/>
                <w:b/>
                <w:bCs/>
                <w:color w:val="000000"/>
                <w:kern w:val="28"/>
                <w:sz w:val="20"/>
                <w:szCs w:val="20"/>
                <w:u w:val="single"/>
              </w:rPr>
              <w:t>4. Объем и сроки гарантий качества:</w:t>
            </w:r>
            <w:r w:rsidRPr="00DE2706">
              <w:rPr>
                <w:rFonts w:ascii="Times New Roman" w:eastAsia="Arial" w:hAnsi="Times New Roman"/>
                <w:b/>
                <w:bCs/>
                <w:color w:val="000000"/>
                <w:kern w:val="28"/>
                <w:sz w:val="20"/>
                <w:szCs w:val="20"/>
              </w:rPr>
              <w:t xml:space="preserve"> </w:t>
            </w:r>
            <w:r w:rsidRPr="00DE2706">
              <w:rPr>
                <w:rFonts w:ascii="Times New Roman" w:hAnsi="Times New Roman"/>
                <w:color w:val="000000"/>
                <w:sz w:val="20"/>
                <w:szCs w:val="20"/>
              </w:rPr>
              <w:t xml:space="preserve">Требования по сроку гарантий качества на результаты работ, на примененные материалы и оборудование при выполнении работ: </w:t>
            </w:r>
            <w:r w:rsidRPr="00DE2706">
              <w:rPr>
                <w:rFonts w:ascii="Times New Roman" w:hAnsi="Times New Roman"/>
                <w:b/>
                <w:bCs/>
                <w:color w:val="000000"/>
                <w:sz w:val="20"/>
                <w:szCs w:val="20"/>
              </w:rPr>
              <w:t>5 (пять) лет</w:t>
            </w:r>
            <w:r w:rsidRPr="00DE2706">
              <w:rPr>
                <w:rFonts w:ascii="Times New Roman" w:hAnsi="Times New Roman"/>
                <w:color w:val="000000"/>
                <w:sz w:val="20"/>
                <w:szCs w:val="20"/>
              </w:rPr>
              <w:t xml:space="preserve">. Гарантийный срок нормальной эксплуатации Объекта после выполненных работ по ремонту начинает действовать с момента подписания сторонами </w:t>
            </w:r>
            <w:r w:rsidRPr="00DE2706">
              <w:rPr>
                <w:rFonts w:ascii="Times New Roman" w:hAnsi="Times New Roman"/>
                <w:sz w:val="20"/>
                <w:szCs w:val="20"/>
              </w:rPr>
              <w:t>Документа о приемке работ</w:t>
            </w:r>
            <w:r w:rsidRPr="00DE2706">
              <w:rPr>
                <w:rFonts w:ascii="Times New Roman" w:hAnsi="Times New Roman"/>
                <w:color w:val="000000"/>
                <w:sz w:val="20"/>
                <w:szCs w:val="20"/>
              </w:rPr>
              <w:t>. Если в гарантийный период эксплуатации Объекта обнаружатся дефекты, препятствующие нормальной эксплуатации Объекта, то Подрядчик обязан их устранить в установленный Заказчиком срок за свой счет. Для участия в составлении акта (Заключения), фиксирующего недостатки, согласования порядка и сроков их устранения, Подрядчик обязан направить своего представителя не позднее 2 (двух) календарных дней со дня получения письменного извещения от Заказчика.</w:t>
            </w:r>
          </w:p>
          <w:p w14:paraId="75EF0DD6" w14:textId="77777777" w:rsidR="00DE2706" w:rsidRPr="00DE2706" w:rsidRDefault="00DE2706" w:rsidP="00DE2706">
            <w:pPr>
              <w:spacing w:after="0" w:line="240" w:lineRule="auto"/>
              <w:ind w:firstLine="709"/>
              <w:jc w:val="both"/>
              <w:rPr>
                <w:rFonts w:ascii="Times New Roman" w:hAnsi="Times New Roman"/>
                <w:color w:val="000000"/>
                <w:sz w:val="20"/>
                <w:szCs w:val="20"/>
              </w:rPr>
            </w:pPr>
            <w:r w:rsidRPr="00DE2706">
              <w:rPr>
                <w:rFonts w:ascii="Times New Roman" w:eastAsia="Arial" w:hAnsi="Times New Roman"/>
                <w:color w:val="000000"/>
                <w:sz w:val="20"/>
                <w:szCs w:val="20"/>
              </w:rPr>
              <w:t>В случае отправления уведомлений посредством электронной почты, уведомления считаются полученными Стороной в день их отправки.</w:t>
            </w:r>
            <w:r w:rsidRPr="00DE2706">
              <w:rPr>
                <w:rFonts w:ascii="Times New Roman" w:hAnsi="Times New Roman"/>
                <w:color w:val="000000"/>
                <w:sz w:val="20"/>
                <w:szCs w:val="20"/>
              </w:rPr>
              <w:t xml:space="preserve"> Гарантийный срок в этом случае продлевается соответственно на период устранения недостатков.</w:t>
            </w:r>
          </w:p>
          <w:p w14:paraId="6EF2D355"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В случае невыполнения Подрядчиком работ по устранению недостатков или дефектов, Заказчик имеет право устранить недостатки своими силами (или с привлечением третьих лиц) с последующим взысканием понесенных расходов с Подрядчика. </w:t>
            </w:r>
          </w:p>
          <w:p w14:paraId="74A2692C"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При отказе Подрядчика от составления или подписания акта об обнаруженных дефектах, Заказчиком составляется односторонний акт об обнаруженных дефектах.</w:t>
            </w:r>
          </w:p>
          <w:p w14:paraId="15A9C29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p>
          <w:p w14:paraId="2C9AA2E0" w14:textId="77777777" w:rsidR="00DE2706" w:rsidRPr="00DE2706" w:rsidRDefault="00DE2706" w:rsidP="00DE2706">
            <w:pPr>
              <w:widowControl w:val="0"/>
              <w:autoSpaceDE w:val="0"/>
              <w:autoSpaceDN w:val="0"/>
              <w:spacing w:after="0" w:line="240" w:lineRule="auto"/>
              <w:ind w:firstLine="709"/>
              <w:jc w:val="both"/>
              <w:rPr>
                <w:rFonts w:ascii="Times New Roman" w:eastAsia="Arial" w:hAnsi="Times New Roman"/>
                <w:b/>
                <w:bCs/>
                <w:color w:val="000000"/>
                <w:kern w:val="28"/>
                <w:sz w:val="20"/>
                <w:szCs w:val="20"/>
                <w:u w:val="single"/>
              </w:rPr>
            </w:pPr>
            <w:r w:rsidRPr="00DE2706">
              <w:rPr>
                <w:rFonts w:ascii="Times New Roman" w:eastAsia="Arial" w:hAnsi="Times New Roman"/>
                <w:b/>
                <w:bCs/>
                <w:color w:val="000000"/>
                <w:kern w:val="28"/>
                <w:sz w:val="20"/>
                <w:szCs w:val="20"/>
                <w:u w:val="single"/>
              </w:rPr>
              <w:t>5. Требования к качеству и результатам работ:</w:t>
            </w:r>
          </w:p>
          <w:p w14:paraId="43672F8F" w14:textId="77777777" w:rsidR="00DE2706" w:rsidRPr="00DE2706" w:rsidRDefault="00DE2706" w:rsidP="00DE2706">
            <w:pPr>
              <w:spacing w:after="0" w:line="240" w:lineRule="auto"/>
              <w:ind w:firstLine="434"/>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Контроль качества работ осуществляется специалистами строительного контроля совместно с Подрядчиком и Заказчиком.</w:t>
            </w:r>
          </w:p>
          <w:p w14:paraId="68986606" w14:textId="77777777" w:rsidR="00DE2706" w:rsidRPr="00DE2706" w:rsidRDefault="00DE2706" w:rsidP="00DE2706">
            <w:pPr>
              <w:spacing w:after="0" w:line="240" w:lineRule="auto"/>
              <w:ind w:firstLine="434"/>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 xml:space="preserve">Проведение контрольного мероприятия и его результаты фиксируются путем составления акта. Сведения о проведенных контрольных мероприятиях и их результатах отражаются в общем журнале работ с приложением к нему соответствующих актов. Акты, составленные по результатам контрольных мероприятий, проводимых совместно Подрядчиком и Заказчиком, составляются в 2 экземплярах и подписываются их представителями. </w:t>
            </w:r>
          </w:p>
          <w:p w14:paraId="398EF5A8" w14:textId="77777777" w:rsidR="00DE2706" w:rsidRPr="00DE2706" w:rsidRDefault="00DE2706" w:rsidP="00DE2706">
            <w:pPr>
              <w:spacing w:after="0" w:line="240" w:lineRule="auto"/>
              <w:ind w:firstLine="434"/>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 xml:space="preserve">Комплексные испытания и приемо-сдаточные работы выполняются Подрядчиком в присутствии представителя Заказчика. </w:t>
            </w:r>
          </w:p>
          <w:p w14:paraId="3C730313" w14:textId="77777777" w:rsidR="00DE2706" w:rsidRPr="00DE2706" w:rsidRDefault="00DE2706" w:rsidP="00DE2706">
            <w:pPr>
              <w:spacing w:after="0" w:line="240" w:lineRule="auto"/>
              <w:ind w:firstLine="434"/>
              <w:jc w:val="both"/>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Работы, выполненные Подрядчиком с отклонениями от требований нормативной и технической документации, строительных норм и правил, а также условий настоящего договора, не подлежат оплате до устранения Подрядчиком обнаруженных недостатков.</w:t>
            </w:r>
          </w:p>
          <w:p w14:paraId="2349CFF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eastAsia="Times New Roman" w:hAnsi="Times New Roman"/>
                <w:sz w:val="20"/>
                <w:szCs w:val="20"/>
                <w:lang w:eastAsia="ru-RU"/>
              </w:rPr>
              <w:t>Качество выполненных работ принимается заказчиком.</w:t>
            </w:r>
          </w:p>
          <w:p w14:paraId="61BBE4F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u w:val="single"/>
              </w:rPr>
            </w:pPr>
          </w:p>
          <w:p w14:paraId="004B8DFC"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u w:val="single"/>
              </w:rPr>
            </w:pPr>
            <w:r w:rsidRPr="00DE2706">
              <w:rPr>
                <w:rFonts w:ascii="Times New Roman" w:hAnsi="Times New Roman"/>
                <w:b/>
                <w:sz w:val="20"/>
                <w:szCs w:val="20"/>
                <w:u w:val="single"/>
              </w:rPr>
              <w:t>6. Требования к безопасности выполнения работ:</w:t>
            </w:r>
          </w:p>
          <w:p w14:paraId="6D929D23"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Подрядчик обеспечивает соответствие результатов выполненных работ требованиям безопасности жизни и здоровья персонала и третьих лиц, посещающих Объект, а также иным требованиям сертификации безопасности, установленным действующим законодательством Российской Федерации, включая Федеральный закон от 30 марта 1999 года № 52-ФЗ «О санитарно-эпидемиологическом благополучии населения».</w:t>
            </w:r>
          </w:p>
          <w:p w14:paraId="2CA34872"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Безопасность выполняемых работ согласно:</w:t>
            </w:r>
          </w:p>
          <w:p w14:paraId="0F1F0187"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СП 70.13330.2012 Несущие и ограждающие конструкции. Актуализированная редакция СНиП 3.03.01-87 (с Изменениями N 1, 3);</w:t>
            </w:r>
          </w:p>
          <w:p w14:paraId="338A4FCA"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Федеральному закону от 21 декабря 1994 года № 69-ФЗ «О пожарной безопасности»; </w:t>
            </w:r>
          </w:p>
          <w:p w14:paraId="5C23D79E"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w:t>
            </w:r>
            <w:r w:rsidRPr="00DE2706">
              <w:rPr>
                <w:rStyle w:val="aa"/>
                <w:rFonts w:ascii="Times New Roman" w:hAnsi="Times New Roman"/>
                <w:bCs/>
                <w:i w:val="0"/>
                <w:iCs w:val="0"/>
                <w:sz w:val="20"/>
                <w:szCs w:val="20"/>
                <w:shd w:val="clear" w:color="auto" w:fill="FFFFFF"/>
              </w:rPr>
              <w:t>ГОСТ</w:t>
            </w:r>
            <w:r w:rsidRPr="00DE2706">
              <w:rPr>
                <w:rFonts w:ascii="Times New Roman" w:hAnsi="Times New Roman"/>
                <w:sz w:val="20"/>
                <w:szCs w:val="20"/>
                <w:shd w:val="clear" w:color="auto" w:fill="FFFFFF"/>
              </w:rPr>
              <w:t> 12.1.004-91</w:t>
            </w:r>
            <w:r w:rsidRPr="00DE2706">
              <w:rPr>
                <w:rFonts w:ascii="Times New Roman" w:hAnsi="Times New Roman"/>
                <w:sz w:val="20"/>
                <w:szCs w:val="20"/>
              </w:rPr>
              <w:t xml:space="preserve"> «Межгосударственный стандарт. Система стандартов безопасности труда. Пожарная безопасность. Общие требования»; </w:t>
            </w:r>
          </w:p>
          <w:p w14:paraId="66139D11"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ГОСТ Р 12.3.050-2017 Система стандартов безопасности труда (ССБТ). Строительство. Работы на высоте. Правила безопасности;</w:t>
            </w:r>
          </w:p>
          <w:p w14:paraId="197D78C2"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СНиП 12-03-2001 «Безопасность труда в строительстве. Часть I. Общие требования»;</w:t>
            </w:r>
          </w:p>
          <w:p w14:paraId="7D8E6D4F"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ПУЭ-99 «Правила устройства электроустановок»;</w:t>
            </w:r>
          </w:p>
          <w:p w14:paraId="5C0470CD" w14:textId="77777777" w:rsidR="00DE2706" w:rsidRPr="00DE2706" w:rsidRDefault="00DE2706" w:rsidP="00DE2706">
            <w:pPr>
              <w:shd w:val="clear" w:color="auto" w:fill="FFFFFF"/>
              <w:spacing w:after="0" w:line="240" w:lineRule="auto"/>
              <w:rPr>
                <w:rFonts w:ascii="Times New Roman" w:eastAsia="Times New Roman" w:hAnsi="Times New Roman"/>
                <w:sz w:val="20"/>
                <w:szCs w:val="20"/>
                <w:lang w:eastAsia="ru-RU"/>
              </w:rPr>
            </w:pPr>
            <w:r w:rsidRPr="00DE2706">
              <w:rPr>
                <w:rFonts w:ascii="Times New Roman" w:eastAsia="Times New Roman" w:hAnsi="Times New Roman"/>
                <w:color w:val="2C2D2E"/>
                <w:sz w:val="20"/>
                <w:szCs w:val="20"/>
                <w:lang w:eastAsia="ru-RU"/>
              </w:rPr>
              <w:t xml:space="preserve">              </w:t>
            </w:r>
            <w:r w:rsidRPr="00DE2706">
              <w:rPr>
                <w:rFonts w:ascii="Times New Roman" w:eastAsia="Times New Roman" w:hAnsi="Times New Roman"/>
                <w:sz w:val="20"/>
                <w:szCs w:val="20"/>
                <w:lang w:eastAsia="ru-RU"/>
              </w:rPr>
              <w:t>- ГОСТ 30971-2012;</w:t>
            </w:r>
          </w:p>
          <w:p w14:paraId="3168411D" w14:textId="77777777" w:rsidR="00DE2706" w:rsidRPr="00DE2706" w:rsidRDefault="00DE2706" w:rsidP="00DE2706">
            <w:pPr>
              <w:shd w:val="clear" w:color="auto" w:fill="FFFFFF"/>
              <w:spacing w:after="0" w:line="240" w:lineRule="auto"/>
              <w:rPr>
                <w:rFonts w:ascii="Times New Roman" w:eastAsia="Times New Roman" w:hAnsi="Times New Roman"/>
                <w:sz w:val="20"/>
                <w:szCs w:val="20"/>
                <w:lang w:eastAsia="ru-RU"/>
              </w:rPr>
            </w:pPr>
            <w:r w:rsidRPr="00DE2706">
              <w:rPr>
                <w:rFonts w:ascii="Times New Roman" w:eastAsia="Times New Roman" w:hAnsi="Times New Roman"/>
                <w:sz w:val="20"/>
                <w:szCs w:val="20"/>
                <w:shd w:val="clear" w:color="auto" w:fill="FFFFFF"/>
                <w:lang w:eastAsia="ru-RU"/>
              </w:rPr>
              <w:t xml:space="preserve">              -  ГОСТ 23166-2024.</w:t>
            </w:r>
          </w:p>
          <w:p w14:paraId="0796CACF"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Организация строительной площадки, для ведения на ней работ, обеспечивает безопасность труда работающих на всех этапах выполнения строительно-монтажных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w:t>
            </w:r>
          </w:p>
          <w:p w14:paraId="3EEF0F70"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При проведении работ на высоте использовать устойчивые и надежные опоры, стремянки, лестницы, вышки-туры, строительные леса, альпинистское снаряжение.</w:t>
            </w:r>
          </w:p>
          <w:p w14:paraId="743003EA"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Работы проводить с соблюдением техники безопасности, не нарушая правил эксплуатации используемых конструкций.</w:t>
            </w:r>
          </w:p>
          <w:p w14:paraId="71132C1B"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В ходе работ Подрядчик должен осуществлять систематическую уборку рабочего места на объекте и вывоз мусора. Все отходы, мусор от демонтажа, упаковочная материалы, тара и т.д. утилизируются без складирования на территории объекта. До подписания акта о приемке выполненных работ формы КС-2 обеспечить окончательную уборку рабочих мест от остатков материалов и отходов, вывоз оборудования, подмостей, инвентаря, строительных материалов, остатков мусора с объекта Заказчика.</w:t>
            </w:r>
          </w:p>
          <w:p w14:paraId="078FEAA5"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Мероприятия по предотвращению аварийных ситуаций: </w:t>
            </w:r>
          </w:p>
          <w:p w14:paraId="37295F89"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при выполнении работ используются оборудование, машины и механизмы, предназначенные для конкретных условий или допущенные к применению органами государственного надзора.</w:t>
            </w:r>
          </w:p>
          <w:p w14:paraId="4942C8F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На Объекте обеспечивается наличие материальных и технических средств для осуществления мероприятий по спасению людей и ликвидации аварии, наличие плана мероприятий.</w:t>
            </w:r>
          </w:p>
          <w:p w14:paraId="22245611"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При выполнении строительно-монтажных работ строго соблюдать Правила противопожарного режима в Российской Федерации.</w:t>
            </w:r>
          </w:p>
          <w:p w14:paraId="670695B4"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Организация и выполнение работ Подрядчиком осуществляются с соблюдением законодательства Российской Федерации об охране труда, а также иных нормативных правовых актов, положениями технологических карт.</w:t>
            </w:r>
          </w:p>
          <w:p w14:paraId="02A9F7D5" w14:textId="2774A75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14:paraId="41446F93" w14:textId="7979325D"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p>
          <w:p w14:paraId="1CF2005D" w14:textId="7777777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Подрядчик обязуется при производстве работ соблюдать требования закона и иных правовых актов об охране окружающей среды и безопасности строительных работ.</w:t>
            </w:r>
          </w:p>
          <w:p w14:paraId="0B04BB9E" w14:textId="7777777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Все рабочие должны обеспечиваться необходимыми средствами индивидуальной защиты (каски, специальная одежда, обувь и др.), должны выполняться мероприятия по коллективной защите работающих (ограждения, освещение, защитные и предохранительные устройства), должно обеспечиваться наличие санитарно-бытовых помещений и устройств в соответствии с действующими нормами.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 Подрядчик должен обеспечить соответствие результатов работ требованиям безопасности жизни и здоровья персонала и посетителей учреждения, а также иным требованиям сертификации безопасности, установленным действующим законодательством Российской Федерации.</w:t>
            </w:r>
          </w:p>
          <w:p w14:paraId="4F9E48FB" w14:textId="7777777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 xml:space="preserve">Работы должны оказываться обученными, аттестованными, квалифицированными и имеющими сертификаты (удостоверения) специалистами. </w:t>
            </w:r>
          </w:p>
          <w:p w14:paraId="0662A1F3" w14:textId="7777777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Отдельные виды работ, для выполнения которых необходима лицензия или специальное разрешение, могут выполняться только лицами, имеющими такую лицензию или специальное разрешение, полученные в установленном законом порядке. При этом Подрядчик вправе привлекать субподрядчиков для выполнения таких работ.</w:t>
            </w:r>
          </w:p>
          <w:p w14:paraId="10EB95D0" w14:textId="7777777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Для предотвращения аварийных ситуаций при выполнении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w:t>
            </w:r>
          </w:p>
          <w:p w14:paraId="38DEF852" w14:textId="06EC4535"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 xml:space="preserve">Подрядчик обязан обеспечить ограждение места производства работ и установку информационных щитов в соответствии с ГОСТ Р 58967-2020 «Ограждения инвентарные строительных площадок и участков производства строительно-монтажных работ. Технические условия», СП 48.13330.2019 «Организация строительства». </w:t>
            </w:r>
          </w:p>
          <w:p w14:paraId="5CE93EA0" w14:textId="7777777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Подрядчик обязан производить работы в соответствии с СП 51.13330.2011 «Защита от шума». Электробезопасность на участках работ и рабочих местах должна обеспечиваться 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Работы на электросетях должны производиться только после полного снятия с них напряжения.</w:t>
            </w:r>
          </w:p>
          <w:p w14:paraId="7B145BFC" w14:textId="1917FD47" w:rsidR="00DE2706" w:rsidRPr="00DE2706" w:rsidRDefault="00DE2706" w:rsidP="00DE2706">
            <w:pPr>
              <w:overflowPunct w:val="0"/>
              <w:spacing w:after="0" w:line="240" w:lineRule="auto"/>
              <w:rPr>
                <w:rFonts w:ascii="Times New Roman" w:hAnsi="Times New Roman"/>
                <w:sz w:val="20"/>
                <w:szCs w:val="20"/>
              </w:rPr>
            </w:pPr>
            <w:r w:rsidRPr="00DE2706">
              <w:rPr>
                <w:rFonts w:ascii="Times New Roman" w:hAnsi="Times New Roman"/>
                <w:sz w:val="20"/>
                <w:szCs w:val="20"/>
              </w:rPr>
              <w:t>При производстве работ выполняются мероприятия в соответствии с требованиями правил постановления Правительства РФ № 390 от 25.04.2012 «О противопожарном режиме».</w:t>
            </w:r>
            <w:r w:rsidRPr="00DE2706">
              <w:rPr>
                <w:rFonts w:ascii="Times New Roman" w:hAnsi="Times New Roman"/>
                <w:sz w:val="20"/>
                <w:szCs w:val="20"/>
              </w:rPr>
              <w:tab/>
            </w:r>
          </w:p>
          <w:p w14:paraId="398E236E" w14:textId="5719C6E9"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Подрядчик несет ответственность за нарушение указанных требований в соответствии с действующим законодательством РФ.</w:t>
            </w:r>
          </w:p>
          <w:p w14:paraId="4D9546E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u w:val="single"/>
              </w:rPr>
            </w:pPr>
          </w:p>
          <w:p w14:paraId="72CDB8F3"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rPr>
            </w:pPr>
            <w:r w:rsidRPr="00DE2706">
              <w:rPr>
                <w:rFonts w:ascii="Times New Roman" w:hAnsi="Times New Roman"/>
                <w:b/>
                <w:sz w:val="20"/>
                <w:szCs w:val="20"/>
                <w:u w:val="single"/>
              </w:rPr>
              <w:t>7. Требования к используемым материалам и оборудованию:</w:t>
            </w:r>
            <w:r w:rsidRPr="00DE2706">
              <w:rPr>
                <w:rFonts w:ascii="Times New Roman" w:hAnsi="Times New Roman"/>
                <w:b/>
                <w:sz w:val="20"/>
                <w:szCs w:val="20"/>
              </w:rPr>
              <w:t xml:space="preserve"> </w:t>
            </w:r>
          </w:p>
          <w:p w14:paraId="593D397D"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Cs/>
                <w:sz w:val="20"/>
                <w:szCs w:val="20"/>
              </w:rPr>
            </w:pPr>
            <w:r w:rsidRPr="00DE2706">
              <w:rPr>
                <w:rFonts w:ascii="Times New Roman" w:hAnsi="Times New Roman"/>
                <w:bCs/>
                <w:sz w:val="20"/>
                <w:szCs w:val="20"/>
              </w:rPr>
              <w:t>Подрядчик выполняет объемы работ своими материалами и средствами.</w:t>
            </w:r>
          </w:p>
          <w:p w14:paraId="1CD349F4"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sz w:val="20"/>
                <w:szCs w:val="20"/>
                <w:lang w:eastAsia="ar-SA"/>
              </w:rPr>
              <w:t>Все предоставляемые материалы должны быть новыми, не бывшими в употреблении, быть разрешенными к применению, соответствовать всем необходимым ГОСТам и другим нормативным документам и подтверждаться сертификатами соответствия, качества, паспортами и др. документами, характеризующими их качество и безопасность. Перечень требований, предъявляемый Заказчиком к основным товарам (материалам), применяемым при выполнении работ, установлен настоящим Техническим заданием</w:t>
            </w:r>
            <w:r w:rsidRPr="00DE2706">
              <w:rPr>
                <w:rFonts w:ascii="Times New Roman" w:eastAsia="Arial" w:hAnsi="Times New Roman"/>
                <w:bCs/>
                <w:sz w:val="20"/>
                <w:szCs w:val="20"/>
              </w:rPr>
              <w:t xml:space="preserve"> и Ведомостью объемов работ</w:t>
            </w:r>
            <w:r w:rsidRPr="00DE2706">
              <w:rPr>
                <w:rFonts w:ascii="Times New Roman" w:eastAsia="Arial" w:hAnsi="Times New Roman"/>
                <w:sz w:val="20"/>
                <w:szCs w:val="20"/>
              </w:rPr>
              <w:t>.</w:t>
            </w:r>
            <w:r w:rsidRPr="00DE2706">
              <w:rPr>
                <w:rFonts w:ascii="Times New Roman" w:eastAsia="Arial" w:hAnsi="Times New Roman"/>
                <w:bCs/>
                <w:sz w:val="20"/>
                <w:szCs w:val="20"/>
              </w:rPr>
              <w:t xml:space="preserve"> Качество предлагаемых Подрядчиком к применению материалов соответствует или превосходит технические и качественные характеристики, приводимые в настоящем Техническом задании и Ведомостью объемов работ. </w:t>
            </w:r>
          </w:p>
          <w:p w14:paraId="70C8CB70" w14:textId="77777777" w:rsidR="00DE2706" w:rsidRPr="00DE2706" w:rsidRDefault="00DE2706" w:rsidP="00DE2706">
            <w:pPr>
              <w:widowControl w:val="0"/>
              <w:autoSpaceDE w:val="0"/>
              <w:autoSpaceDN w:val="0"/>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Подрядчик обязан представить Заказчику данные о выбранных им материалах и оборудовании. При применении материалов, не соответствующих указанным</w:t>
            </w:r>
            <w:r w:rsidRPr="00DE2706">
              <w:rPr>
                <w:rFonts w:ascii="Times New Roman" w:hAnsi="Times New Roman"/>
                <w:bCs/>
                <w:sz w:val="20"/>
                <w:szCs w:val="20"/>
              </w:rPr>
              <w:t xml:space="preserve"> в настоящем Техническом задании и Ведомости объемов работ </w:t>
            </w:r>
            <w:r w:rsidRPr="00DE2706">
              <w:rPr>
                <w:rFonts w:ascii="Times New Roman" w:eastAsia="Arial" w:hAnsi="Times New Roman"/>
                <w:bCs/>
                <w:sz w:val="20"/>
                <w:szCs w:val="20"/>
              </w:rPr>
              <w:t>нормам и требованиям, Подрядчик несет персональную ответственность.</w:t>
            </w:r>
          </w:p>
          <w:p w14:paraId="6231718F"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eastAsia="BookAntiqua" w:hAnsi="Times New Roman"/>
                <w:sz w:val="20"/>
                <w:szCs w:val="20"/>
              </w:rPr>
              <w:t>При производстве работ обязательно согласование с Заказчиком образцов материалов на предмет их соответствия требованиям настоящего Технического задания и Ведомости объемов работ. Подрядчик в срок не позднее 3 (трех) рабочих дней до начала производства работ, предоставляет Заказчику на согласование образцы и технические характеристики предполагаемых к использованию материалов на Объекте. Заказчик предоставляет ответ о допуске, либо мотивированный отказ в допуске предлагаемых Подрядчиком материалов в течение 1 (одного) рабочего дня с даты получения запроса на их согласование. Материалы допускаются к применению после получения согласования Заказчика в письменной форме. Используемые при выполнении работ материалы (строительные материалы, оборудование, изделия, конструкции) должны быть качественными, новыми, не бывшим в эксплуатации, в употреблении, в ремонте, в том числе не являться восстановленными и собранными из восстановленных компонентов.</w:t>
            </w:r>
          </w:p>
          <w:p w14:paraId="1DDE6E1E" w14:textId="77777777" w:rsidR="00DE2706" w:rsidRPr="00DE2706" w:rsidRDefault="00DE2706" w:rsidP="00DE2706">
            <w:pPr>
              <w:widowControl w:val="0"/>
              <w:autoSpaceDE w:val="0"/>
              <w:autoSpaceDN w:val="0"/>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В случае использования при выполнении работ материалов и оборудования, подлежащих обязательной сертификации (декларации) в соответствии с действующим законодательством, Подрядчик предоставляет Заказчику копии документов, подтверждающих сертификацию (декларирование) таких материалов и оборудования.</w:t>
            </w:r>
          </w:p>
          <w:p w14:paraId="79332F57" w14:textId="77777777" w:rsidR="00DE2706" w:rsidRPr="00DE2706" w:rsidRDefault="00DE2706" w:rsidP="00DE2706">
            <w:pPr>
              <w:widowControl w:val="0"/>
              <w:autoSpaceDE w:val="0"/>
              <w:autoSpaceDN w:val="0"/>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 xml:space="preserve">Подрядчик несет ответственность за сохранность всех используемых материалов и оборудования до сдачи готового Объекта в эксплуатацию. </w:t>
            </w:r>
          </w:p>
          <w:p w14:paraId="3BAC1085" w14:textId="77777777" w:rsidR="00DE2706" w:rsidRPr="00DE2706" w:rsidRDefault="00DE2706" w:rsidP="00DE2706">
            <w:pPr>
              <w:widowControl w:val="0"/>
              <w:autoSpaceDE w:val="0"/>
              <w:autoSpaceDN w:val="0"/>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Риск случайной гибели или случайного повреждения Объекта в ходе выполнения работ до приемки результатов выполненных работ Заказчиком несет Подрядчик.</w:t>
            </w:r>
          </w:p>
          <w:p w14:paraId="53029828"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При возникновении аварийной ситуации на Объекте при выполнении работ, восстановительные и ремонтные работы осуществляются силами и за счет средств Подрядчика.</w:t>
            </w:r>
          </w:p>
          <w:p w14:paraId="25940834"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Подрядчик совместно с Заказчиком при необходимости проводит контрольный обмер выполненных работ с составлением соответствующего Акта контрольного обмера.</w:t>
            </w:r>
          </w:p>
          <w:p w14:paraId="3B0B8C48" w14:textId="77777777" w:rsidR="00DE2706" w:rsidRPr="00DE2706" w:rsidRDefault="00DE2706" w:rsidP="00DE2706">
            <w:pPr>
              <w:spacing w:after="0" w:line="240" w:lineRule="auto"/>
              <w:ind w:firstLine="709"/>
              <w:jc w:val="both"/>
              <w:rPr>
                <w:rFonts w:ascii="Times New Roman" w:eastAsia="Arial" w:hAnsi="Times New Roman"/>
                <w:bCs/>
                <w:sz w:val="20"/>
                <w:szCs w:val="20"/>
              </w:rPr>
            </w:pPr>
            <w:r w:rsidRPr="00DE2706">
              <w:rPr>
                <w:rFonts w:ascii="Times New Roman" w:eastAsia="Arial" w:hAnsi="Times New Roman"/>
                <w:bCs/>
                <w:sz w:val="20"/>
                <w:szCs w:val="20"/>
              </w:rPr>
              <w:t>Подрядчик по завершении работ на Объекте обязан представить по требованию Заказчика протоколы исследования воздуха закрытых помещений.</w:t>
            </w:r>
          </w:p>
          <w:p w14:paraId="45117462"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sz w:val="20"/>
                <w:szCs w:val="20"/>
                <w:u w:val="single"/>
              </w:rPr>
            </w:pPr>
            <w:r w:rsidRPr="00DE2706">
              <w:rPr>
                <w:rFonts w:ascii="Times New Roman" w:hAnsi="Times New Roman"/>
                <w:sz w:val="20"/>
                <w:szCs w:val="20"/>
              </w:rPr>
              <w:t>Работы выполняются с надлежащим качеством, в соответствии с условиями Технического задания и согласно требованиям действующего законодательства.</w:t>
            </w:r>
          </w:p>
          <w:p w14:paraId="49AA9F5B" w14:textId="77777777" w:rsidR="00DE2706" w:rsidRPr="00DE2706" w:rsidRDefault="00DE2706" w:rsidP="00DE2706">
            <w:pPr>
              <w:spacing w:after="0" w:line="240" w:lineRule="auto"/>
              <w:ind w:firstLine="709"/>
              <w:jc w:val="both"/>
              <w:rPr>
                <w:rFonts w:ascii="Times New Roman" w:eastAsia="Arial" w:hAnsi="Times New Roman"/>
                <w:b/>
                <w:bCs/>
                <w:color w:val="000000"/>
                <w:sz w:val="20"/>
                <w:szCs w:val="20"/>
                <w:u w:val="single"/>
              </w:rPr>
            </w:pPr>
          </w:p>
          <w:p w14:paraId="31B03209" w14:textId="77777777" w:rsidR="00DE2706" w:rsidRPr="00DE2706" w:rsidRDefault="00DE2706" w:rsidP="00DE2706">
            <w:pPr>
              <w:spacing w:after="0" w:line="240" w:lineRule="auto"/>
              <w:ind w:firstLine="709"/>
              <w:jc w:val="both"/>
              <w:rPr>
                <w:rFonts w:ascii="Times New Roman" w:eastAsia="Arial" w:hAnsi="Times New Roman"/>
                <w:b/>
                <w:bCs/>
                <w:color w:val="000000"/>
                <w:sz w:val="20"/>
                <w:szCs w:val="20"/>
                <w:u w:val="single"/>
              </w:rPr>
            </w:pPr>
            <w:r w:rsidRPr="00DE2706">
              <w:rPr>
                <w:rFonts w:ascii="Times New Roman" w:eastAsia="Arial" w:hAnsi="Times New Roman"/>
                <w:b/>
                <w:bCs/>
                <w:color w:val="000000"/>
                <w:sz w:val="20"/>
                <w:szCs w:val="20"/>
                <w:u w:val="single"/>
              </w:rPr>
              <w:t>8. Перечень нормативных правовых и нормативных технических актов:</w:t>
            </w:r>
          </w:p>
          <w:p w14:paraId="4F7C6427"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При проведении работ необходимо руководствоваться: </w:t>
            </w:r>
          </w:p>
          <w:p w14:paraId="721B00AF"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Градостроительный кодекс Российской Федерации от 29 декабря 2004 года </w:t>
            </w:r>
            <w:r w:rsidRPr="00DE2706">
              <w:rPr>
                <w:rFonts w:ascii="Times New Roman" w:hAnsi="Times New Roman"/>
                <w:sz w:val="20"/>
                <w:szCs w:val="20"/>
              </w:rPr>
              <w:br/>
              <w:t xml:space="preserve">№ 190-ФЗ; </w:t>
            </w:r>
          </w:p>
          <w:p w14:paraId="10F63595"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Федеральный закон от 30 декабря 2009 года № 384-ФЗ «Технический регламент о безопасности зданий и сооружений»;</w:t>
            </w:r>
          </w:p>
          <w:p w14:paraId="50726048"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EE48B1D"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Федеральный закон от 27 декабря 2002 года № 184-ФЗ «О техническом регулировании»;</w:t>
            </w:r>
          </w:p>
          <w:p w14:paraId="30B9B30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Постановление Госстроя Российской Федерации от 27 сентября 2003 года </w:t>
            </w:r>
            <w:r w:rsidRPr="00DE2706">
              <w:rPr>
                <w:rFonts w:ascii="Times New Roman" w:hAnsi="Times New Roman"/>
                <w:sz w:val="20"/>
                <w:szCs w:val="20"/>
              </w:rPr>
              <w:br/>
              <w:t>№ 170 «Об утверждении Правил и норм технической эксплуатации жилищного фонда»;</w:t>
            </w:r>
          </w:p>
          <w:p w14:paraId="5F15BEB3"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ГОСТ 34378-2018 «Конструкции ограждающие светопрозрачные. Окна и двери. Производство монтажных работ, контроль и требования к результатам работ»;</w:t>
            </w:r>
          </w:p>
          <w:p w14:paraId="6041CAD7"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СП 48.13330.2019 «Организация строительства СНиП 12-01-2004»;</w:t>
            </w:r>
          </w:p>
          <w:p w14:paraId="570F96EF"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СП 118.13330.2022 «Общественные здания и сооружения»</w:t>
            </w:r>
          </w:p>
          <w:p w14:paraId="0C1E4032"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СП 50.13330.2024 Свод правил. Тепловая защита зданий;</w:t>
            </w:r>
          </w:p>
          <w:p w14:paraId="7F916AD1"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Приказ МЧС РФ от 25.03.2009 № 173 «Об утверждении свода правил </w:t>
            </w:r>
            <w:r w:rsidRPr="00DE2706">
              <w:rPr>
                <w:rFonts w:ascii="Times New Roman" w:hAnsi="Times New Roman"/>
                <w:sz w:val="20"/>
                <w:szCs w:val="20"/>
              </w:rPr>
              <w:br/>
              <w:t>«СП 3.13130.2009. Свод правил. Системы противопожарной защиты. Система оповещения и управления эвакуацией людей при пожарах. Требования пожарной безопасности»;</w:t>
            </w:r>
          </w:p>
          <w:p w14:paraId="08BBDE0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Приказ МЧС РФ от 20.06.2003 № 323 «Об утверждении норм пожарной безопасности «НПБ 104-03. Проектирование систем оповещения людей о пожаре в зданиях и сооружениях»;</w:t>
            </w:r>
          </w:p>
          <w:p w14:paraId="2A4136AA"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Федеральный закон от 22 июля 2008 года № 123-ФЗ «Технический регламент о требованиях пожарной безопасности»;</w:t>
            </w:r>
          </w:p>
          <w:p w14:paraId="22DAF139"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Технический регламент Таможенного союза ТР ТС 010/2011 от 18 октября 2011 года № 823 «Технический регламент таможенного союза о безопасности машин и оборудования»;</w:t>
            </w:r>
          </w:p>
          <w:p w14:paraId="4464ECE7"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Постановление Правительства Российской Федерации от 28 мая 2021 года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 985»;</w:t>
            </w:r>
          </w:p>
          <w:p w14:paraId="6EE1218C"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Федеральный закон от 30 марта 1999 года № 52 «О санитарно-эпидемиологическом благополучии населения»;</w:t>
            </w:r>
          </w:p>
          <w:p w14:paraId="4DD0EA93"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СНиП 12-04-2002 – «Безопасность труда в строительстве. Часть 2. Строительное производство»;</w:t>
            </w:r>
          </w:p>
          <w:p w14:paraId="62C3E6D6"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СП 255.1325800.2016 – Свод правил «Здания и сооружения. Правила эксплуатации. Основные положения»;</w:t>
            </w:r>
          </w:p>
          <w:p w14:paraId="107B8CFE"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Приказ Минтруда России от 16 ноября 2020 года № 782н «Об утверждении правил по охране труда при работе на высоте»;</w:t>
            </w:r>
          </w:p>
          <w:p w14:paraId="6EDC994E"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Постановление Главного государственного санитарного врача РФ от 28 января 2021 года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(Зарегистрировано в Минюсте России 29.01.2021 № 62297);</w:t>
            </w:r>
          </w:p>
          <w:p w14:paraId="1FF2258C"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Постановление Главного государственного санитарного врача РФ от 02 декабря 2020 года </w:t>
            </w:r>
            <w:r w:rsidRPr="00DE2706">
              <w:rPr>
                <w:rFonts w:ascii="Times New Roman" w:hAnsi="Times New Roman"/>
                <w:sz w:val="20"/>
                <w:szCs w:val="20"/>
              </w:rPr>
              <w:br/>
              <w:t>№ 40 «Об утверждении санитарных правил СП 2.2.3670-20 «Санитарно-эпидемиологические требования к условиям труда» (Зарегистрировано в Минюсте России 29.12.2020 № 61893);</w:t>
            </w:r>
          </w:p>
          <w:p w14:paraId="27972807"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xml:space="preserve">- </w:t>
            </w:r>
            <w:r w:rsidRPr="00DE2706">
              <w:rPr>
                <w:rFonts w:ascii="Times New Roman" w:hAnsi="Times New Roman"/>
                <w:sz w:val="20"/>
                <w:szCs w:val="20"/>
                <w:highlight w:val="lightGray"/>
              </w:rPr>
              <w:t>Приказ Минстроя России от 16.05.2023 № 344/</w:t>
            </w:r>
            <w:proofErr w:type="spellStart"/>
            <w:r w:rsidRPr="00DE2706">
              <w:rPr>
                <w:rFonts w:ascii="Times New Roman" w:hAnsi="Times New Roman"/>
                <w:sz w:val="20"/>
                <w:szCs w:val="20"/>
                <w:highlight w:val="lightGray"/>
              </w:rPr>
              <w:t>пр</w:t>
            </w:r>
            <w:proofErr w:type="spellEnd"/>
            <w:r w:rsidRPr="00DE2706">
              <w:rPr>
                <w:rFonts w:ascii="Times New Roman" w:hAnsi="Times New Roman"/>
                <w:sz w:val="20"/>
                <w:szCs w:val="20"/>
                <w:highlight w:val="lightGray"/>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DE2706">
              <w:rPr>
                <w:rFonts w:ascii="Times New Roman" w:hAnsi="Times New Roman"/>
                <w:sz w:val="20"/>
                <w:szCs w:val="20"/>
              </w:rPr>
              <w:t>;</w:t>
            </w:r>
          </w:p>
          <w:p w14:paraId="6CE768E9"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r w:rsidRPr="00DE2706">
              <w:rPr>
                <w:rFonts w:ascii="Times New Roman" w:hAnsi="Times New Roman"/>
                <w:sz w:val="20"/>
                <w:szCs w:val="20"/>
              </w:rPr>
              <w:t>- Другие нормативно-правовые акты, действующие на территории Российской Федерации на момент исполнения контракта.</w:t>
            </w:r>
          </w:p>
          <w:p w14:paraId="04B0A0B8"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sz w:val="20"/>
                <w:szCs w:val="20"/>
              </w:rPr>
            </w:pPr>
          </w:p>
          <w:p w14:paraId="07125FE1" w14:textId="77777777" w:rsidR="00DE2706" w:rsidRPr="00DE2706" w:rsidRDefault="00DE2706" w:rsidP="00DE2706">
            <w:pPr>
              <w:widowControl w:val="0"/>
              <w:autoSpaceDE w:val="0"/>
              <w:autoSpaceDN w:val="0"/>
              <w:spacing w:after="0" w:line="240" w:lineRule="auto"/>
              <w:ind w:firstLine="709"/>
              <w:jc w:val="both"/>
              <w:rPr>
                <w:rFonts w:ascii="Times New Roman" w:hAnsi="Times New Roman"/>
                <w:b/>
                <w:bCs/>
                <w:sz w:val="20"/>
                <w:szCs w:val="20"/>
                <w:u w:val="single"/>
              </w:rPr>
            </w:pPr>
            <w:r w:rsidRPr="00DE2706">
              <w:rPr>
                <w:rFonts w:ascii="Times New Roman" w:hAnsi="Times New Roman"/>
                <w:b/>
                <w:bCs/>
                <w:sz w:val="20"/>
                <w:szCs w:val="20"/>
                <w:u w:val="single"/>
              </w:rPr>
              <w:t>9. Перечень отчетной документации, передаваемый Подрядчиком Заказчику вовремя и по окончании выполнения работ:</w:t>
            </w:r>
          </w:p>
          <w:tbl>
            <w:tblPr>
              <w:tblW w:w="10004" w:type="dxa"/>
              <w:tblLayout w:type="fixed"/>
              <w:tblLook w:val="04A0" w:firstRow="1" w:lastRow="0" w:firstColumn="1" w:lastColumn="0" w:noHBand="0" w:noVBand="1"/>
            </w:tblPr>
            <w:tblGrid>
              <w:gridCol w:w="738"/>
              <w:gridCol w:w="4626"/>
              <w:gridCol w:w="3029"/>
              <w:gridCol w:w="1611"/>
            </w:tblGrid>
            <w:tr w:rsidR="00DE2706" w:rsidRPr="00DE2706" w14:paraId="77EA6D09" w14:textId="77777777" w:rsidTr="000735FC">
              <w:trPr>
                <w:trHeight w:val="58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F495" w14:textId="77777777" w:rsidR="00DE2706" w:rsidRPr="00DE2706" w:rsidRDefault="00DE2706" w:rsidP="00DE2706">
                  <w:pPr>
                    <w:spacing w:after="0" w:line="240" w:lineRule="auto"/>
                    <w:jc w:val="center"/>
                    <w:rPr>
                      <w:rFonts w:ascii="Times New Roman" w:hAnsi="Times New Roman"/>
                      <w:b/>
                      <w:bCs/>
                      <w:color w:val="000000"/>
                      <w:sz w:val="20"/>
                      <w:szCs w:val="20"/>
                    </w:rPr>
                  </w:pPr>
                  <w:r w:rsidRPr="00DE2706">
                    <w:rPr>
                      <w:rFonts w:ascii="Times New Roman" w:hAnsi="Times New Roman"/>
                      <w:b/>
                      <w:bCs/>
                      <w:color w:val="000000"/>
                      <w:sz w:val="20"/>
                      <w:szCs w:val="20"/>
                    </w:rPr>
                    <w:t>№ п/п</w:t>
                  </w:r>
                </w:p>
              </w:tc>
              <w:tc>
                <w:tcPr>
                  <w:tcW w:w="4626" w:type="dxa"/>
                  <w:tcBorders>
                    <w:top w:val="single" w:sz="4" w:space="0" w:color="auto"/>
                    <w:left w:val="nil"/>
                    <w:bottom w:val="single" w:sz="4" w:space="0" w:color="auto"/>
                    <w:right w:val="single" w:sz="4" w:space="0" w:color="auto"/>
                  </w:tcBorders>
                  <w:shd w:val="clear" w:color="auto" w:fill="auto"/>
                  <w:vAlign w:val="bottom"/>
                  <w:hideMark/>
                </w:tcPr>
                <w:p w14:paraId="5E57DAA8" w14:textId="77777777" w:rsidR="00DE2706" w:rsidRPr="00DE2706" w:rsidRDefault="00DE2706" w:rsidP="00DE2706">
                  <w:pPr>
                    <w:spacing w:after="0" w:line="240" w:lineRule="auto"/>
                    <w:jc w:val="center"/>
                    <w:rPr>
                      <w:rFonts w:ascii="Times New Roman" w:hAnsi="Times New Roman"/>
                      <w:b/>
                      <w:bCs/>
                      <w:color w:val="000000"/>
                      <w:sz w:val="20"/>
                      <w:szCs w:val="20"/>
                    </w:rPr>
                  </w:pPr>
                  <w:r w:rsidRPr="00DE2706">
                    <w:rPr>
                      <w:rFonts w:ascii="Times New Roman" w:hAnsi="Times New Roman"/>
                      <w:b/>
                      <w:bCs/>
                      <w:color w:val="000000"/>
                      <w:sz w:val="20"/>
                      <w:szCs w:val="20"/>
                    </w:rPr>
                    <w:t>Список предоставляемой документации заказчику при выполнении договора</w:t>
                  </w:r>
                </w:p>
              </w:tc>
              <w:tc>
                <w:tcPr>
                  <w:tcW w:w="3029" w:type="dxa"/>
                  <w:tcBorders>
                    <w:top w:val="single" w:sz="4" w:space="0" w:color="auto"/>
                    <w:left w:val="nil"/>
                    <w:bottom w:val="single" w:sz="4" w:space="0" w:color="auto"/>
                    <w:right w:val="single" w:sz="4" w:space="0" w:color="auto"/>
                  </w:tcBorders>
                  <w:shd w:val="clear" w:color="auto" w:fill="auto"/>
                  <w:noWrap/>
                  <w:vAlign w:val="center"/>
                  <w:hideMark/>
                </w:tcPr>
                <w:p w14:paraId="6B6C59C3" w14:textId="77777777" w:rsidR="00DE2706" w:rsidRPr="00DE2706" w:rsidRDefault="00DE2706" w:rsidP="00DE2706">
                  <w:pPr>
                    <w:spacing w:after="0" w:line="240" w:lineRule="auto"/>
                    <w:jc w:val="center"/>
                    <w:rPr>
                      <w:rFonts w:ascii="Times New Roman" w:hAnsi="Times New Roman"/>
                      <w:b/>
                      <w:bCs/>
                      <w:color w:val="000000"/>
                      <w:sz w:val="20"/>
                      <w:szCs w:val="20"/>
                    </w:rPr>
                  </w:pPr>
                  <w:r w:rsidRPr="00DE2706">
                    <w:rPr>
                      <w:rFonts w:ascii="Times New Roman" w:hAnsi="Times New Roman"/>
                      <w:b/>
                      <w:bCs/>
                      <w:color w:val="000000"/>
                      <w:sz w:val="20"/>
                      <w:szCs w:val="20"/>
                    </w:rPr>
                    <w:t>Примечание</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36BC7BE9" w14:textId="77777777" w:rsidR="00DE2706" w:rsidRPr="00DE2706" w:rsidRDefault="00DE2706" w:rsidP="00DE2706">
                  <w:pPr>
                    <w:spacing w:after="0" w:line="240" w:lineRule="auto"/>
                    <w:jc w:val="center"/>
                    <w:rPr>
                      <w:rFonts w:ascii="Times New Roman" w:hAnsi="Times New Roman"/>
                      <w:b/>
                      <w:bCs/>
                      <w:color w:val="000000"/>
                      <w:sz w:val="20"/>
                      <w:szCs w:val="20"/>
                    </w:rPr>
                  </w:pPr>
                  <w:r w:rsidRPr="00DE2706">
                    <w:rPr>
                      <w:rFonts w:ascii="Times New Roman" w:hAnsi="Times New Roman"/>
                      <w:b/>
                      <w:bCs/>
                      <w:color w:val="000000"/>
                      <w:sz w:val="20"/>
                      <w:szCs w:val="20"/>
                    </w:rPr>
                    <w:t>Кол-во экземпляров</w:t>
                  </w:r>
                </w:p>
              </w:tc>
            </w:tr>
            <w:tr w:rsidR="00DE2706" w:rsidRPr="00DE2706" w14:paraId="246BDEBE"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5F8D6"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w:t>
                  </w:r>
                </w:p>
              </w:tc>
              <w:tc>
                <w:tcPr>
                  <w:tcW w:w="4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832A3"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Журнал инструктажа по ТБ</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B6BA9"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 с печатью</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E0111"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737EDA54"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CD259"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2</w:t>
                  </w:r>
                </w:p>
              </w:tc>
              <w:tc>
                <w:tcPr>
                  <w:tcW w:w="4626" w:type="dxa"/>
                  <w:tcBorders>
                    <w:top w:val="single" w:sz="4" w:space="0" w:color="auto"/>
                    <w:left w:val="nil"/>
                    <w:bottom w:val="single" w:sz="4" w:space="0" w:color="auto"/>
                    <w:right w:val="single" w:sz="4" w:space="0" w:color="auto"/>
                  </w:tcBorders>
                  <w:shd w:val="clear" w:color="auto" w:fill="auto"/>
                  <w:vAlign w:val="center"/>
                </w:tcPr>
                <w:p w14:paraId="732E8A6D"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Общий журнал работ (</w:t>
                  </w:r>
                  <w:r w:rsidRPr="00DE2706">
                    <w:rPr>
                      <w:rFonts w:ascii="Times New Roman" w:hAnsi="Times New Roman"/>
                      <w:sz w:val="20"/>
                      <w:szCs w:val="20"/>
                    </w:rPr>
                    <w:t>форма № КС-6)</w:t>
                  </w:r>
                </w:p>
              </w:tc>
              <w:tc>
                <w:tcPr>
                  <w:tcW w:w="3029" w:type="dxa"/>
                  <w:tcBorders>
                    <w:top w:val="single" w:sz="4" w:space="0" w:color="auto"/>
                    <w:left w:val="nil"/>
                    <w:bottom w:val="single" w:sz="4" w:space="0" w:color="auto"/>
                    <w:right w:val="single" w:sz="4" w:space="0" w:color="auto"/>
                  </w:tcBorders>
                  <w:shd w:val="clear" w:color="auto" w:fill="auto"/>
                  <w:vAlign w:val="center"/>
                </w:tcPr>
                <w:p w14:paraId="5B817F97"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 с печатью</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1208B7C6"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07C69496" w14:textId="77777777" w:rsidTr="000735FC">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648AB995"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3</w:t>
                  </w:r>
                </w:p>
              </w:tc>
              <w:tc>
                <w:tcPr>
                  <w:tcW w:w="4626" w:type="dxa"/>
                  <w:tcBorders>
                    <w:top w:val="nil"/>
                    <w:left w:val="nil"/>
                    <w:bottom w:val="single" w:sz="4" w:space="0" w:color="auto"/>
                    <w:right w:val="single" w:sz="4" w:space="0" w:color="auto"/>
                  </w:tcBorders>
                  <w:shd w:val="clear" w:color="auto" w:fill="auto"/>
                  <w:vAlign w:val="center"/>
                </w:tcPr>
                <w:p w14:paraId="38FE66B7"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Журнал входного контроля материалов</w:t>
                  </w:r>
                </w:p>
              </w:tc>
              <w:tc>
                <w:tcPr>
                  <w:tcW w:w="3029" w:type="dxa"/>
                  <w:tcBorders>
                    <w:top w:val="single" w:sz="4" w:space="0" w:color="auto"/>
                    <w:left w:val="nil"/>
                    <w:bottom w:val="single" w:sz="4" w:space="0" w:color="auto"/>
                    <w:right w:val="single" w:sz="4" w:space="0" w:color="auto"/>
                  </w:tcBorders>
                  <w:shd w:val="clear" w:color="auto" w:fill="auto"/>
                  <w:vAlign w:val="center"/>
                </w:tcPr>
                <w:p w14:paraId="12B74F4D"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 с печатью</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1D6A0821"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1BE5244A" w14:textId="77777777" w:rsidTr="000735FC">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683EF39D"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4</w:t>
                  </w:r>
                </w:p>
              </w:tc>
              <w:tc>
                <w:tcPr>
                  <w:tcW w:w="4626" w:type="dxa"/>
                  <w:tcBorders>
                    <w:top w:val="nil"/>
                    <w:left w:val="nil"/>
                    <w:bottom w:val="single" w:sz="4" w:space="0" w:color="auto"/>
                    <w:right w:val="single" w:sz="4" w:space="0" w:color="auto"/>
                  </w:tcBorders>
                  <w:shd w:val="clear" w:color="auto" w:fill="auto"/>
                  <w:vAlign w:val="center"/>
                  <w:hideMark/>
                </w:tcPr>
                <w:p w14:paraId="5214C5E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Сертификаты на используемые материалы и оборудование</w:t>
                  </w:r>
                </w:p>
              </w:tc>
              <w:tc>
                <w:tcPr>
                  <w:tcW w:w="3029" w:type="dxa"/>
                  <w:tcBorders>
                    <w:top w:val="nil"/>
                    <w:left w:val="nil"/>
                    <w:bottom w:val="single" w:sz="4" w:space="0" w:color="auto"/>
                    <w:right w:val="single" w:sz="4" w:space="0" w:color="auto"/>
                  </w:tcBorders>
                  <w:shd w:val="clear" w:color="auto" w:fill="auto"/>
                  <w:vAlign w:val="center"/>
                  <w:hideMark/>
                </w:tcPr>
                <w:p w14:paraId="01F9BA31"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Заверенная копия</w:t>
                  </w:r>
                </w:p>
              </w:tc>
              <w:tc>
                <w:tcPr>
                  <w:tcW w:w="1611" w:type="dxa"/>
                  <w:tcBorders>
                    <w:top w:val="nil"/>
                    <w:left w:val="nil"/>
                    <w:bottom w:val="single" w:sz="4" w:space="0" w:color="auto"/>
                    <w:right w:val="single" w:sz="4" w:space="0" w:color="auto"/>
                  </w:tcBorders>
                  <w:shd w:val="clear" w:color="auto" w:fill="auto"/>
                  <w:noWrap/>
                  <w:vAlign w:val="center"/>
                  <w:hideMark/>
                </w:tcPr>
                <w:p w14:paraId="646899E7"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13F67362" w14:textId="77777777" w:rsidTr="000735FC">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40ADEE8B"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5</w:t>
                  </w:r>
                </w:p>
              </w:tc>
              <w:tc>
                <w:tcPr>
                  <w:tcW w:w="4626" w:type="dxa"/>
                  <w:tcBorders>
                    <w:top w:val="nil"/>
                    <w:left w:val="nil"/>
                    <w:bottom w:val="single" w:sz="4" w:space="0" w:color="auto"/>
                    <w:right w:val="single" w:sz="4" w:space="0" w:color="auto"/>
                  </w:tcBorders>
                  <w:shd w:val="clear" w:color="auto" w:fill="auto"/>
                  <w:vAlign w:val="center"/>
                </w:tcPr>
                <w:p w14:paraId="6BA52528"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Технические паспорта на оборудование</w:t>
                  </w:r>
                </w:p>
              </w:tc>
              <w:tc>
                <w:tcPr>
                  <w:tcW w:w="3029" w:type="dxa"/>
                  <w:tcBorders>
                    <w:top w:val="nil"/>
                    <w:left w:val="nil"/>
                    <w:bottom w:val="single" w:sz="4" w:space="0" w:color="auto"/>
                    <w:right w:val="single" w:sz="4" w:space="0" w:color="auto"/>
                  </w:tcBorders>
                  <w:shd w:val="clear" w:color="auto" w:fill="auto"/>
                  <w:vAlign w:val="center"/>
                </w:tcPr>
                <w:p w14:paraId="398F677E"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Оригиналы</w:t>
                  </w:r>
                </w:p>
              </w:tc>
              <w:tc>
                <w:tcPr>
                  <w:tcW w:w="1611" w:type="dxa"/>
                  <w:tcBorders>
                    <w:top w:val="nil"/>
                    <w:left w:val="nil"/>
                    <w:bottom w:val="single" w:sz="4" w:space="0" w:color="auto"/>
                    <w:right w:val="single" w:sz="4" w:space="0" w:color="auto"/>
                  </w:tcBorders>
                  <w:shd w:val="clear" w:color="auto" w:fill="auto"/>
                  <w:noWrap/>
                  <w:vAlign w:val="center"/>
                </w:tcPr>
                <w:p w14:paraId="4D821F45"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67178217" w14:textId="77777777" w:rsidTr="000735FC">
              <w:trPr>
                <w:trHeight w:val="52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70B53DDB"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6</w:t>
                  </w:r>
                </w:p>
              </w:tc>
              <w:tc>
                <w:tcPr>
                  <w:tcW w:w="4626" w:type="dxa"/>
                  <w:tcBorders>
                    <w:top w:val="nil"/>
                    <w:left w:val="nil"/>
                    <w:bottom w:val="single" w:sz="4" w:space="0" w:color="auto"/>
                    <w:right w:val="single" w:sz="4" w:space="0" w:color="auto"/>
                  </w:tcBorders>
                  <w:shd w:val="clear" w:color="auto" w:fill="auto"/>
                  <w:vAlign w:val="center"/>
                </w:tcPr>
                <w:p w14:paraId="7412F0C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Приказ о назначении ответственного за проведением работ</w:t>
                  </w:r>
                </w:p>
              </w:tc>
              <w:tc>
                <w:tcPr>
                  <w:tcW w:w="3029" w:type="dxa"/>
                  <w:tcBorders>
                    <w:top w:val="nil"/>
                    <w:left w:val="nil"/>
                    <w:bottom w:val="single" w:sz="4" w:space="0" w:color="auto"/>
                    <w:right w:val="single" w:sz="4" w:space="0" w:color="auto"/>
                  </w:tcBorders>
                  <w:shd w:val="clear" w:color="auto" w:fill="auto"/>
                  <w:vAlign w:val="center"/>
                </w:tcPr>
                <w:p w14:paraId="15AC8DDD"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 с печатью</w:t>
                  </w:r>
                </w:p>
              </w:tc>
              <w:tc>
                <w:tcPr>
                  <w:tcW w:w="1611" w:type="dxa"/>
                  <w:tcBorders>
                    <w:top w:val="nil"/>
                    <w:left w:val="nil"/>
                    <w:bottom w:val="single" w:sz="4" w:space="0" w:color="auto"/>
                    <w:right w:val="single" w:sz="4" w:space="0" w:color="auto"/>
                  </w:tcBorders>
                  <w:shd w:val="clear" w:color="auto" w:fill="auto"/>
                  <w:noWrap/>
                  <w:vAlign w:val="center"/>
                </w:tcPr>
                <w:p w14:paraId="17CB2357"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254AB7F4" w14:textId="77777777" w:rsidTr="000735FC">
              <w:trPr>
                <w:trHeight w:val="49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BE6A31F"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7</w:t>
                  </w:r>
                </w:p>
              </w:tc>
              <w:tc>
                <w:tcPr>
                  <w:tcW w:w="4626" w:type="dxa"/>
                  <w:tcBorders>
                    <w:top w:val="nil"/>
                    <w:left w:val="nil"/>
                    <w:bottom w:val="single" w:sz="4" w:space="0" w:color="auto"/>
                    <w:right w:val="single" w:sz="4" w:space="0" w:color="auto"/>
                  </w:tcBorders>
                  <w:shd w:val="clear" w:color="auto" w:fill="auto"/>
                  <w:vAlign w:val="center"/>
                  <w:hideMark/>
                </w:tcPr>
                <w:p w14:paraId="2A0C8BE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Список работников на бланке Подрядчика</w:t>
                  </w:r>
                </w:p>
              </w:tc>
              <w:tc>
                <w:tcPr>
                  <w:tcW w:w="3029" w:type="dxa"/>
                  <w:tcBorders>
                    <w:top w:val="nil"/>
                    <w:left w:val="nil"/>
                    <w:bottom w:val="single" w:sz="4" w:space="0" w:color="auto"/>
                    <w:right w:val="single" w:sz="4" w:space="0" w:color="auto"/>
                  </w:tcBorders>
                  <w:shd w:val="clear" w:color="auto" w:fill="auto"/>
                  <w:vAlign w:val="center"/>
                  <w:hideMark/>
                </w:tcPr>
                <w:p w14:paraId="3E607DEE"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nil"/>
                    <w:left w:val="nil"/>
                    <w:bottom w:val="single" w:sz="4" w:space="0" w:color="auto"/>
                    <w:right w:val="single" w:sz="4" w:space="0" w:color="auto"/>
                  </w:tcBorders>
                  <w:shd w:val="clear" w:color="auto" w:fill="auto"/>
                  <w:noWrap/>
                  <w:vAlign w:val="center"/>
                  <w:hideMark/>
                </w:tcPr>
                <w:p w14:paraId="16CBD8D9"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7A6BDA98" w14:textId="77777777" w:rsidTr="000735FC">
              <w:trPr>
                <w:trHeight w:val="495"/>
              </w:trPr>
              <w:tc>
                <w:tcPr>
                  <w:tcW w:w="738" w:type="dxa"/>
                  <w:tcBorders>
                    <w:top w:val="nil"/>
                    <w:left w:val="single" w:sz="4" w:space="0" w:color="auto"/>
                    <w:bottom w:val="single" w:sz="4" w:space="0" w:color="auto"/>
                    <w:right w:val="single" w:sz="4" w:space="0" w:color="auto"/>
                  </w:tcBorders>
                  <w:shd w:val="clear" w:color="auto" w:fill="auto"/>
                  <w:noWrap/>
                  <w:vAlign w:val="center"/>
                </w:tcPr>
                <w:p w14:paraId="3E7FCB2E"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8</w:t>
                  </w:r>
                </w:p>
              </w:tc>
              <w:tc>
                <w:tcPr>
                  <w:tcW w:w="4626" w:type="dxa"/>
                  <w:tcBorders>
                    <w:top w:val="nil"/>
                    <w:left w:val="nil"/>
                    <w:bottom w:val="single" w:sz="4" w:space="0" w:color="auto"/>
                    <w:right w:val="single" w:sz="4" w:space="0" w:color="auto"/>
                  </w:tcBorders>
                  <w:shd w:val="clear" w:color="auto" w:fill="auto"/>
                  <w:vAlign w:val="center"/>
                </w:tcPr>
                <w:p w14:paraId="47A27EC0"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Акты освидетельствования скрытых работ (далее-АОСР)</w:t>
                  </w:r>
                </w:p>
              </w:tc>
              <w:tc>
                <w:tcPr>
                  <w:tcW w:w="3029" w:type="dxa"/>
                  <w:tcBorders>
                    <w:top w:val="nil"/>
                    <w:left w:val="nil"/>
                    <w:bottom w:val="single" w:sz="4" w:space="0" w:color="auto"/>
                    <w:right w:val="single" w:sz="4" w:space="0" w:color="auto"/>
                  </w:tcBorders>
                  <w:shd w:val="clear" w:color="auto" w:fill="auto"/>
                  <w:vAlign w:val="center"/>
                </w:tcPr>
                <w:p w14:paraId="3FE559D3"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nil"/>
                    <w:left w:val="nil"/>
                    <w:bottom w:val="single" w:sz="4" w:space="0" w:color="auto"/>
                    <w:right w:val="single" w:sz="4" w:space="0" w:color="auto"/>
                  </w:tcBorders>
                  <w:shd w:val="clear" w:color="auto" w:fill="auto"/>
                  <w:noWrap/>
                  <w:vAlign w:val="center"/>
                </w:tcPr>
                <w:p w14:paraId="5CB3D7D4"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5B30D95E" w14:textId="77777777" w:rsidTr="000735FC">
              <w:trPr>
                <w:trHeight w:val="49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DFFB8"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9</w:t>
                  </w:r>
                </w:p>
              </w:tc>
              <w:tc>
                <w:tcPr>
                  <w:tcW w:w="4626" w:type="dxa"/>
                  <w:tcBorders>
                    <w:top w:val="single" w:sz="4" w:space="0" w:color="auto"/>
                    <w:left w:val="nil"/>
                    <w:bottom w:val="single" w:sz="4" w:space="0" w:color="auto"/>
                    <w:right w:val="single" w:sz="4" w:space="0" w:color="auto"/>
                  </w:tcBorders>
                  <w:shd w:val="clear" w:color="auto" w:fill="auto"/>
                  <w:vAlign w:val="center"/>
                </w:tcPr>
                <w:p w14:paraId="2C37EB1F"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Исполнительные схемы смонтированных инженерных систем, в т.ч. однолинейные схемы</w:t>
                  </w:r>
                </w:p>
                <w:p w14:paraId="7843BD5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xml:space="preserve">Исполнительные схемы должны быть оформлены согласно ГОСТ Р 51872-2019. Основная надпись оформлена в соответствии с </w:t>
                  </w:r>
                  <w:r w:rsidRPr="00DE2706">
                    <w:rPr>
                      <w:rStyle w:val="aa"/>
                      <w:rFonts w:ascii="Times New Roman" w:hAnsi="Times New Roman"/>
                      <w:bCs/>
                      <w:i w:val="0"/>
                      <w:iCs w:val="0"/>
                      <w:sz w:val="20"/>
                      <w:szCs w:val="20"/>
                      <w:shd w:val="clear" w:color="auto" w:fill="FFFFFF"/>
                    </w:rPr>
                    <w:t>ГОСТ</w:t>
                  </w:r>
                  <w:r w:rsidRPr="00DE2706">
                    <w:rPr>
                      <w:rFonts w:ascii="Times New Roman" w:hAnsi="Times New Roman"/>
                      <w:sz w:val="20"/>
                      <w:szCs w:val="20"/>
                      <w:shd w:val="clear" w:color="auto" w:fill="FFFFFF"/>
                    </w:rPr>
                    <w:t> Р </w:t>
                  </w:r>
                  <w:r w:rsidRPr="00DE2706">
                    <w:rPr>
                      <w:rStyle w:val="aa"/>
                      <w:rFonts w:ascii="Times New Roman" w:hAnsi="Times New Roman"/>
                      <w:bCs/>
                      <w:i w:val="0"/>
                      <w:iCs w:val="0"/>
                      <w:sz w:val="20"/>
                      <w:szCs w:val="20"/>
                      <w:shd w:val="clear" w:color="auto" w:fill="FFFFFF"/>
                    </w:rPr>
                    <w:t>21.101</w:t>
                  </w:r>
                  <w:r w:rsidRPr="00DE2706">
                    <w:rPr>
                      <w:rFonts w:ascii="Times New Roman" w:hAnsi="Times New Roman"/>
                      <w:sz w:val="20"/>
                      <w:szCs w:val="20"/>
                      <w:shd w:val="clear" w:color="auto" w:fill="FFFFFF"/>
                    </w:rPr>
                    <w:t>-2020</w:t>
                  </w:r>
                  <w:r w:rsidRPr="00DE2706">
                    <w:rPr>
                      <w:rFonts w:ascii="Times New Roman" w:hAnsi="Times New Roman"/>
                      <w:color w:val="4D5156"/>
                      <w:sz w:val="20"/>
                      <w:szCs w:val="20"/>
                      <w:shd w:val="clear" w:color="auto" w:fill="FFFFFF"/>
                    </w:rPr>
                    <w:t> </w:t>
                  </w:r>
                  <w:r w:rsidRPr="00DE2706">
                    <w:rPr>
                      <w:rFonts w:ascii="Times New Roman" w:hAnsi="Times New Roman"/>
                      <w:color w:val="000000"/>
                      <w:sz w:val="20"/>
                      <w:szCs w:val="20"/>
                    </w:rPr>
                    <w:t xml:space="preserve">приложение Д, спецификация в соответствии с </w:t>
                  </w:r>
                  <w:r w:rsidRPr="00DE2706">
                    <w:rPr>
                      <w:rStyle w:val="aa"/>
                      <w:rFonts w:ascii="Times New Roman" w:hAnsi="Times New Roman"/>
                      <w:bCs/>
                      <w:i w:val="0"/>
                      <w:iCs w:val="0"/>
                      <w:sz w:val="20"/>
                      <w:szCs w:val="20"/>
                      <w:shd w:val="clear" w:color="auto" w:fill="FFFFFF"/>
                    </w:rPr>
                    <w:t>ГОСТ</w:t>
                  </w:r>
                  <w:r w:rsidRPr="00DE2706">
                    <w:rPr>
                      <w:rFonts w:ascii="Times New Roman" w:hAnsi="Times New Roman"/>
                      <w:sz w:val="20"/>
                      <w:szCs w:val="20"/>
                      <w:shd w:val="clear" w:color="auto" w:fill="FFFFFF"/>
                    </w:rPr>
                    <w:t> Р </w:t>
                  </w:r>
                  <w:r w:rsidRPr="00DE2706">
                    <w:rPr>
                      <w:rStyle w:val="aa"/>
                      <w:rFonts w:ascii="Times New Roman" w:hAnsi="Times New Roman"/>
                      <w:bCs/>
                      <w:i w:val="0"/>
                      <w:iCs w:val="0"/>
                      <w:sz w:val="20"/>
                      <w:szCs w:val="20"/>
                      <w:shd w:val="clear" w:color="auto" w:fill="FFFFFF"/>
                    </w:rPr>
                    <w:t>21.101</w:t>
                  </w:r>
                  <w:r w:rsidRPr="00DE2706">
                    <w:rPr>
                      <w:rFonts w:ascii="Times New Roman" w:hAnsi="Times New Roman"/>
                      <w:sz w:val="20"/>
                      <w:szCs w:val="20"/>
                      <w:shd w:val="clear" w:color="auto" w:fill="FFFFFF"/>
                    </w:rPr>
                    <w:t>-2020</w:t>
                  </w:r>
                  <w:r w:rsidRPr="00DE2706">
                    <w:rPr>
                      <w:rFonts w:ascii="Times New Roman" w:hAnsi="Times New Roman"/>
                      <w:color w:val="4D5156"/>
                      <w:sz w:val="20"/>
                      <w:szCs w:val="20"/>
                      <w:shd w:val="clear" w:color="auto" w:fill="FFFFFF"/>
                    </w:rPr>
                    <w:t> </w:t>
                  </w:r>
                  <w:r w:rsidRPr="00DE2706">
                    <w:rPr>
                      <w:rFonts w:ascii="Times New Roman" w:hAnsi="Times New Roman"/>
                      <w:color w:val="000000"/>
                      <w:sz w:val="20"/>
                      <w:szCs w:val="20"/>
                    </w:rPr>
                    <w:t xml:space="preserve">приложение Ж, п. 4.9 ГОСТ Р 51872-2019. На исполнительной схеме должен быть указан фактический объем выполненных работ и все размеры для расчета объемов, предъявляемых к освидетельствованию. Объем, указанный в исполнительной схеме, должен соответствовать тому, который предъявляется для оплаты в КС-2 </w:t>
                  </w:r>
                  <w:proofErr w:type="gramStart"/>
                  <w:r w:rsidRPr="00DE2706">
                    <w:rPr>
                      <w:rFonts w:ascii="Times New Roman" w:hAnsi="Times New Roman"/>
                      <w:color w:val="000000"/>
                      <w:sz w:val="20"/>
                      <w:szCs w:val="20"/>
                    </w:rPr>
                    <w:t>(….</w:t>
                  </w:r>
                  <w:proofErr w:type="gramEnd"/>
                  <w:r w:rsidRPr="00DE2706">
                    <w:rPr>
                      <w:rFonts w:ascii="Times New Roman" w:hAnsi="Times New Roman"/>
                      <w:color w:val="000000"/>
                      <w:sz w:val="20"/>
                      <w:szCs w:val="20"/>
                    </w:rPr>
                    <w:t>.). Исполнительная схема подписывается Подрядчиком и специалистом строительного контроля заказчика. Исполнительная схема разрабатывается Подрядчиком на конкретный вид работ, указанный в АОСР (к каждому акту). Исполнительная схема должна иметь номер и заголовок с указанием вида о свидетельствуемых работ. Схемы на инженерные сети выполняются в аксонометрии и на плане здания</w:t>
                  </w:r>
                </w:p>
              </w:tc>
              <w:tc>
                <w:tcPr>
                  <w:tcW w:w="3029" w:type="dxa"/>
                  <w:tcBorders>
                    <w:top w:val="single" w:sz="4" w:space="0" w:color="auto"/>
                    <w:left w:val="nil"/>
                    <w:bottom w:val="single" w:sz="4" w:space="0" w:color="auto"/>
                    <w:right w:val="single" w:sz="4" w:space="0" w:color="auto"/>
                  </w:tcBorders>
                  <w:shd w:val="clear" w:color="auto" w:fill="auto"/>
                  <w:vAlign w:val="center"/>
                </w:tcPr>
                <w:p w14:paraId="59C435A2"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 с печатью</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574A5F24"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7236B10F"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DD90"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10</w:t>
                  </w:r>
                </w:p>
              </w:tc>
              <w:tc>
                <w:tcPr>
                  <w:tcW w:w="4626" w:type="dxa"/>
                  <w:tcBorders>
                    <w:top w:val="single" w:sz="4" w:space="0" w:color="auto"/>
                    <w:left w:val="nil"/>
                    <w:bottom w:val="single" w:sz="4" w:space="0" w:color="auto"/>
                    <w:right w:val="single" w:sz="4" w:space="0" w:color="auto"/>
                  </w:tcBorders>
                  <w:shd w:val="clear" w:color="auto" w:fill="auto"/>
                  <w:vAlign w:val="center"/>
                  <w:hideMark/>
                </w:tcPr>
                <w:p w14:paraId="07B3C52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Акт о приемке выполненных работ (</w:t>
                  </w:r>
                  <w:r w:rsidRPr="00DE2706">
                    <w:rPr>
                      <w:rFonts w:ascii="Times New Roman" w:hAnsi="Times New Roman"/>
                      <w:sz w:val="20"/>
                      <w:szCs w:val="20"/>
                    </w:rPr>
                    <w:t>форма № КС-2) (в том числе в программе Гранд-смета)</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14:paraId="169FACCF"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06B53ECB"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144AB020"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378F2"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11</w:t>
                  </w:r>
                </w:p>
              </w:tc>
              <w:tc>
                <w:tcPr>
                  <w:tcW w:w="4626" w:type="dxa"/>
                  <w:tcBorders>
                    <w:top w:val="single" w:sz="4" w:space="0" w:color="auto"/>
                    <w:left w:val="nil"/>
                    <w:bottom w:val="single" w:sz="4" w:space="0" w:color="auto"/>
                    <w:right w:val="single" w:sz="4" w:space="0" w:color="auto"/>
                  </w:tcBorders>
                  <w:shd w:val="clear" w:color="auto" w:fill="auto"/>
                  <w:vAlign w:val="center"/>
                </w:tcPr>
                <w:p w14:paraId="4CB3B65A"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При подготовке Акта выполненных работ на добавляемые и исключаемые объемы в Управление предоставить следующие документы:</w:t>
                  </w:r>
                </w:p>
                <w:p w14:paraId="25677DC1"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письмо от подрядчика о выявленных в ходе капитального ремонта дополнительных/исключаемых работах;</w:t>
                  </w:r>
                </w:p>
                <w:p w14:paraId="0E500D8A"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xml:space="preserve">- акт, подписанный заказчиком, о необходимости выполнения/исключения работ, внесения изменения в рабочую/иную техническую документацию; </w:t>
                  </w:r>
                </w:p>
                <w:p w14:paraId="302411FE"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сопоставительная ведомость объемов работ (по форме приложения № 12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утвержденной приказом Минстроя РФ от 04.08.2020 №421/</w:t>
                  </w:r>
                  <w:proofErr w:type="spellStart"/>
                  <w:r w:rsidRPr="00DE2706">
                    <w:rPr>
                      <w:rFonts w:ascii="Times New Roman" w:hAnsi="Times New Roman"/>
                      <w:color w:val="000000"/>
                      <w:sz w:val="20"/>
                      <w:szCs w:val="20"/>
                    </w:rPr>
                    <w:t>пр</w:t>
                  </w:r>
                  <w:proofErr w:type="spellEnd"/>
                  <w:r w:rsidRPr="00DE2706">
                    <w:rPr>
                      <w:rFonts w:ascii="Times New Roman" w:hAnsi="Times New Roman"/>
                      <w:color w:val="000000"/>
                      <w:sz w:val="20"/>
                      <w:szCs w:val="20"/>
                    </w:rPr>
                    <w:t>);</w:t>
                  </w:r>
                </w:p>
                <w:p w14:paraId="72D31337"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сопоставительная ведомость изменения сметной стоимости (по форме приложения №13 Методики) - с обязательным заполнением всех столбцов;</w:t>
                  </w:r>
                </w:p>
                <w:p w14:paraId="26950BEF"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xml:space="preserve">- локально-сметный расчет: </w:t>
                  </w:r>
                  <w:proofErr w:type="gramStart"/>
                  <w:r w:rsidRPr="00DE2706">
                    <w:rPr>
                      <w:rFonts w:ascii="Times New Roman" w:hAnsi="Times New Roman"/>
                      <w:color w:val="000000"/>
                      <w:sz w:val="20"/>
                      <w:szCs w:val="20"/>
                    </w:rPr>
                    <w:t>№..</w:t>
                  </w:r>
                  <w:proofErr w:type="gramEnd"/>
                  <w:r w:rsidRPr="00DE2706">
                    <w:rPr>
                      <w:rFonts w:ascii="Times New Roman" w:hAnsi="Times New Roman"/>
                      <w:color w:val="000000"/>
                      <w:sz w:val="20"/>
                      <w:szCs w:val="20"/>
                    </w:rPr>
                    <w:t>-..-... изм. доп.1 или №..-..-... изм. искл.1;</w:t>
                  </w:r>
                </w:p>
                <w:p w14:paraId="3EF7997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xml:space="preserve">- конъюнктурный анализ (на оборудование, при замене марки или вида) </w:t>
                  </w:r>
                </w:p>
              </w:tc>
              <w:tc>
                <w:tcPr>
                  <w:tcW w:w="3029" w:type="dxa"/>
                  <w:tcBorders>
                    <w:top w:val="single" w:sz="4" w:space="0" w:color="auto"/>
                    <w:left w:val="nil"/>
                    <w:bottom w:val="single" w:sz="4" w:space="0" w:color="auto"/>
                    <w:right w:val="single" w:sz="4" w:space="0" w:color="auto"/>
                  </w:tcBorders>
                  <w:shd w:val="clear" w:color="auto" w:fill="auto"/>
                  <w:vAlign w:val="center"/>
                </w:tcPr>
                <w:p w14:paraId="3BC7CC5D"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7AF7ECF7" w14:textId="77777777" w:rsidR="00DE2706" w:rsidRPr="00DE2706" w:rsidRDefault="00DE2706" w:rsidP="00DE2706">
                  <w:pPr>
                    <w:spacing w:after="0" w:line="240" w:lineRule="auto"/>
                    <w:jc w:val="center"/>
                    <w:rPr>
                      <w:rFonts w:ascii="Times New Roman" w:hAnsi="Times New Roman"/>
                      <w:color w:val="000000"/>
                      <w:sz w:val="20"/>
                      <w:szCs w:val="20"/>
                    </w:rPr>
                  </w:pPr>
                </w:p>
              </w:tc>
            </w:tr>
            <w:tr w:rsidR="00DE2706" w:rsidRPr="00DE2706" w14:paraId="02AEE3E2"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380C9"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12</w:t>
                  </w:r>
                </w:p>
              </w:tc>
              <w:tc>
                <w:tcPr>
                  <w:tcW w:w="4626" w:type="dxa"/>
                  <w:tcBorders>
                    <w:top w:val="single" w:sz="4" w:space="0" w:color="auto"/>
                    <w:left w:val="nil"/>
                    <w:bottom w:val="single" w:sz="4" w:space="0" w:color="auto"/>
                    <w:right w:val="single" w:sz="4" w:space="0" w:color="auto"/>
                  </w:tcBorders>
                  <w:shd w:val="clear" w:color="auto" w:fill="auto"/>
                  <w:vAlign w:val="center"/>
                </w:tcPr>
                <w:p w14:paraId="6E806B98"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xml:space="preserve">Справки о стоимости выполненных работ и затрат </w:t>
                  </w:r>
                  <w:r w:rsidRPr="00DE2706">
                    <w:rPr>
                      <w:rFonts w:ascii="Times New Roman" w:hAnsi="Times New Roman"/>
                      <w:sz w:val="20"/>
                      <w:szCs w:val="20"/>
                    </w:rPr>
                    <w:t>(форма № КС-3)</w:t>
                  </w:r>
                </w:p>
              </w:tc>
              <w:tc>
                <w:tcPr>
                  <w:tcW w:w="3029" w:type="dxa"/>
                  <w:tcBorders>
                    <w:top w:val="single" w:sz="4" w:space="0" w:color="auto"/>
                    <w:left w:val="nil"/>
                    <w:bottom w:val="single" w:sz="4" w:space="0" w:color="auto"/>
                    <w:right w:val="single" w:sz="4" w:space="0" w:color="auto"/>
                  </w:tcBorders>
                  <w:shd w:val="clear" w:color="auto" w:fill="auto"/>
                  <w:vAlign w:val="center"/>
                </w:tcPr>
                <w:p w14:paraId="4FAC987C"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2B62A70A"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4ED31FB5"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8FFE4"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13</w:t>
                  </w:r>
                </w:p>
              </w:tc>
              <w:tc>
                <w:tcPr>
                  <w:tcW w:w="4626" w:type="dxa"/>
                  <w:tcBorders>
                    <w:top w:val="single" w:sz="4" w:space="0" w:color="auto"/>
                    <w:left w:val="nil"/>
                    <w:bottom w:val="single" w:sz="4" w:space="0" w:color="auto"/>
                    <w:right w:val="single" w:sz="4" w:space="0" w:color="auto"/>
                  </w:tcBorders>
                  <w:shd w:val="clear" w:color="auto" w:fill="auto"/>
                  <w:vAlign w:val="center"/>
                </w:tcPr>
                <w:p w14:paraId="792D7670"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 xml:space="preserve">Журнал учета выполненных работ </w:t>
                  </w:r>
                  <w:r w:rsidRPr="00DE2706">
                    <w:rPr>
                      <w:rFonts w:ascii="Times New Roman" w:hAnsi="Times New Roman"/>
                      <w:sz w:val="20"/>
                      <w:szCs w:val="20"/>
                    </w:rPr>
                    <w:t>(форма № КС-6А)</w:t>
                  </w:r>
                </w:p>
              </w:tc>
              <w:tc>
                <w:tcPr>
                  <w:tcW w:w="3029" w:type="dxa"/>
                  <w:tcBorders>
                    <w:top w:val="single" w:sz="4" w:space="0" w:color="auto"/>
                    <w:left w:val="nil"/>
                    <w:bottom w:val="single" w:sz="4" w:space="0" w:color="auto"/>
                    <w:right w:val="single" w:sz="4" w:space="0" w:color="auto"/>
                  </w:tcBorders>
                  <w:shd w:val="clear" w:color="auto" w:fill="auto"/>
                  <w:vAlign w:val="center"/>
                </w:tcPr>
                <w:p w14:paraId="6025A8C1"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1FC7CB68"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34AEDFD3"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4552C"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14</w:t>
                  </w:r>
                </w:p>
              </w:tc>
              <w:tc>
                <w:tcPr>
                  <w:tcW w:w="4626" w:type="dxa"/>
                  <w:tcBorders>
                    <w:top w:val="single" w:sz="4" w:space="0" w:color="auto"/>
                    <w:left w:val="nil"/>
                    <w:bottom w:val="single" w:sz="4" w:space="0" w:color="auto"/>
                    <w:right w:val="single" w:sz="4" w:space="0" w:color="auto"/>
                  </w:tcBorders>
                  <w:shd w:val="clear" w:color="auto" w:fill="auto"/>
                  <w:vAlign w:val="center"/>
                </w:tcPr>
                <w:p w14:paraId="4DF43A79"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Акт освидетельствования геодезической разбивочной основы объекта капитального ремонта (при выполнении работ по благоустройству или надворных сооружений)</w:t>
                  </w:r>
                </w:p>
              </w:tc>
              <w:tc>
                <w:tcPr>
                  <w:tcW w:w="3029" w:type="dxa"/>
                  <w:tcBorders>
                    <w:top w:val="single" w:sz="4" w:space="0" w:color="auto"/>
                    <w:left w:val="nil"/>
                    <w:bottom w:val="single" w:sz="4" w:space="0" w:color="auto"/>
                    <w:right w:val="single" w:sz="4" w:space="0" w:color="auto"/>
                  </w:tcBorders>
                  <w:shd w:val="clear" w:color="auto" w:fill="auto"/>
                  <w:vAlign w:val="center"/>
                </w:tcPr>
                <w:p w14:paraId="2D74045B"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56D7ED13"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050026D5"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D6709"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15</w:t>
                  </w:r>
                </w:p>
              </w:tc>
              <w:tc>
                <w:tcPr>
                  <w:tcW w:w="4626" w:type="dxa"/>
                  <w:tcBorders>
                    <w:top w:val="single" w:sz="4" w:space="0" w:color="auto"/>
                    <w:left w:val="nil"/>
                    <w:bottom w:val="single" w:sz="4" w:space="0" w:color="auto"/>
                    <w:right w:val="single" w:sz="4" w:space="0" w:color="auto"/>
                  </w:tcBorders>
                  <w:shd w:val="clear" w:color="auto" w:fill="auto"/>
                  <w:vAlign w:val="center"/>
                </w:tcPr>
                <w:p w14:paraId="69F6A5C0"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Фотоматериалы к АОСР, сформированное по локально-сметным расчетам</w:t>
                  </w:r>
                </w:p>
              </w:tc>
              <w:tc>
                <w:tcPr>
                  <w:tcW w:w="3029" w:type="dxa"/>
                  <w:tcBorders>
                    <w:top w:val="single" w:sz="4" w:space="0" w:color="auto"/>
                    <w:left w:val="nil"/>
                    <w:bottom w:val="single" w:sz="4" w:space="0" w:color="auto"/>
                    <w:right w:val="single" w:sz="4" w:space="0" w:color="auto"/>
                  </w:tcBorders>
                  <w:shd w:val="clear" w:color="auto" w:fill="auto"/>
                  <w:vAlign w:val="center"/>
                </w:tcPr>
                <w:p w14:paraId="36419CA7"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0E238DB6"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r w:rsidR="00DE2706" w:rsidRPr="00DE2706" w14:paraId="384E4349"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E7731"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16</w:t>
                  </w:r>
                </w:p>
              </w:tc>
              <w:tc>
                <w:tcPr>
                  <w:tcW w:w="4626" w:type="dxa"/>
                  <w:tcBorders>
                    <w:top w:val="single" w:sz="4" w:space="0" w:color="auto"/>
                    <w:left w:val="nil"/>
                    <w:bottom w:val="single" w:sz="4" w:space="0" w:color="auto"/>
                    <w:right w:val="single" w:sz="4" w:space="0" w:color="auto"/>
                  </w:tcBorders>
                  <w:shd w:val="clear" w:color="auto" w:fill="auto"/>
                  <w:vAlign w:val="center"/>
                </w:tcPr>
                <w:p w14:paraId="7E8F8D61"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Справки о стоимости выполненных работ и затрат (форма № КС-3)</w:t>
                  </w:r>
                </w:p>
              </w:tc>
              <w:tc>
                <w:tcPr>
                  <w:tcW w:w="3029" w:type="dxa"/>
                  <w:tcBorders>
                    <w:top w:val="single" w:sz="4" w:space="0" w:color="auto"/>
                    <w:left w:val="nil"/>
                    <w:bottom w:val="single" w:sz="4" w:space="0" w:color="auto"/>
                    <w:right w:val="single" w:sz="4" w:space="0" w:color="auto"/>
                  </w:tcBorders>
                  <w:shd w:val="clear" w:color="auto" w:fill="auto"/>
                  <w:vAlign w:val="center"/>
                </w:tcPr>
                <w:p w14:paraId="642FC8BC"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1834AFF0"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3</w:t>
                  </w:r>
                </w:p>
              </w:tc>
            </w:tr>
            <w:tr w:rsidR="00DE2706" w:rsidRPr="00DE2706" w14:paraId="3C985D3E" w14:textId="77777777" w:rsidTr="000735FC">
              <w:trPr>
                <w:trHeight w:val="5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80ABB" w14:textId="77777777" w:rsidR="00DE2706" w:rsidRPr="00DE2706" w:rsidRDefault="00DE2706" w:rsidP="00DE2706">
                  <w:pPr>
                    <w:spacing w:after="0" w:line="240" w:lineRule="auto"/>
                    <w:jc w:val="center"/>
                    <w:rPr>
                      <w:rFonts w:ascii="Times New Roman" w:hAnsi="Times New Roman"/>
                      <w:b/>
                      <w:color w:val="000000"/>
                      <w:sz w:val="20"/>
                      <w:szCs w:val="20"/>
                    </w:rPr>
                  </w:pPr>
                  <w:r w:rsidRPr="00DE2706">
                    <w:rPr>
                      <w:rFonts w:ascii="Times New Roman" w:hAnsi="Times New Roman"/>
                      <w:b/>
                      <w:color w:val="000000"/>
                      <w:sz w:val="20"/>
                      <w:szCs w:val="20"/>
                    </w:rPr>
                    <w:t>17</w:t>
                  </w:r>
                </w:p>
              </w:tc>
              <w:tc>
                <w:tcPr>
                  <w:tcW w:w="4626" w:type="dxa"/>
                  <w:tcBorders>
                    <w:top w:val="single" w:sz="4" w:space="0" w:color="auto"/>
                    <w:left w:val="nil"/>
                    <w:bottom w:val="single" w:sz="4" w:space="0" w:color="auto"/>
                    <w:right w:val="single" w:sz="4" w:space="0" w:color="auto"/>
                  </w:tcBorders>
                  <w:shd w:val="clear" w:color="auto" w:fill="auto"/>
                  <w:vAlign w:val="center"/>
                </w:tcPr>
                <w:p w14:paraId="71407F26"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Иные журналы (при выполнении специализированных работ)</w:t>
                  </w:r>
                </w:p>
              </w:tc>
              <w:tc>
                <w:tcPr>
                  <w:tcW w:w="3029" w:type="dxa"/>
                  <w:tcBorders>
                    <w:top w:val="single" w:sz="4" w:space="0" w:color="auto"/>
                    <w:left w:val="nil"/>
                    <w:bottom w:val="single" w:sz="4" w:space="0" w:color="auto"/>
                    <w:right w:val="single" w:sz="4" w:space="0" w:color="auto"/>
                  </w:tcBorders>
                  <w:shd w:val="clear" w:color="auto" w:fill="auto"/>
                  <w:vAlign w:val="center"/>
                </w:tcPr>
                <w:p w14:paraId="525ABF21" w14:textId="77777777" w:rsidR="00DE2706" w:rsidRPr="00DE2706" w:rsidRDefault="00DE2706" w:rsidP="00DE2706">
                  <w:pPr>
                    <w:spacing w:after="0" w:line="240" w:lineRule="auto"/>
                    <w:jc w:val="both"/>
                    <w:rPr>
                      <w:rFonts w:ascii="Times New Roman" w:hAnsi="Times New Roman"/>
                      <w:color w:val="000000"/>
                      <w:sz w:val="20"/>
                      <w:szCs w:val="20"/>
                    </w:rPr>
                  </w:pPr>
                  <w:r w:rsidRPr="00DE2706">
                    <w:rPr>
                      <w:rFonts w:ascii="Times New Roman" w:hAnsi="Times New Roman"/>
                      <w:color w:val="000000"/>
                      <w:sz w:val="20"/>
                      <w:szCs w:val="20"/>
                    </w:rPr>
                    <w:t>Оригинал</w:t>
                  </w:r>
                </w:p>
              </w:tc>
              <w:tc>
                <w:tcPr>
                  <w:tcW w:w="1611" w:type="dxa"/>
                  <w:tcBorders>
                    <w:top w:val="single" w:sz="4" w:space="0" w:color="auto"/>
                    <w:left w:val="nil"/>
                    <w:bottom w:val="single" w:sz="4" w:space="0" w:color="auto"/>
                    <w:right w:val="single" w:sz="4" w:space="0" w:color="auto"/>
                  </w:tcBorders>
                  <w:shd w:val="clear" w:color="auto" w:fill="auto"/>
                  <w:noWrap/>
                  <w:vAlign w:val="center"/>
                </w:tcPr>
                <w:p w14:paraId="7E63253C" w14:textId="77777777" w:rsidR="00DE2706" w:rsidRPr="00DE2706" w:rsidRDefault="00DE2706" w:rsidP="00DE2706">
                  <w:pPr>
                    <w:spacing w:after="0" w:line="240" w:lineRule="auto"/>
                    <w:jc w:val="center"/>
                    <w:rPr>
                      <w:rFonts w:ascii="Times New Roman" w:hAnsi="Times New Roman"/>
                      <w:color w:val="000000"/>
                      <w:sz w:val="20"/>
                      <w:szCs w:val="20"/>
                    </w:rPr>
                  </w:pPr>
                  <w:r w:rsidRPr="00DE2706">
                    <w:rPr>
                      <w:rFonts w:ascii="Times New Roman" w:hAnsi="Times New Roman"/>
                      <w:color w:val="000000"/>
                      <w:sz w:val="20"/>
                      <w:szCs w:val="20"/>
                    </w:rPr>
                    <w:t>1</w:t>
                  </w:r>
                </w:p>
              </w:tc>
            </w:tr>
          </w:tbl>
          <w:p w14:paraId="3C3DE379" w14:textId="77777777" w:rsidR="00DE2706" w:rsidRPr="00DE2706" w:rsidRDefault="00DE2706" w:rsidP="00DE2706">
            <w:pPr>
              <w:shd w:val="clear" w:color="auto" w:fill="FFFFFF"/>
              <w:spacing w:after="0" w:line="240" w:lineRule="auto"/>
              <w:rPr>
                <w:rFonts w:ascii="Times New Roman" w:eastAsia="Times New Roman" w:hAnsi="Times New Roman"/>
                <w:sz w:val="20"/>
                <w:szCs w:val="20"/>
                <w:lang w:eastAsia="ru-RU"/>
              </w:rPr>
            </w:pPr>
            <w:r w:rsidRPr="00DE2706">
              <w:rPr>
                <w:rFonts w:ascii="Times New Roman" w:eastAsia="Times New Roman" w:hAnsi="Times New Roman"/>
                <w:sz w:val="20"/>
                <w:szCs w:val="20"/>
                <w:lang w:eastAsia="ru-RU"/>
              </w:rPr>
              <w:t> Представитель подрядчика обязан участвовать в еженедельных совещаниях с представителями заказчика в целях подготовки и подписания еженедельного протокола выполненных работа и составления плана работ на следующую неделю. </w:t>
            </w:r>
          </w:p>
          <w:p w14:paraId="2D4C6B88" w14:textId="77777777" w:rsidR="00DE2706" w:rsidRPr="00DE2706" w:rsidRDefault="00DE2706" w:rsidP="00DE2706">
            <w:pPr>
              <w:shd w:val="clear" w:color="auto" w:fill="FFFFFF"/>
              <w:spacing w:after="0" w:line="240" w:lineRule="auto"/>
              <w:rPr>
                <w:rFonts w:ascii="Times New Roman" w:eastAsia="Times New Roman" w:hAnsi="Times New Roman"/>
                <w:color w:val="2C2D2E"/>
                <w:sz w:val="20"/>
                <w:szCs w:val="20"/>
                <w:lang w:eastAsia="ru-RU"/>
              </w:rPr>
            </w:pPr>
            <w:r w:rsidRPr="00DE2706">
              <w:rPr>
                <w:rFonts w:ascii="Times New Roman" w:eastAsia="Times New Roman" w:hAnsi="Times New Roman"/>
                <w:sz w:val="20"/>
                <w:szCs w:val="20"/>
                <w:lang w:eastAsia="ru-RU"/>
              </w:rPr>
              <w:t>Подрядчик обязан предоставить доступ на объект представителям строительного контроля и представителям заказчика, не препятствовать проверкам, экспертизам, осмотрам и другим мероприятием, проводимым целях контроля качества и объема выполненных работ.</w:t>
            </w:r>
            <w:r w:rsidRPr="00DE2706">
              <w:rPr>
                <w:rFonts w:ascii="Times New Roman" w:eastAsia="Times New Roman" w:hAnsi="Times New Roman"/>
                <w:color w:val="2C2D2E"/>
                <w:sz w:val="20"/>
                <w:szCs w:val="20"/>
                <w:lang w:eastAsia="ru-RU"/>
              </w:rPr>
              <w:t> </w:t>
            </w:r>
          </w:p>
        </w:tc>
      </w:tr>
    </w:tbl>
    <w:p w14:paraId="31212BA7" w14:textId="77777777" w:rsidR="009725B0" w:rsidRPr="00DE2706" w:rsidRDefault="009725B0" w:rsidP="00DE2706">
      <w:pPr>
        <w:tabs>
          <w:tab w:val="left" w:pos="1176"/>
        </w:tabs>
        <w:spacing w:after="0" w:line="240" w:lineRule="auto"/>
        <w:rPr>
          <w:rFonts w:ascii="Times New Roman" w:hAnsi="Times New Roman"/>
          <w:sz w:val="20"/>
          <w:szCs w:val="20"/>
        </w:rPr>
      </w:pPr>
      <w:bookmarkStart w:id="2" w:name="_Hlk181959428"/>
    </w:p>
    <w:bookmarkEnd w:id="2"/>
    <w:p w14:paraId="340FA92B" w14:textId="77777777" w:rsidR="00815FB1" w:rsidRPr="00DE2706" w:rsidRDefault="00815FB1" w:rsidP="00DE2706">
      <w:pPr>
        <w:spacing w:after="0" w:line="240" w:lineRule="auto"/>
        <w:jc w:val="right"/>
        <w:rPr>
          <w:rFonts w:ascii="Times New Roman" w:hAnsi="Times New Roman"/>
          <w:sz w:val="20"/>
          <w:szCs w:val="20"/>
        </w:rPr>
      </w:pPr>
    </w:p>
    <w:p w14:paraId="64668C0F" w14:textId="77777777" w:rsidR="00815FB1" w:rsidRPr="00DE2706" w:rsidRDefault="00815FB1" w:rsidP="00DE2706">
      <w:pPr>
        <w:spacing w:after="0" w:line="240" w:lineRule="auto"/>
        <w:jc w:val="right"/>
        <w:rPr>
          <w:rFonts w:ascii="Times New Roman" w:hAnsi="Times New Roman"/>
          <w:sz w:val="20"/>
          <w:szCs w:val="20"/>
        </w:rPr>
      </w:pPr>
    </w:p>
    <w:p w14:paraId="30C728E5" w14:textId="77777777" w:rsidR="00815FB1" w:rsidRPr="00DE2706" w:rsidRDefault="00815FB1" w:rsidP="00DE2706">
      <w:pPr>
        <w:spacing w:after="0" w:line="240" w:lineRule="auto"/>
        <w:jc w:val="right"/>
        <w:rPr>
          <w:rFonts w:ascii="Times New Roman" w:hAnsi="Times New Roman"/>
          <w:sz w:val="20"/>
          <w:szCs w:val="20"/>
        </w:rPr>
      </w:pPr>
    </w:p>
    <w:p w14:paraId="24517B6E" w14:textId="77777777" w:rsidR="00815FB1" w:rsidRPr="00DE2706" w:rsidRDefault="00815FB1" w:rsidP="00DE2706">
      <w:pPr>
        <w:spacing w:after="0" w:line="240" w:lineRule="auto"/>
        <w:jc w:val="right"/>
        <w:rPr>
          <w:rFonts w:ascii="Times New Roman" w:hAnsi="Times New Roman"/>
          <w:sz w:val="20"/>
          <w:szCs w:val="20"/>
        </w:rPr>
        <w:sectPr w:rsidR="00815FB1" w:rsidRPr="00DE2706" w:rsidSect="000735FC">
          <w:pgSz w:w="11906" w:h="16838" w:code="9"/>
          <w:pgMar w:top="567" w:right="567" w:bottom="567" w:left="567" w:header="709" w:footer="709" w:gutter="0"/>
          <w:cols w:space="170"/>
          <w:docGrid w:linePitch="360"/>
        </w:sectPr>
      </w:pPr>
    </w:p>
    <w:p w14:paraId="30C3E69D" w14:textId="6CAF5E8B" w:rsidR="00815FB1" w:rsidRPr="00DE2706" w:rsidRDefault="00815FB1" w:rsidP="00DE2706">
      <w:pPr>
        <w:spacing w:after="0" w:line="240" w:lineRule="auto"/>
        <w:jc w:val="right"/>
        <w:rPr>
          <w:rFonts w:ascii="Times New Roman" w:hAnsi="Times New Roman"/>
          <w:sz w:val="20"/>
          <w:szCs w:val="20"/>
        </w:rPr>
      </w:pPr>
      <w:r w:rsidRPr="00DE2706">
        <w:rPr>
          <w:rFonts w:ascii="Times New Roman" w:hAnsi="Times New Roman"/>
          <w:sz w:val="20"/>
          <w:szCs w:val="20"/>
        </w:rPr>
        <w:t>Приложение № 2 к договору № ____</w:t>
      </w:r>
    </w:p>
    <w:p w14:paraId="6672D1A6" w14:textId="77777777" w:rsidR="00815FB1" w:rsidRPr="00DE2706" w:rsidRDefault="00815FB1" w:rsidP="00DE2706">
      <w:pPr>
        <w:widowControl w:val="0"/>
        <w:autoSpaceDE w:val="0"/>
        <w:spacing w:after="0" w:line="240" w:lineRule="auto"/>
        <w:ind w:firstLine="709"/>
        <w:jc w:val="right"/>
        <w:rPr>
          <w:rFonts w:ascii="Times New Roman" w:hAnsi="Times New Roman"/>
          <w:i/>
          <w:sz w:val="20"/>
          <w:szCs w:val="20"/>
        </w:rPr>
      </w:pPr>
    </w:p>
    <w:p w14:paraId="5DE1CB7C" w14:textId="2633751D" w:rsidR="00815FB1" w:rsidRPr="00DE2706" w:rsidRDefault="00815FB1" w:rsidP="00DE2706">
      <w:pPr>
        <w:autoSpaceDE w:val="0"/>
        <w:spacing w:after="0" w:line="240" w:lineRule="auto"/>
        <w:ind w:firstLine="42"/>
        <w:jc w:val="center"/>
        <w:rPr>
          <w:rFonts w:ascii="Times New Roman" w:hAnsi="Times New Roman"/>
          <w:b/>
          <w:sz w:val="20"/>
          <w:szCs w:val="20"/>
        </w:rPr>
      </w:pPr>
      <w:r w:rsidRPr="00DE2706">
        <w:rPr>
          <w:rFonts w:ascii="Times New Roman" w:hAnsi="Times New Roman"/>
          <w:b/>
          <w:sz w:val="20"/>
          <w:szCs w:val="20"/>
        </w:rPr>
        <w:t>Общий график выполнения работ</w:t>
      </w:r>
    </w:p>
    <w:p w14:paraId="30A1C5FA" w14:textId="77777777" w:rsidR="00815FB1" w:rsidRPr="00DE2706" w:rsidRDefault="00815FB1" w:rsidP="00DE2706">
      <w:pPr>
        <w:autoSpaceDE w:val="0"/>
        <w:spacing w:after="0" w:line="240" w:lineRule="auto"/>
        <w:ind w:firstLine="42"/>
        <w:jc w:val="center"/>
        <w:rPr>
          <w:rFonts w:ascii="Times New Roman" w:hAnsi="Times New Roman"/>
          <w:b/>
          <w:sz w:val="20"/>
          <w:szCs w:val="20"/>
        </w:rPr>
      </w:pPr>
    </w:p>
    <w:tbl>
      <w:tblPr>
        <w:tblW w:w="16057" w:type="dxa"/>
        <w:tblInd w:w="-186" w:type="dxa"/>
        <w:tblLayout w:type="fixed"/>
        <w:tblCellMar>
          <w:left w:w="10" w:type="dxa"/>
          <w:right w:w="10" w:type="dxa"/>
        </w:tblCellMar>
        <w:tblLook w:val="0000" w:firstRow="0" w:lastRow="0" w:firstColumn="0" w:lastColumn="0" w:noHBand="0" w:noVBand="0"/>
      </w:tblPr>
      <w:tblGrid>
        <w:gridCol w:w="721"/>
        <w:gridCol w:w="6548"/>
        <w:gridCol w:w="1701"/>
        <w:gridCol w:w="1984"/>
        <w:gridCol w:w="2410"/>
        <w:gridCol w:w="2693"/>
      </w:tblGrid>
      <w:tr w:rsidR="00A41CDD" w:rsidRPr="00DE2706" w14:paraId="669B6692" w14:textId="0B94F43A" w:rsidTr="00AE3AF1">
        <w:trPr>
          <w:trHeight w:val="401"/>
        </w:trPr>
        <w:tc>
          <w:tcPr>
            <w:tcW w:w="7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3D59AA" w14:textId="77777777" w:rsidR="00A41CDD" w:rsidRPr="00DE2706" w:rsidRDefault="00A41CDD" w:rsidP="00DE2706">
            <w:pPr>
              <w:spacing w:after="0" w:line="240" w:lineRule="auto"/>
              <w:jc w:val="center"/>
              <w:rPr>
                <w:rFonts w:ascii="Times New Roman" w:hAnsi="Times New Roman"/>
                <w:b/>
                <w:bCs/>
                <w:sz w:val="20"/>
                <w:szCs w:val="20"/>
              </w:rPr>
            </w:pPr>
            <w:r w:rsidRPr="00DE2706">
              <w:rPr>
                <w:rFonts w:ascii="Times New Roman" w:hAnsi="Times New Roman"/>
                <w:b/>
                <w:bCs/>
                <w:sz w:val="20"/>
                <w:szCs w:val="20"/>
              </w:rPr>
              <w:t>№ п/п</w:t>
            </w:r>
          </w:p>
        </w:tc>
        <w:tc>
          <w:tcPr>
            <w:tcW w:w="6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A5ACF2" w14:textId="77777777" w:rsidR="00A41CDD" w:rsidRPr="00DE2706" w:rsidRDefault="00A41CDD" w:rsidP="00DE2706">
            <w:pPr>
              <w:spacing w:after="0" w:line="240" w:lineRule="auto"/>
              <w:jc w:val="center"/>
              <w:rPr>
                <w:rFonts w:ascii="Times New Roman" w:hAnsi="Times New Roman"/>
                <w:sz w:val="20"/>
                <w:szCs w:val="20"/>
              </w:rPr>
            </w:pPr>
            <w:r w:rsidRPr="00DE2706">
              <w:rPr>
                <w:rFonts w:ascii="Times New Roman" w:hAnsi="Times New Roman"/>
                <w:b/>
                <w:bCs/>
                <w:sz w:val="20"/>
                <w:szCs w:val="20"/>
              </w:rPr>
              <w:t xml:space="preserve">Наименование </w:t>
            </w:r>
            <w:r w:rsidRPr="00DE2706">
              <w:rPr>
                <w:rFonts w:ascii="Times New Roman" w:hAnsi="Times New Roman"/>
                <w:b/>
                <w:sz w:val="20"/>
                <w:szCs w:val="20"/>
              </w:rPr>
              <w:t>видов/этапов работ</w:t>
            </w:r>
          </w:p>
        </w:tc>
        <w:tc>
          <w:tcPr>
            <w:tcW w:w="1701" w:type="dxa"/>
            <w:tcBorders>
              <w:top w:val="single" w:sz="4" w:space="0" w:color="000000"/>
              <w:bottom w:val="single" w:sz="4" w:space="0" w:color="000000"/>
            </w:tcBorders>
            <w:shd w:val="clear" w:color="auto" w:fill="auto"/>
            <w:tcMar>
              <w:top w:w="0" w:type="dxa"/>
              <w:left w:w="10" w:type="dxa"/>
              <w:bottom w:w="0" w:type="dxa"/>
              <w:right w:w="10" w:type="dxa"/>
            </w:tcMar>
          </w:tcPr>
          <w:p w14:paraId="7FB28F38" w14:textId="77777777" w:rsidR="00A41CDD" w:rsidRPr="00DE2706" w:rsidRDefault="00A41CDD" w:rsidP="00DE2706">
            <w:pPr>
              <w:spacing w:after="0" w:line="240" w:lineRule="auto"/>
              <w:jc w:val="center"/>
              <w:rPr>
                <w:rFonts w:ascii="Times New Roman" w:hAnsi="Times New Roman"/>
                <w:b/>
                <w:sz w:val="20"/>
                <w:szCs w:val="20"/>
              </w:rPr>
            </w:pPr>
          </w:p>
        </w:tc>
        <w:tc>
          <w:tcPr>
            <w:tcW w:w="7087" w:type="dxa"/>
            <w:gridSpan w:val="3"/>
            <w:tcBorders>
              <w:top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B71C5C8" w14:textId="4CA41C8E" w:rsidR="00A41CDD" w:rsidRPr="00DE2706" w:rsidRDefault="00A41CDD" w:rsidP="00DE2706">
            <w:pPr>
              <w:spacing w:after="0" w:line="240" w:lineRule="auto"/>
              <w:jc w:val="center"/>
              <w:rPr>
                <w:rFonts w:ascii="Times New Roman" w:hAnsi="Times New Roman"/>
                <w:b/>
                <w:sz w:val="20"/>
                <w:szCs w:val="20"/>
              </w:rPr>
            </w:pPr>
            <w:r w:rsidRPr="00DE2706">
              <w:rPr>
                <w:rFonts w:ascii="Times New Roman" w:hAnsi="Times New Roman"/>
                <w:b/>
                <w:sz w:val="20"/>
                <w:szCs w:val="20"/>
              </w:rPr>
              <w:t>Сроки проведения работ</w:t>
            </w:r>
            <w:r w:rsidR="00AE3AF1" w:rsidRPr="00DE2706">
              <w:rPr>
                <w:rFonts w:ascii="Times New Roman" w:hAnsi="Times New Roman"/>
                <w:b/>
                <w:sz w:val="20"/>
                <w:szCs w:val="20"/>
              </w:rPr>
              <w:t xml:space="preserve"> (процент)</w:t>
            </w:r>
          </w:p>
          <w:p w14:paraId="002D5826" w14:textId="23E4CBF9" w:rsidR="00AE3AF1" w:rsidRPr="00DE2706" w:rsidRDefault="00AE3AF1" w:rsidP="00DE2706">
            <w:pPr>
              <w:spacing w:after="0" w:line="240" w:lineRule="auto"/>
              <w:jc w:val="center"/>
              <w:rPr>
                <w:rFonts w:ascii="Times New Roman" w:hAnsi="Times New Roman"/>
                <w:b/>
                <w:sz w:val="20"/>
                <w:szCs w:val="20"/>
              </w:rPr>
            </w:pPr>
          </w:p>
        </w:tc>
      </w:tr>
      <w:tr w:rsidR="00DE2706" w:rsidRPr="00DE2706" w14:paraId="1162D430" w14:textId="77777777" w:rsidTr="003F7340">
        <w:trPr>
          <w:trHeight w:val="341"/>
        </w:trPr>
        <w:tc>
          <w:tcPr>
            <w:tcW w:w="72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BAD4CA" w14:textId="77777777" w:rsidR="00DE2706" w:rsidRPr="00DE2706" w:rsidRDefault="00DE2706" w:rsidP="00DE2706">
            <w:pPr>
              <w:snapToGrid w:val="0"/>
              <w:spacing w:after="0" w:line="240" w:lineRule="auto"/>
              <w:rPr>
                <w:rFonts w:ascii="Times New Roman" w:hAnsi="Times New Roman"/>
                <w:b/>
                <w:bCs/>
                <w:sz w:val="20"/>
                <w:szCs w:val="20"/>
              </w:rPr>
            </w:pPr>
          </w:p>
        </w:tc>
        <w:tc>
          <w:tcPr>
            <w:tcW w:w="654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824B3D" w14:textId="77777777" w:rsidR="00DE2706" w:rsidRPr="00DE2706" w:rsidRDefault="00DE2706" w:rsidP="00DE2706">
            <w:pPr>
              <w:snapToGrid w:val="0"/>
              <w:spacing w:after="0" w:line="240" w:lineRule="auto"/>
              <w:rPr>
                <w:rFonts w:ascii="Times New Roman" w:hAnsi="Times New Roman"/>
                <w:b/>
                <w:bCs/>
                <w:sz w:val="20"/>
                <w:szCs w:val="20"/>
              </w:rPr>
            </w:pPr>
          </w:p>
        </w:tc>
        <w:tc>
          <w:tcPr>
            <w:tcW w:w="878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1BAD29E2" w14:textId="7404BD90" w:rsidR="00DE2706" w:rsidRPr="00DE2706" w:rsidRDefault="00DE2706" w:rsidP="00DE2706">
            <w:pPr>
              <w:spacing w:after="0" w:line="240" w:lineRule="auto"/>
              <w:jc w:val="center"/>
              <w:rPr>
                <w:rFonts w:ascii="Times New Roman" w:hAnsi="Times New Roman"/>
                <w:b/>
                <w:sz w:val="20"/>
                <w:szCs w:val="20"/>
              </w:rPr>
            </w:pPr>
            <w:r w:rsidRPr="00DE2706">
              <w:rPr>
                <w:rFonts w:ascii="Times New Roman" w:hAnsi="Times New Roman"/>
                <w:b/>
                <w:sz w:val="20"/>
                <w:szCs w:val="20"/>
              </w:rPr>
              <w:t>2026 год</w:t>
            </w:r>
          </w:p>
        </w:tc>
      </w:tr>
      <w:tr w:rsidR="00A41CDD" w:rsidRPr="00DE2706" w14:paraId="3DB60E04" w14:textId="5F25A36D" w:rsidTr="00AE3AF1">
        <w:trPr>
          <w:trHeight w:val="247"/>
        </w:trPr>
        <w:tc>
          <w:tcPr>
            <w:tcW w:w="72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72DE34" w14:textId="77777777" w:rsidR="00A41CDD" w:rsidRPr="00DE2706" w:rsidRDefault="00A41CDD" w:rsidP="00DE2706">
            <w:pPr>
              <w:snapToGrid w:val="0"/>
              <w:spacing w:after="0" w:line="240" w:lineRule="auto"/>
              <w:rPr>
                <w:rFonts w:ascii="Times New Roman" w:hAnsi="Times New Roman"/>
                <w:b/>
                <w:bCs/>
                <w:sz w:val="20"/>
                <w:szCs w:val="20"/>
              </w:rPr>
            </w:pPr>
          </w:p>
        </w:tc>
        <w:tc>
          <w:tcPr>
            <w:tcW w:w="654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31D2D" w14:textId="77777777" w:rsidR="00A41CDD" w:rsidRPr="00DE2706" w:rsidRDefault="00A41CDD" w:rsidP="00DE2706">
            <w:pPr>
              <w:snapToGrid w:val="0"/>
              <w:spacing w:after="0" w:line="240" w:lineRule="auto"/>
              <w:rPr>
                <w:rFonts w:ascii="Times New Roman" w:hAnsi="Times New Roman"/>
                <w:b/>
                <w:bCs/>
                <w:sz w:val="20"/>
                <w:szCs w:val="20"/>
              </w:rPr>
            </w:pPr>
          </w:p>
        </w:tc>
        <w:tc>
          <w:tcPr>
            <w:tcW w:w="1701" w:type="dxa"/>
            <w:tcBorders>
              <w:top w:val="single" w:sz="4" w:space="0" w:color="000000"/>
              <w:bottom w:val="single" w:sz="4" w:space="0" w:color="000000"/>
            </w:tcBorders>
            <w:shd w:val="clear" w:color="auto" w:fill="auto"/>
            <w:tcMar>
              <w:top w:w="0" w:type="dxa"/>
              <w:left w:w="10" w:type="dxa"/>
              <w:bottom w:w="0" w:type="dxa"/>
              <w:right w:w="10" w:type="dxa"/>
            </w:tcMar>
          </w:tcPr>
          <w:p w14:paraId="2A9FCB2D" w14:textId="77777777" w:rsidR="00A41CDD" w:rsidRPr="00DE2706" w:rsidRDefault="00A41CDD" w:rsidP="00DE2706">
            <w:pPr>
              <w:spacing w:after="0" w:line="240" w:lineRule="auto"/>
              <w:jc w:val="center"/>
              <w:rPr>
                <w:rFonts w:ascii="Times New Roman" w:hAnsi="Times New Roman"/>
                <w:b/>
                <w:sz w:val="20"/>
                <w:szCs w:val="20"/>
              </w:rPr>
            </w:pPr>
          </w:p>
        </w:tc>
        <w:tc>
          <w:tcPr>
            <w:tcW w:w="7087" w:type="dxa"/>
            <w:gridSpan w:val="3"/>
            <w:tcBorders>
              <w:top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F424DF8" w14:textId="77777777" w:rsidR="00A41CDD" w:rsidRPr="00DE2706" w:rsidRDefault="00A41CDD" w:rsidP="00DE2706">
            <w:pPr>
              <w:spacing w:after="0" w:line="240" w:lineRule="auto"/>
              <w:jc w:val="center"/>
              <w:rPr>
                <w:rFonts w:ascii="Times New Roman" w:hAnsi="Times New Roman"/>
                <w:b/>
                <w:sz w:val="20"/>
                <w:szCs w:val="20"/>
              </w:rPr>
            </w:pPr>
            <w:r w:rsidRPr="00DE2706">
              <w:rPr>
                <w:rFonts w:ascii="Times New Roman" w:hAnsi="Times New Roman"/>
                <w:b/>
                <w:sz w:val="20"/>
                <w:szCs w:val="20"/>
              </w:rPr>
              <w:t>Месяц проведения работ</w:t>
            </w:r>
          </w:p>
        </w:tc>
      </w:tr>
      <w:tr w:rsidR="00DE2706" w:rsidRPr="00DE2706" w14:paraId="5C022B43" w14:textId="77777777" w:rsidTr="00DE2706">
        <w:trPr>
          <w:trHeight w:val="453"/>
        </w:trPr>
        <w:tc>
          <w:tcPr>
            <w:tcW w:w="72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49103" w14:textId="77777777" w:rsidR="00DE2706" w:rsidRPr="00DE2706" w:rsidRDefault="00DE2706" w:rsidP="00DE2706">
            <w:pPr>
              <w:snapToGrid w:val="0"/>
              <w:spacing w:after="0" w:line="240" w:lineRule="auto"/>
              <w:rPr>
                <w:rFonts w:ascii="Times New Roman" w:hAnsi="Times New Roman"/>
                <w:b/>
                <w:bCs/>
                <w:sz w:val="20"/>
                <w:szCs w:val="20"/>
              </w:rPr>
            </w:pPr>
          </w:p>
        </w:tc>
        <w:tc>
          <w:tcPr>
            <w:tcW w:w="654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7BE699" w14:textId="77777777" w:rsidR="00DE2706" w:rsidRPr="00DE2706" w:rsidRDefault="00DE2706" w:rsidP="00DE2706">
            <w:pPr>
              <w:snapToGrid w:val="0"/>
              <w:spacing w:after="0" w:line="240" w:lineRule="auto"/>
              <w:rPr>
                <w:rFonts w:ascii="Times New Roman" w:hAnsi="Times New Roman"/>
                <w:b/>
                <w:bCs/>
                <w:sz w:val="20"/>
                <w:szCs w:val="20"/>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4BC6F4" w14:textId="265090B6" w:rsidR="00DE2706" w:rsidRPr="00DE2706" w:rsidRDefault="00DE2706" w:rsidP="00DE2706">
            <w:pPr>
              <w:spacing w:after="0" w:line="240" w:lineRule="auto"/>
              <w:jc w:val="center"/>
              <w:rPr>
                <w:rFonts w:ascii="Times New Roman" w:hAnsi="Times New Roman"/>
                <w:b/>
                <w:bCs/>
                <w:sz w:val="20"/>
                <w:szCs w:val="20"/>
              </w:rPr>
            </w:pPr>
            <w:r w:rsidRPr="00DE2706">
              <w:rPr>
                <w:rFonts w:ascii="Times New Roman" w:hAnsi="Times New Roman"/>
                <w:b/>
                <w:bCs/>
                <w:sz w:val="20"/>
                <w:szCs w:val="20"/>
              </w:rPr>
              <w:t>июнь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1C38F0" w14:textId="65E28C49" w:rsidR="00DE2706" w:rsidRPr="00DE2706" w:rsidRDefault="00DE2706" w:rsidP="00DE2706">
            <w:pPr>
              <w:spacing w:after="0" w:line="240" w:lineRule="auto"/>
              <w:jc w:val="center"/>
              <w:rPr>
                <w:rFonts w:ascii="Times New Roman" w:hAnsi="Times New Roman"/>
                <w:b/>
                <w:bCs/>
                <w:sz w:val="20"/>
                <w:szCs w:val="20"/>
              </w:rPr>
            </w:pPr>
            <w:r w:rsidRPr="00DE2706">
              <w:rPr>
                <w:rFonts w:ascii="Times New Roman" w:hAnsi="Times New Roman"/>
                <w:b/>
                <w:bCs/>
                <w:sz w:val="20"/>
                <w:szCs w:val="20"/>
              </w:rPr>
              <w:t>июль</w:t>
            </w: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2B61B07B" w14:textId="3133CA00" w:rsidR="00DE2706" w:rsidRPr="00DE2706" w:rsidRDefault="00DE2706" w:rsidP="00DE2706">
            <w:pPr>
              <w:spacing w:after="0" w:line="240" w:lineRule="auto"/>
              <w:jc w:val="center"/>
              <w:rPr>
                <w:rFonts w:ascii="Times New Roman" w:hAnsi="Times New Roman"/>
                <w:b/>
                <w:bCs/>
                <w:sz w:val="20"/>
                <w:szCs w:val="20"/>
              </w:rPr>
            </w:pPr>
            <w:r w:rsidRPr="00DE2706">
              <w:rPr>
                <w:rFonts w:ascii="Times New Roman" w:hAnsi="Times New Roman"/>
                <w:b/>
                <w:bCs/>
                <w:sz w:val="20"/>
                <w:szCs w:val="20"/>
              </w:rPr>
              <w:t>август</w:t>
            </w:r>
          </w:p>
        </w:tc>
      </w:tr>
      <w:tr w:rsidR="00DE2706" w:rsidRPr="00DE2706" w14:paraId="789116BE" w14:textId="77777777" w:rsidTr="00DE2706">
        <w:trPr>
          <w:trHeight w:val="179"/>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29B3B"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r w:rsidRPr="00DE2706">
              <w:rPr>
                <w:rFonts w:ascii="Times New Roman" w:hAnsi="Times New Roman"/>
                <w:sz w:val="20"/>
                <w:szCs w:val="20"/>
              </w:rPr>
              <w:t>1</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A03DE" w14:textId="77777777" w:rsidR="00DE2706" w:rsidRPr="00DE2706" w:rsidRDefault="00DE2706" w:rsidP="00DE2706">
            <w:pPr>
              <w:spacing w:after="0" w:line="240" w:lineRule="auto"/>
              <w:jc w:val="center"/>
              <w:rPr>
                <w:rFonts w:ascii="Times New Roman" w:hAnsi="Times New Roman"/>
                <w:bCs/>
                <w:sz w:val="20"/>
                <w:szCs w:val="20"/>
              </w:rPr>
            </w:pPr>
            <w:r w:rsidRPr="00DE2706">
              <w:rPr>
                <w:rFonts w:ascii="Times New Roman" w:hAnsi="Times New Roman"/>
                <w:bCs/>
                <w:sz w:val="20"/>
                <w:szCs w:val="20"/>
              </w:rPr>
              <w:t>2</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04C95" w14:textId="77777777" w:rsidR="00DE2706" w:rsidRPr="00DE2706" w:rsidRDefault="00DE2706" w:rsidP="00DE2706">
            <w:pPr>
              <w:snapToGrid w:val="0"/>
              <w:spacing w:after="0" w:line="240" w:lineRule="auto"/>
              <w:jc w:val="center"/>
              <w:rPr>
                <w:rFonts w:ascii="Times New Roman" w:hAnsi="Times New Roman"/>
                <w:bCs/>
                <w:sz w:val="20"/>
                <w:szCs w:val="20"/>
              </w:rPr>
            </w:pPr>
            <w:r w:rsidRPr="00DE2706">
              <w:rPr>
                <w:rFonts w:ascii="Times New Roman" w:hAnsi="Times New Roman"/>
                <w:bCs/>
                <w:sz w:val="20"/>
                <w:szCs w:val="20"/>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6F6B4" w14:textId="77777777" w:rsidR="00DE2706" w:rsidRPr="00DE2706" w:rsidRDefault="00DE2706" w:rsidP="00DE2706">
            <w:pPr>
              <w:snapToGrid w:val="0"/>
              <w:spacing w:after="0" w:line="240" w:lineRule="auto"/>
              <w:jc w:val="center"/>
              <w:rPr>
                <w:rFonts w:ascii="Times New Roman" w:hAnsi="Times New Roman"/>
                <w:bCs/>
                <w:sz w:val="20"/>
                <w:szCs w:val="20"/>
              </w:rPr>
            </w:pPr>
            <w:r w:rsidRPr="00DE2706">
              <w:rPr>
                <w:rFonts w:ascii="Times New Roman" w:hAnsi="Times New Roman"/>
                <w:bCs/>
                <w:sz w:val="20"/>
                <w:szCs w:val="2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2952" w14:textId="78199050" w:rsidR="00DE2706" w:rsidRPr="00DE2706" w:rsidRDefault="00DE2706" w:rsidP="00DE2706">
            <w:pPr>
              <w:snapToGrid w:val="0"/>
              <w:spacing w:after="0" w:line="240" w:lineRule="auto"/>
              <w:jc w:val="center"/>
              <w:rPr>
                <w:rFonts w:ascii="Times New Roman" w:hAnsi="Times New Roman"/>
                <w:bCs/>
                <w:sz w:val="20"/>
                <w:szCs w:val="20"/>
              </w:rPr>
            </w:pPr>
            <w:r w:rsidRPr="00DE2706">
              <w:rPr>
                <w:rFonts w:ascii="Times New Roman" w:hAnsi="Times New Roman"/>
                <w:bCs/>
                <w:sz w:val="20"/>
                <w:szCs w:val="20"/>
              </w:rPr>
              <w:t>6</w:t>
            </w:r>
          </w:p>
        </w:tc>
      </w:tr>
      <w:tr w:rsidR="00DE2706" w:rsidRPr="00DE2706" w14:paraId="19AA3DF9"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25DAC"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089FE"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b/>
                <w:bCs/>
                <w:sz w:val="20"/>
                <w:szCs w:val="20"/>
              </w:rPr>
              <w:t>Основные объекты строительства</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5BE3D" w14:textId="77777777" w:rsidR="00DE2706" w:rsidRPr="00DE2706" w:rsidRDefault="00DE2706" w:rsidP="00DE2706">
            <w:pPr>
              <w:snapToGrid w:val="0"/>
              <w:spacing w:after="0" w:line="240" w:lineRule="auto"/>
              <w:jc w:val="center"/>
              <w:rPr>
                <w:rFonts w:ascii="Times New Roman" w:hAnsi="Times New Roman"/>
                <w:b/>
                <w:bCs/>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02484" w14:textId="77777777" w:rsidR="00DE2706" w:rsidRPr="00DE2706" w:rsidRDefault="00DE2706" w:rsidP="00DE2706">
            <w:pPr>
              <w:snapToGrid w:val="0"/>
              <w:spacing w:after="0" w:line="240" w:lineRule="auto"/>
              <w:rPr>
                <w:rFonts w:ascii="Times New Roman" w:hAnsi="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E155F" w14:textId="77777777" w:rsidR="00DE2706" w:rsidRPr="00DE2706" w:rsidRDefault="00DE2706" w:rsidP="00DE2706">
            <w:pPr>
              <w:snapToGrid w:val="0"/>
              <w:spacing w:after="0" w:line="240" w:lineRule="auto"/>
              <w:rPr>
                <w:rFonts w:ascii="Times New Roman" w:hAnsi="Times New Roman"/>
                <w:b/>
                <w:bCs/>
                <w:sz w:val="20"/>
                <w:szCs w:val="20"/>
              </w:rPr>
            </w:pPr>
          </w:p>
        </w:tc>
      </w:tr>
      <w:tr w:rsidR="00DE2706" w:rsidRPr="00DE2706" w14:paraId="561A4AFB"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8498E"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AAD18"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Архитектурно-строительные решения</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D81B9"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685C6"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35697" w14:textId="45C1E6AB"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r>
      <w:tr w:rsidR="00DE2706" w:rsidRPr="00DE2706" w14:paraId="06EB90B0"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B6636"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CF617" w14:textId="77777777" w:rsidR="00DE2706" w:rsidRPr="00DE2706" w:rsidRDefault="00DE2706" w:rsidP="00DE2706">
            <w:pPr>
              <w:spacing w:after="0" w:line="240" w:lineRule="auto"/>
              <w:rPr>
                <w:rFonts w:ascii="Times New Roman" w:hAnsi="Times New Roman"/>
                <w:sz w:val="20"/>
                <w:szCs w:val="20"/>
              </w:rPr>
            </w:pPr>
            <w:proofErr w:type="spellStart"/>
            <w:r w:rsidRPr="00DE2706">
              <w:rPr>
                <w:rFonts w:ascii="Times New Roman" w:hAnsi="Times New Roman"/>
                <w:sz w:val="20"/>
                <w:szCs w:val="20"/>
              </w:rPr>
              <w:t>Вентеляция</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BCC68"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D7789"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5B52B" w14:textId="262FDFFA"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r>
      <w:tr w:rsidR="00DE2706" w:rsidRPr="00DE2706" w14:paraId="694EAA83"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A601F"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30E0"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ОПС</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C33C0"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A1A00"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DD6CD" w14:textId="77777777" w:rsidR="00DE2706" w:rsidRPr="00DE2706" w:rsidRDefault="00DE2706" w:rsidP="00DE2706">
            <w:pPr>
              <w:snapToGrid w:val="0"/>
              <w:spacing w:after="0" w:line="240" w:lineRule="auto"/>
              <w:jc w:val="center"/>
              <w:rPr>
                <w:rFonts w:ascii="Times New Roman" w:hAnsi="Times New Roman"/>
                <w:b/>
                <w:bCs/>
                <w:sz w:val="20"/>
                <w:szCs w:val="20"/>
              </w:rPr>
            </w:pPr>
          </w:p>
        </w:tc>
      </w:tr>
      <w:tr w:rsidR="00DE2706" w:rsidRPr="00DE2706" w14:paraId="38C3716A"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630C"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475B6"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Устройство кровли</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BA489"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40ABE"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C1565" w14:textId="77777777" w:rsidR="00DE2706" w:rsidRPr="00DE2706" w:rsidRDefault="00DE2706" w:rsidP="00DE2706">
            <w:pPr>
              <w:snapToGrid w:val="0"/>
              <w:spacing w:after="0" w:line="240" w:lineRule="auto"/>
              <w:jc w:val="center"/>
              <w:rPr>
                <w:rFonts w:ascii="Times New Roman" w:hAnsi="Times New Roman"/>
                <w:b/>
                <w:bCs/>
                <w:sz w:val="20"/>
                <w:szCs w:val="20"/>
              </w:rPr>
            </w:pPr>
          </w:p>
        </w:tc>
      </w:tr>
      <w:tr w:rsidR="00DE2706" w:rsidRPr="00DE2706" w14:paraId="2942AAFD"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2B2F2"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7B3AC"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СС</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205B5"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408"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193C2" w14:textId="2ED66C86"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r>
      <w:tr w:rsidR="00DE2706" w:rsidRPr="00DE2706" w14:paraId="17804E76"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66680"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73E59"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Отопление</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013BE"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23956"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23F3C" w14:textId="77777777" w:rsidR="00DE2706" w:rsidRPr="00DE2706" w:rsidRDefault="00DE2706" w:rsidP="00DE2706">
            <w:pPr>
              <w:snapToGrid w:val="0"/>
              <w:spacing w:after="0" w:line="240" w:lineRule="auto"/>
              <w:jc w:val="center"/>
              <w:rPr>
                <w:rFonts w:ascii="Times New Roman" w:hAnsi="Times New Roman"/>
                <w:b/>
                <w:bCs/>
                <w:sz w:val="20"/>
                <w:szCs w:val="20"/>
              </w:rPr>
            </w:pPr>
          </w:p>
        </w:tc>
      </w:tr>
      <w:tr w:rsidR="00DE2706" w:rsidRPr="00DE2706" w14:paraId="117D4E48"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ED51E"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2A7FA"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ЭОМ</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BE32E"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7443D"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2C426" w14:textId="2C679C73"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w:t>
            </w:r>
          </w:p>
        </w:tc>
      </w:tr>
      <w:tr w:rsidR="00DE2706" w:rsidRPr="00DE2706" w14:paraId="5ABE8A8D"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0D12A"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4E3CA" w14:textId="77777777" w:rsidR="00DE2706" w:rsidRPr="00DE2706" w:rsidRDefault="00DE2706" w:rsidP="00DE2706">
            <w:pPr>
              <w:spacing w:after="0" w:line="240" w:lineRule="auto"/>
              <w:rPr>
                <w:rFonts w:ascii="Times New Roman" w:hAnsi="Times New Roman"/>
                <w:sz w:val="20"/>
                <w:szCs w:val="20"/>
              </w:rPr>
            </w:pPr>
            <w:r w:rsidRPr="00DE2706">
              <w:rPr>
                <w:rFonts w:ascii="Times New Roman" w:hAnsi="Times New Roman"/>
                <w:sz w:val="20"/>
                <w:szCs w:val="20"/>
              </w:rPr>
              <w:t>Водоснабжение и канализация</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79712"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85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B80C7" w14:textId="77777777"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88DF9" w14:textId="0C61671E"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5</w:t>
            </w:r>
          </w:p>
        </w:tc>
      </w:tr>
      <w:tr w:rsidR="00DE2706" w:rsidRPr="00DE2706" w14:paraId="176DADDA" w14:textId="77777777" w:rsidTr="00DE2706">
        <w:trPr>
          <w:trHeight w:val="380"/>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6314A" w14:textId="77777777" w:rsidR="00DE2706" w:rsidRPr="00DE2706" w:rsidRDefault="00DE2706" w:rsidP="00DE2706">
            <w:pPr>
              <w:tabs>
                <w:tab w:val="left" w:pos="0"/>
                <w:tab w:val="left" w:pos="208"/>
              </w:tabs>
              <w:snapToGrid w:val="0"/>
              <w:spacing w:after="0" w:line="240" w:lineRule="auto"/>
              <w:jc w:val="center"/>
              <w:rPr>
                <w:rFonts w:ascii="Times New Roman" w:hAnsi="Times New Roman"/>
                <w:sz w:val="20"/>
                <w:szCs w:val="20"/>
              </w:rPr>
            </w:pP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DDD90" w14:textId="77777777" w:rsidR="00DE2706" w:rsidRPr="00DE2706" w:rsidRDefault="00DE2706" w:rsidP="00DE2706">
            <w:pPr>
              <w:spacing w:after="0" w:line="240" w:lineRule="auto"/>
              <w:rPr>
                <w:rFonts w:ascii="Times New Roman" w:hAnsi="Times New Roman"/>
                <w:sz w:val="20"/>
                <w:szCs w:val="20"/>
              </w:rPr>
            </w:pPr>
            <w:proofErr w:type="spellStart"/>
            <w:r w:rsidRPr="00DE2706">
              <w:rPr>
                <w:rFonts w:ascii="Times New Roman" w:hAnsi="Times New Roman"/>
                <w:sz w:val="20"/>
                <w:szCs w:val="20"/>
              </w:rPr>
              <w:t>пнр</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E3AA" w14:textId="77777777" w:rsidR="00DE2706" w:rsidRPr="00DE2706" w:rsidRDefault="00DE2706" w:rsidP="00DE2706">
            <w:pPr>
              <w:snapToGrid w:val="0"/>
              <w:spacing w:after="0" w:line="240" w:lineRule="auto"/>
              <w:jc w:val="center"/>
              <w:rPr>
                <w:rFonts w:ascii="Times New Roman" w:hAnsi="Times New Roman"/>
                <w:b/>
                <w:bCs/>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69E64" w14:textId="77777777" w:rsidR="00DE2706" w:rsidRPr="00DE2706" w:rsidRDefault="00DE2706" w:rsidP="00DE2706">
            <w:pPr>
              <w:snapToGrid w:val="0"/>
              <w:spacing w:after="0" w:line="240" w:lineRule="auto"/>
              <w:jc w:val="center"/>
              <w:rPr>
                <w:rFonts w:ascii="Times New Roman" w:hAnsi="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B8883" w14:textId="0BD6220E" w:rsidR="00DE2706" w:rsidRPr="00DE2706" w:rsidRDefault="00DE2706" w:rsidP="00DE2706">
            <w:pPr>
              <w:snapToGrid w:val="0"/>
              <w:spacing w:after="0" w:line="240" w:lineRule="auto"/>
              <w:jc w:val="center"/>
              <w:rPr>
                <w:rFonts w:ascii="Times New Roman" w:hAnsi="Times New Roman"/>
                <w:b/>
                <w:bCs/>
                <w:sz w:val="20"/>
                <w:szCs w:val="20"/>
              </w:rPr>
            </w:pPr>
            <w:r w:rsidRPr="00DE2706">
              <w:rPr>
                <w:rFonts w:ascii="Times New Roman" w:hAnsi="Times New Roman"/>
                <w:b/>
                <w:bCs/>
                <w:sz w:val="20"/>
                <w:szCs w:val="20"/>
              </w:rPr>
              <w:t>100</w:t>
            </w:r>
          </w:p>
        </w:tc>
      </w:tr>
    </w:tbl>
    <w:p w14:paraId="043268D5" w14:textId="5B6B54AE" w:rsidR="00815FB1" w:rsidRPr="00DE2706" w:rsidRDefault="00AE3AF1" w:rsidP="00DE2706">
      <w:pPr>
        <w:tabs>
          <w:tab w:val="left" w:pos="3820"/>
          <w:tab w:val="left" w:pos="6000"/>
          <w:tab w:val="center" w:pos="7640"/>
        </w:tabs>
        <w:spacing w:after="0" w:line="240" w:lineRule="auto"/>
        <w:rPr>
          <w:rFonts w:ascii="Times New Roman" w:hAnsi="Times New Roman"/>
          <w:sz w:val="20"/>
          <w:szCs w:val="20"/>
        </w:rPr>
      </w:pPr>
      <w:r w:rsidRPr="00DE2706">
        <w:rPr>
          <w:rFonts w:ascii="Times New Roman" w:hAnsi="Times New Roman"/>
          <w:sz w:val="20"/>
          <w:szCs w:val="20"/>
        </w:rPr>
        <w:t>процент</w:t>
      </w:r>
      <w:r w:rsidR="00815FB1" w:rsidRPr="00DE2706">
        <w:rPr>
          <w:rFonts w:ascii="Times New Roman" w:hAnsi="Times New Roman"/>
          <w:sz w:val="20"/>
          <w:szCs w:val="20"/>
        </w:rPr>
        <w:t xml:space="preserve"> - процентное соотношение от общего объема работ.</w:t>
      </w:r>
    </w:p>
    <w:tbl>
      <w:tblPr>
        <w:tblW w:w="16903" w:type="dxa"/>
        <w:tblInd w:w="-176" w:type="dxa"/>
        <w:tblCellMar>
          <w:left w:w="10" w:type="dxa"/>
          <w:right w:w="10" w:type="dxa"/>
        </w:tblCellMar>
        <w:tblLook w:val="0000" w:firstRow="0" w:lastRow="0" w:firstColumn="0" w:lastColumn="0" w:noHBand="0" w:noVBand="0"/>
      </w:tblPr>
      <w:tblGrid>
        <w:gridCol w:w="6524"/>
        <w:gridCol w:w="3258"/>
        <w:gridCol w:w="7121"/>
      </w:tblGrid>
      <w:tr w:rsidR="00815FB1" w:rsidRPr="00DE2706" w14:paraId="372D8BE2" w14:textId="77777777" w:rsidTr="009620B4">
        <w:trPr>
          <w:trHeight w:val="1884"/>
        </w:trPr>
        <w:tc>
          <w:tcPr>
            <w:tcW w:w="6524" w:type="dxa"/>
            <w:shd w:val="clear" w:color="auto" w:fill="auto"/>
            <w:tcMar>
              <w:top w:w="0" w:type="dxa"/>
              <w:left w:w="108" w:type="dxa"/>
              <w:bottom w:w="0" w:type="dxa"/>
              <w:right w:w="108" w:type="dxa"/>
            </w:tcMar>
          </w:tcPr>
          <w:p w14:paraId="1CEC75C5" w14:textId="77777777" w:rsidR="00815FB1" w:rsidRPr="00DE2706" w:rsidRDefault="00815FB1" w:rsidP="00DE2706">
            <w:pPr>
              <w:spacing w:after="0" w:line="240" w:lineRule="auto"/>
              <w:rPr>
                <w:rFonts w:ascii="Times New Roman" w:hAnsi="Times New Roman"/>
                <w:b/>
                <w:sz w:val="20"/>
                <w:szCs w:val="20"/>
              </w:rPr>
            </w:pPr>
          </w:p>
          <w:p w14:paraId="366EB77F" w14:textId="77777777" w:rsidR="00815FB1" w:rsidRPr="00DE2706" w:rsidRDefault="00815FB1" w:rsidP="00DE2706">
            <w:pPr>
              <w:autoSpaceDE w:val="0"/>
              <w:spacing w:after="0" w:line="240" w:lineRule="auto"/>
              <w:ind w:left="34"/>
              <w:jc w:val="center"/>
              <w:rPr>
                <w:rFonts w:ascii="Times New Roman" w:hAnsi="Times New Roman"/>
                <w:sz w:val="20"/>
                <w:szCs w:val="20"/>
              </w:rPr>
            </w:pPr>
            <w:r w:rsidRPr="00DE2706">
              <w:rPr>
                <w:rFonts w:ascii="Times New Roman" w:hAnsi="Times New Roman"/>
                <w:b/>
                <w:sz w:val="20"/>
                <w:szCs w:val="20"/>
              </w:rPr>
              <w:t>ЗАКАЗЧИК:</w:t>
            </w:r>
          </w:p>
          <w:p w14:paraId="50824E10" w14:textId="77777777" w:rsidR="00815FB1" w:rsidRPr="00DE2706" w:rsidRDefault="00815FB1" w:rsidP="00DE2706">
            <w:pPr>
              <w:widowControl w:val="0"/>
              <w:autoSpaceDE w:val="0"/>
              <w:spacing w:after="0" w:line="240" w:lineRule="auto"/>
              <w:rPr>
                <w:rFonts w:ascii="Times New Roman" w:hAnsi="Times New Roman"/>
                <w:bCs/>
                <w:sz w:val="20"/>
                <w:szCs w:val="20"/>
              </w:rPr>
            </w:pPr>
          </w:p>
          <w:p w14:paraId="31F9AE3B" w14:textId="77777777" w:rsidR="00815FB1" w:rsidRPr="00DE2706" w:rsidRDefault="00815FB1" w:rsidP="00DE2706">
            <w:pPr>
              <w:widowControl w:val="0"/>
              <w:autoSpaceDE w:val="0"/>
              <w:spacing w:after="0" w:line="240" w:lineRule="auto"/>
              <w:rPr>
                <w:rFonts w:ascii="Times New Roman" w:hAnsi="Times New Roman"/>
                <w:bCs/>
                <w:sz w:val="20"/>
                <w:szCs w:val="20"/>
              </w:rPr>
            </w:pPr>
            <w:r w:rsidRPr="00DE2706">
              <w:rPr>
                <w:rFonts w:ascii="Times New Roman" w:hAnsi="Times New Roman"/>
                <w:bCs/>
                <w:sz w:val="20"/>
                <w:szCs w:val="20"/>
              </w:rPr>
              <w:t>_________________</w:t>
            </w:r>
          </w:p>
          <w:p w14:paraId="529DCEEC" w14:textId="77777777" w:rsidR="00815FB1" w:rsidRPr="00DE2706" w:rsidRDefault="00815FB1" w:rsidP="00DE2706">
            <w:pPr>
              <w:spacing w:after="0" w:line="240" w:lineRule="auto"/>
              <w:rPr>
                <w:rFonts w:ascii="Times New Roman" w:hAnsi="Times New Roman"/>
                <w:sz w:val="20"/>
                <w:szCs w:val="20"/>
              </w:rPr>
            </w:pPr>
          </w:p>
        </w:tc>
        <w:tc>
          <w:tcPr>
            <w:tcW w:w="3258" w:type="dxa"/>
            <w:shd w:val="clear" w:color="auto" w:fill="auto"/>
            <w:tcMar>
              <w:top w:w="0" w:type="dxa"/>
              <w:left w:w="108" w:type="dxa"/>
              <w:bottom w:w="0" w:type="dxa"/>
              <w:right w:w="108" w:type="dxa"/>
            </w:tcMar>
          </w:tcPr>
          <w:p w14:paraId="0B180423" w14:textId="77777777" w:rsidR="00815FB1" w:rsidRPr="00DE2706" w:rsidRDefault="00815FB1" w:rsidP="00DE2706">
            <w:pPr>
              <w:spacing w:after="0" w:line="240" w:lineRule="auto"/>
              <w:rPr>
                <w:rFonts w:ascii="Times New Roman" w:hAnsi="Times New Roman"/>
                <w:b/>
                <w:sz w:val="20"/>
                <w:szCs w:val="20"/>
              </w:rPr>
            </w:pPr>
            <w:r w:rsidRPr="00DE2706">
              <w:rPr>
                <w:rFonts w:ascii="Times New Roman" w:hAnsi="Times New Roman"/>
                <w:b/>
                <w:sz w:val="20"/>
                <w:szCs w:val="20"/>
              </w:rPr>
              <w:t xml:space="preserve"> </w:t>
            </w:r>
          </w:p>
        </w:tc>
        <w:tc>
          <w:tcPr>
            <w:tcW w:w="7121" w:type="dxa"/>
            <w:shd w:val="clear" w:color="auto" w:fill="auto"/>
            <w:tcMar>
              <w:top w:w="0" w:type="dxa"/>
              <w:left w:w="108" w:type="dxa"/>
              <w:bottom w:w="0" w:type="dxa"/>
              <w:right w:w="108" w:type="dxa"/>
            </w:tcMar>
          </w:tcPr>
          <w:p w14:paraId="3363625F" w14:textId="77777777" w:rsidR="00815FB1" w:rsidRPr="00DE2706" w:rsidRDefault="00815FB1" w:rsidP="00DE2706">
            <w:pPr>
              <w:spacing w:after="0" w:line="240" w:lineRule="auto"/>
              <w:rPr>
                <w:rFonts w:ascii="Times New Roman" w:hAnsi="Times New Roman"/>
                <w:b/>
                <w:sz w:val="20"/>
                <w:szCs w:val="20"/>
              </w:rPr>
            </w:pPr>
          </w:p>
          <w:p w14:paraId="06C19E12" w14:textId="77777777" w:rsidR="00815FB1" w:rsidRPr="00DE2706" w:rsidRDefault="00815FB1" w:rsidP="00DE2706">
            <w:pPr>
              <w:autoSpaceDE w:val="0"/>
              <w:spacing w:after="0" w:line="240" w:lineRule="auto"/>
              <w:ind w:firstLine="42"/>
              <w:rPr>
                <w:rFonts w:ascii="Times New Roman" w:hAnsi="Times New Roman"/>
                <w:sz w:val="20"/>
                <w:szCs w:val="20"/>
              </w:rPr>
            </w:pPr>
            <w:r w:rsidRPr="00DE2706">
              <w:rPr>
                <w:rFonts w:ascii="Times New Roman" w:hAnsi="Times New Roman"/>
                <w:b/>
                <w:sz w:val="20"/>
                <w:szCs w:val="20"/>
              </w:rPr>
              <w:t>ПОДРЯДЧИК:</w:t>
            </w:r>
          </w:p>
          <w:p w14:paraId="4CD9DDEC" w14:textId="77777777" w:rsidR="00815FB1" w:rsidRPr="00DE2706" w:rsidRDefault="00815FB1" w:rsidP="00DE2706">
            <w:pPr>
              <w:autoSpaceDE w:val="0"/>
              <w:spacing w:after="0" w:line="240" w:lineRule="auto"/>
              <w:ind w:firstLine="42"/>
              <w:rPr>
                <w:rFonts w:ascii="Times New Roman" w:hAnsi="Times New Roman"/>
                <w:sz w:val="20"/>
                <w:szCs w:val="20"/>
              </w:rPr>
            </w:pPr>
          </w:p>
          <w:p w14:paraId="5D238837" w14:textId="77777777" w:rsidR="00815FB1" w:rsidRPr="00DE2706" w:rsidRDefault="00815FB1" w:rsidP="00DE2706">
            <w:pPr>
              <w:autoSpaceDE w:val="0"/>
              <w:spacing w:after="0" w:line="240" w:lineRule="auto"/>
              <w:ind w:firstLine="42"/>
              <w:rPr>
                <w:rFonts w:ascii="Times New Roman" w:hAnsi="Times New Roman"/>
                <w:sz w:val="20"/>
                <w:szCs w:val="20"/>
              </w:rPr>
            </w:pPr>
            <w:r w:rsidRPr="00DE2706">
              <w:rPr>
                <w:rFonts w:ascii="Times New Roman" w:hAnsi="Times New Roman"/>
                <w:sz w:val="20"/>
                <w:szCs w:val="20"/>
              </w:rPr>
              <w:t xml:space="preserve"> ________________ </w:t>
            </w:r>
          </w:p>
        </w:tc>
      </w:tr>
    </w:tbl>
    <w:p w14:paraId="609475EA" w14:textId="77777777" w:rsidR="009725B0" w:rsidRPr="00DE2706" w:rsidRDefault="009725B0" w:rsidP="00DE2706">
      <w:pPr>
        <w:tabs>
          <w:tab w:val="left" w:pos="1176"/>
        </w:tabs>
        <w:spacing w:after="0" w:line="240" w:lineRule="auto"/>
        <w:rPr>
          <w:rFonts w:ascii="Times New Roman" w:hAnsi="Times New Roman"/>
          <w:sz w:val="20"/>
          <w:szCs w:val="20"/>
        </w:rPr>
      </w:pPr>
    </w:p>
    <w:sectPr w:rsidR="009725B0" w:rsidRPr="00DE2706" w:rsidSect="00815FB1">
      <w:pgSz w:w="16838" w:h="11906" w:orient="landscape" w:code="9"/>
      <w:pgMar w:top="567" w:right="567" w:bottom="567" w:left="567" w:header="709" w:footer="709"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Antiqua">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F4EBF"/>
    <w:multiLevelType w:val="multilevel"/>
    <w:tmpl w:val="7D8CC9D0"/>
    <w:lvl w:ilvl="0">
      <w:start w:val="1"/>
      <w:numFmt w:val="decimal"/>
      <w:lvlText w:val="%1."/>
      <w:lvlJc w:val="left"/>
      <w:pPr>
        <w:ind w:left="4112" w:hanging="360"/>
      </w:pPr>
    </w:lvl>
    <w:lvl w:ilvl="1">
      <w:start w:val="1"/>
      <w:numFmt w:val="lowerLetter"/>
      <w:lvlText w:val="%2."/>
      <w:lvlJc w:val="left"/>
      <w:pPr>
        <w:ind w:left="4832" w:hanging="360"/>
      </w:pPr>
    </w:lvl>
    <w:lvl w:ilvl="2">
      <w:start w:val="1"/>
      <w:numFmt w:val="lowerRoman"/>
      <w:lvlText w:val="%3."/>
      <w:lvlJc w:val="right"/>
      <w:pPr>
        <w:ind w:left="5552" w:hanging="180"/>
      </w:pPr>
    </w:lvl>
    <w:lvl w:ilvl="3">
      <w:start w:val="1"/>
      <w:numFmt w:val="decimal"/>
      <w:lvlText w:val="%4."/>
      <w:lvlJc w:val="left"/>
      <w:pPr>
        <w:ind w:left="6272" w:hanging="360"/>
      </w:pPr>
      <w:rPr>
        <w:rFonts w:ascii="Liberation Serif" w:hAnsi="Liberation Serif" w:cs="Liberation Serif"/>
        <w:sz w:val="22"/>
        <w:szCs w:val="22"/>
      </w:rPr>
    </w:lvl>
    <w:lvl w:ilvl="4">
      <w:start w:val="1"/>
      <w:numFmt w:val="lowerLetter"/>
      <w:lvlText w:val="%5."/>
      <w:lvlJc w:val="left"/>
      <w:pPr>
        <w:ind w:left="6992" w:hanging="360"/>
      </w:pPr>
    </w:lvl>
    <w:lvl w:ilvl="5">
      <w:start w:val="1"/>
      <w:numFmt w:val="lowerRoman"/>
      <w:lvlText w:val="%6."/>
      <w:lvlJc w:val="right"/>
      <w:pPr>
        <w:ind w:left="7712" w:hanging="180"/>
      </w:pPr>
    </w:lvl>
    <w:lvl w:ilvl="6">
      <w:start w:val="1"/>
      <w:numFmt w:val="decimal"/>
      <w:lvlText w:val="%7."/>
      <w:lvlJc w:val="left"/>
      <w:pPr>
        <w:ind w:left="8432" w:hanging="360"/>
      </w:pPr>
    </w:lvl>
    <w:lvl w:ilvl="7">
      <w:start w:val="1"/>
      <w:numFmt w:val="lowerLetter"/>
      <w:lvlText w:val="%8."/>
      <w:lvlJc w:val="left"/>
      <w:pPr>
        <w:ind w:left="9152" w:hanging="360"/>
      </w:pPr>
    </w:lvl>
    <w:lvl w:ilvl="8">
      <w:start w:val="1"/>
      <w:numFmt w:val="lowerRoman"/>
      <w:lvlText w:val="%9."/>
      <w:lvlJc w:val="right"/>
      <w:pPr>
        <w:ind w:left="9872" w:hanging="180"/>
      </w:pPr>
    </w:lvl>
  </w:abstractNum>
  <w:abstractNum w:abstractNumId="1" w15:restartNumberingAfterBreak="0">
    <w:nsid w:val="43F26A7D"/>
    <w:multiLevelType w:val="multilevel"/>
    <w:tmpl w:val="131C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B0"/>
    <w:rsid w:val="000735FC"/>
    <w:rsid w:val="00277AF7"/>
    <w:rsid w:val="003E6CD6"/>
    <w:rsid w:val="00815FB1"/>
    <w:rsid w:val="00921B61"/>
    <w:rsid w:val="009620B4"/>
    <w:rsid w:val="009725B0"/>
    <w:rsid w:val="00A06ABB"/>
    <w:rsid w:val="00A41CDD"/>
    <w:rsid w:val="00A47935"/>
    <w:rsid w:val="00AE3AF1"/>
    <w:rsid w:val="00B17730"/>
    <w:rsid w:val="00DE2706"/>
    <w:rsid w:val="00E76BA1"/>
    <w:rsid w:val="00FB2C62"/>
    <w:rsid w:val="00FB6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BF0F"/>
  <w15:chartTrackingRefBased/>
  <w15:docId w15:val="{9079ADEB-3A70-438E-AD91-90FC152C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B0"/>
    <w:pPr>
      <w:spacing w:after="200" w:line="276" w:lineRule="auto"/>
    </w:pPr>
    <w:rPr>
      <w:rFonts w:ascii="Calibri" w:eastAsia="Calibri" w:hAnsi="Calibri" w:cs="Times New Roman"/>
    </w:rPr>
  </w:style>
  <w:style w:type="paragraph" w:styleId="1">
    <w:name w:val="heading 1"/>
    <w:aliases w:val="Document Header1"/>
    <w:basedOn w:val="a"/>
    <w:next w:val="a"/>
    <w:link w:val="10"/>
    <w:uiPriority w:val="9"/>
    <w:qFormat/>
    <w:rsid w:val="009725B0"/>
    <w:pPr>
      <w:keepNext/>
      <w:spacing w:before="240" w:after="60" w:line="240" w:lineRule="auto"/>
      <w:outlineLvl w:val="0"/>
    </w:pPr>
    <w:rPr>
      <w:rFonts w:ascii="Arial" w:eastAsia="Times New Roman"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uiPriority w:val="9"/>
    <w:rsid w:val="009725B0"/>
    <w:rPr>
      <w:rFonts w:ascii="Arial" w:eastAsia="Times New Roman" w:hAnsi="Arial" w:cs="Times New Roman"/>
      <w:b/>
      <w:bCs/>
      <w:kern w:val="32"/>
      <w:sz w:val="32"/>
      <w:szCs w:val="32"/>
      <w:lang w:val="x-none" w:eastAsia="ru-RU"/>
    </w:rPr>
  </w:style>
  <w:style w:type="character" w:styleId="a3">
    <w:name w:val="Hyperlink"/>
    <w:aliases w:val="%Hyperlink"/>
    <w:uiPriority w:val="99"/>
    <w:unhideWhenUsed/>
    <w:rsid w:val="009725B0"/>
    <w:rPr>
      <w:color w:val="0000FF"/>
      <w:u w:val="single"/>
    </w:rPr>
  </w:style>
  <w:style w:type="paragraph" w:styleId="a4">
    <w:name w:val="List Paragraph"/>
    <w:aliases w:val="Ненумерованный список,Bullet List,FooterText,numbered,Paragraphe de liste1,lp1,List Paragraph"/>
    <w:basedOn w:val="a"/>
    <w:link w:val="a5"/>
    <w:qFormat/>
    <w:rsid w:val="009725B0"/>
    <w:pPr>
      <w:ind w:left="720"/>
      <w:contextualSpacing/>
    </w:pPr>
    <w:rPr>
      <w:lang w:val="x-none"/>
    </w:rPr>
  </w:style>
  <w:style w:type="paragraph" w:customStyle="1" w:styleId="ConsPlusNormal">
    <w:name w:val="ConsPlusNormal"/>
    <w:link w:val="ConsPlusNormal0"/>
    <w:qFormat/>
    <w:rsid w:val="009725B0"/>
    <w:pPr>
      <w:autoSpaceDE w:val="0"/>
      <w:autoSpaceDN w:val="0"/>
      <w:adjustRightInd w:val="0"/>
      <w:spacing w:after="0" w:line="240" w:lineRule="auto"/>
    </w:pPr>
    <w:rPr>
      <w:rFonts w:ascii="Arial" w:eastAsia="Calibri" w:hAnsi="Arial" w:cs="Arial"/>
      <w:sz w:val="20"/>
      <w:szCs w:val="20"/>
    </w:rPr>
  </w:style>
  <w:style w:type="paragraph" w:styleId="a6">
    <w:name w:val="Body Text"/>
    <w:aliases w:val=" Знак Знак Знак Знак,Знак Знак Знак Знак Знак Знак Знак,Знак Знак Знак Знак Знак Знак Знак Знак,Знак Знак Знак Знак Знак Знак Знак Знак Знак Знак,Знак Знак Знак Знак"/>
    <w:basedOn w:val="a"/>
    <w:link w:val="a7"/>
    <w:uiPriority w:val="99"/>
    <w:qFormat/>
    <w:rsid w:val="009725B0"/>
    <w:pPr>
      <w:spacing w:after="120" w:line="240" w:lineRule="auto"/>
    </w:pPr>
    <w:rPr>
      <w:rFonts w:ascii="Times New Roman" w:eastAsia="Times New Roman" w:hAnsi="Times New Roman"/>
      <w:sz w:val="24"/>
      <w:szCs w:val="24"/>
      <w:lang w:val="x-none" w:eastAsia="ru-RU"/>
    </w:rPr>
  </w:style>
  <w:style w:type="character" w:customStyle="1" w:styleId="a7">
    <w:name w:val="Основной текст Знак"/>
    <w:aliases w:val=" Знак Знак Знак Знак Знак1,Знак Знак Знак Знак Знак Знак Знак Знак2,Знак Знак Знак Знак Знак Знак Знак Знак Знак1,Знак Знак Знак Знак Знак Знак Знак Знак Знак Знак Знак1,Знак Знак Знак Знак Знак1"/>
    <w:basedOn w:val="a0"/>
    <w:link w:val="a6"/>
    <w:uiPriority w:val="99"/>
    <w:rsid w:val="009725B0"/>
    <w:rPr>
      <w:rFonts w:ascii="Times New Roman" w:eastAsia="Times New Roman" w:hAnsi="Times New Roman" w:cs="Times New Roman"/>
      <w:sz w:val="24"/>
      <w:szCs w:val="24"/>
      <w:lang w:val="x-none" w:eastAsia="ru-RU"/>
    </w:rPr>
  </w:style>
  <w:style w:type="character" w:customStyle="1" w:styleId="11">
    <w:name w:val="Основной текст Знак1"/>
    <w:aliases w:val="Основной текст Знак Знак, Знак Знак Знак Знак Знак,Знак Знак Знак Знак Знак Знак Знак Знак1,Знак Знак Знак Знак Знак Знак Знак Знак Знак,Знак Знак Знак Знак Знак Знак Знак Знак Знак Знак Знак,Знак Знак Знак Знак Знак"/>
    <w:uiPriority w:val="99"/>
    <w:rsid w:val="009725B0"/>
    <w:rPr>
      <w:rFonts w:ascii="Times New Roman" w:hAnsi="Times New Roman" w:cs="Times New Roman"/>
      <w:spacing w:val="1"/>
      <w:shd w:val="clear" w:color="auto" w:fill="FFFFFF"/>
    </w:rPr>
  </w:style>
  <w:style w:type="character" w:styleId="a8">
    <w:name w:val="Strong"/>
    <w:uiPriority w:val="22"/>
    <w:qFormat/>
    <w:rsid w:val="009725B0"/>
    <w:rPr>
      <w:b/>
      <w:bCs/>
    </w:rPr>
  </w:style>
  <w:style w:type="character" w:customStyle="1" w:styleId="a5">
    <w:name w:val="Абзац списка Знак"/>
    <w:aliases w:val="Ненумерованный список Знак,Bullet List Знак,FooterText Знак,numbered Знак,Paragraphe de liste1 Знак,lp1 Знак,List Paragraph Знак"/>
    <w:link w:val="a4"/>
    <w:uiPriority w:val="99"/>
    <w:rsid w:val="009725B0"/>
    <w:rPr>
      <w:rFonts w:ascii="Calibri" w:eastAsia="Calibri" w:hAnsi="Calibri" w:cs="Times New Roman"/>
      <w:lang w:val="x-none"/>
    </w:rPr>
  </w:style>
  <w:style w:type="paragraph" w:styleId="a9">
    <w:name w:val="No Spacing"/>
    <w:uiPriority w:val="1"/>
    <w:qFormat/>
    <w:rsid w:val="009725B0"/>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725B0"/>
    <w:rPr>
      <w:rFonts w:ascii="Arial" w:eastAsia="Calibri" w:hAnsi="Arial" w:cs="Arial"/>
      <w:sz w:val="20"/>
      <w:szCs w:val="20"/>
    </w:rPr>
  </w:style>
  <w:style w:type="character" w:customStyle="1" w:styleId="LucidaSansUnicode85pt0pt">
    <w:name w:val="Основной текст + Lucida Sans Unicode;8;5 pt;Интервал 0 pt"/>
    <w:rsid w:val="009725B0"/>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LucidaSansUnicode">
    <w:name w:val="Основной текст + Lucida Sans Unicode"/>
    <w:aliases w:val="8,5 pt,Интервал 0 pt,9 pt,Полужирный"/>
    <w:rsid w:val="009725B0"/>
    <w:rPr>
      <w:rFonts w:ascii="Lucida Sans Unicode" w:eastAsia="Lucida Sans Unicode" w:hAnsi="Lucida Sans Unicode" w:cs="Lucida Sans Unicode" w:hint="default"/>
      <w:b w:val="0"/>
      <w:bCs w:val="0"/>
      <w:i w:val="0"/>
      <w:iCs w:val="0"/>
      <w:smallCaps w:val="0"/>
      <w:strike w:val="0"/>
      <w:dstrike w:val="0"/>
      <w:color w:val="000000"/>
      <w:spacing w:val="-10"/>
      <w:w w:val="100"/>
      <w:position w:val="0"/>
      <w:sz w:val="17"/>
      <w:szCs w:val="17"/>
      <w:u w:val="none"/>
      <w:effect w:val="none"/>
      <w:shd w:val="clear" w:color="auto" w:fill="FFFFFF"/>
      <w:lang w:val="ru-RU" w:eastAsia="ru-RU" w:bidi="ru-RU"/>
    </w:rPr>
  </w:style>
  <w:style w:type="character" w:styleId="aa">
    <w:name w:val="Emphasis"/>
    <w:uiPriority w:val="20"/>
    <w:qFormat/>
    <w:rsid w:val="009725B0"/>
    <w:rPr>
      <w:i/>
      <w:iCs/>
    </w:rPr>
  </w:style>
  <w:style w:type="paragraph" w:styleId="ab">
    <w:name w:val="Normal (Web)"/>
    <w:basedOn w:val="a"/>
    <w:rsid w:val="000735FC"/>
    <w:pPr>
      <w:spacing w:before="100" w:after="0" w:line="240" w:lineRule="auto"/>
    </w:pPr>
    <w:rPr>
      <w:rFonts w:ascii="Times New Roman" w:eastAsia="Times New Roman" w:hAnsi="Times New Roman" w:cstheme="minorBidi"/>
      <w:sz w:val="24"/>
      <w:szCs w:val="24"/>
      <w:lang w:eastAsia="ru-RU"/>
    </w:rPr>
  </w:style>
  <w:style w:type="paragraph" w:customStyle="1" w:styleId="msonormalmailrucssattributepostfix">
    <w:name w:val="msonormal_mailru_css_attribute_postfix"/>
    <w:basedOn w:val="a"/>
    <w:rsid w:val="00921B61"/>
    <w:pPr>
      <w:autoSpaceDN w:val="0"/>
      <w:spacing w:before="100" w:after="100" w:line="240" w:lineRule="auto"/>
    </w:pPr>
    <w:rPr>
      <w:rFonts w:ascii="Times New Roman" w:eastAsia="Times New Roman" w:hAnsi="Times New Roman"/>
      <w:sz w:val="24"/>
      <w:szCs w:val="24"/>
      <w:lang w:eastAsia="ru-RU"/>
    </w:rPr>
  </w:style>
  <w:style w:type="paragraph" w:customStyle="1" w:styleId="Default">
    <w:name w:val="Default"/>
    <w:rsid w:val="00921B61"/>
    <w:pPr>
      <w:autoSpaceDE w:val="0"/>
      <w:autoSpaceDN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4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dis@k66.ru" TargetMode="External"/><Relationship Id="rId5" Type="http://schemas.openxmlformats.org/officeDocument/2006/relationships/hyperlink" Target="https://www.consultant.ru/document/cons_doc_LAW_1169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11845</Words>
  <Characters>67517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Андреевна</dc:creator>
  <cp:keywords/>
  <dc:description/>
  <cp:lastModifiedBy>Cash</cp:lastModifiedBy>
  <cp:revision>2</cp:revision>
  <dcterms:created xsi:type="dcterms:W3CDTF">2026-05-20T13:30:00Z</dcterms:created>
  <dcterms:modified xsi:type="dcterms:W3CDTF">2026-05-20T13:30:00Z</dcterms:modified>
</cp:coreProperties>
</file>