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54E51" w14:textId="019200B9" w:rsidR="0062638A" w:rsidRDefault="00D41952">
      <w:pPr>
        <w:widowControl w:val="0"/>
        <w:autoSpaceDE w:val="0"/>
        <w:autoSpaceDN w:val="0"/>
        <w:adjustRightInd w:val="0"/>
        <w:spacing w:before="0" w:beforeAutospacing="0" w:after="0" w:afterAutospacing="0"/>
        <w:ind w:firstLine="350"/>
        <w:jc w:val="center"/>
        <w:rPr>
          <w:rFonts w:eastAsia="Times New Roman" w:cstheme="minorHAnsi"/>
          <w:b/>
          <w:bCs/>
          <w:sz w:val="20"/>
          <w:szCs w:val="20"/>
          <w:lang w:val="ru-RU"/>
        </w:rPr>
      </w:pPr>
      <w:r>
        <w:rPr>
          <w:rFonts w:eastAsia="Times New Roman" w:cstheme="minorHAnsi"/>
          <w:b/>
          <w:bCs/>
          <w:sz w:val="20"/>
          <w:szCs w:val="20"/>
          <w:lang w:val="ru-RU"/>
        </w:rPr>
        <w:t>ПРОЕКТ ДОГОВОРА</w:t>
      </w:r>
    </w:p>
    <w:p w14:paraId="44BA4434" w14:textId="77777777" w:rsidR="0062638A" w:rsidRDefault="0062638A">
      <w:pPr>
        <w:widowControl w:val="0"/>
        <w:autoSpaceDE w:val="0"/>
        <w:autoSpaceDN w:val="0"/>
        <w:adjustRightInd w:val="0"/>
        <w:spacing w:before="0" w:beforeAutospacing="0" w:after="0" w:afterAutospacing="0"/>
        <w:ind w:firstLine="350"/>
        <w:jc w:val="center"/>
        <w:rPr>
          <w:rFonts w:eastAsia="Times New Roman" w:cstheme="minorHAnsi"/>
          <w:b/>
          <w:bCs/>
          <w:sz w:val="20"/>
          <w:szCs w:val="20"/>
          <w:lang w:val="ru-RU"/>
        </w:rPr>
      </w:pPr>
    </w:p>
    <w:p w14:paraId="38D7635F" w14:textId="77777777" w:rsidR="0062638A" w:rsidRDefault="0062638A">
      <w:pPr>
        <w:widowControl w:val="0"/>
        <w:autoSpaceDE w:val="0"/>
        <w:autoSpaceDN w:val="0"/>
        <w:adjustRightInd w:val="0"/>
        <w:spacing w:before="0" w:beforeAutospacing="0" w:after="0" w:afterAutospacing="0"/>
        <w:ind w:firstLine="350"/>
        <w:jc w:val="center"/>
        <w:rPr>
          <w:rFonts w:eastAsia="Times New Roman" w:cstheme="minorHAnsi"/>
          <w:b/>
          <w:bCs/>
          <w:sz w:val="20"/>
          <w:szCs w:val="20"/>
          <w:lang w:val="ru-RU"/>
        </w:rPr>
      </w:pPr>
    </w:p>
    <w:p w14:paraId="3A0BFD3E" w14:textId="77777777" w:rsidR="0062638A" w:rsidRDefault="00EE2879">
      <w:pPr>
        <w:widowControl w:val="0"/>
        <w:autoSpaceDE w:val="0"/>
        <w:autoSpaceDN w:val="0"/>
        <w:adjustRightInd w:val="0"/>
        <w:spacing w:before="0" w:beforeAutospacing="0" w:after="0" w:afterAutospacing="0"/>
        <w:ind w:firstLine="350"/>
        <w:jc w:val="center"/>
        <w:rPr>
          <w:rFonts w:eastAsia="Times New Roman" w:cstheme="minorHAnsi"/>
          <w:sz w:val="20"/>
          <w:szCs w:val="20"/>
          <w:lang w:val="ru-RU"/>
        </w:rPr>
      </w:pPr>
      <w:r>
        <w:rPr>
          <w:rFonts w:eastAsia="Times New Roman" w:cstheme="minorHAnsi"/>
          <w:b/>
          <w:bCs/>
          <w:sz w:val="20"/>
          <w:szCs w:val="20"/>
          <w:lang w:val="ru-RU"/>
        </w:rPr>
        <w:t>ДОГОВОР №</w:t>
      </w:r>
      <w:r>
        <w:rPr>
          <w:rFonts w:eastAsia="Times New Roman" w:cstheme="minorHAnsi"/>
          <w:sz w:val="20"/>
          <w:szCs w:val="20"/>
          <w:lang w:val="ru-RU"/>
        </w:rPr>
        <w:t xml:space="preserve"> __</w:t>
      </w:r>
    </w:p>
    <w:p w14:paraId="78FF032B" w14:textId="77777777" w:rsidR="0062638A" w:rsidRDefault="00EE2879">
      <w:pPr>
        <w:widowControl w:val="0"/>
        <w:shd w:val="clear" w:color="auto" w:fill="FFFFFF"/>
        <w:tabs>
          <w:tab w:val="left" w:pos="7200"/>
        </w:tabs>
        <w:snapToGrid w:val="0"/>
        <w:spacing w:before="0" w:beforeAutospacing="0" w:after="0" w:afterAutospacing="0"/>
        <w:jc w:val="both"/>
        <w:rPr>
          <w:rFonts w:eastAsia="Times New Roman" w:cstheme="minorHAnsi"/>
          <w:b/>
          <w:iCs/>
          <w:color w:val="000000"/>
          <w:sz w:val="20"/>
          <w:szCs w:val="20"/>
          <w:lang w:val="ru-RU"/>
        </w:rPr>
      </w:pPr>
      <w:r>
        <w:rPr>
          <w:rFonts w:eastAsia="Times New Roman" w:cstheme="minorHAnsi"/>
          <w:b/>
          <w:iCs/>
          <w:color w:val="000000"/>
          <w:sz w:val="20"/>
          <w:szCs w:val="20"/>
          <w:lang w:val="ru-RU"/>
        </w:rPr>
        <w:t>г. Богучар                                                                                                                             «___» ____________ 2026 год.</w:t>
      </w:r>
    </w:p>
    <w:p w14:paraId="6A298C0B" w14:textId="77777777" w:rsidR="0062638A" w:rsidRDefault="0062638A">
      <w:pPr>
        <w:widowControl w:val="0"/>
        <w:shd w:val="clear" w:color="auto" w:fill="FFFFFF"/>
        <w:tabs>
          <w:tab w:val="left" w:pos="7200"/>
        </w:tabs>
        <w:snapToGrid w:val="0"/>
        <w:spacing w:before="0" w:beforeAutospacing="0" w:after="0" w:afterAutospacing="0"/>
        <w:jc w:val="both"/>
        <w:rPr>
          <w:rFonts w:eastAsia="Times New Roman" w:cstheme="minorHAnsi"/>
          <w:b/>
          <w:iCs/>
          <w:color w:val="000000"/>
          <w:sz w:val="20"/>
          <w:szCs w:val="20"/>
          <w:lang w:val="ru-RU"/>
        </w:rPr>
      </w:pPr>
    </w:p>
    <w:p w14:paraId="56EE72E9" w14:textId="692973B5" w:rsidR="0062638A" w:rsidRDefault="00EE2879">
      <w:pPr>
        <w:widowControl w:val="0"/>
        <w:autoSpaceDE w:val="0"/>
        <w:autoSpaceDN w:val="0"/>
        <w:adjustRightInd w:val="0"/>
        <w:spacing w:before="0" w:beforeAutospacing="0" w:after="0" w:afterAutospacing="0"/>
        <w:ind w:firstLine="350"/>
        <w:jc w:val="both"/>
        <w:rPr>
          <w:rFonts w:eastAsia="Times New Roman" w:cstheme="minorHAnsi"/>
          <w:sz w:val="20"/>
          <w:szCs w:val="20"/>
          <w:lang w:val="ru-RU"/>
        </w:rPr>
      </w:pPr>
      <w:bookmarkStart w:id="0" w:name="_Hlk175776309"/>
      <w:r>
        <w:rPr>
          <w:rFonts w:eastAsia="Times New Roman" w:cstheme="minorHAnsi"/>
          <w:sz w:val="20"/>
          <w:szCs w:val="20"/>
          <w:lang w:val="ru-RU" w:eastAsia="ar-SA"/>
        </w:rPr>
        <w:t>Муниципальное казенное предприятие «Богучарский коммунальный сервис»</w:t>
      </w:r>
      <w:bookmarkEnd w:id="0"/>
      <w:r>
        <w:rPr>
          <w:rFonts w:eastAsia="Times New Roman" w:cstheme="minorHAnsi"/>
          <w:sz w:val="20"/>
          <w:szCs w:val="20"/>
          <w:lang w:val="ru-RU" w:eastAsia="ar-SA"/>
        </w:rPr>
        <w:t xml:space="preserve">  (далее – </w:t>
      </w:r>
      <w:bookmarkStart w:id="1" w:name="_Hlk175776332"/>
      <w:r>
        <w:rPr>
          <w:rFonts w:eastAsia="Times New Roman" w:cstheme="minorHAnsi"/>
          <w:sz w:val="20"/>
          <w:szCs w:val="20"/>
          <w:lang w:val="ru-RU" w:eastAsia="ar-SA"/>
        </w:rPr>
        <w:t>МКП «Богучаркоммунсервис»</w:t>
      </w:r>
      <w:bookmarkEnd w:id="1"/>
      <w:r>
        <w:rPr>
          <w:rFonts w:eastAsia="Times New Roman" w:cstheme="minorHAnsi"/>
          <w:sz w:val="20"/>
          <w:szCs w:val="20"/>
          <w:lang w:val="ru-RU" w:eastAsia="ar-SA"/>
        </w:rPr>
        <w:t>)</w:t>
      </w:r>
      <w:r>
        <w:rPr>
          <w:rFonts w:eastAsia="Times New Roman" w:cstheme="minorHAnsi"/>
          <w:sz w:val="20"/>
          <w:szCs w:val="20"/>
          <w:lang w:val="ru-RU"/>
        </w:rPr>
        <w:t>, именуемое в дальнейшем "</w:t>
      </w:r>
      <w:r>
        <w:rPr>
          <w:rFonts w:eastAsia="Times New Roman" w:cstheme="minorHAnsi"/>
          <w:b/>
          <w:sz w:val="20"/>
          <w:szCs w:val="20"/>
          <w:lang w:val="ru-RU"/>
        </w:rPr>
        <w:t>Заказчик</w:t>
      </w:r>
      <w:r>
        <w:rPr>
          <w:rFonts w:eastAsia="Times New Roman" w:cstheme="minorHAnsi"/>
          <w:sz w:val="20"/>
          <w:szCs w:val="20"/>
          <w:lang w:val="ru-RU"/>
        </w:rPr>
        <w:t>", в лице директора Во⁠‌⁠​‌​‍‌‍‌⁠﻿﻿‍﻿‍‌⁠﻿﻿​‍​​​‌‍﻿​‌‌‌​‍‍​‍⁠﻿﻿﻿‌‍‌йтикова Владислава Владиславовича, действующего на основании Устава, с одной стороны, и _________________, именуемый(ое) в дальнейшем "</w:t>
      </w:r>
      <w:r>
        <w:rPr>
          <w:rFonts w:eastAsia="Times New Roman" w:cstheme="minorHAnsi"/>
          <w:b/>
          <w:sz w:val="20"/>
          <w:szCs w:val="20"/>
          <w:lang w:val="ru-RU"/>
        </w:rPr>
        <w:t>Поставщик</w:t>
      </w:r>
      <w:r>
        <w:rPr>
          <w:rFonts w:eastAsia="Times New Roman" w:cstheme="minorHAnsi"/>
          <w:sz w:val="20"/>
          <w:szCs w:val="20"/>
          <w:lang w:val="ru-RU"/>
        </w:rPr>
        <w:t xml:space="preserve">", в лице __________________, действующего на основании ________, с другой стороны, вместе именуемые в дальнейшем "Стороны", на основании протокола подведения итогов </w:t>
      </w:r>
      <w:r w:rsidR="000A3E23">
        <w:rPr>
          <w:rFonts w:eastAsia="Times New Roman" w:cstheme="minorHAnsi"/>
          <w:sz w:val="20"/>
          <w:szCs w:val="20"/>
          <w:lang w:val="ru-RU"/>
        </w:rPr>
        <w:t>запроса котировок</w:t>
      </w:r>
      <w:r>
        <w:rPr>
          <w:rFonts w:eastAsia="Times New Roman" w:cstheme="minorHAnsi"/>
          <w:sz w:val="20"/>
          <w:szCs w:val="20"/>
          <w:lang w:val="ru-RU"/>
        </w:rPr>
        <w:t xml:space="preserve"> в электронной форме,</w:t>
      </w:r>
      <w:r w:rsidR="000A3E23">
        <w:rPr>
          <w:rFonts w:eastAsia="Times New Roman" w:cstheme="minorHAnsi"/>
          <w:sz w:val="20"/>
          <w:szCs w:val="20"/>
          <w:lang w:val="ru-RU"/>
        </w:rPr>
        <w:t xml:space="preserve"> </w:t>
      </w:r>
      <w:r>
        <w:rPr>
          <w:rFonts w:eastAsia="Times New Roman" w:cstheme="minorHAnsi"/>
          <w:sz w:val="20"/>
          <w:szCs w:val="20"/>
          <w:lang w:val="ru-RU"/>
        </w:rPr>
        <w:t>№ _________ от "_____" ______________ 2026 года заключили настоящий договор (далее - Договор) о нижеследующем:</w:t>
      </w:r>
    </w:p>
    <w:p w14:paraId="14BB4A96" w14:textId="77777777" w:rsidR="0062638A" w:rsidRDefault="0062638A">
      <w:pPr>
        <w:widowControl w:val="0"/>
        <w:autoSpaceDE w:val="0"/>
        <w:autoSpaceDN w:val="0"/>
        <w:adjustRightInd w:val="0"/>
        <w:spacing w:before="0" w:beforeAutospacing="0" w:after="0" w:afterAutospacing="0"/>
        <w:ind w:firstLine="350"/>
        <w:jc w:val="both"/>
        <w:rPr>
          <w:rFonts w:eastAsia="Times New Roman" w:cstheme="minorHAnsi"/>
          <w:sz w:val="20"/>
          <w:szCs w:val="20"/>
          <w:lang w:val="ru-RU"/>
        </w:rPr>
      </w:pPr>
    </w:p>
    <w:p w14:paraId="70290C38" w14:textId="77777777" w:rsidR="0062638A" w:rsidRDefault="00EE2879">
      <w:pPr>
        <w:numPr>
          <w:ilvl w:val="0"/>
          <w:numId w:val="1"/>
        </w:numPr>
        <w:spacing w:before="0" w:beforeAutospacing="0" w:after="0" w:afterAutospacing="0"/>
        <w:jc w:val="center"/>
        <w:rPr>
          <w:rFonts w:eastAsia="Times New Roman" w:cstheme="minorHAnsi"/>
          <w:b/>
          <w:sz w:val="20"/>
          <w:szCs w:val="20"/>
        </w:rPr>
      </w:pPr>
      <w:r>
        <w:rPr>
          <w:rFonts w:eastAsia="Times New Roman" w:cstheme="minorHAnsi"/>
          <w:b/>
          <w:sz w:val="20"/>
          <w:szCs w:val="20"/>
        </w:rPr>
        <w:t>ПРЕДМЕТ ДОГОВОРА</w:t>
      </w:r>
    </w:p>
    <w:p w14:paraId="71C6B53B" w14:textId="37F82173" w:rsidR="0062638A" w:rsidRDefault="00EE2879">
      <w:pPr>
        <w:widowControl w:val="0"/>
        <w:shd w:val="clear" w:color="auto" w:fill="FFFFFF"/>
        <w:tabs>
          <w:tab w:val="left" w:pos="1134"/>
        </w:tabs>
        <w:snapToGrid w:val="0"/>
        <w:spacing w:before="0" w:beforeAutospacing="0" w:after="0" w:afterAutospacing="0"/>
        <w:jc w:val="both"/>
        <w:rPr>
          <w:rFonts w:eastAsia="Times New Roman" w:cstheme="minorHAnsi"/>
          <w:sz w:val="20"/>
          <w:szCs w:val="20"/>
          <w:lang w:val="ru-RU"/>
        </w:rPr>
      </w:pPr>
      <w:r>
        <w:rPr>
          <w:rFonts w:eastAsia="Times New Roman" w:cstheme="minorHAnsi"/>
          <w:color w:val="000000"/>
          <w:sz w:val="20"/>
          <w:szCs w:val="20"/>
          <w:lang w:val="ru-RU"/>
        </w:rPr>
        <w:t xml:space="preserve">1.1. Поставщик обязуется поставить </w:t>
      </w:r>
      <w:r w:rsidR="00D41952">
        <w:rPr>
          <w:rFonts w:eastAsia="Times New Roman" w:cstheme="minorHAnsi"/>
          <w:color w:val="000000"/>
          <w:sz w:val="20"/>
          <w:szCs w:val="20"/>
          <w:lang w:val="ru-RU"/>
        </w:rPr>
        <w:t xml:space="preserve">котлы </w:t>
      </w:r>
      <w:r>
        <w:rPr>
          <w:rFonts w:eastAsia="Times New Roman" w:cstheme="minorHAnsi"/>
          <w:color w:val="000000"/>
          <w:sz w:val="20"/>
          <w:szCs w:val="20"/>
          <w:lang w:val="ru-RU"/>
        </w:rPr>
        <w:t>(далее – Товар), в сроки и на условиях, определенных настоящим договором, а Заказчик обязуется принять и оплатить Товар, поставленный в соответствии с условиями настоящего договора.</w:t>
      </w:r>
      <w:r>
        <w:rPr>
          <w:rFonts w:eastAsia="Times New Roman" w:cstheme="minorHAnsi"/>
          <w:sz w:val="20"/>
          <w:szCs w:val="20"/>
          <w:lang w:val="ru-RU"/>
        </w:rPr>
        <w:t xml:space="preserve"> </w:t>
      </w:r>
    </w:p>
    <w:p w14:paraId="6F23800F" w14:textId="77777777" w:rsidR="0062638A" w:rsidRDefault="00EE2879">
      <w:pPr>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1.2. Место поставки товара: __________.</w:t>
      </w:r>
    </w:p>
    <w:p w14:paraId="3FF4A161" w14:textId="77777777" w:rsidR="0062638A" w:rsidRDefault="0062638A">
      <w:pPr>
        <w:autoSpaceDE w:val="0"/>
        <w:autoSpaceDN w:val="0"/>
        <w:adjustRightInd w:val="0"/>
        <w:spacing w:before="0" w:beforeAutospacing="0" w:after="0" w:afterAutospacing="0"/>
        <w:jc w:val="both"/>
        <w:rPr>
          <w:rFonts w:eastAsia="Times New Roman" w:cstheme="minorHAnsi"/>
          <w:sz w:val="20"/>
          <w:szCs w:val="20"/>
          <w:lang w:val="ru-RU"/>
        </w:rPr>
      </w:pPr>
    </w:p>
    <w:p w14:paraId="26DFEFAA" w14:textId="77777777" w:rsidR="0062638A" w:rsidRDefault="00EE2879">
      <w:pPr>
        <w:numPr>
          <w:ilvl w:val="0"/>
          <w:numId w:val="2"/>
        </w:numPr>
        <w:tabs>
          <w:tab w:val="left" w:pos="708"/>
        </w:tabs>
        <w:spacing w:before="0" w:beforeAutospacing="0" w:after="0" w:afterAutospacing="0"/>
        <w:ind w:firstLine="709"/>
        <w:jc w:val="center"/>
        <w:outlineLvl w:val="4"/>
        <w:rPr>
          <w:rFonts w:eastAsia="Times New Roman" w:cstheme="minorHAnsi"/>
          <w:b/>
          <w:bCs/>
          <w:iCs/>
          <w:sz w:val="20"/>
          <w:szCs w:val="20"/>
        </w:rPr>
      </w:pPr>
      <w:r>
        <w:rPr>
          <w:rFonts w:eastAsia="Times New Roman" w:cstheme="minorHAnsi"/>
          <w:b/>
          <w:bCs/>
          <w:iCs/>
          <w:sz w:val="20"/>
          <w:szCs w:val="20"/>
          <w:lang w:val="ru-RU"/>
        </w:rPr>
        <w:t xml:space="preserve"> </w:t>
      </w:r>
      <w:r>
        <w:rPr>
          <w:rFonts w:eastAsia="Times New Roman" w:cstheme="minorHAnsi"/>
          <w:b/>
          <w:bCs/>
          <w:iCs/>
          <w:sz w:val="20"/>
          <w:szCs w:val="20"/>
        </w:rPr>
        <w:t>ЦЕНА ДОГОВОРА И ПОРЯДОК ОПЛАТЫ</w:t>
      </w:r>
    </w:p>
    <w:p w14:paraId="77FA1609" w14:textId="77777777" w:rsidR="0062638A" w:rsidRDefault="00EE2879">
      <w:pPr>
        <w:numPr>
          <w:ilvl w:val="1"/>
          <w:numId w:val="2"/>
        </w:numPr>
        <w:tabs>
          <w:tab w:val="left" w:pos="927"/>
        </w:tabs>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 xml:space="preserve">В соответствии с результатами состязательного отбора в электронной форме, участниками которого могут быть только субъекты малого и среднего предпринимательства, общая стоимость товара по договору составляет </w:t>
      </w:r>
      <w:r>
        <w:rPr>
          <w:rFonts w:eastAsia="Times New Roman" w:cstheme="minorHAnsi"/>
          <w:b/>
          <w:sz w:val="20"/>
          <w:szCs w:val="20"/>
          <w:lang w:val="ru-RU"/>
        </w:rPr>
        <w:t xml:space="preserve">___ </w:t>
      </w:r>
      <w:r>
        <w:rPr>
          <w:rFonts w:eastAsia="Times New Roman" w:cstheme="minorHAnsi"/>
          <w:bCs/>
          <w:sz w:val="20"/>
          <w:szCs w:val="20"/>
          <w:lang w:val="ru-RU"/>
        </w:rPr>
        <w:t xml:space="preserve">рублей (_________ рублей ___ копеек), </w:t>
      </w:r>
      <w:r>
        <w:rPr>
          <w:rFonts w:eastAsia="Times New Roman" w:cstheme="minorHAnsi"/>
          <w:sz w:val="20"/>
          <w:szCs w:val="20"/>
          <w:lang w:val="ru-RU"/>
        </w:rPr>
        <w:t>в том числе НДС __ % - ___ рублей.</w:t>
      </w:r>
    </w:p>
    <w:p w14:paraId="502C49D6" w14:textId="77777777" w:rsidR="0062638A" w:rsidRDefault="00EE2879">
      <w:pPr>
        <w:numPr>
          <w:ilvl w:val="1"/>
          <w:numId w:val="2"/>
        </w:numPr>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 xml:space="preserve">Цена договора включает в себя стоимость товара, упаковки, все затраты на соответствующую подготовку, расходы, связанные с возвратом товара, замене в случае обнаружения дефектов, расходы по доставке, погрузо-разгрузочные работы, стоимость монтажа и наладки товара, а также расходы на страхование, уплату таможенных пошлин, налогов, сборов и других обязательных платежей, подлежащих оплате в связи с исполнением настоящего договора. </w:t>
      </w:r>
    </w:p>
    <w:p w14:paraId="4E19663E" w14:textId="77777777" w:rsidR="0062638A" w:rsidRDefault="00EE2879">
      <w:pPr>
        <w:numPr>
          <w:ilvl w:val="1"/>
          <w:numId w:val="2"/>
        </w:numPr>
        <w:tabs>
          <w:tab w:val="left" w:pos="928"/>
        </w:tabs>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Цена договора, определенная пунктом 2.1., является твердой и определяется на весь срок его исполнения, за исключением случаев, установленных законодательством Российской Федерации.</w:t>
      </w:r>
    </w:p>
    <w:p w14:paraId="3F7427A6" w14:textId="77777777" w:rsidR="0062638A" w:rsidRDefault="00EE2879">
      <w:pPr>
        <w:numPr>
          <w:ilvl w:val="1"/>
          <w:numId w:val="2"/>
        </w:numPr>
        <w:tabs>
          <w:tab w:val="left" w:pos="644"/>
          <w:tab w:val="left" w:pos="928"/>
        </w:tabs>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 xml:space="preserve"> Цена договора может быть снижена по соглашению Сторон без изменения, предусмотренного договором количества товара, качества поставляемого товара и иных условий исполнения договора.</w:t>
      </w:r>
    </w:p>
    <w:p w14:paraId="6621DDF3" w14:textId="77777777" w:rsidR="0062638A" w:rsidRDefault="00EE2879">
      <w:pPr>
        <w:numPr>
          <w:ilvl w:val="1"/>
          <w:numId w:val="2"/>
        </w:numPr>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 xml:space="preserve">Оплата осуществляется по безналичному расчету, по факту поставки товара, в течение </w:t>
      </w:r>
      <w:r>
        <w:rPr>
          <w:rFonts w:eastAsia="Times New Roman" w:cstheme="minorHAnsi"/>
          <w:sz w:val="20"/>
          <w:szCs w:val="20"/>
          <w:highlight w:val="yellow"/>
          <w:lang w:val="ru-RU"/>
        </w:rPr>
        <w:t>7 (семи)</w:t>
      </w:r>
      <w:r>
        <w:rPr>
          <w:rFonts w:eastAsia="Times New Roman" w:cstheme="minorHAnsi"/>
          <w:sz w:val="20"/>
          <w:szCs w:val="20"/>
          <w:lang w:val="ru-RU"/>
        </w:rPr>
        <w:t xml:space="preserve"> рабочих дней с даты подписания Заказчиком акта приемки поставленного товара и/или товарной накладной, на основании предъявленных счетов (Счетов-фактур).</w:t>
      </w:r>
    </w:p>
    <w:p w14:paraId="3C4C9A87" w14:textId="77777777" w:rsidR="0062638A" w:rsidRDefault="00EE2879">
      <w:pPr>
        <w:numPr>
          <w:ilvl w:val="1"/>
          <w:numId w:val="2"/>
        </w:numPr>
        <w:tabs>
          <w:tab w:val="left" w:pos="1134"/>
        </w:tabs>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bCs/>
          <w:sz w:val="20"/>
          <w:szCs w:val="20"/>
          <w:lang w:val="ru-RU"/>
        </w:rPr>
        <w:t>В случае начисления Заказчиком неустойки (штрафа, пеней) за просрочку исполнения, неисполнение или ненадлежащее исполнение Поставщиком обязательств, предусмотренных договором, оплата по договору осуществляется за вычетом соответствующего размера неустойки (штрафа, пеней).</w:t>
      </w:r>
    </w:p>
    <w:p w14:paraId="61D1126B" w14:textId="77777777" w:rsidR="0062638A" w:rsidRDefault="00EE2879">
      <w:pPr>
        <w:numPr>
          <w:ilvl w:val="1"/>
          <w:numId w:val="2"/>
        </w:numPr>
        <w:tabs>
          <w:tab w:val="left" w:pos="1134"/>
        </w:tabs>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CBC89DC" w14:textId="77777777" w:rsidR="0062638A" w:rsidRDefault="0062638A">
      <w:pPr>
        <w:autoSpaceDE w:val="0"/>
        <w:autoSpaceDN w:val="0"/>
        <w:adjustRightInd w:val="0"/>
        <w:spacing w:before="0" w:beforeAutospacing="0" w:after="0" w:afterAutospacing="0"/>
        <w:jc w:val="both"/>
        <w:rPr>
          <w:rFonts w:eastAsia="Times New Roman" w:cstheme="minorHAnsi"/>
          <w:sz w:val="20"/>
          <w:szCs w:val="20"/>
          <w:lang w:val="ru-RU"/>
        </w:rPr>
      </w:pPr>
    </w:p>
    <w:p w14:paraId="5801817B" w14:textId="77777777" w:rsidR="0062638A" w:rsidRDefault="00EE2879">
      <w:pPr>
        <w:numPr>
          <w:ilvl w:val="0"/>
          <w:numId w:val="2"/>
        </w:numPr>
        <w:tabs>
          <w:tab w:val="left" w:pos="708"/>
        </w:tabs>
        <w:spacing w:before="0" w:beforeAutospacing="0" w:after="0" w:afterAutospacing="0"/>
        <w:ind w:firstLine="709"/>
        <w:jc w:val="center"/>
        <w:outlineLvl w:val="4"/>
        <w:rPr>
          <w:rFonts w:eastAsia="Times New Roman" w:cstheme="minorHAnsi"/>
          <w:b/>
          <w:bCs/>
          <w:iCs/>
          <w:sz w:val="20"/>
          <w:szCs w:val="20"/>
        </w:rPr>
      </w:pPr>
      <w:r>
        <w:rPr>
          <w:rFonts w:eastAsia="Times New Roman" w:cstheme="minorHAnsi"/>
          <w:b/>
          <w:bCs/>
          <w:iCs/>
          <w:sz w:val="20"/>
          <w:szCs w:val="20"/>
        </w:rPr>
        <w:t>СРОК И УСЛОВИЯ ПОСТАВКИ</w:t>
      </w:r>
    </w:p>
    <w:p w14:paraId="4CD12D3D" w14:textId="033A2E91" w:rsidR="0062638A" w:rsidRDefault="00EE2879">
      <w:pPr>
        <w:numPr>
          <w:ilvl w:val="1"/>
          <w:numId w:val="2"/>
        </w:numPr>
        <w:autoSpaceDE w:val="0"/>
        <w:autoSpaceDN w:val="0"/>
        <w:adjustRightInd w:val="0"/>
        <w:spacing w:before="0" w:beforeAutospacing="0" w:after="0" w:afterAutospacing="0"/>
        <w:jc w:val="both"/>
        <w:rPr>
          <w:rFonts w:eastAsia="Times New Roman" w:cstheme="minorHAnsi"/>
          <w:snapToGrid w:val="0"/>
          <w:sz w:val="20"/>
          <w:szCs w:val="20"/>
          <w:lang w:val="ru-RU"/>
        </w:rPr>
      </w:pPr>
      <w:r>
        <w:rPr>
          <w:rFonts w:eastAsia="Times New Roman" w:cstheme="minorHAnsi"/>
          <w:snapToGrid w:val="0"/>
          <w:sz w:val="20"/>
          <w:szCs w:val="20"/>
          <w:lang w:val="ru-RU"/>
        </w:rPr>
        <w:t xml:space="preserve"> Срок поставки: в течение</w:t>
      </w:r>
      <w:r w:rsidR="00D41952">
        <w:rPr>
          <w:rFonts w:eastAsia="Times New Roman" w:cstheme="minorHAnsi"/>
          <w:snapToGrid w:val="0"/>
          <w:sz w:val="20"/>
          <w:szCs w:val="20"/>
          <w:lang w:val="ru-RU"/>
        </w:rPr>
        <w:t>7</w:t>
      </w:r>
      <w:r>
        <w:rPr>
          <w:rFonts w:eastAsia="Times New Roman" w:cstheme="minorHAnsi"/>
          <w:snapToGrid w:val="0"/>
          <w:sz w:val="20"/>
          <w:szCs w:val="20"/>
          <w:highlight w:val="yellow"/>
          <w:lang w:val="ru-RU"/>
        </w:rPr>
        <w:t xml:space="preserve"> (</w:t>
      </w:r>
      <w:r w:rsidR="00D41952">
        <w:rPr>
          <w:rFonts w:eastAsia="Times New Roman" w:cstheme="minorHAnsi"/>
          <w:snapToGrid w:val="0"/>
          <w:sz w:val="20"/>
          <w:szCs w:val="20"/>
          <w:highlight w:val="yellow"/>
          <w:lang w:val="ru-RU"/>
        </w:rPr>
        <w:t>семи</w:t>
      </w:r>
      <w:r>
        <w:rPr>
          <w:rFonts w:eastAsia="Times New Roman" w:cstheme="minorHAnsi"/>
          <w:snapToGrid w:val="0"/>
          <w:sz w:val="20"/>
          <w:szCs w:val="20"/>
          <w:highlight w:val="yellow"/>
          <w:lang w:val="ru-RU"/>
        </w:rPr>
        <w:t>)</w:t>
      </w:r>
      <w:r>
        <w:rPr>
          <w:rFonts w:eastAsia="Times New Roman" w:cstheme="minorHAnsi"/>
          <w:snapToGrid w:val="0"/>
          <w:sz w:val="20"/>
          <w:szCs w:val="20"/>
          <w:lang w:val="ru-RU"/>
        </w:rPr>
        <w:t xml:space="preserve"> </w:t>
      </w:r>
      <w:r w:rsidR="00E11534">
        <w:rPr>
          <w:rFonts w:eastAsia="Times New Roman" w:cstheme="minorHAnsi"/>
          <w:snapToGrid w:val="0"/>
          <w:sz w:val="20"/>
          <w:szCs w:val="20"/>
          <w:lang w:val="ru-RU"/>
        </w:rPr>
        <w:t>календарных</w:t>
      </w:r>
      <w:bookmarkStart w:id="2" w:name="_GoBack"/>
      <w:bookmarkEnd w:id="2"/>
      <w:r>
        <w:rPr>
          <w:rFonts w:eastAsia="Times New Roman" w:cstheme="minorHAnsi"/>
          <w:snapToGrid w:val="0"/>
          <w:sz w:val="20"/>
          <w:szCs w:val="20"/>
          <w:lang w:val="ru-RU"/>
        </w:rPr>
        <w:t xml:space="preserve"> дней с момента заключения Договора </w:t>
      </w:r>
    </w:p>
    <w:p w14:paraId="0FC16A09" w14:textId="77777777" w:rsidR="0062638A" w:rsidRDefault="00EE2879">
      <w:pPr>
        <w:numPr>
          <w:ilvl w:val="1"/>
          <w:numId w:val="2"/>
        </w:numPr>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snapToGrid w:val="0"/>
          <w:sz w:val="20"/>
          <w:szCs w:val="20"/>
          <w:lang w:val="ru-RU"/>
        </w:rPr>
        <w:t xml:space="preserve">Поставка товара осуществляется Поставщиком путем доставки Заказчику. Доставка товара производится силами и за счет Поставщика. </w:t>
      </w:r>
      <w:r>
        <w:rPr>
          <w:rFonts w:eastAsia="Times New Roman" w:cstheme="minorHAnsi"/>
          <w:color w:val="000000"/>
          <w:sz w:val="20"/>
          <w:szCs w:val="20"/>
          <w:lang w:val="ru-RU"/>
        </w:rPr>
        <w:t>Риск случайной гибели или повреждения товара Поставщик несет до момента приемки товара Заказчиком.</w:t>
      </w:r>
    </w:p>
    <w:p w14:paraId="0A0D8BD4" w14:textId="64EDB15E" w:rsidR="0062638A" w:rsidRDefault="00EE2879">
      <w:pPr>
        <w:numPr>
          <w:ilvl w:val="1"/>
          <w:numId w:val="2"/>
        </w:numPr>
        <w:autoSpaceDE w:val="0"/>
        <w:autoSpaceDN w:val="0"/>
        <w:adjustRightInd w:val="0"/>
        <w:spacing w:before="0" w:beforeAutospacing="0" w:after="0" w:afterAutospacing="0"/>
        <w:jc w:val="both"/>
        <w:rPr>
          <w:rFonts w:eastAsia="Times New Roman" w:cstheme="minorHAnsi"/>
          <w:snapToGrid w:val="0"/>
          <w:sz w:val="20"/>
          <w:szCs w:val="20"/>
          <w:lang w:val="ru-RU"/>
        </w:rPr>
      </w:pPr>
      <w:r>
        <w:rPr>
          <w:rFonts w:eastAsia="Times New Roman" w:cstheme="minorHAnsi"/>
          <w:snapToGrid w:val="0"/>
          <w:sz w:val="20"/>
          <w:szCs w:val="20"/>
          <w:lang w:val="ru-RU"/>
        </w:rPr>
        <w:t>Поставка товара осуществляется по предварительному согласованию с Заказчиком (</w:t>
      </w:r>
      <w:r>
        <w:rPr>
          <w:rFonts w:eastAsia="Times New Roman" w:cstheme="minorHAnsi"/>
          <w:snapToGrid w:val="0"/>
          <w:sz w:val="20"/>
          <w:szCs w:val="20"/>
          <w:highlight w:val="yellow"/>
          <w:lang w:val="ru-RU"/>
        </w:rPr>
        <w:t xml:space="preserve">контактный телефон </w:t>
      </w:r>
      <w:r w:rsidR="00600249">
        <w:rPr>
          <w:rFonts w:eastAsia="Times New Roman" w:cstheme="minorHAnsi"/>
          <w:snapToGrid w:val="0"/>
          <w:sz w:val="20"/>
          <w:szCs w:val="20"/>
          <w:highlight w:val="yellow"/>
          <w:lang w:val="ru-RU"/>
        </w:rPr>
        <w:t>+7 947366-215-48</w:t>
      </w:r>
      <w:r>
        <w:rPr>
          <w:rFonts w:eastAsia="Times New Roman" w:cstheme="minorHAnsi"/>
          <w:snapToGrid w:val="0"/>
          <w:sz w:val="20"/>
          <w:szCs w:val="20"/>
          <w:highlight w:val="yellow"/>
          <w:lang w:val="ru-RU"/>
        </w:rPr>
        <w:t>)</w:t>
      </w:r>
      <w:r>
        <w:rPr>
          <w:rFonts w:eastAsia="Times New Roman" w:cstheme="minorHAnsi"/>
          <w:snapToGrid w:val="0"/>
          <w:sz w:val="20"/>
          <w:szCs w:val="20"/>
          <w:lang w:val="ru-RU"/>
        </w:rPr>
        <w:t xml:space="preserve"> в рабочие дни Заказчика с </w:t>
      </w:r>
      <w:r>
        <w:rPr>
          <w:rFonts w:eastAsia="Times New Roman" w:cstheme="minorHAnsi"/>
          <w:snapToGrid w:val="0"/>
          <w:sz w:val="20"/>
          <w:szCs w:val="20"/>
          <w:highlight w:val="yellow"/>
          <w:lang w:val="ru-RU"/>
        </w:rPr>
        <w:t>08.00 часов до 1</w:t>
      </w:r>
      <w:r w:rsidR="00600249">
        <w:rPr>
          <w:rFonts w:eastAsia="Times New Roman" w:cstheme="minorHAnsi"/>
          <w:snapToGrid w:val="0"/>
          <w:sz w:val="20"/>
          <w:szCs w:val="20"/>
          <w:highlight w:val="yellow"/>
          <w:lang w:val="ru-RU"/>
        </w:rPr>
        <w:t>7</w:t>
      </w:r>
      <w:r>
        <w:rPr>
          <w:rFonts w:eastAsia="Times New Roman" w:cstheme="minorHAnsi"/>
          <w:snapToGrid w:val="0"/>
          <w:sz w:val="20"/>
          <w:szCs w:val="20"/>
          <w:highlight w:val="yellow"/>
          <w:lang w:val="ru-RU"/>
        </w:rPr>
        <w:t>.00</w:t>
      </w:r>
      <w:r>
        <w:rPr>
          <w:rFonts w:eastAsia="Times New Roman" w:cstheme="minorHAnsi"/>
          <w:snapToGrid w:val="0"/>
          <w:sz w:val="20"/>
          <w:szCs w:val="20"/>
          <w:lang w:val="ru-RU"/>
        </w:rPr>
        <w:t xml:space="preserve"> часов.</w:t>
      </w:r>
    </w:p>
    <w:p w14:paraId="44B9EC1A" w14:textId="77777777" w:rsidR="0062638A" w:rsidRDefault="00EE2879">
      <w:pPr>
        <w:numPr>
          <w:ilvl w:val="1"/>
          <w:numId w:val="2"/>
        </w:numPr>
        <w:autoSpaceDE w:val="0"/>
        <w:autoSpaceDN w:val="0"/>
        <w:adjustRightInd w:val="0"/>
        <w:spacing w:before="0" w:beforeAutospacing="0" w:after="0" w:afterAutospacing="0"/>
        <w:jc w:val="both"/>
        <w:rPr>
          <w:rFonts w:eastAsia="Times New Roman" w:cstheme="minorHAnsi"/>
          <w:snapToGrid w:val="0"/>
          <w:sz w:val="20"/>
          <w:szCs w:val="20"/>
          <w:lang w:val="ru-RU"/>
        </w:rPr>
      </w:pPr>
      <w:r>
        <w:rPr>
          <w:rFonts w:eastAsia="Times New Roman" w:cstheme="minorHAnsi"/>
          <w:snapToGrid w:val="0"/>
          <w:sz w:val="20"/>
          <w:szCs w:val="20"/>
          <w:lang w:val="ru-RU"/>
        </w:rPr>
        <w:t>Требования к товару установлены в техническом задании (приложение № 1 к договору), спецификации (приложение № 2 к договору).</w:t>
      </w:r>
    </w:p>
    <w:p w14:paraId="2BA3821B" w14:textId="77777777" w:rsidR="0062638A" w:rsidRDefault="00EE2879">
      <w:pPr>
        <w:numPr>
          <w:ilvl w:val="1"/>
          <w:numId w:val="2"/>
        </w:numPr>
        <w:autoSpaceDE w:val="0"/>
        <w:autoSpaceDN w:val="0"/>
        <w:adjustRightInd w:val="0"/>
        <w:spacing w:before="0" w:beforeAutospacing="0" w:after="0" w:afterAutospacing="0"/>
        <w:jc w:val="both"/>
        <w:rPr>
          <w:rFonts w:eastAsia="Times New Roman" w:cstheme="minorHAnsi"/>
          <w:snapToGrid w:val="0"/>
          <w:sz w:val="20"/>
          <w:szCs w:val="20"/>
          <w:lang w:val="ru-RU"/>
        </w:rPr>
      </w:pPr>
      <w:r>
        <w:rPr>
          <w:rFonts w:eastAsia="Times New Roman" w:cstheme="minorHAnsi"/>
          <w:snapToGrid w:val="0"/>
          <w:sz w:val="20"/>
          <w:szCs w:val="20"/>
          <w:lang w:val="ru-RU"/>
        </w:rPr>
        <w:t>Тара и упаковка товара должна соответствовать требованиям ГОСТов, ТУ, техническому заданию (приложение № 1 к договору) и обеспечивать его полную сохранность от всякого рода повреждений, порчи при транспортировке, разгрузке и хранении.</w:t>
      </w:r>
    </w:p>
    <w:p w14:paraId="3AC3056C" w14:textId="77777777" w:rsidR="0062638A" w:rsidRDefault="00EE2879">
      <w:pPr>
        <w:numPr>
          <w:ilvl w:val="1"/>
          <w:numId w:val="2"/>
        </w:numPr>
        <w:autoSpaceDE w:val="0"/>
        <w:autoSpaceDN w:val="0"/>
        <w:adjustRightInd w:val="0"/>
        <w:spacing w:before="0" w:beforeAutospacing="0" w:after="0" w:afterAutospacing="0"/>
        <w:jc w:val="both"/>
        <w:rPr>
          <w:rFonts w:eastAsia="Times New Roman" w:cstheme="minorHAnsi"/>
          <w:snapToGrid w:val="0"/>
          <w:sz w:val="20"/>
          <w:szCs w:val="20"/>
          <w:lang w:val="ru-RU"/>
        </w:rPr>
      </w:pPr>
      <w:r>
        <w:rPr>
          <w:rFonts w:eastAsia="Times New Roman" w:cstheme="minorHAnsi"/>
          <w:snapToGrid w:val="0"/>
          <w:sz w:val="20"/>
          <w:szCs w:val="20"/>
          <w:lang w:val="ru-RU"/>
        </w:rPr>
        <w:t>В случае поставки товара иностранного происхождения документы к нему должны иметь перевод на русский язык.</w:t>
      </w:r>
    </w:p>
    <w:p w14:paraId="66B3E23D" w14:textId="77777777" w:rsidR="0062638A" w:rsidRDefault="00EE2879">
      <w:pPr>
        <w:numPr>
          <w:ilvl w:val="1"/>
          <w:numId w:val="2"/>
        </w:numPr>
        <w:autoSpaceDE w:val="0"/>
        <w:autoSpaceDN w:val="0"/>
        <w:adjustRightInd w:val="0"/>
        <w:spacing w:before="0" w:beforeAutospacing="0" w:after="0" w:afterAutospacing="0"/>
        <w:jc w:val="both"/>
        <w:rPr>
          <w:rFonts w:eastAsia="Times New Roman" w:cstheme="minorHAnsi"/>
          <w:snapToGrid w:val="0"/>
          <w:sz w:val="20"/>
          <w:szCs w:val="20"/>
          <w:lang w:val="ru-RU"/>
        </w:rPr>
      </w:pPr>
      <w:r>
        <w:rPr>
          <w:rFonts w:eastAsia="Times New Roman" w:cstheme="minorHAnsi"/>
          <w:snapToGrid w:val="0"/>
          <w:sz w:val="20"/>
          <w:szCs w:val="20"/>
          <w:lang w:val="ru-RU"/>
        </w:rPr>
        <w:t xml:space="preserve">Некачественный товар считается не поставленным. Не качественный товар подлежит замене. </w:t>
      </w:r>
    </w:p>
    <w:p w14:paraId="1DFB2E7B" w14:textId="77777777" w:rsidR="0062638A" w:rsidRDefault="0062638A">
      <w:pPr>
        <w:autoSpaceDE w:val="0"/>
        <w:autoSpaceDN w:val="0"/>
        <w:adjustRightInd w:val="0"/>
        <w:spacing w:before="0" w:beforeAutospacing="0" w:after="0" w:afterAutospacing="0"/>
        <w:jc w:val="both"/>
        <w:rPr>
          <w:rFonts w:eastAsia="Times New Roman" w:cstheme="minorHAnsi"/>
          <w:snapToGrid w:val="0"/>
          <w:sz w:val="20"/>
          <w:szCs w:val="20"/>
          <w:lang w:val="ru-RU"/>
        </w:rPr>
      </w:pPr>
    </w:p>
    <w:p w14:paraId="4832E2E0" w14:textId="77777777" w:rsidR="0062638A" w:rsidRDefault="00EE2879">
      <w:pPr>
        <w:numPr>
          <w:ilvl w:val="0"/>
          <w:numId w:val="2"/>
        </w:numPr>
        <w:tabs>
          <w:tab w:val="left" w:pos="708"/>
        </w:tabs>
        <w:spacing w:before="0" w:beforeAutospacing="0" w:after="0" w:afterAutospacing="0"/>
        <w:ind w:firstLine="709"/>
        <w:jc w:val="center"/>
        <w:outlineLvl w:val="4"/>
        <w:rPr>
          <w:rFonts w:eastAsia="Times New Roman" w:cstheme="minorHAnsi"/>
          <w:b/>
          <w:sz w:val="20"/>
          <w:szCs w:val="20"/>
        </w:rPr>
      </w:pPr>
      <w:r>
        <w:rPr>
          <w:rFonts w:eastAsia="Times New Roman" w:cstheme="minorHAnsi"/>
          <w:b/>
          <w:bCs/>
          <w:iCs/>
          <w:sz w:val="20"/>
          <w:szCs w:val="20"/>
        </w:rPr>
        <w:t>ПРАВА И ОБЯЗАННОСТИ СТОРОН</w:t>
      </w:r>
    </w:p>
    <w:p w14:paraId="63367C12" w14:textId="77777777" w:rsidR="0062638A" w:rsidRDefault="00EE2879">
      <w:pPr>
        <w:widowControl w:val="0"/>
        <w:shd w:val="clear" w:color="auto" w:fill="FFFFFF"/>
        <w:tabs>
          <w:tab w:val="left" w:pos="426"/>
        </w:tabs>
        <w:snapToGrid w:val="0"/>
        <w:spacing w:before="0" w:beforeAutospacing="0" w:after="0" w:afterAutospacing="0"/>
        <w:jc w:val="both"/>
        <w:rPr>
          <w:rFonts w:eastAsia="Times New Roman" w:cstheme="minorHAnsi"/>
          <w:sz w:val="20"/>
          <w:szCs w:val="20"/>
        </w:rPr>
      </w:pPr>
      <w:r>
        <w:rPr>
          <w:rFonts w:eastAsia="Times New Roman" w:cstheme="minorHAnsi"/>
          <w:color w:val="000000"/>
          <w:sz w:val="20"/>
          <w:szCs w:val="20"/>
        </w:rPr>
        <w:t>4.1.</w:t>
      </w:r>
      <w:r>
        <w:rPr>
          <w:rFonts w:eastAsia="Times New Roman" w:cstheme="minorHAnsi"/>
          <w:color w:val="000000"/>
          <w:sz w:val="20"/>
          <w:szCs w:val="20"/>
        </w:rPr>
        <w:tab/>
        <w:t>Поставщик обязан:</w:t>
      </w:r>
    </w:p>
    <w:p w14:paraId="3C42B06E" w14:textId="77777777" w:rsidR="0062638A" w:rsidRDefault="00EE2879">
      <w:pPr>
        <w:widowControl w:val="0"/>
        <w:numPr>
          <w:ilvl w:val="0"/>
          <w:numId w:val="3"/>
        </w:numPr>
        <w:shd w:val="clear" w:color="auto" w:fill="FFFFFF"/>
        <w:tabs>
          <w:tab w:val="clear" w:pos="862"/>
          <w:tab w:val="left" w:pos="284"/>
          <w:tab w:val="left" w:pos="426"/>
        </w:tabs>
        <w:snapToGrid w:val="0"/>
        <w:spacing w:before="0" w:beforeAutospacing="0" w:after="0" w:afterAutospacing="0"/>
        <w:ind w:left="0" w:firstLine="0"/>
        <w:jc w:val="both"/>
        <w:rPr>
          <w:rFonts w:eastAsia="Times New Roman" w:cstheme="minorHAnsi"/>
          <w:sz w:val="20"/>
          <w:szCs w:val="20"/>
          <w:lang w:val="ru-RU"/>
        </w:rPr>
      </w:pPr>
      <w:r>
        <w:rPr>
          <w:rFonts w:eastAsia="Times New Roman" w:cstheme="minorHAnsi"/>
          <w:sz w:val="20"/>
          <w:szCs w:val="20"/>
          <w:lang w:val="ru-RU"/>
        </w:rPr>
        <w:t xml:space="preserve">в течение 1 (одного) рабочего дня с момента подписания настоящего договора сообщить </w:t>
      </w:r>
      <w:r>
        <w:rPr>
          <w:rFonts w:eastAsia="Times New Roman" w:cstheme="minorHAnsi"/>
          <w:color w:val="000000"/>
          <w:sz w:val="20"/>
          <w:szCs w:val="20"/>
          <w:lang w:val="ru-RU"/>
        </w:rPr>
        <w:t>Заказчику</w:t>
      </w:r>
      <w:r>
        <w:rPr>
          <w:rFonts w:eastAsia="Times New Roman" w:cstheme="minorHAnsi"/>
          <w:sz w:val="20"/>
          <w:szCs w:val="20"/>
          <w:lang w:val="ru-RU"/>
        </w:rPr>
        <w:t xml:space="preserve"> информацию о представителе Поставщика, ответственном за поставку Товара и ведение переговоров (Ф.И.О., должность, номера контактных телефонов);</w:t>
      </w:r>
    </w:p>
    <w:p w14:paraId="65774965" w14:textId="77777777" w:rsidR="0062638A" w:rsidRDefault="00EE2879">
      <w:pPr>
        <w:widowControl w:val="0"/>
        <w:numPr>
          <w:ilvl w:val="0"/>
          <w:numId w:val="3"/>
        </w:numPr>
        <w:shd w:val="clear" w:color="auto" w:fill="FFFFFF"/>
        <w:tabs>
          <w:tab w:val="clear" w:pos="862"/>
          <w:tab w:val="left" w:pos="284"/>
          <w:tab w:val="left" w:pos="426"/>
        </w:tabs>
        <w:snapToGrid w:val="0"/>
        <w:spacing w:before="0" w:beforeAutospacing="0" w:after="0" w:afterAutospacing="0"/>
        <w:ind w:left="0" w:firstLine="0"/>
        <w:jc w:val="both"/>
        <w:rPr>
          <w:rFonts w:eastAsia="Times New Roman" w:cstheme="minorHAnsi"/>
          <w:sz w:val="20"/>
          <w:szCs w:val="20"/>
          <w:lang w:val="ru-RU"/>
        </w:rPr>
      </w:pPr>
      <w:r>
        <w:rPr>
          <w:rFonts w:eastAsia="Times New Roman" w:cstheme="minorHAnsi"/>
          <w:color w:val="000000"/>
          <w:sz w:val="20"/>
          <w:szCs w:val="20"/>
          <w:lang w:val="ru-RU"/>
        </w:rPr>
        <w:t>поставлять Товар надлежащего качества в сроки и на условиях, определенных в настоящем договоре;</w:t>
      </w:r>
    </w:p>
    <w:p w14:paraId="2C4794F0" w14:textId="77777777" w:rsidR="0062638A" w:rsidRDefault="00EE2879">
      <w:pPr>
        <w:widowControl w:val="0"/>
        <w:numPr>
          <w:ilvl w:val="0"/>
          <w:numId w:val="3"/>
        </w:numPr>
        <w:shd w:val="clear" w:color="auto" w:fill="FFFFFF"/>
        <w:tabs>
          <w:tab w:val="clear" w:pos="862"/>
          <w:tab w:val="left" w:pos="284"/>
          <w:tab w:val="left" w:pos="426"/>
        </w:tabs>
        <w:snapToGrid w:val="0"/>
        <w:spacing w:before="0" w:beforeAutospacing="0" w:after="0" w:afterAutospacing="0"/>
        <w:ind w:left="0" w:firstLine="0"/>
        <w:jc w:val="both"/>
        <w:rPr>
          <w:rFonts w:eastAsia="Times New Roman" w:cstheme="minorHAnsi"/>
          <w:sz w:val="20"/>
          <w:szCs w:val="20"/>
          <w:lang w:val="ru-RU"/>
        </w:rPr>
      </w:pPr>
      <w:r>
        <w:rPr>
          <w:rFonts w:eastAsia="Times New Roman" w:cstheme="minorHAnsi"/>
          <w:color w:val="000000"/>
          <w:sz w:val="20"/>
          <w:szCs w:val="20"/>
          <w:lang w:val="ru-RU"/>
        </w:rPr>
        <w:t>осуществлять поставку Товара в строгом соответствии с наименованием, характеристиками, единицами измерения и стоимостью, указанными в Приложении к настоящему договору;</w:t>
      </w:r>
    </w:p>
    <w:p w14:paraId="51298E95" w14:textId="77777777" w:rsidR="0062638A" w:rsidRDefault="00EE2879">
      <w:pPr>
        <w:widowControl w:val="0"/>
        <w:numPr>
          <w:ilvl w:val="0"/>
          <w:numId w:val="3"/>
        </w:numPr>
        <w:shd w:val="clear" w:color="auto" w:fill="FFFFFF"/>
        <w:tabs>
          <w:tab w:val="clear" w:pos="862"/>
          <w:tab w:val="left" w:pos="284"/>
          <w:tab w:val="left" w:pos="426"/>
        </w:tabs>
        <w:snapToGrid w:val="0"/>
        <w:spacing w:before="0" w:beforeAutospacing="0" w:after="0" w:afterAutospacing="0"/>
        <w:ind w:left="0" w:firstLine="0"/>
        <w:jc w:val="both"/>
        <w:rPr>
          <w:rFonts w:eastAsia="Times New Roman" w:cstheme="minorHAnsi"/>
          <w:sz w:val="20"/>
          <w:szCs w:val="20"/>
          <w:lang w:val="ru-RU"/>
        </w:rPr>
      </w:pPr>
      <w:r>
        <w:rPr>
          <w:rFonts w:eastAsia="Times New Roman" w:cstheme="minorHAnsi"/>
          <w:color w:val="000000"/>
          <w:sz w:val="20"/>
          <w:szCs w:val="20"/>
          <w:lang w:val="ru-RU"/>
        </w:rPr>
        <w:t xml:space="preserve">передать товарную накладную, счет и (если не применяется упрощенная система налогообложения) счет-фактуру на </w:t>
      </w:r>
      <w:r>
        <w:rPr>
          <w:rFonts w:eastAsia="Times New Roman" w:cstheme="minorHAnsi"/>
          <w:color w:val="000000"/>
          <w:sz w:val="20"/>
          <w:szCs w:val="20"/>
          <w:lang w:val="ru-RU"/>
        </w:rPr>
        <w:lastRenderedPageBreak/>
        <w:t>поставленный Товар в строгом соответствии с приложением к настоящему договору в момент поставки Товара.</w:t>
      </w:r>
    </w:p>
    <w:p w14:paraId="424FCA56" w14:textId="77777777" w:rsidR="0062638A" w:rsidRDefault="00EE2879">
      <w:pPr>
        <w:widowControl w:val="0"/>
        <w:numPr>
          <w:ilvl w:val="0"/>
          <w:numId w:val="3"/>
        </w:numPr>
        <w:shd w:val="clear" w:color="auto" w:fill="FFFFFF"/>
        <w:tabs>
          <w:tab w:val="clear" w:pos="862"/>
          <w:tab w:val="left" w:pos="426"/>
        </w:tabs>
        <w:autoSpaceDE w:val="0"/>
        <w:autoSpaceDN w:val="0"/>
        <w:adjustRightInd w:val="0"/>
        <w:spacing w:before="0" w:beforeAutospacing="0" w:after="0" w:afterAutospacing="0"/>
        <w:ind w:left="0" w:firstLine="0"/>
        <w:jc w:val="both"/>
        <w:rPr>
          <w:rFonts w:eastAsia="Times New Roman" w:cstheme="minorHAnsi"/>
          <w:sz w:val="20"/>
          <w:szCs w:val="20"/>
          <w:lang w:val="ru-RU"/>
        </w:rPr>
      </w:pPr>
      <w:r>
        <w:rPr>
          <w:rFonts w:eastAsia="Times New Roman" w:cstheme="minorHAnsi"/>
          <w:sz w:val="20"/>
          <w:szCs w:val="20"/>
          <w:lang w:val="ru-RU"/>
        </w:rPr>
        <w:t>в случае принятия решения об одностороннем отказе от исполнения настоящего договора, в течение 3 (трех) рабочих дней, следующих за датой принятия этого решения, направить Заказчику соответствующее уведомление по почте заказным письмом с уведомлением о вручении по адресу Заказчика, указанному в п. 14 настоящего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0A1227C7" w14:textId="77777777" w:rsidR="0062638A" w:rsidRDefault="00EE2879">
      <w:pPr>
        <w:pStyle w:val="af0"/>
        <w:widowControl w:val="0"/>
        <w:numPr>
          <w:ilvl w:val="1"/>
          <w:numId w:val="4"/>
        </w:numPr>
        <w:shd w:val="clear" w:color="auto" w:fill="FFFFFF"/>
        <w:snapToGrid w:val="0"/>
        <w:ind w:left="0" w:firstLine="0"/>
        <w:rPr>
          <w:rFonts w:asciiTheme="minorHAnsi" w:hAnsiTheme="minorHAnsi" w:cstheme="minorHAnsi"/>
          <w:color w:val="000000"/>
          <w:sz w:val="20"/>
        </w:rPr>
      </w:pPr>
      <w:r>
        <w:rPr>
          <w:rFonts w:asciiTheme="minorHAnsi" w:hAnsiTheme="minorHAnsi" w:cstheme="minorHAnsi"/>
          <w:color w:val="000000"/>
          <w:sz w:val="20"/>
        </w:rPr>
        <w:t>Поставщик вправе:</w:t>
      </w:r>
    </w:p>
    <w:p w14:paraId="758CAB4C" w14:textId="77777777" w:rsidR="0062638A" w:rsidRDefault="00EE2879">
      <w:pPr>
        <w:widowControl w:val="0"/>
        <w:numPr>
          <w:ilvl w:val="0"/>
          <w:numId w:val="5"/>
        </w:numPr>
        <w:shd w:val="clear" w:color="auto" w:fill="FFFFFF"/>
        <w:tabs>
          <w:tab w:val="left" w:pos="426"/>
        </w:tabs>
        <w:snapToGrid w:val="0"/>
        <w:spacing w:before="0" w:beforeAutospacing="0" w:after="0" w:afterAutospacing="0"/>
        <w:ind w:left="0" w:firstLine="0"/>
        <w:jc w:val="both"/>
        <w:rPr>
          <w:rFonts w:eastAsia="Times New Roman" w:cstheme="minorHAnsi"/>
          <w:color w:val="000000"/>
          <w:sz w:val="20"/>
          <w:szCs w:val="20"/>
          <w:lang w:val="ru-RU"/>
        </w:rPr>
      </w:pPr>
      <w:r>
        <w:rPr>
          <w:rFonts w:eastAsia="Times New Roman" w:cstheme="minorHAnsi"/>
          <w:color w:val="000000"/>
          <w:sz w:val="20"/>
          <w:szCs w:val="20"/>
          <w:lang w:val="ru-RU"/>
        </w:rPr>
        <w:t>запрашивать у Заказчика сведения и документы, необходимые Поставщику для надлежащего исполнения своих обязательств по настоящему договору;</w:t>
      </w:r>
    </w:p>
    <w:p w14:paraId="309470AE" w14:textId="77777777" w:rsidR="0062638A" w:rsidRDefault="00EE2879">
      <w:pPr>
        <w:widowControl w:val="0"/>
        <w:numPr>
          <w:ilvl w:val="0"/>
          <w:numId w:val="5"/>
        </w:numPr>
        <w:shd w:val="clear" w:color="auto" w:fill="FFFFFF"/>
        <w:tabs>
          <w:tab w:val="left" w:pos="426"/>
        </w:tabs>
        <w:autoSpaceDE w:val="0"/>
        <w:autoSpaceDN w:val="0"/>
        <w:adjustRightInd w:val="0"/>
        <w:spacing w:before="0" w:beforeAutospacing="0" w:after="0" w:afterAutospacing="0"/>
        <w:ind w:left="0" w:firstLine="0"/>
        <w:jc w:val="both"/>
        <w:rPr>
          <w:rFonts w:eastAsia="Times New Roman" w:cstheme="minorHAnsi"/>
          <w:bCs/>
          <w:sz w:val="20"/>
          <w:szCs w:val="20"/>
          <w:lang w:val="ru-RU"/>
        </w:rPr>
      </w:pPr>
      <w:r>
        <w:rPr>
          <w:rFonts w:eastAsia="Times New Roman" w:cstheme="minorHAnsi"/>
          <w:bCs/>
          <w:sz w:val="20"/>
          <w:szCs w:val="20"/>
          <w:lang w:val="ru-RU"/>
        </w:rPr>
        <w:t>принять решение об одностороннем отказе от исполнения договора по основаниям, предусмотренным Гражданским кодексом РФ для одностороннего отказа от исполнения отдельных видов обязательств.</w:t>
      </w:r>
    </w:p>
    <w:p w14:paraId="49B3969B" w14:textId="77777777" w:rsidR="0062638A" w:rsidRDefault="00EE2879">
      <w:pPr>
        <w:widowControl w:val="0"/>
        <w:shd w:val="clear" w:color="auto" w:fill="FFFFFF"/>
        <w:autoSpaceDE w:val="0"/>
        <w:autoSpaceDN w:val="0"/>
        <w:adjustRightInd w:val="0"/>
        <w:spacing w:before="0" w:beforeAutospacing="0" w:after="0" w:afterAutospacing="0"/>
        <w:jc w:val="both"/>
        <w:rPr>
          <w:rFonts w:eastAsia="Times New Roman" w:cstheme="minorHAnsi"/>
          <w:bCs/>
          <w:sz w:val="20"/>
          <w:szCs w:val="20"/>
          <w:lang w:val="ru-RU"/>
        </w:rPr>
      </w:pPr>
      <w:r>
        <w:rPr>
          <w:rFonts w:eastAsia="Times New Roman" w:cstheme="minorHAnsi"/>
          <w:color w:val="000000"/>
          <w:sz w:val="20"/>
          <w:szCs w:val="20"/>
          <w:lang w:val="ru-RU"/>
        </w:rPr>
        <w:t>4.3</w:t>
      </w:r>
      <w:r>
        <w:rPr>
          <w:rFonts w:eastAsia="Times New Roman" w:cstheme="minorHAnsi"/>
          <w:color w:val="000000"/>
          <w:sz w:val="20"/>
          <w:szCs w:val="20"/>
        </w:rPr>
        <w:t>.</w:t>
      </w:r>
      <w:r>
        <w:rPr>
          <w:rFonts w:eastAsia="Times New Roman" w:cstheme="minorHAnsi"/>
          <w:color w:val="000000"/>
          <w:sz w:val="20"/>
          <w:szCs w:val="20"/>
          <w:lang w:val="ru-RU"/>
        </w:rPr>
        <w:t xml:space="preserve"> </w:t>
      </w:r>
      <w:r>
        <w:rPr>
          <w:rFonts w:eastAsia="Times New Roman" w:cstheme="minorHAnsi"/>
          <w:color w:val="000000"/>
          <w:sz w:val="20"/>
          <w:szCs w:val="20"/>
        </w:rPr>
        <w:t>Заказчик обязан:</w:t>
      </w:r>
    </w:p>
    <w:p w14:paraId="09A59885" w14:textId="77777777" w:rsidR="0062638A" w:rsidRDefault="00EE2879">
      <w:pPr>
        <w:widowControl w:val="0"/>
        <w:numPr>
          <w:ilvl w:val="0"/>
          <w:numId w:val="6"/>
        </w:numPr>
        <w:shd w:val="clear" w:color="auto" w:fill="FFFFFF"/>
        <w:tabs>
          <w:tab w:val="clear" w:pos="720"/>
          <w:tab w:val="left" w:pos="284"/>
          <w:tab w:val="left" w:pos="426"/>
        </w:tabs>
        <w:snapToGrid w:val="0"/>
        <w:spacing w:before="0" w:beforeAutospacing="0" w:after="0" w:afterAutospacing="0"/>
        <w:ind w:left="0" w:firstLine="0"/>
        <w:jc w:val="both"/>
        <w:rPr>
          <w:rFonts w:eastAsia="Times New Roman" w:cstheme="minorHAnsi"/>
          <w:sz w:val="20"/>
          <w:szCs w:val="20"/>
          <w:lang w:val="ru-RU"/>
        </w:rPr>
      </w:pPr>
      <w:r>
        <w:rPr>
          <w:rFonts w:eastAsia="Times New Roman" w:cstheme="minorHAnsi"/>
          <w:sz w:val="20"/>
          <w:szCs w:val="20"/>
          <w:lang w:val="ru-RU"/>
        </w:rPr>
        <w:t xml:space="preserve">в течение 1 (одного) рабочего дня с момента подписания настоящего договора сообщить Поставщику информацию о представителе </w:t>
      </w:r>
      <w:r>
        <w:rPr>
          <w:rFonts w:eastAsia="Times New Roman" w:cstheme="minorHAnsi"/>
          <w:color w:val="000000"/>
          <w:sz w:val="20"/>
          <w:szCs w:val="20"/>
          <w:lang w:val="ru-RU"/>
        </w:rPr>
        <w:t>Заказчика</w:t>
      </w:r>
      <w:r>
        <w:rPr>
          <w:rFonts w:eastAsia="Times New Roman" w:cstheme="minorHAnsi"/>
          <w:sz w:val="20"/>
          <w:szCs w:val="20"/>
          <w:lang w:val="ru-RU"/>
        </w:rPr>
        <w:t>, ответственном за поставку Товара и ведение переговоров (Ф.И.О., должность, номера контактных телефонов);</w:t>
      </w:r>
    </w:p>
    <w:p w14:paraId="30D8E27C" w14:textId="77777777" w:rsidR="0062638A" w:rsidRDefault="00EE2879">
      <w:pPr>
        <w:widowControl w:val="0"/>
        <w:numPr>
          <w:ilvl w:val="0"/>
          <w:numId w:val="6"/>
        </w:numPr>
        <w:shd w:val="clear" w:color="auto" w:fill="FFFFFF"/>
        <w:tabs>
          <w:tab w:val="clear" w:pos="720"/>
          <w:tab w:val="left" w:pos="426"/>
        </w:tabs>
        <w:snapToGrid w:val="0"/>
        <w:spacing w:before="0" w:beforeAutospacing="0" w:after="0" w:afterAutospacing="0"/>
        <w:ind w:left="0" w:firstLine="0"/>
        <w:jc w:val="both"/>
        <w:rPr>
          <w:rFonts w:eastAsia="Times New Roman" w:cstheme="minorHAnsi"/>
          <w:color w:val="000000"/>
          <w:sz w:val="20"/>
          <w:szCs w:val="20"/>
          <w:lang w:val="ru-RU"/>
        </w:rPr>
      </w:pPr>
      <w:r>
        <w:rPr>
          <w:rFonts w:eastAsia="Times New Roman" w:cstheme="minorHAnsi"/>
          <w:color w:val="000000"/>
          <w:sz w:val="20"/>
          <w:szCs w:val="20"/>
          <w:lang w:val="ru-RU"/>
        </w:rPr>
        <w:t>принимать и оплачивать Товар, поставленный в соответствии с условиями настоящего договора;</w:t>
      </w:r>
    </w:p>
    <w:p w14:paraId="0B75836B" w14:textId="77777777" w:rsidR="0062638A" w:rsidRDefault="00EE2879">
      <w:pPr>
        <w:widowControl w:val="0"/>
        <w:numPr>
          <w:ilvl w:val="0"/>
          <w:numId w:val="6"/>
        </w:numPr>
        <w:shd w:val="clear" w:color="auto" w:fill="FFFFFF"/>
        <w:tabs>
          <w:tab w:val="clear" w:pos="720"/>
          <w:tab w:val="left" w:pos="426"/>
        </w:tabs>
        <w:snapToGrid w:val="0"/>
        <w:spacing w:before="0" w:beforeAutospacing="0" w:after="0" w:afterAutospacing="0"/>
        <w:ind w:left="0" w:firstLine="0"/>
        <w:jc w:val="both"/>
        <w:rPr>
          <w:rFonts w:eastAsia="Times New Roman" w:cstheme="minorHAnsi"/>
          <w:color w:val="000000"/>
          <w:sz w:val="20"/>
          <w:szCs w:val="20"/>
          <w:lang w:val="ru-RU"/>
        </w:rPr>
      </w:pPr>
      <w:r>
        <w:rPr>
          <w:rFonts w:eastAsia="Times New Roman" w:cstheme="minorHAnsi"/>
          <w:color w:val="000000"/>
          <w:sz w:val="20"/>
          <w:szCs w:val="20"/>
          <w:lang w:val="ru-RU"/>
        </w:rPr>
        <w:t>подписывать товарные накладные после приемки поставленного Товара;</w:t>
      </w:r>
    </w:p>
    <w:p w14:paraId="363F6794" w14:textId="77777777" w:rsidR="0062638A" w:rsidRDefault="00EE2879">
      <w:pPr>
        <w:widowControl w:val="0"/>
        <w:numPr>
          <w:ilvl w:val="0"/>
          <w:numId w:val="6"/>
        </w:numPr>
        <w:shd w:val="clear" w:color="auto" w:fill="FFFFFF"/>
        <w:tabs>
          <w:tab w:val="clear" w:pos="720"/>
          <w:tab w:val="left" w:pos="426"/>
        </w:tabs>
        <w:snapToGrid w:val="0"/>
        <w:spacing w:before="0" w:beforeAutospacing="0" w:after="0" w:afterAutospacing="0"/>
        <w:ind w:left="0" w:firstLine="0"/>
        <w:jc w:val="both"/>
        <w:rPr>
          <w:rFonts w:eastAsia="Times New Roman" w:cstheme="minorHAnsi"/>
          <w:color w:val="000000"/>
          <w:sz w:val="20"/>
          <w:szCs w:val="20"/>
          <w:lang w:val="ru-RU"/>
        </w:rPr>
      </w:pPr>
      <w:r>
        <w:rPr>
          <w:rFonts w:eastAsia="Times New Roman" w:cstheme="minorHAnsi"/>
          <w:color w:val="000000"/>
          <w:sz w:val="20"/>
          <w:szCs w:val="20"/>
          <w:lang w:val="ru-RU"/>
        </w:rPr>
        <w:t>предоставлять по письменному требованию Поставщика сведения и документы, необходимые Поставщику для надлежащего исполнения своих обязательств по настоящему договору;</w:t>
      </w:r>
    </w:p>
    <w:p w14:paraId="39756C16" w14:textId="77777777" w:rsidR="0062638A" w:rsidRDefault="00EE2879">
      <w:pPr>
        <w:widowControl w:val="0"/>
        <w:numPr>
          <w:ilvl w:val="0"/>
          <w:numId w:val="6"/>
        </w:numPr>
        <w:shd w:val="clear" w:color="auto" w:fill="FFFFFF"/>
        <w:tabs>
          <w:tab w:val="clear" w:pos="720"/>
          <w:tab w:val="left" w:pos="426"/>
        </w:tabs>
        <w:snapToGrid w:val="0"/>
        <w:spacing w:before="0" w:beforeAutospacing="0" w:after="0" w:afterAutospacing="0"/>
        <w:ind w:left="0" w:firstLine="0"/>
        <w:jc w:val="both"/>
        <w:rPr>
          <w:rFonts w:eastAsia="Times New Roman" w:cstheme="minorHAnsi"/>
          <w:bCs/>
          <w:sz w:val="20"/>
          <w:szCs w:val="20"/>
          <w:lang w:val="ru-RU"/>
        </w:rPr>
      </w:pPr>
      <w:r>
        <w:rPr>
          <w:rFonts w:eastAsia="Times New Roman" w:cstheme="minorHAnsi"/>
          <w:bCs/>
          <w:sz w:val="20"/>
          <w:szCs w:val="20"/>
          <w:lang w:val="ru-RU"/>
        </w:rPr>
        <w:t>принять решение об одностороннем отказе от исполнения договора в случае, если в ходе исполнения настоящего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8C0613B" w14:textId="77777777" w:rsidR="0062638A" w:rsidRDefault="00EE2879">
      <w:pPr>
        <w:widowControl w:val="0"/>
        <w:numPr>
          <w:ilvl w:val="0"/>
          <w:numId w:val="6"/>
        </w:numPr>
        <w:shd w:val="clear" w:color="auto" w:fill="FFFFFF"/>
        <w:tabs>
          <w:tab w:val="clear" w:pos="720"/>
          <w:tab w:val="left" w:pos="284"/>
          <w:tab w:val="left" w:pos="426"/>
        </w:tabs>
        <w:snapToGrid w:val="0"/>
        <w:spacing w:before="0" w:beforeAutospacing="0" w:after="0" w:afterAutospacing="0"/>
        <w:ind w:left="0" w:firstLine="0"/>
        <w:jc w:val="both"/>
        <w:rPr>
          <w:rFonts w:eastAsia="Times New Roman" w:cstheme="minorHAnsi"/>
          <w:bCs/>
          <w:sz w:val="20"/>
          <w:szCs w:val="20"/>
          <w:lang w:val="ru-RU"/>
        </w:rPr>
      </w:pPr>
      <w:r>
        <w:rPr>
          <w:rFonts w:eastAsia="Times New Roman" w:cstheme="minorHAnsi"/>
          <w:bCs/>
          <w:sz w:val="20"/>
          <w:szCs w:val="20"/>
          <w:lang w:val="ru-RU"/>
        </w:rPr>
        <w:t>в случае принятия решения об одностороннем отказе от исполнения настоящего договора в течение 3 (трех) рабочих дней, следующих за датой принятия этого решения, направить Поставщику соответствующее уведомление по почте заказным письмом  с уведомлением о вручении по адресу Поставщика, указанному в п. 14 настоящего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375EFB16" w14:textId="77777777" w:rsidR="0062638A" w:rsidRDefault="00EE2879">
      <w:pPr>
        <w:widowControl w:val="0"/>
        <w:shd w:val="clear" w:color="auto" w:fill="FFFFFF"/>
        <w:tabs>
          <w:tab w:val="left" w:pos="426"/>
          <w:tab w:val="left" w:pos="1080"/>
        </w:tabs>
        <w:snapToGrid w:val="0"/>
        <w:spacing w:before="0" w:beforeAutospacing="0" w:after="0" w:afterAutospacing="0"/>
        <w:jc w:val="both"/>
        <w:rPr>
          <w:rFonts w:eastAsia="Times New Roman" w:cstheme="minorHAnsi"/>
          <w:color w:val="000000"/>
          <w:sz w:val="20"/>
          <w:szCs w:val="20"/>
        </w:rPr>
      </w:pPr>
      <w:r>
        <w:rPr>
          <w:rFonts w:eastAsia="Times New Roman" w:cstheme="minorHAnsi"/>
          <w:color w:val="000000"/>
          <w:sz w:val="20"/>
          <w:szCs w:val="20"/>
          <w:lang w:val="ru-RU"/>
        </w:rPr>
        <w:t>4</w:t>
      </w:r>
      <w:r>
        <w:rPr>
          <w:rFonts w:eastAsia="Times New Roman" w:cstheme="minorHAnsi"/>
          <w:color w:val="000000"/>
          <w:sz w:val="20"/>
          <w:szCs w:val="20"/>
        </w:rPr>
        <w:t>.4.</w:t>
      </w:r>
      <w:r>
        <w:rPr>
          <w:rFonts w:eastAsia="Times New Roman" w:cstheme="minorHAnsi"/>
          <w:color w:val="000000"/>
          <w:sz w:val="20"/>
          <w:szCs w:val="20"/>
        </w:rPr>
        <w:tab/>
        <w:t>Заказчик  вправе:</w:t>
      </w:r>
    </w:p>
    <w:p w14:paraId="51D34EFC" w14:textId="77777777" w:rsidR="0062638A" w:rsidRDefault="00EE2879">
      <w:pPr>
        <w:widowControl w:val="0"/>
        <w:numPr>
          <w:ilvl w:val="0"/>
          <w:numId w:val="6"/>
        </w:numPr>
        <w:shd w:val="clear" w:color="auto" w:fill="FFFFFF"/>
        <w:tabs>
          <w:tab w:val="clear" w:pos="720"/>
          <w:tab w:val="left" w:pos="0"/>
          <w:tab w:val="left" w:pos="426"/>
        </w:tabs>
        <w:snapToGrid w:val="0"/>
        <w:spacing w:before="0" w:beforeAutospacing="0" w:after="0" w:afterAutospacing="0"/>
        <w:ind w:left="0" w:firstLine="0"/>
        <w:jc w:val="both"/>
        <w:rPr>
          <w:rFonts w:eastAsia="Times New Roman" w:cstheme="minorHAnsi"/>
          <w:color w:val="000000"/>
          <w:sz w:val="20"/>
          <w:szCs w:val="20"/>
          <w:lang w:val="ru-RU"/>
        </w:rPr>
      </w:pPr>
      <w:r>
        <w:rPr>
          <w:rFonts w:eastAsia="Times New Roman" w:cstheme="minorHAnsi"/>
          <w:color w:val="000000"/>
          <w:sz w:val="20"/>
          <w:szCs w:val="20"/>
          <w:lang w:val="ru-RU"/>
        </w:rPr>
        <w:t>отказаться от поставленного Товара и потребовать возмещения убытков при отсутствии товаросопроводительных документов либо непередачи их в установленных срок;</w:t>
      </w:r>
    </w:p>
    <w:p w14:paraId="328A0B24" w14:textId="77777777" w:rsidR="0062638A" w:rsidRDefault="00EE2879">
      <w:pPr>
        <w:widowControl w:val="0"/>
        <w:numPr>
          <w:ilvl w:val="0"/>
          <w:numId w:val="6"/>
        </w:numPr>
        <w:shd w:val="clear" w:color="auto" w:fill="FFFFFF"/>
        <w:tabs>
          <w:tab w:val="clear" w:pos="720"/>
          <w:tab w:val="left" w:pos="0"/>
          <w:tab w:val="left" w:pos="426"/>
        </w:tabs>
        <w:snapToGrid w:val="0"/>
        <w:spacing w:before="0" w:beforeAutospacing="0" w:after="0" w:afterAutospacing="0"/>
        <w:ind w:left="0" w:firstLine="0"/>
        <w:jc w:val="both"/>
        <w:rPr>
          <w:rFonts w:eastAsia="Times New Roman" w:cstheme="minorHAnsi"/>
          <w:color w:val="000000"/>
          <w:sz w:val="20"/>
          <w:szCs w:val="20"/>
          <w:lang w:val="ru-RU"/>
        </w:rPr>
      </w:pPr>
      <w:r>
        <w:rPr>
          <w:rFonts w:eastAsia="Times New Roman" w:cstheme="minorHAnsi"/>
          <w:color w:val="000000"/>
          <w:sz w:val="20"/>
          <w:szCs w:val="20"/>
          <w:lang w:val="ru-RU"/>
        </w:rPr>
        <w:t>отказать в приеме некачественного Товара;</w:t>
      </w:r>
    </w:p>
    <w:p w14:paraId="74DA25A3" w14:textId="77777777" w:rsidR="0062638A" w:rsidRDefault="00EE2879">
      <w:pPr>
        <w:widowControl w:val="0"/>
        <w:numPr>
          <w:ilvl w:val="0"/>
          <w:numId w:val="6"/>
        </w:numPr>
        <w:shd w:val="clear" w:color="auto" w:fill="FFFFFF"/>
        <w:tabs>
          <w:tab w:val="clear" w:pos="720"/>
          <w:tab w:val="left" w:pos="0"/>
          <w:tab w:val="left" w:pos="426"/>
        </w:tabs>
        <w:snapToGrid w:val="0"/>
        <w:spacing w:before="0" w:beforeAutospacing="0" w:after="0" w:afterAutospacing="0"/>
        <w:ind w:left="0" w:firstLine="0"/>
        <w:jc w:val="both"/>
        <w:rPr>
          <w:rFonts w:eastAsia="Times New Roman" w:cstheme="minorHAnsi"/>
          <w:color w:val="000000"/>
          <w:sz w:val="20"/>
          <w:szCs w:val="20"/>
          <w:lang w:val="ru-RU"/>
        </w:rPr>
      </w:pPr>
      <w:r>
        <w:rPr>
          <w:rFonts w:eastAsia="Times New Roman" w:cstheme="minorHAnsi"/>
          <w:color w:val="000000"/>
          <w:sz w:val="20"/>
          <w:szCs w:val="20"/>
          <w:lang w:val="ru-RU"/>
        </w:rPr>
        <w:t>привлекать независимых экспертов для проведения экспертизы соответствия качества поставляемого Поставщиком Товара требованиям, установленным настоящим договором.</w:t>
      </w:r>
    </w:p>
    <w:p w14:paraId="6FE2DBF1" w14:textId="77777777" w:rsidR="0062638A" w:rsidRDefault="00EE2879">
      <w:pPr>
        <w:widowControl w:val="0"/>
        <w:numPr>
          <w:ilvl w:val="0"/>
          <w:numId w:val="6"/>
        </w:numPr>
        <w:shd w:val="clear" w:color="auto" w:fill="FFFFFF"/>
        <w:tabs>
          <w:tab w:val="clear" w:pos="720"/>
          <w:tab w:val="left" w:pos="426"/>
        </w:tabs>
        <w:snapToGrid w:val="0"/>
        <w:spacing w:before="0" w:beforeAutospacing="0" w:after="0" w:afterAutospacing="0"/>
        <w:ind w:left="0" w:firstLine="0"/>
        <w:jc w:val="both"/>
        <w:rPr>
          <w:rFonts w:eastAsia="Times New Roman" w:cstheme="minorHAnsi"/>
          <w:color w:val="000000"/>
          <w:sz w:val="20"/>
          <w:szCs w:val="20"/>
          <w:lang w:val="ru-RU"/>
        </w:rPr>
      </w:pPr>
      <w:r>
        <w:rPr>
          <w:rFonts w:eastAsia="Times New Roman" w:cstheme="minorHAnsi"/>
          <w:color w:val="000000"/>
          <w:sz w:val="20"/>
          <w:szCs w:val="20"/>
          <w:lang w:val="ru-RU"/>
        </w:rPr>
        <w:t>увеличить количество поставляемого Товара на сумму, не превышающую разницы между ценой договора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конкурсе или предложенной участником аукциона, с которым заключается договор, на количество Товара, указанное в извещении о проведении электронного аукциона;</w:t>
      </w:r>
    </w:p>
    <w:p w14:paraId="6D1CA4F5" w14:textId="77777777" w:rsidR="0062638A" w:rsidRDefault="00EE2879">
      <w:pPr>
        <w:widowControl w:val="0"/>
        <w:numPr>
          <w:ilvl w:val="0"/>
          <w:numId w:val="6"/>
        </w:numPr>
        <w:shd w:val="clear" w:color="auto" w:fill="FFFFFF"/>
        <w:tabs>
          <w:tab w:val="clear" w:pos="720"/>
          <w:tab w:val="left" w:pos="426"/>
        </w:tabs>
        <w:snapToGrid w:val="0"/>
        <w:spacing w:before="0" w:beforeAutospacing="0" w:after="0" w:afterAutospacing="0"/>
        <w:ind w:left="0" w:firstLine="0"/>
        <w:jc w:val="both"/>
        <w:rPr>
          <w:rFonts w:eastAsia="Times New Roman" w:cstheme="minorHAnsi"/>
          <w:sz w:val="20"/>
          <w:szCs w:val="20"/>
          <w:lang w:val="ru-RU"/>
        </w:rPr>
      </w:pPr>
      <w:r>
        <w:rPr>
          <w:rFonts w:eastAsia="Times New Roman" w:cstheme="minorHAnsi"/>
          <w:sz w:val="20"/>
          <w:szCs w:val="20"/>
          <w:lang w:val="ru-RU"/>
        </w:rPr>
        <w:t>Отказаться от исполнения Договора как полностью, так и частично в одностороннем внесудебном порядке без возмещения Поставщику упущенной выгоды и потребовать от Поставщика возврата уплаченной за Товар денежной суммы (аванса, предоплаты, частичной оплаты), письменно уведомив Поставщика за 30 (Тридцать) календарных дней до даты предполагаемого расторжения в нижеперечисленных случаях, за исключением форс-мажорных обстоятельств:</w:t>
      </w:r>
    </w:p>
    <w:p w14:paraId="7EF1474E" w14:textId="77777777" w:rsidR="0062638A" w:rsidRDefault="00EE2879">
      <w:pPr>
        <w:widowControl w:val="0"/>
        <w:numPr>
          <w:ilvl w:val="0"/>
          <w:numId w:val="7"/>
        </w:numPr>
        <w:shd w:val="clear" w:color="auto" w:fill="FFFFFF"/>
        <w:snapToGrid w:val="0"/>
        <w:spacing w:before="0" w:beforeAutospacing="0" w:after="0" w:afterAutospacing="0"/>
        <w:ind w:left="0" w:firstLine="0"/>
        <w:jc w:val="both"/>
        <w:rPr>
          <w:rFonts w:eastAsia="Times New Roman" w:cstheme="minorHAnsi"/>
          <w:sz w:val="20"/>
          <w:szCs w:val="20"/>
          <w:lang w:val="ru-RU"/>
        </w:rPr>
      </w:pPr>
      <w:r>
        <w:rPr>
          <w:rFonts w:eastAsia="Times New Roman" w:cstheme="minorHAnsi"/>
          <w:sz w:val="20"/>
          <w:szCs w:val="20"/>
          <w:lang w:val="ru-RU"/>
        </w:rPr>
        <w:t>нарушения Поставщиком сроков представления документов, предусмотренных настоящим Договором (Приложениями, п.4.1.) более чем на 30 (Тридцать) календарных дней; или</w:t>
      </w:r>
    </w:p>
    <w:p w14:paraId="094988BB" w14:textId="77777777" w:rsidR="0062638A" w:rsidRDefault="00EE2879">
      <w:pPr>
        <w:widowControl w:val="0"/>
        <w:numPr>
          <w:ilvl w:val="0"/>
          <w:numId w:val="7"/>
        </w:numPr>
        <w:shd w:val="clear" w:color="auto" w:fill="FFFFFF"/>
        <w:snapToGrid w:val="0"/>
        <w:spacing w:before="0" w:beforeAutospacing="0" w:after="0" w:afterAutospacing="0"/>
        <w:ind w:left="0" w:firstLine="0"/>
        <w:jc w:val="both"/>
        <w:rPr>
          <w:rFonts w:eastAsia="Times New Roman" w:cstheme="minorHAnsi"/>
          <w:sz w:val="20"/>
          <w:szCs w:val="20"/>
          <w:lang w:val="ru-RU"/>
        </w:rPr>
      </w:pPr>
      <w:r>
        <w:rPr>
          <w:rFonts w:eastAsia="Times New Roman" w:cstheme="minorHAnsi"/>
          <w:sz w:val="20"/>
          <w:szCs w:val="20"/>
          <w:lang w:val="ru-RU"/>
        </w:rPr>
        <w:t>несоблюдения Поставщиком нормативно-технических документов, государственных стандартов при поставке и/или хранению и/или монтаже и/или эксплуатации Товара; или</w:t>
      </w:r>
    </w:p>
    <w:p w14:paraId="650F181E" w14:textId="77777777" w:rsidR="0062638A" w:rsidRDefault="00EE2879">
      <w:pPr>
        <w:widowControl w:val="0"/>
        <w:numPr>
          <w:ilvl w:val="0"/>
          <w:numId w:val="7"/>
        </w:numPr>
        <w:shd w:val="clear" w:color="auto" w:fill="FFFFFF"/>
        <w:snapToGrid w:val="0"/>
        <w:spacing w:before="0" w:beforeAutospacing="0" w:after="0" w:afterAutospacing="0"/>
        <w:ind w:left="0" w:firstLine="0"/>
        <w:jc w:val="both"/>
        <w:rPr>
          <w:rFonts w:eastAsia="Times New Roman" w:cstheme="minorHAnsi"/>
          <w:sz w:val="20"/>
          <w:szCs w:val="20"/>
        </w:rPr>
      </w:pPr>
      <w:r>
        <w:rPr>
          <w:rFonts w:eastAsia="Times New Roman" w:cstheme="minorHAnsi"/>
          <w:sz w:val="20"/>
          <w:szCs w:val="20"/>
          <w:lang w:val="ru-RU"/>
        </w:rPr>
        <w:t xml:space="preserve">введения в отношении Поставщика одной из процедур банкротства, определенных действующим законодательством РФ; или наложения ареста на имущество Поставщика и блокирования его расчетных счетов, препятствующего выполнению </w:t>
      </w:r>
      <w:r>
        <w:rPr>
          <w:rFonts w:eastAsia="Times New Roman" w:cstheme="minorHAnsi"/>
          <w:sz w:val="20"/>
          <w:szCs w:val="20"/>
        </w:rPr>
        <w:t>Договора, или</w:t>
      </w:r>
    </w:p>
    <w:p w14:paraId="0F1D1ADB" w14:textId="77777777" w:rsidR="0062638A" w:rsidRDefault="00EE2879">
      <w:pPr>
        <w:widowControl w:val="0"/>
        <w:numPr>
          <w:ilvl w:val="0"/>
          <w:numId w:val="7"/>
        </w:numPr>
        <w:shd w:val="clear" w:color="auto" w:fill="FFFFFF"/>
        <w:snapToGrid w:val="0"/>
        <w:spacing w:before="0" w:beforeAutospacing="0" w:after="0" w:afterAutospacing="0"/>
        <w:ind w:left="0" w:firstLine="0"/>
        <w:jc w:val="both"/>
        <w:rPr>
          <w:rFonts w:eastAsia="Times New Roman" w:cstheme="minorHAnsi"/>
          <w:sz w:val="20"/>
          <w:szCs w:val="20"/>
          <w:lang w:val="ru-RU"/>
        </w:rPr>
      </w:pPr>
      <w:r>
        <w:rPr>
          <w:rFonts w:eastAsia="Times New Roman" w:cstheme="minorHAnsi"/>
          <w:sz w:val="20"/>
          <w:szCs w:val="20"/>
          <w:lang w:val="ru-RU"/>
        </w:rPr>
        <w:t>при неоднократных (более 3 дней) технических сбоях или невозможности получить оплаченный Товар по иным причинам в течении краткосрочного периода (10 дней).</w:t>
      </w:r>
    </w:p>
    <w:p w14:paraId="6A9C02DF" w14:textId="77777777" w:rsidR="0062638A" w:rsidRDefault="00EE2879">
      <w:pPr>
        <w:widowControl w:val="0"/>
        <w:numPr>
          <w:ilvl w:val="0"/>
          <w:numId w:val="6"/>
        </w:numPr>
        <w:shd w:val="clear" w:color="auto" w:fill="FFFFFF"/>
        <w:tabs>
          <w:tab w:val="clear" w:pos="720"/>
          <w:tab w:val="left" w:pos="426"/>
        </w:tabs>
        <w:snapToGrid w:val="0"/>
        <w:spacing w:before="0" w:beforeAutospacing="0" w:after="0" w:afterAutospacing="0"/>
        <w:ind w:left="0" w:firstLine="0"/>
        <w:jc w:val="both"/>
        <w:rPr>
          <w:rFonts w:eastAsia="Times New Roman" w:cstheme="minorHAnsi"/>
          <w:sz w:val="20"/>
          <w:szCs w:val="20"/>
          <w:lang w:val="ru-RU"/>
        </w:rPr>
      </w:pPr>
      <w:r>
        <w:rPr>
          <w:rFonts w:eastAsia="Times New Roman" w:cstheme="minorHAnsi"/>
          <w:color w:val="000000"/>
          <w:sz w:val="20"/>
          <w:szCs w:val="20"/>
          <w:lang w:val="ru-RU"/>
        </w:rPr>
        <w:t>в</w:t>
      </w:r>
      <w:r>
        <w:rPr>
          <w:rFonts w:eastAsia="Times New Roman" w:cstheme="minorHAnsi"/>
          <w:sz w:val="20"/>
          <w:szCs w:val="20"/>
          <w:lang w:val="ru-RU"/>
        </w:rPr>
        <w:t xml:space="preserve"> одностороннем порядке, уменьшить подлежащую выплате сумму за поставленный товар на размер штрафа (пени) за неисполнение или ненадлежащее исполнение (просрочку) Поставщиком обязательств по настоящему Договору.</w:t>
      </w:r>
    </w:p>
    <w:p w14:paraId="7E271181" w14:textId="77777777" w:rsidR="0062638A" w:rsidRDefault="0062638A">
      <w:pPr>
        <w:widowControl w:val="0"/>
        <w:shd w:val="clear" w:color="auto" w:fill="FFFFFF"/>
        <w:tabs>
          <w:tab w:val="left" w:pos="426"/>
        </w:tabs>
        <w:snapToGrid w:val="0"/>
        <w:spacing w:before="0" w:beforeAutospacing="0" w:after="0" w:afterAutospacing="0"/>
        <w:ind w:left="284"/>
        <w:jc w:val="both"/>
        <w:rPr>
          <w:rFonts w:eastAsia="Times New Roman" w:cstheme="minorHAnsi"/>
          <w:sz w:val="20"/>
          <w:szCs w:val="20"/>
          <w:lang w:val="ru-RU"/>
        </w:rPr>
      </w:pPr>
    </w:p>
    <w:p w14:paraId="3BD782AA" w14:textId="77777777" w:rsidR="0062638A" w:rsidRDefault="00EE2879">
      <w:pPr>
        <w:numPr>
          <w:ilvl w:val="0"/>
          <w:numId w:val="2"/>
        </w:numPr>
        <w:tabs>
          <w:tab w:val="left" w:pos="708"/>
        </w:tabs>
        <w:autoSpaceDE w:val="0"/>
        <w:autoSpaceDN w:val="0"/>
        <w:adjustRightInd w:val="0"/>
        <w:spacing w:before="0" w:beforeAutospacing="0" w:after="0" w:afterAutospacing="0"/>
        <w:ind w:firstLine="709"/>
        <w:jc w:val="center"/>
        <w:rPr>
          <w:rFonts w:eastAsia="Times New Roman" w:cstheme="minorHAnsi"/>
          <w:b/>
          <w:sz w:val="20"/>
          <w:szCs w:val="20"/>
          <w:lang w:val="ru-RU"/>
        </w:rPr>
      </w:pPr>
      <w:r>
        <w:rPr>
          <w:rFonts w:eastAsia="Times New Roman" w:cstheme="minorHAnsi"/>
          <w:b/>
          <w:sz w:val="20"/>
          <w:szCs w:val="20"/>
          <w:lang w:val="ru-RU"/>
        </w:rPr>
        <w:t>ПОРЯДОК, СРОКИ И УСЛОВИЯ ПРИЕМКИ ТОВАРА</w:t>
      </w:r>
    </w:p>
    <w:p w14:paraId="55BC96E3" w14:textId="77777777" w:rsidR="0062638A" w:rsidRDefault="00EE2879">
      <w:pPr>
        <w:numPr>
          <w:ilvl w:val="1"/>
          <w:numId w:val="2"/>
        </w:numPr>
        <w:tabs>
          <w:tab w:val="left" w:pos="928"/>
          <w:tab w:val="left" w:pos="1134"/>
        </w:tabs>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Приемка товара по качеству, количеству производится Заказчиком после разгрузки товара, по месту доставки, указанному в техническом задании (приложение № 1 к договору).</w:t>
      </w:r>
    </w:p>
    <w:p w14:paraId="3EF56838" w14:textId="77777777" w:rsidR="0062638A" w:rsidRDefault="00EE2879">
      <w:pPr>
        <w:numPr>
          <w:ilvl w:val="1"/>
          <w:numId w:val="2"/>
        </w:numPr>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snapToGrid w:val="0"/>
          <w:sz w:val="20"/>
          <w:szCs w:val="20"/>
          <w:lang w:val="ru-RU"/>
        </w:rPr>
        <w:t xml:space="preserve">Приемка поставленного товара осуществляется уполномоченным лицом Заказчика в течение 5 (пяти) рабочих дней. Уполномоченное лицо обязано проверить принимаемый товар по качеству, количеству, а также проводит проверку соответствия наименования, количества </w:t>
      </w:r>
      <w:r>
        <w:rPr>
          <w:rFonts w:eastAsia="Times New Roman" w:cstheme="minorHAnsi"/>
          <w:bCs/>
          <w:snapToGrid w:val="0"/>
          <w:sz w:val="20"/>
          <w:szCs w:val="20"/>
          <w:lang w:val="ru-RU"/>
        </w:rPr>
        <w:t xml:space="preserve">и иных характеристик поставляемого товара, указанных в спецификации, </w:t>
      </w:r>
      <w:r>
        <w:rPr>
          <w:rFonts w:eastAsia="Times New Roman" w:cstheme="minorHAnsi"/>
          <w:snapToGrid w:val="0"/>
          <w:sz w:val="20"/>
          <w:szCs w:val="20"/>
          <w:lang w:val="ru-RU"/>
        </w:rPr>
        <w:t>сведениям, содержащимся в сопроводительных документах Поставщика.</w:t>
      </w:r>
    </w:p>
    <w:p w14:paraId="67ABF971" w14:textId="77777777" w:rsidR="0062638A" w:rsidRDefault="00EE2879">
      <w:pPr>
        <w:numPr>
          <w:ilvl w:val="1"/>
          <w:numId w:val="2"/>
        </w:numPr>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color w:val="000000"/>
          <w:sz w:val="20"/>
          <w:szCs w:val="20"/>
          <w:lang w:val="ru-RU"/>
        </w:rPr>
        <w:lastRenderedPageBreak/>
        <w:t>Приемка поставленного товара оформляется товарной накладной или универсальным передаточным документом, которые подписываются уполномоченным лицом Заказчика.</w:t>
      </w:r>
    </w:p>
    <w:p w14:paraId="4B8D60BB" w14:textId="77777777" w:rsidR="0062638A" w:rsidRDefault="00EE2879">
      <w:pPr>
        <w:numPr>
          <w:ilvl w:val="1"/>
          <w:numId w:val="2"/>
        </w:numPr>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При обнаружении Заказчиком недостачи, некачественного товара, отсутствия документов, относящихся к товару, предусмотренных договором, Заказчик направляет Поставщику в письменной форме мотивированный отказ от подписания товарной накладной или универсального передаточного документа. Заказчик вправе не отказывать в приемке товара, если выявленное несоответствие условиям договора не препятствует приемке этого товара и устранено Поставщиком.</w:t>
      </w:r>
    </w:p>
    <w:p w14:paraId="09C4C95E" w14:textId="77777777" w:rsidR="0062638A" w:rsidRDefault="00EE2879">
      <w:pPr>
        <w:numPr>
          <w:ilvl w:val="1"/>
          <w:numId w:val="2"/>
        </w:numPr>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В случае мотивированного отказа Заказчика от приемки товара, Сторонами составляется двухсторонний акт о выявленных недостатках с перечнем выявленных расхождений, сроков их устранения, в следующем порядке:</w:t>
      </w:r>
    </w:p>
    <w:p w14:paraId="5D6DD00C" w14:textId="77777777" w:rsidR="0062638A" w:rsidRDefault="00EE2879">
      <w:pPr>
        <w:numPr>
          <w:ilvl w:val="2"/>
          <w:numId w:val="2"/>
        </w:numPr>
        <w:autoSpaceDE w:val="0"/>
        <w:autoSpaceDN w:val="0"/>
        <w:adjustRightInd w:val="0"/>
        <w:spacing w:before="0" w:beforeAutospacing="0" w:after="0" w:afterAutospacing="0"/>
        <w:contextualSpacing/>
        <w:jc w:val="both"/>
        <w:rPr>
          <w:rFonts w:eastAsia="Times New Roman" w:cstheme="minorHAnsi"/>
          <w:sz w:val="20"/>
          <w:szCs w:val="20"/>
        </w:rPr>
      </w:pPr>
      <w:r>
        <w:rPr>
          <w:rFonts w:eastAsia="Times New Roman" w:cstheme="minorHAnsi"/>
          <w:sz w:val="20"/>
          <w:szCs w:val="20"/>
          <w:lang w:val="ru-RU"/>
        </w:rPr>
        <w:t xml:space="preserve">Заказчик составляет акт о выявленных недостатках с указанием выявленных расхождений по качеству и/или количеству товара, а также по сопроводительным документам, удостоверяющим качество поставляемого товара (сертификат, спецификация и т. п.), с указанием какие документы отсутствуют. В акте о выявленных недостатках также указывается фактическое количество, качество поступившего товара, соответствующего условиям настоящего договора. </w:t>
      </w:r>
      <w:r>
        <w:rPr>
          <w:rFonts w:eastAsia="Times New Roman" w:cstheme="minorHAnsi"/>
          <w:sz w:val="20"/>
          <w:szCs w:val="20"/>
        </w:rPr>
        <w:t>Заказчик приостанавливает приемку товара.</w:t>
      </w:r>
    </w:p>
    <w:p w14:paraId="58D33F57" w14:textId="77777777" w:rsidR="0062638A" w:rsidRDefault="00EE2879">
      <w:pPr>
        <w:numPr>
          <w:ilvl w:val="2"/>
          <w:numId w:val="2"/>
        </w:numPr>
        <w:autoSpaceDE w:val="0"/>
        <w:autoSpaceDN w:val="0"/>
        <w:adjustRightInd w:val="0"/>
        <w:spacing w:before="0" w:beforeAutospacing="0" w:after="0" w:afterAutospacing="0"/>
        <w:contextualSpacing/>
        <w:jc w:val="both"/>
        <w:rPr>
          <w:rFonts w:eastAsia="Times New Roman" w:cstheme="minorHAnsi"/>
          <w:sz w:val="20"/>
          <w:szCs w:val="20"/>
          <w:lang w:val="ru-RU"/>
        </w:rPr>
      </w:pPr>
      <w:r>
        <w:rPr>
          <w:rFonts w:eastAsia="Times New Roman" w:cstheme="minorHAnsi"/>
          <w:sz w:val="20"/>
          <w:szCs w:val="20"/>
          <w:lang w:val="ru-RU"/>
        </w:rPr>
        <w:t>Одновременно с приостановлением приемки товара, Заказчик в течение следующего рабочего дня направляет Поставщику посредством электронного сообщения вызов для участия в продолжении приемки товара и составления двустороннего акта.</w:t>
      </w:r>
    </w:p>
    <w:p w14:paraId="3B31C46C" w14:textId="77777777" w:rsidR="0062638A" w:rsidRDefault="00EE2879">
      <w:pPr>
        <w:numPr>
          <w:ilvl w:val="2"/>
          <w:numId w:val="2"/>
        </w:numPr>
        <w:autoSpaceDE w:val="0"/>
        <w:autoSpaceDN w:val="0"/>
        <w:adjustRightInd w:val="0"/>
        <w:spacing w:before="0" w:beforeAutospacing="0" w:after="0" w:afterAutospacing="0"/>
        <w:contextualSpacing/>
        <w:jc w:val="both"/>
        <w:rPr>
          <w:rFonts w:eastAsia="Times New Roman" w:cstheme="minorHAnsi"/>
          <w:sz w:val="20"/>
          <w:szCs w:val="20"/>
          <w:lang w:val="ru-RU"/>
        </w:rPr>
      </w:pPr>
      <w:r>
        <w:rPr>
          <w:rFonts w:eastAsia="Times New Roman" w:cstheme="minorHAnsi"/>
          <w:sz w:val="20"/>
          <w:szCs w:val="20"/>
          <w:lang w:val="ru-RU"/>
        </w:rPr>
        <w:t>Иногородний Поставщик обязан не позднее, чем на следующий рабочий день после получения вызова Заказчика, сообщить посредством электронного сообщения, будет ли им направлен представитель для участия в проверке количества и/или качества товара. Неполучение ответа на вызов в указанный срок дает право Заказчику осуществить приемку товара до истечения установленного срока для явки представителя Поставщика.</w:t>
      </w:r>
    </w:p>
    <w:p w14:paraId="7F493893" w14:textId="77777777" w:rsidR="0062638A" w:rsidRDefault="00EE2879">
      <w:pPr>
        <w:numPr>
          <w:ilvl w:val="2"/>
          <w:numId w:val="2"/>
        </w:numPr>
        <w:autoSpaceDE w:val="0"/>
        <w:autoSpaceDN w:val="0"/>
        <w:adjustRightInd w:val="0"/>
        <w:spacing w:before="0" w:beforeAutospacing="0" w:after="0" w:afterAutospacing="0"/>
        <w:contextualSpacing/>
        <w:jc w:val="both"/>
        <w:rPr>
          <w:rFonts w:eastAsia="Times New Roman" w:cstheme="minorHAnsi"/>
          <w:sz w:val="20"/>
          <w:szCs w:val="20"/>
          <w:lang w:val="ru-RU"/>
        </w:rPr>
      </w:pPr>
      <w:r>
        <w:rPr>
          <w:rFonts w:eastAsia="Times New Roman" w:cstheme="minorHAnsi"/>
          <w:sz w:val="20"/>
          <w:szCs w:val="20"/>
          <w:lang w:val="ru-RU"/>
        </w:rPr>
        <w:t>Представитель иногороднего Поставщика обязан явиться не позднее чем в 3-дневный срок после получения вызова, не считая времени, необходимого для проезда, если в нем не указан иной срок явки.</w:t>
      </w:r>
    </w:p>
    <w:p w14:paraId="370C5B56" w14:textId="77777777" w:rsidR="0062638A" w:rsidRDefault="00EE2879">
      <w:pPr>
        <w:numPr>
          <w:ilvl w:val="2"/>
          <w:numId w:val="2"/>
        </w:numPr>
        <w:autoSpaceDE w:val="0"/>
        <w:autoSpaceDN w:val="0"/>
        <w:adjustRightInd w:val="0"/>
        <w:spacing w:before="0" w:beforeAutospacing="0" w:after="0" w:afterAutospacing="0"/>
        <w:contextualSpacing/>
        <w:jc w:val="both"/>
        <w:rPr>
          <w:rFonts w:eastAsia="Times New Roman" w:cstheme="minorHAnsi"/>
          <w:sz w:val="20"/>
          <w:szCs w:val="20"/>
          <w:lang w:val="ru-RU"/>
        </w:rPr>
      </w:pPr>
      <w:r>
        <w:rPr>
          <w:rFonts w:eastAsia="Times New Roman" w:cstheme="minorHAnsi"/>
          <w:sz w:val="20"/>
          <w:szCs w:val="20"/>
          <w:lang w:val="ru-RU"/>
        </w:rPr>
        <w:t>Представитель одногороднего Поставщика обязан явиться не позднее, чем на следующий рабочий день после получения вызова, если в нем не указан иной срок явки.</w:t>
      </w:r>
    </w:p>
    <w:p w14:paraId="7018B680" w14:textId="77777777" w:rsidR="0062638A" w:rsidRDefault="00EE2879">
      <w:pPr>
        <w:numPr>
          <w:ilvl w:val="2"/>
          <w:numId w:val="2"/>
        </w:numPr>
        <w:autoSpaceDE w:val="0"/>
        <w:autoSpaceDN w:val="0"/>
        <w:adjustRightInd w:val="0"/>
        <w:spacing w:before="0" w:beforeAutospacing="0" w:after="0" w:afterAutospacing="0"/>
        <w:contextualSpacing/>
        <w:jc w:val="both"/>
        <w:rPr>
          <w:rFonts w:eastAsia="Times New Roman" w:cstheme="minorHAnsi"/>
          <w:sz w:val="20"/>
          <w:szCs w:val="20"/>
          <w:lang w:val="ru-RU"/>
        </w:rPr>
      </w:pPr>
      <w:r>
        <w:rPr>
          <w:rFonts w:eastAsia="Times New Roman" w:cstheme="minorHAnsi"/>
          <w:sz w:val="20"/>
          <w:szCs w:val="20"/>
          <w:lang w:val="ru-RU"/>
        </w:rPr>
        <w:t>Представителю (уполномоченному лицу) Поставщика необходимо представить надлежаще оформленную доверенность, выданную физическому лицу на осуществление от имени Поставщика действий по участию в такой приемке товара. При этом в случае, если указанная доверенность подписана лицом, уполномоченным руководителем также следует приложить копию документа, подтверждающего полномочия этого лица.</w:t>
      </w:r>
    </w:p>
    <w:p w14:paraId="7F1E388B" w14:textId="77777777" w:rsidR="0062638A" w:rsidRDefault="00EE2879">
      <w:pPr>
        <w:numPr>
          <w:ilvl w:val="2"/>
          <w:numId w:val="2"/>
        </w:numPr>
        <w:autoSpaceDE w:val="0"/>
        <w:autoSpaceDN w:val="0"/>
        <w:adjustRightInd w:val="0"/>
        <w:spacing w:before="0" w:beforeAutospacing="0" w:after="0" w:afterAutospacing="0"/>
        <w:contextualSpacing/>
        <w:jc w:val="both"/>
        <w:rPr>
          <w:rFonts w:eastAsia="Times New Roman" w:cstheme="minorHAnsi"/>
          <w:sz w:val="20"/>
          <w:szCs w:val="20"/>
          <w:lang w:val="ru-RU"/>
        </w:rPr>
      </w:pPr>
      <w:r>
        <w:rPr>
          <w:rFonts w:eastAsia="Times New Roman" w:cstheme="minorHAnsi"/>
          <w:sz w:val="20"/>
          <w:szCs w:val="20"/>
          <w:lang w:val="ru-RU"/>
        </w:rPr>
        <w:t xml:space="preserve">Акт о выявленных недостатках должен быть подписан всеми лицами, участвовавшими в приемке товара. </w:t>
      </w:r>
    </w:p>
    <w:p w14:paraId="456C2A00" w14:textId="77777777" w:rsidR="0062638A" w:rsidRDefault="00EE2879">
      <w:pPr>
        <w:numPr>
          <w:ilvl w:val="2"/>
          <w:numId w:val="2"/>
        </w:numPr>
        <w:autoSpaceDE w:val="0"/>
        <w:autoSpaceDN w:val="0"/>
        <w:adjustRightInd w:val="0"/>
        <w:spacing w:before="0" w:beforeAutospacing="0" w:after="0" w:afterAutospacing="0"/>
        <w:contextualSpacing/>
        <w:jc w:val="both"/>
        <w:rPr>
          <w:rFonts w:eastAsia="Times New Roman" w:cstheme="minorHAnsi"/>
          <w:sz w:val="20"/>
          <w:szCs w:val="20"/>
          <w:lang w:val="ru-RU"/>
        </w:rPr>
      </w:pPr>
      <w:r>
        <w:rPr>
          <w:rFonts w:eastAsia="Times New Roman" w:cstheme="minorHAnsi"/>
          <w:sz w:val="20"/>
          <w:szCs w:val="20"/>
          <w:lang w:val="ru-RU"/>
        </w:rPr>
        <w:t>При неявке представителя Поставщика по вызову Заказчика или если Поставщик дал согласие на одностороннюю приемку товара по количеству и/или качеству, составление акта о выявленных недостатках производится в одностороннем порядке. Акт о выявленных недостатках направляется Поставщику в день его оформления посредством факсимильного или электронного сообщения с последующим предоставлением почтовой связью.</w:t>
      </w:r>
    </w:p>
    <w:p w14:paraId="6194256E" w14:textId="77777777" w:rsidR="0062638A" w:rsidRDefault="00EE2879">
      <w:pPr>
        <w:numPr>
          <w:ilvl w:val="1"/>
          <w:numId w:val="2"/>
        </w:numPr>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 xml:space="preserve">Товар, не соответствующий условиям настоящего договора, считается не поставленным. </w:t>
      </w:r>
    </w:p>
    <w:p w14:paraId="0B6CC83A" w14:textId="77777777" w:rsidR="0062638A" w:rsidRDefault="00EE2879">
      <w:pPr>
        <w:numPr>
          <w:ilvl w:val="1"/>
          <w:numId w:val="2"/>
        </w:numPr>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Товар считается принятым после подписания Сторонами товарной накладной или универсального передаточного документа.</w:t>
      </w:r>
    </w:p>
    <w:p w14:paraId="674A15AF" w14:textId="77777777" w:rsidR="0062638A" w:rsidRDefault="00EE2879">
      <w:pPr>
        <w:numPr>
          <w:ilvl w:val="1"/>
          <w:numId w:val="2"/>
        </w:numPr>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 xml:space="preserve">Оформление результатов приемки осуществляется Заказчиком в течение 5 (пяти) рабочих дней. </w:t>
      </w:r>
    </w:p>
    <w:p w14:paraId="202ED8C1" w14:textId="77777777" w:rsidR="0062638A" w:rsidRDefault="00EE2879">
      <w:pPr>
        <w:numPr>
          <w:ilvl w:val="1"/>
          <w:numId w:val="2"/>
        </w:numPr>
        <w:tabs>
          <w:tab w:val="left" w:pos="928"/>
        </w:tabs>
        <w:autoSpaceDE w:val="0"/>
        <w:autoSpaceDN w:val="0"/>
        <w:adjustRightInd w:val="0"/>
        <w:spacing w:before="0" w:beforeAutospacing="0" w:after="0" w:afterAutospacing="0"/>
        <w:jc w:val="both"/>
        <w:rPr>
          <w:rFonts w:eastAsia="Times New Roman" w:cstheme="minorHAnsi"/>
          <w:bCs/>
          <w:color w:val="000000"/>
          <w:sz w:val="20"/>
          <w:szCs w:val="20"/>
          <w:lang w:val="ru-RU"/>
        </w:rPr>
      </w:pPr>
      <w:r>
        <w:rPr>
          <w:rFonts w:eastAsia="Times New Roman" w:cstheme="minorHAnsi"/>
          <w:bCs/>
          <w:color w:val="000000"/>
          <w:sz w:val="20"/>
          <w:szCs w:val="20"/>
          <w:lang w:val="ru-RU"/>
        </w:rPr>
        <w:t>Право собственности на товар переходит к Заказчику с момента подписания товарной накладной или универсального передаточного документа.</w:t>
      </w:r>
    </w:p>
    <w:p w14:paraId="403E3975" w14:textId="77777777" w:rsidR="0062638A" w:rsidRDefault="0062638A">
      <w:pPr>
        <w:autoSpaceDE w:val="0"/>
        <w:autoSpaceDN w:val="0"/>
        <w:adjustRightInd w:val="0"/>
        <w:spacing w:before="0" w:beforeAutospacing="0" w:after="0" w:afterAutospacing="0"/>
        <w:jc w:val="both"/>
        <w:rPr>
          <w:rFonts w:eastAsia="Times New Roman" w:cstheme="minorHAnsi"/>
          <w:bCs/>
          <w:color w:val="000000"/>
          <w:sz w:val="20"/>
          <w:szCs w:val="20"/>
          <w:lang w:val="ru-RU"/>
        </w:rPr>
      </w:pPr>
    </w:p>
    <w:p w14:paraId="2E2F1313" w14:textId="77777777" w:rsidR="0062638A" w:rsidRDefault="00EE2879">
      <w:pPr>
        <w:numPr>
          <w:ilvl w:val="0"/>
          <w:numId w:val="2"/>
        </w:numPr>
        <w:tabs>
          <w:tab w:val="left" w:pos="708"/>
          <w:tab w:val="left" w:pos="3621"/>
        </w:tabs>
        <w:spacing w:before="0" w:beforeAutospacing="0" w:after="0" w:afterAutospacing="0"/>
        <w:ind w:firstLine="709"/>
        <w:jc w:val="center"/>
        <w:outlineLvl w:val="4"/>
        <w:rPr>
          <w:rFonts w:eastAsia="Times New Roman" w:cstheme="minorHAnsi"/>
          <w:b/>
          <w:bCs/>
          <w:iCs/>
          <w:sz w:val="20"/>
          <w:szCs w:val="20"/>
        </w:rPr>
      </w:pPr>
      <w:r>
        <w:rPr>
          <w:rFonts w:eastAsia="Times New Roman" w:cstheme="minorHAnsi"/>
          <w:b/>
          <w:bCs/>
          <w:iCs/>
          <w:sz w:val="20"/>
          <w:szCs w:val="20"/>
        </w:rPr>
        <w:t>ГАРАНТИИ КАЧЕСТВА</w:t>
      </w:r>
    </w:p>
    <w:p w14:paraId="5EFB8403" w14:textId="77777777" w:rsidR="0062638A" w:rsidRDefault="00EE2879">
      <w:pPr>
        <w:numPr>
          <w:ilvl w:val="1"/>
          <w:numId w:val="2"/>
        </w:numPr>
        <w:tabs>
          <w:tab w:val="left" w:pos="928"/>
        </w:tabs>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Товар, который Поставщик обязан передать Заказчику, должен соответствовать требованиям, предусмотренным статьей 469 Гражданского кодекса Российской Федерации, в момент передачи Заказчику.</w:t>
      </w:r>
    </w:p>
    <w:p w14:paraId="72044532" w14:textId="77777777" w:rsidR="0062638A" w:rsidRDefault="00EE2879">
      <w:pPr>
        <w:numPr>
          <w:ilvl w:val="1"/>
          <w:numId w:val="2"/>
        </w:numPr>
        <w:tabs>
          <w:tab w:val="left" w:pos="928"/>
        </w:tabs>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Поставляемый товар должен быть надлежащего качества и соответствовать заявленным в техническом задании (приложение № 1 к договору) и спецификации (приложение № 2 к договору) характеристикам. Поставщик гарантирует соответствие товара заявленным требованиям.</w:t>
      </w:r>
    </w:p>
    <w:p w14:paraId="56FF9BC8" w14:textId="77777777" w:rsidR="00D41952" w:rsidRDefault="00D41952">
      <w:pPr>
        <w:numPr>
          <w:ilvl w:val="1"/>
          <w:numId w:val="2"/>
        </w:numPr>
        <w:tabs>
          <w:tab w:val="left" w:pos="928"/>
        </w:tabs>
        <w:autoSpaceDE w:val="0"/>
        <w:autoSpaceDN w:val="0"/>
        <w:adjustRightInd w:val="0"/>
        <w:spacing w:before="0" w:beforeAutospacing="0" w:after="0" w:afterAutospacing="0"/>
        <w:jc w:val="both"/>
        <w:rPr>
          <w:rFonts w:eastAsia="Times New Roman" w:cstheme="minorHAnsi"/>
          <w:sz w:val="20"/>
          <w:szCs w:val="20"/>
          <w:lang w:val="ru-RU"/>
        </w:rPr>
      </w:pPr>
      <w:r w:rsidRPr="00D41952">
        <w:rPr>
          <w:rFonts w:eastAsia="Times New Roman" w:cstheme="minorHAnsi"/>
          <w:sz w:val="20"/>
          <w:szCs w:val="20"/>
          <w:lang w:val="ru-RU"/>
        </w:rPr>
        <w:t xml:space="preserve">Гарантия качества товара - в соответствии с гарантийным сроком, установленным производителем. </w:t>
      </w:r>
    </w:p>
    <w:p w14:paraId="245AD196" w14:textId="2FCC9868" w:rsidR="0062638A" w:rsidRDefault="00EE2879">
      <w:pPr>
        <w:numPr>
          <w:ilvl w:val="1"/>
          <w:numId w:val="2"/>
        </w:numPr>
        <w:tabs>
          <w:tab w:val="left" w:pos="928"/>
        </w:tabs>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Поставщик обязан за свой счет устранить дефекты, выявленные в Товаре, в течение гарантийного срока или заменить Товар в срок не более 5 (пяти) календарных дней после получения сообщения Заказчика о выявленных дефектах.</w:t>
      </w:r>
    </w:p>
    <w:p w14:paraId="4B272BAD" w14:textId="77777777" w:rsidR="0062638A" w:rsidRPr="00EE601B" w:rsidRDefault="0062638A">
      <w:pPr>
        <w:autoSpaceDE w:val="0"/>
        <w:autoSpaceDN w:val="0"/>
        <w:adjustRightInd w:val="0"/>
        <w:spacing w:before="0" w:beforeAutospacing="0" w:after="0" w:afterAutospacing="0"/>
        <w:jc w:val="both"/>
        <w:rPr>
          <w:rFonts w:eastAsia="Times New Roman" w:cstheme="minorHAnsi"/>
          <w:sz w:val="20"/>
          <w:szCs w:val="20"/>
          <w:lang w:val="ru-RU"/>
        </w:rPr>
      </w:pPr>
    </w:p>
    <w:p w14:paraId="38C370ED" w14:textId="77777777" w:rsidR="0062638A" w:rsidRDefault="00EE2879">
      <w:pPr>
        <w:numPr>
          <w:ilvl w:val="0"/>
          <w:numId w:val="2"/>
        </w:numPr>
        <w:tabs>
          <w:tab w:val="left" w:pos="708"/>
        </w:tabs>
        <w:spacing w:before="0" w:beforeAutospacing="0" w:after="0" w:afterAutospacing="0"/>
        <w:ind w:firstLine="709"/>
        <w:jc w:val="center"/>
        <w:outlineLvl w:val="4"/>
        <w:rPr>
          <w:rFonts w:eastAsia="Times New Roman" w:cstheme="minorHAnsi"/>
          <w:b/>
          <w:bCs/>
          <w:iCs/>
          <w:sz w:val="20"/>
          <w:szCs w:val="20"/>
        </w:rPr>
      </w:pPr>
      <w:r>
        <w:rPr>
          <w:rFonts w:eastAsia="Times New Roman" w:cstheme="minorHAnsi"/>
          <w:b/>
          <w:bCs/>
          <w:iCs/>
          <w:sz w:val="20"/>
          <w:szCs w:val="20"/>
        </w:rPr>
        <w:t>ОТВЕТСТВЕННОСТЬ СТОРОН</w:t>
      </w:r>
    </w:p>
    <w:p w14:paraId="3CD00F36" w14:textId="77777777" w:rsidR="0062638A" w:rsidRDefault="00EE2879">
      <w:pPr>
        <w:tabs>
          <w:tab w:val="left" w:pos="0"/>
          <w:tab w:val="left" w:pos="900"/>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7.1.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14:paraId="14E45FAA" w14:textId="77777777" w:rsidR="0062638A" w:rsidRDefault="00EE2879">
      <w:pPr>
        <w:tabs>
          <w:tab w:val="left" w:pos="0"/>
          <w:tab w:val="left" w:pos="900"/>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7.2. Неустойка по Договору выплачивается только на основании обоснованного письменного требования Стороны.</w:t>
      </w:r>
    </w:p>
    <w:p w14:paraId="1836B675" w14:textId="77777777" w:rsidR="0062638A" w:rsidRDefault="00EE2879">
      <w:pPr>
        <w:tabs>
          <w:tab w:val="left" w:pos="0"/>
          <w:tab w:val="left" w:pos="900"/>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 xml:space="preserve">7.3. В случае просрочки исполнения Покупателем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0,3 % от не уплаченной в срок суммы, общая сумма штрафных санкций не должна превышать 3% от неисполненного в срок обязательства. </w:t>
      </w:r>
    </w:p>
    <w:p w14:paraId="060254BD" w14:textId="77777777" w:rsidR="0062638A" w:rsidRDefault="00EE2879">
      <w:pPr>
        <w:tabs>
          <w:tab w:val="left" w:pos="0"/>
          <w:tab w:val="left" w:pos="900"/>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7.4. В случае несвоевременной поставки Поставщиком Товара Покупателю в соответствии с условиями Договора, к которой приравнивается поставка Товара с нарушением условий Договора, по количеству, стоимости, качеству, ассортименту, либо несвоевременного исполнения Поставщиком, условий необходимых для поставки Товара, Поставщик обязуется выплатить Покупателю пени из расчета 0,3 % от стоимости несвоевременно поставленного Товара за каждый день просрочки.</w:t>
      </w:r>
    </w:p>
    <w:p w14:paraId="22798CE9" w14:textId="77777777" w:rsidR="0062638A" w:rsidRDefault="00EE2879">
      <w:pPr>
        <w:tabs>
          <w:tab w:val="left" w:pos="0"/>
          <w:tab w:val="left" w:pos="900"/>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lastRenderedPageBreak/>
        <w:t>7.5. В случае иного, чем просрочка поставки Товара, ненадлежащего исполнения Поставщиком обязательств в соответствии с условиями настоящего Договора Поставщик выплачивает Покупателю штраф в размере 10 (десять) % от цены Договора.</w:t>
      </w:r>
    </w:p>
    <w:p w14:paraId="2C1F8D9A" w14:textId="77777777" w:rsidR="0062638A" w:rsidRDefault="00EE2879">
      <w:pPr>
        <w:tabs>
          <w:tab w:val="left" w:pos="0"/>
          <w:tab w:val="left" w:pos="900"/>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7.6. Уплата неустойки и возмещение убытков, причиненных поставкой Товара ненадлежащего качества, не освобождает Стороны от исполнения обязательств по настоящему Договору.</w:t>
      </w:r>
    </w:p>
    <w:p w14:paraId="5188274F" w14:textId="77777777" w:rsidR="0062638A" w:rsidRDefault="00EE2879">
      <w:pPr>
        <w:tabs>
          <w:tab w:val="left" w:pos="0"/>
          <w:tab w:val="left" w:pos="900"/>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7.7. Поставщик несет полную ответственность за ущерб, причиненный Покупателю в ходе поставки Товара в соответствии с законодательством Российской Федерации.</w:t>
      </w:r>
    </w:p>
    <w:p w14:paraId="6F58DDC9" w14:textId="77777777" w:rsidR="0062638A" w:rsidRDefault="0062638A">
      <w:pPr>
        <w:tabs>
          <w:tab w:val="left" w:pos="0"/>
          <w:tab w:val="left" w:pos="900"/>
        </w:tabs>
        <w:spacing w:before="0" w:beforeAutospacing="0" w:after="0" w:afterAutospacing="0"/>
        <w:jc w:val="both"/>
        <w:rPr>
          <w:rFonts w:eastAsia="Times New Roman" w:cstheme="minorHAnsi"/>
          <w:sz w:val="20"/>
          <w:szCs w:val="20"/>
          <w:lang w:val="ru-RU"/>
        </w:rPr>
      </w:pPr>
    </w:p>
    <w:p w14:paraId="3F414AED" w14:textId="77777777" w:rsidR="0062638A" w:rsidRDefault="00EE2879">
      <w:pPr>
        <w:numPr>
          <w:ilvl w:val="0"/>
          <w:numId w:val="2"/>
        </w:numPr>
        <w:tabs>
          <w:tab w:val="left" w:pos="708"/>
        </w:tabs>
        <w:spacing w:before="0" w:beforeAutospacing="0" w:after="0" w:afterAutospacing="0"/>
        <w:ind w:firstLine="709"/>
        <w:jc w:val="center"/>
        <w:outlineLvl w:val="4"/>
        <w:rPr>
          <w:rFonts w:eastAsia="Times New Roman" w:cstheme="minorHAnsi"/>
          <w:b/>
          <w:bCs/>
          <w:iCs/>
          <w:sz w:val="20"/>
          <w:szCs w:val="20"/>
        </w:rPr>
      </w:pPr>
      <w:r>
        <w:rPr>
          <w:rFonts w:eastAsia="Times New Roman" w:cstheme="minorHAnsi"/>
          <w:b/>
          <w:bCs/>
          <w:iCs/>
          <w:sz w:val="20"/>
          <w:szCs w:val="20"/>
        </w:rPr>
        <w:t>РАЗРЕШЕНИЕ СПОРОВ</w:t>
      </w:r>
    </w:p>
    <w:p w14:paraId="46E436F2" w14:textId="77777777" w:rsidR="0062638A" w:rsidRDefault="00EE2879">
      <w:pPr>
        <w:widowControl w:val="0"/>
        <w:numPr>
          <w:ilvl w:val="1"/>
          <w:numId w:val="2"/>
        </w:numPr>
        <w:tabs>
          <w:tab w:val="left" w:pos="927"/>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Споры и разногласия, которые могут возникнуть между Сто</w:t>
      </w:r>
      <w:r>
        <w:rPr>
          <w:rFonts w:eastAsia="Times New Roman" w:cstheme="minorHAnsi"/>
          <w:spacing w:val="-6"/>
          <w:sz w:val="20"/>
          <w:szCs w:val="20"/>
          <w:lang w:val="ru-RU"/>
        </w:rPr>
        <w:t>ронами по вопросам, не нашедшим своего разрешения в тексте данного договора, будут разрешаться путем переговоров.</w:t>
      </w:r>
    </w:p>
    <w:p w14:paraId="3C1CBB61" w14:textId="77777777" w:rsidR="0062638A" w:rsidRDefault="00EE2879">
      <w:pPr>
        <w:widowControl w:val="0"/>
        <w:numPr>
          <w:ilvl w:val="1"/>
          <w:numId w:val="2"/>
        </w:numPr>
        <w:tabs>
          <w:tab w:val="left" w:pos="927"/>
        </w:tabs>
        <w:spacing w:before="0" w:beforeAutospacing="0" w:after="0" w:afterAutospacing="0"/>
        <w:jc w:val="both"/>
        <w:rPr>
          <w:rFonts w:eastAsia="Times New Roman" w:cstheme="minorHAnsi"/>
          <w:sz w:val="20"/>
          <w:szCs w:val="20"/>
          <w:lang w:val="ru-RU"/>
        </w:rPr>
      </w:pPr>
      <w:r>
        <w:rPr>
          <w:rFonts w:eastAsia="Times New Roman" w:cstheme="minorHAnsi"/>
          <w:spacing w:val="-6"/>
          <w:sz w:val="20"/>
          <w:szCs w:val="20"/>
          <w:lang w:val="ru-RU"/>
        </w:rPr>
        <w:t>Срок рассмотрения претензий – не позднее десяти рабочих дней с даты поступления.</w:t>
      </w:r>
    </w:p>
    <w:p w14:paraId="354D4D6F" w14:textId="77777777" w:rsidR="0062638A" w:rsidRDefault="00EE2879">
      <w:pPr>
        <w:widowControl w:val="0"/>
        <w:numPr>
          <w:ilvl w:val="1"/>
          <w:numId w:val="2"/>
        </w:numPr>
        <w:tabs>
          <w:tab w:val="left" w:pos="927"/>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 xml:space="preserve">При не урегулировании в процессе переговоров спорных вопросов споры подлежат рассмотрению в Арбитражном </w:t>
      </w:r>
      <w:r w:rsidRPr="00600249">
        <w:rPr>
          <w:rFonts w:eastAsia="Times New Roman" w:cstheme="minorHAnsi"/>
          <w:sz w:val="20"/>
          <w:szCs w:val="20"/>
          <w:lang w:val="ru-RU"/>
        </w:rPr>
        <w:t>суде Воронежской области в порядке, установленном</w:t>
      </w:r>
      <w:r>
        <w:rPr>
          <w:rFonts w:eastAsia="Times New Roman" w:cstheme="minorHAnsi"/>
          <w:sz w:val="20"/>
          <w:szCs w:val="20"/>
          <w:lang w:val="ru-RU"/>
        </w:rPr>
        <w:t xml:space="preserve"> действующим законодательством Российской Федерации.</w:t>
      </w:r>
    </w:p>
    <w:p w14:paraId="71A062F4" w14:textId="77777777" w:rsidR="0062638A" w:rsidRDefault="0062638A">
      <w:pPr>
        <w:widowControl w:val="0"/>
        <w:spacing w:before="0" w:beforeAutospacing="0" w:after="0" w:afterAutospacing="0"/>
        <w:jc w:val="both"/>
        <w:rPr>
          <w:rFonts w:eastAsia="Times New Roman" w:cstheme="minorHAnsi"/>
          <w:sz w:val="20"/>
          <w:szCs w:val="20"/>
          <w:lang w:val="ru-RU"/>
        </w:rPr>
      </w:pPr>
    </w:p>
    <w:p w14:paraId="31011D5B" w14:textId="77777777" w:rsidR="0062638A" w:rsidRDefault="00EE2879">
      <w:pPr>
        <w:numPr>
          <w:ilvl w:val="0"/>
          <w:numId w:val="2"/>
        </w:numPr>
        <w:tabs>
          <w:tab w:val="left" w:pos="708"/>
        </w:tabs>
        <w:spacing w:before="0" w:beforeAutospacing="0" w:after="0" w:afterAutospacing="0"/>
        <w:ind w:firstLine="709"/>
        <w:jc w:val="center"/>
        <w:outlineLvl w:val="4"/>
        <w:rPr>
          <w:rFonts w:eastAsia="Times New Roman" w:cstheme="minorHAnsi"/>
          <w:b/>
          <w:bCs/>
          <w:iCs/>
          <w:sz w:val="20"/>
          <w:szCs w:val="20"/>
        </w:rPr>
      </w:pPr>
      <w:r>
        <w:rPr>
          <w:rFonts w:eastAsia="Times New Roman" w:cstheme="minorHAnsi"/>
          <w:b/>
          <w:bCs/>
          <w:iCs/>
          <w:sz w:val="20"/>
          <w:szCs w:val="20"/>
        </w:rPr>
        <w:t>ФОРС-МАЖОРНЫЕ ОБСТОЯТЕЛЬСТВА</w:t>
      </w:r>
    </w:p>
    <w:p w14:paraId="12D0097F" w14:textId="77777777" w:rsidR="0062638A" w:rsidRDefault="00EE2879">
      <w:pPr>
        <w:numPr>
          <w:ilvl w:val="1"/>
          <w:numId w:val="2"/>
        </w:numPr>
        <w:tabs>
          <w:tab w:val="left" w:pos="927"/>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В случае наступления обстоятельств непреодолимой силы, вызванных прямо или косвенно проявлением, например, наводнения, пожара, землетрясения, эпидемии, военных конфликтов, военных переговоров, террористических актов, гражданских волнений, забастовки, предписаний, приказов или иного административного вмешательства со стороны правительства,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договору,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форс-мажора.</w:t>
      </w:r>
    </w:p>
    <w:p w14:paraId="52091405" w14:textId="77777777" w:rsidR="0062638A" w:rsidRDefault="00EE2879">
      <w:pPr>
        <w:numPr>
          <w:ilvl w:val="1"/>
          <w:numId w:val="2"/>
        </w:numPr>
        <w:tabs>
          <w:tab w:val="left" w:pos="927"/>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договору.</w:t>
      </w:r>
    </w:p>
    <w:p w14:paraId="4151D736" w14:textId="77777777" w:rsidR="0062638A" w:rsidRDefault="00EE2879">
      <w:pPr>
        <w:numPr>
          <w:ilvl w:val="1"/>
          <w:numId w:val="2"/>
        </w:numPr>
        <w:tabs>
          <w:tab w:val="left" w:pos="927"/>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Сторона, ссылающаяся на форс-мажорные обстоятельства, обязана предоставить для их подтверждения документ уполномоченного органа.</w:t>
      </w:r>
    </w:p>
    <w:p w14:paraId="7BBA12D2" w14:textId="77777777" w:rsidR="0062638A" w:rsidRDefault="0062638A">
      <w:pPr>
        <w:spacing w:before="0" w:beforeAutospacing="0" w:after="0" w:afterAutospacing="0"/>
        <w:jc w:val="both"/>
        <w:rPr>
          <w:rFonts w:eastAsia="Times New Roman" w:cstheme="minorHAnsi"/>
          <w:sz w:val="20"/>
          <w:szCs w:val="20"/>
          <w:lang w:val="ru-RU"/>
        </w:rPr>
      </w:pPr>
    </w:p>
    <w:p w14:paraId="2C710B2F" w14:textId="77777777" w:rsidR="0062638A" w:rsidRDefault="00EE2879">
      <w:pPr>
        <w:numPr>
          <w:ilvl w:val="0"/>
          <w:numId w:val="2"/>
        </w:numPr>
        <w:tabs>
          <w:tab w:val="left" w:pos="708"/>
        </w:tabs>
        <w:spacing w:before="0" w:beforeAutospacing="0" w:after="0" w:afterAutospacing="0"/>
        <w:jc w:val="center"/>
        <w:outlineLvl w:val="4"/>
        <w:rPr>
          <w:rFonts w:eastAsia="Times New Roman" w:cstheme="minorHAnsi"/>
          <w:b/>
          <w:bCs/>
          <w:iCs/>
          <w:sz w:val="20"/>
          <w:szCs w:val="20"/>
        </w:rPr>
      </w:pPr>
      <w:r>
        <w:rPr>
          <w:rFonts w:eastAsia="Times New Roman" w:cstheme="minorHAnsi"/>
          <w:b/>
          <w:bCs/>
          <w:iCs/>
          <w:sz w:val="20"/>
          <w:szCs w:val="20"/>
        </w:rPr>
        <w:t>СРОК ДЕЙСТВИЯ ДОГОВОРА</w:t>
      </w:r>
    </w:p>
    <w:p w14:paraId="07C6DE86" w14:textId="6AEFE8E7" w:rsidR="0062638A" w:rsidRPr="00600249" w:rsidRDefault="00EE2879">
      <w:pPr>
        <w:numPr>
          <w:ilvl w:val="1"/>
          <w:numId w:val="2"/>
        </w:numPr>
        <w:tabs>
          <w:tab w:val="left" w:pos="927"/>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 xml:space="preserve">Настоящий договор вступает в силу с момента подписания его Сторонами и </w:t>
      </w:r>
      <w:r w:rsidRPr="00600249">
        <w:rPr>
          <w:rFonts w:eastAsia="Times New Roman" w:cstheme="minorHAnsi"/>
          <w:sz w:val="20"/>
          <w:szCs w:val="20"/>
          <w:lang w:val="ru-RU"/>
        </w:rPr>
        <w:t>действует до 3</w:t>
      </w:r>
      <w:r w:rsidR="00CF261F">
        <w:rPr>
          <w:rFonts w:eastAsia="Times New Roman" w:cstheme="minorHAnsi"/>
          <w:sz w:val="20"/>
          <w:szCs w:val="20"/>
          <w:lang w:val="ru-RU"/>
        </w:rPr>
        <w:t>1</w:t>
      </w:r>
      <w:r w:rsidRPr="00600249">
        <w:rPr>
          <w:rFonts w:eastAsia="Times New Roman" w:cstheme="minorHAnsi"/>
          <w:sz w:val="20"/>
          <w:szCs w:val="20"/>
          <w:lang w:val="ru-RU"/>
        </w:rPr>
        <w:t>.</w:t>
      </w:r>
      <w:r w:rsidR="00CF261F">
        <w:rPr>
          <w:rFonts w:eastAsia="Times New Roman" w:cstheme="minorHAnsi"/>
          <w:sz w:val="20"/>
          <w:szCs w:val="20"/>
          <w:lang w:val="ru-RU"/>
        </w:rPr>
        <w:t>12</w:t>
      </w:r>
      <w:r w:rsidRPr="00600249">
        <w:rPr>
          <w:rFonts w:eastAsia="Times New Roman" w:cstheme="minorHAnsi"/>
          <w:sz w:val="20"/>
          <w:szCs w:val="20"/>
          <w:lang w:val="ru-RU"/>
        </w:rPr>
        <w:t>.2026, в части расчетов, обязательств по возмещению убытков и выплате неустойки (штрафов, пеней)- до полного их исполнения Сторонами.</w:t>
      </w:r>
    </w:p>
    <w:p w14:paraId="735362FD" w14:textId="77777777" w:rsidR="0062638A" w:rsidRPr="00600249" w:rsidRDefault="00EE2879">
      <w:pPr>
        <w:numPr>
          <w:ilvl w:val="0"/>
          <w:numId w:val="2"/>
        </w:numPr>
        <w:tabs>
          <w:tab w:val="left" w:pos="708"/>
        </w:tabs>
        <w:spacing w:before="0" w:beforeAutospacing="0" w:after="0" w:afterAutospacing="0"/>
        <w:jc w:val="center"/>
        <w:outlineLvl w:val="4"/>
        <w:rPr>
          <w:rFonts w:eastAsia="Times New Roman" w:cstheme="minorHAnsi"/>
          <w:b/>
          <w:bCs/>
          <w:iCs/>
          <w:sz w:val="20"/>
          <w:szCs w:val="20"/>
          <w:lang w:val="ru-RU"/>
        </w:rPr>
      </w:pPr>
      <w:r w:rsidRPr="00600249">
        <w:rPr>
          <w:rFonts w:eastAsia="Times New Roman" w:cstheme="minorHAnsi"/>
          <w:b/>
          <w:bCs/>
          <w:iCs/>
          <w:sz w:val="20"/>
          <w:szCs w:val="20"/>
          <w:lang w:val="ru-RU"/>
        </w:rPr>
        <w:t>ИЗМЕНЕНИЕ, ДОПОЛНЕНИЕ И РАСТОРЖЕНИЕ ДОГОВОРА</w:t>
      </w:r>
    </w:p>
    <w:p w14:paraId="61097979" w14:textId="77777777" w:rsidR="0062638A" w:rsidRDefault="00EE2879">
      <w:pPr>
        <w:widowControl w:val="0"/>
        <w:numPr>
          <w:ilvl w:val="1"/>
          <w:numId w:val="2"/>
        </w:numPr>
        <w:tabs>
          <w:tab w:val="left" w:pos="927"/>
        </w:tabs>
        <w:spacing w:before="0" w:beforeAutospacing="0" w:after="0" w:afterAutospacing="0"/>
        <w:jc w:val="both"/>
        <w:rPr>
          <w:rFonts w:eastAsia="Times New Roman" w:cstheme="minorHAnsi"/>
          <w:sz w:val="20"/>
          <w:szCs w:val="20"/>
          <w:lang w:val="ru-RU"/>
        </w:rPr>
      </w:pPr>
      <w:r w:rsidRPr="00600249">
        <w:rPr>
          <w:rFonts w:eastAsia="Times New Roman" w:cstheme="minorHAnsi"/>
          <w:sz w:val="20"/>
          <w:szCs w:val="20"/>
          <w:lang w:val="ru-RU"/>
        </w:rPr>
        <w:t>Все изменения, дополнения настоящего договора действительны лишь в том случае, если они</w:t>
      </w:r>
      <w:r>
        <w:rPr>
          <w:rFonts w:eastAsia="Times New Roman" w:cstheme="minorHAnsi"/>
          <w:sz w:val="20"/>
          <w:szCs w:val="20"/>
          <w:lang w:val="ru-RU"/>
        </w:rPr>
        <w:t xml:space="preserve"> оформлены в письменной форме и подписаны обеими Сторонами.</w:t>
      </w:r>
    </w:p>
    <w:p w14:paraId="4385F0A5" w14:textId="77777777" w:rsidR="0062638A" w:rsidRDefault="00EE2879">
      <w:pPr>
        <w:widowControl w:val="0"/>
        <w:numPr>
          <w:ilvl w:val="1"/>
          <w:numId w:val="2"/>
        </w:numPr>
        <w:tabs>
          <w:tab w:val="left" w:pos="927"/>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 xml:space="preserve">В случае изменения организационно-правовой формы, изменения наименования, адреса, банковских реквизитов, Стороны обязаны уведомить друг друга в течение десяти дней с момента таких изменений. </w:t>
      </w:r>
    </w:p>
    <w:p w14:paraId="046DD40B" w14:textId="77777777" w:rsidR="0062638A" w:rsidRDefault="00EE2879">
      <w:pPr>
        <w:widowControl w:val="0"/>
        <w:numPr>
          <w:ilvl w:val="1"/>
          <w:numId w:val="2"/>
        </w:numPr>
        <w:tabs>
          <w:tab w:val="left" w:pos="927"/>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046C6545" w14:textId="77777777" w:rsidR="0062638A" w:rsidRDefault="00EE2879">
      <w:pPr>
        <w:numPr>
          <w:ilvl w:val="1"/>
          <w:numId w:val="2"/>
        </w:numPr>
        <w:tabs>
          <w:tab w:val="left" w:pos="927"/>
        </w:tabs>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В случае перемены Заказчика по договору права и обязанности Заказчика, предусмотренные договором, переходят к новому Заказчику.</w:t>
      </w:r>
    </w:p>
    <w:p w14:paraId="4D75AF2E" w14:textId="77777777" w:rsidR="0062638A" w:rsidRDefault="00EE2879">
      <w:pPr>
        <w:numPr>
          <w:ilvl w:val="1"/>
          <w:numId w:val="2"/>
        </w:numPr>
        <w:tabs>
          <w:tab w:val="left" w:pos="927"/>
        </w:tabs>
        <w:autoSpaceDE w:val="0"/>
        <w:autoSpaceDN w:val="0"/>
        <w:adjustRightInd w:val="0"/>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6CE4A82" w14:textId="77777777" w:rsidR="0062638A" w:rsidRDefault="0062638A">
      <w:pPr>
        <w:autoSpaceDE w:val="0"/>
        <w:autoSpaceDN w:val="0"/>
        <w:adjustRightInd w:val="0"/>
        <w:spacing w:before="0" w:beforeAutospacing="0" w:after="0" w:afterAutospacing="0"/>
        <w:jc w:val="both"/>
        <w:rPr>
          <w:rFonts w:eastAsia="Times New Roman" w:cstheme="minorHAnsi"/>
          <w:sz w:val="20"/>
          <w:szCs w:val="20"/>
          <w:lang w:val="ru-RU"/>
        </w:rPr>
      </w:pPr>
    </w:p>
    <w:p w14:paraId="230D2C0E" w14:textId="77777777" w:rsidR="0062638A" w:rsidRDefault="00EE2879">
      <w:pPr>
        <w:numPr>
          <w:ilvl w:val="0"/>
          <w:numId w:val="2"/>
        </w:numPr>
        <w:spacing w:before="0" w:beforeAutospacing="0" w:after="0" w:afterAutospacing="0"/>
        <w:contextualSpacing/>
        <w:jc w:val="center"/>
        <w:rPr>
          <w:rFonts w:eastAsia="Times New Roman" w:cstheme="minorHAnsi"/>
          <w:b/>
          <w:sz w:val="20"/>
          <w:szCs w:val="20"/>
        </w:rPr>
      </w:pPr>
      <w:r>
        <w:rPr>
          <w:rFonts w:eastAsia="Times New Roman" w:cstheme="minorHAnsi"/>
          <w:b/>
          <w:bCs/>
          <w:color w:val="000000"/>
          <w:sz w:val="20"/>
          <w:szCs w:val="20"/>
        </w:rPr>
        <w:t>ПРОТИВОДЕЙСТВИЕ КОРРУПЦИИ</w:t>
      </w:r>
    </w:p>
    <w:p w14:paraId="4B5FCBDC" w14:textId="77777777" w:rsidR="0062638A" w:rsidRDefault="00EE2879">
      <w:pPr>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12.1.</w:t>
      </w:r>
      <w:r>
        <w:rPr>
          <w:rFonts w:eastAsia="Times New Roman" w:cstheme="minorHAnsi"/>
          <w:sz w:val="20"/>
          <w:szCs w:val="20"/>
          <w:lang w:val="ru-RU"/>
        </w:rPr>
        <w:tab/>
        <w:t>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w:t>
      </w:r>
    </w:p>
    <w:p w14:paraId="351C884C" w14:textId="77777777" w:rsidR="0062638A" w:rsidRDefault="00EE2879">
      <w:pPr>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12.2.</w:t>
      </w:r>
      <w:r>
        <w:rPr>
          <w:rFonts w:eastAsia="Times New Roman" w:cstheme="minorHAnsi"/>
          <w:sz w:val="20"/>
          <w:szCs w:val="20"/>
          <w:lang w:val="ru-RU"/>
        </w:rPr>
        <w:tab/>
        <w:t>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 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взяточничеству и коррупции.</w:t>
      </w:r>
    </w:p>
    <w:p w14:paraId="22A58921" w14:textId="77777777" w:rsidR="0062638A" w:rsidRDefault="00EE2879">
      <w:pPr>
        <w:numPr>
          <w:ilvl w:val="0"/>
          <w:numId w:val="2"/>
        </w:numPr>
        <w:tabs>
          <w:tab w:val="left" w:pos="708"/>
        </w:tabs>
        <w:spacing w:before="0" w:beforeAutospacing="0" w:after="0" w:afterAutospacing="0"/>
        <w:ind w:firstLine="709"/>
        <w:jc w:val="center"/>
        <w:outlineLvl w:val="4"/>
        <w:rPr>
          <w:rFonts w:eastAsia="Times New Roman" w:cstheme="minorHAnsi"/>
          <w:b/>
          <w:bCs/>
          <w:iCs/>
          <w:sz w:val="20"/>
          <w:szCs w:val="20"/>
        </w:rPr>
      </w:pPr>
      <w:r>
        <w:rPr>
          <w:rFonts w:eastAsia="Times New Roman" w:cstheme="minorHAnsi"/>
          <w:b/>
          <w:bCs/>
          <w:iCs/>
          <w:sz w:val="20"/>
          <w:szCs w:val="20"/>
        </w:rPr>
        <w:t>ЗАКЛЮЧИТЕЛЬНЫЕ УСЛОВИЯ</w:t>
      </w:r>
    </w:p>
    <w:p w14:paraId="438A6F56" w14:textId="77777777" w:rsidR="0062638A" w:rsidRDefault="00EE2879">
      <w:pPr>
        <w:numPr>
          <w:ilvl w:val="1"/>
          <w:numId w:val="2"/>
        </w:numPr>
        <w:tabs>
          <w:tab w:val="left" w:pos="928"/>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Настоящий договор заключен в форме электронного документа, подписанного Сторонами электронными подписями.</w:t>
      </w:r>
    </w:p>
    <w:p w14:paraId="30DE007F" w14:textId="77777777" w:rsidR="0062638A" w:rsidRDefault="00EE2879">
      <w:pPr>
        <w:numPr>
          <w:ilvl w:val="1"/>
          <w:numId w:val="2"/>
        </w:numPr>
        <w:tabs>
          <w:tab w:val="left" w:pos="928"/>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направлены с использованием любых средств связи или доставлены лично по юридическим (почтовым) адресам Сторон с получением под расписку соответствующими должностными лицами.</w:t>
      </w:r>
    </w:p>
    <w:p w14:paraId="4FC5E233" w14:textId="77777777" w:rsidR="0062638A" w:rsidRDefault="00EE2879">
      <w:pPr>
        <w:numPr>
          <w:ilvl w:val="1"/>
          <w:numId w:val="2"/>
        </w:numPr>
        <w:tabs>
          <w:tab w:val="left" w:pos="928"/>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Поставщик представляет по запросу Заказчика в сроки, указанные в таком запросе, информацию о ходе исполнения обязательств по настоящему договору.</w:t>
      </w:r>
    </w:p>
    <w:p w14:paraId="7583A51A" w14:textId="77777777" w:rsidR="0062638A" w:rsidRDefault="00EE2879">
      <w:pPr>
        <w:numPr>
          <w:ilvl w:val="1"/>
          <w:numId w:val="2"/>
        </w:numPr>
        <w:tabs>
          <w:tab w:val="left" w:pos="927"/>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Если не указано иное, то положения договора, устанавливающие какие-либо сроки в днях, устанавливают их в календарных днях, а содержащие ссылки на рабочие, выходные и праздничные дни ссылаются на рабочие, выходные и праздничные дни, принятые в РФ при пятидневной рабочей неделе.</w:t>
      </w:r>
    </w:p>
    <w:p w14:paraId="5661C9D5" w14:textId="77777777" w:rsidR="0062638A" w:rsidRDefault="00EE2879">
      <w:pPr>
        <w:numPr>
          <w:ilvl w:val="1"/>
          <w:numId w:val="2"/>
        </w:numPr>
        <w:tabs>
          <w:tab w:val="left" w:pos="927"/>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lastRenderedPageBreak/>
        <w:t xml:space="preserve">Договор и все изменения, дополнения к нему подлежат размещению Заказчиком в единой информационной системе (на официальном сайте </w:t>
      </w:r>
      <w:r>
        <w:rPr>
          <w:rFonts w:eastAsia="Times New Roman" w:cstheme="minorHAnsi"/>
          <w:sz w:val="20"/>
          <w:szCs w:val="20"/>
        </w:rPr>
        <w:t>www</w:t>
      </w:r>
      <w:r>
        <w:rPr>
          <w:rFonts w:eastAsia="Times New Roman" w:cstheme="minorHAnsi"/>
          <w:sz w:val="20"/>
          <w:szCs w:val="20"/>
          <w:lang w:val="ru-RU"/>
        </w:rPr>
        <w:t>.</w:t>
      </w:r>
      <w:r>
        <w:rPr>
          <w:rFonts w:eastAsia="Times New Roman" w:cstheme="minorHAnsi"/>
          <w:sz w:val="20"/>
          <w:szCs w:val="20"/>
        </w:rPr>
        <w:t>zakupki</w:t>
      </w:r>
      <w:r>
        <w:rPr>
          <w:rFonts w:eastAsia="Times New Roman" w:cstheme="minorHAnsi"/>
          <w:sz w:val="20"/>
          <w:szCs w:val="20"/>
          <w:lang w:val="ru-RU"/>
        </w:rPr>
        <w:t>.</w:t>
      </w:r>
      <w:r>
        <w:rPr>
          <w:rFonts w:eastAsia="Times New Roman" w:cstheme="minorHAnsi"/>
          <w:sz w:val="20"/>
          <w:szCs w:val="20"/>
        </w:rPr>
        <w:t>gov</w:t>
      </w:r>
      <w:r>
        <w:rPr>
          <w:rFonts w:eastAsia="Times New Roman" w:cstheme="minorHAnsi"/>
          <w:sz w:val="20"/>
          <w:szCs w:val="20"/>
          <w:lang w:val="ru-RU"/>
        </w:rPr>
        <w:t>.</w:t>
      </w:r>
      <w:r>
        <w:rPr>
          <w:rFonts w:eastAsia="Times New Roman" w:cstheme="minorHAnsi"/>
          <w:sz w:val="20"/>
          <w:szCs w:val="20"/>
        </w:rPr>
        <w:t>ru</w:t>
      </w:r>
      <w:r>
        <w:rPr>
          <w:rFonts w:eastAsia="Times New Roman" w:cstheme="minorHAnsi"/>
          <w:sz w:val="20"/>
          <w:szCs w:val="20"/>
          <w:lang w:val="ru-RU"/>
        </w:rPr>
        <w:t>).</w:t>
      </w:r>
    </w:p>
    <w:p w14:paraId="0088E618" w14:textId="77777777" w:rsidR="0062638A" w:rsidRDefault="00EE2879">
      <w:pPr>
        <w:numPr>
          <w:ilvl w:val="1"/>
          <w:numId w:val="2"/>
        </w:numPr>
        <w:tabs>
          <w:tab w:val="left" w:pos="927"/>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 xml:space="preserve">Следующие приложения являются неотъемлемой частью настоящего договора: </w:t>
      </w:r>
    </w:p>
    <w:p w14:paraId="1EEFE7E9" w14:textId="77777777" w:rsidR="0062638A" w:rsidRDefault="00EE2879">
      <w:pPr>
        <w:spacing w:before="0" w:beforeAutospacing="0" w:after="0" w:afterAutospacing="0"/>
        <w:rPr>
          <w:rFonts w:eastAsia="Times New Roman" w:cstheme="minorHAnsi"/>
          <w:sz w:val="20"/>
          <w:szCs w:val="20"/>
          <w:lang w:val="ru-RU"/>
        </w:rPr>
      </w:pPr>
      <w:r>
        <w:rPr>
          <w:rFonts w:eastAsia="Times New Roman" w:cstheme="minorHAnsi"/>
          <w:sz w:val="20"/>
          <w:szCs w:val="20"/>
          <w:lang w:val="ru-RU"/>
        </w:rPr>
        <w:t>Приложение № 1. Техническое задание.</w:t>
      </w:r>
    </w:p>
    <w:p w14:paraId="74A08A2B" w14:textId="77777777" w:rsidR="0062638A" w:rsidRDefault="00EE2879">
      <w:pPr>
        <w:spacing w:before="0" w:beforeAutospacing="0" w:after="0" w:afterAutospacing="0"/>
        <w:rPr>
          <w:rFonts w:eastAsia="Times New Roman" w:cstheme="minorHAnsi"/>
          <w:sz w:val="20"/>
          <w:szCs w:val="20"/>
          <w:lang w:val="ru-RU"/>
        </w:rPr>
      </w:pPr>
      <w:r>
        <w:rPr>
          <w:rFonts w:eastAsia="Times New Roman" w:cstheme="minorHAnsi"/>
          <w:sz w:val="20"/>
          <w:szCs w:val="20"/>
          <w:lang w:val="ru-RU"/>
        </w:rPr>
        <w:t xml:space="preserve">Приложение № 2. Спецификация на поставку </w:t>
      </w:r>
      <w:r>
        <w:rPr>
          <w:rFonts w:eastAsia="Times New Roman" w:cstheme="minorHAnsi"/>
          <w:bCs/>
          <w:color w:val="000000"/>
          <w:spacing w:val="-5"/>
          <w:sz w:val="20"/>
          <w:szCs w:val="20"/>
          <w:lang w:val="ru-RU"/>
        </w:rPr>
        <w:t>товара</w:t>
      </w:r>
      <w:r>
        <w:rPr>
          <w:rFonts w:eastAsia="Times New Roman" w:cstheme="minorHAnsi"/>
          <w:sz w:val="20"/>
          <w:szCs w:val="20"/>
          <w:lang w:val="ru-RU"/>
        </w:rPr>
        <w:t>.</w:t>
      </w:r>
    </w:p>
    <w:p w14:paraId="4DE185A0" w14:textId="77777777" w:rsidR="0062638A" w:rsidRDefault="00EE2879">
      <w:pPr>
        <w:numPr>
          <w:ilvl w:val="1"/>
          <w:numId w:val="2"/>
        </w:numPr>
        <w:tabs>
          <w:tab w:val="left" w:pos="927"/>
        </w:tabs>
        <w:spacing w:before="0" w:beforeAutospacing="0" w:after="0" w:afterAutospacing="0"/>
        <w:jc w:val="both"/>
        <w:rPr>
          <w:rFonts w:eastAsia="Times New Roman" w:cstheme="minorHAnsi"/>
          <w:sz w:val="20"/>
          <w:szCs w:val="20"/>
          <w:lang w:val="ru-RU"/>
        </w:rPr>
      </w:pPr>
      <w:r>
        <w:rPr>
          <w:rFonts w:eastAsia="Times New Roman" w:cstheme="minorHAnsi"/>
          <w:sz w:val="20"/>
          <w:szCs w:val="20"/>
          <w:lang w:val="ru-RU"/>
        </w:rPr>
        <w:t>Во всем остальном, не предусмотренном настоящим договором, Стороны будут руководствоваться действующим законодательством Российской Федерации.</w:t>
      </w:r>
    </w:p>
    <w:p w14:paraId="5FD01FDE" w14:textId="77777777" w:rsidR="0062638A" w:rsidRDefault="0062638A">
      <w:pPr>
        <w:spacing w:before="0" w:beforeAutospacing="0" w:after="0" w:afterAutospacing="0"/>
        <w:jc w:val="both"/>
        <w:rPr>
          <w:rFonts w:eastAsia="Times New Roman" w:cstheme="minorHAnsi"/>
          <w:sz w:val="20"/>
          <w:szCs w:val="20"/>
          <w:lang w:val="ru-RU"/>
        </w:rPr>
      </w:pPr>
    </w:p>
    <w:p w14:paraId="4E637232" w14:textId="77777777" w:rsidR="0062638A" w:rsidRDefault="00EE2879">
      <w:pPr>
        <w:pStyle w:val="af0"/>
        <w:keepNext/>
        <w:keepLines/>
        <w:widowControl w:val="0"/>
        <w:numPr>
          <w:ilvl w:val="0"/>
          <w:numId w:val="2"/>
        </w:numPr>
        <w:autoSpaceDE w:val="0"/>
        <w:autoSpaceDN w:val="0"/>
        <w:adjustRightInd w:val="0"/>
        <w:jc w:val="center"/>
        <w:rPr>
          <w:rFonts w:asciiTheme="minorHAnsi" w:hAnsiTheme="minorHAnsi" w:cstheme="minorHAnsi"/>
          <w:b/>
          <w:bCs/>
          <w:sz w:val="20"/>
        </w:rPr>
      </w:pPr>
      <w:r>
        <w:rPr>
          <w:rFonts w:asciiTheme="minorHAnsi" w:hAnsiTheme="minorHAnsi" w:cstheme="minorHAnsi"/>
          <w:b/>
          <w:bCs/>
          <w:sz w:val="20"/>
        </w:rPr>
        <w:t>АДРЕСА, РЕКВИЗИТЫ И ПОДПИСИ СТОРОН</w:t>
      </w:r>
    </w:p>
    <w:p w14:paraId="5820CD3E" w14:textId="77777777" w:rsidR="0062638A" w:rsidRDefault="0062638A">
      <w:pPr>
        <w:pStyle w:val="af0"/>
        <w:keepNext/>
        <w:keepLines/>
        <w:widowControl w:val="0"/>
        <w:autoSpaceDE w:val="0"/>
        <w:autoSpaceDN w:val="0"/>
        <w:adjustRightInd w:val="0"/>
        <w:ind w:left="0" w:firstLine="0"/>
        <w:rPr>
          <w:rFonts w:asciiTheme="minorHAnsi" w:hAnsiTheme="minorHAnsi" w:cstheme="minorHAnsi"/>
          <w:b/>
          <w:bCs/>
          <w:sz w:val="20"/>
        </w:rPr>
      </w:pPr>
    </w:p>
    <w:tbl>
      <w:tblPr>
        <w:tblW w:w="10524" w:type="dxa"/>
        <w:tblLayout w:type="fixed"/>
        <w:tblLook w:val="04A0" w:firstRow="1" w:lastRow="0" w:firstColumn="1" w:lastColumn="0" w:noHBand="0" w:noVBand="1"/>
      </w:tblPr>
      <w:tblGrid>
        <w:gridCol w:w="5562"/>
        <w:gridCol w:w="4962"/>
      </w:tblGrid>
      <w:tr w:rsidR="0062638A" w14:paraId="07EBCC1D" w14:textId="77777777">
        <w:tc>
          <w:tcPr>
            <w:tcW w:w="5562" w:type="dxa"/>
          </w:tcPr>
          <w:p w14:paraId="7D6E9EA2" w14:textId="77777777" w:rsidR="0062638A" w:rsidRDefault="00EE2879">
            <w:pPr>
              <w:spacing w:before="0" w:beforeAutospacing="0" w:after="0" w:afterAutospacing="0"/>
              <w:jc w:val="center"/>
              <w:rPr>
                <w:rFonts w:eastAsia="Times New Roman" w:cstheme="minorHAnsi"/>
                <w:b/>
                <w:sz w:val="20"/>
                <w:szCs w:val="20"/>
                <w:lang w:eastAsia="ar-SA"/>
              </w:rPr>
            </w:pPr>
            <w:r>
              <w:rPr>
                <w:rFonts w:eastAsia="Times New Roman" w:cstheme="minorHAnsi"/>
                <w:b/>
                <w:sz w:val="20"/>
                <w:szCs w:val="20"/>
                <w:lang w:eastAsia="ar-SA"/>
              </w:rPr>
              <w:t>«ЗАКАЗЧИК»</w:t>
            </w:r>
          </w:p>
        </w:tc>
        <w:tc>
          <w:tcPr>
            <w:tcW w:w="4962" w:type="dxa"/>
          </w:tcPr>
          <w:p w14:paraId="17C8A843" w14:textId="77777777" w:rsidR="0062638A" w:rsidRDefault="00EE2879">
            <w:pPr>
              <w:spacing w:before="0" w:beforeAutospacing="0" w:after="0" w:afterAutospacing="0"/>
              <w:jc w:val="center"/>
              <w:rPr>
                <w:rFonts w:eastAsia="Times New Roman" w:cstheme="minorHAnsi"/>
                <w:sz w:val="20"/>
                <w:szCs w:val="20"/>
                <w:lang w:eastAsia="ar-SA"/>
              </w:rPr>
            </w:pPr>
            <w:r>
              <w:rPr>
                <w:rFonts w:eastAsia="Times New Roman" w:cstheme="minorHAnsi"/>
                <w:b/>
                <w:sz w:val="20"/>
                <w:szCs w:val="20"/>
                <w:lang w:eastAsia="ar-SA"/>
              </w:rPr>
              <w:t>«ПОСТАВЩИК»</w:t>
            </w:r>
          </w:p>
        </w:tc>
      </w:tr>
      <w:tr w:rsidR="0062638A" w:rsidRPr="00E11534" w14:paraId="3A5DFE80" w14:textId="77777777">
        <w:trPr>
          <w:trHeight w:val="5242"/>
        </w:trPr>
        <w:tc>
          <w:tcPr>
            <w:tcW w:w="5562" w:type="dxa"/>
          </w:tcPr>
          <w:p w14:paraId="7C0229BB" w14:textId="77777777" w:rsidR="0062638A" w:rsidRDefault="00EE2879">
            <w:pPr>
              <w:spacing w:before="0" w:beforeAutospacing="0" w:after="0" w:afterAutospacing="0"/>
              <w:jc w:val="both"/>
              <w:rPr>
                <w:rFonts w:eastAsia="Calibri" w:cstheme="minorHAnsi"/>
                <w:b/>
                <w:sz w:val="20"/>
                <w:szCs w:val="20"/>
                <w:lang w:val="ru-RU"/>
              </w:rPr>
            </w:pPr>
            <w:r>
              <w:rPr>
                <w:rFonts w:eastAsia="Calibri" w:cstheme="minorHAnsi"/>
                <w:b/>
                <w:sz w:val="20"/>
                <w:szCs w:val="20"/>
                <w:lang w:val="ru-RU"/>
              </w:rPr>
              <w:t xml:space="preserve">Муниципальное казенное предприятие «Богучарский коммунальный сервис» </w:t>
            </w:r>
          </w:p>
          <w:p w14:paraId="7A07E9C9" w14:textId="77777777" w:rsidR="0062638A" w:rsidRDefault="00EE2879">
            <w:pPr>
              <w:spacing w:before="0" w:beforeAutospacing="0" w:after="0" w:afterAutospacing="0"/>
              <w:jc w:val="both"/>
              <w:rPr>
                <w:rFonts w:eastAsia="Calibri" w:cstheme="minorHAnsi"/>
                <w:bCs/>
                <w:sz w:val="20"/>
                <w:szCs w:val="20"/>
                <w:lang w:val="ru-RU"/>
              </w:rPr>
            </w:pPr>
            <w:r>
              <w:rPr>
                <w:rFonts w:eastAsia="Calibri" w:cstheme="minorHAnsi"/>
                <w:bCs/>
                <w:sz w:val="20"/>
                <w:szCs w:val="20"/>
                <w:lang w:val="ru-RU"/>
              </w:rPr>
              <w:t xml:space="preserve">396790, Воронежская область, г. Богучар, ул. Ленина, дом 32 офис 4 </w:t>
            </w:r>
          </w:p>
          <w:p w14:paraId="1CA0B1CB" w14:textId="77777777" w:rsidR="0062638A" w:rsidRDefault="00EE2879">
            <w:pPr>
              <w:spacing w:before="0" w:beforeAutospacing="0" w:after="0" w:afterAutospacing="0"/>
              <w:jc w:val="both"/>
              <w:rPr>
                <w:rFonts w:eastAsia="Calibri" w:cstheme="minorHAnsi"/>
                <w:bCs/>
                <w:sz w:val="20"/>
                <w:szCs w:val="20"/>
                <w:lang w:val="ru-RU"/>
              </w:rPr>
            </w:pPr>
            <w:r>
              <w:rPr>
                <w:rFonts w:eastAsia="Calibri" w:cstheme="minorHAnsi"/>
                <w:bCs/>
                <w:sz w:val="20"/>
                <w:szCs w:val="20"/>
                <w:lang w:val="ru-RU"/>
              </w:rPr>
              <w:t xml:space="preserve">Тел: 8(47366) 2-15-48, 2-24-32 </w:t>
            </w:r>
          </w:p>
          <w:p w14:paraId="5BD17044" w14:textId="77777777" w:rsidR="0062638A" w:rsidRDefault="00EE2879">
            <w:pPr>
              <w:spacing w:before="0" w:beforeAutospacing="0" w:after="0" w:afterAutospacing="0"/>
              <w:jc w:val="both"/>
              <w:rPr>
                <w:rFonts w:eastAsia="Calibri" w:cstheme="minorHAnsi"/>
                <w:bCs/>
                <w:sz w:val="20"/>
                <w:szCs w:val="20"/>
                <w:lang w:val="ru-RU"/>
              </w:rPr>
            </w:pPr>
            <w:r>
              <w:rPr>
                <w:rFonts w:eastAsia="Calibri" w:cstheme="minorHAnsi"/>
                <w:bCs/>
                <w:sz w:val="20"/>
                <w:szCs w:val="20"/>
                <w:lang w:val="ru-RU"/>
              </w:rPr>
              <w:t xml:space="preserve">ИНН 3603008904  КПП 360301001 </w:t>
            </w:r>
          </w:p>
          <w:p w14:paraId="0CCCD166" w14:textId="77777777" w:rsidR="0062638A" w:rsidRDefault="00EE2879">
            <w:pPr>
              <w:spacing w:before="0" w:beforeAutospacing="0" w:after="0" w:afterAutospacing="0"/>
              <w:jc w:val="both"/>
              <w:rPr>
                <w:rFonts w:eastAsia="Calibri" w:cstheme="minorHAnsi"/>
                <w:bCs/>
                <w:sz w:val="20"/>
                <w:szCs w:val="20"/>
                <w:lang w:val="ru-RU"/>
              </w:rPr>
            </w:pPr>
            <w:r>
              <w:rPr>
                <w:rFonts w:eastAsia="Calibri" w:cstheme="minorHAnsi"/>
                <w:bCs/>
                <w:sz w:val="20"/>
                <w:szCs w:val="20"/>
                <w:lang w:val="ru-RU"/>
              </w:rPr>
              <w:t xml:space="preserve">ОГРН – 1023600027773 </w:t>
            </w:r>
          </w:p>
          <w:p w14:paraId="2889F0BA" w14:textId="77777777" w:rsidR="0062638A" w:rsidRDefault="00EE2879">
            <w:pPr>
              <w:spacing w:before="0" w:beforeAutospacing="0" w:after="0" w:afterAutospacing="0"/>
              <w:jc w:val="both"/>
              <w:rPr>
                <w:rFonts w:eastAsia="Calibri" w:cstheme="minorHAnsi"/>
                <w:bCs/>
                <w:sz w:val="20"/>
                <w:szCs w:val="20"/>
                <w:lang w:val="ru-RU"/>
              </w:rPr>
            </w:pPr>
            <w:r>
              <w:rPr>
                <w:rFonts w:eastAsia="Calibri" w:cstheme="minorHAnsi"/>
                <w:bCs/>
                <w:sz w:val="20"/>
                <w:szCs w:val="20"/>
                <w:lang w:val="ru-RU"/>
              </w:rPr>
              <w:t xml:space="preserve">р/с 40702810014010000291 Воронежский РФ АО «Россельхозбанк» г. Воронеж </w:t>
            </w:r>
          </w:p>
          <w:p w14:paraId="4EE4CBAA" w14:textId="77777777" w:rsidR="0062638A" w:rsidRDefault="00EE2879">
            <w:pPr>
              <w:spacing w:before="0" w:beforeAutospacing="0" w:after="0" w:afterAutospacing="0"/>
              <w:jc w:val="both"/>
              <w:rPr>
                <w:rFonts w:eastAsia="Calibri" w:cstheme="minorHAnsi"/>
                <w:bCs/>
                <w:sz w:val="20"/>
                <w:szCs w:val="20"/>
                <w:lang w:val="ru-RU"/>
              </w:rPr>
            </w:pPr>
            <w:r>
              <w:rPr>
                <w:rFonts w:eastAsia="Calibri" w:cstheme="minorHAnsi"/>
                <w:bCs/>
                <w:sz w:val="20"/>
                <w:szCs w:val="20"/>
                <w:lang w:val="ru-RU"/>
              </w:rPr>
              <w:t xml:space="preserve">к/с 30101810700000000811 </w:t>
            </w:r>
          </w:p>
          <w:p w14:paraId="3A660629" w14:textId="77777777" w:rsidR="0062638A" w:rsidRDefault="00EE2879">
            <w:pPr>
              <w:spacing w:before="0" w:beforeAutospacing="0" w:after="0" w:afterAutospacing="0"/>
              <w:jc w:val="both"/>
              <w:rPr>
                <w:rFonts w:eastAsia="Calibri" w:cstheme="minorHAnsi"/>
                <w:bCs/>
                <w:sz w:val="20"/>
                <w:szCs w:val="20"/>
                <w:lang w:val="ru-RU"/>
              </w:rPr>
            </w:pPr>
            <w:r>
              <w:rPr>
                <w:rFonts w:eastAsia="Calibri" w:cstheme="minorHAnsi"/>
                <w:bCs/>
                <w:sz w:val="20"/>
                <w:szCs w:val="20"/>
                <w:lang w:val="ru-RU"/>
              </w:rPr>
              <w:t xml:space="preserve">БИК 042007811 </w:t>
            </w:r>
          </w:p>
          <w:p w14:paraId="77071EB8" w14:textId="77777777" w:rsidR="0062638A" w:rsidRDefault="00EE2879">
            <w:pPr>
              <w:spacing w:before="0" w:beforeAutospacing="0" w:after="0" w:afterAutospacing="0"/>
              <w:jc w:val="both"/>
              <w:rPr>
                <w:rFonts w:eastAsia="Calibri" w:cstheme="minorHAnsi"/>
                <w:bCs/>
                <w:sz w:val="20"/>
                <w:szCs w:val="20"/>
                <w:lang w:val="ru-RU"/>
              </w:rPr>
            </w:pPr>
            <w:r>
              <w:rPr>
                <w:rFonts w:eastAsia="Calibri" w:cstheme="minorHAnsi"/>
                <w:bCs/>
                <w:sz w:val="20"/>
                <w:szCs w:val="20"/>
                <w:lang w:val="ru-RU"/>
              </w:rPr>
              <w:t xml:space="preserve">ОКТМО 20605101001  ОКПО 45508380 </w:t>
            </w:r>
          </w:p>
          <w:p w14:paraId="67327227" w14:textId="77777777" w:rsidR="0062638A" w:rsidRDefault="00EE2879">
            <w:pPr>
              <w:spacing w:before="0" w:beforeAutospacing="0" w:after="0" w:afterAutospacing="0"/>
              <w:jc w:val="both"/>
              <w:rPr>
                <w:rFonts w:eastAsia="Calibri" w:cstheme="minorHAnsi"/>
                <w:bCs/>
                <w:sz w:val="20"/>
                <w:szCs w:val="20"/>
              </w:rPr>
            </w:pPr>
            <w:r>
              <w:rPr>
                <w:rFonts w:eastAsia="Calibri" w:cstheme="minorHAnsi"/>
                <w:bCs/>
                <w:sz w:val="20"/>
                <w:szCs w:val="20"/>
              </w:rPr>
              <w:t>E-mail: kommunservis@list.ru</w:t>
            </w:r>
          </w:p>
          <w:p w14:paraId="15521F02" w14:textId="77777777" w:rsidR="0062638A" w:rsidRDefault="0062638A">
            <w:pPr>
              <w:spacing w:before="0" w:beforeAutospacing="0" w:after="0" w:afterAutospacing="0"/>
              <w:jc w:val="both"/>
              <w:rPr>
                <w:rFonts w:eastAsia="Calibri" w:cstheme="minorHAnsi"/>
                <w:sz w:val="20"/>
                <w:szCs w:val="20"/>
              </w:rPr>
            </w:pPr>
          </w:p>
          <w:p w14:paraId="0A7C453B" w14:textId="77777777" w:rsidR="0062638A" w:rsidRDefault="00EE2879">
            <w:pPr>
              <w:spacing w:before="0" w:beforeAutospacing="0" w:after="0" w:afterAutospacing="0"/>
              <w:jc w:val="both"/>
              <w:rPr>
                <w:rFonts w:eastAsia="Calibri" w:cstheme="minorHAnsi"/>
                <w:sz w:val="20"/>
                <w:szCs w:val="20"/>
              </w:rPr>
            </w:pPr>
            <w:r>
              <w:rPr>
                <w:rFonts w:eastAsia="Calibri" w:cstheme="minorHAnsi"/>
                <w:sz w:val="20"/>
                <w:szCs w:val="20"/>
                <w:lang w:val="ru-RU"/>
              </w:rPr>
              <w:t>Директор</w:t>
            </w:r>
          </w:p>
          <w:p w14:paraId="5C789012" w14:textId="77777777" w:rsidR="0062638A" w:rsidRDefault="0062638A">
            <w:pPr>
              <w:spacing w:before="0" w:beforeAutospacing="0" w:after="0" w:afterAutospacing="0"/>
              <w:jc w:val="both"/>
              <w:rPr>
                <w:rFonts w:eastAsia="Calibri" w:cstheme="minorHAnsi"/>
                <w:sz w:val="20"/>
                <w:szCs w:val="20"/>
              </w:rPr>
            </w:pPr>
          </w:p>
          <w:p w14:paraId="183BDFC1" w14:textId="77777777" w:rsidR="0062638A" w:rsidRDefault="00EE2879">
            <w:pPr>
              <w:spacing w:before="0" w:beforeAutospacing="0" w:after="0" w:afterAutospacing="0"/>
              <w:jc w:val="both"/>
              <w:rPr>
                <w:rFonts w:eastAsia="Calibri" w:cstheme="minorHAnsi"/>
                <w:sz w:val="20"/>
                <w:szCs w:val="20"/>
                <w:lang w:val="ru-RU"/>
              </w:rPr>
            </w:pPr>
            <w:r>
              <w:rPr>
                <w:rFonts w:eastAsia="Calibri" w:cstheme="minorHAnsi"/>
                <w:sz w:val="20"/>
                <w:szCs w:val="20"/>
                <w:lang w:val="ru-RU"/>
              </w:rPr>
              <w:t>___________________/В.В. Войтиков/</w:t>
            </w:r>
          </w:p>
          <w:p w14:paraId="4C03A117" w14:textId="77777777" w:rsidR="0062638A" w:rsidRDefault="00EE2879">
            <w:pPr>
              <w:spacing w:before="0" w:beforeAutospacing="0" w:after="0" w:afterAutospacing="0"/>
              <w:rPr>
                <w:rFonts w:eastAsia="Times New Roman" w:cstheme="minorHAnsi"/>
                <w:sz w:val="20"/>
                <w:szCs w:val="20"/>
                <w:lang w:val="ru-RU" w:eastAsia="ar-SA"/>
              </w:rPr>
            </w:pPr>
            <w:r>
              <w:rPr>
                <w:rFonts w:eastAsia="Calibri" w:cstheme="minorHAnsi"/>
                <w:sz w:val="20"/>
                <w:szCs w:val="20"/>
                <w:lang w:val="ru-RU"/>
              </w:rPr>
              <w:t>Подписано ЭЦП</w:t>
            </w:r>
          </w:p>
        </w:tc>
        <w:tc>
          <w:tcPr>
            <w:tcW w:w="4962" w:type="dxa"/>
          </w:tcPr>
          <w:p w14:paraId="4247CF1D" w14:textId="77777777" w:rsidR="0062638A" w:rsidRDefault="00EE2879">
            <w:pPr>
              <w:spacing w:before="0" w:beforeAutospacing="0" w:after="0" w:afterAutospacing="0"/>
              <w:rPr>
                <w:rFonts w:eastAsia="Times New Roman" w:cstheme="minorHAnsi"/>
                <w:b/>
                <w:sz w:val="20"/>
                <w:szCs w:val="20"/>
                <w:lang w:val="ru-RU"/>
              </w:rPr>
            </w:pPr>
            <w:r>
              <w:rPr>
                <w:rFonts w:eastAsia="Times New Roman" w:cstheme="minorHAnsi"/>
                <w:b/>
                <w:sz w:val="20"/>
                <w:szCs w:val="20"/>
                <w:lang w:val="ru-RU"/>
              </w:rPr>
              <w:t>Юридический адрес:</w:t>
            </w:r>
          </w:p>
          <w:p w14:paraId="57E16A9E" w14:textId="77777777" w:rsidR="0062638A" w:rsidRDefault="0062638A">
            <w:pPr>
              <w:spacing w:before="0" w:beforeAutospacing="0" w:after="0" w:afterAutospacing="0"/>
              <w:rPr>
                <w:rFonts w:eastAsia="Times New Roman" w:cstheme="minorHAnsi"/>
                <w:b/>
                <w:sz w:val="20"/>
                <w:szCs w:val="20"/>
                <w:lang w:val="ru-RU"/>
              </w:rPr>
            </w:pPr>
          </w:p>
          <w:p w14:paraId="7DC41C7E" w14:textId="77777777" w:rsidR="0062638A" w:rsidRDefault="0062638A">
            <w:pPr>
              <w:spacing w:before="0" w:beforeAutospacing="0" w:after="0" w:afterAutospacing="0"/>
              <w:rPr>
                <w:rFonts w:eastAsia="Times New Roman" w:cstheme="minorHAnsi"/>
                <w:b/>
                <w:sz w:val="20"/>
                <w:szCs w:val="20"/>
                <w:lang w:val="ru-RU"/>
              </w:rPr>
            </w:pPr>
          </w:p>
          <w:p w14:paraId="6785F998" w14:textId="77777777" w:rsidR="0062638A" w:rsidRDefault="00EE2879">
            <w:pPr>
              <w:spacing w:before="0" w:beforeAutospacing="0" w:after="0" w:afterAutospacing="0"/>
              <w:rPr>
                <w:rFonts w:eastAsia="Times New Roman" w:cstheme="minorHAnsi"/>
                <w:sz w:val="20"/>
                <w:szCs w:val="20"/>
                <w:lang w:val="ru-RU"/>
              </w:rPr>
            </w:pPr>
            <w:r>
              <w:rPr>
                <w:rFonts w:eastAsia="Times New Roman" w:cstheme="minorHAnsi"/>
                <w:b/>
                <w:sz w:val="20"/>
                <w:szCs w:val="20"/>
                <w:lang w:val="ru-RU"/>
              </w:rPr>
              <w:t>Почтовый адрес:</w:t>
            </w:r>
            <w:r>
              <w:rPr>
                <w:rFonts w:eastAsia="Times New Roman" w:cstheme="minorHAnsi"/>
                <w:sz w:val="20"/>
                <w:szCs w:val="20"/>
                <w:lang w:val="ru-RU"/>
              </w:rPr>
              <w:t xml:space="preserve"> </w:t>
            </w:r>
          </w:p>
          <w:p w14:paraId="19C524BF" w14:textId="77777777" w:rsidR="0062638A" w:rsidRDefault="0062638A">
            <w:pPr>
              <w:spacing w:before="0" w:beforeAutospacing="0" w:after="0" w:afterAutospacing="0"/>
              <w:rPr>
                <w:rFonts w:eastAsia="Times New Roman" w:cstheme="minorHAnsi"/>
                <w:sz w:val="20"/>
                <w:szCs w:val="20"/>
                <w:lang w:val="ru-RU"/>
              </w:rPr>
            </w:pPr>
          </w:p>
          <w:p w14:paraId="3B1F75C6" w14:textId="77777777" w:rsidR="0062638A" w:rsidRDefault="00EE2879">
            <w:pPr>
              <w:spacing w:before="0" w:beforeAutospacing="0" w:after="0" w:afterAutospacing="0"/>
              <w:rPr>
                <w:rFonts w:eastAsia="Times New Roman" w:cstheme="minorHAnsi"/>
                <w:sz w:val="20"/>
                <w:szCs w:val="20"/>
                <w:lang w:val="ru-RU"/>
              </w:rPr>
            </w:pPr>
            <w:r>
              <w:rPr>
                <w:rFonts w:eastAsia="Times New Roman" w:cstheme="minorHAnsi"/>
                <w:b/>
                <w:sz w:val="20"/>
                <w:szCs w:val="20"/>
                <w:lang w:val="ru-RU"/>
              </w:rPr>
              <w:t>ИНН</w:t>
            </w:r>
            <w:r>
              <w:rPr>
                <w:rFonts w:eastAsia="Times New Roman" w:cstheme="minorHAnsi"/>
                <w:sz w:val="20"/>
                <w:szCs w:val="20"/>
                <w:lang w:val="ru-RU"/>
              </w:rPr>
              <w:t xml:space="preserve"> </w:t>
            </w:r>
          </w:p>
          <w:p w14:paraId="40F60439" w14:textId="77777777" w:rsidR="0062638A" w:rsidRDefault="00EE2879">
            <w:pPr>
              <w:spacing w:before="0" w:beforeAutospacing="0" w:after="0" w:afterAutospacing="0"/>
              <w:rPr>
                <w:rFonts w:eastAsia="Times New Roman" w:cstheme="minorHAnsi"/>
                <w:sz w:val="20"/>
                <w:szCs w:val="20"/>
                <w:lang w:val="ru-RU"/>
              </w:rPr>
            </w:pPr>
            <w:r>
              <w:rPr>
                <w:rFonts w:eastAsia="Times New Roman" w:cstheme="minorHAnsi"/>
                <w:b/>
                <w:sz w:val="20"/>
                <w:szCs w:val="20"/>
                <w:lang w:val="ru-RU"/>
              </w:rPr>
              <w:t xml:space="preserve">КПП </w:t>
            </w:r>
          </w:p>
          <w:p w14:paraId="390CC9A3" w14:textId="77777777" w:rsidR="0062638A" w:rsidRDefault="00EE2879">
            <w:pPr>
              <w:spacing w:before="0" w:beforeAutospacing="0" w:after="0" w:afterAutospacing="0"/>
              <w:rPr>
                <w:rFonts w:eastAsia="Times New Roman" w:cstheme="minorHAnsi"/>
                <w:sz w:val="20"/>
                <w:szCs w:val="20"/>
                <w:lang w:val="ru-RU"/>
              </w:rPr>
            </w:pPr>
            <w:r>
              <w:rPr>
                <w:rFonts w:eastAsia="Times New Roman" w:cstheme="minorHAnsi"/>
                <w:b/>
                <w:sz w:val="20"/>
                <w:szCs w:val="20"/>
                <w:lang w:val="ru-RU"/>
              </w:rPr>
              <w:t>ОГРН</w:t>
            </w:r>
            <w:r>
              <w:rPr>
                <w:rFonts w:eastAsia="Times New Roman" w:cstheme="minorHAnsi"/>
                <w:sz w:val="20"/>
                <w:szCs w:val="20"/>
                <w:lang w:val="ru-RU"/>
              </w:rPr>
              <w:t xml:space="preserve"> </w:t>
            </w:r>
          </w:p>
          <w:p w14:paraId="3AA03E45" w14:textId="77777777" w:rsidR="0062638A" w:rsidRDefault="00EE2879">
            <w:pPr>
              <w:spacing w:before="0" w:beforeAutospacing="0" w:after="0" w:afterAutospacing="0"/>
              <w:rPr>
                <w:rFonts w:eastAsia="Times New Roman" w:cstheme="minorHAnsi"/>
                <w:sz w:val="20"/>
                <w:szCs w:val="20"/>
                <w:lang w:val="ru-RU"/>
              </w:rPr>
            </w:pPr>
            <w:r>
              <w:rPr>
                <w:rFonts w:eastAsia="Times New Roman" w:cstheme="minorHAnsi"/>
                <w:b/>
                <w:sz w:val="20"/>
                <w:szCs w:val="20"/>
                <w:lang w:val="ru-RU"/>
              </w:rPr>
              <w:t>р/с</w:t>
            </w:r>
            <w:r>
              <w:rPr>
                <w:rFonts w:eastAsia="Times New Roman" w:cstheme="minorHAnsi"/>
                <w:sz w:val="20"/>
                <w:szCs w:val="20"/>
                <w:lang w:val="ru-RU"/>
              </w:rPr>
              <w:t xml:space="preserve"> </w:t>
            </w:r>
          </w:p>
          <w:p w14:paraId="30819E8E" w14:textId="77777777" w:rsidR="0062638A" w:rsidRDefault="0062638A">
            <w:pPr>
              <w:spacing w:before="0" w:beforeAutospacing="0" w:after="0" w:afterAutospacing="0"/>
              <w:rPr>
                <w:rFonts w:eastAsia="Times New Roman" w:cstheme="minorHAnsi"/>
                <w:sz w:val="20"/>
                <w:szCs w:val="20"/>
                <w:lang w:val="ru-RU"/>
              </w:rPr>
            </w:pPr>
          </w:p>
          <w:p w14:paraId="77AC7DFB" w14:textId="77777777" w:rsidR="0062638A" w:rsidRDefault="00EE2879">
            <w:pPr>
              <w:spacing w:before="0" w:beforeAutospacing="0" w:after="0" w:afterAutospacing="0"/>
              <w:rPr>
                <w:rFonts w:eastAsia="Times New Roman" w:cstheme="minorHAnsi"/>
                <w:sz w:val="20"/>
                <w:szCs w:val="20"/>
                <w:lang w:val="ru-RU"/>
              </w:rPr>
            </w:pPr>
            <w:r>
              <w:rPr>
                <w:rFonts w:eastAsia="Times New Roman" w:cstheme="minorHAnsi"/>
                <w:b/>
                <w:sz w:val="20"/>
                <w:szCs w:val="20"/>
                <w:lang w:val="ru-RU"/>
              </w:rPr>
              <w:t>к/с</w:t>
            </w:r>
            <w:r>
              <w:rPr>
                <w:rFonts w:eastAsia="Times New Roman" w:cstheme="minorHAnsi"/>
                <w:sz w:val="20"/>
                <w:szCs w:val="20"/>
                <w:lang w:val="ru-RU"/>
              </w:rPr>
              <w:t xml:space="preserve"> </w:t>
            </w:r>
          </w:p>
          <w:p w14:paraId="2F6A0291" w14:textId="77777777" w:rsidR="0062638A" w:rsidRDefault="00EE2879">
            <w:pPr>
              <w:spacing w:before="0" w:beforeAutospacing="0" w:after="0" w:afterAutospacing="0"/>
              <w:rPr>
                <w:rFonts w:eastAsia="Times New Roman" w:cstheme="minorHAnsi"/>
                <w:sz w:val="20"/>
                <w:szCs w:val="20"/>
                <w:lang w:val="ru-RU"/>
              </w:rPr>
            </w:pPr>
            <w:r>
              <w:rPr>
                <w:rFonts w:eastAsia="Times New Roman" w:cstheme="minorHAnsi"/>
                <w:b/>
                <w:sz w:val="20"/>
                <w:szCs w:val="20"/>
                <w:lang w:val="ru-RU"/>
              </w:rPr>
              <w:t>БИК</w:t>
            </w:r>
            <w:r>
              <w:rPr>
                <w:rFonts w:eastAsia="Times New Roman" w:cstheme="minorHAnsi"/>
                <w:sz w:val="20"/>
                <w:szCs w:val="20"/>
                <w:lang w:val="ru-RU"/>
              </w:rPr>
              <w:t xml:space="preserve"> </w:t>
            </w:r>
          </w:p>
          <w:p w14:paraId="10F13C3C" w14:textId="77777777" w:rsidR="0062638A" w:rsidRDefault="00EE2879">
            <w:pPr>
              <w:spacing w:before="0" w:beforeAutospacing="0" w:after="0" w:afterAutospacing="0"/>
              <w:rPr>
                <w:rFonts w:eastAsia="Times New Roman" w:cstheme="minorHAnsi"/>
                <w:sz w:val="20"/>
                <w:szCs w:val="20"/>
                <w:lang w:val="ru-RU" w:eastAsia="ar-SA"/>
              </w:rPr>
            </w:pPr>
            <w:r>
              <w:rPr>
                <w:rFonts w:eastAsia="Times New Roman" w:cstheme="minorHAnsi"/>
                <w:b/>
                <w:sz w:val="20"/>
                <w:szCs w:val="20"/>
                <w:lang w:val="ru-RU" w:eastAsia="ar-SA"/>
              </w:rPr>
              <w:t xml:space="preserve">Тел. </w:t>
            </w:r>
          </w:p>
          <w:p w14:paraId="11A08F2F" w14:textId="77777777" w:rsidR="0062638A" w:rsidRDefault="00EE2879">
            <w:pPr>
              <w:spacing w:before="0" w:beforeAutospacing="0" w:after="0" w:afterAutospacing="0"/>
              <w:rPr>
                <w:rFonts w:eastAsia="Times New Roman" w:cstheme="minorHAnsi"/>
                <w:sz w:val="20"/>
                <w:szCs w:val="20"/>
                <w:lang w:val="ru-RU" w:eastAsia="ar-SA"/>
              </w:rPr>
            </w:pPr>
            <w:r>
              <w:rPr>
                <w:rFonts w:eastAsia="Times New Roman" w:cstheme="minorHAnsi"/>
                <w:b/>
                <w:sz w:val="20"/>
                <w:szCs w:val="20"/>
                <w:lang w:eastAsia="ar-SA"/>
              </w:rPr>
              <w:t>E</w:t>
            </w:r>
            <w:r>
              <w:rPr>
                <w:rFonts w:eastAsia="Times New Roman" w:cstheme="minorHAnsi"/>
                <w:b/>
                <w:sz w:val="20"/>
                <w:szCs w:val="20"/>
                <w:lang w:val="ru-RU" w:eastAsia="ar-SA"/>
              </w:rPr>
              <w:t>-</w:t>
            </w:r>
            <w:r>
              <w:rPr>
                <w:rFonts w:eastAsia="Times New Roman" w:cstheme="minorHAnsi"/>
                <w:b/>
                <w:sz w:val="20"/>
                <w:szCs w:val="20"/>
                <w:lang w:eastAsia="ar-SA"/>
              </w:rPr>
              <w:t>mail</w:t>
            </w:r>
            <w:r>
              <w:rPr>
                <w:rFonts w:eastAsia="Times New Roman" w:cstheme="minorHAnsi"/>
                <w:b/>
                <w:sz w:val="20"/>
                <w:szCs w:val="20"/>
                <w:lang w:val="ru-RU" w:eastAsia="ar-SA"/>
              </w:rPr>
              <w:t>:</w:t>
            </w:r>
            <w:r>
              <w:rPr>
                <w:rFonts w:eastAsia="Times New Roman" w:cstheme="minorHAnsi"/>
                <w:sz w:val="20"/>
                <w:szCs w:val="20"/>
                <w:lang w:val="ru-RU" w:eastAsia="ar-SA"/>
              </w:rPr>
              <w:t xml:space="preserve"> </w:t>
            </w:r>
          </w:p>
          <w:p w14:paraId="57A1B931" w14:textId="77777777" w:rsidR="0062638A" w:rsidRDefault="0062638A">
            <w:pPr>
              <w:spacing w:before="0" w:beforeAutospacing="0" w:after="0" w:afterAutospacing="0"/>
              <w:rPr>
                <w:rFonts w:eastAsia="Times New Roman" w:cstheme="minorHAnsi"/>
                <w:sz w:val="20"/>
                <w:szCs w:val="20"/>
                <w:lang w:val="ru-RU" w:eastAsia="ar-SA"/>
              </w:rPr>
            </w:pPr>
          </w:p>
          <w:p w14:paraId="724A72B3" w14:textId="77777777" w:rsidR="0062638A" w:rsidRDefault="0062638A">
            <w:pPr>
              <w:spacing w:before="0" w:beforeAutospacing="0" w:after="0" w:afterAutospacing="0"/>
              <w:rPr>
                <w:rFonts w:eastAsia="Times New Roman" w:cstheme="minorHAnsi"/>
                <w:sz w:val="20"/>
                <w:szCs w:val="20"/>
                <w:lang w:val="ru-RU"/>
              </w:rPr>
            </w:pPr>
          </w:p>
          <w:p w14:paraId="2D1F3E6E" w14:textId="77777777" w:rsidR="0062638A" w:rsidRDefault="0062638A">
            <w:pPr>
              <w:spacing w:before="0" w:beforeAutospacing="0" w:after="0" w:afterAutospacing="0"/>
              <w:rPr>
                <w:rFonts w:eastAsia="Times New Roman" w:cstheme="minorHAnsi"/>
                <w:sz w:val="20"/>
                <w:szCs w:val="20"/>
                <w:lang w:val="ru-RU"/>
              </w:rPr>
            </w:pPr>
          </w:p>
          <w:p w14:paraId="22AAD01D" w14:textId="77777777" w:rsidR="0062638A" w:rsidRDefault="0062638A">
            <w:pPr>
              <w:spacing w:before="0" w:beforeAutospacing="0" w:after="0" w:afterAutospacing="0"/>
              <w:rPr>
                <w:rFonts w:eastAsia="Times New Roman" w:cstheme="minorHAnsi"/>
                <w:sz w:val="20"/>
                <w:szCs w:val="20"/>
                <w:lang w:val="ru-RU"/>
              </w:rPr>
            </w:pPr>
          </w:p>
          <w:p w14:paraId="0DFEAD53" w14:textId="77777777" w:rsidR="0062638A" w:rsidRDefault="0062638A">
            <w:pPr>
              <w:spacing w:before="0" w:beforeAutospacing="0" w:after="0" w:afterAutospacing="0"/>
              <w:rPr>
                <w:rFonts w:eastAsia="Times New Roman" w:cstheme="minorHAnsi"/>
                <w:sz w:val="20"/>
                <w:szCs w:val="20"/>
                <w:lang w:val="ru-RU"/>
              </w:rPr>
            </w:pPr>
          </w:p>
          <w:p w14:paraId="7E4BF2E2" w14:textId="77777777" w:rsidR="0062638A" w:rsidRDefault="00EE2879">
            <w:pPr>
              <w:spacing w:before="0" w:beforeAutospacing="0" w:after="0" w:afterAutospacing="0"/>
              <w:rPr>
                <w:rFonts w:eastAsia="Times New Roman" w:cstheme="minorHAnsi"/>
                <w:sz w:val="20"/>
                <w:szCs w:val="20"/>
                <w:lang w:val="ru-RU"/>
              </w:rPr>
            </w:pPr>
            <w:r>
              <w:rPr>
                <w:rFonts w:eastAsia="Times New Roman" w:cstheme="minorHAnsi"/>
                <w:sz w:val="20"/>
                <w:szCs w:val="20"/>
                <w:lang w:val="ru-RU"/>
              </w:rPr>
              <w:t xml:space="preserve">__________________ </w:t>
            </w:r>
          </w:p>
          <w:p w14:paraId="42B1CEF9" w14:textId="77777777" w:rsidR="0062638A" w:rsidRDefault="00EE2879">
            <w:pPr>
              <w:spacing w:before="0" w:beforeAutospacing="0" w:after="0" w:afterAutospacing="0"/>
              <w:rPr>
                <w:rFonts w:eastAsia="Times New Roman" w:cstheme="minorHAnsi"/>
                <w:sz w:val="20"/>
                <w:szCs w:val="20"/>
                <w:lang w:val="ru-RU" w:eastAsia="ar-SA"/>
              </w:rPr>
            </w:pPr>
            <w:r>
              <w:rPr>
                <w:rFonts w:eastAsia="Times New Roman" w:cstheme="minorHAnsi"/>
                <w:sz w:val="20"/>
                <w:szCs w:val="20"/>
                <w:lang w:val="ru-RU"/>
              </w:rPr>
              <w:t xml:space="preserve">Подписано ЭЦП </w:t>
            </w:r>
          </w:p>
        </w:tc>
      </w:tr>
    </w:tbl>
    <w:p w14:paraId="42F93863"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6DF4F72B"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69BB1837"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499CEFE3"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24ABC59D"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6CC8CBF5"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6E45717C"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791F8912"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49DA6E73"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5BCC15CE"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3F6D6C7B"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63E7930F"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46018143"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42C8C6E0"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2B82498E"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404C9FAF"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5696C0E8"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7073774B"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18B4717C"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5D7251A0"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05B24E15"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246A1EC6"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162B4CAD"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16294BE9"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7FF7522C" w14:textId="77777777" w:rsidR="00600249" w:rsidRDefault="00600249">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4E185440" w14:textId="77777777" w:rsidR="00600249" w:rsidRDefault="00600249">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1664F53E" w14:textId="1254D227" w:rsidR="00600249" w:rsidRDefault="00600249">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5B0EE501" w14:textId="65743219" w:rsidR="00D41952" w:rsidRDefault="00D41952">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35B2E803" w14:textId="2B7B8964" w:rsidR="00D41952" w:rsidRDefault="00D41952">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3D52940D" w14:textId="77777777" w:rsidR="00D41952" w:rsidRDefault="00D41952">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3A2104C5" w14:textId="77777777" w:rsidR="00600249" w:rsidRDefault="00600249">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4951F2ED"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67E13A4C" w14:textId="77777777" w:rsidR="0062638A" w:rsidRDefault="0062638A">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p>
    <w:p w14:paraId="46866B66" w14:textId="77777777" w:rsidR="0062638A" w:rsidRDefault="00EE2879">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r>
        <w:rPr>
          <w:rFonts w:eastAsia="Times New Roman" w:cstheme="minorHAnsi"/>
          <w:sz w:val="20"/>
          <w:szCs w:val="20"/>
          <w:lang w:val="ru-RU"/>
        </w:rPr>
        <w:lastRenderedPageBreak/>
        <w:t xml:space="preserve">Приложение №1 к Договору </w:t>
      </w:r>
    </w:p>
    <w:p w14:paraId="2DD2F036" w14:textId="77777777" w:rsidR="0062638A" w:rsidRDefault="00EE2879">
      <w:pPr>
        <w:widowControl w:val="0"/>
        <w:autoSpaceDE w:val="0"/>
        <w:autoSpaceDN w:val="0"/>
        <w:adjustRightInd w:val="0"/>
        <w:spacing w:before="0" w:beforeAutospacing="0" w:after="0" w:afterAutospacing="0"/>
        <w:ind w:firstLine="350"/>
        <w:jc w:val="right"/>
        <w:rPr>
          <w:rFonts w:eastAsia="Times New Roman" w:cstheme="minorHAnsi"/>
          <w:sz w:val="20"/>
          <w:szCs w:val="20"/>
          <w:lang w:val="ru-RU"/>
        </w:rPr>
      </w:pPr>
      <w:r>
        <w:rPr>
          <w:rFonts w:eastAsia="Times New Roman" w:cstheme="minorHAnsi"/>
          <w:sz w:val="20"/>
          <w:szCs w:val="20"/>
          <w:lang w:val="ru-RU"/>
        </w:rPr>
        <w:t>от «___» ________ 2026 года № _____</w:t>
      </w:r>
    </w:p>
    <w:p w14:paraId="10561E63" w14:textId="77777777" w:rsidR="0062638A" w:rsidRDefault="0062638A">
      <w:pPr>
        <w:keepNext/>
        <w:keepLines/>
        <w:spacing w:before="0" w:beforeAutospacing="0" w:after="0" w:afterAutospacing="0"/>
        <w:jc w:val="center"/>
        <w:outlineLvl w:val="0"/>
        <w:rPr>
          <w:rFonts w:eastAsia="Times New Roman" w:cstheme="minorHAnsi"/>
          <w:b/>
          <w:sz w:val="20"/>
          <w:szCs w:val="20"/>
          <w:lang w:val="ru-RU"/>
        </w:rPr>
      </w:pPr>
      <w:bookmarkStart w:id="3" w:name="_Toc179617113"/>
      <w:bookmarkStart w:id="4" w:name="_Ref167094951"/>
    </w:p>
    <w:bookmarkEnd w:id="3"/>
    <w:bookmarkEnd w:id="4"/>
    <w:p w14:paraId="52D87C7A" w14:textId="77777777" w:rsidR="0062638A" w:rsidRPr="00EE601B" w:rsidRDefault="00EE2879">
      <w:pPr>
        <w:spacing w:before="0" w:beforeAutospacing="0" w:after="0" w:afterAutospacing="0"/>
        <w:ind w:right="26"/>
        <w:jc w:val="center"/>
        <w:rPr>
          <w:rFonts w:cstheme="minorHAnsi"/>
          <w:b/>
          <w:bCs/>
          <w:sz w:val="20"/>
          <w:szCs w:val="20"/>
          <w:lang w:val="ru-RU"/>
        </w:rPr>
      </w:pPr>
      <w:r w:rsidRPr="00EE601B">
        <w:rPr>
          <w:rFonts w:cstheme="minorHAnsi"/>
          <w:b/>
          <w:bCs/>
          <w:sz w:val="20"/>
          <w:szCs w:val="20"/>
          <w:lang w:val="ru-RU"/>
        </w:rPr>
        <w:t>ТЕХНИЧЕСКОЕ ЗАДАНИЕ</w:t>
      </w:r>
    </w:p>
    <w:p w14:paraId="6F793416" w14:textId="77777777" w:rsidR="0062638A" w:rsidRDefault="00EE2879">
      <w:pPr>
        <w:pStyle w:val="ab"/>
        <w:tabs>
          <w:tab w:val="left" w:pos="1545"/>
          <w:tab w:val="center" w:pos="4677"/>
        </w:tabs>
        <w:ind w:right="26"/>
        <w:rPr>
          <w:rFonts w:asciiTheme="minorHAnsi" w:hAnsiTheme="minorHAnsi" w:cstheme="minorHAnsi"/>
          <w:b/>
          <w:bCs/>
          <w:lang w:val="ru-RU"/>
        </w:rPr>
      </w:pPr>
      <w:r>
        <w:rPr>
          <w:rFonts w:asciiTheme="minorHAnsi" w:hAnsiTheme="minorHAnsi" w:cstheme="minorHAnsi"/>
          <w:b/>
          <w:bCs/>
          <w:lang w:val="ru-RU"/>
        </w:rPr>
        <w:t>ЗАПОЛНЯЕТСЯ ПО РЕЗУЛЬТАТАМ ПРОВЕДЕНИЯ ПРОЦЕДУРЫ</w:t>
      </w:r>
    </w:p>
    <w:p w14:paraId="17D0234F" w14:textId="77777777" w:rsidR="0062638A" w:rsidRDefault="0062638A">
      <w:pPr>
        <w:pStyle w:val="ab"/>
        <w:tabs>
          <w:tab w:val="left" w:pos="1545"/>
          <w:tab w:val="center" w:pos="4677"/>
        </w:tabs>
        <w:ind w:right="26"/>
        <w:rPr>
          <w:rFonts w:asciiTheme="minorHAnsi" w:hAnsiTheme="minorHAnsi" w:cstheme="minorHAnsi"/>
          <w:b/>
          <w:bCs/>
          <w:lang w:val="ru-RU"/>
        </w:rPr>
      </w:pPr>
    </w:p>
    <w:p w14:paraId="26E75628" w14:textId="77777777" w:rsidR="0062638A" w:rsidRDefault="0062638A">
      <w:pPr>
        <w:pStyle w:val="ab"/>
        <w:tabs>
          <w:tab w:val="left" w:pos="1545"/>
          <w:tab w:val="center" w:pos="4677"/>
        </w:tabs>
        <w:ind w:right="26"/>
        <w:rPr>
          <w:rFonts w:asciiTheme="minorHAnsi" w:hAnsiTheme="minorHAnsi" w:cstheme="minorHAnsi"/>
          <w:b/>
          <w:bCs/>
          <w:lang w:val="ru-RU"/>
        </w:rPr>
      </w:pPr>
    </w:p>
    <w:p w14:paraId="13E108D0" w14:textId="77777777" w:rsidR="0062638A" w:rsidRDefault="0062638A">
      <w:pPr>
        <w:pStyle w:val="ab"/>
        <w:tabs>
          <w:tab w:val="left" w:pos="1545"/>
          <w:tab w:val="center" w:pos="4677"/>
        </w:tabs>
        <w:ind w:right="26"/>
        <w:rPr>
          <w:rFonts w:asciiTheme="minorHAnsi" w:hAnsiTheme="minorHAnsi" w:cstheme="minorHAnsi"/>
          <w:b/>
          <w:bCs/>
          <w:lang w:val="ru-RU"/>
        </w:rPr>
      </w:pPr>
    </w:p>
    <w:p w14:paraId="3B1BC398" w14:textId="77777777" w:rsidR="0062638A" w:rsidRDefault="0062638A">
      <w:pPr>
        <w:pStyle w:val="ab"/>
        <w:tabs>
          <w:tab w:val="left" w:pos="1545"/>
          <w:tab w:val="center" w:pos="4677"/>
        </w:tabs>
        <w:ind w:right="26"/>
        <w:rPr>
          <w:rFonts w:asciiTheme="minorHAnsi" w:hAnsiTheme="minorHAnsi" w:cstheme="minorHAnsi"/>
          <w:b/>
          <w:bCs/>
          <w:lang w:val="ru-RU"/>
        </w:rPr>
      </w:pPr>
    </w:p>
    <w:p w14:paraId="332B6241" w14:textId="77777777" w:rsidR="0062638A" w:rsidRDefault="0062638A">
      <w:pPr>
        <w:pStyle w:val="ab"/>
        <w:tabs>
          <w:tab w:val="left" w:pos="1545"/>
          <w:tab w:val="center" w:pos="4677"/>
        </w:tabs>
        <w:ind w:right="26"/>
        <w:rPr>
          <w:rFonts w:asciiTheme="minorHAnsi" w:hAnsiTheme="minorHAnsi" w:cstheme="minorHAnsi"/>
          <w:b/>
          <w:bCs/>
          <w:lang w:val="ru-RU"/>
        </w:rPr>
      </w:pPr>
    </w:p>
    <w:p w14:paraId="22652EC2" w14:textId="77777777" w:rsidR="0062638A" w:rsidRDefault="0062638A">
      <w:pPr>
        <w:pStyle w:val="ab"/>
        <w:tabs>
          <w:tab w:val="left" w:pos="1545"/>
          <w:tab w:val="center" w:pos="4677"/>
        </w:tabs>
        <w:ind w:right="26"/>
        <w:rPr>
          <w:rFonts w:asciiTheme="minorHAnsi" w:hAnsiTheme="minorHAnsi" w:cstheme="minorHAnsi"/>
          <w:b/>
          <w:bCs/>
          <w:lang w:val="ru-RU"/>
        </w:rPr>
      </w:pPr>
    </w:p>
    <w:p w14:paraId="1EBF8578" w14:textId="77777777" w:rsidR="0062638A" w:rsidRDefault="0062638A">
      <w:pPr>
        <w:pStyle w:val="ab"/>
        <w:tabs>
          <w:tab w:val="left" w:pos="1545"/>
          <w:tab w:val="center" w:pos="4677"/>
        </w:tabs>
        <w:ind w:right="26"/>
        <w:rPr>
          <w:rFonts w:asciiTheme="minorHAnsi" w:hAnsiTheme="minorHAnsi" w:cstheme="minorHAnsi"/>
          <w:b/>
          <w:bCs/>
          <w:lang w:val="ru-RU"/>
        </w:rPr>
      </w:pPr>
    </w:p>
    <w:p w14:paraId="347020E4" w14:textId="77777777" w:rsidR="0062638A" w:rsidRDefault="0062638A">
      <w:pPr>
        <w:pStyle w:val="ab"/>
        <w:tabs>
          <w:tab w:val="left" w:pos="1545"/>
          <w:tab w:val="center" w:pos="4677"/>
        </w:tabs>
        <w:ind w:right="26"/>
        <w:rPr>
          <w:rFonts w:asciiTheme="minorHAnsi" w:hAnsiTheme="minorHAnsi" w:cstheme="minorHAnsi"/>
          <w:b/>
          <w:bCs/>
          <w:lang w:val="ru-RU"/>
        </w:rPr>
      </w:pPr>
    </w:p>
    <w:p w14:paraId="4CAA8B91" w14:textId="77777777" w:rsidR="0062638A" w:rsidRDefault="0062638A">
      <w:pPr>
        <w:widowControl w:val="0"/>
        <w:shd w:val="clear" w:color="auto" w:fill="FFFFFF"/>
        <w:tabs>
          <w:tab w:val="left" w:pos="709"/>
        </w:tabs>
        <w:spacing w:before="0" w:beforeAutospacing="0" w:after="0" w:afterAutospacing="0"/>
        <w:ind w:firstLine="284"/>
        <w:contextualSpacing/>
        <w:jc w:val="both"/>
        <w:rPr>
          <w:rFonts w:eastAsia="Times New Roman" w:cstheme="minorHAnsi"/>
          <w:sz w:val="20"/>
          <w:szCs w:val="20"/>
          <w:lang w:val="ru-RU" w:eastAsia="ru-RU"/>
        </w:rPr>
      </w:pPr>
    </w:p>
    <w:tbl>
      <w:tblPr>
        <w:tblW w:w="4956" w:type="pct"/>
        <w:tblLook w:val="04A0" w:firstRow="1" w:lastRow="0" w:firstColumn="1" w:lastColumn="0" w:noHBand="0" w:noVBand="1"/>
      </w:tblPr>
      <w:tblGrid>
        <w:gridCol w:w="5403"/>
        <w:gridCol w:w="4971"/>
      </w:tblGrid>
      <w:tr w:rsidR="0062638A" w14:paraId="41AC6DA8" w14:textId="77777777">
        <w:trPr>
          <w:trHeight w:val="231"/>
        </w:trPr>
        <w:tc>
          <w:tcPr>
            <w:tcW w:w="2604" w:type="pct"/>
          </w:tcPr>
          <w:p w14:paraId="45B9111E" w14:textId="77777777" w:rsidR="0062638A" w:rsidRDefault="00EE2879">
            <w:pPr>
              <w:widowControl w:val="0"/>
              <w:spacing w:before="0" w:beforeAutospacing="0" w:after="0" w:afterAutospacing="0"/>
              <w:ind w:firstLine="709"/>
              <w:jc w:val="center"/>
              <w:rPr>
                <w:rFonts w:eastAsia="Times New Roman" w:cstheme="minorHAnsi"/>
                <w:b/>
                <w:sz w:val="20"/>
                <w:szCs w:val="20"/>
              </w:rPr>
            </w:pPr>
            <w:r>
              <w:rPr>
                <w:rFonts w:eastAsia="Times New Roman" w:cstheme="minorHAnsi"/>
                <w:b/>
                <w:sz w:val="20"/>
                <w:szCs w:val="20"/>
              </w:rPr>
              <w:t>ЗАКАЗЧИК</w:t>
            </w:r>
          </w:p>
          <w:p w14:paraId="67D284C3" w14:textId="77777777" w:rsidR="0062638A" w:rsidRDefault="0062638A">
            <w:pPr>
              <w:widowControl w:val="0"/>
              <w:spacing w:before="0" w:beforeAutospacing="0" w:after="0" w:afterAutospacing="0"/>
              <w:ind w:firstLine="709"/>
              <w:jc w:val="center"/>
              <w:rPr>
                <w:rFonts w:eastAsia="Times New Roman" w:cstheme="minorHAnsi"/>
                <w:color w:val="000000"/>
                <w:spacing w:val="-1"/>
                <w:sz w:val="20"/>
                <w:szCs w:val="20"/>
              </w:rPr>
            </w:pPr>
          </w:p>
        </w:tc>
        <w:tc>
          <w:tcPr>
            <w:tcW w:w="2396" w:type="pct"/>
          </w:tcPr>
          <w:p w14:paraId="123C1704" w14:textId="77777777" w:rsidR="0062638A" w:rsidRDefault="00EE2879">
            <w:pPr>
              <w:widowControl w:val="0"/>
              <w:spacing w:before="0" w:beforeAutospacing="0" w:after="0" w:afterAutospacing="0"/>
              <w:ind w:firstLine="709"/>
              <w:jc w:val="center"/>
              <w:rPr>
                <w:rFonts w:eastAsia="Times New Roman" w:cstheme="minorHAnsi"/>
                <w:b/>
                <w:sz w:val="20"/>
                <w:szCs w:val="20"/>
              </w:rPr>
            </w:pPr>
            <w:r>
              <w:rPr>
                <w:rFonts w:eastAsia="Times New Roman" w:cstheme="minorHAnsi"/>
                <w:b/>
                <w:sz w:val="20"/>
                <w:szCs w:val="20"/>
              </w:rPr>
              <w:t>ПОСТАВЩИК</w:t>
            </w:r>
          </w:p>
          <w:p w14:paraId="264BB6B1" w14:textId="77777777" w:rsidR="0062638A" w:rsidRDefault="0062638A">
            <w:pPr>
              <w:widowControl w:val="0"/>
              <w:spacing w:before="0" w:beforeAutospacing="0" w:after="0" w:afterAutospacing="0"/>
              <w:ind w:firstLine="709"/>
              <w:jc w:val="center"/>
              <w:rPr>
                <w:rFonts w:eastAsia="Times New Roman" w:cstheme="minorHAnsi"/>
                <w:sz w:val="20"/>
                <w:szCs w:val="20"/>
              </w:rPr>
            </w:pPr>
          </w:p>
        </w:tc>
      </w:tr>
      <w:tr w:rsidR="0062638A" w14:paraId="332EE5B2" w14:textId="77777777">
        <w:trPr>
          <w:trHeight w:val="384"/>
        </w:trPr>
        <w:tc>
          <w:tcPr>
            <w:tcW w:w="2604" w:type="pct"/>
          </w:tcPr>
          <w:p w14:paraId="0EF79934" w14:textId="77777777" w:rsidR="0062638A" w:rsidRDefault="00EE2879">
            <w:pPr>
              <w:widowControl w:val="0"/>
              <w:spacing w:before="0" w:beforeAutospacing="0" w:after="0" w:afterAutospacing="0"/>
              <w:ind w:firstLine="709"/>
              <w:jc w:val="center"/>
              <w:rPr>
                <w:rFonts w:eastAsia="Times New Roman" w:cstheme="minorHAnsi"/>
                <w:i/>
                <w:sz w:val="20"/>
                <w:szCs w:val="20"/>
              </w:rPr>
            </w:pPr>
            <w:r>
              <w:rPr>
                <w:rFonts w:eastAsia="Times New Roman" w:cstheme="minorHAnsi"/>
                <w:sz w:val="20"/>
                <w:szCs w:val="20"/>
              </w:rPr>
              <w:t>_____________________</w:t>
            </w:r>
          </w:p>
        </w:tc>
        <w:tc>
          <w:tcPr>
            <w:tcW w:w="2396" w:type="pct"/>
          </w:tcPr>
          <w:p w14:paraId="4BBD2B31" w14:textId="77777777" w:rsidR="0062638A" w:rsidRDefault="00EE2879">
            <w:pPr>
              <w:widowControl w:val="0"/>
              <w:spacing w:before="0" w:beforeAutospacing="0" w:after="0" w:afterAutospacing="0"/>
              <w:ind w:firstLine="709"/>
              <w:jc w:val="center"/>
              <w:rPr>
                <w:rFonts w:eastAsia="Times New Roman" w:cstheme="minorHAnsi"/>
                <w:sz w:val="20"/>
                <w:szCs w:val="20"/>
              </w:rPr>
            </w:pPr>
            <w:r>
              <w:rPr>
                <w:rFonts w:eastAsia="Times New Roman" w:cstheme="minorHAnsi"/>
                <w:sz w:val="20"/>
                <w:szCs w:val="20"/>
              </w:rPr>
              <w:t>_____________________</w:t>
            </w:r>
          </w:p>
        </w:tc>
      </w:tr>
    </w:tbl>
    <w:p w14:paraId="292EB0E9"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7F45ACEA"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2F0777C8"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4C8B075A"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0CA5DD6B"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522BFD8E"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7CAB0673"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48237020"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12914954"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6AB6DCDA"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04438006"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2C931E14"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22F5AC13"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45D72154"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692677D8"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03D07BA1"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70238103"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1D1952C4"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6F88FAA6"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75049D26"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4D0DBBE8"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22EE8BEC"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347AB201"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620B9EF6"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72DE31F5"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512F881A"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27853047"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3B99DDAC"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18D9ED13"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7B68A05B"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77DCB492"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69084C6F"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7E6920DA"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221E45EE"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7E6D8350"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4A539BAF"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048859BA"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7DE6DD2E"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1CC018C9"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1083A03A"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24A6964E"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25E101E2"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441202E2"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02057265"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26023B73"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3EAF6B71" w14:textId="77777777" w:rsidR="0062638A" w:rsidRDefault="0062638A">
      <w:pPr>
        <w:widowControl w:val="0"/>
        <w:autoSpaceDE w:val="0"/>
        <w:autoSpaceDN w:val="0"/>
        <w:adjustRightInd w:val="0"/>
        <w:spacing w:before="0" w:beforeAutospacing="0" w:after="0" w:afterAutospacing="0"/>
        <w:jc w:val="right"/>
        <w:rPr>
          <w:rFonts w:eastAsia="Times New Roman" w:cstheme="minorHAnsi"/>
          <w:sz w:val="20"/>
          <w:szCs w:val="20"/>
        </w:rPr>
      </w:pPr>
    </w:p>
    <w:p w14:paraId="6AB9B586" w14:textId="77777777" w:rsidR="0062638A" w:rsidRDefault="00EE2879">
      <w:pPr>
        <w:rPr>
          <w:rFonts w:eastAsia="Times New Roman" w:cstheme="minorHAnsi"/>
          <w:sz w:val="20"/>
          <w:szCs w:val="20"/>
        </w:rPr>
      </w:pPr>
      <w:r>
        <w:rPr>
          <w:rFonts w:eastAsia="Times New Roman" w:cstheme="minorHAnsi"/>
          <w:sz w:val="20"/>
          <w:szCs w:val="20"/>
        </w:rPr>
        <w:br w:type="page"/>
      </w:r>
    </w:p>
    <w:p w14:paraId="7175CFF6" w14:textId="77777777" w:rsidR="0062638A" w:rsidRDefault="00EE2879">
      <w:pPr>
        <w:widowControl w:val="0"/>
        <w:autoSpaceDE w:val="0"/>
        <w:autoSpaceDN w:val="0"/>
        <w:adjustRightInd w:val="0"/>
        <w:spacing w:before="0" w:beforeAutospacing="0" w:after="0" w:afterAutospacing="0"/>
        <w:jc w:val="right"/>
        <w:rPr>
          <w:rFonts w:eastAsia="Times New Roman" w:cstheme="minorHAnsi"/>
          <w:sz w:val="20"/>
          <w:szCs w:val="20"/>
        </w:rPr>
      </w:pPr>
      <w:r>
        <w:rPr>
          <w:rFonts w:eastAsia="Times New Roman" w:cstheme="minorHAnsi"/>
          <w:sz w:val="20"/>
          <w:szCs w:val="20"/>
        </w:rPr>
        <w:lastRenderedPageBreak/>
        <w:t xml:space="preserve">Приложение №2 к Договору </w:t>
      </w:r>
    </w:p>
    <w:p w14:paraId="4FB7FAFD" w14:textId="77777777" w:rsidR="0062638A" w:rsidRDefault="00EE2879">
      <w:pPr>
        <w:spacing w:before="0" w:beforeAutospacing="0" w:after="0" w:afterAutospacing="0"/>
        <w:ind w:firstLine="709"/>
        <w:jc w:val="right"/>
        <w:rPr>
          <w:rFonts w:eastAsia="Times New Roman" w:cstheme="minorHAnsi"/>
          <w:sz w:val="20"/>
          <w:szCs w:val="20"/>
        </w:rPr>
      </w:pPr>
      <w:r>
        <w:rPr>
          <w:rFonts w:eastAsia="Times New Roman" w:cstheme="minorHAnsi"/>
          <w:sz w:val="20"/>
          <w:szCs w:val="20"/>
        </w:rPr>
        <w:t>от «___» ________ 202</w:t>
      </w:r>
      <w:r>
        <w:rPr>
          <w:rFonts w:eastAsia="Times New Roman" w:cstheme="minorHAnsi"/>
          <w:sz w:val="20"/>
          <w:szCs w:val="20"/>
          <w:lang w:val="ru-RU"/>
        </w:rPr>
        <w:t>6</w:t>
      </w:r>
      <w:r>
        <w:rPr>
          <w:rFonts w:eastAsia="Times New Roman" w:cstheme="minorHAnsi"/>
          <w:sz w:val="20"/>
          <w:szCs w:val="20"/>
        </w:rPr>
        <w:t xml:space="preserve"> года № _____</w:t>
      </w:r>
    </w:p>
    <w:p w14:paraId="6024A808" w14:textId="77777777" w:rsidR="0062638A" w:rsidRDefault="00EE2879">
      <w:pPr>
        <w:keepNext/>
        <w:tabs>
          <w:tab w:val="left" w:pos="565"/>
          <w:tab w:val="left" w:pos="2964"/>
          <w:tab w:val="left" w:pos="4319"/>
          <w:tab w:val="left" w:pos="5366"/>
          <w:tab w:val="left" w:pos="6588"/>
          <w:tab w:val="left" w:pos="7495"/>
          <w:tab w:val="left" w:pos="8764"/>
        </w:tabs>
        <w:spacing w:before="0" w:beforeAutospacing="0" w:after="0" w:afterAutospacing="0"/>
        <w:jc w:val="both"/>
        <w:rPr>
          <w:rFonts w:eastAsia="Times New Roman" w:cstheme="minorHAnsi"/>
          <w:sz w:val="20"/>
          <w:szCs w:val="20"/>
        </w:rPr>
      </w:pPr>
      <w:r>
        <w:rPr>
          <w:rFonts w:eastAsia="Times New Roman" w:cstheme="minorHAnsi"/>
          <w:sz w:val="20"/>
          <w:szCs w:val="20"/>
        </w:rPr>
        <w:tab/>
      </w:r>
    </w:p>
    <w:p w14:paraId="794F18DD" w14:textId="77777777" w:rsidR="0062638A" w:rsidRDefault="00EE2879">
      <w:pPr>
        <w:shd w:val="clear" w:color="auto" w:fill="FFFFFF"/>
        <w:spacing w:before="0" w:beforeAutospacing="0" w:after="0" w:afterAutospacing="0"/>
        <w:ind w:firstLine="709"/>
        <w:jc w:val="center"/>
        <w:rPr>
          <w:rFonts w:eastAsia="Times New Roman" w:cstheme="minorHAnsi"/>
          <w:b/>
          <w:color w:val="000000"/>
          <w:spacing w:val="-3"/>
          <w:sz w:val="20"/>
          <w:szCs w:val="20"/>
        </w:rPr>
      </w:pPr>
      <w:r>
        <w:rPr>
          <w:rFonts w:eastAsia="Times New Roman" w:cstheme="minorHAnsi"/>
          <w:b/>
          <w:color w:val="000000"/>
          <w:spacing w:val="-3"/>
          <w:sz w:val="20"/>
          <w:szCs w:val="20"/>
        </w:rPr>
        <w:t xml:space="preserve">СПЕЦИФИКАЦИЯ </w:t>
      </w:r>
    </w:p>
    <w:p w14:paraId="6A79CDF2" w14:textId="77777777" w:rsidR="0062638A" w:rsidRDefault="00EE2879">
      <w:pPr>
        <w:shd w:val="clear" w:color="auto" w:fill="FFFFFF"/>
        <w:spacing w:before="0" w:beforeAutospacing="0" w:after="0" w:afterAutospacing="0"/>
        <w:ind w:firstLine="709"/>
        <w:jc w:val="center"/>
        <w:rPr>
          <w:rFonts w:eastAsia="Times New Roman" w:cstheme="minorHAnsi"/>
          <w:b/>
          <w:color w:val="000000"/>
          <w:spacing w:val="-5"/>
          <w:sz w:val="20"/>
          <w:szCs w:val="20"/>
        </w:rPr>
      </w:pPr>
      <w:r>
        <w:rPr>
          <w:rFonts w:eastAsia="Times New Roman" w:cstheme="minorHAnsi"/>
          <w:b/>
          <w:color w:val="000000"/>
          <w:spacing w:val="-5"/>
          <w:sz w:val="20"/>
          <w:szCs w:val="20"/>
        </w:rPr>
        <w:t>на поставку товара</w:t>
      </w:r>
    </w:p>
    <w:p w14:paraId="5DDE99E6" w14:textId="77777777" w:rsidR="0062638A" w:rsidRDefault="00EE2879">
      <w:pPr>
        <w:shd w:val="clear" w:color="auto" w:fill="FFFFFF"/>
        <w:spacing w:before="0" w:beforeAutospacing="0" w:after="0" w:afterAutospacing="0"/>
        <w:ind w:firstLine="709"/>
        <w:jc w:val="center"/>
        <w:rPr>
          <w:rFonts w:eastAsia="Times New Roman" w:cstheme="minorHAnsi"/>
          <w:b/>
          <w:color w:val="000000"/>
          <w:spacing w:val="-5"/>
          <w:sz w:val="20"/>
          <w:szCs w:val="20"/>
        </w:rPr>
      </w:pPr>
      <w:r>
        <w:rPr>
          <w:rFonts w:eastAsia="Times New Roman" w:cstheme="minorHAnsi"/>
          <w:b/>
          <w:color w:val="000000"/>
          <w:spacing w:val="-5"/>
          <w:sz w:val="20"/>
          <w:szCs w:val="20"/>
        </w:rPr>
        <w:t xml:space="preserve">  </w:t>
      </w:r>
    </w:p>
    <w:tbl>
      <w:tblPr>
        <w:tblW w:w="10382" w:type="dxa"/>
        <w:tblInd w:w="108" w:type="dxa"/>
        <w:tblLayout w:type="fixed"/>
        <w:tblLook w:val="04A0" w:firstRow="1" w:lastRow="0" w:firstColumn="1" w:lastColumn="0" w:noHBand="0" w:noVBand="1"/>
      </w:tblPr>
      <w:tblGrid>
        <w:gridCol w:w="596"/>
        <w:gridCol w:w="1843"/>
        <w:gridCol w:w="2551"/>
        <w:gridCol w:w="1418"/>
        <w:gridCol w:w="709"/>
        <w:gridCol w:w="709"/>
        <w:gridCol w:w="1280"/>
        <w:gridCol w:w="1276"/>
      </w:tblGrid>
      <w:tr w:rsidR="0062638A" w14:paraId="136B2059" w14:textId="77777777">
        <w:trPr>
          <w:trHeight w:val="23"/>
        </w:trPr>
        <w:tc>
          <w:tcPr>
            <w:tcW w:w="596" w:type="dxa"/>
            <w:tcBorders>
              <w:top w:val="single" w:sz="4" w:space="0" w:color="000000"/>
              <w:left w:val="single" w:sz="4" w:space="0" w:color="000000"/>
              <w:bottom w:val="single" w:sz="4" w:space="0" w:color="000000"/>
              <w:right w:val="single" w:sz="4" w:space="0" w:color="auto"/>
            </w:tcBorders>
            <w:vAlign w:val="center"/>
          </w:tcPr>
          <w:p w14:paraId="3FC2F65B" w14:textId="77777777" w:rsidR="0062638A" w:rsidRDefault="00EE2879">
            <w:pPr>
              <w:keepNext/>
              <w:keepLines/>
              <w:jc w:val="cente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 п/п</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571C6D1" w14:textId="77777777" w:rsidR="0062638A" w:rsidRDefault="00EE2879">
            <w:pPr>
              <w:keepNext/>
              <w:keepLines/>
              <w:jc w:val="cente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Наименование</w:t>
            </w:r>
          </w:p>
        </w:tc>
        <w:tc>
          <w:tcPr>
            <w:tcW w:w="2551" w:type="dxa"/>
            <w:tcBorders>
              <w:top w:val="single" w:sz="4" w:space="0" w:color="000000"/>
              <w:left w:val="single" w:sz="4" w:space="0" w:color="auto"/>
              <w:bottom w:val="single" w:sz="4" w:space="0" w:color="000000"/>
              <w:right w:val="single" w:sz="4" w:space="0" w:color="auto"/>
            </w:tcBorders>
            <w:vAlign w:val="center"/>
          </w:tcPr>
          <w:p w14:paraId="68E51DE2" w14:textId="77777777" w:rsidR="0062638A" w:rsidRDefault="00EE2879">
            <w:pPr>
              <w:keepNext/>
              <w:keepLines/>
              <w:jc w:val="cente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Технические характеристики</w:t>
            </w:r>
          </w:p>
        </w:tc>
        <w:tc>
          <w:tcPr>
            <w:tcW w:w="1418" w:type="dxa"/>
            <w:tcBorders>
              <w:top w:val="single" w:sz="4" w:space="0" w:color="000000"/>
              <w:left w:val="single" w:sz="4" w:space="0" w:color="auto"/>
              <w:bottom w:val="single" w:sz="4" w:space="0" w:color="000000"/>
            </w:tcBorders>
            <w:shd w:val="clear" w:color="auto" w:fill="auto"/>
            <w:vAlign w:val="center"/>
          </w:tcPr>
          <w:p w14:paraId="38B85EC3" w14:textId="77777777" w:rsidR="0062638A" w:rsidRDefault="00EE2879">
            <w:pPr>
              <w:keepNext/>
              <w:keepLines/>
              <w:jc w:val="cente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Страна происхождения товара</w:t>
            </w:r>
          </w:p>
        </w:tc>
        <w:tc>
          <w:tcPr>
            <w:tcW w:w="709" w:type="dxa"/>
            <w:tcBorders>
              <w:top w:val="single" w:sz="4" w:space="0" w:color="000000"/>
              <w:left w:val="single" w:sz="4" w:space="0" w:color="000000"/>
              <w:bottom w:val="single" w:sz="4" w:space="0" w:color="000000"/>
            </w:tcBorders>
            <w:shd w:val="clear" w:color="auto" w:fill="auto"/>
            <w:vAlign w:val="center"/>
          </w:tcPr>
          <w:p w14:paraId="14183BC1" w14:textId="77777777" w:rsidR="0062638A" w:rsidRDefault="00EE2879">
            <w:pPr>
              <w:keepNext/>
              <w:keepLines/>
              <w:jc w:val="cente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Кол-во</w:t>
            </w:r>
          </w:p>
        </w:tc>
        <w:tc>
          <w:tcPr>
            <w:tcW w:w="709" w:type="dxa"/>
            <w:tcBorders>
              <w:top w:val="single" w:sz="4" w:space="0" w:color="000000"/>
              <w:left w:val="single" w:sz="4" w:space="0" w:color="000000"/>
              <w:bottom w:val="single" w:sz="4" w:space="0" w:color="000000"/>
            </w:tcBorders>
            <w:shd w:val="clear" w:color="auto" w:fill="auto"/>
            <w:vAlign w:val="center"/>
          </w:tcPr>
          <w:p w14:paraId="00B91796" w14:textId="77777777" w:rsidR="0062638A" w:rsidRDefault="00EE2879">
            <w:pPr>
              <w:keepNext/>
              <w:keepLines/>
              <w:jc w:val="center"/>
              <w:rPr>
                <w:rFonts w:cstheme="minorHAnsi"/>
                <w:color w:val="000000" w:themeColor="text1"/>
                <w:sz w:val="20"/>
                <w:szCs w:val="20"/>
                <w:shd w:val="clear" w:color="auto" w:fill="FFFFFF"/>
              </w:rPr>
            </w:pPr>
            <w:r>
              <w:rPr>
                <w:rFonts w:cstheme="minorHAnsi"/>
                <w:color w:val="000000" w:themeColor="text1"/>
                <w:sz w:val="20"/>
                <w:szCs w:val="20"/>
                <w:shd w:val="clear" w:color="auto" w:fill="FFFFFF"/>
              </w:rPr>
              <w:t>Ед. изм.</w:t>
            </w:r>
          </w:p>
        </w:tc>
        <w:tc>
          <w:tcPr>
            <w:tcW w:w="1275" w:type="dxa"/>
            <w:tcBorders>
              <w:top w:val="single" w:sz="4" w:space="0" w:color="000000"/>
              <w:left w:val="single" w:sz="4" w:space="0" w:color="000000"/>
              <w:bottom w:val="single" w:sz="4" w:space="0" w:color="000000"/>
            </w:tcBorders>
            <w:shd w:val="clear" w:color="auto" w:fill="auto"/>
            <w:vAlign w:val="center"/>
          </w:tcPr>
          <w:p w14:paraId="57CA7902" w14:textId="77777777" w:rsidR="0062638A" w:rsidRDefault="00EE2879">
            <w:pPr>
              <w:keepNext/>
              <w:keepLines/>
              <w:jc w:val="center"/>
              <w:rPr>
                <w:rFonts w:cstheme="minorHAnsi"/>
                <w:color w:val="000000" w:themeColor="text1"/>
                <w:sz w:val="20"/>
                <w:szCs w:val="20"/>
                <w:shd w:val="clear" w:color="auto" w:fill="FFFFFF"/>
                <w:lang w:val="ru-RU"/>
              </w:rPr>
            </w:pPr>
            <w:r>
              <w:rPr>
                <w:rFonts w:cstheme="minorHAnsi"/>
                <w:color w:val="000000" w:themeColor="text1"/>
                <w:sz w:val="20"/>
                <w:szCs w:val="20"/>
                <w:shd w:val="clear" w:color="auto" w:fill="FFFFFF"/>
                <w:lang w:val="ru-RU"/>
              </w:rPr>
              <w:t>Цена за 1 ед. с НДС, руб.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1F51" w14:textId="77777777" w:rsidR="0062638A" w:rsidRDefault="00EE2879">
            <w:pPr>
              <w:keepNext/>
              <w:keepLines/>
              <w:jc w:val="center"/>
              <w:rPr>
                <w:rFonts w:cstheme="minorHAnsi"/>
                <w:color w:val="000000" w:themeColor="text1"/>
                <w:sz w:val="20"/>
                <w:szCs w:val="20"/>
              </w:rPr>
            </w:pPr>
            <w:r>
              <w:rPr>
                <w:rFonts w:cstheme="minorHAnsi"/>
                <w:color w:val="000000" w:themeColor="text1"/>
                <w:sz w:val="20"/>
                <w:szCs w:val="20"/>
                <w:shd w:val="clear" w:color="auto" w:fill="FFFFFF"/>
              </w:rPr>
              <w:t>Сумма с НДС, руб.</w:t>
            </w:r>
          </w:p>
        </w:tc>
      </w:tr>
      <w:tr w:rsidR="0062638A" w14:paraId="45D49318" w14:textId="77777777">
        <w:trPr>
          <w:trHeight w:val="23"/>
        </w:trPr>
        <w:tc>
          <w:tcPr>
            <w:tcW w:w="596" w:type="dxa"/>
            <w:tcBorders>
              <w:top w:val="single" w:sz="4" w:space="0" w:color="000000"/>
              <w:left w:val="single" w:sz="4" w:space="0" w:color="000000"/>
              <w:bottom w:val="single" w:sz="4" w:space="0" w:color="000000"/>
              <w:right w:val="single" w:sz="4" w:space="0" w:color="auto"/>
            </w:tcBorders>
            <w:vAlign w:val="center"/>
          </w:tcPr>
          <w:p w14:paraId="0FC4B979" w14:textId="77777777" w:rsidR="0062638A" w:rsidRDefault="00EE2879">
            <w:pPr>
              <w:keepNext/>
              <w:keepLines/>
              <w:snapToGrid w:val="0"/>
              <w:jc w:val="center"/>
              <w:rPr>
                <w:rFonts w:eastAsia="Calibri" w:cstheme="minorHAnsi"/>
                <w:color w:val="000000" w:themeColor="text1"/>
                <w:sz w:val="20"/>
                <w:szCs w:val="20"/>
                <w:shd w:val="clear" w:color="auto" w:fill="FFFFFF"/>
              </w:rPr>
            </w:pPr>
            <w:r>
              <w:rPr>
                <w:rFonts w:eastAsia="Calibri" w:cstheme="minorHAnsi"/>
                <w:color w:val="000000" w:themeColor="text1"/>
                <w:sz w:val="20"/>
                <w:szCs w:val="20"/>
                <w:shd w:val="clear" w:color="auto" w:fill="FFFFFF"/>
              </w:rPr>
              <w:t>1</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90C00D8" w14:textId="77777777" w:rsidR="0062638A" w:rsidRDefault="0062638A">
            <w:pPr>
              <w:keepNext/>
              <w:keepLines/>
              <w:snapToGrid w:val="0"/>
              <w:rPr>
                <w:rFonts w:eastAsia="Calibri" w:cstheme="minorHAnsi"/>
                <w:color w:val="000000" w:themeColor="text1"/>
                <w:sz w:val="20"/>
                <w:szCs w:val="20"/>
                <w:shd w:val="clear" w:color="auto" w:fill="FFFFFF"/>
              </w:rPr>
            </w:pPr>
          </w:p>
        </w:tc>
        <w:tc>
          <w:tcPr>
            <w:tcW w:w="2551" w:type="dxa"/>
            <w:tcBorders>
              <w:top w:val="single" w:sz="4" w:space="0" w:color="000000"/>
              <w:left w:val="single" w:sz="4" w:space="0" w:color="auto"/>
              <w:bottom w:val="single" w:sz="4" w:space="0" w:color="000000"/>
              <w:right w:val="single" w:sz="4" w:space="0" w:color="auto"/>
            </w:tcBorders>
            <w:vAlign w:val="center"/>
          </w:tcPr>
          <w:p w14:paraId="2C89268D" w14:textId="77777777" w:rsidR="0062638A" w:rsidRDefault="0062638A">
            <w:pPr>
              <w:keepNext/>
              <w:keepLines/>
              <w:snapToGrid w:val="0"/>
              <w:rPr>
                <w:rFonts w:eastAsia="Calibri" w:cstheme="minorHAnsi"/>
                <w:color w:val="000000" w:themeColor="text1"/>
                <w:sz w:val="20"/>
                <w:szCs w:val="20"/>
                <w:shd w:val="clear" w:color="auto" w:fill="FFFFFF"/>
              </w:rPr>
            </w:pPr>
          </w:p>
        </w:tc>
        <w:tc>
          <w:tcPr>
            <w:tcW w:w="1418" w:type="dxa"/>
            <w:tcBorders>
              <w:top w:val="single" w:sz="4" w:space="0" w:color="000000"/>
              <w:left w:val="single" w:sz="4" w:space="0" w:color="auto"/>
              <w:bottom w:val="single" w:sz="4" w:space="0" w:color="000000"/>
            </w:tcBorders>
            <w:shd w:val="clear" w:color="auto" w:fill="auto"/>
            <w:vAlign w:val="center"/>
          </w:tcPr>
          <w:p w14:paraId="2498BF06"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c>
          <w:tcPr>
            <w:tcW w:w="709" w:type="dxa"/>
            <w:tcBorders>
              <w:top w:val="single" w:sz="4" w:space="0" w:color="000000"/>
              <w:left w:val="single" w:sz="4" w:space="0" w:color="000000"/>
              <w:bottom w:val="single" w:sz="4" w:space="0" w:color="000000"/>
            </w:tcBorders>
            <w:shd w:val="clear" w:color="auto" w:fill="auto"/>
            <w:vAlign w:val="center"/>
          </w:tcPr>
          <w:p w14:paraId="12E50DD1"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c>
          <w:tcPr>
            <w:tcW w:w="709" w:type="dxa"/>
            <w:tcBorders>
              <w:top w:val="single" w:sz="4" w:space="0" w:color="000000"/>
              <w:left w:val="single" w:sz="4" w:space="0" w:color="000000"/>
              <w:bottom w:val="single" w:sz="4" w:space="0" w:color="000000"/>
            </w:tcBorders>
            <w:shd w:val="clear" w:color="auto" w:fill="auto"/>
            <w:vAlign w:val="center"/>
          </w:tcPr>
          <w:p w14:paraId="784FCD16"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c>
          <w:tcPr>
            <w:tcW w:w="1275" w:type="dxa"/>
            <w:tcBorders>
              <w:top w:val="single" w:sz="4" w:space="0" w:color="000000"/>
              <w:left w:val="single" w:sz="4" w:space="0" w:color="000000"/>
              <w:bottom w:val="single" w:sz="4" w:space="0" w:color="000000"/>
            </w:tcBorders>
            <w:shd w:val="clear" w:color="auto" w:fill="auto"/>
            <w:vAlign w:val="center"/>
          </w:tcPr>
          <w:p w14:paraId="287BADBE"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52977"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r>
      <w:tr w:rsidR="0062638A" w14:paraId="26339E06" w14:textId="77777777">
        <w:trPr>
          <w:trHeight w:val="23"/>
        </w:trPr>
        <w:tc>
          <w:tcPr>
            <w:tcW w:w="596" w:type="dxa"/>
            <w:tcBorders>
              <w:top w:val="single" w:sz="4" w:space="0" w:color="000000"/>
              <w:left w:val="single" w:sz="4" w:space="0" w:color="000000"/>
              <w:bottom w:val="single" w:sz="4" w:space="0" w:color="000000"/>
              <w:right w:val="single" w:sz="4" w:space="0" w:color="auto"/>
            </w:tcBorders>
            <w:vAlign w:val="center"/>
          </w:tcPr>
          <w:p w14:paraId="071BE9E5" w14:textId="77777777" w:rsidR="0062638A" w:rsidRDefault="00EE2879">
            <w:pPr>
              <w:keepNext/>
              <w:keepLines/>
              <w:snapToGrid w:val="0"/>
              <w:jc w:val="center"/>
              <w:rPr>
                <w:rFonts w:eastAsia="Calibri" w:cstheme="minorHAnsi"/>
                <w:color w:val="000000" w:themeColor="text1"/>
                <w:sz w:val="20"/>
                <w:szCs w:val="20"/>
                <w:shd w:val="clear" w:color="auto" w:fill="FFFFFF"/>
              </w:rPr>
            </w:pPr>
            <w:r>
              <w:rPr>
                <w:rFonts w:eastAsia="Calibri" w:cstheme="minorHAnsi"/>
                <w:color w:val="000000" w:themeColor="text1"/>
                <w:sz w:val="20"/>
                <w:szCs w:val="20"/>
                <w:shd w:val="clear" w:color="auto" w:fill="FFFFFF"/>
              </w:rPr>
              <w:t>2</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4E8B86D" w14:textId="77777777" w:rsidR="0062638A" w:rsidRDefault="0062638A">
            <w:pPr>
              <w:keepNext/>
              <w:keepLines/>
              <w:snapToGrid w:val="0"/>
              <w:rPr>
                <w:rFonts w:eastAsia="Calibri" w:cstheme="minorHAnsi"/>
                <w:color w:val="000000" w:themeColor="text1"/>
                <w:sz w:val="20"/>
                <w:szCs w:val="20"/>
                <w:shd w:val="clear" w:color="auto" w:fill="FFFFFF"/>
              </w:rPr>
            </w:pPr>
          </w:p>
        </w:tc>
        <w:tc>
          <w:tcPr>
            <w:tcW w:w="2551" w:type="dxa"/>
            <w:tcBorders>
              <w:top w:val="single" w:sz="4" w:space="0" w:color="000000"/>
              <w:left w:val="single" w:sz="4" w:space="0" w:color="auto"/>
              <w:bottom w:val="single" w:sz="4" w:space="0" w:color="000000"/>
              <w:right w:val="single" w:sz="4" w:space="0" w:color="auto"/>
            </w:tcBorders>
            <w:vAlign w:val="center"/>
          </w:tcPr>
          <w:p w14:paraId="7EF81D50" w14:textId="77777777" w:rsidR="0062638A" w:rsidRDefault="0062638A">
            <w:pPr>
              <w:keepNext/>
              <w:keepLines/>
              <w:snapToGrid w:val="0"/>
              <w:rPr>
                <w:rFonts w:eastAsia="Calibri" w:cstheme="minorHAnsi"/>
                <w:color w:val="000000" w:themeColor="text1"/>
                <w:sz w:val="20"/>
                <w:szCs w:val="20"/>
                <w:shd w:val="clear" w:color="auto" w:fill="FFFFFF"/>
              </w:rPr>
            </w:pPr>
          </w:p>
        </w:tc>
        <w:tc>
          <w:tcPr>
            <w:tcW w:w="1418" w:type="dxa"/>
            <w:tcBorders>
              <w:top w:val="single" w:sz="4" w:space="0" w:color="000000"/>
              <w:left w:val="single" w:sz="4" w:space="0" w:color="auto"/>
              <w:bottom w:val="single" w:sz="4" w:space="0" w:color="000000"/>
            </w:tcBorders>
            <w:shd w:val="clear" w:color="auto" w:fill="auto"/>
            <w:vAlign w:val="center"/>
          </w:tcPr>
          <w:p w14:paraId="0F897F99"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c>
          <w:tcPr>
            <w:tcW w:w="709" w:type="dxa"/>
            <w:tcBorders>
              <w:top w:val="single" w:sz="4" w:space="0" w:color="000000"/>
              <w:left w:val="single" w:sz="4" w:space="0" w:color="000000"/>
              <w:bottom w:val="single" w:sz="4" w:space="0" w:color="000000"/>
            </w:tcBorders>
            <w:shd w:val="clear" w:color="auto" w:fill="auto"/>
            <w:vAlign w:val="center"/>
          </w:tcPr>
          <w:p w14:paraId="28F0DC09"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c>
          <w:tcPr>
            <w:tcW w:w="709" w:type="dxa"/>
            <w:tcBorders>
              <w:top w:val="single" w:sz="4" w:space="0" w:color="000000"/>
              <w:left w:val="single" w:sz="4" w:space="0" w:color="000000"/>
              <w:bottom w:val="single" w:sz="4" w:space="0" w:color="000000"/>
            </w:tcBorders>
            <w:shd w:val="clear" w:color="auto" w:fill="auto"/>
            <w:vAlign w:val="center"/>
          </w:tcPr>
          <w:p w14:paraId="3B361BBD"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c>
          <w:tcPr>
            <w:tcW w:w="1275" w:type="dxa"/>
            <w:tcBorders>
              <w:top w:val="single" w:sz="4" w:space="0" w:color="000000"/>
              <w:left w:val="single" w:sz="4" w:space="0" w:color="000000"/>
              <w:bottom w:val="single" w:sz="4" w:space="0" w:color="000000"/>
            </w:tcBorders>
            <w:shd w:val="clear" w:color="auto" w:fill="auto"/>
            <w:vAlign w:val="center"/>
          </w:tcPr>
          <w:p w14:paraId="25D2ECAA"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E08C8"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r>
      <w:tr w:rsidR="0062638A" w14:paraId="7B8D4807" w14:textId="77777777">
        <w:trPr>
          <w:trHeight w:val="23"/>
        </w:trPr>
        <w:tc>
          <w:tcPr>
            <w:tcW w:w="596" w:type="dxa"/>
            <w:tcBorders>
              <w:top w:val="single" w:sz="4" w:space="0" w:color="000000"/>
              <w:left w:val="single" w:sz="4" w:space="0" w:color="000000"/>
              <w:bottom w:val="single" w:sz="4" w:space="0" w:color="000000"/>
              <w:right w:val="single" w:sz="4" w:space="0" w:color="auto"/>
            </w:tcBorders>
            <w:vAlign w:val="center"/>
          </w:tcPr>
          <w:p w14:paraId="25421CF4" w14:textId="77777777" w:rsidR="0062638A" w:rsidRDefault="00EE2879">
            <w:pPr>
              <w:keepNext/>
              <w:keepLines/>
              <w:snapToGrid w:val="0"/>
              <w:jc w:val="center"/>
              <w:rPr>
                <w:rFonts w:eastAsia="Calibri" w:cstheme="minorHAnsi"/>
                <w:color w:val="000000" w:themeColor="text1"/>
                <w:sz w:val="20"/>
                <w:szCs w:val="20"/>
                <w:shd w:val="clear" w:color="auto" w:fill="FFFFFF"/>
              </w:rPr>
            </w:pPr>
            <w:r>
              <w:rPr>
                <w:rFonts w:eastAsia="Calibri" w:cstheme="minorHAnsi"/>
                <w:color w:val="000000" w:themeColor="text1"/>
                <w:sz w:val="20"/>
                <w:szCs w:val="20"/>
                <w:shd w:val="clear" w:color="auto" w:fill="FFFFFF"/>
              </w:rPr>
              <w:t>3</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45D8F22" w14:textId="77777777" w:rsidR="0062638A" w:rsidRDefault="0062638A">
            <w:pPr>
              <w:keepNext/>
              <w:keepLines/>
              <w:snapToGrid w:val="0"/>
              <w:rPr>
                <w:rFonts w:eastAsia="Calibri" w:cstheme="minorHAnsi"/>
                <w:color w:val="000000" w:themeColor="text1"/>
                <w:sz w:val="20"/>
                <w:szCs w:val="20"/>
                <w:shd w:val="clear" w:color="auto" w:fill="FFFFFF"/>
              </w:rPr>
            </w:pPr>
          </w:p>
        </w:tc>
        <w:tc>
          <w:tcPr>
            <w:tcW w:w="2551" w:type="dxa"/>
            <w:tcBorders>
              <w:top w:val="single" w:sz="4" w:space="0" w:color="000000"/>
              <w:left w:val="single" w:sz="4" w:space="0" w:color="auto"/>
              <w:bottom w:val="single" w:sz="4" w:space="0" w:color="000000"/>
              <w:right w:val="single" w:sz="4" w:space="0" w:color="auto"/>
            </w:tcBorders>
            <w:vAlign w:val="center"/>
          </w:tcPr>
          <w:p w14:paraId="44490B08" w14:textId="77777777" w:rsidR="0062638A" w:rsidRDefault="0062638A">
            <w:pPr>
              <w:keepNext/>
              <w:keepLines/>
              <w:snapToGrid w:val="0"/>
              <w:rPr>
                <w:rFonts w:eastAsia="Calibri" w:cstheme="minorHAnsi"/>
                <w:color w:val="000000" w:themeColor="text1"/>
                <w:sz w:val="20"/>
                <w:szCs w:val="20"/>
                <w:shd w:val="clear" w:color="auto" w:fill="FFFFFF"/>
              </w:rPr>
            </w:pPr>
          </w:p>
        </w:tc>
        <w:tc>
          <w:tcPr>
            <w:tcW w:w="1418" w:type="dxa"/>
            <w:tcBorders>
              <w:top w:val="single" w:sz="4" w:space="0" w:color="000000"/>
              <w:left w:val="single" w:sz="4" w:space="0" w:color="auto"/>
              <w:bottom w:val="single" w:sz="4" w:space="0" w:color="000000"/>
            </w:tcBorders>
            <w:shd w:val="clear" w:color="auto" w:fill="auto"/>
            <w:vAlign w:val="center"/>
          </w:tcPr>
          <w:p w14:paraId="4138F92A"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c>
          <w:tcPr>
            <w:tcW w:w="709" w:type="dxa"/>
            <w:tcBorders>
              <w:top w:val="single" w:sz="4" w:space="0" w:color="000000"/>
              <w:left w:val="single" w:sz="4" w:space="0" w:color="000000"/>
              <w:bottom w:val="single" w:sz="4" w:space="0" w:color="000000"/>
            </w:tcBorders>
            <w:shd w:val="clear" w:color="auto" w:fill="auto"/>
            <w:vAlign w:val="center"/>
          </w:tcPr>
          <w:p w14:paraId="41BB9022"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c>
          <w:tcPr>
            <w:tcW w:w="709" w:type="dxa"/>
            <w:tcBorders>
              <w:top w:val="single" w:sz="4" w:space="0" w:color="000000"/>
              <w:left w:val="single" w:sz="4" w:space="0" w:color="000000"/>
              <w:bottom w:val="single" w:sz="4" w:space="0" w:color="000000"/>
            </w:tcBorders>
            <w:shd w:val="clear" w:color="auto" w:fill="auto"/>
            <w:vAlign w:val="center"/>
          </w:tcPr>
          <w:p w14:paraId="539533F4"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c>
          <w:tcPr>
            <w:tcW w:w="1275" w:type="dxa"/>
            <w:tcBorders>
              <w:top w:val="single" w:sz="4" w:space="0" w:color="000000"/>
              <w:left w:val="single" w:sz="4" w:space="0" w:color="000000"/>
              <w:bottom w:val="single" w:sz="4" w:space="0" w:color="000000"/>
            </w:tcBorders>
            <w:shd w:val="clear" w:color="auto" w:fill="auto"/>
            <w:vAlign w:val="center"/>
          </w:tcPr>
          <w:p w14:paraId="1DF6FC0C"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01B1F"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r>
      <w:tr w:rsidR="0062638A" w14:paraId="1205B1E3" w14:textId="77777777">
        <w:trPr>
          <w:trHeight w:val="23"/>
        </w:trPr>
        <w:tc>
          <w:tcPr>
            <w:tcW w:w="596" w:type="dxa"/>
            <w:tcBorders>
              <w:top w:val="single" w:sz="4" w:space="0" w:color="000000"/>
              <w:left w:val="single" w:sz="4" w:space="0" w:color="000000"/>
              <w:bottom w:val="single" w:sz="4" w:space="0" w:color="auto"/>
              <w:right w:val="single" w:sz="4" w:space="0" w:color="auto"/>
            </w:tcBorders>
            <w:vAlign w:val="center"/>
          </w:tcPr>
          <w:p w14:paraId="76113797" w14:textId="77777777" w:rsidR="0062638A" w:rsidRDefault="00EE2879">
            <w:pPr>
              <w:keepNext/>
              <w:keepLines/>
              <w:snapToGrid w:val="0"/>
              <w:jc w:val="center"/>
              <w:rPr>
                <w:rFonts w:eastAsia="Calibri" w:cstheme="minorHAnsi"/>
                <w:color w:val="000000" w:themeColor="text1"/>
                <w:sz w:val="20"/>
                <w:szCs w:val="20"/>
                <w:shd w:val="clear" w:color="auto" w:fill="FFFFFF"/>
              </w:rPr>
            </w:pPr>
            <w:r>
              <w:rPr>
                <w:rFonts w:eastAsia="Calibri" w:cstheme="minorHAnsi"/>
                <w:color w:val="000000" w:themeColor="text1"/>
                <w:sz w:val="20"/>
                <w:szCs w:val="20"/>
                <w:shd w:val="clear" w:color="auto" w:fill="FFFFFF"/>
              </w:rPr>
              <w:t>4</w:t>
            </w:r>
          </w:p>
        </w:tc>
        <w:tc>
          <w:tcPr>
            <w:tcW w:w="1843" w:type="dxa"/>
            <w:tcBorders>
              <w:top w:val="single" w:sz="4" w:space="0" w:color="000000"/>
              <w:left w:val="single" w:sz="4" w:space="0" w:color="000000"/>
              <w:bottom w:val="single" w:sz="4" w:space="0" w:color="auto"/>
              <w:right w:val="single" w:sz="4" w:space="0" w:color="auto"/>
            </w:tcBorders>
            <w:shd w:val="clear" w:color="auto" w:fill="auto"/>
            <w:vAlign w:val="center"/>
          </w:tcPr>
          <w:p w14:paraId="0D8E9039" w14:textId="77777777" w:rsidR="0062638A" w:rsidRDefault="0062638A">
            <w:pPr>
              <w:keepNext/>
              <w:keepLines/>
              <w:snapToGrid w:val="0"/>
              <w:rPr>
                <w:rFonts w:eastAsia="Calibri" w:cstheme="minorHAnsi"/>
                <w:color w:val="000000" w:themeColor="text1"/>
                <w:sz w:val="20"/>
                <w:szCs w:val="20"/>
                <w:shd w:val="clear" w:color="auto" w:fill="FFFFFF"/>
              </w:rPr>
            </w:pPr>
          </w:p>
        </w:tc>
        <w:tc>
          <w:tcPr>
            <w:tcW w:w="2551" w:type="dxa"/>
            <w:tcBorders>
              <w:top w:val="single" w:sz="4" w:space="0" w:color="000000"/>
              <w:left w:val="single" w:sz="4" w:space="0" w:color="auto"/>
              <w:bottom w:val="single" w:sz="4" w:space="0" w:color="auto"/>
              <w:right w:val="single" w:sz="4" w:space="0" w:color="auto"/>
            </w:tcBorders>
            <w:vAlign w:val="center"/>
          </w:tcPr>
          <w:p w14:paraId="313F91A1" w14:textId="77777777" w:rsidR="0062638A" w:rsidRDefault="0062638A">
            <w:pPr>
              <w:keepNext/>
              <w:keepLines/>
              <w:snapToGrid w:val="0"/>
              <w:rPr>
                <w:rFonts w:eastAsia="Calibri" w:cstheme="minorHAnsi"/>
                <w:color w:val="000000" w:themeColor="text1"/>
                <w:sz w:val="20"/>
                <w:szCs w:val="20"/>
                <w:shd w:val="clear" w:color="auto" w:fill="FFFFFF"/>
              </w:rPr>
            </w:pPr>
          </w:p>
        </w:tc>
        <w:tc>
          <w:tcPr>
            <w:tcW w:w="1418" w:type="dxa"/>
            <w:tcBorders>
              <w:top w:val="single" w:sz="4" w:space="0" w:color="000000"/>
              <w:left w:val="single" w:sz="4" w:space="0" w:color="auto"/>
              <w:bottom w:val="single" w:sz="4" w:space="0" w:color="auto"/>
            </w:tcBorders>
            <w:shd w:val="clear" w:color="auto" w:fill="auto"/>
            <w:vAlign w:val="center"/>
          </w:tcPr>
          <w:p w14:paraId="6EC2ACCB"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c>
          <w:tcPr>
            <w:tcW w:w="709" w:type="dxa"/>
            <w:tcBorders>
              <w:top w:val="single" w:sz="4" w:space="0" w:color="000000"/>
              <w:left w:val="single" w:sz="4" w:space="0" w:color="000000"/>
              <w:bottom w:val="single" w:sz="4" w:space="0" w:color="auto"/>
            </w:tcBorders>
            <w:shd w:val="clear" w:color="auto" w:fill="auto"/>
            <w:vAlign w:val="center"/>
          </w:tcPr>
          <w:p w14:paraId="3D6BE9BF"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c>
          <w:tcPr>
            <w:tcW w:w="709" w:type="dxa"/>
            <w:tcBorders>
              <w:top w:val="single" w:sz="4" w:space="0" w:color="000000"/>
              <w:left w:val="single" w:sz="4" w:space="0" w:color="000000"/>
              <w:bottom w:val="single" w:sz="4" w:space="0" w:color="auto"/>
            </w:tcBorders>
            <w:shd w:val="clear" w:color="auto" w:fill="auto"/>
            <w:vAlign w:val="center"/>
          </w:tcPr>
          <w:p w14:paraId="6FF323EB"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c>
          <w:tcPr>
            <w:tcW w:w="1275" w:type="dxa"/>
            <w:tcBorders>
              <w:top w:val="single" w:sz="4" w:space="0" w:color="000000"/>
              <w:left w:val="single" w:sz="4" w:space="0" w:color="000000"/>
              <w:bottom w:val="single" w:sz="4" w:space="0" w:color="auto"/>
            </w:tcBorders>
            <w:shd w:val="clear" w:color="auto" w:fill="auto"/>
            <w:vAlign w:val="center"/>
          </w:tcPr>
          <w:p w14:paraId="5DB5DEE9"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25358A41" w14:textId="77777777" w:rsidR="0062638A" w:rsidRDefault="0062638A">
            <w:pPr>
              <w:keepNext/>
              <w:keepLines/>
              <w:snapToGrid w:val="0"/>
              <w:jc w:val="center"/>
              <w:rPr>
                <w:rFonts w:eastAsia="Calibri" w:cstheme="minorHAnsi"/>
                <w:color w:val="000000" w:themeColor="text1"/>
                <w:sz w:val="20"/>
                <w:szCs w:val="20"/>
                <w:shd w:val="clear" w:color="auto" w:fill="FFFFFF"/>
              </w:rPr>
            </w:pPr>
          </w:p>
        </w:tc>
      </w:tr>
      <w:tr w:rsidR="0062638A" w14:paraId="26ACD663" w14:textId="77777777">
        <w:trPr>
          <w:trHeight w:val="23"/>
        </w:trPr>
        <w:tc>
          <w:tcPr>
            <w:tcW w:w="9106" w:type="dxa"/>
            <w:gridSpan w:val="7"/>
            <w:tcBorders>
              <w:top w:val="single" w:sz="4" w:space="0" w:color="auto"/>
              <w:left w:val="single" w:sz="4" w:space="0" w:color="auto"/>
              <w:bottom w:val="single" w:sz="4" w:space="0" w:color="auto"/>
              <w:right w:val="single" w:sz="4" w:space="0" w:color="auto"/>
            </w:tcBorders>
            <w:vAlign w:val="center"/>
          </w:tcPr>
          <w:p w14:paraId="7F8615DF" w14:textId="77777777" w:rsidR="0062638A" w:rsidRDefault="00EE2879">
            <w:pPr>
              <w:keepNext/>
              <w:keepLines/>
              <w:snapToGrid w:val="0"/>
              <w:jc w:val="right"/>
              <w:rPr>
                <w:rFonts w:cstheme="minorHAnsi"/>
                <w:b/>
                <w:color w:val="000000" w:themeColor="text1"/>
                <w:sz w:val="20"/>
                <w:szCs w:val="20"/>
              </w:rPr>
            </w:pPr>
            <w:r>
              <w:rPr>
                <w:rFonts w:cstheme="minorHAnsi"/>
                <w:b/>
                <w:color w:val="000000" w:themeColor="text1"/>
                <w:sz w:val="20"/>
                <w:szCs w:val="20"/>
              </w:rPr>
              <w:t>Сумма НДС:</w:t>
            </w:r>
          </w:p>
        </w:tc>
        <w:tc>
          <w:tcPr>
            <w:tcW w:w="1276" w:type="dxa"/>
            <w:tcBorders>
              <w:top w:val="single" w:sz="4" w:space="0" w:color="auto"/>
              <w:left w:val="single" w:sz="4" w:space="0" w:color="auto"/>
              <w:bottom w:val="single" w:sz="4" w:space="0" w:color="auto"/>
              <w:right w:val="single" w:sz="4" w:space="0" w:color="auto"/>
            </w:tcBorders>
            <w:vAlign w:val="center"/>
          </w:tcPr>
          <w:p w14:paraId="560205FE" w14:textId="77777777" w:rsidR="0062638A" w:rsidRDefault="0062638A">
            <w:pPr>
              <w:keepNext/>
              <w:keepLines/>
              <w:snapToGrid w:val="0"/>
              <w:jc w:val="center"/>
              <w:rPr>
                <w:rFonts w:cstheme="minorHAnsi"/>
                <w:color w:val="000000" w:themeColor="text1"/>
                <w:sz w:val="20"/>
                <w:szCs w:val="20"/>
              </w:rPr>
            </w:pPr>
          </w:p>
        </w:tc>
      </w:tr>
      <w:tr w:rsidR="0062638A" w14:paraId="4F2494F9" w14:textId="77777777">
        <w:trPr>
          <w:trHeight w:val="23"/>
        </w:trPr>
        <w:tc>
          <w:tcPr>
            <w:tcW w:w="9106" w:type="dxa"/>
            <w:gridSpan w:val="7"/>
            <w:tcBorders>
              <w:top w:val="single" w:sz="4" w:space="0" w:color="auto"/>
              <w:left w:val="single" w:sz="4" w:space="0" w:color="auto"/>
              <w:bottom w:val="single" w:sz="4" w:space="0" w:color="auto"/>
              <w:right w:val="single" w:sz="4" w:space="0" w:color="auto"/>
            </w:tcBorders>
            <w:vAlign w:val="center"/>
          </w:tcPr>
          <w:p w14:paraId="4FA96A22" w14:textId="77777777" w:rsidR="0062638A" w:rsidRDefault="00EE2879">
            <w:pPr>
              <w:keepNext/>
              <w:keepLines/>
              <w:snapToGrid w:val="0"/>
              <w:jc w:val="right"/>
              <w:rPr>
                <w:rFonts w:cstheme="minorHAnsi"/>
                <w:b/>
                <w:color w:val="000000" w:themeColor="text1"/>
                <w:sz w:val="20"/>
                <w:szCs w:val="20"/>
              </w:rPr>
            </w:pPr>
            <w:r>
              <w:rPr>
                <w:rFonts w:cstheme="minorHAnsi"/>
                <w:b/>
                <w:color w:val="000000" w:themeColor="text1"/>
                <w:sz w:val="20"/>
                <w:szCs w:val="20"/>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31596FD9" w14:textId="77777777" w:rsidR="0062638A" w:rsidRDefault="0062638A">
            <w:pPr>
              <w:keepNext/>
              <w:keepLines/>
              <w:snapToGrid w:val="0"/>
              <w:jc w:val="center"/>
              <w:rPr>
                <w:rFonts w:cstheme="minorHAnsi"/>
                <w:color w:val="000000" w:themeColor="text1"/>
                <w:sz w:val="20"/>
                <w:szCs w:val="20"/>
              </w:rPr>
            </w:pPr>
          </w:p>
        </w:tc>
      </w:tr>
    </w:tbl>
    <w:p w14:paraId="4973F6B0" w14:textId="77777777" w:rsidR="0062638A" w:rsidRDefault="0062638A">
      <w:pPr>
        <w:suppressAutoHyphens/>
        <w:autoSpaceDE w:val="0"/>
        <w:spacing w:before="0" w:beforeAutospacing="0" w:after="0" w:afterAutospacing="0"/>
        <w:ind w:firstLine="720"/>
        <w:jc w:val="both"/>
        <w:rPr>
          <w:rFonts w:eastAsia="Times New Roman" w:cstheme="minorHAnsi"/>
          <w:sz w:val="20"/>
          <w:szCs w:val="20"/>
          <w:lang w:eastAsia="zh-CN"/>
        </w:rPr>
      </w:pPr>
    </w:p>
    <w:p w14:paraId="00CB9CCD" w14:textId="77777777" w:rsidR="0062638A" w:rsidRDefault="0062638A">
      <w:pPr>
        <w:suppressAutoHyphens/>
        <w:autoSpaceDE w:val="0"/>
        <w:spacing w:before="0" w:beforeAutospacing="0" w:after="0" w:afterAutospacing="0"/>
        <w:ind w:firstLine="720"/>
        <w:jc w:val="both"/>
        <w:rPr>
          <w:rFonts w:eastAsia="Times New Roman" w:cstheme="minorHAnsi"/>
          <w:sz w:val="20"/>
          <w:szCs w:val="20"/>
          <w:lang w:val="ru-RU" w:eastAsia="zh-CN"/>
        </w:rPr>
      </w:pPr>
    </w:p>
    <w:p w14:paraId="1E4B164D" w14:textId="77777777" w:rsidR="0062638A" w:rsidRDefault="0062638A">
      <w:pPr>
        <w:suppressAutoHyphens/>
        <w:autoSpaceDE w:val="0"/>
        <w:spacing w:before="0" w:beforeAutospacing="0" w:after="0" w:afterAutospacing="0"/>
        <w:ind w:firstLine="720"/>
        <w:jc w:val="both"/>
        <w:rPr>
          <w:rFonts w:eastAsia="Times New Roman" w:cstheme="minorHAnsi"/>
          <w:sz w:val="20"/>
          <w:szCs w:val="20"/>
          <w:lang w:val="ru-RU" w:eastAsia="zh-CN"/>
        </w:rPr>
      </w:pPr>
    </w:p>
    <w:tbl>
      <w:tblPr>
        <w:tblW w:w="0" w:type="auto"/>
        <w:tblInd w:w="108" w:type="dxa"/>
        <w:tblLook w:val="04A0" w:firstRow="1" w:lastRow="0" w:firstColumn="1" w:lastColumn="0" w:noHBand="0" w:noVBand="1"/>
      </w:tblPr>
      <w:tblGrid>
        <w:gridCol w:w="5812"/>
        <w:gridCol w:w="4140"/>
      </w:tblGrid>
      <w:tr w:rsidR="0062638A" w14:paraId="72CDE312" w14:textId="77777777">
        <w:tc>
          <w:tcPr>
            <w:tcW w:w="5812" w:type="dxa"/>
          </w:tcPr>
          <w:p w14:paraId="41A359CC" w14:textId="77777777" w:rsidR="0062638A" w:rsidRDefault="00EE2879">
            <w:pPr>
              <w:widowControl w:val="0"/>
              <w:tabs>
                <w:tab w:val="left" w:pos="426"/>
              </w:tabs>
              <w:spacing w:before="0" w:beforeAutospacing="0" w:after="0" w:afterAutospacing="0"/>
              <w:rPr>
                <w:rFonts w:eastAsia="Times New Roman" w:cstheme="minorHAnsi"/>
                <w:b/>
                <w:sz w:val="20"/>
                <w:szCs w:val="20"/>
              </w:rPr>
            </w:pPr>
            <w:r>
              <w:rPr>
                <w:rFonts w:eastAsia="Times New Roman" w:cstheme="minorHAnsi"/>
                <w:b/>
                <w:sz w:val="20"/>
                <w:szCs w:val="20"/>
              </w:rPr>
              <w:t>Заказчик:</w:t>
            </w:r>
          </w:p>
        </w:tc>
        <w:tc>
          <w:tcPr>
            <w:tcW w:w="4140" w:type="dxa"/>
          </w:tcPr>
          <w:p w14:paraId="32B8B393" w14:textId="77777777" w:rsidR="0062638A" w:rsidRDefault="00EE2879">
            <w:pPr>
              <w:widowControl w:val="0"/>
              <w:tabs>
                <w:tab w:val="left" w:pos="426"/>
              </w:tabs>
              <w:spacing w:before="0" w:beforeAutospacing="0" w:after="0" w:afterAutospacing="0"/>
              <w:rPr>
                <w:rFonts w:eastAsia="Times New Roman" w:cstheme="minorHAnsi"/>
                <w:b/>
                <w:sz w:val="20"/>
                <w:szCs w:val="20"/>
              </w:rPr>
            </w:pPr>
            <w:r>
              <w:rPr>
                <w:rFonts w:eastAsia="Times New Roman" w:cstheme="minorHAnsi"/>
                <w:b/>
                <w:sz w:val="20"/>
                <w:szCs w:val="20"/>
              </w:rPr>
              <w:t>Поставщик:</w:t>
            </w:r>
          </w:p>
        </w:tc>
      </w:tr>
      <w:tr w:rsidR="0062638A" w14:paraId="4E8C38BF" w14:textId="77777777">
        <w:trPr>
          <w:trHeight w:val="597"/>
        </w:trPr>
        <w:tc>
          <w:tcPr>
            <w:tcW w:w="5812" w:type="dxa"/>
          </w:tcPr>
          <w:p w14:paraId="5F8D0D1E" w14:textId="77777777" w:rsidR="0062638A" w:rsidRDefault="0062638A">
            <w:pPr>
              <w:spacing w:before="0" w:beforeAutospacing="0" w:after="0" w:afterAutospacing="0"/>
              <w:rPr>
                <w:rFonts w:eastAsia="Times New Roman" w:cstheme="minorHAnsi"/>
                <w:sz w:val="20"/>
                <w:szCs w:val="20"/>
              </w:rPr>
            </w:pPr>
          </w:p>
          <w:p w14:paraId="413D212C" w14:textId="77777777" w:rsidR="0062638A" w:rsidRDefault="0062638A">
            <w:pPr>
              <w:widowControl w:val="0"/>
              <w:tabs>
                <w:tab w:val="left" w:pos="426"/>
              </w:tabs>
              <w:spacing w:before="0" w:beforeAutospacing="0" w:after="0" w:afterAutospacing="0"/>
              <w:rPr>
                <w:rFonts w:eastAsia="Times New Roman" w:cstheme="minorHAnsi"/>
                <w:sz w:val="20"/>
                <w:szCs w:val="20"/>
              </w:rPr>
            </w:pPr>
          </w:p>
        </w:tc>
        <w:tc>
          <w:tcPr>
            <w:tcW w:w="4140" w:type="dxa"/>
          </w:tcPr>
          <w:p w14:paraId="612E76B0" w14:textId="77777777" w:rsidR="0062638A" w:rsidRDefault="00EE2879">
            <w:pPr>
              <w:widowControl w:val="0"/>
              <w:tabs>
                <w:tab w:val="left" w:pos="426"/>
              </w:tabs>
              <w:spacing w:before="0" w:beforeAutospacing="0" w:after="0" w:afterAutospacing="0"/>
              <w:rPr>
                <w:rFonts w:eastAsia="Times New Roman" w:cstheme="minorHAnsi"/>
                <w:sz w:val="20"/>
                <w:szCs w:val="20"/>
              </w:rPr>
            </w:pPr>
            <w:r>
              <w:rPr>
                <w:rFonts w:eastAsia="Times New Roman" w:cstheme="minorHAnsi"/>
                <w:sz w:val="20"/>
                <w:szCs w:val="20"/>
              </w:rPr>
              <w:t>________________________</w:t>
            </w:r>
          </w:p>
        </w:tc>
      </w:tr>
      <w:tr w:rsidR="0062638A" w14:paraId="69AC03C7" w14:textId="77777777">
        <w:tc>
          <w:tcPr>
            <w:tcW w:w="5812" w:type="dxa"/>
          </w:tcPr>
          <w:p w14:paraId="7469C60F" w14:textId="77777777" w:rsidR="0062638A" w:rsidRDefault="00EE2879">
            <w:pPr>
              <w:widowControl w:val="0"/>
              <w:tabs>
                <w:tab w:val="left" w:pos="426"/>
              </w:tabs>
              <w:spacing w:before="0" w:beforeAutospacing="0" w:after="0" w:afterAutospacing="0"/>
              <w:rPr>
                <w:rFonts w:eastAsia="Times New Roman" w:cstheme="minorHAnsi"/>
                <w:b/>
                <w:sz w:val="20"/>
                <w:szCs w:val="20"/>
                <w:lang w:val="ru-RU"/>
              </w:rPr>
            </w:pPr>
            <w:r>
              <w:rPr>
                <w:rFonts w:eastAsia="Times New Roman" w:cstheme="minorHAnsi"/>
                <w:sz w:val="20"/>
                <w:szCs w:val="20"/>
              </w:rPr>
              <w:t xml:space="preserve">_______________ </w:t>
            </w:r>
            <w:r>
              <w:rPr>
                <w:rFonts w:eastAsia="Times New Roman" w:cstheme="minorHAnsi"/>
                <w:sz w:val="20"/>
                <w:szCs w:val="20"/>
                <w:lang w:val="ru-RU"/>
              </w:rPr>
              <w:t>(               )</w:t>
            </w:r>
          </w:p>
        </w:tc>
        <w:tc>
          <w:tcPr>
            <w:tcW w:w="4140" w:type="dxa"/>
          </w:tcPr>
          <w:p w14:paraId="18E02304" w14:textId="77777777" w:rsidR="0062638A" w:rsidRDefault="00EE2879">
            <w:pPr>
              <w:widowControl w:val="0"/>
              <w:tabs>
                <w:tab w:val="left" w:pos="426"/>
              </w:tabs>
              <w:spacing w:before="0" w:beforeAutospacing="0" w:after="0" w:afterAutospacing="0"/>
              <w:rPr>
                <w:rFonts w:eastAsia="Times New Roman" w:cstheme="minorHAnsi"/>
                <w:sz w:val="20"/>
                <w:szCs w:val="20"/>
              </w:rPr>
            </w:pPr>
            <w:r>
              <w:rPr>
                <w:rFonts w:eastAsia="Times New Roman" w:cstheme="minorHAnsi"/>
                <w:sz w:val="20"/>
                <w:szCs w:val="20"/>
              </w:rPr>
              <w:t xml:space="preserve">_________________(    ) </w:t>
            </w:r>
          </w:p>
        </w:tc>
      </w:tr>
      <w:tr w:rsidR="0062638A" w14:paraId="0D75DA88" w14:textId="77777777">
        <w:tc>
          <w:tcPr>
            <w:tcW w:w="5812" w:type="dxa"/>
          </w:tcPr>
          <w:p w14:paraId="0719D365" w14:textId="77777777" w:rsidR="0062638A" w:rsidRDefault="00EE2879">
            <w:pPr>
              <w:widowControl w:val="0"/>
              <w:tabs>
                <w:tab w:val="left" w:pos="426"/>
              </w:tabs>
              <w:spacing w:before="0" w:beforeAutospacing="0" w:after="0" w:afterAutospacing="0"/>
              <w:rPr>
                <w:rFonts w:eastAsia="Times New Roman" w:cstheme="minorHAnsi"/>
                <w:sz w:val="20"/>
                <w:szCs w:val="20"/>
              </w:rPr>
            </w:pPr>
            <w:r>
              <w:rPr>
                <w:rFonts w:eastAsia="Times New Roman" w:cstheme="minorHAnsi"/>
                <w:sz w:val="20"/>
                <w:szCs w:val="20"/>
              </w:rPr>
              <w:t>«____» ______________ 202</w:t>
            </w:r>
            <w:r>
              <w:rPr>
                <w:rFonts w:eastAsia="Times New Roman" w:cstheme="minorHAnsi"/>
                <w:sz w:val="20"/>
                <w:szCs w:val="20"/>
                <w:lang w:val="ru-RU"/>
              </w:rPr>
              <w:t>6</w:t>
            </w:r>
            <w:r>
              <w:rPr>
                <w:rFonts w:eastAsia="Times New Roman" w:cstheme="minorHAnsi"/>
                <w:sz w:val="20"/>
                <w:szCs w:val="20"/>
              </w:rPr>
              <w:t xml:space="preserve"> г.</w:t>
            </w:r>
          </w:p>
          <w:p w14:paraId="04CF84F7" w14:textId="77777777" w:rsidR="0062638A" w:rsidRDefault="0062638A">
            <w:pPr>
              <w:widowControl w:val="0"/>
              <w:tabs>
                <w:tab w:val="left" w:pos="426"/>
              </w:tabs>
              <w:spacing w:before="0" w:beforeAutospacing="0" w:after="0" w:afterAutospacing="0"/>
              <w:rPr>
                <w:rFonts w:eastAsia="Times New Roman" w:cstheme="minorHAnsi"/>
                <w:sz w:val="20"/>
                <w:szCs w:val="20"/>
              </w:rPr>
            </w:pPr>
          </w:p>
        </w:tc>
        <w:tc>
          <w:tcPr>
            <w:tcW w:w="4140" w:type="dxa"/>
          </w:tcPr>
          <w:p w14:paraId="282C9ED8" w14:textId="77777777" w:rsidR="0062638A" w:rsidRDefault="00EE2879">
            <w:pPr>
              <w:widowControl w:val="0"/>
              <w:tabs>
                <w:tab w:val="left" w:pos="426"/>
              </w:tabs>
              <w:spacing w:before="0" w:beforeAutospacing="0" w:after="0" w:afterAutospacing="0"/>
              <w:rPr>
                <w:rFonts w:eastAsia="Times New Roman" w:cstheme="minorHAnsi"/>
                <w:sz w:val="20"/>
                <w:szCs w:val="20"/>
              </w:rPr>
            </w:pPr>
            <w:r>
              <w:rPr>
                <w:rFonts w:eastAsia="Times New Roman" w:cstheme="minorHAnsi"/>
                <w:sz w:val="20"/>
                <w:szCs w:val="20"/>
              </w:rPr>
              <w:t>«____»______________202</w:t>
            </w:r>
            <w:r>
              <w:rPr>
                <w:rFonts w:eastAsia="Times New Roman" w:cstheme="minorHAnsi"/>
                <w:sz w:val="20"/>
                <w:szCs w:val="20"/>
                <w:lang w:val="ru-RU"/>
              </w:rPr>
              <w:t>6</w:t>
            </w:r>
            <w:r>
              <w:rPr>
                <w:rFonts w:eastAsia="Times New Roman" w:cstheme="minorHAnsi"/>
                <w:sz w:val="20"/>
                <w:szCs w:val="20"/>
              </w:rPr>
              <w:t xml:space="preserve"> г.</w:t>
            </w:r>
          </w:p>
          <w:p w14:paraId="52D69744" w14:textId="77777777" w:rsidR="0062638A" w:rsidRDefault="0062638A">
            <w:pPr>
              <w:widowControl w:val="0"/>
              <w:tabs>
                <w:tab w:val="left" w:pos="426"/>
              </w:tabs>
              <w:spacing w:before="0" w:beforeAutospacing="0" w:after="0" w:afterAutospacing="0"/>
              <w:rPr>
                <w:rFonts w:eastAsia="Times New Roman" w:cstheme="minorHAnsi"/>
                <w:sz w:val="20"/>
                <w:szCs w:val="20"/>
              </w:rPr>
            </w:pPr>
          </w:p>
        </w:tc>
      </w:tr>
    </w:tbl>
    <w:p w14:paraId="7D4D4A2D" w14:textId="77777777" w:rsidR="0062638A" w:rsidRDefault="0062638A">
      <w:pPr>
        <w:spacing w:before="0" w:beforeAutospacing="0" w:after="0" w:afterAutospacing="0"/>
        <w:jc w:val="center"/>
        <w:rPr>
          <w:rFonts w:eastAsia="Times New Roman" w:cstheme="minorHAnsi"/>
          <w:color w:val="000000"/>
          <w:sz w:val="20"/>
          <w:szCs w:val="20"/>
        </w:rPr>
      </w:pPr>
    </w:p>
    <w:p w14:paraId="19239816" w14:textId="77777777" w:rsidR="0062638A" w:rsidRDefault="0062638A">
      <w:pPr>
        <w:spacing w:before="0" w:beforeAutospacing="0" w:after="0" w:afterAutospacing="0"/>
        <w:rPr>
          <w:rFonts w:cstheme="minorHAnsi"/>
          <w:sz w:val="20"/>
          <w:szCs w:val="20"/>
        </w:rPr>
      </w:pPr>
    </w:p>
    <w:p w14:paraId="058E41A9" w14:textId="77777777" w:rsidR="0062638A" w:rsidRDefault="0062638A">
      <w:pPr>
        <w:spacing w:before="0" w:beforeAutospacing="0" w:after="0" w:afterAutospacing="0"/>
        <w:jc w:val="right"/>
        <w:rPr>
          <w:rFonts w:cstheme="minorHAnsi"/>
          <w:b/>
          <w:bCs/>
          <w:color w:val="000000"/>
          <w:sz w:val="20"/>
          <w:szCs w:val="20"/>
          <w:lang w:val="ru-RU"/>
        </w:rPr>
      </w:pPr>
    </w:p>
    <w:sectPr w:rsidR="0062638A">
      <w:footnotePr>
        <w:numRestart w:val="eachPage"/>
      </w:footnotePr>
      <w:pgSz w:w="11906" w:h="16838"/>
      <w:pgMar w:top="720" w:right="720" w:bottom="720" w:left="720"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01359" w14:textId="77777777" w:rsidR="007E400A" w:rsidRDefault="007E400A">
      <w:pPr>
        <w:spacing w:before="0" w:after="0"/>
      </w:pPr>
      <w:r>
        <w:separator/>
      </w:r>
    </w:p>
  </w:endnote>
  <w:endnote w:type="continuationSeparator" w:id="0">
    <w:p w14:paraId="2C90B83E" w14:textId="77777777" w:rsidR="007E400A" w:rsidRDefault="007E40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Baltica">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97BD6" w14:textId="77777777" w:rsidR="007E400A" w:rsidRDefault="007E400A">
      <w:pPr>
        <w:spacing w:before="0" w:after="0"/>
      </w:pPr>
      <w:r>
        <w:separator/>
      </w:r>
    </w:p>
  </w:footnote>
  <w:footnote w:type="continuationSeparator" w:id="0">
    <w:p w14:paraId="4A1FCE1E" w14:textId="77777777" w:rsidR="007E400A" w:rsidRDefault="007E400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C090C"/>
    <w:multiLevelType w:val="multilevel"/>
    <w:tmpl w:val="1D0C090C"/>
    <w:lvl w:ilvl="0">
      <w:start w:val="1"/>
      <w:numFmt w:val="bullet"/>
      <w:lvlText w:val="-"/>
      <w:lvlJc w:val="left"/>
      <w:pPr>
        <w:tabs>
          <w:tab w:val="left" w:pos="862"/>
        </w:tabs>
        <w:ind w:left="862"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3AF33AE3"/>
    <w:multiLevelType w:val="multilevel"/>
    <w:tmpl w:val="3AF33AE3"/>
    <w:lvl w:ilvl="0">
      <w:start w:val="1"/>
      <w:numFmt w:val="decimal"/>
      <w:lvlText w:val="%1."/>
      <w:lvlJc w:val="left"/>
      <w:pPr>
        <w:tabs>
          <w:tab w:val="left" w:pos="495"/>
        </w:tabs>
        <w:ind w:left="495" w:hanging="495"/>
      </w:pPr>
      <w:rPr>
        <w:rFonts w:hint="default"/>
        <w:sz w:val="24"/>
      </w:rPr>
    </w:lvl>
    <w:lvl w:ilvl="1">
      <w:start w:val="1"/>
      <w:numFmt w:val="decimal"/>
      <w:suff w:val="space"/>
      <w:lvlText w:val="%1.%2."/>
      <w:lvlJc w:val="left"/>
      <w:pPr>
        <w:ind w:left="0" w:firstLine="0"/>
      </w:pPr>
      <w:rPr>
        <w:rFonts w:hint="default"/>
        <w:b w:val="0"/>
        <w:strike w:val="0"/>
        <w:color w:val="auto"/>
        <w:sz w:val="24"/>
      </w:rPr>
    </w:lvl>
    <w:lvl w:ilvl="2">
      <w:start w:val="1"/>
      <w:numFmt w:val="decimal"/>
      <w:lvlText w:val="%1.%2.%3."/>
      <w:lvlJc w:val="left"/>
      <w:pPr>
        <w:tabs>
          <w:tab w:val="left" w:pos="720"/>
        </w:tabs>
        <w:ind w:left="720" w:hanging="720"/>
      </w:pPr>
      <w:rPr>
        <w:rFonts w:hint="default"/>
        <w:sz w:val="24"/>
      </w:rPr>
    </w:lvl>
    <w:lvl w:ilvl="3">
      <w:start w:val="1"/>
      <w:numFmt w:val="decimal"/>
      <w:lvlText w:val="%1.%2.%3.%4."/>
      <w:lvlJc w:val="left"/>
      <w:pPr>
        <w:tabs>
          <w:tab w:val="left" w:pos="720"/>
        </w:tabs>
        <w:ind w:left="720" w:hanging="720"/>
      </w:pPr>
      <w:rPr>
        <w:rFonts w:hint="default"/>
        <w:sz w:val="24"/>
      </w:rPr>
    </w:lvl>
    <w:lvl w:ilvl="4">
      <w:start w:val="1"/>
      <w:numFmt w:val="decimal"/>
      <w:lvlText w:val="%1.%2.%3.%4.%5."/>
      <w:lvlJc w:val="left"/>
      <w:pPr>
        <w:tabs>
          <w:tab w:val="left" w:pos="1080"/>
        </w:tabs>
        <w:ind w:left="1080" w:hanging="1080"/>
      </w:pPr>
      <w:rPr>
        <w:rFonts w:hint="default"/>
        <w:sz w:val="24"/>
      </w:rPr>
    </w:lvl>
    <w:lvl w:ilvl="5">
      <w:start w:val="1"/>
      <w:numFmt w:val="decimal"/>
      <w:lvlText w:val="%1.%2.%3.%4.%5.%6."/>
      <w:lvlJc w:val="left"/>
      <w:pPr>
        <w:tabs>
          <w:tab w:val="left" w:pos="1080"/>
        </w:tabs>
        <w:ind w:left="1080" w:hanging="1080"/>
      </w:pPr>
      <w:rPr>
        <w:rFonts w:hint="default"/>
        <w:sz w:val="24"/>
      </w:rPr>
    </w:lvl>
    <w:lvl w:ilvl="6">
      <w:start w:val="1"/>
      <w:numFmt w:val="decimal"/>
      <w:lvlText w:val="%1.%2.%3.%4.%5.%6.%7."/>
      <w:lvlJc w:val="left"/>
      <w:pPr>
        <w:tabs>
          <w:tab w:val="left" w:pos="1440"/>
        </w:tabs>
        <w:ind w:left="1440" w:hanging="1440"/>
      </w:pPr>
      <w:rPr>
        <w:rFonts w:hint="default"/>
        <w:sz w:val="24"/>
      </w:rPr>
    </w:lvl>
    <w:lvl w:ilvl="7">
      <w:start w:val="1"/>
      <w:numFmt w:val="decimal"/>
      <w:lvlText w:val="%1.%2.%3.%4.%5.%6.%7.%8."/>
      <w:lvlJc w:val="left"/>
      <w:pPr>
        <w:tabs>
          <w:tab w:val="left" w:pos="1440"/>
        </w:tabs>
        <w:ind w:left="1440" w:hanging="1440"/>
      </w:pPr>
      <w:rPr>
        <w:rFonts w:hint="default"/>
        <w:sz w:val="24"/>
      </w:rPr>
    </w:lvl>
    <w:lvl w:ilvl="8">
      <w:start w:val="1"/>
      <w:numFmt w:val="decimal"/>
      <w:lvlText w:val="%1.%2.%3.%4.%5.%6.%7.%8.%9."/>
      <w:lvlJc w:val="left"/>
      <w:pPr>
        <w:tabs>
          <w:tab w:val="left" w:pos="1800"/>
        </w:tabs>
        <w:ind w:left="1800" w:hanging="1800"/>
      </w:pPr>
      <w:rPr>
        <w:rFonts w:hint="default"/>
        <w:sz w:val="24"/>
      </w:rPr>
    </w:lvl>
  </w:abstractNum>
  <w:abstractNum w:abstractNumId="2" w15:restartNumberingAfterBreak="0">
    <w:nsid w:val="3B9754D3"/>
    <w:multiLevelType w:val="multilevel"/>
    <w:tmpl w:val="3B975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03653A"/>
    <w:multiLevelType w:val="multilevel"/>
    <w:tmpl w:val="4003653A"/>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i w:val="0"/>
        <w:strike w:val="0"/>
        <w:color w:val="auto"/>
        <w:sz w:val="20"/>
        <w:szCs w:val="20"/>
      </w:rPr>
    </w:lvl>
    <w:lvl w:ilvl="2">
      <w:start w:val="1"/>
      <w:numFmt w:val="decimal"/>
      <w:suff w:val="space"/>
      <w:lvlText w:val="%1.%2.%3."/>
      <w:lvlJc w:val="left"/>
      <w:pPr>
        <w:ind w:left="0" w:firstLine="0"/>
      </w:pPr>
      <w:rPr>
        <w:rFonts w:hint="default"/>
        <w:i w:val="0"/>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 w15:restartNumberingAfterBreak="0">
    <w:nsid w:val="431378C0"/>
    <w:multiLevelType w:val="multilevel"/>
    <w:tmpl w:val="431378C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15:restartNumberingAfterBreak="0">
    <w:nsid w:val="536D3928"/>
    <w:multiLevelType w:val="multilevel"/>
    <w:tmpl w:val="536D3928"/>
    <w:lvl w:ilvl="0">
      <w:start w:val="1"/>
      <w:numFmt w:val="bullet"/>
      <w:lvlText w:val=""/>
      <w:lvlJc w:val="left"/>
      <w:pPr>
        <w:ind w:left="1326" w:hanging="360"/>
      </w:pPr>
      <w:rPr>
        <w:rFonts w:ascii="Symbol" w:hAnsi="Symbol" w:hint="default"/>
      </w:rPr>
    </w:lvl>
    <w:lvl w:ilvl="1">
      <w:start w:val="1"/>
      <w:numFmt w:val="bullet"/>
      <w:lvlText w:val="o"/>
      <w:lvlJc w:val="left"/>
      <w:pPr>
        <w:ind w:left="2046" w:hanging="360"/>
      </w:pPr>
      <w:rPr>
        <w:rFonts w:ascii="Courier New" w:hAnsi="Courier New" w:cs="Courier New" w:hint="default"/>
      </w:rPr>
    </w:lvl>
    <w:lvl w:ilvl="2">
      <w:start w:val="1"/>
      <w:numFmt w:val="bullet"/>
      <w:lvlText w:val=""/>
      <w:lvlJc w:val="left"/>
      <w:pPr>
        <w:ind w:left="2766" w:hanging="360"/>
      </w:pPr>
      <w:rPr>
        <w:rFonts w:ascii="Wingdings" w:hAnsi="Wingdings" w:hint="default"/>
      </w:rPr>
    </w:lvl>
    <w:lvl w:ilvl="3">
      <w:start w:val="1"/>
      <w:numFmt w:val="bullet"/>
      <w:lvlText w:val=""/>
      <w:lvlJc w:val="left"/>
      <w:pPr>
        <w:ind w:left="3486" w:hanging="360"/>
      </w:pPr>
      <w:rPr>
        <w:rFonts w:ascii="Symbol" w:hAnsi="Symbol" w:hint="default"/>
      </w:rPr>
    </w:lvl>
    <w:lvl w:ilvl="4">
      <w:start w:val="1"/>
      <w:numFmt w:val="bullet"/>
      <w:lvlText w:val="o"/>
      <w:lvlJc w:val="left"/>
      <w:pPr>
        <w:ind w:left="4206" w:hanging="360"/>
      </w:pPr>
      <w:rPr>
        <w:rFonts w:ascii="Courier New" w:hAnsi="Courier New" w:cs="Courier New" w:hint="default"/>
      </w:rPr>
    </w:lvl>
    <w:lvl w:ilvl="5">
      <w:start w:val="1"/>
      <w:numFmt w:val="bullet"/>
      <w:lvlText w:val=""/>
      <w:lvlJc w:val="left"/>
      <w:pPr>
        <w:ind w:left="4926" w:hanging="360"/>
      </w:pPr>
      <w:rPr>
        <w:rFonts w:ascii="Wingdings" w:hAnsi="Wingdings" w:hint="default"/>
      </w:rPr>
    </w:lvl>
    <w:lvl w:ilvl="6">
      <w:start w:val="1"/>
      <w:numFmt w:val="bullet"/>
      <w:lvlText w:val=""/>
      <w:lvlJc w:val="left"/>
      <w:pPr>
        <w:ind w:left="5646" w:hanging="360"/>
      </w:pPr>
      <w:rPr>
        <w:rFonts w:ascii="Symbol" w:hAnsi="Symbol" w:hint="default"/>
      </w:rPr>
    </w:lvl>
    <w:lvl w:ilvl="7">
      <w:start w:val="1"/>
      <w:numFmt w:val="bullet"/>
      <w:lvlText w:val="o"/>
      <w:lvlJc w:val="left"/>
      <w:pPr>
        <w:ind w:left="6366" w:hanging="360"/>
      </w:pPr>
      <w:rPr>
        <w:rFonts w:ascii="Courier New" w:hAnsi="Courier New" w:cs="Courier New" w:hint="default"/>
      </w:rPr>
    </w:lvl>
    <w:lvl w:ilvl="8">
      <w:start w:val="1"/>
      <w:numFmt w:val="bullet"/>
      <w:lvlText w:val=""/>
      <w:lvlJc w:val="left"/>
      <w:pPr>
        <w:ind w:left="7086" w:hanging="360"/>
      </w:pPr>
      <w:rPr>
        <w:rFonts w:ascii="Wingdings" w:hAnsi="Wingdings" w:hint="default"/>
      </w:rPr>
    </w:lvl>
  </w:abstractNum>
  <w:abstractNum w:abstractNumId="6" w15:restartNumberingAfterBreak="0">
    <w:nsid w:val="67C37769"/>
    <w:multiLevelType w:val="multilevel"/>
    <w:tmpl w:val="67C37769"/>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3"/>
  </w:num>
  <w:num w:numId="3">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12324"/>
    <w:rsid w:val="000358B8"/>
    <w:rsid w:val="00091389"/>
    <w:rsid w:val="000A3E23"/>
    <w:rsid w:val="000D1C52"/>
    <w:rsid w:val="00113417"/>
    <w:rsid w:val="00162D30"/>
    <w:rsid w:val="00172BA6"/>
    <w:rsid w:val="001C351D"/>
    <w:rsid w:val="00211AAE"/>
    <w:rsid w:val="00231D11"/>
    <w:rsid w:val="002B5143"/>
    <w:rsid w:val="002C420E"/>
    <w:rsid w:val="002D33B1"/>
    <w:rsid w:val="002D3591"/>
    <w:rsid w:val="00320A50"/>
    <w:rsid w:val="003514A0"/>
    <w:rsid w:val="00361B86"/>
    <w:rsid w:val="0036666E"/>
    <w:rsid w:val="0037126B"/>
    <w:rsid w:val="003E1C79"/>
    <w:rsid w:val="003F6FEC"/>
    <w:rsid w:val="004500E7"/>
    <w:rsid w:val="00460878"/>
    <w:rsid w:val="00462A9D"/>
    <w:rsid w:val="004F7E17"/>
    <w:rsid w:val="00587B64"/>
    <w:rsid w:val="00587C2E"/>
    <w:rsid w:val="00590933"/>
    <w:rsid w:val="005A05CE"/>
    <w:rsid w:val="005A0FD5"/>
    <w:rsid w:val="005B7B05"/>
    <w:rsid w:val="005D63BE"/>
    <w:rsid w:val="00600249"/>
    <w:rsid w:val="0062638A"/>
    <w:rsid w:val="00653AF6"/>
    <w:rsid w:val="006645E6"/>
    <w:rsid w:val="00667932"/>
    <w:rsid w:val="007729FA"/>
    <w:rsid w:val="007E400A"/>
    <w:rsid w:val="00835DB1"/>
    <w:rsid w:val="00864272"/>
    <w:rsid w:val="008B138D"/>
    <w:rsid w:val="008C38B4"/>
    <w:rsid w:val="008C3968"/>
    <w:rsid w:val="008D7853"/>
    <w:rsid w:val="00937356"/>
    <w:rsid w:val="009D12BF"/>
    <w:rsid w:val="009F6E6E"/>
    <w:rsid w:val="00A00775"/>
    <w:rsid w:val="00AB77FA"/>
    <w:rsid w:val="00B14BA3"/>
    <w:rsid w:val="00B25373"/>
    <w:rsid w:val="00B73A5A"/>
    <w:rsid w:val="00B74D21"/>
    <w:rsid w:val="00B807BF"/>
    <w:rsid w:val="00BD0339"/>
    <w:rsid w:val="00BE277A"/>
    <w:rsid w:val="00BE55FB"/>
    <w:rsid w:val="00BE6B4B"/>
    <w:rsid w:val="00BF45E9"/>
    <w:rsid w:val="00C25081"/>
    <w:rsid w:val="00C569CD"/>
    <w:rsid w:val="00C570FF"/>
    <w:rsid w:val="00C71F29"/>
    <w:rsid w:val="00CC4729"/>
    <w:rsid w:val="00CF261F"/>
    <w:rsid w:val="00CF54C7"/>
    <w:rsid w:val="00D07947"/>
    <w:rsid w:val="00D35DD7"/>
    <w:rsid w:val="00D41952"/>
    <w:rsid w:val="00D41E0B"/>
    <w:rsid w:val="00D4584B"/>
    <w:rsid w:val="00D7674E"/>
    <w:rsid w:val="00DB53DA"/>
    <w:rsid w:val="00DD64C1"/>
    <w:rsid w:val="00DE575A"/>
    <w:rsid w:val="00E0713D"/>
    <w:rsid w:val="00E11534"/>
    <w:rsid w:val="00E438A1"/>
    <w:rsid w:val="00E467C0"/>
    <w:rsid w:val="00E53FFF"/>
    <w:rsid w:val="00E6152A"/>
    <w:rsid w:val="00E75349"/>
    <w:rsid w:val="00EE2879"/>
    <w:rsid w:val="00EE601B"/>
    <w:rsid w:val="00F01E19"/>
    <w:rsid w:val="00F01E7B"/>
    <w:rsid w:val="00F24D76"/>
    <w:rsid w:val="00F90E6A"/>
    <w:rsid w:val="00F95AAD"/>
    <w:rsid w:val="00FB5184"/>
    <w:rsid w:val="00FE0849"/>
    <w:rsid w:val="15494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269D6"/>
  <w15:docId w15:val="{A60C0ED6-228D-478C-A2DA-D5C5A1B1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beforeAutospacing="1" w:after="100" w:afterAutospacing="1"/>
    </w:pPr>
    <w:rPr>
      <w:sz w:val="22"/>
      <w:szCs w:val="22"/>
      <w:lang w:val="en-US" w:eastAsia="en-US"/>
    </w:rPr>
  </w:style>
  <w:style w:type="paragraph" w:styleId="1">
    <w:name w:val="heading 1"/>
    <w:basedOn w:val="a"/>
    <w:next w:val="a"/>
    <w:link w:val="10"/>
    <w:uiPriority w:val="9"/>
    <w:qFormat/>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Hyperlink"/>
    <w:basedOn w:val="a0"/>
    <w:uiPriority w:val="99"/>
    <w:unhideWhenUsed/>
    <w:rPr>
      <w:color w:val="0000FF" w:themeColor="hyperlink"/>
      <w:u w:val="single"/>
    </w:rPr>
  </w:style>
  <w:style w:type="paragraph" w:styleId="a5">
    <w:name w:val="Balloon Text"/>
    <w:basedOn w:val="a"/>
    <w:link w:val="a6"/>
    <w:uiPriority w:val="99"/>
    <w:semiHidden/>
    <w:unhideWhenUsed/>
    <w:qFormat/>
    <w:pPr>
      <w:spacing w:before="0" w:after="0"/>
    </w:pPr>
    <w:rPr>
      <w:rFonts w:ascii="Segoe UI" w:hAnsi="Segoe UI" w:cs="Segoe UI"/>
      <w:sz w:val="18"/>
      <w:szCs w:val="18"/>
    </w:rPr>
  </w:style>
  <w:style w:type="paragraph" w:styleId="a7">
    <w:name w:val="annotation text"/>
    <w:basedOn w:val="a"/>
    <w:link w:val="a8"/>
    <w:uiPriority w:val="99"/>
    <w:semiHidden/>
    <w:unhideWhenUsed/>
    <w:rPr>
      <w:sz w:val="20"/>
      <w:szCs w:val="20"/>
    </w:rPr>
  </w:style>
  <w:style w:type="paragraph" w:styleId="a9">
    <w:name w:val="annotation subject"/>
    <w:basedOn w:val="a7"/>
    <w:next w:val="a7"/>
    <w:link w:val="aa"/>
    <w:uiPriority w:val="99"/>
    <w:semiHidden/>
    <w:unhideWhenUsed/>
    <w:rPr>
      <w:b/>
      <w:bCs/>
    </w:rPr>
  </w:style>
  <w:style w:type="paragraph" w:styleId="ab">
    <w:name w:val="Body Text"/>
    <w:basedOn w:val="a"/>
    <w:link w:val="ac"/>
    <w:pPr>
      <w:suppressAutoHyphens/>
      <w:spacing w:before="0" w:beforeAutospacing="0" w:after="0" w:afterAutospacing="0"/>
      <w:jc w:val="center"/>
    </w:pPr>
    <w:rPr>
      <w:rFonts w:ascii="Times New Roman" w:eastAsia="Times New Roman" w:hAnsi="Times New Roman" w:cs="Times New Roman"/>
      <w:kern w:val="1"/>
      <w:sz w:val="20"/>
      <w:szCs w:val="20"/>
      <w:lang w:eastAsia="ar-SA"/>
    </w:rPr>
  </w:style>
  <w:style w:type="paragraph" w:styleId="ad">
    <w:name w:val="footer"/>
    <w:basedOn w:val="a"/>
    <w:link w:val="ae"/>
    <w:qFormat/>
    <w:pPr>
      <w:tabs>
        <w:tab w:val="center" w:pos="4677"/>
        <w:tab w:val="right" w:pos="9355"/>
      </w:tabs>
      <w:spacing w:before="0" w:beforeAutospacing="0" w:after="0" w:afterAutospacing="0"/>
    </w:pPr>
    <w:rPr>
      <w:rFonts w:ascii="Times New Roman" w:eastAsia="Times New Roman" w:hAnsi="Times New Roman" w:cs="Times New Roman"/>
      <w:sz w:val="24"/>
      <w:szCs w:val="24"/>
      <w:lang w:val="ru-RU" w:eastAsia="zh-CN"/>
    </w:rPr>
  </w:style>
  <w:style w:type="table" w:styleId="af">
    <w:name w:val="Table Grid"/>
    <w:basedOn w:val="a1"/>
    <w:uiPriority w:val="39"/>
    <w:qFormat/>
    <w:rPr>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table" w:customStyle="1" w:styleId="11">
    <w:name w:val="Сетка таблицы светлая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0">
    <w:name w:val="List Paragraph"/>
    <w:basedOn w:val="a"/>
    <w:uiPriority w:val="34"/>
    <w:qFormat/>
    <w:pPr>
      <w:spacing w:before="0" w:beforeAutospacing="0" w:after="0" w:afterAutospacing="0"/>
      <w:ind w:left="720" w:firstLine="709"/>
      <w:contextualSpacing/>
      <w:jc w:val="both"/>
    </w:pPr>
    <w:rPr>
      <w:rFonts w:ascii="Baltica" w:eastAsia="Times New Roman" w:hAnsi="Baltica" w:cs="Times New Roman"/>
      <w:sz w:val="24"/>
      <w:szCs w:val="20"/>
      <w:lang w:val="ru-RU" w:eastAsia="ru-RU"/>
    </w:rPr>
  </w:style>
  <w:style w:type="paragraph" w:customStyle="1" w:styleId="ConsPlusNormal">
    <w:name w:val="ConsPlusNormal"/>
    <w:qFormat/>
    <w:pPr>
      <w:suppressAutoHyphens/>
      <w:autoSpaceDE w:val="0"/>
      <w:ind w:firstLine="720"/>
    </w:pPr>
    <w:rPr>
      <w:rFonts w:ascii="Arial" w:eastAsia="Times New Roman" w:hAnsi="Arial" w:cs="Arial"/>
      <w:lang w:eastAsia="zh-CN"/>
    </w:rPr>
  </w:style>
  <w:style w:type="character" w:customStyle="1" w:styleId="ae">
    <w:name w:val="Нижний колонтитул Знак"/>
    <w:basedOn w:val="a0"/>
    <w:link w:val="ad"/>
    <w:qFormat/>
    <w:rPr>
      <w:rFonts w:ascii="Times New Roman" w:eastAsia="Times New Roman" w:hAnsi="Times New Roman" w:cs="Times New Roman"/>
      <w:sz w:val="24"/>
      <w:szCs w:val="24"/>
      <w:lang w:val="ru-RU" w:eastAsia="zh-CN"/>
    </w:rPr>
  </w:style>
  <w:style w:type="character" w:customStyle="1" w:styleId="dropdown-user-namefirst-letter">
    <w:name w:val="dropdown-user-name__first-letter"/>
    <w:qFormat/>
  </w:style>
  <w:style w:type="paragraph" w:customStyle="1" w:styleId="12">
    <w:name w:val="Обычный1"/>
    <w:link w:val="Normal"/>
    <w:qFormat/>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Normal">
    <w:name w:val="Normal Знак"/>
    <w:link w:val="12"/>
    <w:qFormat/>
    <w:locked/>
    <w:rPr>
      <w:rFonts w:ascii="Times New Roman" w:eastAsia="Times New Roman" w:hAnsi="Times New Roman" w:cs="Times New Roman"/>
      <w:sz w:val="24"/>
      <w:szCs w:val="20"/>
      <w:lang w:val="ru-RU" w:eastAsia="ru-RU"/>
    </w:rPr>
  </w:style>
  <w:style w:type="character" w:customStyle="1" w:styleId="a6">
    <w:name w:val="Текст выноски Знак"/>
    <w:basedOn w:val="a0"/>
    <w:link w:val="a5"/>
    <w:uiPriority w:val="99"/>
    <w:semiHidden/>
    <w:qFormat/>
    <w:rPr>
      <w:rFonts w:ascii="Segoe UI" w:hAnsi="Segoe UI" w:cs="Segoe UI"/>
      <w:sz w:val="18"/>
      <w:szCs w:val="18"/>
    </w:rPr>
  </w:style>
  <w:style w:type="paragraph" w:styleId="af1">
    <w:name w:val="No Spacing"/>
    <w:qFormat/>
    <w:rPr>
      <w:rFonts w:ascii="Calibri" w:eastAsia="Times New Roman" w:hAnsi="Calibri" w:cs="Times New Roman"/>
      <w:sz w:val="22"/>
      <w:szCs w:val="22"/>
    </w:rPr>
  </w:style>
  <w:style w:type="character" w:customStyle="1" w:styleId="a8">
    <w:name w:val="Текст примечания Знак"/>
    <w:basedOn w:val="a0"/>
    <w:link w:val="a7"/>
    <w:uiPriority w:val="99"/>
    <w:semiHidden/>
    <w:rPr>
      <w:sz w:val="20"/>
      <w:szCs w:val="20"/>
    </w:rPr>
  </w:style>
  <w:style w:type="character" w:customStyle="1" w:styleId="aa">
    <w:name w:val="Тема примечания Знак"/>
    <w:basedOn w:val="a8"/>
    <w:link w:val="a9"/>
    <w:uiPriority w:val="99"/>
    <w:semiHidden/>
    <w:rPr>
      <w:b/>
      <w:bCs/>
      <w:sz w:val="20"/>
      <w:szCs w:val="20"/>
    </w:rPr>
  </w:style>
  <w:style w:type="character" w:customStyle="1" w:styleId="ac">
    <w:name w:val="Основной текст Знак"/>
    <w:basedOn w:val="a0"/>
    <w:link w:val="ab"/>
    <w:rPr>
      <w:rFonts w:ascii="Times New Roman" w:eastAsia="Times New Roman"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3440</Words>
  <Characters>19611</Characters>
  <Application>Microsoft Office Word</Application>
  <DocSecurity>0</DocSecurity>
  <Lines>163</Lines>
  <Paragraphs>46</Paragraphs>
  <ScaleCrop>false</ScaleCrop>
  <Company/>
  <LinksUpToDate>false</LinksUpToDate>
  <CharactersWithSpaces>23005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dc:description>DOC-MARKER-cXQlgMyy6IpPeGekuW7Idg</dc:description>
  <cp:lastModifiedBy>Economist</cp:lastModifiedBy>
  <cp:revision>5</cp:revision>
  <cp:lastPrinted>2023-07-25T11:40:00Z</cp:lastPrinted>
  <dcterms:created xsi:type="dcterms:W3CDTF">2026-05-21T04:40:00Z</dcterms:created>
  <dcterms:modified xsi:type="dcterms:W3CDTF">2026-05-21T06:25:00Z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38BA2AE4943340F69399FD0DD0E5A331_12</vt:lpwstr>
  </property>
</Properties>
</file>