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word/footer1.xml" ContentType="application/vnd.openxmlformats-officedocument.wordprocessingml.footer+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word/webSettings.xml" ContentType="application/vnd.openxmlformats-officedocument.wordprocessingml.webSettings+xml"/>
  <Override PartName="/word/numbering.xml" ContentType="application/vnd.openxmlformats-officedocument.wordprocessingml.numbering+xml"/>
  <Override PartName="/word/endnotes.xml" ContentType="application/vnd.openxmlformats-officedocument.wordprocessingml.endnotes+xml"/>
  <Override PartName="/word/glossary/webSettings.xml" ContentType="application/vnd.openxmlformats-officedocument.wordprocessingml.webSettings+xml"/>
  <Override PartName="/word/glossary/settings.xml" ContentType="application/vnd.openxmlformats-officedocument.wordprocessingml.settings+xml"/>
  <Override PartName="/word/glossary/fontTable.xml" ContentType="application/vnd.openxmlformats-officedocument.wordprocessingml.fontTable+xml"/>
  <Override PartName="/word/settings.xml" ContentType="application/vnd.openxmlformats-officedocument.wordprocessingml.settings+xml"/>
  <Override PartName="/word/footnotes.xml" ContentType="application/vnd.openxmlformats-officedocument.wordprocessingml.footnotes+xml"/>
  <Override PartName="/docProps/app.xml" ContentType="application/vnd.openxmlformats-officedocument.extended-properties+xml"/>
  <Override PartName="/word/glossary/styles.xml" ContentType="application/vnd.openxmlformats-officedocument.wordprocessingml.style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document.xml" ContentType="application/vnd.openxmlformats-officedocument.wordprocessingml.document.glossary+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ind w:firstLine="709"/>
        <w:jc w:val="both"/>
        <w:spacing w:after="0" w:line="240" w:lineRule="auto"/>
        <w:widowControl w:val="off"/>
        <w:rPr>
          <w:rFonts w:ascii="Times New Roman" w:hAnsi="Times New Roman" w:eastAsia="Times New Roman" w:cs="Times New Roman"/>
          <w:bCs/>
          <w:lang w:eastAsia="ru-RU"/>
        </w:rPr>
      </w:pPr>
      <w:r>
        <w:rPr>
          <w:rFonts w:ascii="Times New Roman" w:hAnsi="Times New Roman" w:eastAsia="Times New Roman" w:cs="Times New Roman"/>
          <w:bCs/>
          <w:lang w:eastAsia="ru-RU"/>
        </w:rPr>
      </w:r>
      <w:r>
        <w:rPr>
          <w:rFonts w:ascii="Times New Roman" w:hAnsi="Times New Roman" w:eastAsia="Times New Roman" w:cs="Times New Roman"/>
          <w:bCs/>
          <w:lang w:eastAsia="ru-RU"/>
        </w:rPr>
      </w:r>
      <w:r>
        <w:rPr>
          <w:rFonts w:ascii="Times New Roman" w:hAnsi="Times New Roman" w:eastAsia="Times New Roman" w:cs="Times New Roman"/>
          <w:bCs/>
          <w:lang w:eastAsia="ru-RU"/>
        </w:rPr>
      </w:r>
    </w:p>
    <w:p>
      <w:pPr>
        <w:ind w:firstLine="709"/>
        <w:jc w:val="both"/>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contextualSpacing/>
        <w:ind w:left="5670"/>
        <w:jc w:val="right"/>
        <w:spacing w:after="0" w:line="240" w:lineRule="auto"/>
        <w:widowControl w:val="off"/>
        <w:tabs>
          <w:tab w:val="left" w:pos="0" w:leader="none"/>
          <w:tab w:val="left" w:pos="567" w:leader="none"/>
          <w:tab w:val="left" w:pos="1133"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529" w:leader="none"/>
          <w:tab w:val="left" w:pos="7363" w:leader="none"/>
          <w:tab w:val="left" w:pos="7930" w:leader="none"/>
          <w:tab w:val="left" w:pos="8496" w:leader="none"/>
          <w:tab w:val="left" w:pos="9063" w:leader="none"/>
        </w:tabs>
        <w:rPr>
          <w:rFonts w:ascii="Times New Roman" w:hAnsi="Times New Roman" w:eastAsia="Times New Roman" w:cs="Times New Roman"/>
          <w:b/>
          <w:bCs/>
          <w:lang w:eastAsia="ru-RU"/>
        </w:rPr>
      </w:pPr>
      <w:r>
        <w:rPr>
          <w:rFonts w:ascii="Times New Roman" w:hAnsi="Times New Roman" w:eastAsia="Times New Roman" w:cs="Times New Roman"/>
          <w:b/>
          <w:bCs/>
          <w:lang w:eastAsia="ru-RU"/>
        </w:rPr>
        <w:t xml:space="preserve">УТВЕ⁠⁠⁠‍‌‌‍﻿​​​﻿﻿‍‍‌⁠﻿﻿‌​​‍‍⁠⁠‌​‌⁠‌​‍⁠‌‌‍﻿​‌‌​​‌‍‍​﻿‌﻿﻿﻿‌‍⁠‍﻿‌⁠‍‌‌﻿‌⁠‌﻿​﻿﻿‌‌​﻿‌‌​‌‍‍‌‌⁠‌‌﻿‌﻿РЖДАЮ</w:t>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contextualSpacing/>
        <w:ind w:left="5670"/>
        <w:jc w:val="center"/>
        <w:spacing w:after="0" w:line="240" w:lineRule="auto"/>
        <w:widowControl w:val="off"/>
        <w:tabs>
          <w:tab w:val="left" w:pos="0" w:leader="none"/>
          <w:tab w:val="left" w:pos="567" w:leader="none"/>
          <w:tab w:val="left" w:pos="1133"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529" w:leader="none"/>
          <w:tab w:val="left" w:pos="7363" w:leader="none"/>
          <w:tab w:val="left" w:pos="7930" w:leader="none"/>
          <w:tab w:val="left" w:pos="8496" w:leader="none"/>
          <w:tab w:val="left" w:pos="9063" w:leader="none"/>
        </w:tabs>
        <w:rPr>
          <w:rFonts w:ascii="Times New Roman" w:hAnsi="Times New Roman" w:eastAsia="Times New Roman" w:cs="Times New Roman"/>
          <w:b/>
          <w:bCs/>
          <w:lang w:eastAsia="ru-RU"/>
        </w:rPr>
      </w:pPr>
      <w:r>
        <w:rPr>
          <w:rFonts w:ascii="Times New Roman" w:hAnsi="Times New Roman" w:eastAsia="Times New Roman" w:cs="Times New Roman"/>
          <w:b/>
          <w:bCs/>
          <w:lang w:eastAsia="ru-RU"/>
        </w:rPr>
        <w:t xml:space="preserve">                Председатель о единой ко​﻿​⁠‍⁠​﻿​‍⁠‌‍⁠​‌​﻿﻿﻿‌‌﻿﻿​﻿‍​﻿⁠​‌‌‌​﻿﻿‌‌‍‌‍‍‌миссии</w:t>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contextualSpacing/>
        <w:ind w:left="5670"/>
        <w:jc w:val="right"/>
        <w:spacing w:after="0" w:line="240" w:lineRule="auto"/>
        <w:widowControl w:val="off"/>
        <w:tabs>
          <w:tab w:val="left" w:pos="0" w:leader="none"/>
          <w:tab w:val="left" w:pos="567" w:leader="none"/>
          <w:tab w:val="left" w:pos="1133"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529" w:leader="none"/>
          <w:tab w:val="left" w:pos="7363" w:leader="none"/>
          <w:tab w:val="left" w:pos="7930" w:leader="none"/>
          <w:tab w:val="left" w:pos="8496" w:leader="none"/>
          <w:tab w:val="left" w:pos="9063" w:leader="none"/>
        </w:tabs>
        <w:rPr>
          <w:rFonts w:ascii="Times New Roman" w:hAnsi="Times New Roman" w:eastAsia="Times New Roman" w:cs="Times New Roman"/>
          <w:b/>
          <w:bCs/>
          <w:lang w:eastAsia="ru-RU"/>
        </w:rPr>
      </w:pPr>
      <w:r>
        <w:rPr>
          <w:rFonts w:ascii="Times New Roman" w:hAnsi="Times New Roman" w:eastAsia="Times New Roman" w:cs="Times New Roman"/>
          <w:b/>
          <w:bCs/>
          <w:lang w:eastAsia="ru-RU"/>
        </w:rPr>
        <w:t xml:space="preserve">по закупкам АО «КАП»</w:t>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contextualSpacing/>
        <w:ind w:left="5670"/>
        <w:jc w:val="right"/>
        <w:spacing w:after="0" w:line="240" w:lineRule="auto"/>
        <w:widowControl w:val="off"/>
        <w:tabs>
          <w:tab w:val="left" w:pos="0" w:leader="none"/>
          <w:tab w:val="left" w:pos="567" w:leader="none"/>
          <w:tab w:val="left" w:pos="1133"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529" w:leader="none"/>
          <w:tab w:val="left" w:pos="7363" w:leader="none"/>
          <w:tab w:val="left" w:pos="7930" w:leader="none"/>
          <w:tab w:val="left" w:pos="8496" w:leader="none"/>
          <w:tab w:val="left" w:pos="9063" w:leader="none"/>
        </w:tabs>
        <w:rPr>
          <w:rFonts w:ascii="Times New Roman" w:hAnsi="Times New Roman" w:eastAsia="Times New Roman" w:cs="Times New Roman"/>
          <w:b/>
          <w:bCs/>
          <w:lang w:eastAsia="ru-RU"/>
        </w:rPr>
      </w:pPr>
      <w:r>
        <w:rPr>
          <w:rFonts w:ascii="Times New Roman" w:hAnsi="Times New Roman" w:eastAsia="Times New Roman" w:cs="Times New Roman"/>
          <w:b/>
          <w:bCs/>
          <w:lang w:eastAsia="ru-RU"/>
        </w:rPr>
        <w:t xml:space="preserve">Кирсанов Д.В.</w:t>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sdt>
      <w:sdtPr>
        <w15:appearance w15:val="boundingBox"/>
        <w:id w:val="-1368987401"/>
        <w:placeholder>
          <w:docPart w:val="DefaultPlaceholder_-1854013437"/>
        </w:placeholder>
        <w:date w:fullDate="2026-05-21T00:00:00Z">
          <w:calendar w:val="gregorian"/>
          <w:dateFormat w:val="dd.MM.yyyy"/>
          <w:lid w:val="ru-RU"/>
        </w:date>
        <w:rPr>
          <w:rFonts w:ascii="Times New Roman" w:hAnsi="Times New Roman" w:cs="Times New Roman"/>
          <w:b/>
          <w:bCs/>
        </w:rPr>
      </w:sdtPr>
      <w:sdtContent>
        <w:p>
          <w:pPr>
            <w:contextualSpacing/>
            <w:ind w:left="5670"/>
            <w:jc w:val="right"/>
            <w:spacing w:after="0" w:line="240" w:lineRule="auto"/>
            <w:widowControl w:val="off"/>
            <w:tabs>
              <w:tab w:val="left" w:pos="247" w:leader="none"/>
              <w:tab w:val="left" w:pos="1130" w:leader="none"/>
            </w:tabs>
            <w:rPr>
              <w:rFonts w:ascii="Times New Roman" w:hAnsi="Times New Roman" w:eastAsia="Times New Roman" w:cs="Times New Roman"/>
              <w:b/>
              <w:bCs/>
              <w:lang w:eastAsia="ru-RU"/>
            </w:rPr>
          </w:pPr>
          <w:r>
            <w:rPr>
              <w:rFonts w:ascii="Times New Roman" w:hAnsi="Times New Roman" w:cs="Times New Roman"/>
              <w:b/>
              <w:bCs/>
            </w:rPr>
            <w:t xml:space="preserve">21.05.2026</w:t>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sdtContent>
    </w:sdt>
    <w:p>
      <w:pPr>
        <w:ind w:left="7088" w:firstLine="5812"/>
        <w:jc w:val="both"/>
        <w:spacing w:after="0" w:line="240" w:lineRule="auto"/>
        <w:widowControl w:val="off"/>
        <w:rPr>
          <w:rFonts w:ascii="Times New Roman" w:hAnsi="Times New Roman" w:eastAsia="Calibri" w:cs="Times New Roman"/>
        </w:rPr>
      </w:pPr>
      <w:r>
        <w:rPr>
          <w:rFonts w:ascii="Times New Roman" w:hAnsi="Times New Roman" w:eastAsia="Calibri" w:cs="Times New Roman"/>
        </w:rPr>
      </w:r>
      <w:r>
        <w:rPr>
          <w:rFonts w:ascii="Times New Roman" w:hAnsi="Times New Roman" w:eastAsia="Calibri" w:cs="Times New Roman"/>
        </w:rPr>
      </w:r>
      <w:r>
        <w:rPr>
          <w:rFonts w:ascii="Times New Roman" w:hAnsi="Times New Roman" w:eastAsia="Calibri" w:cs="Times New Roman"/>
        </w:rPr>
      </w:r>
    </w:p>
    <w:p>
      <w:pPr>
        <w:ind w:left="456"/>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t xml:space="preserve">ИЗВЕЩЕНИЕ</w:t>
      </w:r>
      <w:r>
        <w:rPr>
          <w:rStyle w:val="1018"/>
          <w:rFonts w:ascii="Times New Roman" w:hAnsi="Times New Roman" w:eastAsia="Times New Roman" w:cs="Times New Roman"/>
          <w:b/>
          <w:bCs/>
          <w:lang w:eastAsia="ru-RU"/>
        </w:rPr>
        <w:footnoteReference w:id="2"/>
      </w:r>
      <w:r>
        <w:rPr>
          <w:rFonts w:ascii="Times New Roman" w:hAnsi="Times New Roman" w:eastAsia="Times New Roman" w:cs="Times New Roman"/>
          <w:b/>
          <w:bCs/>
          <w:lang w:eastAsia="ru-RU"/>
        </w:rPr>
        <w:t xml:space="preserve"> О ПРОВЕДЕНИИ </w:t>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t xml:space="preserve">ЗАПРОСА КОТИРОВОК В ЭЛЕКТРОННОЙ ФОРМЕ</w:t>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Calibri" w:cs="Times New Roman"/>
          <w:b/>
          <w:color w:val="000000"/>
        </w:rPr>
        <w:t xml:space="preserve">на право заключения договора </w:t>
      </w:r>
      <w:r>
        <w:rPr>
          <w:rFonts w:ascii="Times New Roman" w:hAnsi="Times New Roman" w:eastAsia="Times New Roman" w:cs="Times New Roman"/>
          <w:b/>
          <w:bCs/>
          <w:lang w:eastAsia="ru-RU"/>
        </w:rPr>
        <w:t xml:space="preserve">на выполнение работ по монтажу систем (средств, установок)</w:t>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Calibri" w:cs="Times New Roman"/>
          <w:b/>
          <w:color w:val="000000"/>
        </w:rPr>
      </w:pPr>
      <w:r>
        <w:rPr>
          <w:rFonts w:ascii="Times New Roman" w:hAnsi="Times New Roman" w:eastAsia="Times New Roman" w:cs="Times New Roman"/>
          <w:b/>
          <w:bCs/>
          <w:lang w:eastAsia="ru-RU"/>
        </w:rPr>
        <w:t xml:space="preserve">обеспечения пожарной безопасности зд​⁠​​​​‌‍‌‍⁠‌﻿⁠‌‌⁠﻿﻿﻿﻿​​‌​﻿⁠﻿﻿⁠⁠﻿‌﻿‍‌﻿﻿‌‌﻿﻿‌​аний и сооружений</w:t>
      </w:r>
      <w:r>
        <w:rPr>
          <w:rFonts w:ascii="Times New Roman" w:hAnsi="Times New Roman" w:eastAsia="Calibri" w:cs="Times New Roman"/>
          <w:b/>
          <w:color w:val="000000"/>
        </w:rPr>
      </w:r>
      <w:r>
        <w:rPr>
          <w:rFonts w:ascii="Times New Roman" w:hAnsi="Times New Roman" w:eastAsia="Calibri" w:cs="Times New Roman"/>
          <w:b/>
          <w:color w:val="000000"/>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center"/>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spacing w:after="0" w:line="240" w:lineRule="auto"/>
        <w:widowControl w:val="off"/>
        <w:rPr>
          <w:rFonts w:ascii="Times New Roman" w:hAnsi="Times New Roman" w:eastAsia="Times New Roman" w:cs="Times New Roman"/>
          <w:b/>
          <w:iCs/>
          <w:lang w:eastAsia="ru-RU"/>
        </w:rPr>
      </w:pPr>
      <w:r>
        <w:rPr>
          <w:rFonts w:ascii="Times New Roman" w:hAnsi="Times New Roman" w:eastAsia="Times New Roman" w:cs="Times New Roman"/>
          <w:b/>
          <w:color w:val="000000"/>
          <w:lang w:eastAsia="ru-RU"/>
        </w:rPr>
        <w:br w:type="page" w:clear="all"/>
      </w:r>
      <w:r>
        <w:rPr>
          <w:rFonts w:ascii="Times New Roman" w:hAnsi="Times New Roman" w:eastAsia="Times New Roman" w:cs="Times New Roman"/>
          <w:b/>
          <w:iCs/>
          <w:lang w:eastAsia="ru-RU"/>
        </w:rPr>
      </w:r>
      <w:r>
        <w:rPr>
          <w:rFonts w:ascii="Times New Roman" w:hAnsi="Times New Roman" w:eastAsia="Times New Roman" w:cs="Times New Roman"/>
          <w:b/>
          <w:iCs/>
          <w:lang w:eastAsia="ru-RU"/>
        </w:rPr>
      </w:r>
    </w:p>
    <w:p>
      <w:pPr>
        <w:ind w:left="284"/>
        <w:jc w:val="center"/>
        <w:spacing w:after="0" w:line="240" w:lineRule="auto"/>
        <w:widowControl w:val="off"/>
        <w:rPr>
          <w:rFonts w:ascii="Times New Roman" w:hAnsi="Times New Roman" w:eastAsia="Times New Roman" w:cs="Times New Roman"/>
          <w:b/>
          <w:iCs/>
          <w:lang w:eastAsia="ru-RU"/>
        </w:rPr>
      </w:pPr>
      <w:r>
        <w:rPr>
          <w:rFonts w:ascii="Times New Roman" w:hAnsi="Times New Roman" w:eastAsia="Times New Roman" w:cs="Times New Roman"/>
          <w:b/>
          <w:iCs/>
          <w:lang w:eastAsia="ru-RU"/>
        </w:rPr>
        <w:t xml:space="preserve">ОСНОВНЫЕ ТЕРМИНЫ И ИХ СОКРАЩЕНИЯ, ПРИМЕНЯЕМЫЕ</w:t>
      </w:r>
      <w:r>
        <w:rPr>
          <w:rFonts w:ascii="Times New Roman" w:hAnsi="Times New Roman" w:eastAsia="Times New Roman" w:cs="Times New Roman"/>
          <w:b/>
          <w:iCs/>
          <w:lang w:eastAsia="ru-RU"/>
        </w:rPr>
      </w:r>
      <w:r>
        <w:rPr>
          <w:rFonts w:ascii="Times New Roman" w:hAnsi="Times New Roman" w:eastAsia="Times New Roman" w:cs="Times New Roman"/>
          <w:b/>
          <w:iCs/>
          <w:lang w:eastAsia="ru-RU"/>
        </w:rPr>
      </w:r>
    </w:p>
    <w:p>
      <w:pPr>
        <w:contextualSpacing/>
        <w:ind w:left="284"/>
        <w:jc w:val="center"/>
        <w:spacing w:after="0" w:line="240" w:lineRule="auto"/>
        <w:widowControl w:val="off"/>
        <w:rPr>
          <w:rFonts w:ascii="Times New Roman" w:hAnsi="Times New Roman" w:eastAsia="Times New Roman" w:cs="Times New Roman"/>
          <w:b/>
          <w:iCs/>
          <w:lang w:eastAsia="ru-RU"/>
        </w:rPr>
      </w:pPr>
      <w:r>
        <w:rPr>
          <w:rFonts w:ascii="Times New Roman" w:hAnsi="Times New Roman" w:eastAsia="Times New Roman" w:cs="Times New Roman"/>
          <w:b/>
          <w:iCs/>
          <w:lang w:eastAsia="ru-RU"/>
        </w:rPr>
        <w:t xml:space="preserve">В ИЗВЕЩЕНИИ О ПРОВЕДЕНИИ ЗАПРОСА КОТИРОВОК В ЭЛЕКТРОННОЙ ФОРМЕ.</w:t>
      </w:r>
      <w:r>
        <w:rPr>
          <w:rFonts w:ascii="Times New Roman" w:hAnsi="Times New Roman" w:eastAsia="Times New Roman" w:cs="Times New Roman"/>
          <w:b/>
          <w:iCs/>
          <w:lang w:eastAsia="ru-RU"/>
        </w:rPr>
      </w:r>
      <w:r>
        <w:rPr>
          <w:rFonts w:ascii="Times New Roman" w:hAnsi="Times New Roman" w:eastAsia="Times New Roman" w:cs="Times New Roman"/>
          <w:b/>
          <w:iCs/>
          <w:lang w:eastAsia="ru-RU"/>
        </w:rPr>
      </w:r>
    </w:p>
    <w:p>
      <w:pPr>
        <w:contextualSpacing/>
        <w:jc w:val="both"/>
        <w:spacing w:after="0" w:line="240" w:lineRule="auto"/>
        <w:widowControl w:val="off"/>
        <w:rPr>
          <w:rFonts w:ascii="Times New Roman" w:hAnsi="Times New Roman" w:eastAsia="Times New Roman" w:cs="Times New Roman"/>
          <w:b/>
          <w:iCs/>
          <w:lang w:eastAsia="ru-RU"/>
        </w:rPr>
      </w:pPr>
      <w:r>
        <w:rPr>
          <w:rFonts w:ascii="Times New Roman" w:hAnsi="Times New Roman" w:eastAsia="Times New Roman" w:cs="Times New Roman"/>
          <w:b/>
          <w:iCs/>
          <w:lang w:eastAsia="ru-RU"/>
        </w:rPr>
      </w:r>
      <w:r>
        <w:rPr>
          <w:rFonts w:ascii="Times New Roman" w:hAnsi="Times New Roman" w:eastAsia="Times New Roman" w:cs="Times New Roman"/>
          <w:b/>
          <w:iCs/>
          <w:lang w:eastAsia="ru-RU"/>
        </w:rPr>
      </w:r>
      <w:r>
        <w:rPr>
          <w:rFonts w:ascii="Times New Roman" w:hAnsi="Times New Roman" w:eastAsia="Times New Roman" w:cs="Times New Roman"/>
          <w:b/>
          <w:iCs/>
          <w:lang w:eastAsia="ru-RU"/>
        </w:rPr>
      </w:r>
    </w:p>
    <w:p>
      <w:pPr>
        <w:contextualSpacing/>
        <w:ind w:firstLine="567"/>
        <w:jc w:val="both"/>
        <w:spacing w:after="0" w:line="240" w:lineRule="auto"/>
        <w:widowControl w:val="off"/>
        <w:rPr>
          <w:rFonts w:ascii="Times New Roman" w:hAnsi="Times New Roman" w:eastAsia="Times New Roman" w:cs="Times New Roman"/>
          <w:iCs/>
          <w:lang w:eastAsia="ru-RU"/>
        </w:rPr>
      </w:pPr>
      <w:r>
        <w:rPr>
          <w:rFonts w:ascii="Times New Roman" w:hAnsi="Times New Roman" w:eastAsia="Times New Roman" w:cs="Times New Roman"/>
          <w:lang w:eastAsia="ru-RU"/>
        </w:rPr>
        <w:t xml:space="preserve">Федеральный закон от 18 июля 2011 г. № 223-ФЗ «О закупках товаров, работ, услуг отдельными видами юридических лиц» (далее - Закон № 223-ФЗ)</w:t>
      </w:r>
      <w:r>
        <w:rPr>
          <w:rFonts w:ascii="Times New Roman" w:hAnsi="Times New Roman" w:eastAsia="Times New Roman" w:cs="Times New Roman"/>
          <w:iCs/>
          <w:lang w:eastAsia="ru-RU"/>
        </w:rPr>
        <w:t xml:space="preserve">. Все термины и понятия, используемые в настоящем извещении о проведении запроса котировок в электронной форме (далее – запрос котировок, запрос котировок в электронной форме, закупка),</w:t>
      </w:r>
      <w:r>
        <w:rPr>
          <w:rFonts w:ascii="Times New Roman" w:hAnsi="Times New Roman" w:eastAsia="Calibri" w:cs="Times New Roman"/>
        </w:rPr>
        <w:t xml:space="preserve"> </w:t>
      </w:r>
      <w:r>
        <w:rPr>
          <w:rFonts w:ascii="Times New Roman" w:hAnsi="Times New Roman" w:eastAsia="Times New Roman" w:cs="Times New Roman"/>
          <w:iCs/>
          <w:lang w:eastAsia="ru-RU"/>
        </w:rPr>
        <w:t xml:space="preserve">(далее – извещение, документация), трактуются в соответствии с Законом № 223-ФЗ.</w:t>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p>
      <w:pPr>
        <w:contextualSpacing/>
        <w:ind w:firstLine="567"/>
        <w:jc w:val="both"/>
        <w:spacing w:after="0" w:line="240" w:lineRule="auto"/>
        <w:widowControl w:val="off"/>
        <w:rPr>
          <w:rFonts w:ascii="Times New Roman" w:hAnsi="Times New Roman" w:eastAsia="Times New Roman" w:cs="Times New Roman"/>
          <w:iCs/>
          <w:lang w:eastAsia="ru-RU"/>
        </w:rPr>
      </w:pPr>
      <w:r>
        <w:rPr>
          <w:rFonts w:ascii="Times New Roman" w:hAnsi="Times New Roman" w:eastAsia="Times New Roman" w:cs="Times New Roman"/>
          <w:iCs/>
          <w:lang w:eastAsia="ru-RU"/>
        </w:rPr>
        <w:t xml:space="preserve">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p>
      <w:pPr>
        <w:contextualSpacing/>
        <w:ind w:firstLine="567"/>
        <w:jc w:val="both"/>
        <w:spacing w:after="0" w:line="240" w:lineRule="auto"/>
        <w:widowControl w:val="off"/>
        <w:rPr>
          <w:rFonts w:ascii="Times New Roman" w:hAnsi="Times New Roman" w:eastAsia="Calibri" w:cs="Times New Roman"/>
        </w:rPr>
      </w:pPr>
      <w:r>
        <w:rPr>
          <w:rFonts w:ascii="Times New Roman" w:hAnsi="Times New Roman" w:eastAsia="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Pr>
          <w:rFonts w:ascii="Times New Roman" w:hAnsi="Times New Roman" w:eastAsia="Times New Roman" w:cs="Times New Roman"/>
          <w:lang w:eastAsia="ru-RU"/>
        </w:rPr>
        <w:t xml:space="preserve">июля </w:t>
      </w:r>
      <w:r>
        <w:rPr>
          <w:rFonts w:ascii="Times New Roman" w:hAnsi="Times New Roman" w:eastAsia="Times New Roman" w:cs="Times New Roman"/>
          <w:iCs/>
          <w:lang w:eastAsia="ru-RU"/>
        </w:rPr>
        <w:t xml:space="preserve">2011 г. №223-ФЗ «О закупках товаров, работ, услуг отдельными видами юридических лиц» регламентирует закупочную деятельность Заказчика.</w:t>
      </w:r>
      <w:r>
        <w:rPr>
          <w:rFonts w:ascii="Times New Roman" w:hAnsi="Times New Roman" w:eastAsia="Calibri" w:cs="Times New Roman"/>
        </w:rPr>
        <w:t xml:space="preserve"> </w:t>
      </w:r>
      <w:r>
        <w:rPr>
          <w:rFonts w:ascii="Times New Roman" w:hAnsi="Times New Roman" w:eastAsia="Calibri" w:cs="Times New Roman"/>
        </w:rPr>
      </w:r>
      <w:r>
        <w:rPr>
          <w:rFonts w:ascii="Times New Roman" w:hAnsi="Times New Roman" w:eastAsia="Calibri" w:cs="Times New Roman"/>
        </w:rPr>
      </w:r>
    </w:p>
    <w:p>
      <w:pPr>
        <w:ind w:firstLine="567"/>
        <w:jc w:val="both"/>
        <w:spacing w:after="0" w:line="240" w:lineRule="auto"/>
        <w:widowControl w:val="off"/>
        <w:rPr>
          <w:rFonts w:ascii="Times New Roman" w:hAnsi="Times New Roman" w:eastAsia="Times New Roman" w:cs="Times New Roman"/>
          <w:iCs/>
          <w:lang w:eastAsia="ru-RU"/>
        </w:rPr>
      </w:pPr>
      <w:r>
        <w:rPr>
          <w:rFonts w:ascii="Times New Roman" w:hAnsi="Times New Roman" w:eastAsia="Times New Roman" w:cs="Times New Roman"/>
          <w:iCs/>
          <w:lang w:eastAsia="ru-RU"/>
        </w:rPr>
        <w:t xml:space="preserve">Все Приложения к извещению являются ее неотъемлемой частью настоящего извещения.</w:t>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p>
      <w:pPr>
        <w:contextualSpacing/>
        <w:ind w:firstLine="567"/>
        <w:jc w:val="both"/>
        <w:spacing w:after="0" w:line="240" w:lineRule="auto"/>
        <w:widowControl w:val="off"/>
        <w:rPr>
          <w:rFonts w:ascii="Times New Roman" w:hAnsi="Times New Roman" w:eastAsia="Times New Roman" w:cs="Times New Roman"/>
          <w:iCs/>
          <w:lang w:eastAsia="ru-RU"/>
        </w:rPr>
      </w:pPr>
      <w:r>
        <w:rPr>
          <w:rFonts w:ascii="Times New Roman" w:hAnsi="Times New Roman" w:eastAsia="Times New Roman" w:cs="Times New Roman"/>
          <w:iCs/>
          <w:lang w:eastAsia="ru-RU"/>
        </w:rPr>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p>
      <w:pPr>
        <w:contextualSpacing/>
        <w:ind w:left="284"/>
        <w:jc w:val="center"/>
        <w:spacing w:after="0" w:line="240" w:lineRule="auto"/>
        <w:widowControl w:val="off"/>
        <w:rPr>
          <w:rFonts w:ascii="Times New Roman" w:hAnsi="Times New Roman" w:eastAsia="Times New Roman" w:cs="Times New Roman"/>
          <w:b/>
          <w:iCs/>
          <w:lang w:eastAsia="ru-RU"/>
        </w:rPr>
      </w:pPr>
      <w:r>
        <w:rPr>
          <w:rFonts w:ascii="Times New Roman" w:hAnsi="Times New Roman" w:eastAsia="Times New Roman" w:cs="Times New Roman"/>
          <w:b/>
          <w:iCs/>
          <w:lang w:eastAsia="ru-RU"/>
        </w:rPr>
        <w:t xml:space="preserve">СВЕДЕНИЯ ОБ ОРГАНИЗАТОРЕ ЗАКУПКИ (ЗАКАЗЧИКЕ)</w:t>
      </w:r>
      <w:r>
        <w:rPr>
          <w:rFonts w:ascii="Times New Roman" w:hAnsi="Times New Roman" w:eastAsia="Times New Roman" w:cs="Times New Roman"/>
          <w:b/>
          <w:iCs/>
          <w:lang w:eastAsia="ru-RU"/>
        </w:rPr>
      </w:r>
      <w:r>
        <w:rPr>
          <w:rFonts w:ascii="Times New Roman" w:hAnsi="Times New Roman" w:eastAsia="Times New Roman" w:cs="Times New Roman"/>
          <w:b/>
          <w:iCs/>
          <w:lang w:eastAsia="ru-RU"/>
        </w:rPr>
      </w:r>
    </w:p>
    <w:p>
      <w:pPr>
        <w:contextualSpacing/>
        <w:ind w:firstLine="567"/>
        <w:jc w:val="both"/>
        <w:spacing w:after="0" w:line="240" w:lineRule="auto"/>
        <w:widowControl w:val="off"/>
        <w:rPr>
          <w:rFonts w:ascii="Times New Roman" w:hAnsi="Times New Roman" w:eastAsia="Times New Roman" w:cs="Times New Roman"/>
          <w:iCs/>
          <w:lang w:eastAsia="ru-RU"/>
        </w:rPr>
      </w:pPr>
      <w:r>
        <w:rPr>
          <w:rFonts w:ascii="Times New Roman" w:hAnsi="Times New Roman" w:eastAsia="Times New Roman" w:cs="Times New Roman"/>
          <w:iCs/>
          <w:lang w:eastAsia="ru-RU"/>
        </w:rPr>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tbl>
      <w:tblPr>
        <w:tblStyle w:val="954"/>
        <w:tblW w:w="0" w:type="auto"/>
        <w:tblLook w:val="04A0" w:firstRow="1" w:lastRow="0" w:firstColumn="1" w:lastColumn="0" w:noHBand="0" w:noVBand="1"/>
      </w:tblPr>
      <w:tblGrid>
        <w:gridCol w:w="4280"/>
        <w:gridCol w:w="5575"/>
      </w:tblGrid>
      <w:tr>
        <w:tblPrEx/>
        <w:trPr/>
        <w:tc>
          <w:tcPr>
            <w:shd w:val="clear" w:color="auto" w:fill="d9e2f3" w:themeFill="accent1" w:themeFillTint="33"/>
            <w:tcW w:w="4280" w:type="dxa"/>
            <w:textDirection w:val="lrTb"/>
            <w:noWrap w:val="false"/>
          </w:tcPr>
          <w:p>
            <w:pPr>
              <w:contextualSpacing/>
              <w:jc w:val="both"/>
              <w:widowControl w:val="off"/>
              <w:rPr>
                <w:rFonts w:ascii="Times New Roman" w:hAnsi="Times New Roman" w:eastAsia="Times New Roman"/>
                <w:b/>
                <w:bCs/>
                <w:iCs/>
                <w:sz w:val="22"/>
                <w:szCs w:val="22"/>
              </w:rPr>
            </w:pPr>
            <w:r>
              <w:rPr>
                <w:rFonts w:ascii="Times New Roman" w:hAnsi="Times New Roman" w:eastAsia="Times New Roman"/>
                <w:b/>
                <w:bCs/>
                <w:iCs/>
                <w:sz w:val="22"/>
                <w:szCs w:val="22"/>
              </w:rPr>
              <w:t xml:space="preserve">Наименование Заказчика:</w:t>
            </w:r>
            <w:r>
              <w:rPr>
                <w:rFonts w:ascii="Times New Roman" w:hAnsi="Times New Roman" w:eastAsia="Times New Roman"/>
                <w:b/>
                <w:bCs/>
                <w:iCs/>
                <w:sz w:val="22"/>
                <w:szCs w:val="22"/>
              </w:rPr>
            </w:r>
            <w:r>
              <w:rPr>
                <w:rFonts w:ascii="Times New Roman" w:hAnsi="Times New Roman" w:eastAsia="Times New Roman"/>
                <w:b/>
                <w:bCs/>
                <w:iCs/>
                <w:sz w:val="22"/>
                <w:szCs w:val="22"/>
              </w:rPr>
            </w:r>
          </w:p>
        </w:tc>
        <w:tc>
          <w:tcPr>
            <w:tcW w:w="5575" w:type="dxa"/>
            <w:vMerge w:val="restart"/>
            <w:textDirection w:val="lrTb"/>
            <w:noWrap w:val="false"/>
          </w:tcPr>
          <w:p>
            <w:pPr>
              <w:contextualSpacing/>
              <w:jc w:val="both"/>
              <w:widowControl w:val="off"/>
              <w:rPr>
                <w:rFonts w:ascii="Times New Roman" w:hAnsi="Times New Roman" w:eastAsia="Times New Roman"/>
                <w:bCs/>
                <w:sz w:val="22"/>
                <w:szCs w:val="22"/>
              </w:rPr>
            </w:pPr>
            <w:r>
              <w:rPr>
                <w:rFonts w:ascii="Times New Roman" w:hAnsi="Times New Roman" w:eastAsia="Times New Roman"/>
                <w:bCs/>
                <w:sz w:val="22"/>
                <w:szCs w:val="22"/>
              </w:rPr>
              <w:t xml:space="preserve">Акционерное общество</w:t>
            </w:r>
            <w:r>
              <w:rPr>
                <w:rFonts w:ascii="Times New Roman" w:hAnsi="Times New Roman" w:eastAsia="Times New Roman"/>
                <w:bCs/>
                <w:sz w:val="22"/>
                <w:szCs w:val="22"/>
              </w:rPr>
              <w:t xml:space="preserve"> </w:t>
            </w:r>
            <w:r>
              <w:rPr>
                <w:rFonts w:ascii="Times New Roman" w:hAnsi="Times New Roman" w:eastAsia="Times New Roman"/>
                <w:bCs/>
                <w:sz w:val="22"/>
                <w:szCs w:val="22"/>
              </w:rPr>
              <w:t xml:space="preserve">«Камчатское авиационное предприятие»</w:t>
            </w:r>
            <w:r>
              <w:rPr>
                <w:rFonts w:ascii="Times New Roman" w:hAnsi="Times New Roman" w:eastAsia="Times New Roman"/>
                <w:bCs/>
                <w:sz w:val="22"/>
                <w:szCs w:val="22"/>
              </w:rPr>
            </w:r>
            <w:r>
              <w:rPr>
                <w:rFonts w:ascii="Times New Roman" w:hAnsi="Times New Roman" w:eastAsia="Times New Roman"/>
                <w:bCs/>
                <w:sz w:val="22"/>
                <w:szCs w:val="22"/>
              </w:rPr>
            </w:r>
          </w:p>
          <w:p>
            <w:pPr>
              <w:contextualSpacing/>
              <w:jc w:val="both"/>
              <w:widowControl w:val="off"/>
              <w:rPr>
                <w:rFonts w:ascii="Times New Roman" w:hAnsi="Times New Roman" w:eastAsia="Times New Roman"/>
                <w:bCs/>
                <w:sz w:val="22"/>
                <w:szCs w:val="22"/>
              </w:rPr>
            </w:pPr>
            <w:r>
              <w:rPr>
                <w:rFonts w:ascii="Times New Roman" w:hAnsi="Times New Roman" w:eastAsia="Times New Roman"/>
                <w:bCs/>
                <w:sz w:val="22"/>
                <w:szCs w:val="22"/>
              </w:rPr>
              <w:t xml:space="preserve">АО "КАП"</w:t>
            </w:r>
            <w:r>
              <w:rPr>
                <w:rFonts w:ascii="Times New Roman" w:hAnsi="Times New Roman" w:eastAsia="Times New Roman"/>
                <w:bCs/>
                <w:sz w:val="22"/>
                <w:szCs w:val="22"/>
              </w:rPr>
            </w:r>
            <w:r>
              <w:rPr>
                <w:rFonts w:ascii="Times New Roman" w:hAnsi="Times New Roman" w:eastAsia="Times New Roman"/>
                <w:bCs/>
                <w:sz w:val="22"/>
                <w:szCs w:val="22"/>
              </w:rPr>
            </w:r>
          </w:p>
          <w:p>
            <w:pPr>
              <w:contextualSpacing/>
              <w:jc w:val="both"/>
              <w:widowControl w:val="off"/>
              <w:rPr>
                <w:rFonts w:ascii="Times New Roman" w:hAnsi="Times New Roman" w:eastAsia="Times New Roman"/>
                <w:bCs/>
                <w:sz w:val="22"/>
                <w:szCs w:val="22"/>
              </w:rPr>
            </w:pPr>
            <w:r>
              <w:rPr>
                <w:rFonts w:ascii="Times New Roman" w:hAnsi="Times New Roman" w:eastAsia="Times New Roman"/>
                <w:bCs/>
                <w:sz w:val="22"/>
                <w:szCs w:val="22"/>
              </w:rPr>
              <w:t xml:space="preserve">Место нахождения: Камчатский край, Елизовский муниципальный район, </w:t>
            </w:r>
            <w:r>
              <w:rPr>
                <w:rFonts w:ascii="Times New Roman" w:hAnsi="Times New Roman" w:eastAsia="Times New Roman"/>
                <w:bCs/>
                <w:sz w:val="22"/>
                <w:szCs w:val="22"/>
              </w:rPr>
              <w:t xml:space="preserve">Елизовское</w:t>
            </w:r>
            <w:r>
              <w:rPr>
                <w:rFonts w:ascii="Times New Roman" w:hAnsi="Times New Roman" w:eastAsia="Times New Roman"/>
                <w:bCs/>
                <w:sz w:val="22"/>
                <w:szCs w:val="22"/>
              </w:rPr>
              <w:t xml:space="preserve"> городское поселение, г. Елизово, ул. Звездная, д. 9/2</w:t>
            </w:r>
            <w:r>
              <w:rPr>
                <w:rFonts w:ascii="Times New Roman" w:hAnsi="Times New Roman" w:eastAsia="Times New Roman"/>
                <w:bCs/>
                <w:sz w:val="22"/>
                <w:szCs w:val="22"/>
              </w:rPr>
            </w:r>
            <w:r>
              <w:rPr>
                <w:rFonts w:ascii="Times New Roman" w:hAnsi="Times New Roman" w:eastAsia="Times New Roman"/>
                <w:bCs/>
                <w:sz w:val="22"/>
                <w:szCs w:val="22"/>
              </w:rPr>
            </w:r>
          </w:p>
          <w:p>
            <w:pPr>
              <w:contextualSpacing/>
              <w:jc w:val="both"/>
              <w:widowControl w:val="off"/>
              <w:rPr>
                <w:rFonts w:ascii="Times New Roman" w:hAnsi="Times New Roman" w:eastAsia="Times New Roman"/>
                <w:bCs/>
                <w:sz w:val="22"/>
                <w:szCs w:val="22"/>
              </w:rPr>
            </w:pPr>
            <w:r>
              <w:rPr>
                <w:rFonts w:ascii="Times New Roman" w:hAnsi="Times New Roman" w:eastAsia="Times New Roman"/>
                <w:bCs/>
                <w:sz w:val="22"/>
                <w:szCs w:val="22"/>
              </w:rPr>
              <w:t xml:space="preserve">Почтовый адрес: Камчатский край, Елизовский муниципальный район, </w:t>
            </w:r>
            <w:r>
              <w:rPr>
                <w:rFonts w:ascii="Times New Roman" w:hAnsi="Times New Roman" w:eastAsia="Times New Roman"/>
                <w:bCs/>
                <w:sz w:val="22"/>
                <w:szCs w:val="22"/>
              </w:rPr>
              <w:t xml:space="preserve">Елизовское</w:t>
            </w:r>
            <w:r>
              <w:rPr>
                <w:rFonts w:ascii="Times New Roman" w:hAnsi="Times New Roman" w:eastAsia="Times New Roman"/>
                <w:bCs/>
                <w:sz w:val="22"/>
                <w:szCs w:val="22"/>
              </w:rPr>
              <w:t xml:space="preserve"> городское поселение, г. Елизово, ул. Звездная, д. 9/2</w:t>
            </w:r>
            <w:r>
              <w:rPr>
                <w:rFonts w:ascii="Times New Roman" w:hAnsi="Times New Roman" w:eastAsia="Times New Roman"/>
                <w:bCs/>
                <w:sz w:val="22"/>
                <w:szCs w:val="22"/>
              </w:rPr>
            </w:r>
            <w:r>
              <w:rPr>
                <w:rFonts w:ascii="Times New Roman" w:hAnsi="Times New Roman" w:eastAsia="Times New Roman"/>
                <w:bCs/>
                <w:sz w:val="22"/>
                <w:szCs w:val="22"/>
              </w:rPr>
            </w:r>
          </w:p>
          <w:p>
            <w:pPr>
              <w:contextualSpacing/>
              <w:jc w:val="both"/>
              <w:widowControl w:val="off"/>
              <w:rPr>
                <w:rFonts w:ascii="Times New Roman" w:hAnsi="Times New Roman" w:eastAsia="Times New Roman"/>
                <w:bCs/>
                <w:sz w:val="22"/>
                <w:szCs w:val="22"/>
              </w:rPr>
            </w:pPr>
            <w:r>
              <w:rPr>
                <w:rFonts w:ascii="Times New Roman" w:hAnsi="Times New Roman" w:eastAsia="Times New Roman"/>
                <w:bCs/>
                <w:sz w:val="22"/>
                <w:szCs w:val="22"/>
              </w:rPr>
              <w:t xml:space="preserve">Адрес электронной почты:</w:t>
            </w:r>
            <w:r>
              <w:rPr>
                <w:rFonts w:ascii="Times New Roman" w:hAnsi="Times New Roman" w:eastAsia="Times New Roman"/>
                <w:bCs/>
                <w:sz w:val="22"/>
                <w:szCs w:val="22"/>
              </w:rPr>
            </w:r>
            <w:r>
              <w:rPr>
                <w:rFonts w:ascii="Times New Roman" w:hAnsi="Times New Roman" w:eastAsia="Times New Roman"/>
                <w:bCs/>
                <w:sz w:val="22"/>
                <w:szCs w:val="22"/>
              </w:rPr>
            </w:r>
          </w:p>
          <w:p>
            <w:pPr>
              <w:contextualSpacing/>
              <w:jc w:val="both"/>
              <w:widowControl w:val="off"/>
              <w:rPr>
                <w:rFonts w:ascii="Times New Roman" w:hAnsi="Times New Roman" w:eastAsia="Times New Roman"/>
                <w:bCs/>
                <w:sz w:val="22"/>
                <w:szCs w:val="22"/>
              </w:rPr>
            </w:pPr>
            <w:r/>
            <w:hyperlink r:id="rId12" w:tooltip="mailto:reception@aokap.ru" w:history="1">
              <w:r>
                <w:rPr>
                  <w:rStyle w:val="955"/>
                  <w:rFonts w:ascii="Times New Roman" w:hAnsi="Times New Roman" w:eastAsia="Times New Roman"/>
                  <w:bCs/>
                  <w:sz w:val="22"/>
                  <w:szCs w:val="22"/>
                  <w:lang w:val="en-US"/>
                </w:rPr>
                <w:t xml:space="preserve">zarupki</w:t>
              </w:r>
              <w:r>
                <w:rPr>
                  <w:rStyle w:val="955"/>
                  <w:rFonts w:ascii="Times New Roman" w:hAnsi="Times New Roman" w:eastAsia="Times New Roman"/>
                  <w:bCs/>
                  <w:sz w:val="22"/>
                  <w:szCs w:val="22"/>
                </w:rPr>
                <w:t xml:space="preserve">@</w:t>
              </w:r>
              <w:r>
                <w:rPr>
                  <w:rStyle w:val="955"/>
                  <w:rFonts w:ascii="Times New Roman" w:hAnsi="Times New Roman" w:eastAsia="Times New Roman"/>
                  <w:bCs/>
                  <w:sz w:val="22"/>
                  <w:szCs w:val="22"/>
                  <w:lang w:val="en-US"/>
                </w:rPr>
                <w:t xml:space="preserve">aokap</w:t>
              </w:r>
              <w:r>
                <w:rPr>
                  <w:rStyle w:val="955"/>
                  <w:rFonts w:ascii="Times New Roman" w:hAnsi="Times New Roman" w:eastAsia="Times New Roman"/>
                  <w:bCs/>
                  <w:sz w:val="22"/>
                  <w:szCs w:val="22"/>
                </w:rPr>
                <w:t xml:space="preserve">.</w:t>
              </w:r>
              <w:r>
                <w:rPr>
                  <w:rStyle w:val="955"/>
                  <w:rFonts w:ascii="Times New Roman" w:hAnsi="Times New Roman" w:eastAsia="Times New Roman"/>
                  <w:bCs/>
                  <w:sz w:val="22"/>
                  <w:szCs w:val="22"/>
                  <w:lang w:val="en-US"/>
                </w:rPr>
                <w:t xml:space="preserve">ru</w:t>
              </w:r>
            </w:hyperlink>
            <w:r>
              <w:rPr>
                <w:rFonts w:ascii="Times New Roman" w:hAnsi="Times New Roman" w:eastAsia="Times New Roman"/>
                <w:bCs/>
                <w:sz w:val="22"/>
                <w:szCs w:val="22"/>
              </w:rPr>
              <w:t xml:space="preserve"> </w:t>
            </w:r>
            <w:r>
              <w:rPr>
                <w:rFonts w:ascii="Times New Roman" w:hAnsi="Times New Roman" w:eastAsia="Times New Roman"/>
                <w:bCs/>
                <w:sz w:val="22"/>
                <w:szCs w:val="22"/>
              </w:rPr>
            </w:r>
            <w:r>
              <w:rPr>
                <w:rFonts w:ascii="Times New Roman" w:hAnsi="Times New Roman" w:eastAsia="Times New Roman"/>
                <w:bCs/>
                <w:sz w:val="22"/>
                <w:szCs w:val="22"/>
              </w:rPr>
            </w:r>
          </w:p>
          <w:p>
            <w:pPr>
              <w:contextualSpacing/>
              <w:jc w:val="both"/>
              <w:widowControl w:val="off"/>
              <w:rPr>
                <w:rFonts w:ascii="Times New Roman" w:hAnsi="Times New Roman" w:eastAsia="Times New Roman"/>
                <w:bCs/>
                <w:sz w:val="22"/>
                <w:szCs w:val="22"/>
              </w:rPr>
            </w:pPr>
            <w:r>
              <w:rPr>
                <w:rFonts w:ascii="Times New Roman" w:hAnsi="Times New Roman" w:eastAsia="Times New Roman"/>
                <w:bCs/>
                <w:sz w:val="22"/>
                <w:szCs w:val="22"/>
              </w:rPr>
              <w:t xml:space="preserve">тел. 8 (415-31) 99-5-61 (доб.157)</w:t>
            </w:r>
            <w:r>
              <w:rPr>
                <w:rFonts w:ascii="Times New Roman" w:hAnsi="Times New Roman" w:eastAsia="Times New Roman"/>
                <w:bCs/>
                <w:sz w:val="22"/>
                <w:szCs w:val="22"/>
              </w:rPr>
            </w:r>
            <w:r>
              <w:rPr>
                <w:rFonts w:ascii="Times New Roman" w:hAnsi="Times New Roman" w:eastAsia="Times New Roman"/>
                <w:bCs/>
                <w:sz w:val="22"/>
                <w:szCs w:val="22"/>
              </w:rPr>
            </w:r>
          </w:p>
          <w:p>
            <w:pPr>
              <w:contextualSpacing/>
              <w:jc w:val="both"/>
              <w:widowControl w:val="off"/>
              <w:rPr>
                <w:rFonts w:ascii="Times New Roman" w:hAnsi="Times New Roman" w:eastAsia="Times New Roman"/>
                <w:iCs/>
                <w:sz w:val="22"/>
                <w:szCs w:val="22"/>
                <w:highlight w:val="yellow"/>
              </w:rPr>
            </w:pPr>
            <w:r>
              <w:rPr>
                <w:rFonts w:ascii="Times New Roman" w:hAnsi="Times New Roman" w:eastAsia="Times New Roman"/>
                <w:iCs/>
                <w:sz w:val="22"/>
                <w:szCs w:val="22"/>
              </w:rPr>
              <w:t xml:space="preserve">Новокрещена</w:t>
            </w:r>
            <w:r>
              <w:rPr>
                <w:rFonts w:ascii="Times New Roman" w:hAnsi="Times New Roman" w:eastAsia="Times New Roman"/>
                <w:iCs/>
                <w:sz w:val="22"/>
                <w:szCs w:val="22"/>
              </w:rPr>
              <w:t xml:space="preserve"> Екатерина Владимировна</w:t>
            </w:r>
            <w:r>
              <w:rPr>
                <w:rFonts w:ascii="Times New Roman" w:hAnsi="Times New Roman" w:eastAsia="Times New Roman"/>
                <w:iCs/>
                <w:sz w:val="22"/>
                <w:szCs w:val="22"/>
                <w:highlight w:val="yellow"/>
              </w:rPr>
            </w:r>
            <w:r>
              <w:rPr>
                <w:rFonts w:ascii="Times New Roman" w:hAnsi="Times New Roman" w:eastAsia="Times New Roman"/>
                <w:iCs/>
                <w:sz w:val="22"/>
                <w:szCs w:val="22"/>
                <w:highlight w:val="yellow"/>
              </w:rPr>
            </w:r>
          </w:p>
        </w:tc>
      </w:tr>
      <w:tr>
        <w:tblPrEx/>
        <w:trPr/>
        <w:tc>
          <w:tcPr>
            <w:shd w:val="clear" w:color="auto" w:fill="d9e2f3" w:themeFill="accent1" w:themeFillTint="33"/>
            <w:tcW w:w="4280" w:type="dxa"/>
            <w:textDirection w:val="lrTb"/>
            <w:noWrap w:val="false"/>
          </w:tcPr>
          <w:p>
            <w:pPr>
              <w:contextualSpacing/>
              <w:jc w:val="both"/>
              <w:widowControl w:val="off"/>
              <w:rPr>
                <w:rFonts w:ascii="Times New Roman" w:hAnsi="Times New Roman" w:eastAsia="Times New Roman"/>
                <w:b/>
                <w:bCs/>
                <w:iCs/>
                <w:sz w:val="22"/>
                <w:szCs w:val="22"/>
              </w:rPr>
            </w:pPr>
            <w:r>
              <w:rPr>
                <w:rFonts w:ascii="Times New Roman" w:hAnsi="Times New Roman" w:eastAsia="Times New Roman"/>
                <w:b/>
                <w:bCs/>
                <w:iCs/>
                <w:sz w:val="22"/>
                <w:szCs w:val="22"/>
              </w:rPr>
              <w:t xml:space="preserve">Сокращенное наименование Заказчика:</w:t>
            </w:r>
            <w:r>
              <w:rPr>
                <w:rFonts w:ascii="Times New Roman" w:hAnsi="Times New Roman" w:eastAsia="Times New Roman"/>
                <w:b/>
                <w:bCs/>
                <w:iCs/>
                <w:sz w:val="22"/>
                <w:szCs w:val="22"/>
              </w:rPr>
            </w:r>
            <w:r>
              <w:rPr>
                <w:rFonts w:ascii="Times New Roman" w:hAnsi="Times New Roman" w:eastAsia="Times New Roman"/>
                <w:b/>
                <w:bCs/>
                <w:iCs/>
                <w:sz w:val="22"/>
                <w:szCs w:val="22"/>
              </w:rPr>
            </w:r>
          </w:p>
        </w:tc>
        <w:tc>
          <w:tcPr>
            <w:tcW w:w="5575" w:type="dxa"/>
            <w:vMerge w:val="continue"/>
            <w:textDirection w:val="lrTb"/>
            <w:noWrap w:val="false"/>
          </w:tcPr>
          <w:p>
            <w:pPr>
              <w:contextualSpacing/>
              <w:jc w:val="both"/>
              <w:widowControl w:val="off"/>
              <w:rPr>
                <w:rFonts w:ascii="Times New Roman" w:hAnsi="Times New Roman" w:eastAsia="Times New Roman"/>
                <w:bCs/>
                <w:sz w:val="22"/>
                <w:szCs w:val="22"/>
                <w:highlight w:val="yellow"/>
              </w:rPr>
            </w:pPr>
            <w:r>
              <w:rPr>
                <w:rFonts w:ascii="Times New Roman" w:hAnsi="Times New Roman" w:eastAsia="Times New Roman"/>
                <w:bCs/>
                <w:sz w:val="22"/>
                <w:szCs w:val="22"/>
                <w:highlight w:val="yellow"/>
              </w:rPr>
            </w:r>
            <w:r>
              <w:rPr>
                <w:rFonts w:ascii="Times New Roman" w:hAnsi="Times New Roman" w:eastAsia="Times New Roman"/>
                <w:bCs/>
                <w:sz w:val="22"/>
                <w:szCs w:val="22"/>
                <w:highlight w:val="yellow"/>
              </w:rPr>
            </w:r>
            <w:r>
              <w:rPr>
                <w:rFonts w:ascii="Times New Roman" w:hAnsi="Times New Roman" w:eastAsia="Times New Roman"/>
                <w:bCs/>
                <w:sz w:val="22"/>
                <w:szCs w:val="22"/>
                <w:highlight w:val="yellow"/>
              </w:rPr>
            </w:r>
          </w:p>
        </w:tc>
      </w:tr>
      <w:tr>
        <w:tblPrEx/>
        <w:trPr/>
        <w:tc>
          <w:tcPr>
            <w:shd w:val="clear" w:color="auto" w:fill="d9e2f3" w:themeFill="accent1" w:themeFillTint="33"/>
            <w:tcW w:w="4280" w:type="dxa"/>
            <w:textDirection w:val="lrTb"/>
            <w:noWrap w:val="false"/>
          </w:tcPr>
          <w:p>
            <w:pPr>
              <w:contextualSpacing/>
              <w:jc w:val="both"/>
              <w:widowControl w:val="off"/>
              <w:rPr>
                <w:rFonts w:ascii="Times New Roman" w:hAnsi="Times New Roman" w:eastAsia="Times New Roman"/>
                <w:b/>
                <w:bCs/>
                <w:iCs/>
                <w:sz w:val="22"/>
                <w:szCs w:val="22"/>
              </w:rPr>
            </w:pPr>
            <w:r>
              <w:rPr>
                <w:rFonts w:ascii="Times New Roman" w:hAnsi="Times New Roman" w:eastAsia="Times New Roman"/>
                <w:b/>
                <w:bCs/>
                <w:iCs/>
                <w:sz w:val="22"/>
                <w:szCs w:val="22"/>
              </w:rPr>
              <w:t xml:space="preserve">Место нахождения Заказчика:</w:t>
            </w:r>
            <w:r>
              <w:rPr>
                <w:rFonts w:ascii="Times New Roman" w:hAnsi="Times New Roman" w:eastAsia="Times New Roman"/>
                <w:b/>
                <w:bCs/>
                <w:iCs/>
                <w:sz w:val="22"/>
                <w:szCs w:val="22"/>
              </w:rPr>
            </w:r>
            <w:r>
              <w:rPr>
                <w:rFonts w:ascii="Times New Roman" w:hAnsi="Times New Roman" w:eastAsia="Times New Roman"/>
                <w:b/>
                <w:bCs/>
                <w:iCs/>
                <w:sz w:val="22"/>
                <w:szCs w:val="22"/>
              </w:rPr>
            </w:r>
          </w:p>
        </w:tc>
        <w:tc>
          <w:tcPr>
            <w:tcW w:w="5575" w:type="dxa"/>
            <w:vMerge w:val="continue"/>
            <w:textDirection w:val="lrTb"/>
            <w:noWrap w:val="false"/>
          </w:tcPr>
          <w:p>
            <w:pPr>
              <w:contextualSpacing/>
              <w:jc w:val="both"/>
              <w:widowControl w:val="off"/>
              <w:rPr>
                <w:rFonts w:ascii="Times New Roman" w:hAnsi="Times New Roman" w:eastAsia="Times New Roman"/>
                <w:iCs/>
                <w:sz w:val="22"/>
                <w:szCs w:val="22"/>
                <w:highlight w:val="yellow"/>
              </w:rPr>
            </w:pPr>
            <w:r>
              <w:rPr>
                <w:rFonts w:ascii="Times New Roman" w:hAnsi="Times New Roman" w:eastAsia="Times New Roman"/>
                <w:iCs/>
                <w:sz w:val="22"/>
                <w:szCs w:val="22"/>
                <w:highlight w:val="yellow"/>
              </w:rPr>
            </w:r>
            <w:r>
              <w:rPr>
                <w:rFonts w:ascii="Times New Roman" w:hAnsi="Times New Roman" w:eastAsia="Times New Roman"/>
                <w:iCs/>
                <w:sz w:val="22"/>
                <w:szCs w:val="22"/>
                <w:highlight w:val="yellow"/>
              </w:rPr>
            </w:r>
            <w:r>
              <w:rPr>
                <w:rFonts w:ascii="Times New Roman" w:hAnsi="Times New Roman" w:eastAsia="Times New Roman"/>
                <w:iCs/>
                <w:sz w:val="22"/>
                <w:szCs w:val="22"/>
                <w:highlight w:val="yellow"/>
              </w:rPr>
            </w:r>
          </w:p>
        </w:tc>
      </w:tr>
      <w:tr>
        <w:tblPrEx/>
        <w:trPr/>
        <w:tc>
          <w:tcPr>
            <w:shd w:val="clear" w:color="auto" w:fill="d9e2f3" w:themeFill="accent1" w:themeFillTint="33"/>
            <w:tcW w:w="4280" w:type="dxa"/>
            <w:textDirection w:val="lrTb"/>
            <w:noWrap w:val="false"/>
          </w:tcPr>
          <w:p>
            <w:pPr>
              <w:contextualSpacing/>
              <w:jc w:val="both"/>
              <w:widowControl w:val="off"/>
              <w:rPr>
                <w:rFonts w:ascii="Times New Roman" w:hAnsi="Times New Roman" w:eastAsia="Times New Roman"/>
                <w:b/>
                <w:bCs/>
                <w:iCs/>
                <w:sz w:val="22"/>
                <w:szCs w:val="22"/>
              </w:rPr>
            </w:pPr>
            <w:r>
              <w:rPr>
                <w:rFonts w:ascii="Times New Roman" w:hAnsi="Times New Roman" w:eastAsia="Times New Roman"/>
                <w:b/>
                <w:bCs/>
                <w:iCs/>
                <w:sz w:val="22"/>
                <w:szCs w:val="22"/>
              </w:rPr>
              <w:t xml:space="preserve">Почтовый </w:t>
            </w:r>
            <w:r>
              <w:rPr>
                <w:rFonts w:ascii="Times New Roman" w:hAnsi="Times New Roman" w:eastAsia="Times New Roman"/>
                <w:b/>
                <w:bCs/>
                <w:sz w:val="22"/>
                <w:szCs w:val="22"/>
              </w:rPr>
              <w:t xml:space="preserve">адрес</w:t>
            </w:r>
            <w:r>
              <w:rPr>
                <w:rFonts w:ascii="Times New Roman" w:hAnsi="Times New Roman" w:eastAsia="Times New Roman"/>
                <w:b/>
                <w:bCs/>
                <w:iCs/>
                <w:sz w:val="22"/>
                <w:szCs w:val="22"/>
              </w:rPr>
              <w:t xml:space="preserve"> Заказчика</w:t>
            </w:r>
            <w:r>
              <w:rPr>
                <w:rFonts w:ascii="Times New Roman" w:hAnsi="Times New Roman" w:eastAsia="Times New Roman"/>
                <w:b/>
                <w:bCs/>
                <w:sz w:val="22"/>
                <w:szCs w:val="22"/>
              </w:rPr>
              <w:t xml:space="preserve">:</w:t>
            </w:r>
            <w:r>
              <w:rPr>
                <w:rFonts w:ascii="Times New Roman" w:hAnsi="Times New Roman" w:eastAsia="Times New Roman"/>
                <w:b/>
                <w:bCs/>
                <w:iCs/>
                <w:sz w:val="22"/>
                <w:szCs w:val="22"/>
              </w:rPr>
            </w:r>
            <w:r>
              <w:rPr>
                <w:rFonts w:ascii="Times New Roman" w:hAnsi="Times New Roman" w:eastAsia="Times New Roman"/>
                <w:b/>
                <w:bCs/>
                <w:iCs/>
                <w:sz w:val="22"/>
                <w:szCs w:val="22"/>
              </w:rPr>
            </w:r>
          </w:p>
        </w:tc>
        <w:tc>
          <w:tcPr>
            <w:tcW w:w="5575" w:type="dxa"/>
            <w:vMerge w:val="continue"/>
            <w:textDirection w:val="lrTb"/>
            <w:noWrap w:val="false"/>
          </w:tcPr>
          <w:p>
            <w:pPr>
              <w:contextualSpacing/>
              <w:jc w:val="both"/>
              <w:widowControl w:val="off"/>
              <w:rPr>
                <w:rFonts w:ascii="Times New Roman" w:hAnsi="Times New Roman" w:eastAsia="Times New Roman"/>
                <w:iCs/>
                <w:sz w:val="22"/>
                <w:szCs w:val="22"/>
                <w:highlight w:val="yellow"/>
              </w:rPr>
            </w:pPr>
            <w:r>
              <w:rPr>
                <w:rFonts w:ascii="Times New Roman" w:hAnsi="Times New Roman" w:eastAsia="Times New Roman"/>
                <w:iCs/>
                <w:sz w:val="22"/>
                <w:szCs w:val="22"/>
                <w:highlight w:val="yellow"/>
              </w:rPr>
            </w:r>
            <w:r>
              <w:rPr>
                <w:rFonts w:ascii="Times New Roman" w:hAnsi="Times New Roman" w:eastAsia="Times New Roman"/>
                <w:iCs/>
                <w:sz w:val="22"/>
                <w:szCs w:val="22"/>
                <w:highlight w:val="yellow"/>
              </w:rPr>
            </w:r>
            <w:r>
              <w:rPr>
                <w:rFonts w:ascii="Times New Roman" w:hAnsi="Times New Roman" w:eastAsia="Times New Roman"/>
                <w:iCs/>
                <w:sz w:val="22"/>
                <w:szCs w:val="22"/>
                <w:highlight w:val="yellow"/>
              </w:rPr>
            </w:r>
          </w:p>
        </w:tc>
      </w:tr>
      <w:tr>
        <w:tblPrEx/>
        <w:trPr/>
        <w:tc>
          <w:tcPr>
            <w:shd w:val="clear" w:color="auto" w:fill="d9e2f3" w:themeFill="accent1" w:themeFillTint="33"/>
            <w:tcW w:w="4280" w:type="dxa"/>
            <w:textDirection w:val="lrTb"/>
            <w:noWrap w:val="false"/>
          </w:tcPr>
          <w:p>
            <w:pPr>
              <w:contextualSpacing/>
              <w:jc w:val="both"/>
              <w:widowControl w:val="off"/>
              <w:rPr>
                <w:rFonts w:ascii="Times New Roman" w:hAnsi="Times New Roman" w:eastAsia="Times New Roman"/>
                <w:b/>
                <w:bCs/>
                <w:iCs/>
                <w:sz w:val="22"/>
                <w:szCs w:val="22"/>
              </w:rPr>
            </w:pPr>
            <w:r>
              <w:rPr>
                <w:rFonts w:ascii="Times New Roman" w:hAnsi="Times New Roman" w:eastAsia="Times New Roman"/>
                <w:b/>
                <w:bCs/>
                <w:iCs/>
                <w:sz w:val="22"/>
                <w:szCs w:val="22"/>
              </w:rPr>
              <w:t xml:space="preserve">Адрес электронной почты Заказчика:</w:t>
            </w:r>
            <w:r>
              <w:rPr>
                <w:rFonts w:ascii="Times New Roman" w:hAnsi="Times New Roman" w:eastAsia="Times New Roman"/>
                <w:b/>
                <w:bCs/>
                <w:iCs/>
                <w:sz w:val="22"/>
                <w:szCs w:val="22"/>
              </w:rPr>
            </w:r>
            <w:r>
              <w:rPr>
                <w:rFonts w:ascii="Times New Roman" w:hAnsi="Times New Roman" w:eastAsia="Times New Roman"/>
                <w:b/>
                <w:bCs/>
                <w:iCs/>
                <w:sz w:val="22"/>
                <w:szCs w:val="22"/>
              </w:rPr>
            </w:r>
          </w:p>
        </w:tc>
        <w:tc>
          <w:tcPr>
            <w:tcW w:w="5575" w:type="dxa"/>
            <w:vMerge w:val="continue"/>
            <w:textDirection w:val="lrTb"/>
            <w:noWrap w:val="false"/>
          </w:tcPr>
          <w:p>
            <w:pPr>
              <w:contextualSpacing/>
              <w:jc w:val="both"/>
              <w:widowControl w:val="off"/>
              <w:rPr>
                <w:rFonts w:ascii="Times New Roman" w:hAnsi="Times New Roman" w:eastAsia="Times New Roman"/>
                <w:iCs/>
                <w:sz w:val="22"/>
                <w:szCs w:val="22"/>
                <w:highlight w:val="yellow"/>
              </w:rPr>
            </w:pPr>
            <w:r>
              <w:rPr>
                <w:rFonts w:ascii="Times New Roman" w:hAnsi="Times New Roman" w:eastAsia="Times New Roman"/>
                <w:iCs/>
                <w:sz w:val="22"/>
                <w:szCs w:val="22"/>
                <w:highlight w:val="yellow"/>
              </w:rPr>
            </w:r>
            <w:r>
              <w:rPr>
                <w:rFonts w:ascii="Times New Roman" w:hAnsi="Times New Roman" w:eastAsia="Times New Roman"/>
                <w:iCs/>
                <w:sz w:val="22"/>
                <w:szCs w:val="22"/>
                <w:highlight w:val="yellow"/>
              </w:rPr>
            </w:r>
            <w:r>
              <w:rPr>
                <w:rFonts w:ascii="Times New Roman" w:hAnsi="Times New Roman" w:eastAsia="Times New Roman"/>
                <w:iCs/>
                <w:sz w:val="22"/>
                <w:szCs w:val="22"/>
                <w:highlight w:val="yellow"/>
              </w:rPr>
            </w:r>
          </w:p>
        </w:tc>
      </w:tr>
      <w:tr>
        <w:tblPrEx/>
        <w:trPr/>
        <w:tc>
          <w:tcPr>
            <w:shd w:val="clear" w:color="auto" w:fill="d9e2f3" w:themeFill="accent1" w:themeFillTint="33"/>
            <w:tcW w:w="4280" w:type="dxa"/>
            <w:textDirection w:val="lrTb"/>
            <w:noWrap w:val="false"/>
          </w:tcPr>
          <w:p>
            <w:pPr>
              <w:contextualSpacing/>
              <w:jc w:val="both"/>
              <w:widowControl w:val="off"/>
              <w:rPr>
                <w:rFonts w:ascii="Times New Roman" w:hAnsi="Times New Roman" w:eastAsia="Times New Roman"/>
                <w:b/>
                <w:bCs/>
                <w:iCs/>
                <w:sz w:val="22"/>
                <w:szCs w:val="22"/>
              </w:rPr>
            </w:pPr>
            <w:r>
              <w:rPr>
                <w:rFonts w:ascii="Times New Roman" w:hAnsi="Times New Roman" w:eastAsia="Times New Roman"/>
                <w:b/>
                <w:bCs/>
                <w:iCs/>
                <w:sz w:val="22"/>
                <w:szCs w:val="22"/>
              </w:rPr>
              <w:t xml:space="preserve">Контактный телефон Заказчика:</w:t>
            </w:r>
            <w:r>
              <w:rPr>
                <w:rFonts w:ascii="Times New Roman" w:hAnsi="Times New Roman" w:eastAsia="Times New Roman"/>
                <w:b/>
                <w:bCs/>
                <w:iCs/>
                <w:sz w:val="22"/>
                <w:szCs w:val="22"/>
              </w:rPr>
            </w:r>
            <w:r>
              <w:rPr>
                <w:rFonts w:ascii="Times New Roman" w:hAnsi="Times New Roman" w:eastAsia="Times New Roman"/>
                <w:b/>
                <w:bCs/>
                <w:iCs/>
                <w:sz w:val="22"/>
                <w:szCs w:val="22"/>
              </w:rPr>
            </w:r>
          </w:p>
        </w:tc>
        <w:tc>
          <w:tcPr>
            <w:tcW w:w="5575" w:type="dxa"/>
            <w:vMerge w:val="continue"/>
            <w:textDirection w:val="lrTb"/>
            <w:noWrap w:val="false"/>
          </w:tcPr>
          <w:p>
            <w:pPr>
              <w:contextualSpacing/>
              <w:jc w:val="both"/>
              <w:widowControl w:val="off"/>
              <w:rPr>
                <w:rFonts w:ascii="Times New Roman" w:hAnsi="Times New Roman" w:eastAsia="Times New Roman"/>
                <w:iCs/>
                <w:sz w:val="22"/>
                <w:szCs w:val="22"/>
                <w:highlight w:val="yellow"/>
              </w:rPr>
            </w:pPr>
            <w:r>
              <w:rPr>
                <w:rFonts w:ascii="Times New Roman" w:hAnsi="Times New Roman" w:eastAsia="Times New Roman"/>
                <w:iCs/>
                <w:sz w:val="22"/>
                <w:szCs w:val="22"/>
                <w:highlight w:val="yellow"/>
              </w:rPr>
            </w:r>
            <w:r>
              <w:rPr>
                <w:rFonts w:ascii="Times New Roman" w:hAnsi="Times New Roman" w:eastAsia="Times New Roman"/>
                <w:iCs/>
                <w:sz w:val="22"/>
                <w:szCs w:val="22"/>
                <w:highlight w:val="yellow"/>
              </w:rPr>
            </w:r>
            <w:r>
              <w:rPr>
                <w:rFonts w:ascii="Times New Roman" w:hAnsi="Times New Roman" w:eastAsia="Times New Roman"/>
                <w:iCs/>
                <w:sz w:val="22"/>
                <w:szCs w:val="22"/>
                <w:highlight w:val="yellow"/>
              </w:rPr>
            </w:r>
          </w:p>
        </w:tc>
      </w:tr>
      <w:tr>
        <w:tblPrEx/>
        <w:trPr/>
        <w:tc>
          <w:tcPr>
            <w:shd w:val="clear" w:color="auto" w:fill="d9e2f3" w:themeFill="accent1" w:themeFillTint="33"/>
            <w:tcW w:w="4280" w:type="dxa"/>
            <w:textDirection w:val="lrTb"/>
            <w:noWrap w:val="false"/>
          </w:tcPr>
          <w:p>
            <w:pPr>
              <w:contextualSpacing/>
              <w:jc w:val="both"/>
              <w:widowControl w:val="off"/>
              <w:rPr>
                <w:rFonts w:ascii="Times New Roman" w:hAnsi="Times New Roman" w:eastAsia="Times New Roman"/>
                <w:b/>
                <w:bCs/>
                <w:iCs/>
                <w:sz w:val="22"/>
                <w:szCs w:val="22"/>
              </w:rPr>
            </w:pPr>
            <w:r>
              <w:rPr>
                <w:rFonts w:ascii="Times New Roman" w:hAnsi="Times New Roman" w:eastAsia="Times New Roman"/>
                <w:b/>
                <w:bCs/>
                <w:iCs/>
                <w:sz w:val="22"/>
                <w:szCs w:val="22"/>
              </w:rPr>
              <w:t xml:space="preserve">Контактное лицо Заказчика по процедуре:</w:t>
            </w:r>
            <w:r>
              <w:rPr>
                <w:rFonts w:ascii="Times New Roman" w:hAnsi="Times New Roman" w:eastAsia="Times New Roman"/>
                <w:b/>
                <w:bCs/>
                <w:iCs/>
                <w:sz w:val="22"/>
                <w:szCs w:val="22"/>
              </w:rPr>
            </w:r>
            <w:r>
              <w:rPr>
                <w:rFonts w:ascii="Times New Roman" w:hAnsi="Times New Roman" w:eastAsia="Times New Roman"/>
                <w:b/>
                <w:bCs/>
                <w:iCs/>
                <w:sz w:val="22"/>
                <w:szCs w:val="22"/>
              </w:rPr>
            </w:r>
          </w:p>
        </w:tc>
        <w:tc>
          <w:tcPr>
            <w:tcW w:w="5575" w:type="dxa"/>
            <w:vMerge w:val="continue"/>
            <w:textDirection w:val="lrTb"/>
            <w:noWrap w:val="false"/>
          </w:tcPr>
          <w:p>
            <w:pPr>
              <w:contextualSpacing/>
              <w:jc w:val="both"/>
              <w:widowControl w:val="off"/>
              <w:rPr>
                <w:rFonts w:ascii="Times New Roman" w:hAnsi="Times New Roman" w:eastAsia="Times New Roman"/>
                <w:iCs/>
                <w:sz w:val="22"/>
                <w:szCs w:val="22"/>
                <w:highlight w:val="yellow"/>
              </w:rPr>
            </w:pPr>
            <w:r>
              <w:rPr>
                <w:rFonts w:ascii="Times New Roman" w:hAnsi="Times New Roman" w:eastAsia="Times New Roman"/>
                <w:iCs/>
                <w:sz w:val="22"/>
                <w:szCs w:val="22"/>
                <w:highlight w:val="yellow"/>
              </w:rPr>
            </w:r>
            <w:r>
              <w:rPr>
                <w:rFonts w:ascii="Times New Roman" w:hAnsi="Times New Roman" w:eastAsia="Times New Roman"/>
                <w:iCs/>
                <w:sz w:val="22"/>
                <w:szCs w:val="22"/>
                <w:highlight w:val="yellow"/>
              </w:rPr>
            </w:r>
            <w:r>
              <w:rPr>
                <w:rFonts w:ascii="Times New Roman" w:hAnsi="Times New Roman" w:eastAsia="Times New Roman"/>
                <w:iCs/>
                <w:sz w:val="22"/>
                <w:szCs w:val="22"/>
                <w:highlight w:val="yellow"/>
              </w:rPr>
            </w:r>
          </w:p>
        </w:tc>
      </w:tr>
    </w:tbl>
    <w:p>
      <w:pPr>
        <w:contextualSpacing/>
        <w:ind w:firstLine="567"/>
        <w:jc w:val="both"/>
        <w:spacing w:after="0" w:line="240" w:lineRule="auto"/>
        <w:widowControl w:val="off"/>
        <w:rPr>
          <w:rFonts w:ascii="Times New Roman" w:hAnsi="Times New Roman" w:eastAsia="Times New Roman" w:cs="Times New Roman"/>
          <w:iCs/>
          <w:lang w:eastAsia="ru-RU"/>
        </w:rPr>
      </w:pPr>
      <w:r>
        <w:rPr>
          <w:rFonts w:ascii="Times New Roman" w:hAnsi="Times New Roman" w:eastAsia="Times New Roman" w:cs="Times New Roman"/>
          <w:iCs/>
          <w:lang w:eastAsia="ru-RU"/>
        </w:rPr>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p>
      <w:pPr>
        <w:ind w:firstLine="567"/>
        <w:spacing w:after="0" w:line="240" w:lineRule="auto"/>
        <w:widowControl w:val="off"/>
        <w:rPr>
          <w:rFonts w:ascii="Times New Roman" w:hAnsi="Times New Roman" w:eastAsia="Times New Roman" w:cs="Times New Roman"/>
          <w:iCs/>
          <w:lang w:eastAsia="ru-RU"/>
        </w:rPr>
      </w:pPr>
      <w:r>
        <w:rPr>
          <w:rFonts w:ascii="Times New Roman" w:hAnsi="Times New Roman" w:eastAsia="Times New Roman" w:cs="Times New Roman"/>
          <w:iCs/>
          <w:lang w:eastAsia="ru-RU"/>
        </w:rPr>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p>
      <w:pPr>
        <w:rPr>
          <w:rFonts w:ascii="Times New Roman" w:hAnsi="Times New Roman" w:eastAsia="Times New Roman" w:cs="Times New Roman"/>
          <w:iCs/>
          <w:lang w:eastAsia="ru-RU"/>
        </w:rPr>
      </w:pPr>
      <w:r>
        <w:rPr>
          <w:rFonts w:ascii="Times New Roman" w:hAnsi="Times New Roman" w:eastAsia="Times New Roman" w:cs="Times New Roman"/>
          <w:iCs/>
          <w:lang w:eastAsia="ru-RU"/>
        </w:rPr>
        <w:br w:type="page" w:clear="all"/>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p>
      <w:pPr>
        <w:ind w:firstLine="567"/>
        <w:jc w:val="center"/>
        <w:spacing w:after="0" w:line="240" w:lineRule="auto"/>
        <w:widowControl w:val="off"/>
        <w:rPr>
          <w:rFonts w:ascii="Times New Roman" w:hAnsi="Times New Roman" w:eastAsia="Times New Roman" w:cs="Times New Roman"/>
          <w:b/>
          <w:bCs/>
          <w:iCs/>
          <w:lang w:eastAsia="ru-RU"/>
        </w:rPr>
      </w:pPr>
      <w:r>
        <w:rPr>
          <w:rFonts w:ascii="Times New Roman" w:hAnsi="Times New Roman" w:eastAsia="Times New Roman" w:cs="Times New Roman"/>
          <w:b/>
          <w:bCs/>
          <w:iCs/>
          <w:lang w:eastAsia="ru-RU"/>
        </w:rPr>
        <w:t xml:space="preserve">УСЛОВИЯ ПРОВЕДЕНИЯ ЗАКУПКИ</w:t>
      </w:r>
      <w:r>
        <w:rPr>
          <w:rFonts w:ascii="Times New Roman" w:hAnsi="Times New Roman" w:eastAsia="Times New Roman" w:cs="Times New Roman"/>
          <w:b/>
          <w:bCs/>
          <w:iCs/>
          <w:lang w:eastAsia="ru-RU"/>
        </w:rPr>
      </w:r>
      <w:r>
        <w:rPr>
          <w:rFonts w:ascii="Times New Roman" w:hAnsi="Times New Roman" w:eastAsia="Times New Roman" w:cs="Times New Roman"/>
          <w:b/>
          <w:bCs/>
          <w:iCs/>
          <w:lang w:eastAsia="ru-RU"/>
        </w:rPr>
      </w:r>
    </w:p>
    <w:p>
      <w:pPr>
        <w:ind w:firstLine="567"/>
        <w:jc w:val="both"/>
        <w:spacing w:after="0" w:line="240" w:lineRule="auto"/>
        <w:widowControl w:val="off"/>
        <w:rPr>
          <w:rFonts w:ascii="Times New Roman" w:hAnsi="Times New Roman" w:eastAsia="Times New Roman" w:cs="Times New Roman"/>
          <w:iCs/>
          <w:lang w:eastAsia="ru-RU"/>
        </w:rPr>
      </w:pPr>
      <w:r>
        <w:rPr>
          <w:rFonts w:ascii="Times New Roman" w:hAnsi="Times New Roman" w:eastAsia="Times New Roman" w:cs="Times New Roman"/>
          <w:iCs/>
          <w:lang w:eastAsia="ru-RU"/>
        </w:rPr>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tbl>
      <w:tblPr>
        <w:tblStyle w:val="954"/>
        <w:tblW w:w="5000" w:type="pct"/>
        <w:tblLook w:val="04A0" w:firstRow="1" w:lastRow="0" w:firstColumn="1" w:lastColumn="0" w:noHBand="0" w:noVBand="1"/>
      </w:tblPr>
      <w:tblGrid>
        <w:gridCol w:w="3985"/>
        <w:gridCol w:w="5870"/>
      </w:tblGrid>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rPr>
              <w:t xml:space="preserve">Способ осуществления закупки</w:t>
            </w:r>
            <w:r>
              <w:rPr>
                <w:rFonts w:ascii="Times New Roman" w:hAnsi="Times New Roman" w:eastAsia="Times New Roman"/>
                <w:b/>
                <w:bCs/>
                <w:iCs/>
              </w:rPr>
            </w:r>
            <w:r>
              <w:rPr>
                <w:rFonts w:ascii="Times New Roman" w:hAnsi="Times New Roman" w:eastAsia="Times New Roman"/>
                <w:b/>
                <w:bCs/>
                <w:iCs/>
              </w:rPr>
            </w:r>
          </w:p>
        </w:tc>
        <w:tc>
          <w:tcPr>
            <w:tcW w:w="2978" w:type="pct"/>
            <w:vAlign w:val="center"/>
            <w:textDirection w:val="lrTb"/>
            <w:noWrap w:val="false"/>
          </w:tcPr>
          <w:p>
            <w:pPr>
              <w:jc w:val="both"/>
              <w:widowControl w:val="off"/>
              <w:rPr>
                <w:rFonts w:ascii="Times New Roman" w:hAnsi="Times New Roman" w:eastAsia="Times New Roman"/>
                <w:iCs/>
              </w:rPr>
            </w:pPr>
            <w:r>
              <w:rPr>
                <w:rFonts w:ascii="Times New Roman" w:hAnsi="Times New Roman"/>
              </w:rPr>
              <w:t xml:space="preserve">Запрос котировок в электронной форме</w:t>
            </w:r>
            <w:r>
              <w:rPr>
                <w:rFonts w:ascii="Times New Roman" w:hAnsi="Times New Roman" w:eastAsia="Times New Roman"/>
                <w:iCs/>
              </w:rPr>
            </w:r>
            <w:r>
              <w:rPr>
                <w:rFonts w:ascii="Times New Roman" w:hAnsi="Times New Roman" w:eastAsia="Times New Roman"/>
                <w:iCs/>
              </w:rPr>
            </w:r>
          </w:p>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Официальный сайт, на котором размещена документация (извещение) о закупке</w:t>
            </w:r>
            <w:r>
              <w:rPr>
                <w:rFonts w:ascii="Times New Roman" w:hAnsi="Times New Roman" w:eastAsia="Times New Roman"/>
                <w:b/>
                <w:bCs/>
                <w:iCs/>
              </w:rPr>
            </w:r>
            <w:r>
              <w:rPr>
                <w:rFonts w:ascii="Times New Roman" w:hAnsi="Times New Roman" w:eastAsia="Times New Roman"/>
                <w:b/>
                <w:bCs/>
                <w:iCs/>
              </w:rPr>
            </w:r>
          </w:p>
          <w:p>
            <w:pPr>
              <w:jc w:val="both"/>
              <w:widowControl w:val="off"/>
              <w:rPr>
                <w:rFonts w:ascii="Times New Roman" w:hAnsi="Times New Roman" w:eastAsia="Times New Roman"/>
                <w:b/>
                <w:bCs/>
                <w:iCs/>
              </w:rPr>
            </w:pPr>
            <w:r>
              <w:rPr>
                <w:rFonts w:ascii="Times New Roman" w:hAnsi="Times New Roman" w:eastAsia="Times New Roman"/>
                <w:b/>
                <w:bCs/>
                <w:iCs/>
              </w:rPr>
              <w:t xml:space="preserve">Срок, место </w:t>
            </w:r>
            <w:r>
              <w:rPr>
                <w:rFonts w:ascii="Times New Roman" w:hAnsi="Times New Roman" w:eastAsia="Times New Roman"/>
                <w:b/>
                <w:bCs/>
                <w:iCs/>
              </w:rPr>
              <w:t xml:space="preserve">и порядок предоставления извещения о закупке, размер, порядок и сроки внесения платы, взимаемой Заказчиком за предоставление извещения, если такая плата установлена Заказчиком, за исключением случаев предоставления извещения в форме электронного документа:</w:t>
            </w:r>
            <w:r>
              <w:rPr>
                <w:rFonts w:ascii="Times New Roman" w:hAnsi="Times New Roman" w:eastAsia="Times New Roman"/>
                <w:b/>
                <w:bCs/>
                <w:iCs/>
              </w:rPr>
            </w:r>
            <w:r>
              <w:rPr>
                <w:rFonts w:ascii="Times New Roman" w:hAnsi="Times New Roman" w:eastAsia="Times New Roman"/>
                <w:b/>
                <w:bCs/>
                <w:iCs/>
              </w:rPr>
            </w:r>
          </w:p>
        </w:tc>
        <w:tc>
          <w:tcPr>
            <w:tcW w:w="2978" w:type="pct"/>
            <w:vAlign w:val="center"/>
            <w:textDirection w:val="lrTb"/>
            <w:noWrap w:val="false"/>
          </w:tcPr>
          <w:p>
            <w:pPr>
              <w:jc w:val="both"/>
              <w:widowControl w:val="off"/>
              <w:rPr>
                <w:rFonts w:ascii="Times New Roman" w:hAnsi="Times New Roman" w:eastAsia="Times New Roman"/>
                <w:iCs/>
              </w:rPr>
            </w:pPr>
            <w:r/>
            <w:bookmarkStart w:id="0" w:name="OLE_LINK5"/>
            <w:r/>
            <w:bookmarkStart w:id="1" w:name="OLE_LINK6"/>
            <w:r>
              <w:rPr>
                <w:rFonts w:ascii="Times New Roman" w:hAnsi="Times New Roman" w:eastAsia="Times New Roman"/>
                <w:iCs/>
              </w:rPr>
              <w:t xml:space="preserve">Извещение </w:t>
            </w:r>
            <w:bookmarkEnd w:id="0"/>
            <w:r/>
            <w:bookmarkEnd w:id="1"/>
            <w:r>
              <w:rPr>
                <w:rFonts w:ascii="Times New Roman" w:hAnsi="Times New Roman" w:eastAsia="Times New Roman"/>
                <w:iCs/>
              </w:rPr>
              <w:t xml:space="preserve">доступна для ознакомления со дня размещения извещения о закупке на официальном сайте </w:t>
            </w:r>
            <w:hyperlink r:id="rId13" w:tooltip="http://zakupki.gov.ru" w:history="1">
              <w:r>
                <w:rPr>
                  <w:rStyle w:val="955"/>
                  <w:rFonts w:ascii="Times New Roman" w:hAnsi="Times New Roman" w:eastAsia="Times New Roman"/>
                  <w:iCs/>
                </w:rPr>
                <w:t xml:space="preserve">http://zakupki.gov.ru</w:t>
              </w:r>
            </w:hyperlink>
            <w:r>
              <w:rPr>
                <w:rFonts w:ascii="Times New Roman" w:hAnsi="Times New Roman" w:eastAsia="Times New Roman"/>
                <w:iCs/>
              </w:rPr>
              <w:t xml:space="preserve">  и на электронной торговой площадке </w:t>
            </w:r>
            <w:hyperlink r:id="rId14" w:tooltip="https://etp-region.ru" w:history="1">
              <w:r>
                <w:rPr>
                  <w:rStyle w:val="955"/>
                  <w:rFonts w:ascii="Times New Roman" w:hAnsi="Times New Roman" w:eastAsia="Times New Roman"/>
                  <w:iCs/>
                </w:rPr>
                <w:t xml:space="preserve">https://etp-region.ru</w:t>
              </w:r>
            </w:hyperlink>
            <w:r>
              <w:rPr>
                <w:rFonts w:ascii="Times New Roman" w:hAnsi="Times New Roman" w:eastAsia="Times New Roman"/>
                <w:iCs/>
              </w:rPr>
              <w:t xml:space="preserve"> .</w:t>
            </w:r>
            <w:r>
              <w:rPr>
                <w:rFonts w:ascii="Times New Roman" w:hAnsi="Times New Roman" w:eastAsia="Times New Roman"/>
                <w:iCs/>
              </w:rPr>
            </w:r>
            <w:r>
              <w:rPr>
                <w:rFonts w:ascii="Times New Roman" w:hAnsi="Times New Roman" w:eastAsia="Times New Roman"/>
                <w:iCs/>
              </w:rPr>
            </w:r>
          </w:p>
          <w:p>
            <w:pPr>
              <w:jc w:val="both"/>
              <w:widowControl w:val="off"/>
              <w:rPr>
                <w:rFonts w:ascii="Times New Roman" w:hAnsi="Times New Roman" w:eastAsia="Times New Roman"/>
                <w:iCs/>
              </w:rPr>
            </w:pPr>
            <w:r>
              <w:rPr>
                <w:rFonts w:ascii="Times New Roman" w:hAnsi="Times New Roman" w:eastAsia="Times New Roman"/>
                <w:iCs/>
              </w:rPr>
              <w:t xml:space="preserve">Язык документации: русский.</w:t>
            </w:r>
            <w:r>
              <w:rPr>
                <w:rFonts w:ascii="Times New Roman" w:hAnsi="Times New Roman" w:eastAsia="Times New Roman"/>
                <w:iCs/>
              </w:rPr>
            </w:r>
            <w:r>
              <w:rPr>
                <w:rFonts w:ascii="Times New Roman" w:hAnsi="Times New Roman" w:eastAsia="Times New Roman"/>
                <w:iCs/>
              </w:rPr>
            </w:r>
          </w:p>
          <w:p>
            <w:pPr>
              <w:jc w:val="both"/>
              <w:widowControl w:val="off"/>
              <w:rPr>
                <w:rFonts w:ascii="Times New Roman" w:hAnsi="Times New Roman" w:eastAsia="Times New Roman"/>
                <w:iCs/>
              </w:rPr>
            </w:pPr>
            <w:r>
              <w:rPr>
                <w:rFonts w:ascii="Times New Roman" w:hAnsi="Times New Roman" w:eastAsia="Times New Roman"/>
                <w:iCs/>
              </w:rPr>
              <w:t xml:space="preserve">Предоставление извещения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5" w:tooltip="http://www.zakupki.gov.ru" w:history="1">
              <w:r>
                <w:rPr>
                  <w:rStyle w:val="955"/>
                  <w:rFonts w:ascii="Times New Roman" w:hAnsi="Times New Roman" w:eastAsia="Times New Roman"/>
                  <w:iCs/>
                </w:rPr>
                <w:t xml:space="preserve">www.zakupki.gov.ru</w:t>
              </w:r>
            </w:hyperlink>
            <w:r>
              <w:rPr>
                <w:rFonts w:ascii="Times New Roman" w:hAnsi="Times New Roman" w:eastAsia="Times New Roman"/>
                <w:iCs/>
              </w:rPr>
              <w:t xml:space="preserve"> ) или с сайта оператора ЭТП (</w:t>
            </w:r>
            <w:hyperlink r:id="rId16" w:tooltip="https://etp-region.ru" w:history="1">
              <w:r>
                <w:rPr>
                  <w:rStyle w:val="955"/>
                  <w:rFonts w:ascii="Times New Roman" w:hAnsi="Times New Roman" w:eastAsia="Times New Roman"/>
                  <w:iCs/>
                </w:rPr>
                <w:t xml:space="preserve">https://etp-region.ru</w:t>
              </w:r>
            </w:hyperlink>
            <w:r>
              <w:rPr>
                <w:rFonts w:ascii="Times New Roman" w:hAnsi="Times New Roman" w:eastAsia="Times New Roman"/>
                <w:iCs/>
              </w:rPr>
              <w:t xml:space="preserve"> ). Плата за предоставление извещения о закупке не установлена. Предоставление извещения на бумажном носителе не предусмотрено.</w:t>
            </w:r>
            <w:r>
              <w:rPr>
                <w:rFonts w:ascii="Times New Roman" w:hAnsi="Times New Roman" w:eastAsia="Times New Roman"/>
                <w:iCs/>
              </w:rPr>
            </w:r>
            <w:r>
              <w:rPr>
                <w:rFonts w:ascii="Times New Roman" w:hAnsi="Times New Roman" w:eastAsia="Times New Roman"/>
                <w:iCs/>
              </w:rPr>
            </w:r>
          </w:p>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Наименование оператора электронной площадки.</w:t>
            </w:r>
            <w:r>
              <w:rPr>
                <w:rFonts w:ascii="Times New Roman" w:hAnsi="Times New Roman" w:eastAsia="Times New Roman"/>
                <w:b/>
                <w:bCs/>
                <w:iCs/>
              </w:rPr>
            </w:r>
            <w:r>
              <w:rPr>
                <w:rFonts w:ascii="Times New Roman" w:hAnsi="Times New Roman" w:eastAsia="Times New Roman"/>
                <w:b/>
                <w:bCs/>
                <w:iCs/>
              </w:rPr>
            </w:r>
          </w:p>
          <w:p>
            <w:pPr>
              <w:jc w:val="both"/>
              <w:widowControl w:val="off"/>
              <w:rPr>
                <w:rFonts w:ascii="Times New Roman" w:hAnsi="Times New Roman" w:eastAsia="Times New Roman"/>
                <w:b/>
                <w:bCs/>
                <w:iCs/>
              </w:rPr>
            </w:pPr>
            <w:r>
              <w:rPr>
                <w:rFonts w:ascii="Times New Roman" w:hAnsi="Times New Roman" w:eastAsia="Times New Roman"/>
                <w:b/>
                <w:bCs/>
                <w:iCs/>
              </w:rPr>
              <w:t xml:space="preserve">Адрес электронной площадки в сети Интернет:</w:t>
            </w:r>
            <w:r>
              <w:rPr>
                <w:rFonts w:ascii="Times New Roman" w:hAnsi="Times New Roman" w:eastAsia="Times New Roman"/>
                <w:b/>
                <w:bCs/>
                <w:iCs/>
              </w:rPr>
            </w:r>
            <w:r>
              <w:rPr>
                <w:rFonts w:ascii="Times New Roman" w:hAnsi="Times New Roman" w:eastAsia="Times New Roman"/>
                <w:b/>
                <w:bCs/>
                <w:iCs/>
              </w:rPr>
            </w:r>
          </w:p>
        </w:tc>
        <w:tc>
          <w:tcPr>
            <w:tcW w:w="2978" w:type="pct"/>
            <w:vAlign w:val="center"/>
            <w:textDirection w:val="lrTb"/>
            <w:noWrap w:val="false"/>
          </w:tcPr>
          <w:p>
            <w:pPr>
              <w:jc w:val="both"/>
              <w:widowControl w:val="off"/>
              <w:rPr>
                <w:rFonts w:ascii="Times New Roman" w:hAnsi="Times New Roman" w:eastAsia="Times New Roman"/>
                <w:iCs/>
              </w:rPr>
            </w:pPr>
            <w:r>
              <w:rPr>
                <w:rFonts w:ascii="Times New Roman" w:hAnsi="Times New Roman" w:eastAsia="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7" w:tooltip="https://etp-region.ru" w:history="1">
              <w:r>
                <w:rPr>
                  <w:rStyle w:val="955"/>
                  <w:rFonts w:ascii="Times New Roman" w:hAnsi="Times New Roman" w:eastAsia="Times New Roman"/>
                  <w:iCs/>
                </w:rPr>
                <w:t xml:space="preserve">https://etp-region.ru</w:t>
              </w:r>
            </w:hyperlink>
            <w:r>
              <w:rPr>
                <w:rFonts w:ascii="Times New Roman" w:hAnsi="Times New Roman" w:eastAsia="Times New Roman"/>
                <w:iCs/>
              </w:rPr>
              <w:t xml:space="preserve"> .</w:t>
            </w:r>
            <w:r>
              <w:rPr>
                <w:rFonts w:ascii="Times New Roman" w:hAnsi="Times New Roman" w:eastAsia="Times New Roman"/>
                <w:iCs/>
              </w:rPr>
            </w:r>
            <w:r>
              <w:rPr>
                <w:rFonts w:ascii="Times New Roman" w:hAnsi="Times New Roman" w:eastAsia="Times New Roman"/>
                <w:iCs/>
              </w:rPr>
            </w:r>
          </w:p>
          <w:p>
            <w:pPr>
              <w:jc w:val="both"/>
              <w:widowControl w:val="off"/>
              <w:rPr>
                <w:rFonts w:ascii="Times New Roman" w:hAnsi="Times New Roman" w:eastAsia="Times New Roman"/>
                <w:iCs/>
              </w:rPr>
            </w:pPr>
            <w:r>
              <w:rPr>
                <w:rFonts w:ascii="Times New Roman" w:hAnsi="Times New Roman" w:eastAsia="Times New Roman"/>
                <w:iCs/>
              </w:rPr>
              <w:t xml:space="preserve">Подача заявок в форме электронного документа для участия в закупке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r>
              <w:rPr>
                <w:rFonts w:ascii="Times New Roman" w:hAnsi="Times New Roman" w:eastAsia="Times New Roman"/>
                <w:iCs/>
              </w:rPr>
            </w:r>
            <w:r>
              <w:rPr>
                <w:rFonts w:ascii="Times New Roman" w:hAnsi="Times New Roman" w:eastAsia="Times New Roman"/>
                <w:iCs/>
              </w:rPr>
            </w:r>
          </w:p>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Дата и время начала приема заявок на участие в закупке:</w:t>
            </w:r>
            <w:r>
              <w:rPr>
                <w:rFonts w:ascii="Times New Roman" w:hAnsi="Times New Roman" w:eastAsia="Times New Roman"/>
                <w:b/>
                <w:bCs/>
                <w:iCs/>
              </w:rPr>
            </w:r>
            <w:r>
              <w:rPr>
                <w:rFonts w:ascii="Times New Roman" w:hAnsi="Times New Roman" w:eastAsia="Times New Roman"/>
                <w:b/>
                <w:bCs/>
                <w:iCs/>
              </w:rPr>
            </w:r>
          </w:p>
        </w:tc>
        <w:tc>
          <w:tcPr>
            <w:tcW w:w="2978" w:type="pct"/>
            <w:vAlign w:val="center"/>
            <w:textDirection w:val="lrTb"/>
            <w:noWrap w:val="false"/>
          </w:tcPr>
          <w:p>
            <w:pPr>
              <w:jc w:val="both"/>
              <w:widowControl w:val="off"/>
              <w:rPr>
                <w:rStyle w:val="955"/>
                <w:rFonts w:ascii="Times New Roman" w:hAnsi="Times New Roman" w:eastAsia="Times New Roman"/>
                <w:iCs/>
              </w:rPr>
            </w:pPr>
            <w:r>
              <w:rPr>
                <w:rFonts w:ascii="Times New Roman" w:hAnsi="Times New Roman" w:eastAsia="Times New Roman"/>
                <w:b/>
                <w:bCs/>
                <w:iCs/>
              </w:rPr>
              <w:t xml:space="preserve">С момента размещения информации о закупке на официальном сайте единой информационной системы в сфере закупок</w:t>
            </w:r>
            <w:r>
              <w:rPr>
                <w:rFonts w:ascii="Times New Roman" w:hAnsi="Times New Roman" w:eastAsia="Times New Roman"/>
                <w:iCs/>
              </w:rPr>
              <w:t xml:space="preserve"> (далее – ЕИС) </w:t>
            </w:r>
            <w:hyperlink r:id="rId18" w:tooltip="https://zakupki.gov.ru/" w:history="1">
              <w:r>
                <w:rPr>
                  <w:rStyle w:val="955"/>
                  <w:rFonts w:ascii="Times New Roman" w:hAnsi="Times New Roman" w:eastAsia="Times New Roman"/>
                  <w:iCs/>
                </w:rPr>
                <w:t xml:space="preserve">https://zakupki.gov.ru/</w:t>
              </w:r>
            </w:hyperlink>
            <w:r>
              <w:rPr>
                <w:rFonts w:ascii="Times New Roman" w:hAnsi="Times New Roman" w:eastAsia="Times New Roman"/>
                <w:iCs/>
              </w:rPr>
              <w:t xml:space="preserve"> и на сайте электронной торговой площадке Регион </w:t>
            </w:r>
            <w:hyperlink r:id="rId19" w:tooltip="https://torgi.etp-region.ru/" w:history="1">
              <w:r>
                <w:rPr>
                  <w:rStyle w:val="955"/>
                  <w:rFonts w:ascii="Times New Roman" w:hAnsi="Times New Roman" w:eastAsia="Times New Roman"/>
                  <w:iCs/>
                </w:rPr>
                <w:t xml:space="preserve">https://torgi.etp-region.ru/</w:t>
              </w:r>
            </w:hyperlink>
            <w:r>
              <w:rPr>
                <w:rStyle w:val="955"/>
                <w:rFonts w:ascii="Times New Roman" w:hAnsi="Times New Roman" w:eastAsia="Times New Roman"/>
                <w:iCs/>
              </w:rPr>
            </w:r>
            <w:r>
              <w:rPr>
                <w:rStyle w:val="955"/>
                <w:rFonts w:ascii="Times New Roman" w:hAnsi="Times New Roman" w:eastAsia="Times New Roman"/>
                <w:iCs/>
              </w:rPr>
            </w:r>
          </w:p>
          <w:p>
            <w:pPr>
              <w:jc w:val="both"/>
              <w:widowControl w:val="off"/>
              <w:rPr>
                <w:rStyle w:val="1120"/>
              </w:rPr>
            </w:pPr>
            <w:r>
              <w:rPr>
                <w:rStyle w:val="955"/>
                <w:rFonts w:ascii="Times New Roman" w:hAnsi="Times New Roman" w:eastAsia="Times New Roman"/>
                <w:iCs/>
              </w:rPr>
              <w:t xml:space="preserve">22</w:t>
            </w:r>
            <w:r>
              <w:rPr>
                <w:rStyle w:val="955"/>
                <w:rFonts w:ascii="Times New Roman" w:hAnsi="Times New Roman" w:eastAsia="Times New Roman"/>
                <w:iCs/>
              </w:rPr>
              <w:t xml:space="preserve">.05.2026г.</w:t>
            </w:r>
            <w:r>
              <w:rPr>
                <w:rStyle w:val="1120"/>
              </w:rPr>
            </w:r>
            <w:r>
              <w:rPr>
                <w:rStyle w:val="1120"/>
              </w:rPr>
            </w:r>
          </w:p>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Место рассмотрения заявок на участие в закупке, подведения итогов:</w:t>
            </w:r>
            <w:r>
              <w:rPr>
                <w:rFonts w:ascii="Times New Roman" w:hAnsi="Times New Roman" w:eastAsia="Times New Roman"/>
                <w:b/>
                <w:bCs/>
                <w:iCs/>
              </w:rPr>
            </w:r>
            <w:r>
              <w:rPr>
                <w:rFonts w:ascii="Times New Roman" w:hAnsi="Times New Roman" w:eastAsia="Times New Roman"/>
                <w:b/>
                <w:bCs/>
                <w:iCs/>
              </w:rPr>
            </w:r>
          </w:p>
        </w:tc>
        <w:tc>
          <w:tcPr>
            <w:tcW w:w="2978" w:type="pct"/>
            <w:vAlign w:val="center"/>
            <w:textDirection w:val="lrTb"/>
            <w:noWrap w:val="false"/>
          </w:tcPr>
          <w:p>
            <w:pPr>
              <w:jc w:val="both"/>
              <w:widowControl w:val="off"/>
              <w:rPr>
                <w:rFonts w:ascii="Times New Roman" w:hAnsi="Times New Roman" w:eastAsia="Times New Roman"/>
                <w:iCs/>
              </w:rPr>
            </w:pPr>
            <w:r>
              <w:rPr>
                <w:rStyle w:val="1120"/>
              </w:rPr>
              <w:t xml:space="preserve">По месту нахождения Заказчика</w:t>
            </w:r>
            <w:r>
              <w:rPr>
                <w:rFonts w:ascii="Times New Roman" w:hAnsi="Times New Roman" w:eastAsia="Times New Roman"/>
                <w:iCs/>
              </w:rPr>
            </w:r>
            <w:r>
              <w:rPr>
                <w:rFonts w:ascii="Times New Roman" w:hAnsi="Times New Roman" w:eastAsia="Times New Roman"/>
                <w:iCs/>
              </w:rPr>
            </w:r>
          </w:p>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Дата и время окончания срока подачи заявок на участие в закупке:</w:t>
            </w:r>
            <w:r>
              <w:rPr>
                <w:rFonts w:ascii="Times New Roman" w:hAnsi="Times New Roman" w:eastAsia="Times New Roman"/>
                <w:b/>
                <w:bCs/>
                <w:iCs/>
              </w:rPr>
            </w:r>
            <w:r>
              <w:rPr>
                <w:rFonts w:ascii="Times New Roman" w:hAnsi="Times New Roman" w:eastAsia="Times New Roman"/>
                <w:b/>
                <w:bCs/>
                <w:iCs/>
              </w:rPr>
            </w:r>
          </w:p>
        </w:tc>
        <w:tc>
          <w:tcPr>
            <w:tcW w:w="2978" w:type="pct"/>
            <w:vAlign w:val="center"/>
            <w:textDirection w:val="lrTb"/>
            <w:noWrap w:val="false"/>
          </w:tcPr>
          <w:p>
            <w:pPr>
              <w:contextualSpacing/>
              <w:ind w:left="33"/>
              <w:jc w:val="both"/>
              <w:widowControl w:val="off"/>
              <w:tabs>
                <w:tab w:val="left" w:pos="247" w:leader="none"/>
                <w:tab w:val="left" w:pos="1130" w:leader="none"/>
              </w:tabs>
              <w:rPr>
                <w:rFonts w:ascii="Times New Roman" w:hAnsi="Times New Roman"/>
                <w:b/>
                <w:bCs/>
              </w:rPr>
            </w:pPr>
            <w:r/>
            <w:sdt>
              <w:sdtPr>
                <w15:appearance w15:val="boundingBox"/>
                <w:id w:val="423772107"/>
                <w:placeholder>
                  <w:docPart w:val="BFC32AEDEEEC43DABA99D6143B821F92"/>
                </w:placeholder>
                <w:date w:fullDate="2026-05-29T00:00:00Z">
                  <w:calendar w:val="gregorian"/>
                  <w:dateFormat w:val="dd.MM.yyyy"/>
                  <w:lid w:val="ru-RU"/>
                </w:date>
                <w:rPr>
                  <w:rFonts w:ascii="Times New Roman" w:hAnsi="Times New Roman"/>
                  <w:b/>
                  <w:bCs/>
                </w:rPr>
              </w:sdtPr>
              <w:sdtContent>
                <w:r>
                  <w:rPr>
                    <w:rFonts w:ascii="Times New Roman" w:hAnsi="Times New Roman"/>
                    <w:b/>
                    <w:bCs/>
                  </w:rPr>
                  <w:t xml:space="preserve">01</w:t>
                </w:r>
              </w:sdtContent>
            </w:sdt>
            <w:r>
              <w:rPr>
                <w:b/>
                <w:bCs/>
              </w:rPr>
              <w:t xml:space="preserve">.06.2026г. </w:t>
            </w:r>
            <w:r>
              <w:rPr>
                <w:rFonts w:ascii="Times New Roman" w:hAnsi="Times New Roman" w:eastAsia="Times New Roman"/>
                <w:b/>
                <w:bCs/>
                <w:iCs/>
              </w:rPr>
              <w:t xml:space="preserve">в 08:00 (местное время Заказчика)</w:t>
            </w:r>
            <w:r>
              <w:rPr>
                <w:rFonts w:ascii="Times New Roman" w:hAnsi="Times New Roman"/>
                <w:b/>
                <w:bCs/>
              </w:rPr>
            </w:r>
            <w:r>
              <w:rPr>
                <w:rFonts w:ascii="Times New Roman" w:hAnsi="Times New Roman"/>
                <w:b/>
                <w:bCs/>
              </w:rPr>
            </w:r>
          </w:p>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Дата рассмотрения заявок на участие в закупке и подведения итогов:</w:t>
            </w:r>
            <w:r>
              <w:rPr>
                <w:rFonts w:ascii="Times New Roman" w:hAnsi="Times New Roman" w:eastAsia="Times New Roman"/>
                <w:b/>
                <w:bCs/>
                <w:iCs/>
              </w:rPr>
            </w:r>
            <w:r>
              <w:rPr>
                <w:rFonts w:ascii="Times New Roman" w:hAnsi="Times New Roman" w:eastAsia="Times New Roman"/>
                <w:b/>
                <w:bCs/>
                <w:iCs/>
              </w:rPr>
            </w:r>
          </w:p>
        </w:tc>
        <w:tc>
          <w:tcPr>
            <w:tcW w:w="2978" w:type="pct"/>
            <w:vAlign w:val="center"/>
            <w:textDirection w:val="lrTb"/>
            <w:noWrap w:val="false"/>
          </w:tcPr>
          <w:sdt>
            <w:sdtPr>
              <w15:appearance w15:val="boundingBox"/>
              <w:id w:val="372498348"/>
              <w:placeholder>
                <w:docPart w:val="37BAFFABC3724EF4ACC76CE533E02295"/>
              </w:placeholder>
              <w:date w:fullDate="2026-05-29T00:00:00Z">
                <w:calendar w:val="gregorian"/>
                <w:dateFormat w:val="dd.MM.yyyy"/>
                <w:lid w:val="ru-RU"/>
              </w:date>
              <w:rPr>
                <w:rFonts w:ascii="Times New Roman" w:hAnsi="Times New Roman"/>
                <w:b/>
                <w:bCs/>
              </w:rPr>
            </w:sdtPr>
            <w:sdtContent>
              <w:p>
                <w:pPr>
                  <w:contextualSpacing/>
                  <w:ind w:left="33"/>
                  <w:jc w:val="both"/>
                  <w:widowControl w:val="off"/>
                  <w:tabs>
                    <w:tab w:val="left" w:pos="247" w:leader="none"/>
                    <w:tab w:val="left" w:pos="1130" w:leader="none"/>
                  </w:tabs>
                  <w:rPr>
                    <w:rStyle w:val="1120"/>
                  </w:rPr>
                </w:pPr>
                <w:r>
                  <w:rPr>
                    <w:rFonts w:ascii="Times New Roman" w:hAnsi="Times New Roman"/>
                    <w:b/>
                    <w:bCs/>
                  </w:rPr>
                  <w:t xml:space="preserve">01.06.2026</w:t>
                </w:r>
                <w:r>
                  <w:rPr>
                    <w:rStyle w:val="1120"/>
                  </w:rPr>
                </w:r>
                <w:r>
                  <w:rPr>
                    <w:rStyle w:val="1120"/>
                  </w:rPr>
                </w:r>
              </w:p>
            </w:sdtContent>
          </w:sdt>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Начало срока предоставления участникам закупки разъяснений положений извещения о закупке:</w:t>
            </w:r>
            <w:r>
              <w:rPr>
                <w:rFonts w:ascii="Times New Roman" w:hAnsi="Times New Roman" w:eastAsia="Times New Roman"/>
                <w:b/>
                <w:bCs/>
                <w:iCs/>
              </w:rPr>
            </w:r>
            <w:r>
              <w:rPr>
                <w:rFonts w:ascii="Times New Roman" w:hAnsi="Times New Roman" w:eastAsia="Times New Roman"/>
                <w:b/>
                <w:bCs/>
                <w:iCs/>
              </w:rPr>
            </w:r>
          </w:p>
        </w:tc>
        <w:tc>
          <w:tcPr>
            <w:tcW w:w="2978" w:type="pct"/>
            <w:vAlign w:val="center"/>
            <w:textDirection w:val="lrTb"/>
            <w:noWrap w:val="false"/>
          </w:tcPr>
          <w:p>
            <w:pPr>
              <w:jc w:val="both"/>
              <w:widowControl w:val="off"/>
              <w:rPr>
                <w:rFonts w:ascii="Times New Roman" w:hAnsi="Times New Roman" w:eastAsia="Times New Roman"/>
                <w:iCs/>
              </w:rPr>
            </w:pPr>
            <w:r>
              <w:rPr>
                <w:rFonts w:ascii="Times New Roman" w:hAnsi="Times New Roman" w:eastAsia="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20" w:tooltip="https://zakupki.gov.ru/" w:history="1">
              <w:r>
                <w:rPr>
                  <w:rStyle w:val="955"/>
                  <w:rFonts w:ascii="Times New Roman" w:hAnsi="Times New Roman" w:eastAsia="Times New Roman"/>
                  <w:iCs/>
                </w:rPr>
                <w:t xml:space="preserve">https://zakupki.gov.ru/</w:t>
              </w:r>
            </w:hyperlink>
            <w:r>
              <w:rPr>
                <w:rFonts w:ascii="Times New Roman" w:hAnsi="Times New Roman" w:eastAsia="Times New Roman"/>
                <w:iCs/>
              </w:rPr>
              <w:t xml:space="preserve"> и на сайте электронной торговой площадке Регион </w:t>
            </w:r>
            <w:hyperlink r:id="rId21" w:tooltip="https://torgi.etp-region.ru/" w:history="1">
              <w:r>
                <w:rPr>
                  <w:rStyle w:val="955"/>
                  <w:rFonts w:ascii="Times New Roman" w:hAnsi="Times New Roman" w:eastAsia="Times New Roman"/>
                  <w:iCs/>
                </w:rPr>
                <w:t xml:space="preserve">https://torgi.etp-region.ru/</w:t>
              </w:r>
            </w:hyperlink>
            <w:r>
              <w:rPr>
                <w:rFonts w:ascii="Times New Roman" w:hAnsi="Times New Roman" w:eastAsia="Times New Roman"/>
                <w:iCs/>
              </w:rPr>
            </w:r>
            <w:r>
              <w:rPr>
                <w:rFonts w:ascii="Times New Roman" w:hAnsi="Times New Roman" w:eastAsia="Times New Roman"/>
                <w:iCs/>
              </w:rPr>
            </w:r>
          </w:p>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Окончание срока предоставления участникам закупки разъяснений положений извещения о закупке:</w:t>
            </w:r>
            <w:r>
              <w:rPr>
                <w:rFonts w:ascii="Times New Roman" w:hAnsi="Times New Roman" w:eastAsia="Times New Roman"/>
                <w:b/>
                <w:bCs/>
                <w:iCs/>
              </w:rPr>
            </w:r>
            <w:r>
              <w:rPr>
                <w:rFonts w:ascii="Times New Roman" w:hAnsi="Times New Roman" w:eastAsia="Times New Roman"/>
                <w:b/>
                <w:bCs/>
                <w:iCs/>
              </w:rPr>
            </w:r>
          </w:p>
        </w:tc>
        <w:tc>
          <w:tcPr>
            <w:tcW w:w="2978" w:type="pct"/>
            <w:vAlign w:val="center"/>
            <w:textDirection w:val="lrTb"/>
            <w:noWrap w:val="false"/>
          </w:tcPr>
          <w:p>
            <w:pPr>
              <w:contextualSpacing/>
              <w:ind w:left="33"/>
              <w:jc w:val="both"/>
              <w:widowControl w:val="off"/>
              <w:tabs>
                <w:tab w:val="left" w:pos="247" w:leader="none"/>
                <w:tab w:val="left" w:pos="1130" w:leader="none"/>
              </w:tabs>
              <w:rPr>
                <w:rFonts w:ascii="Times New Roman" w:hAnsi="Times New Roman"/>
                <w:b/>
                <w:bCs/>
              </w:rPr>
            </w:pPr>
            <w:r/>
            <w:sdt>
              <w:sdtPr>
                <w15:appearance w15:val="boundingBox"/>
                <w:id w:val="1739432593"/>
                <w:placeholder>
                  <w:docPart w:val="3E83FE2655E84B03BDD93A973F3F17D9"/>
                </w:placeholder>
                <w:date w:fullDate="2026-05-29T00:00:00Z">
                  <w:calendar w:val="gregorian"/>
                  <w:dateFormat w:val="dd.MM.yyyy"/>
                  <w:lid w:val="ru-RU"/>
                </w:date>
                <w:rPr>
                  <w:rFonts w:ascii="Times New Roman" w:hAnsi="Times New Roman"/>
                  <w:b/>
                  <w:bCs/>
                </w:rPr>
              </w:sdtPr>
              <w:sdtContent>
                <w:r>
                  <w:rPr>
                    <w:rFonts w:ascii="Times New Roman" w:hAnsi="Times New Roman"/>
                    <w:b/>
                    <w:bCs/>
                  </w:rPr>
                  <w:t xml:space="preserve">01.06.2026</w:t>
                </w:r>
              </w:sdtContent>
            </w:sdt>
            <w:r>
              <w:rPr>
                <w:b/>
                <w:bCs/>
              </w:rPr>
              <w:t xml:space="preserve"> </w:t>
            </w:r>
            <w:r>
              <w:rPr>
                <w:rFonts w:ascii="Times New Roman" w:hAnsi="Times New Roman" w:eastAsia="Times New Roman"/>
                <w:b/>
                <w:bCs/>
                <w:iCs/>
              </w:rPr>
              <w:t xml:space="preserve">в 07:59 (местное время Заказчика)</w:t>
            </w:r>
            <w:r>
              <w:rPr>
                <w:rFonts w:ascii="Times New Roman" w:hAnsi="Times New Roman"/>
                <w:b/>
                <w:bCs/>
              </w:rPr>
            </w:r>
            <w:r>
              <w:rPr>
                <w:rFonts w:ascii="Times New Roman" w:hAnsi="Times New Roman"/>
                <w:b/>
                <w:bCs/>
              </w:rPr>
            </w:r>
          </w:p>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Размер обеспечения заявки на участие в закупке:</w:t>
            </w:r>
            <w:r>
              <w:rPr>
                <w:rFonts w:ascii="Times New Roman" w:hAnsi="Times New Roman" w:eastAsia="Times New Roman"/>
                <w:b/>
                <w:bCs/>
                <w:iCs/>
              </w:rPr>
            </w:r>
            <w:r>
              <w:rPr>
                <w:rFonts w:ascii="Times New Roman" w:hAnsi="Times New Roman" w:eastAsia="Times New Roman"/>
                <w:b/>
                <w:bCs/>
                <w:iCs/>
              </w:rPr>
            </w:r>
          </w:p>
        </w:tc>
        <w:tc>
          <w:tcPr>
            <w:tcW w:w="2978" w:type="pct"/>
            <w:vAlign w:val="center"/>
            <w:textDirection w:val="lrTb"/>
            <w:noWrap w:val="false"/>
          </w:tcPr>
          <w:p>
            <w:pPr>
              <w:jc w:val="both"/>
              <w:widowControl w:val="off"/>
              <w:rPr>
                <w:rFonts w:ascii="Times New Roman" w:hAnsi="Times New Roman" w:eastAsia="Times New Roman"/>
                <w:iCs/>
              </w:rPr>
            </w:pPr>
            <w:r>
              <w:rPr>
                <w:rFonts w:ascii="Times New Roman" w:hAnsi="Times New Roman" w:eastAsia="Times New Roman"/>
                <w:iCs/>
              </w:rPr>
              <w:t xml:space="preserve">Не установлено</w:t>
            </w:r>
            <w:r>
              <w:rPr>
                <w:rFonts w:ascii="Times New Roman" w:hAnsi="Times New Roman" w:eastAsia="Times New Roman"/>
                <w:iCs/>
              </w:rPr>
            </w:r>
            <w:r>
              <w:rPr>
                <w:rFonts w:ascii="Times New Roman" w:hAnsi="Times New Roman" w:eastAsia="Times New Roman"/>
                <w:iCs/>
              </w:rPr>
            </w:r>
          </w:p>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Требования к обеспечению заявки на участие в закупке:</w:t>
            </w:r>
            <w:r>
              <w:rPr>
                <w:rFonts w:ascii="Times New Roman" w:hAnsi="Times New Roman" w:eastAsia="Times New Roman"/>
                <w:b/>
                <w:bCs/>
                <w:iCs/>
              </w:rPr>
            </w:r>
            <w:r>
              <w:rPr>
                <w:rFonts w:ascii="Times New Roman" w:hAnsi="Times New Roman" w:eastAsia="Times New Roman"/>
                <w:b/>
                <w:bCs/>
                <w:iCs/>
              </w:rPr>
            </w:r>
          </w:p>
        </w:tc>
        <w:tc>
          <w:tcPr>
            <w:tcW w:w="2978" w:type="pct"/>
            <w:vAlign w:val="center"/>
            <w:textDirection w:val="lrTb"/>
            <w:noWrap w:val="false"/>
          </w:tcPr>
          <w:p>
            <w:pPr>
              <w:jc w:val="both"/>
              <w:widowControl w:val="off"/>
              <w:rPr>
                <w:rFonts w:ascii="Times New Roman" w:hAnsi="Times New Roman" w:eastAsia="Times New Roman"/>
                <w:iCs/>
              </w:rPr>
            </w:pPr>
            <w:r>
              <w:rPr>
                <w:rFonts w:ascii="Times New Roman" w:hAnsi="Times New Roman" w:eastAsia="Times New Roman"/>
                <w:iCs/>
              </w:rPr>
              <w:t xml:space="preserve">В соответствии с пунктом 15 извещения о закупке</w:t>
            </w:r>
            <w:r>
              <w:rPr>
                <w:rFonts w:ascii="Times New Roman" w:hAnsi="Times New Roman" w:eastAsia="Times New Roman"/>
                <w:iCs/>
              </w:rPr>
            </w:r>
            <w:r>
              <w:rPr>
                <w:rFonts w:ascii="Times New Roman" w:hAnsi="Times New Roman" w:eastAsia="Times New Roman"/>
                <w:iCs/>
              </w:rPr>
            </w:r>
          </w:p>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Размер обеспечения исполнения договора:</w:t>
            </w:r>
            <w:r>
              <w:rPr>
                <w:rFonts w:ascii="Times New Roman" w:hAnsi="Times New Roman" w:eastAsia="Times New Roman"/>
                <w:b/>
                <w:bCs/>
                <w:iCs/>
              </w:rPr>
            </w:r>
            <w:r>
              <w:rPr>
                <w:rFonts w:ascii="Times New Roman" w:hAnsi="Times New Roman" w:eastAsia="Times New Roman"/>
                <w:b/>
                <w:bCs/>
                <w:iCs/>
              </w:rPr>
            </w:r>
          </w:p>
        </w:tc>
        <w:tc>
          <w:tcPr>
            <w:tcW w:w="2978" w:type="pct"/>
            <w:vAlign w:val="center"/>
            <w:textDirection w:val="lrTb"/>
            <w:noWrap w:val="false"/>
          </w:tcPr>
          <w:p>
            <w:pPr>
              <w:jc w:val="both"/>
              <w:widowControl w:val="off"/>
              <w:rPr>
                <w:rFonts w:ascii="Times New Roman" w:hAnsi="Times New Roman" w:eastAsia="Times New Roman"/>
                <w:iCs/>
              </w:rPr>
            </w:pPr>
            <w:r>
              <w:rPr>
                <w:rFonts w:ascii="Times New Roman" w:hAnsi="Times New Roman" w:eastAsia="Times New Roman"/>
                <w:iCs/>
              </w:rPr>
              <w:t xml:space="preserve">Установлено</w:t>
            </w:r>
            <w:r>
              <w:rPr>
                <w:rFonts w:ascii="Times New Roman" w:hAnsi="Times New Roman" w:eastAsia="Times New Roman"/>
                <w:iCs/>
              </w:rPr>
            </w:r>
            <w:r>
              <w:rPr>
                <w:rFonts w:ascii="Times New Roman" w:hAnsi="Times New Roman" w:eastAsia="Times New Roman"/>
                <w:iCs/>
              </w:rPr>
            </w:r>
          </w:p>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Требования к обеспечению исполнения договора:</w:t>
            </w:r>
            <w:r>
              <w:rPr>
                <w:rFonts w:ascii="Times New Roman" w:hAnsi="Times New Roman" w:eastAsia="Times New Roman"/>
                <w:b/>
                <w:bCs/>
                <w:iCs/>
              </w:rPr>
            </w:r>
            <w:r>
              <w:rPr>
                <w:rFonts w:ascii="Times New Roman" w:hAnsi="Times New Roman" w:eastAsia="Times New Roman"/>
                <w:b/>
                <w:bCs/>
                <w:iCs/>
              </w:rPr>
            </w:r>
          </w:p>
        </w:tc>
        <w:tc>
          <w:tcPr>
            <w:tcW w:w="2978" w:type="pct"/>
            <w:vAlign w:val="center"/>
            <w:textDirection w:val="lrTb"/>
            <w:noWrap w:val="false"/>
          </w:tcPr>
          <w:p>
            <w:pPr>
              <w:jc w:val="both"/>
              <w:widowControl w:val="off"/>
              <w:rPr>
                <w:rFonts w:ascii="Times New Roman" w:hAnsi="Times New Roman" w:eastAsia="Times New Roman"/>
                <w:iCs/>
              </w:rPr>
            </w:pPr>
            <w:r>
              <w:rPr>
                <w:rFonts w:ascii="Times New Roman" w:hAnsi="Times New Roman" w:eastAsia="Times New Roman"/>
                <w:iCs/>
              </w:rPr>
              <w:t xml:space="preserve">В соответствии с пунктом 16 извещения о закупке</w:t>
            </w:r>
            <w:r>
              <w:rPr>
                <w:rFonts w:ascii="Times New Roman" w:hAnsi="Times New Roman" w:eastAsia="Times New Roman"/>
                <w:iCs/>
              </w:rPr>
            </w:r>
            <w:r>
              <w:rPr>
                <w:rFonts w:ascii="Times New Roman" w:hAnsi="Times New Roman" w:eastAsia="Times New Roman"/>
                <w:iCs/>
              </w:rPr>
            </w:r>
          </w:p>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Размер обеспечения гарантийных обязательств:</w:t>
            </w:r>
            <w:r>
              <w:rPr>
                <w:rFonts w:ascii="Times New Roman" w:hAnsi="Times New Roman" w:eastAsia="Times New Roman"/>
                <w:b/>
                <w:bCs/>
                <w:iCs/>
              </w:rPr>
            </w:r>
            <w:r>
              <w:rPr>
                <w:rFonts w:ascii="Times New Roman" w:hAnsi="Times New Roman" w:eastAsia="Times New Roman"/>
                <w:b/>
                <w:bCs/>
                <w:iCs/>
              </w:rPr>
            </w:r>
          </w:p>
        </w:tc>
        <w:tc>
          <w:tcPr>
            <w:tcW w:w="2978" w:type="pct"/>
            <w:vAlign w:val="center"/>
            <w:textDirection w:val="lrTb"/>
            <w:noWrap w:val="false"/>
          </w:tcPr>
          <w:p>
            <w:pPr>
              <w:jc w:val="both"/>
              <w:widowControl w:val="off"/>
              <w:rPr>
                <w:rFonts w:ascii="Times New Roman" w:hAnsi="Times New Roman" w:eastAsia="Times New Roman"/>
                <w:iCs/>
              </w:rPr>
            </w:pPr>
            <w:r>
              <w:rPr>
                <w:rFonts w:ascii="Times New Roman" w:hAnsi="Times New Roman" w:eastAsia="Times New Roman"/>
                <w:iCs/>
              </w:rPr>
              <w:t xml:space="preserve">Не установлено</w:t>
            </w:r>
            <w:r>
              <w:rPr>
                <w:rFonts w:ascii="Times New Roman" w:hAnsi="Times New Roman" w:eastAsia="Times New Roman"/>
                <w:iCs/>
              </w:rPr>
            </w:r>
            <w:r>
              <w:rPr>
                <w:rFonts w:ascii="Times New Roman" w:hAnsi="Times New Roman" w:eastAsia="Times New Roman"/>
                <w:iCs/>
              </w:rPr>
            </w:r>
          </w:p>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Требования к обеспечению гарантийных обязательств:</w:t>
            </w:r>
            <w:r>
              <w:rPr>
                <w:rFonts w:ascii="Times New Roman" w:hAnsi="Times New Roman" w:eastAsia="Times New Roman"/>
                <w:b/>
                <w:bCs/>
                <w:iCs/>
              </w:rPr>
            </w:r>
            <w:r>
              <w:rPr>
                <w:rFonts w:ascii="Times New Roman" w:hAnsi="Times New Roman" w:eastAsia="Times New Roman"/>
                <w:b/>
                <w:bCs/>
                <w:iCs/>
              </w:rPr>
            </w:r>
          </w:p>
        </w:tc>
        <w:tc>
          <w:tcPr>
            <w:tcW w:w="2978" w:type="pct"/>
            <w:vAlign w:val="center"/>
            <w:textDirection w:val="lrTb"/>
            <w:noWrap w:val="false"/>
          </w:tcPr>
          <w:p>
            <w:pPr>
              <w:jc w:val="both"/>
              <w:widowControl w:val="off"/>
              <w:rPr>
                <w:rFonts w:ascii="Times New Roman" w:hAnsi="Times New Roman" w:eastAsia="Times New Roman"/>
                <w:iCs/>
              </w:rPr>
            </w:pPr>
            <w:r>
              <w:rPr>
                <w:rFonts w:ascii="Times New Roman" w:hAnsi="Times New Roman" w:eastAsia="Times New Roman"/>
                <w:iCs/>
              </w:rPr>
              <w:t xml:space="preserve">В соответствии с пунктом 17 извещения о закупке</w:t>
            </w:r>
            <w:r>
              <w:rPr>
                <w:rFonts w:ascii="Times New Roman" w:hAnsi="Times New Roman" w:eastAsia="Times New Roman"/>
                <w:iCs/>
              </w:rPr>
            </w:r>
            <w:r>
              <w:rPr>
                <w:rFonts w:ascii="Times New Roman" w:hAnsi="Times New Roman" w:eastAsia="Times New Roman"/>
                <w:iCs/>
              </w:rPr>
            </w:r>
          </w:p>
        </w:tc>
      </w:tr>
      <w:tr>
        <w:tblPrEx/>
        <w:trPr/>
        <w:tc>
          <w:tcPr>
            <w:shd w:val="clear" w:color="auto" w:fill="d9e2f3" w:themeFill="accent1" w:themeFillTint="33"/>
            <w:tcW w:w="2022" w:type="pct"/>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Инструкция по заполнению заявки Участником закупки:</w:t>
            </w:r>
            <w:r>
              <w:rPr>
                <w:rFonts w:ascii="Times New Roman" w:hAnsi="Times New Roman" w:eastAsia="Times New Roman"/>
                <w:b/>
                <w:bCs/>
                <w:iCs/>
              </w:rPr>
            </w:r>
            <w:r>
              <w:rPr>
                <w:rFonts w:ascii="Times New Roman" w:hAnsi="Times New Roman" w:eastAsia="Times New Roman"/>
                <w:b/>
                <w:bCs/>
                <w:iCs/>
              </w:rPr>
            </w:r>
          </w:p>
        </w:tc>
        <w:tc>
          <w:tcPr>
            <w:tcW w:w="2978" w:type="pct"/>
            <w:textDirection w:val="lrTb"/>
            <w:noWrap w:val="false"/>
          </w:tcPr>
          <w:p>
            <w:pPr>
              <w:ind w:firstLine="436"/>
              <w:jc w:val="both"/>
              <w:widowControl w:val="off"/>
              <w:rPr>
                <w:rFonts w:ascii="Times New Roman" w:hAnsi="Times New Roman" w:eastAsia="Times New Roman"/>
                <w:iCs/>
              </w:rPr>
            </w:pPr>
            <w:r>
              <w:rPr>
                <w:rFonts w:ascii="Times New Roman" w:hAnsi="Times New Roman" w:eastAsia="Times New Roman"/>
                <w:iCs/>
              </w:rPr>
              <w:t xml:space="preserve">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r>
              <w:rPr>
                <w:rFonts w:ascii="Times New Roman" w:hAnsi="Times New Roman" w:eastAsia="Times New Roman"/>
                <w:iCs/>
              </w:rPr>
            </w:r>
            <w:r>
              <w:rPr>
                <w:rFonts w:ascii="Times New Roman" w:hAnsi="Times New Roman" w:eastAsia="Times New Roman"/>
                <w:iCs/>
              </w:rPr>
            </w:r>
          </w:p>
          <w:p>
            <w:pPr>
              <w:ind w:firstLine="436"/>
              <w:jc w:val="both"/>
              <w:widowControl w:val="off"/>
              <w:rPr>
                <w:rFonts w:ascii="Times New Roman" w:hAnsi="Times New Roman" w:eastAsia="Times New Roman"/>
                <w:iCs/>
              </w:rPr>
            </w:pPr>
            <w:r>
              <w:rPr>
                <w:rFonts w:ascii="Times New Roman" w:hAnsi="Times New Roman" w:eastAsia="Times New Roman"/>
                <w:iCs/>
              </w:rPr>
              <w:t xml:space="preserve">Заявка на участие в закупке в должна содержать конкретные </w:t>
            </w:r>
            <w:r>
              <w:rPr>
                <w:rFonts w:ascii="Times New Roman" w:hAnsi="Times New Roman" w:eastAsia="Times New Roman"/>
                <w:iCs/>
              </w:rPr>
              <w:t xml:space="preserve">показатели товара, соответствующие значениям, установленным настоящей документацией о заку</w:t>
            </w:r>
            <w:r>
              <w:rPr>
                <w:rFonts w:ascii="Times New Roman" w:hAnsi="Times New Roman" w:eastAsia="Times New Roman"/>
                <w:iCs/>
              </w:rPr>
              <w:t xml:space="preserve">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w:t>
            </w:r>
            <w:r>
              <w:rPr>
                <w:rFonts w:ascii="Times New Roman" w:hAnsi="Times New Roman" w:eastAsia="Times New Roman"/>
                <w:iCs/>
              </w:rPr>
              <w:t xml:space="preserve">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r>
              <w:rPr>
                <w:rFonts w:ascii="Times New Roman" w:hAnsi="Times New Roman" w:eastAsia="Times New Roman"/>
                <w:iCs/>
              </w:rPr>
            </w:r>
            <w:r>
              <w:rPr>
                <w:rFonts w:ascii="Times New Roman" w:hAnsi="Times New Roman" w:eastAsia="Times New Roman"/>
                <w:iCs/>
              </w:rPr>
            </w:r>
          </w:p>
          <w:p>
            <w:pPr>
              <w:ind w:firstLine="436"/>
              <w:jc w:val="both"/>
              <w:widowControl w:val="off"/>
              <w:rPr>
                <w:rFonts w:ascii="Times New Roman" w:hAnsi="Times New Roman" w:eastAsia="Times New Roman"/>
                <w:iCs/>
              </w:rPr>
            </w:pPr>
            <w:r>
              <w:rPr>
                <w:rFonts w:ascii="Times New Roman" w:hAnsi="Times New Roman" w:eastAsia="Times New Roman"/>
                <w:iCs/>
              </w:rPr>
              <w:t xml:space="preserve">Предоставляемые участником закупки в электронной форме сведения не должны сопров</w:t>
            </w:r>
            <w:r>
              <w:rPr>
                <w:rFonts w:ascii="Times New Roman" w:hAnsi="Times New Roman" w:eastAsia="Times New Roman"/>
                <w:iCs/>
              </w:rPr>
              <w:t xml:space="preserve">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w:t>
            </w:r>
            <w:r>
              <w:rPr>
                <w:rFonts w:ascii="Times New Roman" w:hAnsi="Times New Roman" w:eastAsia="Times New Roman"/>
                <w:iCs/>
              </w:rPr>
              <w:t xml:space="preserve">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r>
              <w:rPr>
                <w:rFonts w:ascii="Times New Roman" w:hAnsi="Times New Roman" w:eastAsia="Times New Roman"/>
                <w:iCs/>
              </w:rPr>
            </w:r>
            <w:r>
              <w:rPr>
                <w:rFonts w:ascii="Times New Roman" w:hAnsi="Times New Roman" w:eastAsia="Times New Roman"/>
                <w:iCs/>
              </w:rPr>
            </w:r>
          </w:p>
          <w:p>
            <w:pPr>
              <w:ind w:firstLine="436"/>
              <w:jc w:val="both"/>
              <w:widowControl w:val="off"/>
              <w:rPr>
                <w:rFonts w:ascii="Times New Roman" w:hAnsi="Times New Roman" w:eastAsia="Times New Roman"/>
                <w:iCs/>
              </w:rPr>
            </w:pPr>
            <w:r>
              <w:rPr>
                <w:rFonts w:ascii="Times New Roman" w:hAnsi="Times New Roman" w:eastAsia="Times New Roman"/>
                <w:iCs/>
              </w:rPr>
              <w:t xml:space="preserve">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r>
              <w:rPr>
                <w:rFonts w:ascii="Times New Roman" w:hAnsi="Times New Roman" w:eastAsia="Times New Roman"/>
                <w:iCs/>
              </w:rPr>
            </w:r>
            <w:r>
              <w:rPr>
                <w:rFonts w:ascii="Times New Roman" w:hAnsi="Times New Roman" w:eastAsia="Times New Roman"/>
                <w:iCs/>
              </w:rPr>
            </w:r>
          </w:p>
          <w:p>
            <w:pPr>
              <w:ind w:firstLine="436"/>
              <w:jc w:val="both"/>
              <w:widowControl w:val="off"/>
              <w:rPr>
                <w:rFonts w:ascii="Times New Roman" w:hAnsi="Times New Roman" w:eastAsia="Times New Roman"/>
                <w:iCs/>
              </w:rPr>
            </w:pPr>
            <w:r>
              <w:rPr>
                <w:rFonts w:ascii="Times New Roman" w:hAnsi="Times New Roman" w:eastAsia="Times New Roman"/>
                <w:iCs/>
              </w:rPr>
              <w:t xml:space="preserve">При подаче сведений</w:t>
            </w:r>
            <w:r>
              <w:rPr>
                <w:rFonts w:ascii="Times New Roman" w:hAnsi="Times New Roman" w:eastAsia="Times New Roman"/>
                <w:iCs/>
              </w:rPr>
              <w:t xml:space="preserve">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r>
              <w:rPr>
                <w:rFonts w:ascii="Times New Roman" w:hAnsi="Times New Roman" w:eastAsia="Times New Roman"/>
                <w:iCs/>
              </w:rPr>
            </w:r>
            <w:r>
              <w:rPr>
                <w:rFonts w:ascii="Times New Roman" w:hAnsi="Times New Roman" w:eastAsia="Times New Roman"/>
                <w:iCs/>
              </w:rPr>
            </w:r>
          </w:p>
          <w:p>
            <w:pPr>
              <w:ind w:firstLine="436"/>
              <w:jc w:val="both"/>
              <w:widowControl w:val="off"/>
              <w:rPr>
                <w:rFonts w:ascii="Times New Roman" w:hAnsi="Times New Roman" w:eastAsia="Times New Roman"/>
                <w:iCs/>
              </w:rPr>
            </w:pPr>
            <w:r>
              <w:rPr>
                <w:rFonts w:ascii="Times New Roman" w:hAnsi="Times New Roman" w:eastAsia="Times New Roman"/>
                <w:iCs/>
              </w:rPr>
              <w:t xml:space="preserve">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r>
              <w:rPr>
                <w:rFonts w:ascii="Times New Roman" w:hAnsi="Times New Roman" w:eastAsia="Times New Roman"/>
                <w:iCs/>
              </w:rPr>
            </w:r>
            <w:r>
              <w:rPr>
                <w:rFonts w:ascii="Times New Roman" w:hAnsi="Times New Roman" w:eastAsia="Times New Roman"/>
                <w:iCs/>
              </w:rPr>
            </w:r>
          </w:p>
          <w:p>
            <w:pPr>
              <w:ind w:firstLine="436"/>
              <w:jc w:val="both"/>
              <w:widowControl w:val="off"/>
              <w:rPr>
                <w:rFonts w:ascii="Times New Roman" w:hAnsi="Times New Roman" w:eastAsia="Times New Roman"/>
                <w:iCs/>
              </w:rPr>
            </w:pPr>
            <w:r>
              <w:rPr>
                <w:rFonts w:ascii="Times New Roman" w:hAnsi="Times New Roman" w:eastAsia="Times New Roman"/>
                <w:iCs/>
              </w:rPr>
              <w:t xml:space="preserve">В описании условий и предложений Участник закупки не должен допускать двусмысленных толкований, разночтений.</w:t>
            </w:r>
            <w:r>
              <w:rPr>
                <w:rFonts w:ascii="Times New Roman" w:hAnsi="Times New Roman" w:eastAsia="Times New Roman"/>
                <w:iCs/>
              </w:rPr>
            </w:r>
            <w:r>
              <w:rPr>
                <w:rFonts w:ascii="Times New Roman" w:hAnsi="Times New Roman" w:eastAsia="Times New Roman"/>
                <w:iCs/>
              </w:rPr>
            </w:r>
          </w:p>
        </w:tc>
      </w:tr>
    </w:tbl>
    <w:p>
      <w:pPr>
        <w:ind w:firstLine="567"/>
        <w:jc w:val="both"/>
        <w:spacing w:after="0" w:line="240" w:lineRule="auto"/>
        <w:widowControl w:val="off"/>
        <w:rPr>
          <w:rFonts w:ascii="Times New Roman" w:hAnsi="Times New Roman" w:eastAsia="Times New Roman" w:cs="Times New Roman"/>
          <w:iCs/>
          <w:lang w:eastAsia="ru-RU"/>
        </w:rPr>
      </w:pPr>
      <w:r>
        <w:rPr>
          <w:rFonts w:ascii="Times New Roman" w:hAnsi="Times New Roman" w:eastAsia="Times New Roman" w:cs="Times New Roman"/>
          <w:iCs/>
          <w:lang w:eastAsia="ru-RU"/>
        </w:rPr>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p>
      <w:pPr>
        <w:jc w:val="center"/>
        <w:rPr>
          <w:rFonts w:ascii="Times New Roman" w:hAnsi="Times New Roman" w:eastAsia="Times New Roman" w:cs="Times New Roman"/>
          <w:b/>
          <w:bCs/>
          <w:iCs/>
          <w:lang w:eastAsia="ru-RU"/>
        </w:rPr>
      </w:pPr>
      <w:r>
        <w:rPr>
          <w:rFonts w:ascii="Times New Roman" w:hAnsi="Times New Roman" w:eastAsia="Times New Roman" w:cs="Times New Roman"/>
          <w:b/>
          <w:bCs/>
          <w:iCs/>
          <w:lang w:eastAsia="ru-RU"/>
        </w:rPr>
        <w:br w:type="page" w:clear="all"/>
      </w:r>
      <w:r>
        <w:rPr>
          <w:rFonts w:ascii="Times New Roman" w:hAnsi="Times New Roman" w:eastAsia="Times New Roman" w:cs="Times New Roman"/>
          <w:b/>
          <w:bCs/>
          <w:iCs/>
          <w:lang w:eastAsia="ru-RU"/>
        </w:rPr>
        <w:t xml:space="preserve">ПРЕДОСТАВЛЕНИЕ НАЦИОНАЛЬНОГО РЕЖИМА ПРИ ОСУЩЕСТВЛЕНИИ ЗАКУПОК</w:t>
      </w:r>
      <w:r>
        <w:rPr>
          <w:rFonts w:ascii="Times New Roman" w:hAnsi="Times New Roman" w:eastAsia="Times New Roman" w:cs="Times New Roman"/>
          <w:b/>
          <w:bCs/>
          <w:iCs/>
          <w:lang w:eastAsia="ru-RU"/>
        </w:rPr>
      </w:r>
      <w:r>
        <w:rPr>
          <w:rFonts w:ascii="Times New Roman" w:hAnsi="Times New Roman" w:eastAsia="Times New Roman" w:cs="Times New Roman"/>
          <w:b/>
          <w:bCs/>
          <w:iCs/>
          <w:lang w:eastAsia="ru-RU"/>
        </w:rPr>
      </w:r>
    </w:p>
    <w:p>
      <w:pPr>
        <w:ind w:firstLine="567"/>
        <w:jc w:val="both"/>
        <w:spacing w:after="0" w:line="240" w:lineRule="auto"/>
        <w:widowControl w:val="off"/>
        <w:rPr>
          <w:rFonts w:ascii="Times New Roman" w:hAnsi="Times New Roman" w:eastAsia="Times New Roman" w:cs="Times New Roman"/>
          <w:iCs/>
          <w:lang w:eastAsia="ru-RU"/>
        </w:rPr>
      </w:pPr>
      <w:r>
        <w:rPr>
          <w:rFonts w:ascii="Times New Roman" w:hAnsi="Times New Roman" w:eastAsia="Times New Roman" w:cs="Times New Roman"/>
          <w:iCs/>
          <w:lang w:eastAsia="ru-RU"/>
        </w:rPr>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855"/>
      </w:tblGrid>
      <w:tr>
        <w:tblPrEx/>
        <w:trPr/>
        <w:tc>
          <w:tcPr>
            <w:shd w:val="clear" w:color="auto" w:fill="d9e2f3" w:themeFill="accent1" w:themeFillTint="33"/>
            <w:tcW w:w="5000" w:type="pct"/>
            <w:vAlign w:val="center"/>
            <w:textDirection w:val="lrTb"/>
            <w:noWrap w:val="false"/>
          </w:tcPr>
          <w:p>
            <w:pPr>
              <w:ind w:firstLine="396"/>
              <w:jc w:val="both"/>
              <w:spacing w:after="0" w:line="240" w:lineRule="auto"/>
              <w:widowControl w:val="off"/>
              <w:rPr>
                <w:rFonts w:ascii="Times New Roman" w:hAnsi="Times New Roman" w:cs="Times New Roman"/>
                <w:sz w:val="20"/>
                <w:szCs w:val="20"/>
              </w:rPr>
            </w:pPr>
            <w:r>
              <w:rPr>
                <w:rFonts w:ascii="Times New Roman" w:hAnsi="Times New Roman" w:cs="Times New Roman"/>
                <w:b/>
                <w:bCs/>
                <w:sz w:val="20"/>
                <w:szCs w:val="20"/>
              </w:rPr>
              <w:t xml:space="preserve">При осуществлении закупки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w:t>
            </w:r>
            <w:r>
              <w:rPr>
                <w:rFonts w:ascii="Times New Roman" w:hAnsi="Times New Roman" w:cs="Times New Roman"/>
                <w:b/>
                <w:bCs/>
                <w:sz w:val="20"/>
                <w:szCs w:val="20"/>
              </w:rPr>
              <w:t xml:space="preserve">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w:t>
            </w:r>
            <w:r>
              <w:rPr>
                <w:rFonts w:ascii="Times New Roman" w:hAnsi="Times New Roman" w:cs="Times New Roman"/>
                <w:b/>
                <w:bCs/>
                <w:sz w:val="20"/>
                <w:szCs w:val="20"/>
              </w:rPr>
              <w:t xml:space="preserve">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не применяется на основании </w:t>
            </w:r>
            <w:r>
              <w:rPr>
                <w:rFonts w:ascii="Times New Roman" w:hAnsi="Times New Roman" w:cs="Times New Roman"/>
                <w:b/>
                <w:bCs/>
                <w:sz w:val="20"/>
                <w:szCs w:val="20"/>
              </w:rPr>
              <w:t xml:space="preserve">пп.м</w:t>
            </w:r>
            <w:r>
              <w:rPr>
                <w:rFonts w:ascii="Times New Roman" w:hAnsi="Times New Roman" w:cs="Times New Roman"/>
                <w:b/>
                <w:bCs/>
                <w:sz w:val="20"/>
                <w:szCs w:val="20"/>
              </w:rPr>
              <w:t xml:space="preserve">) п .4 </w:t>
            </w:r>
            <w:r>
              <w:rPr>
                <w:rFonts w:ascii="Times New Roman" w:hAnsi="Times New Roman" w:cs="Times New Roman"/>
                <w:b/>
                <w:bCs/>
                <w:sz w:val="20"/>
                <w:szCs w:val="20"/>
              </w:rPr>
              <w:t xml:space="preserve">Постановлени</w:t>
            </w:r>
            <w:r>
              <w:rPr>
                <w:rFonts w:ascii="Times New Roman" w:hAnsi="Times New Roman" w:cs="Times New Roman"/>
                <w:b/>
                <w:bCs/>
                <w:sz w:val="20"/>
                <w:szCs w:val="20"/>
              </w:rPr>
              <w:t xml:space="preserve">я</w:t>
            </w:r>
            <w:r>
              <w:rPr>
                <w:rFonts w:ascii="Times New Roman" w:hAnsi="Times New Roman" w:cs="Times New Roman"/>
                <w:b/>
                <w:bCs/>
                <w:sz w:val="20"/>
                <w:szCs w:val="20"/>
              </w:rPr>
              <w:t xml:space="preserve"> Правительства РФ </w:t>
            </w:r>
            <w:r>
              <w:rPr>
                <w:rFonts w:ascii="Times New Roman" w:hAnsi="Times New Roman" w:cs="Times New Roman"/>
                <w:b/>
                <w:bCs/>
                <w:sz w:val="20"/>
                <w:szCs w:val="20"/>
              </w:rPr>
              <w:t xml:space="preserve">от 23.12.2024 N 1875 (ред. от 11.02.2026)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Pr>
                <w:rFonts w:ascii="Times New Roman" w:hAnsi="Times New Roman" w:cs="Times New Roman"/>
                <w:sz w:val="20"/>
                <w:szCs w:val="20"/>
              </w:rPr>
            </w:r>
            <w:r>
              <w:rPr>
                <w:rFonts w:ascii="Times New Roman" w:hAnsi="Times New Roman" w:cs="Times New Roman"/>
                <w:sz w:val="20"/>
                <w:szCs w:val="20"/>
              </w:rPr>
            </w:r>
          </w:p>
        </w:tc>
      </w:tr>
    </w:tbl>
    <w:p>
      <w:pPr>
        <w:ind w:firstLine="567"/>
        <w:jc w:val="both"/>
        <w:spacing w:after="0" w:line="240" w:lineRule="auto"/>
        <w:widowControl w:val="off"/>
        <w:rPr>
          <w:rFonts w:ascii="Times New Roman" w:hAnsi="Times New Roman" w:eastAsia="Times New Roman" w:cs="Times New Roman"/>
          <w:iCs/>
          <w:lang w:eastAsia="ru-RU"/>
        </w:rPr>
      </w:pPr>
      <w:r>
        <w:rPr>
          <w:rFonts w:ascii="Times New Roman" w:hAnsi="Times New Roman" w:eastAsia="Times New Roman" w:cs="Times New Roman"/>
          <w:iCs/>
          <w:lang w:eastAsia="ru-RU"/>
        </w:rPr>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p>
      <w:pPr>
        <w:ind w:firstLine="567"/>
        <w:jc w:val="both"/>
        <w:spacing w:after="0" w:line="240" w:lineRule="auto"/>
        <w:widowControl w:val="off"/>
        <w:rPr>
          <w:rFonts w:ascii="Times New Roman" w:hAnsi="Times New Roman" w:eastAsia="Times New Roman" w:cs="Times New Roman"/>
          <w:iCs/>
          <w:lang w:eastAsia="ru-RU"/>
        </w:rPr>
      </w:pPr>
      <w:r>
        <w:rPr>
          <w:rFonts w:ascii="Times New Roman" w:hAnsi="Times New Roman" w:eastAsia="Times New Roman" w:cs="Times New Roman"/>
          <w:iCs/>
          <w:lang w:eastAsia="ru-RU"/>
        </w:rPr>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p>
      <w:pPr>
        <w:ind w:firstLine="567"/>
        <w:jc w:val="both"/>
        <w:spacing w:after="0" w:line="240" w:lineRule="auto"/>
        <w:widowControl w:val="off"/>
        <w:rPr>
          <w:rFonts w:ascii="Times New Roman" w:hAnsi="Times New Roman" w:eastAsia="Times New Roman" w:cs="Times New Roman"/>
          <w:iCs/>
          <w:lang w:eastAsia="ru-RU"/>
        </w:rPr>
      </w:pPr>
      <w:r>
        <w:rPr>
          <w:rFonts w:ascii="Times New Roman" w:hAnsi="Times New Roman" w:eastAsia="Times New Roman" w:cs="Times New Roman"/>
          <w:iCs/>
          <w:lang w:eastAsia="ru-RU"/>
        </w:rPr>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p>
      <w:pPr>
        <w:spacing w:after="0" w:line="240" w:lineRule="auto"/>
        <w:widowControl w:val="off"/>
        <w:rPr>
          <w:rFonts w:ascii="Times New Roman" w:hAnsi="Times New Roman" w:eastAsia="Times New Roman" w:cs="Times New Roman"/>
          <w:iCs/>
          <w:lang w:eastAsia="ru-RU"/>
        </w:rPr>
      </w:pPr>
      <w:r>
        <w:rPr>
          <w:rFonts w:ascii="Times New Roman" w:hAnsi="Times New Roman" w:eastAsia="Times New Roman" w:cs="Times New Roman"/>
          <w:iCs/>
          <w:lang w:eastAsia="ru-RU"/>
        </w:rPr>
        <w:br w:type="page" w:clear="all"/>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p>
      <w:pPr>
        <w:jc w:val="center"/>
        <w:spacing w:after="0" w:line="240" w:lineRule="auto"/>
        <w:widowControl w:val="off"/>
        <w:rPr>
          <w:rFonts w:ascii="Times New Roman" w:hAnsi="Times New Roman" w:eastAsia="Times New Roman" w:cs="Times New Roman"/>
          <w:iCs/>
          <w:lang w:eastAsia="ru-RU"/>
        </w:rPr>
      </w:pPr>
      <w:r>
        <w:rPr>
          <w:rFonts w:ascii="Times New Roman" w:hAnsi="Times New Roman" w:eastAsia="Times New Roman" w:cs="Times New Roman"/>
          <w:b/>
          <w:lang w:eastAsia="ru-RU"/>
        </w:rPr>
        <w:t xml:space="preserve">НАИМЕНОВАНИЕ И СОДЕРЖАНИЕ РАЗДЕЛОВ ИЗВЕЩЕНИЯ</w:t>
      </w:r>
      <w:r>
        <w:t xml:space="preserve"> </w:t>
      </w:r>
      <w:r>
        <w:rPr>
          <w:rFonts w:ascii="Times New Roman" w:hAnsi="Times New Roman" w:eastAsia="Times New Roman" w:cs="Times New Roman"/>
          <w:b/>
          <w:lang w:eastAsia="ru-RU"/>
        </w:rPr>
        <w:t xml:space="preserve">О ЗАКУПКЕ В ЭЛЕКТРОННОЙ ФОРМЕ</w:t>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tbl>
      <w:tblPr>
        <w:tblW w:w="5031"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063"/>
        <w:gridCol w:w="3984"/>
        <w:gridCol w:w="4807"/>
        <w:gridCol w:w="62"/>
      </w:tblGrid>
      <w:tr>
        <w:tblPrEx/>
        <w:trPr>
          <w:gridAfter w:val="1"/>
          <w:trHeight w:val="92"/>
        </w:trPr>
        <w:tc>
          <w:tcPr>
            <w:tcW w:w="1063" w:type="dxa"/>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d9e2f3" w:themeFill="accent1" w:themeFillTint="33"/>
            <w:tcW w:w="8791" w:type="dxa"/>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bCs/>
                <w:sz w:val="20"/>
                <w:szCs w:val="20"/>
                <w:highlight w:val="green"/>
                <w:lang w:eastAsia="ru-RU"/>
              </w:rPr>
            </w:pPr>
            <w:r>
              <w:rPr>
                <w:rFonts w:ascii="Times New Roman" w:hAnsi="Times New Roman" w:eastAsia="Times New Roman" w:cs="Times New Roman"/>
                <w:b/>
                <w:sz w:val="20"/>
                <w:szCs w:val="20"/>
                <w:lang w:eastAsia="ru-RU"/>
              </w:rPr>
              <w:t xml:space="preserve">Предмет договора</w:t>
            </w:r>
            <w:r>
              <w:rPr>
                <w:rFonts w:ascii="Times New Roman" w:hAnsi="Times New Roman" w:eastAsia="Times New Roman" w:cs="Times New Roman"/>
                <w:bCs/>
                <w:sz w:val="20"/>
                <w:szCs w:val="20"/>
                <w:highlight w:val="green"/>
                <w:lang w:eastAsia="ru-RU"/>
              </w:rPr>
            </w:r>
            <w:r>
              <w:rPr>
                <w:rFonts w:ascii="Times New Roman" w:hAnsi="Times New Roman" w:eastAsia="Times New Roman" w:cs="Times New Roman"/>
                <w:bCs/>
                <w:sz w:val="20"/>
                <w:szCs w:val="20"/>
                <w:highlight w:val="green"/>
                <w:lang w:eastAsia="ru-RU"/>
              </w:rPr>
            </w:r>
          </w:p>
        </w:tc>
      </w:tr>
      <w:tr>
        <w:tblPrEx/>
        <w:trPr>
          <w:gridAfter w:val="1"/>
          <w:trHeight w:val="91"/>
        </w:trPr>
        <w:tc>
          <w:tcPr>
            <w:tcW w:w="1063" w:type="dxa"/>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tcW w:w="8791" w:type="dxa"/>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Выполнение работ по монтажу систем (средств, установок)</w:t>
            </w:r>
            <w:r>
              <w:rPr>
                <w:rFonts w:ascii="Times New Roman" w:hAnsi="Times New Roman" w:eastAsia="Times New Roman" w:cs="Times New Roman"/>
                <w:b/>
                <w:bCs/>
                <w:sz w:val="20"/>
                <w:szCs w:val="20"/>
                <w:lang w:eastAsia="ru-RU"/>
              </w:rPr>
              <w:t xml:space="preserve"> </w:t>
            </w:r>
            <w:r>
              <w:rPr>
                <w:rFonts w:ascii="Times New Roman" w:hAnsi="Times New Roman" w:eastAsia="Times New Roman" w:cs="Times New Roman"/>
                <w:b/>
                <w:bCs/>
                <w:sz w:val="20"/>
                <w:szCs w:val="20"/>
                <w:lang w:eastAsia="ru-RU"/>
              </w:rPr>
              <w:t xml:space="preserve">обеспечения пожарной безопасности зданий и сооружений</w:t>
            </w:r>
            <w:r>
              <w:rPr>
                <w:rFonts w:ascii="Times New Roman" w:hAnsi="Times New Roman" w:eastAsia="Times New Roman" w:cs="Times New Roman"/>
                <w:b/>
                <w:bCs/>
                <w:sz w:val="20"/>
                <w:szCs w:val="20"/>
                <w:lang w:eastAsia="ru-RU"/>
              </w:rPr>
            </w:r>
            <w:r>
              <w:rPr>
                <w:rFonts w:ascii="Times New Roman" w:hAnsi="Times New Roman" w:eastAsia="Times New Roman" w:cs="Times New Roman"/>
                <w:b/>
                <w:bCs/>
                <w:sz w:val="20"/>
                <w:szCs w:val="20"/>
                <w:lang w:eastAsia="ru-RU"/>
              </w:rPr>
            </w:r>
          </w:p>
        </w:tc>
      </w:tr>
      <w:tr>
        <w:tblPrEx/>
        <w:trPr>
          <w:gridAfter w:val="1"/>
        </w:trPr>
        <w:tc>
          <w:tcPr>
            <w:tcW w:w="1063" w:type="dxa"/>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2</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d9e2f3" w:themeFill="accent1" w:themeFillTint="33"/>
            <w:tcW w:w="8791" w:type="dxa"/>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Описание предмета договора</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p>
            <w:pPr>
              <w:contextualSpacing/>
              <w:ind w:left="34"/>
              <w:jc w:val="center"/>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b/>
                <w:sz w:val="20"/>
                <w:szCs w:val="20"/>
                <w:lang w:eastAsia="ru-RU"/>
              </w:rPr>
              <w:t xml:space="preserve">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r>
      <w:tr>
        <w:tblPrEx/>
        <w:trPr>
          <w:gridAfter w:val="1"/>
        </w:trPr>
        <w:tc>
          <w:tcPr>
            <w:tcW w:w="1063" w:type="dxa"/>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ffffff"/>
            <w:tcW w:w="8791" w:type="dxa"/>
            <w:vAlign w:val="center"/>
            <w:textDirection w:val="lrTb"/>
            <w:noWrap w:val="false"/>
          </w:tcPr>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Сведения об объекте закупки, функциональные, технические и качественные характеристикам объекта закупки, эксплуатационные хара</w:t>
            </w:r>
            <w:r>
              <w:rPr>
                <w:rFonts w:ascii="Times New Roman" w:hAnsi="Times New Roman" w:eastAsia="Times New Roman" w:cs="Times New Roman"/>
                <w:bCs/>
                <w:sz w:val="20"/>
                <w:szCs w:val="20"/>
                <w:lang w:eastAsia="ru-RU"/>
              </w:rPr>
              <w:t xml:space="preserve">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(прилагается отдельным файлом).</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Требования стандартов, технических регламентов или иных нормативных документов, которым долж</w:t>
            </w:r>
            <w:r>
              <w:rPr>
                <w:rFonts w:ascii="Times New Roman" w:hAnsi="Times New Roman" w:eastAsia="Times New Roman" w:cs="Times New Roman"/>
                <w:bCs/>
                <w:sz w:val="20"/>
                <w:szCs w:val="20"/>
                <w:lang w:eastAsia="ru-RU"/>
              </w:rPr>
              <w:t xml:space="preserve">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w:t>
            </w:r>
            <w:r>
              <w:rPr>
                <w:rFonts w:ascii="Times New Roman" w:hAnsi="Times New Roman" w:eastAsia="Times New Roman" w:cs="Times New Roman"/>
                <w:bCs/>
                <w:sz w:val="20"/>
                <w:szCs w:val="20"/>
                <w:lang w:eastAsia="ru-RU"/>
              </w:rPr>
              <w:t xml:space="preserve">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w:t>
            </w:r>
            <w:r>
              <w:rPr>
                <w:rFonts w:ascii="Times New Roman" w:hAnsi="Times New Roman" w:eastAsia="Times New Roman" w:cs="Times New Roman"/>
                <w:bCs/>
                <w:sz w:val="20"/>
                <w:szCs w:val="20"/>
                <w:lang w:eastAsia="ru-RU"/>
              </w:rPr>
              <w:t xml:space="preserve">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(прилагается отдельным файлом).</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blPrEx/>
        <w:trPr>
          <w:gridAfter w:val="1"/>
        </w:trPr>
        <w:tc>
          <w:tcPr>
            <w:tcW w:w="1063" w:type="dxa"/>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3</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d9e2f3" w:themeFill="accent1" w:themeFillTint="33"/>
            <w:tcW w:w="8791" w:type="dxa"/>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b/>
                <w:sz w:val="20"/>
                <w:szCs w:val="20"/>
                <w:lang w:eastAsia="ru-RU"/>
              </w:rPr>
              <w:t xml:space="preserve">Количество (объем) поставки товара, оказания услуг, выполнения работ</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r>
      <w:tr>
        <w:tblPrEx/>
        <w:trPr>
          <w:gridAfter w:val="1"/>
        </w:trPr>
        <w:tc>
          <w:tcPr>
            <w:tcW w:w="1063" w:type="dxa"/>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ffffff"/>
            <w:tcW w:w="8791" w:type="dxa"/>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Cs/>
                <w:sz w:val="20"/>
                <w:szCs w:val="20"/>
                <w:lang w:eastAsia="ru-RU"/>
              </w:rPr>
              <w:t xml:space="preserve">В соответствии с описанием предмета договора (техническое задание – прилагается отдельным файлом)</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gridAfter w:val="1"/>
          <w:trHeight w:val="183"/>
        </w:trPr>
        <w:tc>
          <w:tcPr>
            <w:tcW w:w="1063" w:type="dxa"/>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4</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d9e2f3" w:themeFill="accent1" w:themeFillTint="33"/>
            <w:tcW w:w="8791" w:type="dxa"/>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Место, условия и сроки (периоды) поставки, оказания услуг, выполнения работ</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gridAfter w:val="1"/>
          <w:trHeight w:val="182"/>
        </w:trPr>
        <w:tc>
          <w:tcPr>
            <w:tcW w:w="1063" w:type="dxa"/>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ffffff"/>
            <w:tcW w:w="8791" w:type="dxa"/>
            <w:vAlign w:val="center"/>
            <w:textDirection w:val="lrTb"/>
            <w:noWrap w:val="false"/>
          </w:tcPr>
          <w:p>
            <w:pPr>
              <w:contextualSpacing/>
              <w:ind w:left="34"/>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Место выполнения работ: Российская Федерация, Камчатский край, Елизовский </w:t>
            </w:r>
            <w:r>
              <w:rPr>
                <w:rFonts w:ascii="Times New Roman" w:hAnsi="Times New Roman" w:eastAsia="Times New Roman" w:cs="Times New Roman"/>
                <w:bCs/>
                <w:sz w:val="20"/>
                <w:szCs w:val="20"/>
                <w:lang w:eastAsia="ru-RU"/>
              </w:rPr>
              <w:t xml:space="preserve">м.р</w:t>
            </w:r>
            <w:r>
              <w:rPr>
                <w:rFonts w:ascii="Times New Roman" w:hAnsi="Times New Roman" w:eastAsia="Times New Roman" w:cs="Times New Roman"/>
                <w:bCs/>
                <w:sz w:val="20"/>
                <w:szCs w:val="20"/>
                <w:lang w:eastAsia="ru-RU"/>
              </w:rPr>
              <w:t xml:space="preserve">-н, </w:t>
            </w:r>
            <w:r>
              <w:rPr>
                <w:rFonts w:ascii="Times New Roman" w:hAnsi="Times New Roman" w:eastAsia="Times New Roman" w:cs="Times New Roman"/>
                <w:bCs/>
                <w:sz w:val="20"/>
                <w:szCs w:val="20"/>
                <w:lang w:eastAsia="ru-RU"/>
              </w:rPr>
              <w:t xml:space="preserve">Елизовское</w:t>
            </w:r>
            <w:r>
              <w:rPr>
                <w:rFonts w:ascii="Times New Roman" w:hAnsi="Times New Roman" w:eastAsia="Times New Roman" w:cs="Times New Roman"/>
                <w:bCs/>
                <w:sz w:val="20"/>
                <w:szCs w:val="20"/>
                <w:lang w:eastAsia="ru-RU"/>
              </w:rPr>
              <w:t xml:space="preserve"> </w:t>
            </w:r>
            <w:r>
              <w:rPr>
                <w:rFonts w:ascii="Times New Roman" w:hAnsi="Times New Roman" w:eastAsia="Times New Roman" w:cs="Times New Roman"/>
                <w:bCs/>
                <w:sz w:val="20"/>
                <w:szCs w:val="20"/>
                <w:lang w:eastAsia="ru-RU"/>
              </w:rPr>
              <w:t xml:space="preserve">г.п</w:t>
            </w:r>
            <w:r>
              <w:rPr>
                <w:rFonts w:ascii="Times New Roman" w:hAnsi="Times New Roman" w:eastAsia="Times New Roman" w:cs="Times New Roman"/>
                <w:bCs/>
                <w:sz w:val="20"/>
                <w:szCs w:val="20"/>
                <w:lang w:eastAsia="ru-RU"/>
              </w:rPr>
              <w:t xml:space="preserve">., г. Елизово, ул. Звездная д. 9/3.</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Срок выполнения работ: Начало выполнения работ: с 03августа 2026 года.</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Cs/>
                <w:sz w:val="20"/>
                <w:szCs w:val="20"/>
                <w:lang w:eastAsia="ru-RU"/>
              </w:rPr>
              <w:t xml:space="preserve">Срок окончания работ: – не позднее 30 сентября 2026 года.</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gridAfter w:val="1"/>
        </w:trPr>
        <w:tc>
          <w:tcPr>
            <w:tcW w:w="1063" w:type="dxa"/>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5</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d9e2f3" w:themeFill="accent1" w:themeFillTint="33"/>
            <w:tcW w:w="8791" w:type="dxa"/>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r>
              <w:rPr>
                <w:rFonts w:ascii="Times New Roman" w:hAnsi="Times New Roman" w:eastAsia="Times New Roman" w:cs="Times New Roman"/>
                <w:b/>
                <w:bCs/>
                <w:sz w:val="20"/>
                <w:szCs w:val="20"/>
                <w:lang w:eastAsia="ru-RU"/>
              </w:rPr>
            </w:r>
            <w:r>
              <w:rPr>
                <w:rFonts w:ascii="Times New Roman" w:hAnsi="Times New Roman" w:eastAsia="Times New Roman" w:cs="Times New Roman"/>
                <w:b/>
                <w:bCs/>
                <w:sz w:val="20"/>
                <w:szCs w:val="20"/>
                <w:lang w:eastAsia="ru-RU"/>
              </w:rPr>
            </w:r>
          </w:p>
        </w:tc>
      </w:tr>
      <w:tr>
        <w:tblPrEx/>
        <w:trPr>
          <w:gridAfter w:val="1"/>
        </w:trPr>
        <w:tc>
          <w:tcPr>
            <w:tcW w:w="1063" w:type="dxa"/>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ffffff"/>
            <w:tcW w:w="8791" w:type="dxa"/>
            <w:vAlign w:val="center"/>
            <w:textDirection w:val="lrTb"/>
            <w:noWrap w:val="false"/>
          </w:tcPr>
          <w:p>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Начальная (максимальная) цена договора составляет:</w:t>
            </w:r>
            <w:r>
              <w:rPr>
                <w:rFonts w:ascii="Times New Roman" w:hAnsi="Times New Roman" w:cs="Times New Roman"/>
                <w:b/>
                <w:bCs/>
                <w:sz w:val="20"/>
                <w:szCs w:val="20"/>
              </w:rPr>
              <w:t xml:space="preserve">601042,17 (/Шестьсот одна тысяча сорок два) рубля 17 копеек.</w:t>
            </w:r>
            <w:r>
              <w:rPr>
                <w:rFonts w:ascii="Times New Roman" w:hAnsi="Times New Roman" w:cs="Times New Roman"/>
                <w:sz w:val="20"/>
                <w:szCs w:val="20"/>
              </w:rPr>
            </w:r>
            <w:r>
              <w:rPr>
                <w:rFonts w:ascii="Times New Roman" w:hAnsi="Times New Roman" w:cs="Times New Roman"/>
                <w:sz w:val="20"/>
                <w:szCs w:val="20"/>
              </w:rPr>
            </w:r>
          </w:p>
        </w:tc>
      </w:tr>
      <w:tr>
        <w:tblPrEx/>
        <w:trPr>
          <w:gridAfter w:val="1"/>
          <w:trHeight w:val="183"/>
        </w:trPr>
        <w:tc>
          <w:tcPr>
            <w:tcW w:w="1063" w:type="dxa"/>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6</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d9e2f3" w:themeFill="accent1" w:themeFillTint="33"/>
            <w:tcW w:w="8791" w:type="dxa"/>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b/>
                <w:bCs/>
                <w:sz w:val="20"/>
                <w:szCs w:val="20"/>
                <w:lang w:eastAsia="ru-RU"/>
              </w:rPr>
              <w:t xml:space="preserve">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(прилагается отдельным файлом)</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r>
      <w:tr>
        <w:tblPrEx/>
        <w:trPr>
          <w:gridAfter w:val="1"/>
          <w:trHeight w:val="182"/>
        </w:trPr>
        <w:tc>
          <w:tcPr>
            <w:tcW w:w="1063" w:type="dxa"/>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ffffff"/>
            <w:tcW w:w="8791" w:type="dxa"/>
            <w:vAlign w:val="center"/>
            <w:textDirection w:val="lrTb"/>
            <w:noWrap w:val="false"/>
          </w:tcPr>
          <w:p>
            <w:pPr>
              <w:pStyle w:val="1127"/>
              <w:rPr>
                <w:sz w:val="20"/>
                <w:szCs w:val="20"/>
              </w:rPr>
            </w:pPr>
            <w:r>
              <w:rPr>
                <w:rFonts w:eastAsia="Calibri"/>
                <w:sz w:val="20"/>
                <w:szCs w:val="20"/>
              </w:rPr>
              <w:t xml:space="preserve">Начальная (максимальная) цена договора </w:t>
            </w:r>
            <w:r>
              <w:rPr>
                <w:rStyle w:val="1089"/>
                <w:rFonts w:eastAsia="Calibri"/>
                <w:sz w:val="20"/>
                <w:szCs w:val="20"/>
              </w:rPr>
              <w:t xml:space="preserve">сформирована в соответствии с </w:t>
            </w:r>
            <w:r>
              <w:rPr>
                <w:rStyle w:val="1089"/>
                <w:rFonts w:eastAsia="Calibri"/>
                <w:b/>
                <w:sz w:val="20"/>
                <w:szCs w:val="20"/>
              </w:rPr>
              <w:t xml:space="preserve">Техническим заданием (прилагается отдельным файлом)</w:t>
            </w:r>
            <w:r>
              <w:rPr>
                <w:rStyle w:val="1089"/>
                <w:rFonts w:eastAsia="Calibri"/>
                <w:b/>
                <w:bCs w:val="0"/>
                <w:sz w:val="20"/>
                <w:szCs w:val="20"/>
              </w:rPr>
              <w:t xml:space="preserve"> и </w:t>
            </w:r>
            <w:r>
              <w:rPr>
                <w:sz w:val="20"/>
                <w:szCs w:val="20"/>
              </w:rPr>
              <w:t xml:space="preserve">включает в себя все расходы Поставщика, связанные с выполнением обязательств по договору.</w:t>
            </w:r>
            <w:r>
              <w:rPr>
                <w:sz w:val="20"/>
                <w:szCs w:val="20"/>
              </w:rPr>
            </w:r>
            <w:r>
              <w:rPr>
                <w:sz w:val="20"/>
                <w:szCs w:val="20"/>
              </w:rPr>
            </w:r>
          </w:p>
          <w:p>
            <w:pPr>
              <w:contextualSpacing/>
              <w:ind w:firstLine="521"/>
              <w:jc w:val="both"/>
              <w:spacing w:after="0" w:line="240" w:lineRule="auto"/>
              <w:widowControl w:val="off"/>
              <w:rPr>
                <w:rFonts w:ascii="Times New Roman" w:hAnsi="Times New Roman" w:eastAsia="Times New Roman" w:cs="Times New Roman"/>
                <w:b/>
                <w:bCs/>
                <w:sz w:val="20"/>
                <w:szCs w:val="20"/>
                <w:lang w:eastAsia="ru-RU"/>
              </w:rPr>
            </w:pPr>
            <w:r>
              <w:rPr>
                <w:rStyle w:val="1089"/>
                <w:rFonts w:ascii="Times New Roman" w:hAnsi="Times New Roman" w:eastAsia="Calibri" w:cs="Times New Roman"/>
                <w:b/>
                <w:bCs/>
                <w:color w:val="000000"/>
                <w:sz w:val="20"/>
                <w:szCs w:val="20"/>
                <w:lang w:eastAsia="ru-RU"/>
              </w:rPr>
              <w:t xml:space="preserve">Метод обоснования начальной (максимальной) цены договора:</w:t>
            </w:r>
            <w:r>
              <w:rPr>
                <w:rStyle w:val="1089"/>
                <w:rFonts w:ascii="Times New Roman" w:hAnsi="Times New Roman" w:eastAsia="Calibri" w:cs="Times New Roman"/>
                <w:color w:val="000000"/>
                <w:sz w:val="20"/>
                <w:szCs w:val="20"/>
                <w:lang w:eastAsia="ru-RU"/>
              </w:rPr>
              <w:t xml:space="preserve"> метод сопоставимых рыночных цен (анализ рынка).</w:t>
            </w:r>
            <w:r>
              <w:rPr>
                <w:rFonts w:ascii="Times New Roman" w:hAnsi="Times New Roman" w:eastAsia="Times New Roman" w:cs="Times New Roman"/>
                <w:b/>
                <w:bCs/>
                <w:sz w:val="20"/>
                <w:szCs w:val="20"/>
                <w:lang w:eastAsia="ru-RU"/>
              </w:rPr>
            </w:r>
            <w:r>
              <w:rPr>
                <w:rFonts w:ascii="Times New Roman" w:hAnsi="Times New Roman" w:eastAsia="Times New Roman" w:cs="Times New Roman"/>
                <w:b/>
                <w:bCs/>
                <w:sz w:val="20"/>
                <w:szCs w:val="20"/>
                <w:lang w:eastAsia="ru-RU"/>
              </w:rPr>
            </w:r>
          </w:p>
        </w:tc>
      </w:tr>
      <w:tr>
        <w:tblPrEx/>
        <w:trPr>
          <w:gridAfter w:val="1"/>
          <w:trHeight w:val="183"/>
        </w:trPr>
        <w:tc>
          <w:tcPr>
            <w:tcW w:w="1063" w:type="dxa"/>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7</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d9e2f3" w:themeFill="accent1" w:themeFillTint="33"/>
            <w:tcW w:w="8791" w:type="dxa"/>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Форма, сроки и порядок оплаты поставки, оказания услуг, выполнения работ</w:t>
            </w:r>
            <w:r>
              <w:rPr>
                <w:rFonts w:ascii="Times New Roman" w:hAnsi="Times New Roman" w:eastAsia="Times New Roman" w:cs="Times New Roman"/>
                <w:b/>
                <w:bCs/>
                <w:sz w:val="20"/>
                <w:szCs w:val="20"/>
                <w:lang w:eastAsia="ru-RU"/>
              </w:rPr>
            </w:r>
            <w:r>
              <w:rPr>
                <w:rFonts w:ascii="Times New Roman" w:hAnsi="Times New Roman" w:eastAsia="Times New Roman" w:cs="Times New Roman"/>
                <w:b/>
                <w:bCs/>
                <w:sz w:val="20"/>
                <w:szCs w:val="20"/>
                <w:lang w:eastAsia="ru-RU"/>
              </w:rPr>
            </w:r>
          </w:p>
        </w:tc>
      </w:tr>
      <w:tr>
        <w:tblPrEx/>
        <w:trPr>
          <w:gridAfter w:val="1"/>
          <w:trHeight w:val="182"/>
        </w:trPr>
        <w:tc>
          <w:tcPr>
            <w:tcW w:w="1063" w:type="dxa"/>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ffffff"/>
            <w:tcW w:w="8791" w:type="dxa"/>
            <w:vAlign w:val="center"/>
            <w:textDirection w:val="lrTb"/>
            <w:noWrap w:val="false"/>
          </w:tcPr>
          <w:p>
            <w:pPr>
              <w:contextualSpacing/>
              <w:ind w:left="34"/>
              <w:jc w:val="both"/>
              <w:spacing w:after="0" w:line="240" w:lineRule="auto"/>
              <w:widowControl w:val="off"/>
              <w:rPr>
                <w:rFonts w:ascii="Times New Roman" w:hAnsi="Times New Roman" w:eastAsia="Times New Roman" w:cs="Times New Roman"/>
                <w:b/>
                <w:bCs/>
                <w:sz w:val="20"/>
                <w:szCs w:val="20"/>
                <w:lang w:eastAsia="ru-RU"/>
              </w:rPr>
            </w:pPr>
            <w:r>
              <w:rPr>
                <w:rFonts w:ascii="Times New Roman" w:hAnsi="Times New Roman" w:eastAsia="Times New Roman" w:cs="Times New Roman"/>
                <w:bCs/>
                <w:sz w:val="20"/>
                <w:szCs w:val="20"/>
                <w:lang w:eastAsia="ru-RU"/>
              </w:rPr>
              <w:t xml:space="preserve">Р</w:t>
            </w:r>
            <w:r>
              <w:rPr>
                <w:rFonts w:ascii="Times New Roman" w:hAnsi="Times New Roman" w:eastAsia="Times New Roman" w:cs="Times New Roman"/>
                <w:bCs/>
                <w:sz w:val="20"/>
                <w:szCs w:val="20"/>
                <w:lang w:eastAsia="ru-RU"/>
              </w:rPr>
              <w:t xml:space="preserve">асчет (окончательный расчет) за выполненные Работы производится в течение 7 (семи) рабочих дней со дня выставления даты счета, универсального передаточного документа (акта), выставленных на основании надлежаще оформленного Акта о приемке выполненных работ.</w:t>
            </w:r>
            <w:r>
              <w:rPr>
                <w:rFonts w:ascii="Times New Roman" w:hAnsi="Times New Roman" w:eastAsia="Times New Roman" w:cs="Times New Roman"/>
                <w:b/>
                <w:bCs/>
                <w:sz w:val="20"/>
                <w:szCs w:val="20"/>
                <w:lang w:eastAsia="ru-RU"/>
              </w:rPr>
            </w:r>
            <w:r>
              <w:rPr>
                <w:rFonts w:ascii="Times New Roman" w:hAnsi="Times New Roman" w:eastAsia="Times New Roman" w:cs="Times New Roman"/>
                <w:b/>
                <w:bCs/>
                <w:sz w:val="20"/>
                <w:szCs w:val="20"/>
                <w:lang w:eastAsia="ru-RU"/>
              </w:rPr>
            </w:r>
          </w:p>
        </w:tc>
      </w:tr>
      <w:tr>
        <w:tblPrEx/>
        <w:trPr>
          <w:gridAfter w:val="1"/>
          <w:trHeight w:val="182"/>
        </w:trPr>
        <w:tc>
          <w:tcPr>
            <w:tcW w:w="1063" w:type="dxa"/>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8</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d9e2f3" w:themeFill="accent1" w:themeFillTint="33"/>
            <w:tcW w:w="8791" w:type="dxa"/>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
                <w:sz w:val="20"/>
                <w:szCs w:val="20"/>
                <w:lang w:eastAsia="ru-RU"/>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blPrEx/>
        <w:trPr>
          <w:gridAfter w:val="1"/>
          <w:trHeight w:val="182"/>
        </w:trPr>
        <w:tc>
          <w:tcPr>
            <w:tcW w:w="1063" w:type="dxa"/>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ffffff"/>
            <w:tcW w:w="8791" w:type="dxa"/>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Не применяется</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blPrEx/>
        <w:trPr>
          <w:gridAfter w:val="1"/>
          <w:trHeight w:val="182"/>
        </w:trPr>
        <w:tc>
          <w:tcPr>
            <w:tcW w:w="1063" w:type="dxa"/>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9</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d9e2f3" w:themeFill="accent1" w:themeFillTint="33"/>
            <w:tcW w:w="8791" w:type="dxa"/>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Сведения о валюте, используемой для формирования цены договора и расчетов с поставщиками (подрядчиками, исполнителями)</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gridAfter w:val="1"/>
          <w:trHeight w:val="182"/>
        </w:trPr>
        <w:tc>
          <w:tcPr>
            <w:tcW w:w="1063" w:type="dxa"/>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ffffff"/>
            <w:tcW w:w="8791" w:type="dxa"/>
            <w:vAlign w:val="center"/>
            <w:textDirection w:val="lrTb"/>
            <w:noWrap w:val="false"/>
          </w:tcPr>
          <w:p>
            <w:pPr>
              <w:contextualSpacing/>
              <w:ind w:left="34"/>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sz w:val="20"/>
                <w:szCs w:val="20"/>
                <w:lang w:eastAsia="ru-RU"/>
              </w:rPr>
              <w:t xml:space="preserve">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blPrEx/>
        <w:trPr>
          <w:gridAfter w:val="1"/>
          <w:trHeight w:val="182"/>
        </w:trPr>
        <w:tc>
          <w:tcPr>
            <w:tcW w:w="1063" w:type="dxa"/>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10</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d9e2f3" w:themeFill="accent1" w:themeFillTint="33"/>
            <w:tcW w:w="8791" w:type="dxa"/>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Порядок и сроки внесения изменений в извещение о закупке, отмены закупки</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gridAfter w:val="1"/>
          <w:trHeight w:val="182"/>
        </w:trPr>
        <w:tc>
          <w:tcPr>
            <w:tcW w:w="1063" w:type="dxa"/>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ffffff"/>
            <w:tcW w:w="8791" w:type="dxa"/>
            <w:vAlign w:val="center"/>
            <w:textDirection w:val="lrTb"/>
            <w:noWrap w:val="false"/>
          </w:tcPr>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w:t>
            </w:r>
            <w:r>
              <w:rPr>
                <w:rFonts w:ascii="Times New Roman" w:hAnsi="Times New Roman" w:eastAsia="Times New Roman" w:cs="Times New Roman"/>
                <w:bCs/>
                <w:sz w:val="20"/>
                <w:szCs w:val="20"/>
                <w:lang w:eastAsia="ru-RU"/>
              </w:rPr>
              <w:t xml:space="preserve">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w:t>
            </w:r>
            <w:r>
              <w:rPr>
                <w:rFonts w:ascii="Times New Roman" w:hAnsi="Times New Roman" w:eastAsia="Times New Roman" w:cs="Times New Roman"/>
                <w:bCs/>
                <w:sz w:val="20"/>
                <w:szCs w:val="20"/>
                <w:lang w:eastAsia="ru-RU"/>
              </w:rPr>
              <w:t xml:space="preserve">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w:t>
            </w:r>
            <w:r>
              <w:rPr>
                <w:rFonts w:ascii="Times New Roman" w:hAnsi="Times New Roman" w:eastAsia="Times New Roman" w:cs="Times New Roman"/>
                <w:bCs/>
                <w:sz w:val="20"/>
                <w:szCs w:val="20"/>
                <w:lang w:eastAsia="ru-RU"/>
              </w:rPr>
              <w:t xml:space="preserve">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Решение об отмене конкурентной закупки размещается в единой информационной системе в день принятия этого решения.</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По истечении срока отмены конкурентной закупки в соответствии с ча</w:t>
            </w:r>
            <w:r>
              <w:rPr>
                <w:rFonts w:ascii="Times New Roman" w:hAnsi="Times New Roman" w:eastAsia="Times New Roman" w:cs="Times New Roman"/>
                <w:bCs/>
                <w:sz w:val="20"/>
                <w:szCs w:val="20"/>
                <w:lang w:eastAsia="ru-RU"/>
              </w:rPr>
              <w:t xml:space="preserve">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blPrEx/>
        <w:trPr>
          <w:gridAfter w:val="1"/>
          <w:trHeight w:val="182"/>
        </w:trPr>
        <w:tc>
          <w:tcPr>
            <w:tcW w:w="1063" w:type="dxa"/>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11</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d9e2f3" w:themeFill="accent1" w:themeFillTint="33"/>
            <w:tcW w:w="8791" w:type="dxa"/>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извещения о закупке</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gridAfter w:val="1"/>
          <w:trHeight w:val="182"/>
        </w:trPr>
        <w:tc>
          <w:tcPr>
            <w:tcW w:w="1063" w:type="dxa"/>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ffffff"/>
            <w:tcW w:w="8791" w:type="dxa"/>
            <w:vAlign w:val="center"/>
            <w:textDirection w:val="lrTb"/>
            <w:noWrap w:val="false"/>
          </w:tcPr>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В течение трех рабочих дней с даты п</w:t>
            </w:r>
            <w:r>
              <w:rPr>
                <w:rFonts w:ascii="Times New Roman" w:hAnsi="Times New Roman" w:eastAsia="Times New Roman" w:cs="Times New Roman"/>
                <w:bCs/>
                <w:sz w:val="20"/>
                <w:szCs w:val="20"/>
                <w:lang w:eastAsia="ru-RU"/>
              </w:rPr>
              <w:t xml:space="preserve">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Запрос и разъяснения положений документации о закупке направляются/размещаются в соответствии с регламентом ЭТП.</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blPrEx/>
        <w:trPr>
          <w:gridAfter w:val="1"/>
          <w:trHeight w:val="182"/>
        </w:trPr>
        <w:tc>
          <w:tcPr>
            <w:tcW w:w="1063" w:type="dxa"/>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12</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d9e2f3" w:themeFill="accent1" w:themeFillTint="33"/>
            <w:tcW w:w="8791" w:type="dxa"/>
            <w:vAlign w:val="center"/>
            <w:textDirection w:val="lrTb"/>
            <w:noWrap w:val="false"/>
          </w:tcPr>
          <w:p>
            <w:pPr>
              <w:contextualSpacing/>
              <w:ind w:left="34" w:firstLine="5"/>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Возможность заказчика заключить договор с несколькими участниками</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gridAfter w:val="1"/>
          <w:trHeight w:val="182"/>
        </w:trPr>
        <w:tc>
          <w:tcPr>
            <w:tcW w:w="1063" w:type="dxa"/>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ffffff"/>
            <w:tcW w:w="8791" w:type="dxa"/>
            <w:vAlign w:val="center"/>
            <w:textDirection w:val="lrTb"/>
            <w:noWrap w:val="false"/>
          </w:tcPr>
          <w:p>
            <w:pPr>
              <w:contextualSpacing/>
              <w:ind w:left="34" w:firstLine="5"/>
              <w:jc w:val="center"/>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Не предусмотрена</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blPrEx/>
        <w:trPr>
          <w:gridAfter w:val="1"/>
          <w:trHeight w:val="182"/>
        </w:trPr>
        <w:tc>
          <w:tcPr>
            <w:tcW w:w="1063" w:type="dxa"/>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13</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d9e2f3" w:themeFill="accent1" w:themeFillTint="33"/>
            <w:tcW w:w="8791" w:type="dxa"/>
            <w:vAlign w:val="center"/>
            <w:textDirection w:val="lrTb"/>
            <w:noWrap w:val="false"/>
          </w:tcPr>
          <w:p>
            <w:pPr>
              <w:contextualSpacing/>
              <w:ind w:left="34" w:firstLine="5"/>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Срок подписания договора участником закупки, с которым заключается договор</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gridAfter w:val="1"/>
          <w:trHeight w:val="182"/>
        </w:trPr>
        <w:tc>
          <w:tcPr>
            <w:tcW w:w="1063" w:type="dxa"/>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ffffff"/>
            <w:tcW w:w="8791" w:type="dxa"/>
            <w:vAlign w:val="center"/>
            <w:textDirection w:val="lrTb"/>
            <w:noWrap w:val="false"/>
          </w:tcPr>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w:t>
            </w:r>
            <w:r>
              <w:rPr>
                <w:rFonts w:ascii="Times New Roman" w:hAnsi="Times New Roman" w:eastAsia="Times New Roman" w:cs="Times New Roman"/>
                <w:bCs/>
                <w:sz w:val="20"/>
                <w:szCs w:val="20"/>
                <w:lang w:eastAsia="ru-RU"/>
              </w:rPr>
              <w:t xml:space="preserve">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blPrEx/>
        <w:trPr>
          <w:gridAfter w:val="1"/>
          <w:trHeight w:val="182"/>
        </w:trPr>
        <w:tc>
          <w:tcPr>
            <w:tcW w:w="1063" w:type="dxa"/>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14</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d9e2f3" w:themeFill="accent1" w:themeFillTint="33"/>
            <w:tcW w:w="8791" w:type="dxa"/>
            <w:vAlign w:val="center"/>
            <w:textDirection w:val="lrTb"/>
            <w:noWrap w:val="false"/>
          </w:tcPr>
          <w:p>
            <w:pPr>
              <w:contextualSpacing/>
              <w:ind w:left="34" w:firstLine="5"/>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Предоставление закупочной документации</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gridAfter w:val="1"/>
          <w:trHeight w:val="182"/>
        </w:trPr>
        <w:tc>
          <w:tcPr>
            <w:tcW w:w="1063" w:type="dxa"/>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ffffff"/>
            <w:tcW w:w="8791" w:type="dxa"/>
            <w:vAlign w:val="center"/>
            <w:textDirection w:val="lrTb"/>
            <w:noWrap w:val="false"/>
          </w:tcPr>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blPrEx/>
        <w:trPr>
          <w:gridAfter w:val="1"/>
          <w:trHeight w:val="182"/>
        </w:trPr>
        <w:tc>
          <w:tcPr>
            <w:tcW w:w="1063" w:type="dxa"/>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15</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d9e2f3" w:themeFill="accent1" w:themeFillTint="33"/>
            <w:tcW w:w="8791" w:type="dxa"/>
            <w:vAlign w:val="center"/>
            <w:textDirection w:val="lrTb"/>
            <w:noWrap w:val="false"/>
          </w:tcPr>
          <w:p>
            <w:pPr>
              <w:contextualSpacing/>
              <w:ind w:left="34" w:firstLine="5"/>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Требования к обеспечению заявки на участие в закупке</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gridAfter w:val="1"/>
          <w:trHeight w:val="182"/>
        </w:trPr>
        <w:tc>
          <w:tcPr>
            <w:tcW w:w="1063" w:type="dxa"/>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ffffff"/>
            <w:tcW w:w="8791" w:type="dxa"/>
            <w:vAlign w:val="center"/>
            <w:textDirection w:val="lrTb"/>
            <w:noWrap w:val="false"/>
          </w:tcPr>
          <w:p>
            <w:pPr>
              <w:contextualSpacing/>
              <w:ind w:left="34" w:firstLine="431"/>
              <w:jc w:val="center"/>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Не установлено</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blPrEx/>
        <w:trPr>
          <w:gridAfter w:val="1"/>
          <w:trHeight w:val="182"/>
        </w:trPr>
        <w:tc>
          <w:tcPr>
            <w:tcW w:w="1063" w:type="dxa"/>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16</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d9e2f3" w:themeFill="accent1" w:themeFillTint="33"/>
            <w:tcW w:w="8791" w:type="dxa"/>
            <w:vAlign w:val="center"/>
            <w:textDirection w:val="lrTb"/>
            <w:noWrap w:val="false"/>
          </w:tcPr>
          <w:p>
            <w:pPr>
              <w:contextualSpacing/>
              <w:ind w:left="34" w:firstLine="5"/>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Требования к обеспечению исполнения договора</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gridAfter w:val="1"/>
          <w:trHeight w:val="182"/>
        </w:trPr>
        <w:tc>
          <w:tcPr>
            <w:tcW w:w="1063" w:type="dxa"/>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ffffff"/>
            <w:tcW w:w="8791" w:type="dxa"/>
            <w:vAlign w:val="center"/>
            <w:textDirection w:val="lrTb"/>
            <w:noWrap w:val="false"/>
          </w:tcPr>
          <w:p>
            <w:pPr>
              <w:jc w:val="center"/>
              <w:spacing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Не установлено</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r>
      <w:tr>
        <w:tblPrEx/>
        <w:trPr>
          <w:gridAfter w:val="1"/>
          <w:trHeight w:val="182"/>
        </w:trPr>
        <w:tc>
          <w:tcPr>
            <w:tcW w:w="1063" w:type="dxa"/>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17</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d9e2f3" w:themeFill="accent1" w:themeFillTint="33"/>
            <w:tcW w:w="8791" w:type="dxa"/>
            <w:vAlign w:val="center"/>
            <w:textDirection w:val="lrTb"/>
            <w:noWrap w:val="false"/>
          </w:tcPr>
          <w:p>
            <w:pPr>
              <w:contextualSpacing/>
              <w:ind w:left="34" w:firstLine="5"/>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Требования к обеспечению гарантийных обязательств</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gridAfter w:val="1"/>
          <w:trHeight w:val="182"/>
        </w:trPr>
        <w:tc>
          <w:tcPr>
            <w:tcW w:w="1063" w:type="dxa"/>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ffffff"/>
            <w:tcW w:w="8791" w:type="dxa"/>
            <w:vAlign w:val="center"/>
            <w:textDirection w:val="lrTb"/>
            <w:noWrap w:val="false"/>
          </w:tcPr>
          <w:p>
            <w:pPr>
              <w:contextualSpacing/>
              <w:ind w:left="34" w:firstLine="431"/>
              <w:jc w:val="center"/>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Не установлено</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blPrEx/>
        <w:trPr>
          <w:gridAfter w:val="1"/>
        </w:trPr>
        <w:tc>
          <w:tcPr>
            <w:tcW w:w="1063" w:type="dxa"/>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18</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d9e2f3" w:themeFill="accent1" w:themeFillTint="33"/>
            <w:tcW w:w="8791" w:type="dxa"/>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b/>
                <w:sz w:val="20"/>
                <w:szCs w:val="20"/>
                <w:lang w:eastAsia="ru-RU"/>
              </w:rPr>
              <w:t xml:space="preserve">Требования к участникам закупки (указанные в настоящем разделе требования </w:t>
            </w:r>
            <w:r>
              <w:rPr>
                <w:rFonts w:ascii="Times New Roman" w:hAnsi="Times New Roman" w:eastAsia="Times New Roman" w:cs="Times New Roman"/>
                <w:b/>
                <w:sz w:val="20"/>
                <w:szCs w:val="20"/>
                <w:lang w:eastAsia="ru-RU"/>
              </w:rPr>
              <w:t xml:space="preserve">предъявляются в равной мере ко всем участникам закупок):</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r>
      <w:tr>
        <w:tblPrEx/>
        <w:trPr>
          <w:gridAfter w:val="1"/>
          <w:trHeight w:val="775"/>
        </w:trPr>
        <w:tc>
          <w:tcPr>
            <w:tcW w:w="1063" w:type="dxa"/>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tcW w:w="8791" w:type="dxa"/>
            <w:vAlign w:val="center"/>
            <w:textDirection w:val="lrTb"/>
            <w:noWrap w:val="false"/>
          </w:tcPr>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Участником закупки является любое юридическое лицо или несколько юридических лиц, выступающих на стороне одного участника закупки, не</w:t>
            </w:r>
            <w:r>
              <w:rPr>
                <w:rFonts w:ascii="Times New Roman" w:hAnsi="Times New Roman" w:eastAsia="Times New Roman" w:cs="Times New Roman"/>
                <w:sz w:val="20"/>
                <w:szCs w:val="20"/>
                <w:lang w:eastAsia="ru-RU"/>
              </w:rPr>
              <w:t xml:space="preserve">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w:t>
            </w:r>
            <w:r>
              <w:rPr>
                <w:rFonts w:ascii="Times New Roman" w:hAnsi="Times New Roman" w:eastAsia="Times New Roman" w:cs="Times New Roman"/>
                <w:sz w:val="20"/>
                <w:szCs w:val="20"/>
                <w:lang w:eastAsia="ru-RU"/>
              </w:rPr>
              <w:t xml:space="preserve">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w:t>
            </w:r>
            <w:r>
              <w:rPr>
                <w:rFonts w:ascii="Times New Roman" w:hAnsi="Times New Roman" w:eastAsia="Times New Roman" w:cs="Times New Roman"/>
                <w:sz w:val="20"/>
                <w:szCs w:val="20"/>
                <w:lang w:eastAsia="ru-RU"/>
              </w:rPr>
              <w:t xml:space="preserve">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r>
      <w:tr>
        <w:tblPrEx/>
        <w:trPr>
          <w:gridAfter w:val="1"/>
        </w:trPr>
        <w:tc>
          <w:tcPr>
            <w:tcW w:w="1063" w:type="dxa"/>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tcW w:w="8791" w:type="dxa"/>
            <w:vAlign w:val="center"/>
            <w:textDirection w:val="lrTb"/>
            <w:noWrap w:val="false"/>
          </w:tcPr>
          <w:p>
            <w:pPr>
              <w:contextualSpacing/>
              <w:ind w:left="34" w:firstLine="431"/>
              <w:jc w:val="center"/>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Единые (обязательные) требования к участникам закупки:</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Соответствие участника закупки требованиям законодательства РФ к лицам, Положение о закупке товаров, работ, услуг осуществляющим поставку продукции, являющейся предметом закупки.: </w:t>
            </w:r>
            <w:r>
              <w:rPr>
                <w:rFonts w:ascii="Times New Roman" w:hAnsi="Times New Roman" w:eastAsia="Times New Roman" w:cs="Times New Roman"/>
                <w:bCs/>
                <w:sz w:val="20"/>
                <w:szCs w:val="20"/>
                <w:lang w:eastAsia="ru-RU"/>
              </w:rPr>
              <w:t xml:space="preserve">наличие действующей лицензии на осуществление деятельности по монтажу, техническ</w:t>
            </w:r>
            <w:r>
              <w:rPr>
                <w:rFonts w:ascii="Times New Roman" w:hAnsi="Times New Roman" w:eastAsia="Times New Roman" w:cs="Times New Roman"/>
                <w:bCs/>
                <w:sz w:val="20"/>
                <w:szCs w:val="20"/>
                <w:lang w:eastAsia="ru-RU"/>
              </w:rPr>
              <w:t xml:space="preserve">ому обслуживанию и ремонту средств обеспечения пожарной безопасности зданий и сооружений, выданной Министерством Российской Федерации по делам гражданской обороны, чрезвычайным ситуациям и ликвидации последствий стихийных бедствий на следующие виды работ: </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w:t>
            </w:r>
            <w:r>
              <w:rPr>
                <w:rFonts w:ascii="Times New Roman" w:hAnsi="Times New Roman" w:eastAsia="Times New Roman" w:cs="Times New Roman"/>
                <w:bCs/>
                <w:sz w:val="20"/>
                <w:szCs w:val="20"/>
                <w:lang w:eastAsia="ru-RU"/>
              </w:rPr>
              <w:t xml:space="preserve">Монтаж, техническое обслуживание и ремонт систем пожаротушения и их элементов, включая диспетчеризацию и проведение пусконаладочных работ.</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w:t>
            </w:r>
            <w:r>
              <w:rPr>
                <w:rFonts w:ascii="Times New Roman" w:hAnsi="Times New Roman" w:eastAsia="Times New Roman" w:cs="Times New Roman"/>
                <w:bCs/>
                <w:sz w:val="20"/>
                <w:szCs w:val="20"/>
                <w:lang w:eastAsia="ru-RU"/>
              </w:rPr>
              <w:t xml:space="preserve"> Монтаж, техническое обслуживание и ремонт систем пожарной и охранно-пожарной сигнализации и их элементов, включая диспетчеризацию и проведение пусконаладочных работ</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w:t>
            </w:r>
            <w:r>
              <w:rPr>
                <w:rFonts w:ascii="Times New Roman" w:hAnsi="Times New Roman" w:eastAsia="Times New Roman" w:cs="Times New Roman"/>
                <w:bCs/>
                <w:sz w:val="20"/>
                <w:szCs w:val="20"/>
                <w:lang w:eastAsia="ru-RU"/>
              </w:rPr>
              <w:t xml:space="preserve">Монтаж, техническое обслуживание и ремонт автоматических систем (элементов автоматических систем) противодымной вентиляции, включая диспетчеризацию и проведение пусконаладочных работ.</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w:t>
            </w:r>
            <w:r>
              <w:rPr>
                <w:rFonts w:ascii="Times New Roman" w:hAnsi="Times New Roman" w:eastAsia="Times New Roman" w:cs="Times New Roman"/>
                <w:bCs/>
                <w:sz w:val="20"/>
                <w:szCs w:val="20"/>
                <w:lang w:eastAsia="ru-RU"/>
              </w:rPr>
              <w:t xml:space="preserve">В соответствии с пунктом 15 части 1 статьи 12 Федерального закона от 04 мая 2011 года №99-ФЗ «О лицензировании от</w:t>
            </w:r>
            <w:r>
              <w:rPr>
                <w:rFonts w:ascii="Times New Roman" w:hAnsi="Times New Roman" w:eastAsia="Times New Roman" w:cs="Times New Roman"/>
                <w:bCs/>
                <w:sz w:val="20"/>
                <w:szCs w:val="20"/>
                <w:lang w:eastAsia="ru-RU"/>
              </w:rPr>
              <w:t xml:space="preserve">дельных видов деятельности» и Постановлением Правительства РФ от 28 июля 2020 года №1128 «Об утверждении Положения о лицензировании деятельности по монтажу, техническому обслуживанию и ремонту средств обеспечения пожарной безопасности зданий и сооружений»;</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Неприостановление</w:t>
            </w:r>
            <w:r>
              <w:rPr>
                <w:rFonts w:ascii="Times New Roman" w:hAnsi="Times New Roman" w:eastAsia="Times New Roman" w:cs="Times New Roman"/>
                <w:bCs/>
                <w:sz w:val="20"/>
                <w:szCs w:val="20"/>
                <w:lang w:eastAsia="ru-RU"/>
              </w:rPr>
              <w:t xml:space="preserve"> деятельности участника закупки в порядке, установленном Кодексом РФ об административных правонарушениях. </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Отсутствие у участника закупки недоимки по налогам, сборам, задолженности по иным обязатель</w:t>
            </w:r>
            <w:r>
              <w:rPr>
                <w:rFonts w:ascii="Times New Roman" w:hAnsi="Times New Roman" w:eastAsia="Times New Roman" w:cs="Times New Roman"/>
                <w:bCs/>
                <w:sz w:val="20"/>
                <w:szCs w:val="20"/>
                <w:lang w:eastAsia="ru-RU"/>
              </w:rPr>
              <w:t xml:space="preserve">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РФ о налогах и сборах, которые реструктурированы в соответс</w:t>
            </w:r>
            <w:r>
              <w:rPr>
                <w:rFonts w:ascii="Times New Roman" w:hAnsi="Times New Roman" w:eastAsia="Times New Roman" w:cs="Times New Roman"/>
                <w:bCs/>
                <w:sz w:val="20"/>
                <w:szCs w:val="20"/>
                <w:lang w:eastAsia="ru-RU"/>
              </w:rPr>
              <w:t xml:space="preserve">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w:t>
            </w:r>
            <w:r>
              <w:rPr>
                <w:rFonts w:ascii="Times New Roman" w:hAnsi="Times New Roman" w:eastAsia="Times New Roman" w:cs="Times New Roman"/>
                <w:bCs/>
                <w:sz w:val="20"/>
                <w:szCs w:val="20"/>
                <w:lang w:eastAsia="ru-RU"/>
              </w:rPr>
              <w:t xml:space="preserve">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(финансовой) отчетности за последний отчетный период. Участник заку</w:t>
            </w:r>
            <w:r>
              <w:rPr>
                <w:rFonts w:ascii="Times New Roman" w:hAnsi="Times New Roman" w:eastAsia="Times New Roman" w:cs="Times New Roman"/>
                <w:bCs/>
                <w:sz w:val="20"/>
                <w:szCs w:val="20"/>
                <w:lang w:eastAsia="ru-RU"/>
              </w:rPr>
              <w:t xml:space="preserve">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 </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w:t>
            </w:r>
            <w:r>
              <w:rPr>
                <w:rFonts w:ascii="Times New Roman" w:hAnsi="Times New Roman" w:eastAsia="Times New Roman" w:cs="Times New Roman"/>
                <w:bCs/>
                <w:sz w:val="20"/>
                <w:szCs w:val="20"/>
                <w:lang w:eastAsia="ru-RU"/>
              </w:rPr>
              <w:t xml:space="preserve">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РФ, а также неприменение в отношении указанных ф</w:t>
            </w:r>
            <w:r>
              <w:rPr>
                <w:rFonts w:ascii="Times New Roman" w:hAnsi="Times New Roman" w:eastAsia="Times New Roman" w:cs="Times New Roman"/>
                <w:bCs/>
                <w:sz w:val="20"/>
                <w:szCs w:val="20"/>
                <w:lang w:eastAsia="ru-RU"/>
              </w:rPr>
              <w:t xml:space="preserve">изических лиц наказания в виде лишения права занимать определенные должности или заниматься определенной деятельностью, которые связаны с поставкой продукции, являющейся предметом осуществляемой закупки, и административного наказания в виде дисквалификации</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Отсутствие фактов привлечения в течение двух лет до момента подачи заявки на участие в </w:t>
            </w:r>
            <w:r>
              <w:rPr>
                <w:rFonts w:ascii="Times New Roman" w:hAnsi="Times New Roman" w:eastAsia="Times New Roman" w:cs="Times New Roman"/>
                <w:bCs/>
                <w:sz w:val="20"/>
                <w:szCs w:val="20"/>
                <w:lang w:eastAsia="ru-RU"/>
              </w:rPr>
              <w:t xml:space="preserve">закупке участника закупки - юридического лица к административной ответственности за совершение административного правонарушения, предусмотренного статьей 19.28 Кодекса РФ об административных правонарушениях. </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Отсутствие между участником закупки и заказчиком конфликта интересов, под которым понимаются обстоятельства, при которых должностное лицо </w:t>
            </w:r>
            <w:r>
              <w:rPr>
                <w:rFonts w:ascii="Times New Roman" w:hAnsi="Times New Roman" w:eastAsia="Times New Roman" w:cs="Times New Roman"/>
                <w:bCs/>
                <w:sz w:val="20"/>
                <w:szCs w:val="20"/>
                <w:lang w:eastAsia="ru-RU"/>
              </w:rPr>
              <w:t xml:space="preserve">заказчика (руководитель заказчика, член ЗК, уполномоченное лицо, должностное лицо, инициирующее проведение закупки в соответствии с ЛНА заказчика, эксперт), его супруг (супруга), близкий родственник по прямой восходящей или нисходящей линии (отец, мать, де</w:t>
            </w:r>
            <w:r>
              <w:rPr>
                <w:rFonts w:ascii="Times New Roman" w:hAnsi="Times New Roman" w:eastAsia="Times New Roman" w:cs="Times New Roman"/>
                <w:bCs/>
                <w:sz w:val="20"/>
                <w:szCs w:val="20"/>
                <w:lang w:eastAsia="ru-RU"/>
              </w:rPr>
              <w:t xml:space="preserve">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 </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а) физ</w:t>
            </w:r>
            <w:r>
              <w:rPr>
                <w:rFonts w:ascii="Times New Roman" w:hAnsi="Times New Roman" w:eastAsia="Times New Roman" w:cs="Times New Roman"/>
                <w:bCs/>
                <w:sz w:val="20"/>
                <w:szCs w:val="20"/>
                <w:lang w:eastAsia="ru-RU"/>
              </w:rPr>
              <w:t xml:space="preserve">ическим лицом, имеющим личную заинтересованность в результатах закупки (определения поставщика (исполнителя, подрядчика) при осуществлении конкурентной закупки), в том числе физическим лицом (в том числе зарегистрированным в качестве индивидуального предпр</w:t>
            </w:r>
            <w:r>
              <w:rPr>
                <w:rFonts w:ascii="Times New Roman" w:hAnsi="Times New Roman" w:eastAsia="Times New Roman" w:cs="Times New Roman"/>
                <w:bCs/>
                <w:sz w:val="20"/>
                <w:szCs w:val="20"/>
                <w:lang w:eastAsia="ru-RU"/>
              </w:rPr>
              <w:t xml:space="preserve">инимателя), являющимся участником закупки либо физическим лицом, состоящим в трудовых отношениях с организациями или физическими лицами, подавшими заявки на участие в закупке, либо являющиеся управляющими организаций, подавших заявки на участие в закупке; </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б) руководителем, единоличным исполнительным органом, членом коллегиального исполнительного органа, учредителем, членом коллегиального органа унитарного юридического лица, являющегося участником закупки; </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Положение о закупке товаров, ра</w:t>
            </w:r>
            <w:r>
              <w:rPr>
                <w:rFonts w:ascii="Times New Roman" w:hAnsi="Times New Roman" w:eastAsia="Times New Roman" w:cs="Times New Roman"/>
                <w:bCs/>
                <w:sz w:val="20"/>
                <w:szCs w:val="20"/>
                <w:lang w:eastAsia="ru-RU"/>
              </w:rPr>
              <w:t xml:space="preserve">бот, услуг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w:t>
            </w:r>
            <w:r>
              <w:rPr>
                <w:rFonts w:ascii="Times New Roman" w:hAnsi="Times New Roman" w:eastAsia="Times New Roman" w:cs="Times New Roman"/>
                <w:bCs/>
                <w:sz w:val="20"/>
                <w:szCs w:val="20"/>
                <w:lang w:eastAsia="ru-RU"/>
              </w:rPr>
              <w:t xml:space="preserve">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 </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Отсутствие сведений об участнике закупки в реестре недобросовестных поставщиков, предусмотренном ст. 5 Закона 223-ФЗ и в реестре недобросовестных поставщиков, предусмотренном ст. 104 Закона 44 ФЗ. </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blPrEx/>
        <w:trPr>
          <w:gridAfter w:val="1"/>
        </w:trPr>
        <w:tc>
          <w:tcPr>
            <w:tcW w:w="1063" w:type="dxa"/>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19</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d9e2f3" w:themeFill="accent1" w:themeFillTint="33"/>
            <w:tcW w:w="8791" w:type="dxa"/>
            <w:vAlign w:val="center"/>
            <w:textDirection w:val="lrTb"/>
            <w:noWrap w:val="false"/>
          </w:tcPr>
          <w:p>
            <w:pPr>
              <w:contextualSpacing/>
              <w:ind w:left="34" w:firstLine="431"/>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Дополнительные требования к участникам закупки (указанные в настоящем разделе требования предъявляются в равной мере ко всем участникам закупок):</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gridAfter w:val="1"/>
        </w:trPr>
        <w:tc>
          <w:tcPr>
            <w:tcW w:w="1063" w:type="dxa"/>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auto"/>
            <w:tcW w:w="8791" w:type="dxa"/>
            <w:vAlign w:val="center"/>
            <w:textDirection w:val="lrTb"/>
            <w:noWrap w:val="false"/>
          </w:tcPr>
          <w:p>
            <w:pPr>
              <w:contextualSpacing/>
              <w:ind w:left="34" w:firstLine="48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Cs/>
                <w:sz w:val="20"/>
                <w:szCs w:val="20"/>
                <w:lang w:eastAsia="ru-RU"/>
              </w:rPr>
              <w:t xml:space="preserve">Не установлено</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gridAfter w:val="1"/>
        </w:trPr>
        <w:tc>
          <w:tcPr>
            <w:tcW w:w="1063" w:type="dxa"/>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20</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d9e2f3" w:themeFill="accent1" w:themeFillTint="33"/>
            <w:tcW w:w="8791" w:type="dxa"/>
            <w:vAlign w:val="center"/>
            <w:textDirection w:val="lrTb"/>
            <w:noWrap w:val="false"/>
          </w:tcPr>
          <w:p>
            <w:pPr>
              <w:contextualSpacing/>
              <w:ind w:left="34" w:firstLine="5"/>
              <w:jc w:val="center"/>
              <w:spacing w:after="0" w:line="240" w:lineRule="auto"/>
              <w:widowControl w:val="off"/>
              <w:rPr>
                <w:rFonts w:ascii="Times New Roman" w:hAnsi="Times New Roman" w:eastAsia="Times New Roman" w:cs="Times New Roman"/>
                <w:b/>
                <w:sz w:val="20"/>
                <w:szCs w:val="20"/>
                <w:highlight w:val="green"/>
                <w:lang w:eastAsia="ru-RU"/>
              </w:rPr>
            </w:pPr>
            <w:r>
              <w:rPr>
                <w:rFonts w:ascii="Times New Roman" w:hAnsi="Times New Roman" w:eastAsia="Times New Roman" w:cs="Times New Roman"/>
                <w:b/>
                <w:sz w:val="20"/>
                <w:szCs w:val="20"/>
                <w:lang w:eastAsia="ru-RU"/>
              </w:rPr>
              <w:t xml:space="preserve">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w:t>
            </w:r>
            <w:r>
              <w:rPr>
                <w:rFonts w:ascii="Times New Roman" w:hAnsi="Times New Roman" w:eastAsia="Times New Roman" w:cs="Times New Roman"/>
                <w:b/>
                <w:sz w:val="20"/>
                <w:szCs w:val="20"/>
                <w:lang w:eastAsia="ru-RU"/>
              </w:rPr>
              <w:t xml:space="preserve">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r>
              <w:rPr>
                <w:rFonts w:ascii="Times New Roman" w:hAnsi="Times New Roman" w:eastAsia="Times New Roman" w:cs="Times New Roman"/>
                <w:b/>
                <w:sz w:val="20"/>
                <w:szCs w:val="20"/>
                <w:highlight w:val="green"/>
                <w:lang w:eastAsia="ru-RU"/>
              </w:rPr>
            </w:r>
            <w:r>
              <w:rPr>
                <w:rFonts w:ascii="Times New Roman" w:hAnsi="Times New Roman" w:eastAsia="Times New Roman" w:cs="Times New Roman"/>
                <w:b/>
                <w:sz w:val="20"/>
                <w:szCs w:val="20"/>
                <w:highlight w:val="green"/>
                <w:lang w:eastAsia="ru-RU"/>
              </w:rPr>
            </w:r>
          </w:p>
        </w:tc>
      </w:tr>
      <w:tr>
        <w:tblPrEx/>
        <w:trPr>
          <w:gridAfter w:val="1"/>
        </w:trPr>
        <w:tc>
          <w:tcPr>
            <w:tcW w:w="1063" w:type="dxa"/>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auto"/>
            <w:tcW w:w="8791" w:type="dxa"/>
            <w:vAlign w:val="center"/>
            <w:textDirection w:val="lrTb"/>
            <w:noWrap w:val="false"/>
          </w:tcPr>
          <w:p>
            <w:pPr>
              <w:contextualSpacing/>
              <w:ind w:left="34" w:firstLine="431"/>
              <w:jc w:val="center"/>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Не устанавливаются</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blPrEx/>
        <w:trPr>
          <w:gridAfter w:val="1"/>
        </w:trPr>
        <w:tc>
          <w:tcPr>
            <w:tcW w:w="1063" w:type="dxa"/>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21</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d9e2f3" w:themeFill="accent1" w:themeFillTint="33"/>
            <w:tcW w:w="8791" w:type="dxa"/>
            <w:vAlign w:val="center"/>
            <w:textDirection w:val="lrTb"/>
            <w:noWrap w:val="false"/>
          </w:tcPr>
          <w:p>
            <w:pPr>
              <w:contextualSpacing/>
              <w:ind w:left="34" w:firstLine="431"/>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Требования к содержанию, форме, оформлению и составу заявки на участие в закупке в электронной форме</w:t>
            </w:r>
            <w:r>
              <w:rPr>
                <w:rStyle w:val="1018"/>
                <w:rFonts w:ascii="Times New Roman" w:hAnsi="Times New Roman" w:eastAsia="Times New Roman" w:cs="Times New Roman"/>
                <w:b/>
                <w:sz w:val="20"/>
                <w:szCs w:val="20"/>
                <w:lang w:eastAsia="ru-RU"/>
              </w:rPr>
              <w:footnoteReference w:id="3"/>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gridAfter w:val="1"/>
        </w:trPr>
        <w:tc>
          <w:tcPr>
            <w:tcW w:w="1063" w:type="dxa"/>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tcW w:w="8791" w:type="dxa"/>
            <w:vAlign w:val="center"/>
            <w:textDirection w:val="lrTb"/>
            <w:noWrap w:val="false"/>
          </w:tcPr>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на</w:t>
            </w:r>
            <w:r>
              <w:rPr>
                <w:rFonts w:ascii="Times New Roman" w:hAnsi="Times New Roman" w:eastAsia="Times New Roman" w:cs="Times New Roman"/>
                <w:bCs/>
                <w:sz w:val="20"/>
                <w:szCs w:val="20"/>
                <w:lang w:eastAsia="ru-RU"/>
              </w:rPr>
              <w:t xml:space="preserve">именование участника закупки,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документ, подтверждающий полномочия лица на осуществление действий от имени участника закупки; </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соглашение между лицами, выступающими на стороне коллективного участника закупки, оформленное согласно п. 8.2.8.1 Положения (предоставляется в случае подачи заявки коллективным участником закупки); </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согласие участника закупки с условиями проведения закупки и условиями договора / существенными условиями договора, содержащимися в извещении и (или) документации о закупке; </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решение или копия решения об одобрении всех сделок, планируемых к заключению по результатам закупки, если такое одобрение требуется в соответствии с законодательством </w:t>
            </w:r>
            <w:r>
              <w:rPr>
                <w:rFonts w:ascii="Times New Roman" w:hAnsi="Times New Roman" w:eastAsia="Times New Roman" w:cs="Times New Roman"/>
                <w:bCs/>
                <w:sz w:val="20"/>
                <w:szCs w:val="20"/>
                <w:lang w:eastAsia="ru-RU"/>
              </w:rPr>
              <w:t xml:space="preserve">Российской Федерации, учредительными документами участника или законода</w:t>
            </w:r>
            <w:r>
              <w:rPr>
                <w:rFonts w:ascii="Times New Roman" w:hAnsi="Times New Roman" w:eastAsia="Times New Roman" w:cs="Times New Roman"/>
                <w:bCs/>
                <w:sz w:val="20"/>
                <w:szCs w:val="20"/>
                <w:lang w:eastAsia="ru-RU"/>
              </w:rPr>
              <w:t xml:space="preserve">тельством страны происхождения участника (последнее применимо, если участник является иностранным юридическим лицом или индивидуальным предпринимателем), в том числе: об одобрении крупной сделки или сделки, в совершении которой имеется заинтересованность. </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Если такое одобрение не требуется, то в заявке должно быть указано, что такое одобрение не требуется. В случае если получение указанного решения до истечения срока подачи заявок для участника невозможно в силу необхо</w:t>
            </w:r>
            <w:r>
              <w:rPr>
                <w:rFonts w:ascii="Times New Roman" w:hAnsi="Times New Roman" w:eastAsia="Times New Roman" w:cs="Times New Roman"/>
                <w:bCs/>
                <w:sz w:val="20"/>
                <w:szCs w:val="20"/>
                <w:lang w:eastAsia="ru-RU"/>
              </w:rPr>
              <w:t xml:space="preserve">димости соблюдения установленного законодательством Российской Федерации, учредительными документами участника или иным применимым законодательством порядка созыва заседания органа, к компетенции которого относится вопрос об одобрении или о совершении соот</w:t>
            </w:r>
            <w:r>
              <w:rPr>
                <w:rFonts w:ascii="Times New Roman" w:hAnsi="Times New Roman" w:eastAsia="Times New Roman" w:cs="Times New Roman"/>
                <w:bCs/>
                <w:sz w:val="20"/>
                <w:szCs w:val="20"/>
                <w:lang w:eastAsia="ru-RU"/>
              </w:rPr>
              <w:t xml:space="preserve">ветствующих сделок, участник включает в состав заявки обязательство предоставить такое решение до момента заключения договора в случае признания его победителем закупки/участника закупки, с которым принято решение заключить договор по результатам закупки; </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информацию о соответствии участника закупки требованиям, установленным в извещении и (или) документации о закупке, а также документы, подтверждающие такое соответствие</w:t>
            </w:r>
            <w:r>
              <w:rPr>
                <w:rFonts w:ascii="Times New Roman" w:hAnsi="Times New Roman" w:eastAsia="Times New Roman" w:cs="Times New Roman"/>
                <w:bCs/>
                <w:sz w:val="20"/>
                <w:szCs w:val="20"/>
                <w:lang w:eastAsia="ru-RU"/>
              </w:rPr>
              <w:t xml:space="preserve">: </w:t>
            </w:r>
            <w:r>
              <w:rPr>
                <w:rFonts w:ascii="Times New Roman" w:hAnsi="Times New Roman" w:eastAsia="Times New Roman" w:cs="Times New Roman"/>
                <w:bCs/>
                <w:sz w:val="20"/>
                <w:szCs w:val="20"/>
                <w:lang w:eastAsia="ru-RU"/>
              </w:rPr>
              <w:t xml:space="preserve">. копию действующей лицензии /выписку из реестров лицензий  на осуществление деятельности по монтажу, техническ</w:t>
            </w:r>
            <w:r>
              <w:rPr>
                <w:rFonts w:ascii="Times New Roman" w:hAnsi="Times New Roman" w:eastAsia="Times New Roman" w:cs="Times New Roman"/>
                <w:bCs/>
                <w:sz w:val="20"/>
                <w:szCs w:val="20"/>
                <w:lang w:eastAsia="ru-RU"/>
              </w:rPr>
              <w:t xml:space="preserve">ому обслуживанию и ремонту средств обеспечения пожарной безопасности зданий и сооружений, выданной Министерством Российской Федерации по делам гражданской обороны, чрезвычайным ситуациям и ликвидации последствий стихийных бедствий на следующие виды работ: </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 -Монтаж, техническое обслуживание и ремонт систем пожаротушения и их элементов, включая диспетчеризацию и проведение пусконаладочных работ.</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 Монтаж, техническое обслуживание и ремонт систем пожарной и охранно-пожарной сигнализации и их элементов, включая диспетчеризацию и проведение пусконаладочных работ</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-Монтаж, техническое обслуживание и ремонт автоматических систем (элементов автоматических систем) противодымной вентиляции, включая диспетчеризацию и проведение пусконаладочных работ.</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В соответствии с пунктом 15 части 1 статьи 12 Федерального закона от 04 мая 2011 года №99-ФЗ «О лицензировании от</w:t>
            </w:r>
            <w:r>
              <w:rPr>
                <w:rFonts w:ascii="Times New Roman" w:hAnsi="Times New Roman" w:eastAsia="Times New Roman" w:cs="Times New Roman"/>
                <w:bCs/>
                <w:sz w:val="20"/>
                <w:szCs w:val="20"/>
                <w:lang w:eastAsia="ru-RU"/>
              </w:rPr>
              <w:t xml:space="preserve">дельных видов деятельности» и Постановлением Правительства РФ от 28 июля 2020 года №1128 «Об утверждении Положения о лицензировании деятельности по монтажу, техническому обслуживанию и ремонту средств обеспечения пожарной безопасности зданий и сооружений»;</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информацию об окончательном предложении участника о</w:t>
            </w:r>
            <w:r>
              <w:rPr>
                <w:rFonts w:ascii="Times New Roman" w:hAnsi="Times New Roman" w:eastAsia="Times New Roman" w:cs="Times New Roman"/>
                <w:bCs/>
                <w:sz w:val="20"/>
                <w:szCs w:val="20"/>
                <w:lang w:eastAsia="ru-RU"/>
              </w:rPr>
              <w:t xml:space="preserve"> функциональных характеристиках (потребительских свойствах) товара, качестве работы, услуги и об иных условиях исполнения договора (если подача окончательных предложений соответствует условиям закупки и предусмотрена документацией о конкурентной закупке); </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предложение уча</w:t>
            </w:r>
            <w:r>
              <w:rPr>
                <w:rFonts w:ascii="Times New Roman" w:hAnsi="Times New Roman" w:eastAsia="Times New Roman" w:cs="Times New Roman"/>
                <w:bCs/>
                <w:sz w:val="20"/>
                <w:szCs w:val="20"/>
                <w:lang w:eastAsia="ru-RU"/>
              </w:rPr>
              <w:t xml:space="preserve">стника в отношении предмета закупки с приложением документов, подтверждающих соответствие требованиям, установленным в извещении и (или) документации о закупке (при установлении соответствующих требований в случаях, предусмотренным Положением), включая рас</w:t>
            </w:r>
            <w:r>
              <w:rPr>
                <w:rFonts w:ascii="Times New Roman" w:hAnsi="Times New Roman" w:eastAsia="Times New Roman" w:cs="Times New Roman"/>
                <w:bCs/>
                <w:sz w:val="20"/>
                <w:szCs w:val="20"/>
                <w:lang w:eastAsia="ru-RU"/>
              </w:rPr>
              <w:t xml:space="preserve">чет и обоснование цены договора в установленных случаях, а также в случае поставки товаров, в том числе товаров поставляемых при выполнении работ, оказании услуг – предлагаемую цену единицы товара, информацию о стране происхождения и производителе товара. </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документ, подтверждающий предоставление обеспечения заявки в случае, если в извещении и (или) документации о закупке содержится указание на требование обеспечения заявки. </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В заявке декларируется наличие и возможность предоставления участником до заключения договора сведений и документов, указанных в извещении и (или) документации о закупке, включая: </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а) справку, подтверждающую отсутствие у участника закупки недоимки по налогам, сборам, задолженности по и</w:t>
            </w:r>
            <w:r>
              <w:rPr>
                <w:rFonts w:ascii="Times New Roman" w:hAnsi="Times New Roman" w:eastAsia="Times New Roman" w:cs="Times New Roman"/>
                <w:bCs/>
                <w:sz w:val="20"/>
                <w:szCs w:val="20"/>
                <w:lang w:eastAsia="ru-RU"/>
              </w:rPr>
              <w:t xml:space="preserve">ным обязательным платежам в бюджеты бюджетной системы Российской Федерации в соответствии с законодательством Российской Федерации за прошедший календарный год, выданную соответствующими территориальными органами Федеральной налоговой службы; Участник не п</w:t>
            </w:r>
            <w:r>
              <w:rPr>
                <w:rFonts w:ascii="Times New Roman" w:hAnsi="Times New Roman" w:eastAsia="Times New Roman" w:cs="Times New Roman"/>
                <w:bCs/>
                <w:sz w:val="20"/>
                <w:szCs w:val="20"/>
                <w:lang w:eastAsia="ru-RU"/>
              </w:rPr>
              <w:t xml:space="preserve">озднее срока, предусмотренного для подписания им договора обязан представить такие документы с помощью функционала ЭТП. В случае непредставления заказчику вышеуказанных сведений и документов, участник закупки считается уклонившимся от заключения договора. </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Заявка может содержать планы, эскиз, рисунок, чертеж, фотографию, иное изображение товара, образец (пробу) товара, закупка которого осуществляется, результата работы (при необходимости в соответствии с условиями извещения и (или) документации о закупке.</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blPrEx/>
        <w:trPr>
          <w:gridAfter w:val="1"/>
        </w:trPr>
        <w:tc>
          <w:tcPr>
            <w:tcW w:w="1063" w:type="dxa"/>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22</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d9e2f3" w:themeFill="accent1" w:themeFillTint="33"/>
            <w:tcW w:w="8791" w:type="dxa"/>
            <w:vAlign w:val="center"/>
            <w:textDirection w:val="lrTb"/>
            <w:noWrap w:val="false"/>
          </w:tcPr>
          <w:p>
            <w:pPr>
              <w:contextualSpacing/>
              <w:ind w:left="34" w:firstLine="5"/>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Информация и сведения, подтверждающее страну происхождения товара</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p>
            <w:pPr>
              <w:contextualSpacing/>
              <w:ind w:left="34" w:firstLine="5"/>
              <w:jc w:val="center"/>
              <w:spacing w:after="0" w:line="240" w:lineRule="auto"/>
              <w:widowControl w:val="off"/>
              <w:rPr>
                <w:rFonts w:ascii="Times New Roman" w:hAnsi="Times New Roman" w:eastAsia="Times New Roman" w:cs="Times New Roman"/>
                <w:b/>
                <w:sz w:val="20"/>
                <w:szCs w:val="20"/>
                <w:highlight w:val="green"/>
                <w:lang w:eastAsia="ru-RU"/>
              </w:rPr>
            </w:pPr>
            <w:r>
              <w:rPr>
                <w:rFonts w:ascii="Times New Roman" w:hAnsi="Times New Roman" w:eastAsia="Times New Roman" w:cs="Times New Roman"/>
                <w:b/>
                <w:sz w:val="20"/>
                <w:szCs w:val="20"/>
                <w:lang w:eastAsia="ru-RU"/>
              </w:rPr>
              <w:t xml:space="preserve">(отражаются в квалификационной части заявки на участие в закупке):</w:t>
            </w:r>
            <w:r>
              <w:rPr>
                <w:rFonts w:ascii="Times New Roman" w:hAnsi="Times New Roman" w:eastAsia="Times New Roman" w:cs="Times New Roman"/>
                <w:b/>
                <w:sz w:val="20"/>
                <w:szCs w:val="20"/>
                <w:highlight w:val="green"/>
                <w:lang w:eastAsia="ru-RU"/>
              </w:rPr>
            </w:r>
            <w:r>
              <w:rPr>
                <w:rFonts w:ascii="Times New Roman" w:hAnsi="Times New Roman" w:eastAsia="Times New Roman" w:cs="Times New Roman"/>
                <w:b/>
                <w:sz w:val="20"/>
                <w:szCs w:val="20"/>
                <w:highlight w:val="green"/>
                <w:lang w:eastAsia="ru-RU"/>
              </w:rPr>
            </w:r>
          </w:p>
        </w:tc>
      </w:tr>
      <w:tr>
        <w:tblPrEx/>
        <w:trPr>
          <w:gridAfter w:val="1"/>
        </w:trPr>
        <w:tc>
          <w:tcPr>
            <w:tcW w:w="1063" w:type="dxa"/>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tcW w:w="8791" w:type="dxa"/>
            <w:vAlign w:val="center"/>
            <w:textDirection w:val="lrTb"/>
            <w:noWrap w:val="false"/>
          </w:tcPr>
          <w:p>
            <w:pPr>
              <w:contextualSpacing/>
              <w:ind w:left="34" w:firstLine="487"/>
              <w:jc w:val="center"/>
              <w:spacing w:after="0" w:line="240" w:lineRule="auto"/>
              <w:widowControl w:val="off"/>
              <w:rPr>
                <w:rFonts w:ascii="Times New Roman" w:hAnsi="Times New Roman" w:eastAsia="Times New Roman" w:cs="Times New Roman"/>
                <w:bCs/>
                <w:sz w:val="20"/>
                <w:szCs w:val="20"/>
                <w:highlight w:val="green"/>
                <w:lang w:eastAsia="ru-RU"/>
              </w:rPr>
            </w:pPr>
            <w:r>
              <w:rPr>
                <w:rFonts w:ascii="Times New Roman" w:hAnsi="Times New Roman" w:eastAsia="Times New Roman" w:cs="Times New Roman"/>
                <w:bCs/>
                <w:sz w:val="20"/>
                <w:szCs w:val="20"/>
                <w:lang w:eastAsia="ru-RU"/>
              </w:rPr>
              <w:t xml:space="preserve">Не предусмотрено</w:t>
            </w:r>
            <w:r>
              <w:rPr>
                <w:rFonts w:ascii="Times New Roman" w:hAnsi="Times New Roman" w:eastAsia="Times New Roman" w:cs="Times New Roman"/>
                <w:bCs/>
                <w:sz w:val="20"/>
                <w:szCs w:val="20"/>
                <w:highlight w:val="green"/>
                <w:lang w:eastAsia="ru-RU"/>
              </w:rPr>
            </w:r>
            <w:r>
              <w:rPr>
                <w:rFonts w:ascii="Times New Roman" w:hAnsi="Times New Roman" w:eastAsia="Times New Roman" w:cs="Times New Roman"/>
                <w:bCs/>
                <w:sz w:val="20"/>
                <w:szCs w:val="20"/>
                <w:highlight w:val="green"/>
                <w:lang w:eastAsia="ru-RU"/>
              </w:rPr>
            </w:r>
          </w:p>
        </w:tc>
      </w:tr>
      <w:tr>
        <w:tblPrEx/>
        <w:trPr>
          <w:gridAfter w:val="1"/>
        </w:trPr>
        <w:tc>
          <w:tcPr>
            <w:tcW w:w="1063" w:type="dxa"/>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23</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d9e2f3" w:themeFill="accent1" w:themeFillTint="33"/>
            <w:tcW w:w="8791" w:type="dxa"/>
            <w:vAlign w:val="center"/>
            <w:textDirection w:val="lrTb"/>
            <w:noWrap w:val="false"/>
          </w:tcPr>
          <w:p>
            <w:pPr>
              <w:contextualSpacing/>
              <w:ind w:left="34" w:firstLine="431"/>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Антидемпинговые меры</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gridAfter w:val="1"/>
        </w:trPr>
        <w:tc>
          <w:tcPr>
            <w:tcW w:w="1063" w:type="dxa"/>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tcW w:w="8791" w:type="dxa"/>
            <w:vAlign w:val="center"/>
            <w:textDirection w:val="lrTb"/>
            <w:noWrap w:val="false"/>
          </w:tcPr>
          <w:p>
            <w:pPr>
              <w:contextualSpacing/>
              <w:ind w:left="34" w:firstLine="487"/>
              <w:jc w:val="center"/>
              <w:spacing w:after="0" w:line="240" w:lineRule="auto"/>
              <w:widowControl w:val="off"/>
              <w:rPr>
                <w:rFonts w:ascii="Times New Roman" w:hAnsi="Times New Roman" w:eastAsia="Times New Roman" w:cs="Times New Roman"/>
                <w:bCs/>
                <w:sz w:val="20"/>
                <w:szCs w:val="20"/>
                <w:highlight w:val="green"/>
                <w:lang w:eastAsia="ru-RU"/>
              </w:rPr>
            </w:pPr>
            <w:r>
              <w:rPr>
                <w:rFonts w:ascii="Times New Roman" w:hAnsi="Times New Roman" w:eastAsia="Times New Roman" w:cs="Times New Roman"/>
                <w:bCs/>
                <w:sz w:val="20"/>
                <w:szCs w:val="20"/>
                <w:lang w:eastAsia="ru-RU"/>
              </w:rPr>
              <w:t xml:space="preserve">Не установлено</w:t>
            </w:r>
            <w:r>
              <w:rPr>
                <w:rFonts w:ascii="Times New Roman" w:hAnsi="Times New Roman" w:eastAsia="Times New Roman" w:cs="Times New Roman"/>
                <w:bCs/>
                <w:sz w:val="20"/>
                <w:szCs w:val="20"/>
                <w:highlight w:val="green"/>
                <w:lang w:eastAsia="ru-RU"/>
              </w:rPr>
            </w:r>
            <w:r>
              <w:rPr>
                <w:rFonts w:ascii="Times New Roman" w:hAnsi="Times New Roman" w:eastAsia="Times New Roman" w:cs="Times New Roman"/>
                <w:bCs/>
                <w:sz w:val="20"/>
                <w:szCs w:val="20"/>
                <w:highlight w:val="green"/>
                <w:lang w:eastAsia="ru-RU"/>
              </w:rPr>
            </w:r>
          </w:p>
        </w:tc>
      </w:tr>
      <w:tr>
        <w:tblPrEx/>
        <w:trPr>
          <w:gridAfter w:val="1"/>
        </w:trPr>
        <w:tc>
          <w:tcPr>
            <w:tcW w:w="1063" w:type="dxa"/>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24</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d9e2f3" w:themeFill="accent1" w:themeFillTint="33"/>
            <w:tcW w:w="8791" w:type="dxa"/>
            <w:vAlign w:val="center"/>
            <w:textDirection w:val="lrTb"/>
            <w:noWrap w:val="false"/>
          </w:tcPr>
          <w:p>
            <w:pPr>
              <w:contextualSpacing/>
              <w:ind w:left="34" w:firstLine="431"/>
              <w:jc w:val="center"/>
              <w:spacing w:after="0" w:line="240" w:lineRule="auto"/>
              <w:widowControl w:val="off"/>
              <w:rPr>
                <w:rFonts w:ascii="Times New Roman" w:hAnsi="Times New Roman" w:eastAsia="Times New Roman" w:cs="Times New Roman"/>
                <w:sz w:val="20"/>
                <w:szCs w:val="20"/>
                <w:u w:val="single"/>
                <w:lang w:eastAsia="ru-RU"/>
              </w:rPr>
            </w:pPr>
            <w:r>
              <w:rPr>
                <w:rFonts w:ascii="Times New Roman" w:hAnsi="Times New Roman" w:eastAsia="Times New Roman" w:cs="Times New Roman"/>
                <w:b/>
                <w:bCs/>
                <w:sz w:val="20"/>
                <w:szCs w:val="20"/>
                <w:lang w:eastAsia="ru-RU"/>
              </w:rPr>
              <w:t xml:space="preserve">Порядок, место, срок подачи заявок на участие в закупке</w:t>
            </w:r>
            <w:r>
              <w:rPr>
                <w:rFonts w:ascii="Times New Roman" w:hAnsi="Times New Roman" w:eastAsia="Times New Roman" w:cs="Times New Roman"/>
                <w:sz w:val="20"/>
                <w:szCs w:val="20"/>
                <w:u w:val="single"/>
                <w:lang w:eastAsia="ru-RU"/>
              </w:rPr>
            </w:r>
            <w:r>
              <w:rPr>
                <w:rFonts w:ascii="Times New Roman" w:hAnsi="Times New Roman" w:eastAsia="Times New Roman" w:cs="Times New Roman"/>
                <w:sz w:val="20"/>
                <w:szCs w:val="20"/>
                <w:u w:val="single"/>
                <w:lang w:eastAsia="ru-RU"/>
              </w:rPr>
            </w:r>
          </w:p>
        </w:tc>
      </w:tr>
      <w:tr>
        <w:tblPrEx/>
        <w:trPr>
          <w:gridAfter w:val="1"/>
          <w:trHeight w:val="1751"/>
        </w:trPr>
        <w:tc>
          <w:tcPr>
            <w:tcW w:w="1063" w:type="dxa"/>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ffffff"/>
            <w:tcW w:w="8791" w:type="dxa"/>
            <w:vAlign w:val="center"/>
            <w:textDirection w:val="lrTb"/>
            <w:noWrap w:val="false"/>
          </w:tcPr>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Порядок подачи заявки на участие в закупке в электронной форме:</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w:t>
            </w:r>
            <w:r>
              <w:rPr>
                <w:rFonts w:ascii="Times New Roman" w:hAnsi="Times New Roman" w:eastAsia="Times New Roman" w:cs="Times New Roman"/>
                <w:sz w:val="20"/>
                <w:szCs w:val="20"/>
                <w:lang w:eastAsia="ru-RU"/>
              </w:rPr>
              <w:tab/>
              <w:t xml:space="preserve">подать заявку на участие в закупке в электронной форме может только лицо, аккредитованное на ЭП в порядке, установленном оператором ЭП, на которой проводится закупка в электронной форме;</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w:t>
            </w:r>
            <w:r>
              <w:rPr>
                <w:rFonts w:ascii="Times New Roman" w:hAnsi="Times New Roman" w:eastAsia="Times New Roman" w:cs="Times New Roman"/>
                <w:sz w:val="20"/>
                <w:szCs w:val="20"/>
                <w:lang w:eastAsia="ru-RU"/>
              </w:rPr>
              <w:tab/>
              <w:t xml:space="preserve">участник </w:t>
            </w:r>
            <w:bookmarkStart w:id="2" w:name="OLE_LINK1"/>
            <w:r>
              <w:rPr>
                <w:rFonts w:ascii="Times New Roman" w:hAnsi="Times New Roman" w:eastAsia="Times New Roman" w:cs="Times New Roman"/>
                <w:sz w:val="20"/>
                <w:szCs w:val="20"/>
                <w:lang w:eastAsia="ru-RU"/>
              </w:rPr>
              <w:t xml:space="preserve">закупки </w:t>
            </w:r>
            <w:bookmarkEnd w:id="2"/>
            <w:r>
              <w:rPr>
                <w:rFonts w:ascii="Times New Roman" w:hAnsi="Times New Roman" w:eastAsia="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извещении о конкурентной закупке;</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3)</w:t>
            </w:r>
            <w:r>
              <w:rPr>
                <w:rFonts w:ascii="Times New Roman" w:hAnsi="Times New Roman" w:eastAsia="Times New Roman" w:cs="Times New Roman"/>
                <w:sz w:val="20"/>
                <w:szCs w:val="20"/>
                <w:lang w:eastAsia="ru-RU"/>
              </w:rPr>
              <w:tab/>
              <w:t xml:space="preserve">заявка подается до окончания, установленного в извещении о конкурентной закупке срока подачи заявок. Участник закупки в электронной форме вправе подать только одну заявку;</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4)</w:t>
            </w:r>
            <w:r>
              <w:rPr>
                <w:rFonts w:ascii="Times New Roman" w:hAnsi="Times New Roman" w:eastAsia="Times New Roman" w:cs="Times New Roman"/>
                <w:sz w:val="20"/>
                <w:szCs w:val="20"/>
                <w:lang w:eastAsia="ru-RU"/>
              </w:rPr>
              <w:tab/>
              <w:t xml:space="preserve">заявка подготавливается и подается посредством программно-аппаратных средств ЭП согласно регламенту работы ЭП;</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5)</w:t>
            </w:r>
            <w:r>
              <w:rPr>
                <w:rFonts w:ascii="Times New Roman" w:hAnsi="Times New Roman" w:eastAsia="Times New Roman" w:cs="Times New Roman"/>
                <w:sz w:val="20"/>
                <w:szCs w:val="20"/>
                <w:lang w:eastAsia="ru-RU"/>
              </w:rPr>
              <w:tab/>
              <w:t xml:space="preserve">при подаче заявки участнику посредством программно-аппаратных средств ЭП присваивается уникальный в рамках данной закупки в электронной форме идентификационный номер (далее — номер участника);</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
                <w:bCs/>
                <w:sz w:val="20"/>
                <w:szCs w:val="20"/>
                <w:lang w:eastAsia="ru-RU"/>
              </w:rPr>
            </w:pPr>
            <w:r>
              <w:rPr>
                <w:rFonts w:ascii="Times New Roman" w:hAnsi="Times New Roman" w:eastAsia="Times New Roman" w:cs="Times New Roman"/>
                <w:sz w:val="20"/>
                <w:szCs w:val="20"/>
                <w:lang w:eastAsia="ru-RU"/>
              </w:rPr>
              <w:t xml:space="preserve">6)</w:t>
            </w:r>
            <w:r>
              <w:rPr>
                <w:rFonts w:ascii="Times New Roman" w:hAnsi="Times New Roman" w:eastAsia="Times New Roman" w:cs="Times New Roman"/>
                <w:sz w:val="20"/>
                <w:szCs w:val="20"/>
                <w:lang w:eastAsia="ru-RU"/>
              </w:rPr>
              <w:tab/>
              <w:t xml:space="preserve">участник закупки 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r>
              <w:rPr>
                <w:rFonts w:ascii="Times New Roman" w:hAnsi="Times New Roman" w:eastAsia="Times New Roman" w:cs="Times New Roman"/>
                <w:b/>
                <w:bCs/>
                <w:sz w:val="20"/>
                <w:szCs w:val="20"/>
                <w:lang w:eastAsia="ru-RU"/>
              </w:rPr>
            </w:r>
            <w:r>
              <w:rPr>
                <w:rFonts w:ascii="Times New Roman" w:hAnsi="Times New Roman" w:eastAsia="Times New Roman" w:cs="Times New Roman"/>
                <w:b/>
                <w:bCs/>
                <w:sz w:val="20"/>
                <w:szCs w:val="20"/>
                <w:lang w:eastAsia="ru-RU"/>
              </w:rPr>
            </w:r>
          </w:p>
        </w:tc>
      </w:tr>
      <w:tr>
        <w:tblPrEx/>
        <w:trPr>
          <w:gridAfter w:val="1"/>
        </w:trPr>
        <w:tc>
          <w:tcPr>
            <w:tcW w:w="1063" w:type="dxa"/>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25</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d9e2f3" w:themeFill="accent1" w:themeFillTint="33"/>
            <w:tcW w:w="8791" w:type="dxa"/>
            <w:vAlign w:val="center"/>
            <w:textDirection w:val="lrTb"/>
            <w:noWrap w:val="false"/>
          </w:tcPr>
          <w:p>
            <w:pPr>
              <w:contextualSpacing/>
              <w:ind w:left="34" w:firstLine="487"/>
              <w:jc w:val="center"/>
              <w:spacing w:after="0" w:line="240" w:lineRule="auto"/>
              <w:widowControl w:val="off"/>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Условия допуска к участию и отстранения от участия в закупке:</w:t>
            </w:r>
            <w:r>
              <w:rPr>
                <w:rFonts w:ascii="Times New Roman" w:hAnsi="Times New Roman" w:eastAsia="Times New Roman" w:cs="Times New Roman"/>
                <w:b/>
                <w:bCs/>
                <w:sz w:val="20"/>
                <w:szCs w:val="20"/>
                <w:lang w:eastAsia="ru-RU"/>
              </w:rPr>
            </w:r>
            <w:r>
              <w:rPr>
                <w:rFonts w:ascii="Times New Roman" w:hAnsi="Times New Roman" w:eastAsia="Times New Roman" w:cs="Times New Roman"/>
                <w:b/>
                <w:bCs/>
                <w:sz w:val="20"/>
                <w:szCs w:val="20"/>
                <w:lang w:eastAsia="ru-RU"/>
              </w:rPr>
            </w:r>
          </w:p>
        </w:tc>
      </w:tr>
      <w:tr>
        <w:tblPrEx/>
        <w:trPr>
          <w:gridAfter w:val="1"/>
        </w:trPr>
        <w:tc>
          <w:tcPr>
            <w:tcW w:w="1063" w:type="dxa"/>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ffffff"/>
            <w:tcW w:w="8791" w:type="dxa"/>
            <w:vAlign w:val="center"/>
            <w:textDirection w:val="lrTb"/>
            <w:noWrap w:val="false"/>
          </w:tcPr>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w:t>
            </w:r>
            <w:r>
              <w:rPr>
                <w:rFonts w:ascii="Times New Roman" w:hAnsi="Times New Roman" w:eastAsia="Times New Roman" w:cs="Times New Roman"/>
                <w:sz w:val="20"/>
                <w:szCs w:val="20"/>
                <w:lang w:eastAsia="ru-RU"/>
              </w:rPr>
              <w:t xml:space="preserve">Заявка участника закупки отклоняется ЕК, участнику закупки будет отказано в допуске к участию в закупке в следующих случаях: </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 Непредставления документов, а также сведений, требование о наличии которых установлено документацией о закупке. </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 Несоответствия участника закупки требованиям, установленным документацией о закупке</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3 Несоответствия заявки участника требованиям к заявкам, установленным документацией о закупке. </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4 Несоответствия предлагаемой продукции требованиям документации о закупке.</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5 Непредставления обеспечения заявки, в том числе непредставления документа, подтверждающего внесение задатка в качестве обеспечения заявки на участие (при необходимости).</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6 Предоставления в составе заявки заведомо ложных сведений, намеренного искажения информации или документов, входящих в состав заявки. </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7 Наличия в реестре недобросовестных поставщиков сведений об участнике закупки</w:t>
            </w:r>
            <w:r>
              <w:rPr>
                <w:rFonts w:ascii="Times New Roman" w:hAnsi="Times New Roman" w:eastAsia="Times New Roman" w:cs="Times New Roman"/>
                <w:sz w:val="20"/>
                <w:szCs w:val="20"/>
                <w:lang w:eastAsia="ru-RU"/>
              </w:rPr>
              <w:t xml:space="preserve">6</w:t>
            </w:r>
            <w:r>
              <w:rPr>
                <w:rFonts w:ascii="Times New Roman" w:hAnsi="Times New Roman" w:eastAsia="Times New Roman" w:cs="Times New Roman"/>
                <w:sz w:val="20"/>
                <w:szCs w:val="20"/>
                <w:lang w:eastAsia="ru-RU"/>
              </w:rPr>
              <w:t xml:space="preserve">.</w:t>
            </w:r>
            <w:r>
              <w:rPr>
                <w:rFonts w:ascii="Times New Roman" w:hAnsi="Times New Roman" w:eastAsia="Times New Roman" w:cs="Times New Roman"/>
                <w:sz w:val="20"/>
                <w:szCs w:val="20"/>
                <w:lang w:eastAsia="ru-RU"/>
              </w:rPr>
              <w:t xml:space="preserve"> и иных случаях, предусмотренных Положением о закупке Заказчика.</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договора с победителе</w:t>
            </w:r>
            <w:r>
              <w:rPr>
                <w:rFonts w:ascii="Times New Roman" w:hAnsi="Times New Roman" w:eastAsia="Times New Roman" w:cs="Times New Roman"/>
                <w:sz w:val="20"/>
                <w:szCs w:val="20"/>
                <w:lang w:eastAsia="ru-RU"/>
              </w:rPr>
              <w:t xml:space="preserve">м определения поставщика (подрядчика, исполнителя) осуществляется в любой момент до заключения договора, если заказчик или комиссия по осуществлению закупок выявит, что участник закупки не соответствует требованиям, указанным в пункте 1 настоящего раздела.</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3. Заказчик (комиссия по закупкам) отказывает участнику закупки в допуске к участию в процедуре закупки по иным основаниям, предусмотренным документацией (извещением) о закупке или Положением о закупке Заказчика.</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4. В случае выявления фактов, предусмотренных в пункте 1, 2, 3 </w:t>
            </w:r>
            <w:r>
              <w:rPr>
                <w:rFonts w:ascii="Times New Roman" w:hAnsi="Times New Roman" w:eastAsia="Times New Roman" w:cs="Times New Roman"/>
                <w:sz w:val="20"/>
                <w:szCs w:val="20"/>
                <w:lang w:eastAsia="ru-RU"/>
              </w:rPr>
              <w:t xml:space="preserve">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r>
      <w:tr>
        <w:tblPrEx/>
        <w:trPr>
          <w:gridAfter w:val="1"/>
        </w:trPr>
        <w:tc>
          <w:tcPr>
            <w:tcW w:w="1063" w:type="dxa"/>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26</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d9e2f3" w:themeFill="accent1" w:themeFillTint="33"/>
            <w:tcW w:w="8791" w:type="dxa"/>
            <w:vAlign w:val="center"/>
            <w:textDirection w:val="lrTb"/>
            <w:noWrap w:val="false"/>
          </w:tcPr>
          <w:p>
            <w:pPr>
              <w:contextualSpacing/>
              <w:ind w:left="2"/>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Признание закупки несостоявшейся</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gridAfter w:val="1"/>
        </w:trPr>
        <w:tc>
          <w:tcPr>
            <w:tcW w:w="1063" w:type="dxa"/>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ffffff"/>
            <w:tcW w:w="8791" w:type="dxa"/>
            <w:vAlign w:val="center"/>
            <w:textDirection w:val="lrTb"/>
            <w:noWrap w:val="false"/>
          </w:tcPr>
          <w:p>
            <w:pPr>
              <w:contextualSpacing/>
              <w:ind w:left="2" w:firstLine="518"/>
              <w:jc w:val="both"/>
              <w:spacing w:after="0" w:line="240" w:lineRule="auto"/>
              <w:widowControl w:val="off"/>
              <w:rPr>
                <w:rFonts w:ascii="Times New Roman" w:hAnsi="Times New Roman" w:eastAsia="Times New Roman" w:cs="Times New Roman"/>
                <w:bCs/>
                <w:sz w:val="20"/>
                <w:szCs w:val="20"/>
                <w:lang w:eastAsia="ru-RU"/>
              </w:rPr>
            </w:pPr>
            <w:r/>
            <w:bookmarkStart w:id="3" w:name="OLE_LINK7"/>
            <w:r/>
            <w:bookmarkStart w:id="4" w:name="OLE_LINK8"/>
            <w:r>
              <w:rPr>
                <w:rFonts w:ascii="Times New Roman" w:hAnsi="Times New Roman" w:eastAsia="Times New Roman" w:cs="Times New Roman"/>
                <w:bCs/>
                <w:sz w:val="20"/>
                <w:szCs w:val="20"/>
                <w:lang w:eastAsia="ru-RU"/>
              </w:rPr>
              <w:t xml:space="preserve">1. В случае если по окончании срока подачи заявок на участие в </w:t>
            </w:r>
            <w:bookmarkStart w:id="5" w:name="OLE_LINK2"/>
            <w:r>
              <w:rPr>
                <w:rFonts w:ascii="Times New Roman" w:hAnsi="Times New Roman" w:eastAsia="Times New Roman" w:cs="Times New Roman"/>
                <w:bCs/>
                <w:sz w:val="20"/>
                <w:szCs w:val="20"/>
                <w:lang w:eastAsia="ru-RU"/>
              </w:rPr>
              <w:t xml:space="preserve">закупке </w:t>
            </w:r>
            <w:bookmarkEnd w:id="5"/>
            <w:r>
              <w:rPr>
                <w:rFonts w:ascii="Times New Roman" w:hAnsi="Times New Roman" w:eastAsia="Times New Roman" w:cs="Times New Roman"/>
                <w:bCs/>
                <w:sz w:val="20"/>
                <w:szCs w:val="20"/>
                <w:lang w:eastAsia="ru-RU"/>
              </w:rPr>
              <w:t xml:space="preserve">подана только одна заявка на участие в закупке или не подано ни одной заявки на участие в закупке, закупка призна</w:t>
            </w:r>
            <w:r>
              <w:rPr>
                <w:rFonts w:ascii="Times New Roman" w:hAnsi="Times New Roman" w:eastAsia="Times New Roman" w:cs="Times New Roman"/>
                <w:bCs/>
                <w:sz w:val="20"/>
                <w:szCs w:val="20"/>
                <w:lang w:eastAsia="ru-RU"/>
              </w:rPr>
              <w:t xml:space="preserve">ется несостоявшейся. В случае, если документацией о закупке предусмотрено два и более лота, закупка признается не состоявшейся только в отношении тех лотов, по которым подана только одна заявка на участие в закупке или не подана ни одна заявка на участие в</w:t>
            </w:r>
            <w:r>
              <w:t xml:space="preserve"> </w:t>
            </w:r>
            <w:r>
              <w:rPr>
                <w:rFonts w:ascii="Times New Roman" w:hAnsi="Times New Roman" w:eastAsia="Times New Roman" w:cs="Times New Roman"/>
                <w:bCs/>
                <w:sz w:val="20"/>
                <w:szCs w:val="20"/>
                <w:lang w:eastAsia="ru-RU"/>
              </w:rPr>
              <w:t xml:space="preserve">закупке.</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2" w:firstLine="518"/>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2. В случае если по о</w:t>
            </w:r>
            <w:r>
              <w:rPr>
                <w:rFonts w:ascii="Times New Roman" w:hAnsi="Times New Roman" w:eastAsia="Times New Roman" w:cs="Times New Roman"/>
                <w:bCs/>
                <w:sz w:val="20"/>
                <w:szCs w:val="20"/>
                <w:lang w:eastAsia="ru-RU"/>
              </w:rPr>
              <w:t xml:space="preserve">кончании срока подачи заявок на участие в закупке подана только одна заявка на участие в закупке или не подана ни одна заявка на участие в закупке, в протокол рассмотрения заявок на участие в закупке вносится информация о признании закупки несостоявшейся. </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2" w:firstLine="518"/>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3. Участникам закупки, подавшим заявки на участие в закупке и признанным участниками, и участникам закупки, подавшим заявки на участие в закупке и не допущенным к участию в закупке, </w:t>
            </w:r>
            <w:r>
              <w:rPr>
                <w:rFonts w:ascii="Times New Roman" w:hAnsi="Times New Roman" w:eastAsia="Times New Roman" w:cs="Times New Roman"/>
                <w:bCs/>
                <w:sz w:val="20"/>
                <w:szCs w:val="20"/>
                <w:lang w:eastAsia="ru-RU"/>
              </w:rPr>
              <w:t xml:space="preserve">оператором ЭТП направляются уведомления о принятых Комиссией решениях в течение одного часа после подписания соответствующего протокола. </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2" w:firstLine="518"/>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4. В случае если на основании результатов рассмот</w:t>
            </w:r>
            <w:r>
              <w:rPr>
                <w:rFonts w:ascii="Times New Roman" w:hAnsi="Times New Roman" w:eastAsia="Times New Roman" w:cs="Times New Roman"/>
                <w:bCs/>
                <w:sz w:val="20"/>
                <w:szCs w:val="20"/>
                <w:lang w:eastAsia="ru-RU"/>
              </w:rPr>
              <w:t xml:space="preserve">рения заявок на участие в закупке принято решение об отказе в допуске к участию в закупке всех участников закупки, подавших заявки на участие в закупке, или о признании только одного участника, подавшего заявку на участие в закупке, участником закупки, зак</w:t>
            </w:r>
            <w:r>
              <w:rPr>
                <w:rFonts w:ascii="Times New Roman" w:hAnsi="Times New Roman" w:eastAsia="Times New Roman" w:cs="Times New Roman"/>
                <w:bCs/>
                <w:sz w:val="20"/>
                <w:szCs w:val="20"/>
                <w:lang w:eastAsia="ru-RU"/>
              </w:rPr>
              <w:t xml:space="preserve">упка признается несостоявшейся. В случае, если документацией о закупке предусмотрено два и более лота, закупка признается не состоявшейся только в отношении того лота, решение об отказе в допуске к участию в котором принято относительно всех участников зак</w:t>
            </w:r>
            <w:r>
              <w:rPr>
                <w:rFonts w:ascii="Times New Roman" w:hAnsi="Times New Roman" w:eastAsia="Times New Roman" w:cs="Times New Roman"/>
                <w:bCs/>
                <w:sz w:val="20"/>
                <w:szCs w:val="20"/>
                <w:lang w:eastAsia="ru-RU"/>
              </w:rPr>
              <w:t xml:space="preserve">упки, подавших заявки на участие в закупке в отношении этого лота, или решение о допуске к участию в котором и признании участником закупки принято относительно только одного участника закупки, подавшего заявку на участие в закупке в отношении этого лота. </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2" w:firstLine="518"/>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5. В случае если закупка признана несостоявшейся и только один участник</w:t>
            </w:r>
            <w:r>
              <w:rPr>
                <w:rFonts w:ascii="Times New Roman" w:hAnsi="Times New Roman" w:eastAsia="Times New Roman" w:cs="Times New Roman"/>
                <w:bCs/>
                <w:sz w:val="20"/>
                <w:szCs w:val="20"/>
                <w:lang w:eastAsia="ru-RU"/>
              </w:rPr>
              <w:t xml:space="preserve"> закупки, подавший заявку на участие в закупке, признан участником закупки, Заказчик обязан передать с использованием ЭТП такому участнику закупки проект договора, прилагаемого к документации о закупке. При этом договор заключается на условиях, предусмотре</w:t>
            </w:r>
            <w:r>
              <w:rPr>
                <w:rFonts w:ascii="Times New Roman" w:hAnsi="Times New Roman" w:eastAsia="Times New Roman" w:cs="Times New Roman"/>
                <w:bCs/>
                <w:sz w:val="20"/>
                <w:szCs w:val="20"/>
                <w:lang w:eastAsia="ru-RU"/>
              </w:rPr>
              <w:t xml:space="preserve">нных документацией о закупке, по НМЦ договора, указанной в извещении о проведении закупки, или по согласованной с указанным участником закупки и не превышающей НМЦ договора цене договора. Такой участник закупки не вправе отказаться от заключения договора. </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2" w:firstLine="518"/>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При непредставлении Заказчику таким участником закупки в срок</w:t>
            </w:r>
            <w:r>
              <w:rPr>
                <w:rFonts w:ascii="Times New Roman" w:hAnsi="Times New Roman" w:eastAsia="Times New Roman" w:cs="Times New Roman"/>
                <w:bCs/>
                <w:sz w:val="20"/>
                <w:szCs w:val="20"/>
                <w:lang w:eastAsia="ru-RU"/>
              </w:rPr>
              <w:t xml:space="preserve">, предусмотренный документацией о закупке,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bCs/>
                <w:sz w:val="20"/>
                <w:szCs w:val="20"/>
                <w:lang w:eastAsia="ru-RU"/>
              </w:rPr>
              <w:t xml:space="preserve">6. Закупка признается несостоявшейся </w:t>
            </w:r>
            <w:r>
              <w:rPr>
                <w:rFonts w:ascii="Times New Roman" w:hAnsi="Times New Roman" w:eastAsia="Times New Roman" w:cs="Times New Roman"/>
                <w:sz w:val="20"/>
                <w:szCs w:val="20"/>
                <w:lang w:eastAsia="ru-RU"/>
              </w:rPr>
              <w:t xml:space="preserve">иных случаях, предусмотренных Положением о закупке Заказчика.</w:t>
            </w:r>
            <w:bookmarkEnd w:id="3"/>
            <w:r/>
            <w:bookmarkEnd w:id="4"/>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r>
      <w:tr>
        <w:tblPrEx/>
        <w:trPr>
          <w:gridAfter w:val="1"/>
          <w:trHeight w:val="196"/>
        </w:trPr>
        <w:tc>
          <w:tcPr>
            <w:shd w:val="clear" w:color="auto" w:fill="ffffff"/>
            <w:tcW w:w="1063" w:type="dxa"/>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27</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d9e2f3" w:themeFill="accent1" w:themeFillTint="33"/>
            <w:tcW w:w="8791" w:type="dxa"/>
            <w:vAlign w:val="center"/>
            <w:textDirection w:val="lrTb"/>
            <w:noWrap w:val="false"/>
          </w:tcPr>
          <w:p>
            <w:pPr>
              <w:contextualSpacing/>
              <w:ind w:left="2"/>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Отдельными файлами прилагаются:</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gridAfter w:val="1"/>
          <w:trHeight w:val="196"/>
        </w:trPr>
        <w:tc>
          <w:tcPr>
            <w:shd w:val="clear" w:color="auto" w:fill="ffffff"/>
            <w:tcW w:w="1063" w:type="dxa"/>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ffffff"/>
            <w:tcW w:w="8791" w:type="dxa"/>
            <w:vAlign w:val="center"/>
            <w:textDirection w:val="lrTb"/>
            <w:noWrap w:val="false"/>
          </w:tcPr>
          <w:p>
            <w:pPr>
              <w:contextualSpacing/>
              <w:ind w:left="2"/>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1. Описание предмета закупки (Техническое задание);</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2"/>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2. Проект договора;</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2"/>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3. Обоснование НМЦД.</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gridSpan w:val="2"/>
            <w:shd w:val="clear" w:color="auto" w:fill="auto"/>
            <w:tcW w:w="5047" w:type="dxa"/>
            <w:textDirection w:val="lrTb"/>
            <w:noWrap w:val="false"/>
          </w:tcPr>
          <w:p>
            <w:pPr>
              <w:jc w:val="right"/>
              <w:spacing w:after="0" w:line="240" w:lineRule="auto"/>
              <w:rPr>
                <w:rFonts w:ascii="Calibri" w:hAnsi="Calibri" w:eastAsia="Calibri" w:cs="Calibri"/>
                <w:color w:val="000000"/>
                <w:sz w:val="18"/>
                <w:szCs w:val="18"/>
                <w:lang w:eastAsia="zh-CN"/>
              </w:rPr>
            </w:pPr>
            <w:r/>
            <w:bookmarkStart w:id="6" w:name="_Hlk94873296"/>
            <w:r/>
            <w:bookmarkEnd w:id="6"/>
            <w:r>
              <w:rPr>
                <w:rFonts w:ascii="Calibri" w:hAnsi="Calibri" w:eastAsia="Calibri" w:cs="Calibri"/>
                <w:color w:val="000000"/>
                <w:sz w:val="18"/>
                <w:szCs w:val="18"/>
                <w:lang w:eastAsia="zh-CN"/>
              </w:rPr>
            </w:r>
            <w:r>
              <w:rPr>
                <w:rFonts w:ascii="Calibri" w:hAnsi="Calibri" w:eastAsia="Calibri" w:cs="Calibri"/>
                <w:color w:val="000000"/>
                <w:sz w:val="18"/>
                <w:szCs w:val="18"/>
                <w:lang w:eastAsia="zh-CN"/>
              </w:rPr>
            </w:r>
          </w:p>
        </w:tc>
        <w:tc>
          <w:tcPr>
            <w:gridSpan w:val="2"/>
            <w:shd w:val="clear" w:color="auto" w:fill="auto"/>
            <w:tcW w:w="4869" w:type="dxa"/>
            <w:textDirection w:val="lrTb"/>
            <w:noWrap w:val="false"/>
          </w:tcPr>
          <w:p>
            <w:pPr>
              <w:jc w:val="right"/>
              <w:spacing w:after="0" w:line="240" w:lineRule="auto"/>
              <w:rPr>
                <w:rFonts w:ascii="Calibri" w:hAnsi="Calibri" w:eastAsia="Calibri" w:cs="Calibri"/>
                <w:b/>
                <w:bCs/>
                <w:color w:val="000000"/>
                <w:sz w:val="18"/>
                <w:szCs w:val="18"/>
                <w:lang w:eastAsia="zh-CN"/>
              </w:rPr>
            </w:pPr>
            <w:r>
              <w:rPr>
                <w:rFonts w:ascii="Calibri" w:hAnsi="Calibri" w:eastAsia="Calibri" w:cs="Calibri"/>
                <w:b/>
                <w:bCs/>
                <w:color w:val="000000"/>
                <w:sz w:val="18"/>
                <w:szCs w:val="18"/>
                <w:lang w:eastAsia="zh-CN"/>
              </w:rPr>
            </w:r>
            <w:r>
              <w:rPr>
                <w:rFonts w:ascii="Calibri" w:hAnsi="Calibri" w:eastAsia="Calibri" w:cs="Calibri"/>
                <w:b/>
                <w:bCs/>
                <w:color w:val="000000"/>
                <w:sz w:val="18"/>
                <w:szCs w:val="18"/>
                <w:lang w:eastAsia="zh-CN"/>
              </w:rPr>
            </w:r>
            <w:r>
              <w:rPr>
                <w:rFonts w:ascii="Calibri" w:hAnsi="Calibri" w:eastAsia="Calibri" w:cs="Calibri"/>
                <w:b/>
                <w:bCs/>
                <w:color w:val="000000"/>
                <w:sz w:val="18"/>
                <w:szCs w:val="18"/>
                <w:lang w:eastAsia="zh-CN"/>
              </w:rPr>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gridSpan w:val="2"/>
            <w:shd w:val="clear" w:color="auto" w:fill="auto"/>
            <w:tcW w:w="5047" w:type="dxa"/>
            <w:textDirection w:val="lrTb"/>
            <w:noWrap w:val="false"/>
          </w:tcPr>
          <w:p>
            <w:pPr>
              <w:jc w:val="right"/>
              <w:spacing w:after="0" w:line="240" w:lineRule="auto"/>
              <w:rPr>
                <w:rFonts w:ascii="Calibri" w:hAnsi="Calibri" w:eastAsia="Calibri" w:cs="Calibri"/>
                <w:color w:val="000000"/>
                <w:sz w:val="18"/>
                <w:szCs w:val="18"/>
                <w:lang w:eastAsia="zh-CN"/>
              </w:rPr>
            </w:pPr>
            <w:r>
              <w:rPr>
                <w:rFonts w:ascii="Calibri" w:hAnsi="Calibri" w:eastAsia="Calibri" w:cs="Calibri"/>
                <w:color w:val="000000"/>
                <w:sz w:val="18"/>
                <w:szCs w:val="18"/>
                <w:lang w:eastAsia="zh-CN"/>
              </w:rPr>
            </w:r>
            <w:r>
              <w:rPr>
                <w:rFonts w:ascii="Calibri" w:hAnsi="Calibri" w:eastAsia="Calibri" w:cs="Calibri"/>
                <w:color w:val="000000"/>
                <w:sz w:val="18"/>
                <w:szCs w:val="18"/>
                <w:lang w:eastAsia="zh-CN"/>
              </w:rPr>
            </w:r>
            <w:r>
              <w:rPr>
                <w:rFonts w:ascii="Calibri" w:hAnsi="Calibri" w:eastAsia="Calibri" w:cs="Calibri"/>
                <w:color w:val="000000"/>
                <w:sz w:val="18"/>
                <w:szCs w:val="18"/>
                <w:lang w:eastAsia="zh-CN"/>
              </w:rPr>
            </w:r>
          </w:p>
        </w:tc>
        <w:tc>
          <w:tcPr>
            <w:gridSpan w:val="2"/>
            <w:shd w:val="clear" w:color="auto" w:fill="auto"/>
            <w:tcW w:w="4869" w:type="dxa"/>
            <w:textDirection w:val="lrTb"/>
            <w:noWrap w:val="false"/>
          </w:tcPr>
          <w:p>
            <w:pPr>
              <w:jc w:val="right"/>
              <w:spacing w:after="0" w:line="240" w:lineRule="auto"/>
              <w:rPr>
                <w:rFonts w:ascii="Times New Roman" w:hAnsi="Times New Roman" w:eastAsia="Calibri" w:cs="Times New Roman"/>
                <w:b/>
                <w:bCs/>
                <w:color w:val="000000"/>
                <w:sz w:val="18"/>
                <w:szCs w:val="18"/>
                <w:lang w:eastAsia="zh-CN"/>
              </w:rPr>
            </w:pPr>
            <w:r>
              <w:rPr>
                <w:rFonts w:ascii="Times New Roman" w:hAnsi="Times New Roman" w:eastAsia="Calibri" w:cs="Times New Roman"/>
                <w:b/>
                <w:bCs/>
                <w:color w:val="000000"/>
                <w:sz w:val="18"/>
                <w:szCs w:val="18"/>
                <w:lang w:eastAsia="zh-CN"/>
              </w:rPr>
            </w:r>
            <w:r>
              <w:rPr>
                <w:rFonts w:ascii="Times New Roman" w:hAnsi="Times New Roman" w:eastAsia="Calibri" w:cs="Times New Roman"/>
                <w:b/>
                <w:bCs/>
                <w:color w:val="000000"/>
                <w:sz w:val="18"/>
                <w:szCs w:val="18"/>
                <w:lang w:eastAsia="zh-CN"/>
              </w:rPr>
            </w:r>
            <w:r>
              <w:rPr>
                <w:rFonts w:ascii="Times New Roman" w:hAnsi="Times New Roman" w:eastAsia="Calibri" w:cs="Times New Roman"/>
                <w:b/>
                <w:bCs/>
                <w:color w:val="000000"/>
                <w:sz w:val="18"/>
                <w:szCs w:val="18"/>
                <w:lang w:eastAsia="zh-CN"/>
              </w:rPr>
            </w:r>
          </w:p>
          <w:p>
            <w:pPr>
              <w:jc w:val="right"/>
              <w:spacing w:after="0" w:line="240" w:lineRule="auto"/>
              <w:rPr>
                <w:rFonts w:ascii="Times New Roman" w:hAnsi="Times New Roman" w:eastAsia="Calibri" w:cs="Times New Roman"/>
                <w:b/>
                <w:bCs/>
                <w:color w:val="000000"/>
                <w:sz w:val="18"/>
                <w:szCs w:val="18"/>
                <w:lang w:eastAsia="zh-CN"/>
              </w:rPr>
            </w:pPr>
            <w:r>
              <w:rPr>
                <w:rFonts w:ascii="Times New Roman" w:hAnsi="Times New Roman" w:eastAsia="Calibri" w:cs="Times New Roman"/>
                <w:b/>
                <w:bCs/>
                <w:color w:val="000000"/>
                <w:sz w:val="18"/>
                <w:szCs w:val="18"/>
                <w:lang w:eastAsia="zh-CN"/>
              </w:rPr>
            </w:r>
            <w:r>
              <w:rPr>
                <w:rFonts w:ascii="Times New Roman" w:hAnsi="Times New Roman" w:eastAsia="Calibri" w:cs="Times New Roman"/>
                <w:b/>
                <w:bCs/>
                <w:color w:val="000000"/>
                <w:sz w:val="18"/>
                <w:szCs w:val="18"/>
                <w:lang w:eastAsia="zh-CN"/>
              </w:rPr>
            </w:r>
            <w:r>
              <w:rPr>
                <w:rFonts w:ascii="Times New Roman" w:hAnsi="Times New Roman" w:eastAsia="Calibri" w:cs="Times New Roman"/>
                <w:b/>
                <w:bCs/>
                <w:color w:val="000000"/>
                <w:sz w:val="18"/>
                <w:szCs w:val="18"/>
                <w:lang w:eastAsia="zh-CN"/>
              </w:rPr>
            </w:r>
          </w:p>
          <w:p>
            <w:pPr>
              <w:jc w:val="right"/>
              <w:spacing w:after="0" w:line="240" w:lineRule="auto"/>
              <w:rPr>
                <w:rFonts w:ascii="Times New Roman" w:hAnsi="Times New Roman" w:eastAsia="Calibri" w:cs="Times New Roman"/>
                <w:b/>
                <w:bCs/>
                <w:color w:val="000000"/>
                <w:sz w:val="18"/>
                <w:szCs w:val="18"/>
                <w:lang w:eastAsia="zh-CN"/>
              </w:rPr>
            </w:pPr>
            <w:r>
              <w:rPr>
                <w:rFonts w:ascii="Times New Roman" w:hAnsi="Times New Roman" w:eastAsia="Calibri" w:cs="Times New Roman"/>
                <w:b/>
                <w:bCs/>
                <w:color w:val="000000"/>
                <w:sz w:val="18"/>
                <w:szCs w:val="18"/>
                <w:lang w:eastAsia="zh-CN"/>
              </w:rPr>
            </w:r>
            <w:r>
              <w:rPr>
                <w:rFonts w:ascii="Times New Roman" w:hAnsi="Times New Roman" w:eastAsia="Calibri" w:cs="Times New Roman"/>
                <w:b/>
                <w:bCs/>
                <w:color w:val="000000"/>
                <w:sz w:val="18"/>
                <w:szCs w:val="18"/>
                <w:lang w:eastAsia="zh-CN"/>
              </w:rPr>
            </w:r>
            <w:r>
              <w:rPr>
                <w:rFonts w:ascii="Times New Roman" w:hAnsi="Times New Roman" w:eastAsia="Calibri" w:cs="Times New Roman"/>
                <w:b/>
                <w:bCs/>
                <w:color w:val="000000"/>
                <w:sz w:val="18"/>
                <w:szCs w:val="18"/>
                <w:lang w:eastAsia="zh-CN"/>
              </w:rPr>
            </w:r>
          </w:p>
          <w:p>
            <w:pPr>
              <w:jc w:val="right"/>
              <w:spacing w:after="0" w:line="240" w:lineRule="auto"/>
              <w:rPr>
                <w:rFonts w:ascii="Times New Roman" w:hAnsi="Times New Roman" w:eastAsia="Calibri" w:cs="Times New Roman"/>
                <w:b/>
                <w:bCs/>
                <w:color w:val="000000"/>
                <w:sz w:val="18"/>
                <w:szCs w:val="18"/>
                <w:lang w:eastAsia="zh-CN"/>
              </w:rPr>
            </w:pPr>
            <w:r>
              <w:rPr>
                <w:rFonts w:ascii="Times New Roman" w:hAnsi="Times New Roman" w:eastAsia="Calibri" w:cs="Times New Roman"/>
                <w:b/>
                <w:bCs/>
                <w:color w:val="000000"/>
                <w:sz w:val="18"/>
                <w:szCs w:val="18"/>
                <w:lang w:eastAsia="zh-CN"/>
              </w:rPr>
            </w:r>
            <w:r>
              <w:rPr>
                <w:rFonts w:ascii="Times New Roman" w:hAnsi="Times New Roman" w:eastAsia="Calibri" w:cs="Times New Roman"/>
                <w:b/>
                <w:bCs/>
                <w:color w:val="000000"/>
                <w:sz w:val="18"/>
                <w:szCs w:val="18"/>
                <w:lang w:eastAsia="zh-CN"/>
              </w:rPr>
            </w:r>
            <w:r>
              <w:rPr>
                <w:rFonts w:ascii="Times New Roman" w:hAnsi="Times New Roman" w:eastAsia="Calibri" w:cs="Times New Roman"/>
                <w:b/>
                <w:bCs/>
                <w:color w:val="000000"/>
                <w:sz w:val="18"/>
                <w:szCs w:val="18"/>
                <w:lang w:eastAsia="zh-CN"/>
              </w:rPr>
            </w:r>
          </w:p>
          <w:p>
            <w:pPr>
              <w:jc w:val="right"/>
              <w:spacing w:after="0" w:line="240" w:lineRule="auto"/>
              <w:rPr>
                <w:rFonts w:ascii="Times New Roman" w:hAnsi="Times New Roman" w:eastAsia="Calibri" w:cs="Times New Roman"/>
                <w:b/>
                <w:bCs/>
                <w:color w:val="000000"/>
                <w:sz w:val="18"/>
                <w:szCs w:val="18"/>
                <w:lang w:eastAsia="zh-CN"/>
              </w:rPr>
            </w:pPr>
            <w:r>
              <w:rPr>
                <w:rFonts w:ascii="Times New Roman" w:hAnsi="Times New Roman" w:eastAsia="Calibri" w:cs="Times New Roman"/>
                <w:b/>
                <w:bCs/>
                <w:color w:val="000000"/>
                <w:sz w:val="18"/>
                <w:szCs w:val="18"/>
                <w:lang w:eastAsia="zh-CN"/>
              </w:rPr>
            </w:r>
            <w:r>
              <w:rPr>
                <w:rFonts w:ascii="Times New Roman" w:hAnsi="Times New Roman" w:eastAsia="Calibri" w:cs="Times New Roman"/>
                <w:b/>
                <w:bCs/>
                <w:color w:val="000000"/>
                <w:sz w:val="18"/>
                <w:szCs w:val="18"/>
                <w:lang w:eastAsia="zh-CN"/>
              </w:rPr>
            </w:r>
            <w:r>
              <w:rPr>
                <w:rFonts w:ascii="Times New Roman" w:hAnsi="Times New Roman" w:eastAsia="Calibri" w:cs="Times New Roman"/>
                <w:b/>
                <w:bCs/>
                <w:color w:val="000000"/>
                <w:sz w:val="18"/>
                <w:szCs w:val="18"/>
                <w:lang w:eastAsia="zh-CN"/>
              </w:rPr>
            </w:r>
          </w:p>
          <w:p>
            <w:pPr>
              <w:jc w:val="right"/>
              <w:spacing w:after="0" w:line="240" w:lineRule="auto"/>
              <w:rPr>
                <w:rFonts w:ascii="Times New Roman" w:hAnsi="Times New Roman" w:eastAsia="Calibri" w:cs="Times New Roman"/>
                <w:b/>
                <w:bCs/>
                <w:color w:val="000000"/>
                <w:sz w:val="18"/>
                <w:szCs w:val="18"/>
                <w:lang w:eastAsia="zh-CN"/>
              </w:rPr>
            </w:pPr>
            <w:r>
              <w:rPr>
                <w:rFonts w:ascii="Times New Roman" w:hAnsi="Times New Roman" w:eastAsia="Calibri" w:cs="Times New Roman"/>
                <w:b/>
                <w:bCs/>
                <w:color w:val="000000"/>
                <w:sz w:val="18"/>
                <w:szCs w:val="18"/>
                <w:lang w:eastAsia="zh-CN"/>
              </w:rPr>
            </w:r>
            <w:r>
              <w:rPr>
                <w:rFonts w:ascii="Times New Roman" w:hAnsi="Times New Roman" w:eastAsia="Calibri" w:cs="Times New Roman"/>
                <w:b/>
                <w:bCs/>
                <w:color w:val="000000"/>
                <w:sz w:val="18"/>
                <w:szCs w:val="18"/>
                <w:lang w:eastAsia="zh-CN"/>
              </w:rPr>
            </w:r>
            <w:r>
              <w:rPr>
                <w:rFonts w:ascii="Times New Roman" w:hAnsi="Times New Roman" w:eastAsia="Calibri" w:cs="Times New Roman"/>
                <w:b/>
                <w:bCs/>
                <w:color w:val="000000"/>
                <w:sz w:val="18"/>
                <w:szCs w:val="18"/>
                <w:lang w:eastAsia="zh-CN"/>
              </w:rPr>
            </w:r>
          </w:p>
          <w:p>
            <w:pPr>
              <w:jc w:val="right"/>
              <w:spacing w:after="0" w:line="240" w:lineRule="auto"/>
              <w:rPr>
                <w:rFonts w:ascii="Times New Roman" w:hAnsi="Times New Roman" w:eastAsia="Calibri" w:cs="Times New Roman"/>
                <w:b/>
                <w:bCs/>
                <w:color w:val="000000"/>
                <w:sz w:val="18"/>
                <w:szCs w:val="18"/>
                <w:lang w:eastAsia="zh-CN"/>
              </w:rPr>
            </w:pPr>
            <w:r>
              <w:rPr>
                <w:rFonts w:ascii="Times New Roman" w:hAnsi="Times New Roman" w:eastAsia="Calibri" w:cs="Times New Roman"/>
                <w:b/>
                <w:bCs/>
                <w:color w:val="000000"/>
                <w:sz w:val="18"/>
                <w:szCs w:val="18"/>
                <w:lang w:eastAsia="zh-CN"/>
              </w:rPr>
            </w:r>
            <w:r>
              <w:rPr>
                <w:rFonts w:ascii="Times New Roman" w:hAnsi="Times New Roman" w:eastAsia="Calibri" w:cs="Times New Roman"/>
                <w:b/>
                <w:bCs/>
                <w:color w:val="000000"/>
                <w:sz w:val="18"/>
                <w:szCs w:val="18"/>
                <w:lang w:eastAsia="zh-CN"/>
              </w:rPr>
            </w:r>
            <w:r>
              <w:rPr>
                <w:rFonts w:ascii="Times New Roman" w:hAnsi="Times New Roman" w:eastAsia="Calibri" w:cs="Times New Roman"/>
                <w:b/>
                <w:bCs/>
                <w:color w:val="000000"/>
                <w:sz w:val="18"/>
                <w:szCs w:val="18"/>
                <w:lang w:eastAsia="zh-CN"/>
              </w:rPr>
            </w:r>
          </w:p>
          <w:p>
            <w:pPr>
              <w:jc w:val="right"/>
              <w:spacing w:after="0" w:line="240" w:lineRule="auto"/>
              <w:rPr>
                <w:rFonts w:ascii="Times New Roman" w:hAnsi="Times New Roman" w:eastAsia="Calibri" w:cs="Times New Roman"/>
                <w:b/>
                <w:bCs/>
                <w:color w:val="000000"/>
                <w:sz w:val="18"/>
                <w:szCs w:val="18"/>
                <w:lang w:eastAsia="zh-CN"/>
              </w:rPr>
            </w:pPr>
            <w:r>
              <w:rPr>
                <w:rFonts w:ascii="Times New Roman" w:hAnsi="Times New Roman" w:eastAsia="Calibri" w:cs="Times New Roman"/>
                <w:b/>
                <w:bCs/>
                <w:color w:val="000000"/>
                <w:sz w:val="18"/>
                <w:szCs w:val="18"/>
                <w:lang w:eastAsia="zh-CN"/>
              </w:rPr>
            </w:r>
            <w:r>
              <w:rPr>
                <w:rFonts w:ascii="Times New Roman" w:hAnsi="Times New Roman" w:eastAsia="Calibri" w:cs="Times New Roman"/>
                <w:b/>
                <w:bCs/>
                <w:color w:val="000000"/>
                <w:sz w:val="18"/>
                <w:szCs w:val="18"/>
                <w:lang w:eastAsia="zh-CN"/>
              </w:rPr>
            </w:r>
            <w:r>
              <w:rPr>
                <w:rFonts w:ascii="Times New Roman" w:hAnsi="Times New Roman" w:eastAsia="Calibri" w:cs="Times New Roman"/>
                <w:b/>
                <w:bCs/>
                <w:color w:val="000000"/>
                <w:sz w:val="18"/>
                <w:szCs w:val="18"/>
                <w:lang w:eastAsia="zh-CN"/>
              </w:rPr>
            </w:r>
          </w:p>
          <w:p>
            <w:pPr>
              <w:jc w:val="right"/>
              <w:spacing w:after="0" w:line="240" w:lineRule="auto"/>
              <w:rPr>
                <w:rFonts w:ascii="Times New Roman" w:hAnsi="Times New Roman" w:eastAsia="Calibri" w:cs="Times New Roman"/>
                <w:b/>
                <w:bCs/>
                <w:color w:val="000000"/>
                <w:sz w:val="18"/>
                <w:szCs w:val="18"/>
                <w:lang w:eastAsia="zh-CN"/>
              </w:rPr>
            </w:pPr>
            <w:r>
              <w:rPr>
                <w:rFonts w:ascii="Times New Roman" w:hAnsi="Times New Roman" w:eastAsia="Calibri" w:cs="Times New Roman"/>
                <w:b/>
                <w:bCs/>
                <w:color w:val="000000"/>
                <w:sz w:val="18"/>
                <w:szCs w:val="18"/>
                <w:lang w:eastAsia="zh-CN"/>
              </w:rPr>
            </w:r>
            <w:r>
              <w:rPr>
                <w:rFonts w:ascii="Times New Roman" w:hAnsi="Times New Roman" w:eastAsia="Calibri" w:cs="Times New Roman"/>
                <w:b/>
                <w:bCs/>
                <w:color w:val="000000"/>
                <w:sz w:val="18"/>
                <w:szCs w:val="18"/>
                <w:lang w:eastAsia="zh-CN"/>
              </w:rPr>
            </w:r>
            <w:r>
              <w:rPr>
                <w:rFonts w:ascii="Times New Roman" w:hAnsi="Times New Roman" w:eastAsia="Calibri" w:cs="Times New Roman"/>
                <w:b/>
                <w:bCs/>
                <w:color w:val="000000"/>
                <w:sz w:val="18"/>
                <w:szCs w:val="18"/>
                <w:lang w:eastAsia="zh-CN"/>
              </w:rPr>
            </w:r>
          </w:p>
          <w:p>
            <w:pPr>
              <w:jc w:val="right"/>
              <w:spacing w:after="0" w:line="240" w:lineRule="auto"/>
              <w:rPr>
                <w:rFonts w:ascii="Times New Roman" w:hAnsi="Times New Roman" w:eastAsia="Calibri" w:cs="Times New Roman"/>
                <w:b/>
                <w:bCs/>
                <w:color w:val="000000"/>
                <w:sz w:val="18"/>
                <w:szCs w:val="18"/>
                <w:lang w:eastAsia="zh-CN"/>
              </w:rPr>
            </w:pPr>
            <w:r>
              <w:rPr>
                <w:rFonts w:ascii="Times New Roman" w:hAnsi="Times New Roman" w:eastAsia="Calibri" w:cs="Times New Roman"/>
                <w:b/>
                <w:bCs/>
                <w:color w:val="000000"/>
                <w:sz w:val="18"/>
                <w:szCs w:val="18"/>
                <w:lang w:eastAsia="zh-CN"/>
              </w:rPr>
            </w:r>
            <w:r>
              <w:rPr>
                <w:rFonts w:ascii="Times New Roman" w:hAnsi="Times New Roman" w:eastAsia="Calibri" w:cs="Times New Roman"/>
                <w:b/>
                <w:bCs/>
                <w:color w:val="000000"/>
                <w:sz w:val="18"/>
                <w:szCs w:val="18"/>
                <w:lang w:eastAsia="zh-CN"/>
              </w:rPr>
            </w:r>
            <w:r>
              <w:rPr>
                <w:rFonts w:ascii="Times New Roman" w:hAnsi="Times New Roman" w:eastAsia="Calibri" w:cs="Times New Roman"/>
                <w:b/>
                <w:bCs/>
                <w:color w:val="000000"/>
                <w:sz w:val="18"/>
                <w:szCs w:val="18"/>
                <w:lang w:eastAsia="zh-CN"/>
              </w:rPr>
            </w:r>
          </w:p>
          <w:p>
            <w:pPr>
              <w:jc w:val="right"/>
              <w:spacing w:after="0" w:line="240" w:lineRule="auto"/>
              <w:rPr>
                <w:rFonts w:ascii="Times New Roman" w:hAnsi="Times New Roman" w:eastAsia="Calibri" w:cs="Times New Roman"/>
                <w:b/>
                <w:bCs/>
                <w:color w:val="000000"/>
                <w:sz w:val="18"/>
                <w:szCs w:val="18"/>
                <w:lang w:eastAsia="zh-CN"/>
              </w:rPr>
            </w:pPr>
            <w:r>
              <w:rPr>
                <w:rFonts w:ascii="Times New Roman" w:hAnsi="Times New Roman" w:eastAsia="Calibri" w:cs="Times New Roman"/>
                <w:b/>
                <w:bCs/>
                <w:color w:val="000000"/>
                <w:sz w:val="18"/>
                <w:szCs w:val="18"/>
                <w:lang w:eastAsia="zh-CN"/>
              </w:rPr>
            </w:r>
            <w:r>
              <w:rPr>
                <w:rFonts w:ascii="Times New Roman" w:hAnsi="Times New Roman" w:eastAsia="Calibri" w:cs="Times New Roman"/>
                <w:b/>
                <w:bCs/>
                <w:color w:val="000000"/>
                <w:sz w:val="18"/>
                <w:szCs w:val="18"/>
                <w:lang w:eastAsia="zh-CN"/>
              </w:rPr>
            </w:r>
            <w:r>
              <w:rPr>
                <w:rFonts w:ascii="Times New Roman" w:hAnsi="Times New Roman" w:eastAsia="Calibri" w:cs="Times New Roman"/>
                <w:b/>
                <w:bCs/>
                <w:color w:val="000000"/>
                <w:sz w:val="18"/>
                <w:szCs w:val="18"/>
                <w:lang w:eastAsia="zh-CN"/>
              </w:rPr>
            </w:r>
          </w:p>
          <w:p>
            <w:pPr>
              <w:jc w:val="right"/>
              <w:spacing w:after="0" w:line="240" w:lineRule="auto"/>
              <w:rPr>
                <w:rFonts w:ascii="Times New Roman" w:hAnsi="Times New Roman" w:eastAsia="Calibri" w:cs="Times New Roman"/>
                <w:b/>
                <w:bCs/>
                <w:color w:val="000000"/>
                <w:sz w:val="18"/>
                <w:szCs w:val="18"/>
                <w:lang w:eastAsia="zh-CN"/>
              </w:rPr>
            </w:pPr>
            <w:r>
              <w:rPr>
                <w:rFonts w:ascii="Times New Roman" w:hAnsi="Times New Roman" w:eastAsia="Calibri" w:cs="Times New Roman"/>
                <w:b/>
                <w:bCs/>
                <w:color w:val="000000"/>
                <w:sz w:val="18"/>
                <w:szCs w:val="18"/>
                <w:lang w:eastAsia="zh-CN"/>
              </w:rPr>
            </w:r>
            <w:r>
              <w:rPr>
                <w:rFonts w:ascii="Times New Roman" w:hAnsi="Times New Roman" w:eastAsia="Calibri" w:cs="Times New Roman"/>
                <w:b/>
                <w:bCs/>
                <w:color w:val="000000"/>
                <w:sz w:val="18"/>
                <w:szCs w:val="18"/>
                <w:lang w:eastAsia="zh-CN"/>
              </w:rPr>
            </w:r>
            <w:r>
              <w:rPr>
                <w:rFonts w:ascii="Times New Roman" w:hAnsi="Times New Roman" w:eastAsia="Calibri" w:cs="Times New Roman"/>
                <w:b/>
                <w:bCs/>
                <w:color w:val="000000"/>
                <w:sz w:val="18"/>
                <w:szCs w:val="18"/>
                <w:lang w:eastAsia="zh-CN"/>
              </w:rPr>
            </w:r>
          </w:p>
          <w:p>
            <w:pPr>
              <w:jc w:val="right"/>
              <w:spacing w:after="0" w:line="240" w:lineRule="auto"/>
              <w:rPr>
                <w:rFonts w:ascii="Times New Roman" w:hAnsi="Times New Roman" w:eastAsia="Calibri" w:cs="Times New Roman"/>
                <w:b/>
                <w:bCs/>
                <w:color w:val="000000"/>
                <w:sz w:val="18"/>
                <w:szCs w:val="18"/>
                <w:lang w:eastAsia="zh-CN"/>
              </w:rPr>
            </w:pPr>
            <w:r>
              <w:rPr>
                <w:rFonts w:ascii="Times New Roman" w:hAnsi="Times New Roman" w:eastAsia="Calibri" w:cs="Times New Roman"/>
                <w:b/>
                <w:bCs/>
                <w:color w:val="000000"/>
                <w:sz w:val="18"/>
                <w:szCs w:val="18"/>
                <w:lang w:eastAsia="zh-CN"/>
              </w:rPr>
            </w:r>
            <w:r>
              <w:rPr>
                <w:rFonts w:ascii="Times New Roman" w:hAnsi="Times New Roman" w:eastAsia="Calibri" w:cs="Times New Roman"/>
                <w:b/>
                <w:bCs/>
                <w:color w:val="000000"/>
                <w:sz w:val="18"/>
                <w:szCs w:val="18"/>
                <w:lang w:eastAsia="zh-CN"/>
              </w:rPr>
            </w:r>
            <w:r>
              <w:rPr>
                <w:rFonts w:ascii="Times New Roman" w:hAnsi="Times New Roman" w:eastAsia="Calibri" w:cs="Times New Roman"/>
                <w:b/>
                <w:bCs/>
                <w:color w:val="000000"/>
                <w:sz w:val="18"/>
                <w:szCs w:val="18"/>
                <w:lang w:eastAsia="zh-CN"/>
              </w:rPr>
            </w:r>
          </w:p>
          <w:p>
            <w:pPr>
              <w:jc w:val="right"/>
              <w:spacing w:after="0" w:line="240" w:lineRule="auto"/>
              <w:rPr>
                <w:rFonts w:ascii="Times New Roman" w:hAnsi="Times New Roman" w:eastAsia="Calibri" w:cs="Times New Roman"/>
                <w:b/>
                <w:bCs/>
                <w:color w:val="000000"/>
                <w:sz w:val="18"/>
                <w:szCs w:val="18"/>
                <w:lang w:eastAsia="zh-CN"/>
              </w:rPr>
            </w:pPr>
            <w:r>
              <w:rPr>
                <w:rFonts w:ascii="Times New Roman" w:hAnsi="Times New Roman" w:eastAsia="Calibri" w:cs="Times New Roman"/>
                <w:b/>
                <w:bCs/>
                <w:color w:val="000000"/>
                <w:sz w:val="18"/>
                <w:szCs w:val="18"/>
                <w:lang w:eastAsia="zh-CN"/>
              </w:rPr>
            </w:r>
            <w:r>
              <w:rPr>
                <w:rFonts w:ascii="Times New Roman" w:hAnsi="Times New Roman" w:eastAsia="Calibri" w:cs="Times New Roman"/>
                <w:b/>
                <w:bCs/>
                <w:color w:val="000000"/>
                <w:sz w:val="18"/>
                <w:szCs w:val="18"/>
                <w:lang w:eastAsia="zh-CN"/>
              </w:rPr>
            </w:r>
            <w:r>
              <w:rPr>
                <w:rFonts w:ascii="Times New Roman" w:hAnsi="Times New Roman" w:eastAsia="Calibri" w:cs="Times New Roman"/>
                <w:b/>
                <w:bCs/>
                <w:color w:val="000000"/>
                <w:sz w:val="18"/>
                <w:szCs w:val="18"/>
                <w:lang w:eastAsia="zh-CN"/>
              </w:rPr>
            </w:r>
          </w:p>
          <w:p>
            <w:pPr>
              <w:jc w:val="right"/>
              <w:spacing w:after="0" w:line="240" w:lineRule="auto"/>
              <w:rPr>
                <w:rFonts w:ascii="Times New Roman" w:hAnsi="Times New Roman" w:eastAsia="Calibri" w:cs="Times New Roman"/>
                <w:b/>
                <w:bCs/>
                <w:color w:val="000000"/>
                <w:sz w:val="18"/>
                <w:szCs w:val="18"/>
                <w:lang w:eastAsia="zh-CN"/>
              </w:rPr>
            </w:pPr>
            <w:r>
              <w:rPr>
                <w:rFonts w:ascii="Times New Roman" w:hAnsi="Times New Roman" w:eastAsia="Calibri" w:cs="Times New Roman"/>
                <w:b/>
                <w:bCs/>
                <w:color w:val="000000"/>
                <w:sz w:val="18"/>
                <w:szCs w:val="18"/>
                <w:lang w:eastAsia="zh-CN"/>
              </w:rPr>
            </w:r>
            <w:r>
              <w:rPr>
                <w:rFonts w:ascii="Times New Roman" w:hAnsi="Times New Roman" w:eastAsia="Calibri" w:cs="Times New Roman"/>
                <w:b/>
                <w:bCs/>
                <w:color w:val="000000"/>
                <w:sz w:val="18"/>
                <w:szCs w:val="18"/>
                <w:lang w:eastAsia="zh-CN"/>
              </w:rPr>
            </w:r>
            <w:r>
              <w:rPr>
                <w:rFonts w:ascii="Times New Roman" w:hAnsi="Times New Roman" w:eastAsia="Calibri" w:cs="Times New Roman"/>
                <w:b/>
                <w:bCs/>
                <w:color w:val="000000"/>
                <w:sz w:val="18"/>
                <w:szCs w:val="18"/>
                <w:lang w:eastAsia="zh-CN"/>
              </w:rPr>
            </w:r>
          </w:p>
          <w:p>
            <w:pPr>
              <w:jc w:val="right"/>
              <w:spacing w:after="0" w:line="240" w:lineRule="auto"/>
              <w:rPr>
                <w:rFonts w:ascii="Times New Roman" w:hAnsi="Times New Roman" w:eastAsia="Calibri" w:cs="Times New Roman"/>
                <w:b/>
                <w:bCs/>
                <w:color w:val="000000"/>
                <w:sz w:val="18"/>
                <w:szCs w:val="18"/>
                <w:lang w:eastAsia="zh-CN"/>
              </w:rPr>
            </w:pPr>
            <w:r>
              <w:rPr>
                <w:rFonts w:ascii="Times New Roman" w:hAnsi="Times New Roman" w:eastAsia="Calibri" w:cs="Times New Roman"/>
                <w:b/>
                <w:bCs/>
                <w:color w:val="000000"/>
                <w:sz w:val="18"/>
                <w:szCs w:val="18"/>
                <w:lang w:eastAsia="zh-CN"/>
              </w:rPr>
            </w:r>
            <w:r>
              <w:rPr>
                <w:rFonts w:ascii="Times New Roman" w:hAnsi="Times New Roman" w:eastAsia="Calibri" w:cs="Times New Roman"/>
                <w:b/>
                <w:bCs/>
                <w:color w:val="000000"/>
                <w:sz w:val="18"/>
                <w:szCs w:val="18"/>
                <w:lang w:eastAsia="zh-CN"/>
              </w:rPr>
            </w:r>
            <w:r>
              <w:rPr>
                <w:rFonts w:ascii="Times New Roman" w:hAnsi="Times New Roman" w:eastAsia="Calibri" w:cs="Times New Roman"/>
                <w:b/>
                <w:bCs/>
                <w:color w:val="000000"/>
                <w:sz w:val="18"/>
                <w:szCs w:val="18"/>
                <w:lang w:eastAsia="zh-CN"/>
              </w:rPr>
            </w:r>
          </w:p>
          <w:p>
            <w:pPr>
              <w:jc w:val="right"/>
              <w:spacing w:after="0" w:line="240" w:lineRule="auto"/>
              <w:rPr>
                <w:rFonts w:ascii="Times New Roman" w:hAnsi="Times New Roman" w:eastAsia="Calibri" w:cs="Times New Roman"/>
                <w:b/>
                <w:bCs/>
                <w:color w:val="000000"/>
                <w:sz w:val="18"/>
                <w:szCs w:val="18"/>
                <w:lang w:eastAsia="zh-CN"/>
              </w:rPr>
            </w:pPr>
            <w:r>
              <w:rPr>
                <w:rFonts w:ascii="Times New Roman" w:hAnsi="Times New Roman" w:eastAsia="Calibri" w:cs="Times New Roman"/>
                <w:b/>
                <w:bCs/>
                <w:color w:val="000000"/>
                <w:sz w:val="18"/>
                <w:szCs w:val="18"/>
                <w:lang w:eastAsia="zh-CN"/>
              </w:rPr>
            </w:r>
            <w:r>
              <w:rPr>
                <w:rFonts w:ascii="Times New Roman" w:hAnsi="Times New Roman" w:eastAsia="Calibri" w:cs="Times New Roman"/>
                <w:b/>
                <w:bCs/>
                <w:color w:val="000000"/>
                <w:sz w:val="18"/>
                <w:szCs w:val="18"/>
                <w:lang w:eastAsia="zh-CN"/>
              </w:rPr>
            </w:r>
            <w:r>
              <w:rPr>
                <w:rFonts w:ascii="Times New Roman" w:hAnsi="Times New Roman" w:eastAsia="Calibri" w:cs="Times New Roman"/>
                <w:b/>
                <w:bCs/>
                <w:color w:val="000000"/>
                <w:sz w:val="18"/>
                <w:szCs w:val="18"/>
                <w:lang w:eastAsia="zh-CN"/>
              </w:rPr>
            </w:r>
          </w:p>
          <w:p>
            <w:pPr>
              <w:jc w:val="right"/>
              <w:spacing w:after="0" w:line="240" w:lineRule="auto"/>
              <w:rPr>
                <w:rFonts w:ascii="Times New Roman" w:hAnsi="Times New Roman" w:eastAsia="Calibri" w:cs="Times New Roman"/>
                <w:b/>
                <w:bCs/>
                <w:color w:val="000000"/>
                <w:sz w:val="18"/>
                <w:szCs w:val="18"/>
                <w:lang w:eastAsia="zh-CN"/>
              </w:rPr>
            </w:pPr>
            <w:r>
              <w:rPr>
                <w:rFonts w:ascii="Times New Roman" w:hAnsi="Times New Roman" w:eastAsia="Calibri" w:cs="Times New Roman"/>
                <w:b/>
                <w:bCs/>
                <w:color w:val="000000"/>
                <w:sz w:val="18"/>
                <w:szCs w:val="18"/>
                <w:lang w:eastAsia="zh-CN"/>
              </w:rPr>
            </w:r>
            <w:r>
              <w:rPr>
                <w:rFonts w:ascii="Times New Roman" w:hAnsi="Times New Roman" w:eastAsia="Calibri" w:cs="Times New Roman"/>
                <w:b/>
                <w:bCs/>
                <w:color w:val="000000"/>
                <w:sz w:val="18"/>
                <w:szCs w:val="18"/>
                <w:lang w:eastAsia="zh-CN"/>
              </w:rPr>
            </w:r>
            <w:r>
              <w:rPr>
                <w:rFonts w:ascii="Times New Roman" w:hAnsi="Times New Roman" w:eastAsia="Calibri" w:cs="Times New Roman"/>
                <w:b/>
                <w:bCs/>
                <w:color w:val="000000"/>
                <w:sz w:val="18"/>
                <w:szCs w:val="18"/>
                <w:lang w:eastAsia="zh-CN"/>
              </w:rPr>
            </w:r>
          </w:p>
          <w:p>
            <w:pPr>
              <w:jc w:val="right"/>
              <w:spacing w:after="0" w:line="240" w:lineRule="auto"/>
              <w:rPr>
                <w:rFonts w:ascii="Times New Roman" w:hAnsi="Times New Roman" w:eastAsia="Calibri" w:cs="Times New Roman"/>
                <w:b/>
                <w:bCs/>
                <w:color w:val="000000"/>
                <w:sz w:val="18"/>
                <w:szCs w:val="18"/>
                <w:lang w:eastAsia="zh-CN"/>
              </w:rPr>
            </w:pPr>
            <w:r>
              <w:rPr>
                <w:rFonts w:ascii="Times New Roman" w:hAnsi="Times New Roman" w:eastAsia="Calibri" w:cs="Times New Roman"/>
                <w:b/>
                <w:bCs/>
                <w:color w:val="000000"/>
                <w:sz w:val="18"/>
                <w:szCs w:val="18"/>
                <w:lang w:eastAsia="zh-CN"/>
              </w:rPr>
            </w:r>
            <w:r>
              <w:rPr>
                <w:rFonts w:ascii="Times New Roman" w:hAnsi="Times New Roman" w:eastAsia="Calibri" w:cs="Times New Roman"/>
                <w:b/>
                <w:bCs/>
                <w:color w:val="000000"/>
                <w:sz w:val="18"/>
                <w:szCs w:val="18"/>
                <w:lang w:eastAsia="zh-CN"/>
              </w:rPr>
            </w:r>
            <w:r>
              <w:rPr>
                <w:rFonts w:ascii="Times New Roman" w:hAnsi="Times New Roman" w:eastAsia="Calibri" w:cs="Times New Roman"/>
                <w:b/>
                <w:bCs/>
                <w:color w:val="000000"/>
                <w:sz w:val="18"/>
                <w:szCs w:val="18"/>
                <w:lang w:eastAsia="zh-CN"/>
              </w:rPr>
            </w:r>
          </w:p>
          <w:p>
            <w:pPr>
              <w:jc w:val="right"/>
              <w:spacing w:after="0" w:line="240" w:lineRule="auto"/>
              <w:rPr>
                <w:rFonts w:ascii="Times New Roman" w:hAnsi="Times New Roman" w:eastAsia="Calibri" w:cs="Times New Roman"/>
                <w:b/>
                <w:bCs/>
                <w:color w:val="000000"/>
                <w:sz w:val="18"/>
                <w:szCs w:val="18"/>
                <w:lang w:eastAsia="zh-CN"/>
              </w:rPr>
            </w:pPr>
            <w:r>
              <w:rPr>
                <w:rFonts w:ascii="Times New Roman" w:hAnsi="Times New Roman" w:eastAsia="Calibri" w:cs="Times New Roman"/>
                <w:b/>
                <w:bCs/>
                <w:color w:val="000000"/>
                <w:sz w:val="18"/>
                <w:szCs w:val="18"/>
                <w:lang w:eastAsia="zh-CN"/>
              </w:rPr>
            </w:r>
            <w:r>
              <w:rPr>
                <w:rFonts w:ascii="Times New Roman" w:hAnsi="Times New Roman" w:eastAsia="Calibri" w:cs="Times New Roman"/>
                <w:b/>
                <w:bCs/>
                <w:color w:val="000000"/>
                <w:sz w:val="18"/>
                <w:szCs w:val="18"/>
                <w:lang w:eastAsia="zh-CN"/>
              </w:rPr>
            </w:r>
            <w:r>
              <w:rPr>
                <w:rFonts w:ascii="Times New Roman" w:hAnsi="Times New Roman" w:eastAsia="Calibri" w:cs="Times New Roman"/>
                <w:b/>
                <w:bCs/>
                <w:color w:val="000000"/>
                <w:sz w:val="18"/>
                <w:szCs w:val="18"/>
                <w:lang w:eastAsia="zh-CN"/>
              </w:rPr>
            </w:r>
          </w:p>
          <w:p>
            <w:pPr>
              <w:jc w:val="right"/>
              <w:spacing w:after="0" w:line="240" w:lineRule="auto"/>
              <w:rPr>
                <w:rFonts w:ascii="Times New Roman" w:hAnsi="Times New Roman" w:eastAsia="Calibri" w:cs="Times New Roman"/>
                <w:b/>
                <w:bCs/>
                <w:color w:val="000000"/>
                <w:sz w:val="18"/>
                <w:szCs w:val="18"/>
                <w:lang w:eastAsia="zh-CN"/>
              </w:rPr>
            </w:pPr>
            <w:r>
              <w:rPr>
                <w:rFonts w:ascii="Times New Roman" w:hAnsi="Times New Roman" w:eastAsia="Calibri" w:cs="Times New Roman"/>
                <w:b/>
                <w:bCs/>
                <w:color w:val="000000"/>
                <w:sz w:val="18"/>
                <w:szCs w:val="18"/>
                <w:lang w:eastAsia="zh-CN"/>
              </w:rPr>
            </w:r>
            <w:r>
              <w:rPr>
                <w:rFonts w:ascii="Times New Roman" w:hAnsi="Times New Roman" w:eastAsia="Calibri" w:cs="Times New Roman"/>
                <w:b/>
                <w:bCs/>
                <w:color w:val="000000"/>
                <w:sz w:val="18"/>
                <w:szCs w:val="18"/>
                <w:lang w:eastAsia="zh-CN"/>
              </w:rPr>
            </w:r>
            <w:r>
              <w:rPr>
                <w:rFonts w:ascii="Times New Roman" w:hAnsi="Times New Roman" w:eastAsia="Calibri" w:cs="Times New Roman"/>
                <w:b/>
                <w:bCs/>
                <w:color w:val="000000"/>
                <w:sz w:val="18"/>
                <w:szCs w:val="18"/>
                <w:lang w:eastAsia="zh-CN"/>
              </w:rPr>
            </w:r>
          </w:p>
          <w:p>
            <w:pPr>
              <w:jc w:val="right"/>
              <w:spacing w:after="0" w:line="240" w:lineRule="auto"/>
              <w:rPr>
                <w:rFonts w:ascii="Times New Roman" w:hAnsi="Times New Roman" w:eastAsia="Calibri" w:cs="Times New Roman"/>
                <w:b/>
                <w:bCs/>
                <w:color w:val="000000"/>
                <w:sz w:val="18"/>
                <w:szCs w:val="18"/>
                <w:lang w:eastAsia="zh-CN"/>
              </w:rPr>
            </w:pPr>
            <w:r>
              <w:rPr>
                <w:rFonts w:ascii="Times New Roman" w:hAnsi="Times New Roman" w:eastAsia="Calibri" w:cs="Times New Roman"/>
                <w:b/>
                <w:bCs/>
                <w:color w:val="000000"/>
                <w:sz w:val="18"/>
                <w:szCs w:val="18"/>
                <w:lang w:eastAsia="zh-CN"/>
              </w:rPr>
            </w:r>
            <w:r>
              <w:rPr>
                <w:rFonts w:ascii="Times New Roman" w:hAnsi="Times New Roman" w:eastAsia="Calibri" w:cs="Times New Roman"/>
                <w:b/>
                <w:bCs/>
                <w:color w:val="000000"/>
                <w:sz w:val="18"/>
                <w:szCs w:val="18"/>
                <w:lang w:eastAsia="zh-CN"/>
              </w:rPr>
            </w:r>
            <w:r>
              <w:rPr>
                <w:rFonts w:ascii="Times New Roman" w:hAnsi="Times New Roman" w:eastAsia="Calibri" w:cs="Times New Roman"/>
                <w:b/>
                <w:bCs/>
                <w:color w:val="000000"/>
                <w:sz w:val="18"/>
                <w:szCs w:val="18"/>
                <w:lang w:eastAsia="zh-CN"/>
              </w:rPr>
            </w:r>
          </w:p>
          <w:p>
            <w:pPr>
              <w:jc w:val="right"/>
              <w:spacing w:after="0" w:line="240" w:lineRule="auto"/>
              <w:rPr>
                <w:rFonts w:ascii="Times New Roman" w:hAnsi="Times New Roman" w:eastAsia="Calibri" w:cs="Times New Roman"/>
                <w:b/>
                <w:bCs/>
                <w:color w:val="000000"/>
                <w:sz w:val="18"/>
                <w:szCs w:val="18"/>
                <w:lang w:eastAsia="zh-CN"/>
              </w:rPr>
            </w:pPr>
            <w:r>
              <w:rPr>
                <w:rFonts w:ascii="Times New Roman" w:hAnsi="Times New Roman" w:eastAsia="Calibri" w:cs="Times New Roman"/>
                <w:b/>
                <w:bCs/>
                <w:color w:val="000000"/>
                <w:sz w:val="18"/>
                <w:szCs w:val="18"/>
                <w:lang w:eastAsia="zh-CN"/>
              </w:rPr>
            </w:r>
            <w:r>
              <w:rPr>
                <w:rFonts w:ascii="Times New Roman" w:hAnsi="Times New Roman" w:eastAsia="Calibri" w:cs="Times New Roman"/>
                <w:b/>
                <w:bCs/>
                <w:color w:val="000000"/>
                <w:sz w:val="18"/>
                <w:szCs w:val="18"/>
                <w:lang w:eastAsia="zh-CN"/>
              </w:rPr>
            </w:r>
            <w:r>
              <w:rPr>
                <w:rFonts w:ascii="Times New Roman" w:hAnsi="Times New Roman" w:eastAsia="Calibri" w:cs="Times New Roman"/>
                <w:b/>
                <w:bCs/>
                <w:color w:val="000000"/>
                <w:sz w:val="18"/>
                <w:szCs w:val="18"/>
                <w:lang w:eastAsia="zh-CN"/>
              </w:rPr>
            </w:r>
          </w:p>
          <w:p>
            <w:pPr>
              <w:jc w:val="right"/>
              <w:spacing w:after="0" w:line="240" w:lineRule="auto"/>
              <w:rPr>
                <w:rFonts w:ascii="Times New Roman" w:hAnsi="Times New Roman" w:eastAsia="Calibri" w:cs="Times New Roman"/>
                <w:b/>
                <w:bCs/>
                <w:color w:val="000000"/>
                <w:sz w:val="18"/>
                <w:szCs w:val="18"/>
                <w:lang w:eastAsia="zh-CN"/>
              </w:rPr>
            </w:pPr>
            <w:r>
              <w:rPr>
                <w:rFonts w:ascii="Times New Roman" w:hAnsi="Times New Roman" w:eastAsia="Calibri" w:cs="Times New Roman"/>
                <w:b/>
                <w:bCs/>
                <w:color w:val="000000"/>
                <w:sz w:val="18"/>
                <w:szCs w:val="18"/>
                <w:lang w:eastAsia="zh-CN"/>
              </w:rPr>
            </w:r>
            <w:r>
              <w:rPr>
                <w:rFonts w:ascii="Times New Roman" w:hAnsi="Times New Roman" w:eastAsia="Calibri" w:cs="Times New Roman"/>
                <w:b/>
                <w:bCs/>
                <w:color w:val="000000"/>
                <w:sz w:val="18"/>
                <w:szCs w:val="18"/>
                <w:lang w:eastAsia="zh-CN"/>
              </w:rPr>
            </w:r>
            <w:r>
              <w:rPr>
                <w:rFonts w:ascii="Times New Roman" w:hAnsi="Times New Roman" w:eastAsia="Calibri" w:cs="Times New Roman"/>
                <w:b/>
                <w:bCs/>
                <w:color w:val="000000"/>
                <w:sz w:val="18"/>
                <w:szCs w:val="18"/>
                <w:lang w:eastAsia="zh-CN"/>
              </w:rPr>
            </w:r>
          </w:p>
          <w:p>
            <w:pPr>
              <w:jc w:val="right"/>
              <w:spacing w:after="0" w:line="240" w:lineRule="auto"/>
              <w:rPr>
                <w:rFonts w:ascii="Times New Roman" w:hAnsi="Times New Roman" w:eastAsia="Calibri" w:cs="Times New Roman"/>
                <w:b/>
                <w:bCs/>
                <w:color w:val="000000"/>
                <w:sz w:val="18"/>
                <w:szCs w:val="18"/>
                <w:lang w:eastAsia="zh-CN"/>
              </w:rPr>
            </w:pPr>
            <w:r>
              <w:rPr>
                <w:rFonts w:ascii="Times New Roman" w:hAnsi="Times New Roman" w:eastAsia="Calibri" w:cs="Times New Roman"/>
                <w:b/>
                <w:bCs/>
                <w:color w:val="000000"/>
                <w:sz w:val="18"/>
                <w:szCs w:val="18"/>
                <w:lang w:eastAsia="zh-CN"/>
              </w:rPr>
            </w:r>
            <w:r>
              <w:rPr>
                <w:rFonts w:ascii="Times New Roman" w:hAnsi="Times New Roman" w:eastAsia="Calibri" w:cs="Times New Roman"/>
                <w:b/>
                <w:bCs/>
                <w:color w:val="000000"/>
                <w:sz w:val="18"/>
                <w:szCs w:val="18"/>
                <w:lang w:eastAsia="zh-CN"/>
              </w:rPr>
            </w:r>
            <w:r>
              <w:rPr>
                <w:rFonts w:ascii="Times New Roman" w:hAnsi="Times New Roman" w:eastAsia="Calibri" w:cs="Times New Roman"/>
                <w:b/>
                <w:bCs/>
                <w:color w:val="000000"/>
                <w:sz w:val="18"/>
                <w:szCs w:val="18"/>
                <w:lang w:eastAsia="zh-CN"/>
              </w:rPr>
            </w:r>
          </w:p>
          <w:p>
            <w:pPr>
              <w:jc w:val="right"/>
              <w:spacing w:after="0" w:line="240" w:lineRule="auto"/>
              <w:rPr>
                <w:rFonts w:ascii="Times New Roman" w:hAnsi="Times New Roman" w:eastAsia="Calibri" w:cs="Times New Roman"/>
                <w:b/>
                <w:bCs/>
                <w:color w:val="000000"/>
                <w:sz w:val="18"/>
                <w:szCs w:val="18"/>
                <w:lang w:eastAsia="zh-CN"/>
              </w:rPr>
            </w:pPr>
            <w:r>
              <w:rPr>
                <w:rFonts w:ascii="Times New Roman" w:hAnsi="Times New Roman" w:eastAsia="Calibri" w:cs="Times New Roman"/>
                <w:b/>
                <w:bCs/>
                <w:color w:val="000000"/>
                <w:sz w:val="18"/>
                <w:szCs w:val="18"/>
                <w:lang w:eastAsia="zh-CN"/>
              </w:rPr>
            </w:r>
            <w:r>
              <w:rPr>
                <w:rFonts w:ascii="Times New Roman" w:hAnsi="Times New Roman" w:eastAsia="Calibri" w:cs="Times New Roman"/>
                <w:b/>
                <w:bCs/>
                <w:color w:val="000000"/>
                <w:sz w:val="18"/>
                <w:szCs w:val="18"/>
                <w:lang w:eastAsia="zh-CN"/>
              </w:rPr>
            </w:r>
            <w:r>
              <w:rPr>
                <w:rFonts w:ascii="Times New Roman" w:hAnsi="Times New Roman" w:eastAsia="Calibri" w:cs="Times New Roman"/>
                <w:b/>
                <w:bCs/>
                <w:color w:val="000000"/>
                <w:sz w:val="18"/>
                <w:szCs w:val="18"/>
                <w:lang w:eastAsia="zh-CN"/>
              </w:rPr>
            </w:r>
          </w:p>
          <w:p>
            <w:pPr>
              <w:jc w:val="right"/>
              <w:spacing w:after="0" w:line="240" w:lineRule="auto"/>
              <w:rPr>
                <w:rFonts w:ascii="Times New Roman" w:hAnsi="Times New Roman" w:eastAsia="Calibri" w:cs="Times New Roman"/>
                <w:b/>
                <w:bCs/>
                <w:color w:val="000000"/>
                <w:sz w:val="18"/>
                <w:szCs w:val="18"/>
                <w:lang w:eastAsia="zh-CN"/>
              </w:rPr>
            </w:pPr>
            <w:r>
              <w:rPr>
                <w:rFonts w:ascii="Times New Roman" w:hAnsi="Times New Roman" w:eastAsia="Calibri" w:cs="Times New Roman"/>
                <w:b/>
                <w:bCs/>
                <w:color w:val="000000"/>
                <w:sz w:val="18"/>
                <w:szCs w:val="18"/>
                <w:lang w:eastAsia="zh-CN"/>
              </w:rPr>
            </w:r>
            <w:r>
              <w:rPr>
                <w:rFonts w:ascii="Times New Roman" w:hAnsi="Times New Roman" w:eastAsia="Calibri" w:cs="Times New Roman"/>
                <w:b/>
                <w:bCs/>
                <w:color w:val="000000"/>
                <w:sz w:val="18"/>
                <w:szCs w:val="18"/>
                <w:lang w:eastAsia="zh-CN"/>
              </w:rPr>
            </w:r>
            <w:r>
              <w:rPr>
                <w:rFonts w:ascii="Times New Roman" w:hAnsi="Times New Roman" w:eastAsia="Calibri" w:cs="Times New Roman"/>
                <w:b/>
                <w:bCs/>
                <w:color w:val="000000"/>
                <w:sz w:val="18"/>
                <w:szCs w:val="18"/>
                <w:lang w:eastAsia="zh-CN"/>
              </w:rPr>
            </w:r>
          </w:p>
          <w:p>
            <w:pPr>
              <w:jc w:val="right"/>
              <w:spacing w:after="0" w:line="240" w:lineRule="auto"/>
              <w:rPr>
                <w:rFonts w:ascii="Times New Roman" w:hAnsi="Times New Roman" w:eastAsia="Calibri" w:cs="Times New Roman"/>
                <w:b/>
                <w:bCs/>
                <w:color w:val="000000"/>
                <w:sz w:val="18"/>
                <w:szCs w:val="18"/>
                <w:lang w:eastAsia="zh-CN"/>
              </w:rPr>
            </w:pPr>
            <w:r>
              <w:rPr>
                <w:rFonts w:ascii="Times New Roman" w:hAnsi="Times New Roman" w:eastAsia="Calibri" w:cs="Times New Roman"/>
                <w:b/>
                <w:bCs/>
                <w:color w:val="000000"/>
                <w:sz w:val="18"/>
                <w:szCs w:val="18"/>
                <w:lang w:eastAsia="zh-CN"/>
              </w:rPr>
            </w:r>
            <w:r>
              <w:rPr>
                <w:rFonts w:ascii="Times New Roman" w:hAnsi="Times New Roman" w:eastAsia="Calibri" w:cs="Times New Roman"/>
                <w:b/>
                <w:bCs/>
                <w:color w:val="000000"/>
                <w:sz w:val="18"/>
                <w:szCs w:val="18"/>
                <w:lang w:eastAsia="zh-CN"/>
              </w:rPr>
            </w:r>
            <w:r>
              <w:rPr>
                <w:rFonts w:ascii="Times New Roman" w:hAnsi="Times New Roman" w:eastAsia="Calibri" w:cs="Times New Roman"/>
                <w:b/>
                <w:bCs/>
                <w:color w:val="000000"/>
                <w:sz w:val="18"/>
                <w:szCs w:val="18"/>
                <w:lang w:eastAsia="zh-CN"/>
              </w:rPr>
            </w:r>
          </w:p>
          <w:p>
            <w:pPr>
              <w:jc w:val="right"/>
              <w:spacing w:after="0" w:line="240" w:lineRule="auto"/>
              <w:rPr>
                <w:rFonts w:ascii="Times New Roman" w:hAnsi="Times New Roman" w:eastAsia="Calibri" w:cs="Times New Roman"/>
                <w:b/>
                <w:bCs/>
                <w:color w:val="000000"/>
                <w:sz w:val="18"/>
                <w:szCs w:val="18"/>
                <w:lang w:eastAsia="zh-CN"/>
              </w:rPr>
            </w:pPr>
            <w:r>
              <w:rPr>
                <w:rFonts w:ascii="Times New Roman" w:hAnsi="Times New Roman" w:eastAsia="Calibri" w:cs="Times New Roman"/>
                <w:b/>
                <w:bCs/>
                <w:color w:val="000000"/>
                <w:sz w:val="18"/>
                <w:szCs w:val="18"/>
                <w:lang w:eastAsia="zh-CN"/>
              </w:rPr>
            </w:r>
            <w:r>
              <w:rPr>
                <w:rFonts w:ascii="Times New Roman" w:hAnsi="Times New Roman" w:eastAsia="Calibri" w:cs="Times New Roman"/>
                <w:b/>
                <w:bCs/>
                <w:color w:val="000000"/>
                <w:sz w:val="18"/>
                <w:szCs w:val="18"/>
                <w:lang w:eastAsia="zh-CN"/>
              </w:rPr>
            </w:r>
            <w:r>
              <w:rPr>
                <w:rFonts w:ascii="Times New Roman" w:hAnsi="Times New Roman" w:eastAsia="Calibri" w:cs="Times New Roman"/>
                <w:b/>
                <w:bCs/>
                <w:color w:val="000000"/>
                <w:sz w:val="18"/>
                <w:szCs w:val="18"/>
                <w:lang w:eastAsia="zh-CN"/>
              </w:rPr>
            </w:r>
          </w:p>
          <w:p>
            <w:pPr>
              <w:jc w:val="right"/>
              <w:spacing w:after="0" w:line="240" w:lineRule="auto"/>
              <w:rPr>
                <w:rFonts w:ascii="Times New Roman" w:hAnsi="Times New Roman" w:eastAsia="Calibri" w:cs="Times New Roman"/>
                <w:b/>
                <w:bCs/>
                <w:color w:val="000000"/>
                <w:sz w:val="18"/>
                <w:szCs w:val="18"/>
                <w:lang w:eastAsia="zh-CN"/>
              </w:rPr>
            </w:pPr>
            <w:r>
              <w:rPr>
                <w:rFonts w:ascii="Times New Roman" w:hAnsi="Times New Roman" w:eastAsia="Calibri" w:cs="Times New Roman"/>
                <w:b/>
                <w:bCs/>
                <w:color w:val="000000"/>
                <w:sz w:val="18"/>
                <w:szCs w:val="18"/>
                <w:lang w:eastAsia="zh-CN"/>
              </w:rPr>
            </w:r>
            <w:r>
              <w:rPr>
                <w:rFonts w:ascii="Times New Roman" w:hAnsi="Times New Roman" w:eastAsia="Calibri" w:cs="Times New Roman"/>
                <w:b/>
                <w:bCs/>
                <w:color w:val="000000"/>
                <w:sz w:val="18"/>
                <w:szCs w:val="18"/>
                <w:lang w:eastAsia="zh-CN"/>
              </w:rPr>
            </w:r>
            <w:r>
              <w:rPr>
                <w:rFonts w:ascii="Times New Roman" w:hAnsi="Times New Roman" w:eastAsia="Calibri" w:cs="Times New Roman"/>
                <w:b/>
                <w:bCs/>
                <w:color w:val="000000"/>
                <w:sz w:val="18"/>
                <w:szCs w:val="18"/>
                <w:lang w:eastAsia="zh-CN"/>
              </w:rPr>
            </w:r>
          </w:p>
          <w:p>
            <w:pPr>
              <w:jc w:val="right"/>
              <w:spacing w:after="0" w:line="240" w:lineRule="auto"/>
              <w:rPr>
                <w:rFonts w:ascii="Times New Roman" w:hAnsi="Times New Roman" w:eastAsia="Calibri" w:cs="Times New Roman"/>
                <w:b/>
                <w:bCs/>
                <w:color w:val="000000"/>
                <w:sz w:val="18"/>
                <w:szCs w:val="18"/>
                <w:lang w:eastAsia="zh-CN"/>
              </w:rPr>
            </w:pPr>
            <w:r>
              <w:rPr>
                <w:rFonts w:ascii="Times New Roman" w:hAnsi="Times New Roman" w:eastAsia="Calibri" w:cs="Times New Roman"/>
                <w:b/>
                <w:bCs/>
                <w:color w:val="000000"/>
                <w:sz w:val="18"/>
                <w:szCs w:val="18"/>
                <w:lang w:eastAsia="zh-CN"/>
              </w:rPr>
            </w:r>
            <w:r>
              <w:rPr>
                <w:rFonts w:ascii="Times New Roman" w:hAnsi="Times New Roman" w:eastAsia="Calibri" w:cs="Times New Roman"/>
                <w:b/>
                <w:bCs/>
                <w:color w:val="000000"/>
                <w:sz w:val="18"/>
                <w:szCs w:val="18"/>
                <w:lang w:eastAsia="zh-CN"/>
              </w:rPr>
            </w:r>
            <w:r>
              <w:rPr>
                <w:rFonts w:ascii="Times New Roman" w:hAnsi="Times New Roman" w:eastAsia="Calibri" w:cs="Times New Roman"/>
                <w:b/>
                <w:bCs/>
                <w:color w:val="000000"/>
                <w:sz w:val="18"/>
                <w:szCs w:val="18"/>
                <w:lang w:eastAsia="zh-CN"/>
              </w:rPr>
            </w:r>
          </w:p>
          <w:p>
            <w:pPr>
              <w:jc w:val="right"/>
              <w:spacing w:after="0" w:line="240" w:lineRule="auto"/>
              <w:rPr>
                <w:rFonts w:ascii="Times New Roman" w:hAnsi="Times New Roman" w:eastAsia="Calibri" w:cs="Times New Roman"/>
                <w:b/>
                <w:bCs/>
                <w:color w:val="000000"/>
                <w:sz w:val="18"/>
                <w:szCs w:val="18"/>
                <w:lang w:eastAsia="zh-CN"/>
              </w:rPr>
            </w:pPr>
            <w:r>
              <w:rPr>
                <w:rFonts w:ascii="Times New Roman" w:hAnsi="Times New Roman" w:eastAsia="Calibri" w:cs="Times New Roman"/>
                <w:b/>
                <w:bCs/>
                <w:color w:val="000000"/>
                <w:sz w:val="18"/>
                <w:szCs w:val="18"/>
                <w:lang w:eastAsia="zh-CN"/>
              </w:rPr>
            </w:r>
            <w:r>
              <w:rPr>
                <w:rFonts w:ascii="Times New Roman" w:hAnsi="Times New Roman" w:eastAsia="Calibri" w:cs="Times New Roman"/>
                <w:b/>
                <w:bCs/>
                <w:color w:val="000000"/>
                <w:sz w:val="18"/>
                <w:szCs w:val="18"/>
                <w:lang w:eastAsia="zh-CN"/>
              </w:rPr>
            </w:r>
            <w:r>
              <w:rPr>
                <w:rFonts w:ascii="Times New Roman" w:hAnsi="Times New Roman" w:eastAsia="Calibri" w:cs="Times New Roman"/>
                <w:b/>
                <w:bCs/>
                <w:color w:val="000000"/>
                <w:sz w:val="18"/>
                <w:szCs w:val="18"/>
                <w:lang w:eastAsia="zh-CN"/>
              </w:rPr>
            </w:r>
          </w:p>
          <w:p>
            <w:pPr>
              <w:jc w:val="right"/>
              <w:spacing w:after="0" w:line="240" w:lineRule="auto"/>
              <w:rPr>
                <w:rFonts w:ascii="Times New Roman" w:hAnsi="Times New Roman" w:eastAsia="Calibri" w:cs="Times New Roman"/>
                <w:b/>
                <w:bCs/>
                <w:color w:val="000000"/>
                <w:sz w:val="18"/>
                <w:szCs w:val="18"/>
                <w:lang w:eastAsia="zh-CN"/>
              </w:rPr>
            </w:pPr>
            <w:r>
              <w:rPr>
                <w:rFonts w:ascii="Times New Roman" w:hAnsi="Times New Roman" w:eastAsia="Calibri" w:cs="Times New Roman"/>
                <w:b/>
                <w:bCs/>
                <w:color w:val="000000"/>
                <w:sz w:val="18"/>
                <w:szCs w:val="18"/>
                <w:lang w:eastAsia="zh-CN"/>
              </w:rPr>
            </w:r>
            <w:r>
              <w:rPr>
                <w:rFonts w:ascii="Times New Roman" w:hAnsi="Times New Roman" w:eastAsia="Calibri" w:cs="Times New Roman"/>
                <w:b/>
                <w:bCs/>
                <w:color w:val="000000"/>
                <w:sz w:val="18"/>
                <w:szCs w:val="18"/>
                <w:lang w:eastAsia="zh-CN"/>
              </w:rPr>
            </w:r>
            <w:r>
              <w:rPr>
                <w:rFonts w:ascii="Times New Roman" w:hAnsi="Times New Roman" w:eastAsia="Calibri" w:cs="Times New Roman"/>
                <w:b/>
                <w:bCs/>
                <w:color w:val="000000"/>
                <w:sz w:val="18"/>
                <w:szCs w:val="18"/>
                <w:lang w:eastAsia="zh-CN"/>
              </w:rPr>
            </w:r>
          </w:p>
        </w:tc>
      </w:tr>
    </w:tbl>
    <w:p>
      <w:pPr>
        <w:spacing w:after="0" w:line="240" w:lineRule="auto"/>
        <w:rPr>
          <w:rFonts w:ascii="Times New Roman" w:hAnsi="Times New Roman" w:eastAsia="Times New Roman" w:cs="Times New Roman"/>
          <w:i/>
          <w:sz w:val="18"/>
          <w:szCs w:val="18"/>
          <w:lang w:eastAsia="ru-RU"/>
        </w:rPr>
      </w:pPr>
      <w:r>
        <w:rPr>
          <w:rFonts w:ascii="Times New Roman" w:hAnsi="Times New Roman" w:eastAsia="Times New Roman" w:cs="Times New Roman"/>
          <w:i/>
          <w:sz w:val="18"/>
          <w:szCs w:val="18"/>
          <w:lang w:eastAsia="ru-RU"/>
        </w:rPr>
      </w:r>
      <w:r>
        <w:rPr>
          <w:rFonts w:ascii="Times New Roman" w:hAnsi="Times New Roman" w:eastAsia="Times New Roman" w:cs="Times New Roman"/>
          <w:i/>
          <w:sz w:val="18"/>
          <w:szCs w:val="18"/>
          <w:lang w:eastAsia="ru-RU"/>
        </w:rPr>
      </w:r>
      <w:r>
        <w:rPr>
          <w:rFonts w:ascii="Times New Roman" w:hAnsi="Times New Roman" w:eastAsia="Times New Roman" w:cs="Times New Roman"/>
          <w:i/>
          <w:sz w:val="18"/>
          <w:szCs w:val="18"/>
          <w:lang w:eastAsia="ru-RU"/>
        </w:rPr>
      </w:r>
    </w:p>
    <w:tbl>
      <w:tblPr>
        <w:tblW w:w="5000" w:type="pct"/>
        <w:jc w:val="center"/>
        <w:tblLook w:val="0000" w:firstRow="0" w:lastRow="0" w:firstColumn="0" w:lastColumn="0" w:noHBand="0" w:noVBand="0"/>
      </w:tblPr>
      <w:tblGrid>
        <w:gridCol w:w="4757"/>
        <w:gridCol w:w="5108"/>
      </w:tblGrid>
      <w:tr>
        <w:tblPrEx/>
        <w:trPr>
          <w:jc w:val="center"/>
        </w:trPr>
        <w:tc>
          <w:tcPr>
            <w:tcW w:w="2411" w:type="pct"/>
            <w:textDirection w:val="lrTb"/>
            <w:noWrap w:val="false"/>
          </w:tcPr>
          <w:p>
            <w:pPr>
              <w:pStyle w:val="1065"/>
              <w:jc w:val="right"/>
              <w:rPr>
                <w:rFonts w:ascii="Calibri" w:hAnsi="Calibri" w:eastAsia="Calibri" w:cs="Calibri"/>
                <w:sz w:val="18"/>
                <w:szCs w:val="18"/>
              </w:rPr>
            </w:pPr>
            <w:r>
              <w:rPr>
                <w:rFonts w:ascii="Calibri" w:hAnsi="Calibri" w:eastAsia="Calibri" w:cs="Calibri"/>
                <w:sz w:val="18"/>
                <w:szCs w:val="18"/>
              </w:rPr>
            </w:r>
            <w:r>
              <w:rPr>
                <w:rFonts w:ascii="Calibri" w:hAnsi="Calibri" w:eastAsia="Calibri" w:cs="Calibri"/>
                <w:sz w:val="18"/>
                <w:szCs w:val="18"/>
              </w:rPr>
            </w:r>
            <w:r>
              <w:rPr>
                <w:rFonts w:ascii="Calibri" w:hAnsi="Calibri" w:eastAsia="Calibri" w:cs="Calibri"/>
                <w:sz w:val="18"/>
                <w:szCs w:val="18"/>
              </w:rPr>
            </w:r>
          </w:p>
        </w:tc>
        <w:tc>
          <w:tcPr>
            <w:tcW w:w="2589" w:type="pct"/>
            <w:textDirection w:val="lrTb"/>
            <w:noWrap w:val="false"/>
          </w:tcPr>
          <w:p>
            <w:pPr>
              <w:pStyle w:val="1065"/>
              <w:jc w:val="right"/>
              <w:rPr>
                <w:rFonts w:ascii="Calibri" w:hAnsi="Calibri" w:eastAsia="Calibri" w:cs="Calibri"/>
                <w:b/>
                <w:bCs/>
                <w:sz w:val="18"/>
                <w:szCs w:val="18"/>
              </w:rPr>
            </w:pPr>
            <w:r>
              <w:rPr>
                <w:rFonts w:eastAsia="Calibri"/>
                <w:b/>
                <w:bCs/>
                <w:sz w:val="18"/>
                <w:szCs w:val="18"/>
              </w:rPr>
              <w:t xml:space="preserve">Рекомендуемый образец формы заявки участника</w:t>
            </w:r>
            <w:r>
              <w:rPr>
                <w:rFonts w:ascii="Calibri" w:hAnsi="Calibri" w:eastAsia="Calibri" w:cs="Calibri"/>
                <w:b/>
                <w:bCs/>
                <w:sz w:val="18"/>
                <w:szCs w:val="18"/>
              </w:rPr>
            </w:r>
            <w:r>
              <w:rPr>
                <w:rFonts w:ascii="Calibri" w:hAnsi="Calibri" w:eastAsia="Calibri" w:cs="Calibri"/>
                <w:b/>
                <w:bCs/>
                <w:sz w:val="18"/>
                <w:szCs w:val="18"/>
              </w:rPr>
            </w:r>
          </w:p>
        </w:tc>
      </w:tr>
    </w:tbl>
    <w:p>
      <w:pPr>
        <w:spacing w:after="0" w:line="240" w:lineRule="auto"/>
        <w:rPr>
          <w:rFonts w:ascii="Times New Roman" w:hAnsi="Times New Roman" w:cs="Times New Roman"/>
          <w:i/>
          <w:sz w:val="18"/>
          <w:szCs w:val="18"/>
          <w:lang w:eastAsia="ru-RU"/>
        </w:rPr>
      </w:pPr>
      <w:r>
        <w:rPr>
          <w:rFonts w:ascii="Times New Roman" w:hAnsi="Times New Roman" w:cs="Times New Roman"/>
          <w:i/>
          <w:sz w:val="18"/>
          <w:szCs w:val="18"/>
          <w:lang w:eastAsia="ru-RU"/>
        </w:rPr>
      </w:r>
      <w:r>
        <w:rPr>
          <w:rFonts w:ascii="Times New Roman" w:hAnsi="Times New Roman" w:cs="Times New Roman"/>
          <w:i/>
          <w:sz w:val="18"/>
          <w:szCs w:val="18"/>
          <w:lang w:eastAsia="ru-RU"/>
        </w:rPr>
      </w:r>
      <w:r>
        <w:rPr>
          <w:rFonts w:ascii="Times New Roman" w:hAnsi="Times New Roman" w:cs="Times New Roman"/>
          <w:i/>
          <w:sz w:val="18"/>
          <w:szCs w:val="18"/>
          <w:lang w:eastAsia="ru-RU"/>
        </w:rPr>
      </w:r>
    </w:p>
    <w:tbl>
      <w:tblPr>
        <w:tblW w:w="5000" w:type="pct"/>
        <w:tblLook w:val="0000" w:firstRow="0" w:lastRow="0" w:firstColumn="0" w:lastColumn="0" w:noHBand="0" w:noVBand="0"/>
      </w:tblPr>
      <w:tblGrid>
        <w:gridCol w:w="4297"/>
        <w:gridCol w:w="5558"/>
      </w:tblGrid>
      <w:tr>
        <w:tblPrEx/>
        <w:trPr>
          <w:trHeight w:val="279"/>
        </w:trPr>
        <w:tc>
          <w:tcPr>
            <w:gridSpan w:val="2"/>
            <w:shd w:val="clear" w:color="auto" w:fill="deeaf6" w:themeFill="accent5" w:themeFillTint="33"/>
            <w:tcBorders>
              <w:top w:val="single" w:color="000000" w:sz="4" w:space="0"/>
              <w:left w:val="single" w:color="000000" w:sz="4" w:space="0"/>
              <w:right w:val="single" w:color="000000" w:sz="4" w:space="0"/>
            </w:tcBorders>
            <w:tcW w:w="5000" w:type="pct"/>
            <w:textDirection w:val="lrTb"/>
            <w:noWrap w:val="false"/>
          </w:tcPr>
          <w:p>
            <w:pPr>
              <w:jc w:val="center"/>
              <w:keepLines/>
              <w:keepNext/>
              <w:spacing w:after="0" w:line="240" w:lineRule="auto"/>
              <w:rPr>
                <w:rFonts w:ascii="Times New Roman" w:hAnsi="Times New Roman" w:eastAsia="Calibri" w:cs="Times New Roman"/>
                <w:iCs/>
                <w:sz w:val="20"/>
                <w:szCs w:val="20"/>
                <w:lang w:eastAsia="ru-RU"/>
              </w:rPr>
            </w:pPr>
            <w:r/>
            <w:bookmarkStart w:id="7" w:name="_Hlk208071188"/>
            <w:r>
              <w:rPr>
                <w:rStyle w:val="1128"/>
                <w:rFonts w:eastAsia="Arial Unicode MS"/>
                <w:b/>
                <w:sz w:val="20"/>
                <w:szCs w:val="20"/>
              </w:rPr>
              <w:t xml:space="preserve">ПРЕДЛОЖЕНИЕ УЧАСТНИКА ЗАКУПКИ</w:t>
            </w:r>
            <w:r>
              <w:rPr>
                <w:rFonts w:ascii="Times New Roman" w:hAnsi="Times New Roman" w:eastAsia="Calibri" w:cs="Times New Roman"/>
                <w:iCs/>
                <w:sz w:val="20"/>
                <w:szCs w:val="20"/>
                <w:lang w:eastAsia="ru-RU"/>
              </w:rPr>
            </w:r>
            <w:r>
              <w:rPr>
                <w:rFonts w:ascii="Times New Roman" w:hAnsi="Times New Roman" w:eastAsia="Calibri" w:cs="Times New Roman"/>
                <w:iCs/>
                <w:sz w:val="20"/>
                <w:szCs w:val="20"/>
                <w:lang w:eastAsia="ru-RU"/>
              </w:rPr>
            </w:r>
          </w:p>
        </w:tc>
      </w:tr>
      <w:tr>
        <w:tblPrEx/>
        <w:trPr>
          <w:trHeight w:val="424"/>
        </w:trPr>
        <w:tc>
          <w:tcPr>
            <w:shd w:val="clear" w:color="auto" w:fill="deeaf6" w:themeFill="accent5" w:themeFillTint="33"/>
            <w:tcBorders>
              <w:top w:val="single" w:color="000000" w:sz="4" w:space="0"/>
              <w:left w:val="single" w:color="000000" w:sz="4" w:space="0"/>
              <w:bottom w:val="single" w:color="000000" w:sz="4" w:space="0"/>
              <w:right w:val="single" w:color="000000" w:sz="4" w:space="0"/>
            </w:tcBorders>
            <w:tcW w:w="2180" w:type="pct"/>
            <w:textDirection w:val="lrTb"/>
            <w:noWrap w:val="false"/>
          </w:tcPr>
          <w:p>
            <w:pPr>
              <w:jc w:val="center"/>
              <w:spacing w:after="0" w:line="240" w:lineRule="auto"/>
              <w:rPr>
                <w:sz w:val="20"/>
                <w:szCs w:val="20"/>
              </w:rPr>
            </w:pPr>
            <w:r>
              <w:rPr>
                <w:rStyle w:val="1128"/>
                <w:rFonts w:eastAsia="Arial Unicode MS"/>
                <w:b/>
                <w:sz w:val="20"/>
                <w:szCs w:val="20"/>
              </w:rPr>
              <w:t xml:space="preserve">№</w:t>
            </w:r>
            <w:r>
              <w:rPr>
                <w:rStyle w:val="1128"/>
                <w:rFonts w:eastAsia="Calibri"/>
                <w:b/>
                <w:sz w:val="20"/>
                <w:szCs w:val="20"/>
              </w:rPr>
              <w:t xml:space="preserve"> </w:t>
            </w:r>
            <w:r>
              <w:rPr>
                <w:rStyle w:val="1128"/>
                <w:rFonts w:eastAsia="Arial Unicode MS"/>
                <w:b/>
                <w:sz w:val="20"/>
                <w:szCs w:val="20"/>
              </w:rPr>
              <w:t xml:space="preserve">закупки в Единой информационной системы в сфере закупок</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820" w:type="pct"/>
            <w:textDirection w:val="lrTb"/>
            <w:noWrap w:val="false"/>
          </w:tcPr>
          <w:p>
            <w:pPr>
              <w:jc w:val="center"/>
              <w:spacing w:after="0" w:line="240" w:lineRule="auto"/>
              <w:rPr>
                <w:rStyle w:val="1128"/>
                <w:rFonts w:eastAsia="Arial Unicode MS"/>
                <w:bCs/>
                <w:i/>
                <w:iCs/>
                <w:color w:val="0070c0"/>
                <w:sz w:val="20"/>
                <w:szCs w:val="20"/>
              </w:rPr>
            </w:pPr>
            <w:r>
              <w:rPr>
                <w:rStyle w:val="1128"/>
                <w:rFonts w:eastAsia="Arial Unicode MS"/>
                <w:bCs/>
                <w:color w:val="000000" w:themeColor="text1"/>
                <w:sz w:val="20"/>
                <w:szCs w:val="20"/>
              </w:rPr>
              <w:t xml:space="preserve">№</w:t>
            </w:r>
            <w:r>
              <w:rPr>
                <w:rStyle w:val="1128"/>
                <w:rFonts w:eastAsia="Calibri"/>
                <w:bCs/>
                <w:color w:val="000000" w:themeColor="text1"/>
                <w:sz w:val="20"/>
                <w:szCs w:val="20"/>
              </w:rPr>
              <w:t xml:space="preserve"> </w:t>
            </w:r>
            <w:r>
              <w:rPr>
                <w:rStyle w:val="1128"/>
                <w:rFonts w:eastAsia="Arial Unicode MS"/>
                <w:bCs/>
                <w:color w:val="000000" w:themeColor="text1"/>
                <w:sz w:val="20"/>
                <w:szCs w:val="20"/>
              </w:rPr>
              <w:t xml:space="preserve">_____________</w:t>
            </w:r>
            <w:r>
              <w:rPr>
                <w:rStyle w:val="1128"/>
                <w:rFonts w:eastAsia="Arial Unicode MS"/>
                <w:bCs/>
                <w:i/>
                <w:iCs/>
                <w:color w:val="0070c0"/>
                <w:sz w:val="20"/>
                <w:szCs w:val="20"/>
              </w:rPr>
            </w:r>
            <w:r>
              <w:rPr>
                <w:rStyle w:val="1128"/>
                <w:rFonts w:eastAsia="Arial Unicode MS"/>
                <w:bCs/>
                <w:i/>
                <w:iCs/>
                <w:color w:val="0070c0"/>
                <w:sz w:val="20"/>
                <w:szCs w:val="20"/>
              </w:rPr>
            </w:r>
          </w:p>
        </w:tc>
      </w:tr>
      <w:tr>
        <w:tblPrEx/>
        <w:trPr>
          <w:trHeight w:val="424"/>
        </w:trPr>
        <w:tc>
          <w:tcPr>
            <w:gridSpan w:val="2"/>
            <w:shd w:val="clear" w:color="auto" w:fill="ffffff" w:themeFill="background1"/>
            <w:tcBorders>
              <w:top w:val="single" w:color="000000" w:sz="4" w:space="0"/>
              <w:left w:val="single" w:color="000000" w:sz="4" w:space="0"/>
              <w:bottom w:val="single" w:color="000000" w:sz="4" w:space="0"/>
              <w:right w:val="single" w:color="000000" w:sz="4" w:space="0"/>
            </w:tcBorders>
            <w:tcW w:w="5000" w:type="pct"/>
            <w:textDirection w:val="lrTb"/>
            <w:noWrap w:val="false"/>
          </w:tcPr>
          <w:p>
            <w:pPr>
              <w:ind w:firstLine="567"/>
              <w:jc w:val="both"/>
              <w:spacing w:after="0" w:line="240" w:lineRule="auto"/>
              <w:widowControl w:val="off"/>
              <w:rPr>
                <w:rFonts w:ascii="Times New Roman" w:hAnsi="Times New Roman" w:cs="Times New Roman"/>
                <w:iCs/>
                <w:sz w:val="20"/>
                <w:szCs w:val="20"/>
              </w:rPr>
            </w:pPr>
            <w:r>
              <w:rPr>
                <w:rFonts w:ascii="Times New Roman" w:hAnsi="Times New Roman" w:cs="Times New Roman"/>
                <w:iCs/>
                <w:sz w:val="20"/>
                <w:szCs w:val="20"/>
              </w:rPr>
              <w:t xml:space="preserve">Изучив извещение о закупке </w:t>
            </w:r>
            <w:r>
              <w:rPr>
                <w:rFonts w:ascii="Times New Roman" w:hAnsi="Times New Roman" w:cs="Times New Roman"/>
                <w:sz w:val="20"/>
                <w:szCs w:val="20"/>
              </w:rPr>
              <w:t xml:space="preserve">(включая все изменения и разъяснения к ней)</w:t>
            </w:r>
            <w:r>
              <w:rPr>
                <w:rFonts w:ascii="Times New Roman" w:hAnsi="Times New Roman" w:cs="Times New Roman"/>
                <w:sz w:val="20"/>
                <w:szCs w:val="20"/>
              </w:rPr>
              <w:t xml:space="preserve"> </w:t>
            </w:r>
            <w:r>
              <w:rPr>
                <w:rFonts w:ascii="Times New Roman" w:hAnsi="Times New Roman" w:cs="Times New Roman"/>
                <w:iCs/>
                <w:sz w:val="20"/>
                <w:szCs w:val="20"/>
              </w:rPr>
              <w:t xml:space="preserve">и </w:t>
            </w:r>
            <w:r>
              <w:rPr>
                <w:rFonts w:ascii="Times New Roman" w:hAnsi="Times New Roman" w:cs="Times New Roman"/>
                <w:sz w:val="20"/>
                <w:szCs w:val="20"/>
              </w:rPr>
              <w:t xml:space="preserve">безоговорочно </w:t>
            </w:r>
            <w:r>
              <w:rPr>
                <w:rFonts w:ascii="Times New Roman" w:hAnsi="Times New Roman" w:cs="Times New Roman"/>
                <w:iCs/>
                <w:sz w:val="20"/>
                <w:szCs w:val="20"/>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закупки</w:t>
            </w:r>
            <w:r>
              <w:rPr>
                <w:rFonts w:ascii="Times New Roman" w:hAnsi="Times New Roman" w:cs="Times New Roman"/>
                <w:iCs/>
                <w:sz w:val="20"/>
                <w:szCs w:val="20"/>
              </w:rPr>
              <w:t xml:space="preserve"> направляем настоящее предложение.</w:t>
            </w:r>
            <w:r>
              <w:rPr>
                <w:rFonts w:ascii="Times New Roman" w:hAnsi="Times New Roman" w:cs="Times New Roman"/>
                <w:iCs/>
                <w:sz w:val="20"/>
                <w:szCs w:val="20"/>
              </w:rPr>
              <w:t xml:space="preserve"> </w:t>
            </w:r>
            <w:r>
              <w:rPr>
                <w:rFonts w:ascii="Times New Roman" w:hAnsi="Times New Roman" w:cs="Times New Roman"/>
                <w:iCs/>
                <w:sz w:val="20"/>
                <w:szCs w:val="20"/>
              </w:rPr>
            </w:r>
            <w:r>
              <w:rPr>
                <w:rFonts w:ascii="Times New Roman" w:hAnsi="Times New Roman" w:cs="Times New Roman"/>
                <w:iCs/>
                <w:sz w:val="20"/>
                <w:szCs w:val="20"/>
              </w:rPr>
            </w:r>
          </w:p>
          <w:p>
            <w:pPr>
              <w:ind w:firstLine="567"/>
              <w:jc w:val="both"/>
              <w:spacing w:after="0" w:line="240" w:lineRule="auto"/>
              <w:widowControl w:val="off"/>
              <w:rPr>
                <w:rFonts w:ascii="Times New Roman" w:hAnsi="Times New Roman" w:cs="Times New Roman"/>
                <w:iCs/>
                <w:sz w:val="20"/>
                <w:szCs w:val="20"/>
              </w:rPr>
            </w:pPr>
            <w:r>
              <w:rPr>
                <w:rFonts w:ascii="Times New Roman" w:hAnsi="Times New Roman" w:cs="Times New Roman"/>
                <w:iCs/>
                <w:sz w:val="20"/>
                <w:szCs w:val="20"/>
              </w:rPr>
              <w:t xml:space="preserve">Мы подтверждаем свое согласие участвовать в вышеуказанной закупке</w:t>
            </w:r>
            <w:r>
              <w:rPr>
                <w:rFonts w:ascii="Times New Roman" w:hAnsi="Times New Roman" w:cs="Times New Roman"/>
                <w:iCs/>
                <w:sz w:val="20"/>
                <w:szCs w:val="20"/>
              </w:rPr>
              <w:t xml:space="preserve">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r>
              <w:rPr>
                <w:rFonts w:ascii="Times New Roman" w:hAnsi="Times New Roman" w:cs="Times New Roman"/>
                <w:iCs/>
                <w:sz w:val="20"/>
                <w:szCs w:val="20"/>
              </w:rPr>
            </w:r>
            <w:r>
              <w:rPr>
                <w:rFonts w:ascii="Times New Roman" w:hAnsi="Times New Roman" w:cs="Times New Roman"/>
                <w:iCs/>
                <w:sz w:val="20"/>
                <w:szCs w:val="20"/>
              </w:rPr>
            </w:r>
          </w:p>
          <w:p>
            <w:pPr>
              <w:ind w:firstLine="567"/>
              <w:jc w:val="both"/>
              <w:spacing w:after="0" w:line="240" w:lineRule="auto"/>
              <w:widowControl w:val="off"/>
              <w:rPr>
                <w:rFonts w:ascii="Times New Roman" w:hAnsi="Times New Roman" w:cs="Times New Roman"/>
                <w:sz w:val="20"/>
                <w:szCs w:val="20"/>
              </w:rPr>
            </w:pPr>
            <w:r>
              <w:rPr>
                <w:rFonts w:ascii="Times New Roman" w:hAnsi="Times New Roman" w:cs="Times New Roman"/>
                <w:iCs/>
                <w:sz w:val="20"/>
                <w:szCs w:val="20"/>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hAnsi="Times New Roman" w:cs="Times New Roman"/>
                <w:sz w:val="20"/>
                <w:szCs w:val="20"/>
              </w:rPr>
              <w:t xml:space="preserve">с единственным участником закупки </w:t>
            </w:r>
            <w:r>
              <w:rPr>
                <w:rFonts w:ascii="Times New Roman" w:hAnsi="Times New Roman" w:cs="Times New Roman"/>
                <w:iCs/>
                <w:sz w:val="20"/>
                <w:szCs w:val="20"/>
              </w:rPr>
              <w:t xml:space="preserve">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r>
              <w:rPr>
                <w:rFonts w:ascii="Times New Roman" w:hAnsi="Times New Roman" w:cs="Times New Roman"/>
                <w:sz w:val="20"/>
                <w:szCs w:val="20"/>
              </w:rPr>
            </w:r>
            <w:r>
              <w:rPr>
                <w:rFonts w:ascii="Times New Roman" w:hAnsi="Times New Roman" w:cs="Times New Roman"/>
                <w:sz w:val="20"/>
                <w:szCs w:val="20"/>
              </w:rPr>
            </w:r>
          </w:p>
          <w:p>
            <w:pPr>
              <w:ind w:firstLine="567"/>
              <w:jc w:val="both"/>
              <w:spacing w:after="0" w:line="240" w:lineRule="auto"/>
              <w:widowControl w:val="off"/>
              <w:rPr>
                <w:rFonts w:ascii="Times New Roman" w:hAnsi="Times New Roman" w:cs="Times New Roman"/>
                <w:iCs/>
                <w:sz w:val="20"/>
                <w:szCs w:val="20"/>
              </w:rPr>
            </w:pPr>
            <w:r>
              <w:rPr>
                <w:rFonts w:ascii="Times New Roman" w:hAnsi="Times New Roman" w:cs="Times New Roman"/>
                <w:iCs/>
                <w:sz w:val="20"/>
                <w:szCs w:val="20"/>
              </w:rPr>
              <w:t xml:space="preserve">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r>
              <w:rPr>
                <w:rFonts w:ascii="Times New Roman" w:hAnsi="Times New Roman" w:cs="Times New Roman"/>
                <w:iCs/>
                <w:sz w:val="20"/>
                <w:szCs w:val="20"/>
              </w:rPr>
            </w:r>
            <w:r>
              <w:rPr>
                <w:rFonts w:ascii="Times New Roman" w:hAnsi="Times New Roman" w:cs="Times New Roman"/>
                <w:iCs/>
                <w:sz w:val="20"/>
                <w:szCs w:val="20"/>
              </w:rPr>
            </w:r>
          </w:p>
          <w:p>
            <w:pPr>
              <w:ind w:firstLine="567"/>
              <w:jc w:val="both"/>
              <w:spacing w:after="0" w:line="240" w:lineRule="auto"/>
              <w:rPr>
                <w:rStyle w:val="1128"/>
                <w:rFonts w:eastAsia="Arial Unicode MS"/>
                <w:bCs/>
                <w:i/>
                <w:iCs/>
                <w:color w:val="000000" w:themeColor="text1"/>
                <w:sz w:val="20"/>
                <w:szCs w:val="20"/>
              </w:rPr>
            </w:pPr>
            <w:r>
              <w:rPr>
                <w:rFonts w:ascii="Times New Roman" w:hAnsi="Times New Roman" w:cs="Times New Roman"/>
                <w:iCs/>
                <w:sz w:val="20"/>
                <w:szCs w:val="20"/>
              </w:rPr>
              <w:t xml:space="preserve">Мы обязуемся поставить товар/выполнить работы/оказать услуги с соблюдением требований и срока исполнения обязательств по договору</w:t>
            </w:r>
            <w:r>
              <w:rPr>
                <w:rFonts w:ascii="Times New Roman" w:hAnsi="Times New Roman" w:cs="Times New Roman"/>
                <w:iCs/>
                <w:sz w:val="20"/>
                <w:szCs w:val="20"/>
              </w:rPr>
              <w:t xml:space="preserve">.</w:t>
            </w:r>
            <w:bookmarkEnd w:id="7"/>
            <w:r>
              <w:rPr>
                <w:rStyle w:val="1128"/>
                <w:rFonts w:eastAsia="Arial Unicode MS"/>
                <w:bCs/>
                <w:i/>
                <w:iCs/>
                <w:color w:val="000000" w:themeColor="text1"/>
                <w:sz w:val="20"/>
                <w:szCs w:val="20"/>
              </w:rPr>
            </w:r>
            <w:r>
              <w:rPr>
                <w:rStyle w:val="1128"/>
                <w:rFonts w:eastAsia="Arial Unicode MS"/>
                <w:bCs/>
                <w:i/>
                <w:iCs/>
                <w:color w:val="000000" w:themeColor="text1"/>
                <w:sz w:val="20"/>
                <w:szCs w:val="20"/>
              </w:rPr>
            </w:r>
          </w:p>
        </w:tc>
      </w:tr>
    </w:tbl>
    <w:p>
      <w:pPr>
        <w:spacing w:after="0" w:line="240" w:lineRule="auto"/>
        <w:rPr>
          <w:rFonts w:ascii="Times New Roman" w:hAnsi="Times New Roman" w:cs="Times New Roman"/>
          <w:i/>
          <w:sz w:val="18"/>
          <w:szCs w:val="18"/>
          <w:lang w:eastAsia="ru-RU"/>
        </w:rPr>
      </w:pPr>
      <w:r>
        <w:rPr>
          <w:rFonts w:ascii="Times New Roman" w:hAnsi="Times New Roman" w:cs="Times New Roman"/>
          <w:i/>
          <w:sz w:val="18"/>
          <w:szCs w:val="18"/>
          <w:lang w:eastAsia="ru-RU"/>
        </w:rPr>
      </w:r>
      <w:r>
        <w:rPr>
          <w:rFonts w:ascii="Times New Roman" w:hAnsi="Times New Roman" w:cs="Times New Roman"/>
          <w:i/>
          <w:sz w:val="18"/>
          <w:szCs w:val="18"/>
          <w:lang w:eastAsia="ru-RU"/>
        </w:rPr>
      </w:r>
      <w:r>
        <w:rPr>
          <w:rFonts w:ascii="Times New Roman" w:hAnsi="Times New Roman" w:cs="Times New Roman"/>
          <w:i/>
          <w:sz w:val="18"/>
          <w:szCs w:val="18"/>
          <w:lang w:eastAsia="ru-RU"/>
        </w:rPr>
      </w:r>
    </w:p>
    <w:p>
      <w:r/>
      <w:r/>
    </w:p>
    <w:tbl>
      <w:tblPr>
        <w:tblStyle w:val="954"/>
        <w:tblW w:w="5000" w:type="pct"/>
        <w:tblLook w:val="04A0" w:firstRow="1" w:lastRow="0" w:firstColumn="1" w:lastColumn="0" w:noHBand="0" w:noVBand="1"/>
      </w:tblPr>
      <w:tblGrid>
        <w:gridCol w:w="9855"/>
      </w:tblGrid>
      <w:tr>
        <w:tblPrEx/>
        <w:trPr/>
        <w:tc>
          <w:tcPr>
            <w:shd w:val="clear" w:color="auto" w:fill="deeaf6" w:themeFill="accent5" w:themeFillTint="33"/>
            <w:tcW w:w="5000" w:type="pct"/>
            <w:textDirection w:val="lrTb"/>
            <w:noWrap w:val="false"/>
          </w:tcPr>
          <w:p>
            <w:pPr>
              <w:jc w:val="center"/>
              <w:rPr>
                <w:rFonts w:ascii="Times New Roman" w:hAnsi="Times New Roman"/>
                <w:b/>
                <w:bCs/>
              </w:rPr>
            </w:pPr>
            <w:r>
              <w:rPr>
                <w:rFonts w:ascii="Times New Roman" w:hAnsi="Times New Roman"/>
                <w:b/>
                <w:bCs/>
                <w:lang w:eastAsia="en-US"/>
              </w:rPr>
              <w:t xml:space="preserve">СООТВЕТСТВИЕ УЧАСТНИКА ЗАКУПКИ ЕДИНЫМ ТРЕБОВАНИЯМ</w:t>
            </w:r>
            <w:r>
              <w:rPr>
                <w:rFonts w:ascii="Times New Roman" w:hAnsi="Times New Roman"/>
                <w:b/>
                <w:bCs/>
              </w:rPr>
            </w:r>
            <w:r>
              <w:rPr>
                <w:rFonts w:ascii="Times New Roman" w:hAnsi="Times New Roman"/>
                <w:b/>
                <w:bCs/>
              </w:rPr>
            </w:r>
          </w:p>
        </w:tc>
      </w:tr>
      <w:tr>
        <w:tblPrEx/>
        <w:trPr/>
        <w:tc>
          <w:tcPr>
            <w:tcW w:w="5000" w:type="pct"/>
            <w:textDirection w:val="lrTb"/>
            <w:noWrap w:val="false"/>
          </w:tcPr>
          <w:p>
            <w:pPr>
              <w:ind w:firstLine="567"/>
              <w:jc w:val="both"/>
              <w:widowControl w:val="off"/>
              <w:rPr>
                <w:rFonts w:ascii="Times New Roman" w:hAnsi="Times New Roman"/>
                <w:lang w:eastAsia="en-US"/>
              </w:rPr>
            </w:pPr>
            <w:r>
              <w:rPr>
                <w:rFonts w:ascii="Times New Roman" w:hAnsi="Times New Roman"/>
                <w:lang w:eastAsia="en-US"/>
              </w:rPr>
              <w:t xml:space="preserve">Настоящим предложением подтверждаем (декларируем) соответствие участника закупки единым требованиям, установленным к участникам закупки </w:t>
            </w:r>
            <w:r>
              <w:rPr>
                <w:rFonts w:ascii="Times New Roman" w:hAnsi="Times New Roman"/>
                <w:lang w:eastAsia="en-US"/>
              </w:rPr>
              <w:t xml:space="preserve">разделом 18</w:t>
            </w:r>
            <w:r>
              <w:rPr>
                <w:rFonts w:ascii="Times New Roman" w:hAnsi="Times New Roman"/>
                <w:lang w:eastAsia="en-US"/>
              </w:rPr>
              <w:t xml:space="preserve"> извещения о закупке</w:t>
            </w:r>
            <w:r>
              <w:rPr>
                <w:rFonts w:ascii="Times New Roman" w:hAnsi="Times New Roman"/>
                <w:lang w:eastAsia="en-US"/>
              </w:rPr>
              <w:t xml:space="preserve">:</w:t>
            </w:r>
            <w:r>
              <w:rPr>
                <w:rFonts w:ascii="Times New Roman" w:hAnsi="Times New Roman"/>
                <w:lang w:eastAsia="en-US"/>
              </w:rPr>
            </w:r>
            <w:r>
              <w:rPr>
                <w:rFonts w:ascii="Times New Roman" w:hAnsi="Times New Roman"/>
                <w:lang w:eastAsia="en-US"/>
              </w:rPr>
            </w:r>
          </w:p>
          <w:p>
            <w:pPr>
              <w:contextualSpacing/>
              <w:ind w:left="34" w:firstLine="487"/>
              <w:jc w:val="both"/>
              <w:widowControl w:val="off"/>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r>
    </w:tbl>
    <w:p>
      <w:pPr>
        <w:rPr>
          <w:sz w:val="16"/>
          <w:szCs w:val="16"/>
        </w:rPr>
      </w:pPr>
      <w:r>
        <w:rPr>
          <w:sz w:val="16"/>
          <w:szCs w:val="16"/>
        </w:rPr>
      </w:r>
      <w:r>
        <w:rPr>
          <w:sz w:val="16"/>
          <w:szCs w:val="16"/>
        </w:rPr>
      </w:r>
      <w:r>
        <w:rPr>
          <w:sz w:val="16"/>
          <w:szCs w:val="16"/>
        </w:rPr>
      </w:r>
    </w:p>
    <w:tbl>
      <w:tblPr>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566"/>
        <w:gridCol w:w="3634"/>
        <w:gridCol w:w="5655"/>
      </w:tblGrid>
      <w:tr>
        <w:tblPrEx/>
        <w:trPr/>
        <w:tc>
          <w:tcPr>
            <w:gridSpan w:val="3"/>
            <w:shd w:val="clear" w:color="auto" w:fill="deeaf6" w:themeFill="accent5" w:themeFillTint="33"/>
            <w:tcW w:w="5000" w:type="pct"/>
            <w:vAlign w:val="center"/>
            <w:textDirection w:val="lrTb"/>
            <w:noWrap w:val="false"/>
          </w:tcPr>
          <w:p>
            <w:pPr>
              <w:contextualSpacing/>
              <w:jc w:val="center"/>
              <w:spacing w:after="0" w:line="240" w:lineRule="auto"/>
              <w:rPr>
                <w:rFonts w:ascii="Times New Roman" w:hAnsi="Times New Roman" w:cs="Times New Roman"/>
                <w:i/>
                <w:color w:val="a6a6a6" w:themeColor="background1" w:themeShade="A6"/>
                <w:sz w:val="20"/>
                <w:szCs w:val="20"/>
              </w:rPr>
            </w:pPr>
            <w:r>
              <w:rPr>
                <w:rFonts w:ascii="Times New Roman" w:hAnsi="Times New Roman" w:cs="Times New Roman"/>
                <w:b/>
                <w:bCs/>
                <w:iCs/>
                <w:sz w:val="20"/>
                <w:szCs w:val="20"/>
              </w:rPr>
              <w:t xml:space="preserve">АНКЕТА УЧАСТНИКА ЗАКУПКИ</w:t>
            </w:r>
            <w:r>
              <w:rPr>
                <w:rFonts w:ascii="Times New Roman" w:hAnsi="Times New Roman" w:cs="Times New Roman"/>
                <w:i/>
                <w:color w:val="a6a6a6" w:themeColor="background1" w:themeShade="A6"/>
                <w:sz w:val="20"/>
                <w:szCs w:val="20"/>
              </w:rPr>
            </w:r>
            <w:r>
              <w:rPr>
                <w:rFonts w:ascii="Times New Roman" w:hAnsi="Times New Roman" w:cs="Times New Roman"/>
                <w:i/>
                <w:color w:val="a6a6a6" w:themeColor="background1" w:themeShade="A6"/>
                <w:sz w:val="20"/>
                <w:szCs w:val="20"/>
              </w:rPr>
            </w:r>
          </w:p>
        </w:tc>
      </w:tr>
      <w:tr>
        <w:tblPrEx/>
        <w:trPr/>
        <w:tc>
          <w:tcPr>
            <w:tcW w:w="271" w:type="pct"/>
            <w:vAlign w:val="center"/>
            <w:textDirection w:val="lrTb"/>
            <w:noWrap w:val="false"/>
          </w:tcPr>
          <w:p>
            <w:pPr>
              <w:contextualSpacing/>
              <w:spacing w:after="0"/>
              <w:rPr>
                <w:rFonts w:ascii="Times New Roman" w:hAnsi="Times New Roman" w:cs="Times New Roman"/>
                <w:sz w:val="20"/>
                <w:szCs w:val="20"/>
              </w:rPr>
            </w:pPr>
            <w:r>
              <w:rPr>
                <w:rFonts w:ascii="Times New Roman" w:hAnsi="Times New Roman" w:cs="Times New Roman"/>
                <w:sz w:val="20"/>
                <w:szCs w:val="20"/>
              </w:rPr>
              <w:t xml:space="preserve">1.</w:t>
            </w:r>
            <w:r>
              <w:rPr>
                <w:rFonts w:ascii="Times New Roman" w:hAnsi="Times New Roman" w:cs="Times New Roman"/>
                <w:sz w:val="20"/>
                <w:szCs w:val="20"/>
              </w:rPr>
            </w:r>
            <w:r>
              <w:rPr>
                <w:rFonts w:ascii="Times New Roman" w:hAnsi="Times New Roman" w:cs="Times New Roman"/>
                <w:sz w:val="20"/>
                <w:szCs w:val="20"/>
              </w:rPr>
            </w:r>
          </w:p>
        </w:tc>
        <w:tc>
          <w:tcPr>
            <w:tcW w:w="1852" w:type="pct"/>
            <w:vAlign w:val="center"/>
            <w:textDirection w:val="lrTb"/>
            <w:noWrap w:val="false"/>
          </w:tcPr>
          <w:p>
            <w:pPr>
              <w:contextualSpacing/>
              <w:spacing w:after="0" w:line="240" w:lineRule="auto"/>
              <w:rPr>
                <w:rFonts w:ascii="Times New Roman" w:hAnsi="Times New Roman" w:cs="Times New Roman"/>
                <w:b/>
                <w:bCs/>
                <w:sz w:val="20"/>
                <w:szCs w:val="20"/>
              </w:rPr>
            </w:pPr>
            <w:r>
              <w:rPr>
                <w:rFonts w:ascii="Times New Roman" w:hAnsi="Times New Roman" w:cs="Times New Roman"/>
                <w:b/>
                <w:bCs/>
                <w:sz w:val="20"/>
                <w:szCs w:val="20"/>
              </w:rPr>
              <w:t xml:space="preserve">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r>
              <w:rPr>
                <w:rFonts w:ascii="Times New Roman" w:hAnsi="Times New Roman" w:cs="Times New Roman"/>
                <w:b/>
                <w:bCs/>
                <w:sz w:val="20"/>
                <w:szCs w:val="20"/>
              </w:rPr>
            </w:r>
            <w:r>
              <w:rPr>
                <w:rFonts w:ascii="Times New Roman" w:hAnsi="Times New Roman" w:cs="Times New Roman"/>
                <w:b/>
                <w:bCs/>
                <w:sz w:val="20"/>
                <w:szCs w:val="20"/>
              </w:rPr>
            </w:r>
          </w:p>
        </w:tc>
        <w:tc>
          <w:tcPr>
            <w:tcW w:w="2877" w:type="pct"/>
            <w:vAlign w:val="center"/>
            <w:textDirection w:val="lrTb"/>
            <w:noWrap w:val="false"/>
          </w:tcPr>
          <w:p>
            <w:pPr>
              <w:contextualSpacing/>
              <w:jc w:val="both"/>
              <w:spacing w:after="0" w:line="240" w:lineRule="auto"/>
              <w:rPr>
                <w:rFonts w:ascii="Times New Roman" w:hAnsi="Times New Roman" w:cs="Times New Roman"/>
                <w:sz w:val="20"/>
                <w:szCs w:val="20"/>
              </w:rPr>
            </w:pPr>
            <w:r>
              <w:rPr>
                <w:rFonts w:ascii="Times New Roman" w:hAnsi="Times New Roman" w:cs="Times New Roman"/>
                <w:i/>
                <w:color w:val="a6a6a6" w:themeColor="background1" w:themeShade="A6"/>
                <w:sz w:val="20"/>
                <w:szCs w:val="20"/>
              </w:rPr>
              <w:t xml:space="preserve">У</w:t>
            </w:r>
            <w:r>
              <w:rPr>
                <w:rFonts w:ascii="Times New Roman" w:hAnsi="Times New Roman" w:cs="Times New Roman"/>
                <w:i/>
                <w:color w:val="a6a6a6" w:themeColor="background1" w:themeShade="A6"/>
                <w:sz w:val="20"/>
                <w:szCs w:val="20"/>
              </w:rPr>
              <w:t xml:space="preserve">казывается полное наименование Участника, включая его организационно-правовую форму</w:t>
            </w:r>
            <w:r>
              <w:rPr>
                <w:rFonts w:ascii="Times New Roman" w:hAnsi="Times New Roman" w:cs="Times New Roman"/>
                <w:sz w:val="20"/>
                <w:szCs w:val="20"/>
              </w:rPr>
            </w:r>
            <w:r>
              <w:rPr>
                <w:rFonts w:ascii="Times New Roman" w:hAnsi="Times New Roman" w:cs="Times New Roman"/>
                <w:sz w:val="20"/>
                <w:szCs w:val="20"/>
              </w:rPr>
            </w:r>
          </w:p>
        </w:tc>
      </w:tr>
      <w:tr>
        <w:tblPrEx/>
        <w:trPr/>
        <w:tc>
          <w:tcPr>
            <w:tcW w:w="271" w:type="pct"/>
            <w:vAlign w:val="center"/>
            <w:textDirection w:val="lrTb"/>
            <w:noWrap w:val="false"/>
          </w:tcPr>
          <w:p>
            <w:pPr>
              <w:contextualSpacing/>
              <w:spacing w:after="0"/>
              <w:rPr>
                <w:rFonts w:ascii="Times New Roman" w:hAnsi="Times New Roman" w:cs="Times New Roman"/>
                <w:sz w:val="20"/>
                <w:szCs w:val="20"/>
              </w:rPr>
            </w:pPr>
            <w:r>
              <w:rPr>
                <w:rFonts w:ascii="Times New Roman" w:hAnsi="Times New Roman" w:cs="Times New Roman"/>
                <w:sz w:val="20"/>
                <w:szCs w:val="20"/>
              </w:rPr>
              <w:t xml:space="preserve">2.</w:t>
            </w:r>
            <w:r>
              <w:rPr>
                <w:rFonts w:ascii="Times New Roman" w:hAnsi="Times New Roman" w:cs="Times New Roman"/>
                <w:sz w:val="20"/>
                <w:szCs w:val="20"/>
              </w:rPr>
            </w:r>
            <w:r>
              <w:rPr>
                <w:rFonts w:ascii="Times New Roman" w:hAnsi="Times New Roman" w:cs="Times New Roman"/>
                <w:sz w:val="20"/>
                <w:szCs w:val="20"/>
              </w:rPr>
            </w:r>
          </w:p>
        </w:tc>
        <w:tc>
          <w:tcPr>
            <w:tcW w:w="1852" w:type="pct"/>
            <w:vAlign w:val="center"/>
            <w:textDirection w:val="lrTb"/>
            <w:noWrap w:val="false"/>
          </w:tcPr>
          <w:p>
            <w:pPr>
              <w:contextualSpacing/>
              <w:spacing w:after="0" w:line="240" w:lineRule="auto"/>
              <w:rPr>
                <w:rFonts w:ascii="Times New Roman" w:hAnsi="Times New Roman" w:cs="Times New Roman"/>
                <w:b/>
                <w:bCs/>
                <w:sz w:val="20"/>
                <w:szCs w:val="20"/>
              </w:rPr>
            </w:pPr>
            <w:r>
              <w:rPr>
                <w:rFonts w:ascii="Times New Roman" w:hAnsi="Times New Roman" w:cs="Times New Roman"/>
                <w:b/>
                <w:bCs/>
                <w:sz w:val="20"/>
                <w:szCs w:val="20"/>
              </w:rPr>
              <w:t xml:space="preserve">Место нахождения (для юридического лица), место жительства (для физического лица):</w:t>
            </w:r>
            <w:r>
              <w:rPr>
                <w:rFonts w:ascii="Times New Roman" w:hAnsi="Times New Roman" w:cs="Times New Roman"/>
                <w:b/>
                <w:bCs/>
                <w:sz w:val="20"/>
                <w:szCs w:val="20"/>
              </w:rPr>
            </w:r>
            <w:r>
              <w:rPr>
                <w:rFonts w:ascii="Times New Roman" w:hAnsi="Times New Roman" w:cs="Times New Roman"/>
                <w:b/>
                <w:bCs/>
                <w:sz w:val="20"/>
                <w:szCs w:val="20"/>
              </w:rPr>
            </w:r>
          </w:p>
        </w:tc>
        <w:tc>
          <w:tcPr>
            <w:tcW w:w="2877" w:type="pct"/>
            <w:vAlign w:val="center"/>
            <w:textDirection w:val="lrTb"/>
            <w:noWrap w:val="false"/>
          </w:tcPr>
          <w:p>
            <w:pPr>
              <w:jc w:val="both"/>
              <w:spacing w:after="0" w:line="240" w:lineRule="auto"/>
              <w:rPr>
                <w:rFonts w:ascii="Times New Roman" w:hAnsi="Times New Roman" w:cs="Times New Roman"/>
                <w:i/>
                <w:color w:val="a6a6a6" w:themeColor="background1" w:themeShade="A6"/>
                <w:sz w:val="20"/>
                <w:szCs w:val="20"/>
              </w:rPr>
            </w:pPr>
            <w:r>
              <w:rPr>
                <w:rFonts w:ascii="Times New Roman" w:hAnsi="Times New Roman" w:cs="Times New Roman"/>
                <w:i/>
                <w:color w:val="a6a6a6" w:themeColor="background1" w:themeShade="A6"/>
                <w:sz w:val="20"/>
                <w:szCs w:val="20"/>
              </w:rPr>
              <w:t xml:space="preserve">При формировании информации о месте нахождения или месте жительства (места пребывания) участника закупки, указываются следующие сведения:</w:t>
            </w:r>
            <w:r>
              <w:rPr>
                <w:rFonts w:ascii="Times New Roman" w:hAnsi="Times New Roman" w:cs="Times New Roman"/>
                <w:i/>
                <w:color w:val="a6a6a6" w:themeColor="background1" w:themeShade="A6"/>
                <w:sz w:val="20"/>
                <w:szCs w:val="20"/>
              </w:rPr>
            </w:r>
            <w:r>
              <w:rPr>
                <w:rFonts w:ascii="Times New Roman" w:hAnsi="Times New Roman" w:cs="Times New Roman"/>
                <w:i/>
                <w:color w:val="a6a6a6" w:themeColor="background1" w:themeShade="A6"/>
                <w:sz w:val="20"/>
                <w:szCs w:val="20"/>
              </w:rPr>
            </w:r>
          </w:p>
          <w:p>
            <w:pPr>
              <w:jc w:val="both"/>
              <w:spacing w:after="0" w:line="240" w:lineRule="auto"/>
              <w:rPr>
                <w:rFonts w:ascii="Times New Roman" w:hAnsi="Times New Roman" w:cs="Times New Roman"/>
                <w:i/>
                <w:color w:val="a6a6a6" w:themeColor="background1" w:themeShade="A6"/>
                <w:sz w:val="20"/>
                <w:szCs w:val="20"/>
              </w:rPr>
            </w:pPr>
            <w:r>
              <w:rPr>
                <w:rFonts w:ascii="Times New Roman" w:hAnsi="Times New Roman" w:cs="Times New Roman"/>
                <w:i/>
                <w:color w:val="a6a6a6" w:themeColor="background1" w:themeShade="A6"/>
                <w:sz w:val="20"/>
                <w:szCs w:val="20"/>
              </w:rPr>
              <w:t xml:space="preserve">-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r>
              <w:rPr>
                <w:rFonts w:ascii="Times New Roman" w:hAnsi="Times New Roman" w:cs="Times New Roman"/>
                <w:i/>
                <w:color w:val="a6a6a6" w:themeColor="background1" w:themeShade="A6"/>
                <w:sz w:val="20"/>
                <w:szCs w:val="20"/>
              </w:rPr>
            </w:r>
            <w:r>
              <w:rPr>
                <w:rFonts w:ascii="Times New Roman" w:hAnsi="Times New Roman" w:cs="Times New Roman"/>
                <w:i/>
                <w:color w:val="a6a6a6" w:themeColor="background1" w:themeShade="A6"/>
                <w:sz w:val="20"/>
                <w:szCs w:val="20"/>
              </w:rPr>
            </w:r>
          </w:p>
          <w:p>
            <w:pPr>
              <w:jc w:val="both"/>
              <w:spacing w:after="0" w:line="240" w:lineRule="auto"/>
              <w:rPr>
                <w:rFonts w:ascii="Times New Roman" w:hAnsi="Times New Roman" w:cs="Times New Roman"/>
                <w:i/>
                <w:color w:val="a6a6a6" w:themeColor="background1" w:themeShade="A6"/>
                <w:sz w:val="20"/>
                <w:szCs w:val="20"/>
              </w:rPr>
            </w:pPr>
            <w:r>
              <w:rPr>
                <w:rFonts w:ascii="Times New Roman" w:hAnsi="Times New Roman" w:cs="Times New Roman"/>
                <w:i/>
                <w:color w:val="a6a6a6" w:themeColor="background1" w:themeShade="A6"/>
                <w:sz w:val="20"/>
                <w:szCs w:val="20"/>
              </w:rPr>
              <w:t xml:space="preserve">- почтовый индекс места нахождения участника закупки, </w:t>
            </w:r>
            <w:r>
              <w:rPr>
                <w:rFonts w:ascii="Times New Roman" w:hAnsi="Times New Roman" w:cs="Times New Roman"/>
                <w:i/>
                <w:color w:val="a6a6a6" w:themeColor="background1" w:themeShade="A6"/>
                <w:sz w:val="20"/>
                <w:szCs w:val="20"/>
              </w:rPr>
            </w:r>
            <w:r>
              <w:rPr>
                <w:rFonts w:ascii="Times New Roman" w:hAnsi="Times New Roman" w:cs="Times New Roman"/>
                <w:i/>
                <w:color w:val="a6a6a6" w:themeColor="background1" w:themeShade="A6"/>
                <w:sz w:val="20"/>
                <w:szCs w:val="20"/>
              </w:rPr>
            </w:r>
          </w:p>
          <w:p>
            <w:pPr>
              <w:jc w:val="both"/>
              <w:spacing w:after="0" w:line="240" w:lineRule="auto"/>
              <w:rPr>
                <w:rFonts w:ascii="Times New Roman" w:hAnsi="Times New Roman" w:cs="Times New Roman"/>
                <w:i/>
                <w:color w:val="a6a6a6" w:themeColor="background1" w:themeShade="A6"/>
                <w:sz w:val="20"/>
                <w:szCs w:val="20"/>
              </w:rPr>
            </w:pPr>
            <w:r>
              <w:rPr>
                <w:rFonts w:ascii="Times New Roman" w:hAnsi="Times New Roman" w:cs="Times New Roman"/>
                <w:i/>
                <w:color w:val="a6a6a6" w:themeColor="background1" w:themeShade="A6"/>
                <w:sz w:val="20"/>
                <w:szCs w:val="20"/>
              </w:rPr>
              <w:t xml:space="preserve">- тип населённого пункта, наименование населённого пункта, </w:t>
            </w:r>
            <w:r>
              <w:rPr>
                <w:rFonts w:ascii="Times New Roman" w:hAnsi="Times New Roman" w:cs="Times New Roman"/>
                <w:i/>
                <w:color w:val="a6a6a6" w:themeColor="background1" w:themeShade="A6"/>
                <w:sz w:val="20"/>
                <w:szCs w:val="20"/>
              </w:rPr>
            </w:r>
            <w:r>
              <w:rPr>
                <w:rFonts w:ascii="Times New Roman" w:hAnsi="Times New Roman" w:cs="Times New Roman"/>
                <w:i/>
                <w:color w:val="a6a6a6" w:themeColor="background1" w:themeShade="A6"/>
                <w:sz w:val="20"/>
                <w:szCs w:val="20"/>
              </w:rPr>
            </w:r>
          </w:p>
          <w:p>
            <w:pPr>
              <w:jc w:val="both"/>
              <w:spacing w:after="0" w:line="240" w:lineRule="auto"/>
              <w:rPr>
                <w:rFonts w:ascii="Times New Roman" w:hAnsi="Times New Roman" w:cs="Times New Roman"/>
                <w:i/>
                <w:color w:val="a6a6a6" w:themeColor="background1" w:themeShade="A6"/>
                <w:sz w:val="20"/>
                <w:szCs w:val="20"/>
              </w:rPr>
            </w:pPr>
            <w:r>
              <w:rPr>
                <w:rFonts w:ascii="Times New Roman" w:hAnsi="Times New Roman" w:cs="Times New Roman"/>
                <w:i/>
                <w:color w:val="a6a6a6" w:themeColor="background1" w:themeShade="A6"/>
                <w:sz w:val="20"/>
                <w:szCs w:val="20"/>
              </w:rPr>
              <w:t xml:space="preserve">- тип и наименование элемента планировочной структуры (квартал, микрорайон, иные) (при наличии);</w:t>
            </w:r>
            <w:r>
              <w:rPr>
                <w:rFonts w:ascii="Times New Roman" w:hAnsi="Times New Roman" w:cs="Times New Roman"/>
                <w:i/>
                <w:color w:val="a6a6a6" w:themeColor="background1" w:themeShade="A6"/>
                <w:sz w:val="20"/>
                <w:szCs w:val="20"/>
              </w:rPr>
            </w:r>
            <w:r>
              <w:rPr>
                <w:rFonts w:ascii="Times New Roman" w:hAnsi="Times New Roman" w:cs="Times New Roman"/>
                <w:i/>
                <w:color w:val="a6a6a6" w:themeColor="background1" w:themeShade="A6"/>
                <w:sz w:val="20"/>
                <w:szCs w:val="20"/>
              </w:rPr>
            </w:r>
          </w:p>
          <w:p>
            <w:pPr>
              <w:jc w:val="both"/>
              <w:spacing w:after="0" w:line="240" w:lineRule="auto"/>
              <w:rPr>
                <w:rFonts w:ascii="Times New Roman" w:hAnsi="Times New Roman" w:cs="Times New Roman"/>
                <w:i/>
                <w:color w:val="a6a6a6" w:themeColor="background1" w:themeShade="A6"/>
                <w:sz w:val="20"/>
                <w:szCs w:val="20"/>
              </w:rPr>
            </w:pPr>
            <w:r>
              <w:rPr>
                <w:rFonts w:ascii="Times New Roman" w:hAnsi="Times New Roman" w:cs="Times New Roman"/>
                <w:i/>
                <w:color w:val="a6a6a6" w:themeColor="background1" w:themeShade="A6"/>
                <w:sz w:val="20"/>
                <w:szCs w:val="20"/>
              </w:rPr>
              <w:t xml:space="preserve">- тип и наименование объекта улично-дорожной сети (улица, проспект, шоссе, переулок, проезд, набережная, площадь, иные) (при наличии);</w:t>
            </w:r>
            <w:r>
              <w:rPr>
                <w:rFonts w:ascii="Times New Roman" w:hAnsi="Times New Roman" w:cs="Times New Roman"/>
                <w:i/>
                <w:color w:val="a6a6a6" w:themeColor="background1" w:themeShade="A6"/>
                <w:sz w:val="20"/>
                <w:szCs w:val="20"/>
              </w:rPr>
            </w:r>
            <w:r>
              <w:rPr>
                <w:rFonts w:ascii="Times New Roman" w:hAnsi="Times New Roman" w:cs="Times New Roman"/>
                <w:i/>
                <w:color w:val="a6a6a6" w:themeColor="background1" w:themeShade="A6"/>
                <w:sz w:val="20"/>
                <w:szCs w:val="20"/>
              </w:rPr>
            </w:r>
          </w:p>
          <w:p>
            <w:pPr>
              <w:jc w:val="both"/>
              <w:spacing w:after="0" w:line="240" w:lineRule="auto"/>
              <w:rPr>
                <w:rFonts w:ascii="Times New Roman" w:hAnsi="Times New Roman" w:cs="Times New Roman"/>
                <w:i/>
                <w:color w:val="a6a6a6" w:themeColor="background1" w:themeShade="A6"/>
                <w:sz w:val="20"/>
                <w:szCs w:val="20"/>
              </w:rPr>
            </w:pPr>
            <w:r>
              <w:rPr>
                <w:rFonts w:ascii="Times New Roman" w:hAnsi="Times New Roman" w:cs="Times New Roman"/>
                <w:i/>
                <w:color w:val="a6a6a6" w:themeColor="background1" w:themeShade="A6"/>
                <w:sz w:val="20"/>
                <w:szCs w:val="20"/>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r>
              <w:rPr>
                <w:rFonts w:ascii="Times New Roman" w:hAnsi="Times New Roman" w:cs="Times New Roman"/>
                <w:i/>
                <w:color w:val="a6a6a6" w:themeColor="background1" w:themeShade="A6"/>
                <w:sz w:val="20"/>
                <w:szCs w:val="20"/>
              </w:rPr>
            </w:r>
            <w:r>
              <w:rPr>
                <w:rFonts w:ascii="Times New Roman" w:hAnsi="Times New Roman" w:cs="Times New Roman"/>
                <w:i/>
                <w:color w:val="a6a6a6" w:themeColor="background1" w:themeShade="A6"/>
                <w:sz w:val="20"/>
                <w:szCs w:val="20"/>
              </w:rPr>
            </w:r>
          </w:p>
        </w:tc>
      </w:tr>
      <w:tr>
        <w:tblPrEx/>
        <w:trPr/>
        <w:tc>
          <w:tcPr>
            <w:tcW w:w="271" w:type="pct"/>
            <w:vAlign w:val="center"/>
            <w:textDirection w:val="lrTb"/>
            <w:noWrap w:val="false"/>
          </w:tcPr>
          <w:p>
            <w:pPr>
              <w:contextualSpacing/>
              <w:spacing w:after="0"/>
              <w:rPr>
                <w:rFonts w:ascii="Times New Roman" w:hAnsi="Times New Roman" w:cs="Times New Roman"/>
                <w:sz w:val="20"/>
                <w:szCs w:val="20"/>
              </w:rPr>
            </w:pPr>
            <w:r>
              <w:rPr>
                <w:rFonts w:ascii="Times New Roman" w:hAnsi="Times New Roman" w:cs="Times New Roman"/>
                <w:sz w:val="20"/>
                <w:szCs w:val="20"/>
              </w:rPr>
              <w:t xml:space="preserve">3.</w:t>
            </w:r>
            <w:r>
              <w:rPr>
                <w:rFonts w:ascii="Times New Roman" w:hAnsi="Times New Roman" w:cs="Times New Roman"/>
                <w:sz w:val="20"/>
                <w:szCs w:val="20"/>
              </w:rPr>
            </w:r>
            <w:r>
              <w:rPr>
                <w:rFonts w:ascii="Times New Roman" w:hAnsi="Times New Roman" w:cs="Times New Roman"/>
                <w:sz w:val="20"/>
                <w:szCs w:val="20"/>
              </w:rPr>
            </w:r>
          </w:p>
        </w:tc>
        <w:tc>
          <w:tcPr>
            <w:tcW w:w="1852" w:type="pct"/>
            <w:vAlign w:val="center"/>
            <w:textDirection w:val="lrTb"/>
            <w:noWrap w:val="false"/>
          </w:tcPr>
          <w:p>
            <w:pPr>
              <w:contextualSpacing/>
              <w:spacing w:after="0" w:line="240" w:lineRule="auto"/>
              <w:rPr>
                <w:rFonts w:ascii="Times New Roman" w:hAnsi="Times New Roman" w:cs="Times New Roman"/>
                <w:b/>
                <w:bCs/>
                <w:sz w:val="20"/>
                <w:szCs w:val="20"/>
              </w:rPr>
            </w:pPr>
            <w:r>
              <w:rPr>
                <w:rFonts w:ascii="Times New Roman" w:hAnsi="Times New Roman" w:cs="Times New Roman"/>
                <w:b/>
                <w:bCs/>
                <w:sz w:val="20"/>
                <w:szCs w:val="20"/>
              </w:rPr>
              <w:t xml:space="preserve">Почтовый адрес (для юридического лица)</w:t>
            </w:r>
            <w:r>
              <w:rPr>
                <w:rFonts w:ascii="Times New Roman" w:hAnsi="Times New Roman" w:cs="Times New Roman"/>
                <w:b/>
                <w:bCs/>
                <w:sz w:val="20"/>
                <w:szCs w:val="20"/>
              </w:rPr>
            </w:r>
            <w:r>
              <w:rPr>
                <w:rFonts w:ascii="Times New Roman" w:hAnsi="Times New Roman" w:cs="Times New Roman"/>
                <w:b/>
                <w:bCs/>
                <w:sz w:val="20"/>
                <w:szCs w:val="20"/>
              </w:rPr>
            </w:r>
          </w:p>
        </w:tc>
        <w:tc>
          <w:tcPr>
            <w:tcW w:w="2877" w:type="pct"/>
            <w:vAlign w:val="center"/>
            <w:textDirection w:val="lrTb"/>
            <w:noWrap w:val="false"/>
          </w:tcPr>
          <w:p>
            <w:pPr>
              <w:contextualSpacing/>
              <w:jc w:val="both"/>
              <w:spacing w:after="0" w:line="240" w:lineRule="auto"/>
              <w:rPr>
                <w:rFonts w:ascii="Times New Roman" w:hAnsi="Times New Roman" w:cs="Times New Roman"/>
                <w:i/>
                <w:color w:val="a6a6a6" w:themeColor="background1" w:themeShade="A6"/>
                <w:sz w:val="20"/>
                <w:szCs w:val="20"/>
              </w:rPr>
            </w:pPr>
            <w:r>
              <w:rPr>
                <w:rFonts w:ascii="Times New Roman" w:hAnsi="Times New Roman" w:cs="Times New Roman"/>
                <w:i/>
                <w:color w:val="a6a6a6" w:themeColor="background1" w:themeShade="A6"/>
                <w:sz w:val="20"/>
                <w:szCs w:val="20"/>
              </w:rPr>
              <w:t xml:space="preserve">При формировании информации о почтовом адресе, указываются сведения аналогично пункту 2. </w:t>
            </w:r>
            <w:r>
              <w:rPr>
                <w:rFonts w:ascii="Times New Roman" w:hAnsi="Times New Roman" w:cs="Times New Roman"/>
                <w:i/>
                <w:color w:val="a6a6a6" w:themeColor="background1" w:themeShade="A6"/>
                <w:sz w:val="20"/>
                <w:szCs w:val="20"/>
              </w:rPr>
            </w:r>
            <w:r>
              <w:rPr>
                <w:rFonts w:ascii="Times New Roman" w:hAnsi="Times New Roman" w:cs="Times New Roman"/>
                <w:i/>
                <w:color w:val="a6a6a6" w:themeColor="background1" w:themeShade="A6"/>
                <w:sz w:val="20"/>
                <w:szCs w:val="20"/>
              </w:rPr>
            </w:r>
          </w:p>
          <w:p>
            <w:pPr>
              <w:contextualSpacing/>
              <w:jc w:val="both"/>
              <w:spacing w:after="0" w:line="240" w:lineRule="auto"/>
              <w:rPr>
                <w:rFonts w:ascii="Times New Roman" w:hAnsi="Times New Roman" w:cs="Times New Roman"/>
                <w:sz w:val="20"/>
                <w:szCs w:val="20"/>
              </w:rPr>
            </w:pPr>
            <w:r>
              <w:rPr>
                <w:rFonts w:ascii="Times New Roman" w:hAnsi="Times New Roman" w:cs="Times New Roman"/>
                <w:i/>
                <w:color w:val="a6a6a6" w:themeColor="background1" w:themeShade="A6"/>
                <w:sz w:val="20"/>
                <w:szCs w:val="20"/>
              </w:rPr>
              <w:t xml:space="preserve">Данная информация указывается при отличии от адреса местонахождения участника.</w:t>
            </w:r>
            <w:r>
              <w:rPr>
                <w:rFonts w:ascii="Times New Roman" w:hAnsi="Times New Roman" w:cs="Times New Roman"/>
                <w:sz w:val="20"/>
                <w:szCs w:val="20"/>
              </w:rPr>
            </w:r>
            <w:r>
              <w:rPr>
                <w:rFonts w:ascii="Times New Roman" w:hAnsi="Times New Roman" w:cs="Times New Roman"/>
                <w:sz w:val="20"/>
                <w:szCs w:val="20"/>
              </w:rPr>
            </w:r>
          </w:p>
        </w:tc>
      </w:tr>
      <w:tr>
        <w:tblPrEx/>
        <w:trPr/>
        <w:tc>
          <w:tcPr>
            <w:tcW w:w="271" w:type="pct"/>
            <w:vAlign w:val="center"/>
            <w:textDirection w:val="lrTb"/>
            <w:noWrap w:val="false"/>
          </w:tcPr>
          <w:p>
            <w:pPr>
              <w:contextualSpacing/>
              <w:spacing w:after="0"/>
              <w:rPr>
                <w:rFonts w:ascii="Times New Roman" w:hAnsi="Times New Roman" w:cs="Times New Roman"/>
                <w:sz w:val="20"/>
                <w:szCs w:val="20"/>
              </w:rPr>
            </w:pPr>
            <w:r>
              <w:rPr>
                <w:rFonts w:ascii="Times New Roman" w:hAnsi="Times New Roman" w:cs="Times New Roman"/>
                <w:sz w:val="20"/>
                <w:szCs w:val="20"/>
              </w:rPr>
              <w:t xml:space="preserve">4.</w:t>
            </w:r>
            <w:r>
              <w:rPr>
                <w:rFonts w:ascii="Times New Roman" w:hAnsi="Times New Roman" w:cs="Times New Roman"/>
                <w:sz w:val="20"/>
                <w:szCs w:val="20"/>
              </w:rPr>
            </w:r>
            <w:r>
              <w:rPr>
                <w:rFonts w:ascii="Times New Roman" w:hAnsi="Times New Roman" w:cs="Times New Roman"/>
                <w:sz w:val="20"/>
                <w:szCs w:val="20"/>
              </w:rPr>
            </w:r>
          </w:p>
        </w:tc>
        <w:tc>
          <w:tcPr>
            <w:tcW w:w="1852" w:type="pct"/>
            <w:vAlign w:val="center"/>
            <w:textDirection w:val="lrTb"/>
            <w:noWrap w:val="false"/>
          </w:tcPr>
          <w:p>
            <w:pPr>
              <w:contextualSpacing/>
              <w:spacing w:after="0" w:line="240" w:lineRule="auto"/>
              <w:rPr>
                <w:rFonts w:ascii="Times New Roman" w:hAnsi="Times New Roman" w:cs="Times New Roman"/>
                <w:b/>
                <w:bCs/>
                <w:sz w:val="20"/>
                <w:szCs w:val="20"/>
              </w:rPr>
            </w:pPr>
            <w:r>
              <w:rPr>
                <w:rFonts w:ascii="Times New Roman" w:hAnsi="Times New Roman" w:cs="Times New Roman"/>
                <w:b/>
                <w:bCs/>
                <w:sz w:val="20"/>
                <w:szCs w:val="20"/>
              </w:rPr>
              <w:t xml:space="preserve">Контактный телефон:</w:t>
            </w:r>
            <w:r>
              <w:rPr>
                <w:rFonts w:ascii="Times New Roman" w:hAnsi="Times New Roman" w:cs="Times New Roman"/>
                <w:b/>
                <w:bCs/>
                <w:sz w:val="20"/>
                <w:szCs w:val="20"/>
              </w:rPr>
            </w:r>
            <w:r>
              <w:rPr>
                <w:rFonts w:ascii="Times New Roman" w:hAnsi="Times New Roman" w:cs="Times New Roman"/>
                <w:b/>
                <w:bCs/>
                <w:sz w:val="20"/>
                <w:szCs w:val="20"/>
              </w:rPr>
            </w:r>
          </w:p>
        </w:tc>
        <w:tc>
          <w:tcPr>
            <w:tcW w:w="2877" w:type="pct"/>
            <w:vAlign w:val="center"/>
            <w:textDirection w:val="lrTb"/>
            <w:noWrap w:val="false"/>
          </w:tcPr>
          <w:p>
            <w:pPr>
              <w:contextualSpacing/>
              <w:jc w:val="both"/>
              <w:spacing w:after="0" w:line="240" w:lineRule="auto"/>
              <w:rPr>
                <w:rFonts w:ascii="Times New Roman" w:hAnsi="Times New Roman" w:cs="Times New Roman"/>
                <w:sz w:val="20"/>
                <w:szCs w:val="20"/>
              </w:rPr>
            </w:pPr>
            <w:r>
              <w:rPr>
                <w:rFonts w:ascii="Times New Roman" w:hAnsi="Times New Roman" w:cs="Times New Roman"/>
                <w:i/>
                <w:color w:val="a6a6a6" w:themeColor="background1" w:themeShade="A6"/>
                <w:sz w:val="20"/>
                <w:szCs w:val="20"/>
              </w:rPr>
              <w:t xml:space="preserve">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r>
              <w:rPr>
                <w:rFonts w:ascii="Times New Roman" w:hAnsi="Times New Roman" w:cs="Times New Roman"/>
                <w:sz w:val="20"/>
                <w:szCs w:val="20"/>
              </w:rPr>
            </w:r>
            <w:r>
              <w:rPr>
                <w:rFonts w:ascii="Times New Roman" w:hAnsi="Times New Roman" w:cs="Times New Roman"/>
                <w:sz w:val="20"/>
                <w:szCs w:val="20"/>
              </w:rPr>
            </w:r>
          </w:p>
        </w:tc>
      </w:tr>
      <w:tr>
        <w:tblPrEx/>
        <w:trPr/>
        <w:tc>
          <w:tcPr>
            <w:tcW w:w="271" w:type="pct"/>
            <w:vAlign w:val="center"/>
            <w:textDirection w:val="lrTb"/>
            <w:noWrap w:val="false"/>
          </w:tcPr>
          <w:p>
            <w:pPr>
              <w:contextualSpacing/>
              <w:spacing w:after="0"/>
              <w:rPr>
                <w:rFonts w:ascii="Times New Roman" w:hAnsi="Times New Roman" w:cs="Times New Roman"/>
                <w:sz w:val="20"/>
                <w:szCs w:val="20"/>
              </w:rPr>
            </w:pPr>
            <w:r>
              <w:rPr>
                <w:rFonts w:ascii="Times New Roman" w:hAnsi="Times New Roman" w:cs="Times New Roman"/>
                <w:sz w:val="20"/>
                <w:szCs w:val="20"/>
              </w:rPr>
              <w:t xml:space="preserve">5.</w:t>
            </w:r>
            <w:r>
              <w:rPr>
                <w:rFonts w:ascii="Times New Roman" w:hAnsi="Times New Roman" w:cs="Times New Roman"/>
                <w:sz w:val="20"/>
                <w:szCs w:val="20"/>
              </w:rPr>
            </w:r>
            <w:r>
              <w:rPr>
                <w:rFonts w:ascii="Times New Roman" w:hAnsi="Times New Roman" w:cs="Times New Roman"/>
                <w:sz w:val="20"/>
                <w:szCs w:val="20"/>
              </w:rPr>
            </w:r>
          </w:p>
        </w:tc>
        <w:tc>
          <w:tcPr>
            <w:tcW w:w="1852" w:type="pct"/>
            <w:vAlign w:val="center"/>
            <w:textDirection w:val="lrTb"/>
            <w:noWrap w:val="false"/>
          </w:tcPr>
          <w:p>
            <w:pPr>
              <w:contextualSpacing/>
              <w:spacing w:after="0" w:line="240" w:lineRule="auto"/>
              <w:rPr>
                <w:rFonts w:ascii="Times New Roman" w:hAnsi="Times New Roman" w:cs="Times New Roman"/>
                <w:b/>
                <w:bCs/>
                <w:sz w:val="20"/>
                <w:szCs w:val="20"/>
              </w:rPr>
            </w:pPr>
            <w:r>
              <w:rPr>
                <w:rFonts w:ascii="Times New Roman" w:hAnsi="Times New Roman" w:cs="Times New Roman"/>
                <w:b/>
                <w:bCs/>
                <w:sz w:val="20"/>
                <w:szCs w:val="20"/>
              </w:rPr>
              <w:t xml:space="preserve">Факс (при наличии):</w:t>
            </w:r>
            <w:r>
              <w:rPr>
                <w:rFonts w:ascii="Times New Roman" w:hAnsi="Times New Roman" w:cs="Times New Roman"/>
                <w:b/>
                <w:bCs/>
                <w:sz w:val="20"/>
                <w:szCs w:val="20"/>
              </w:rPr>
            </w:r>
            <w:r>
              <w:rPr>
                <w:rFonts w:ascii="Times New Roman" w:hAnsi="Times New Roman" w:cs="Times New Roman"/>
                <w:b/>
                <w:bCs/>
                <w:sz w:val="20"/>
                <w:szCs w:val="20"/>
              </w:rPr>
            </w:r>
          </w:p>
        </w:tc>
        <w:tc>
          <w:tcPr>
            <w:tcW w:w="2877" w:type="pct"/>
            <w:vAlign w:val="center"/>
            <w:textDirection w:val="lrTb"/>
            <w:noWrap w:val="false"/>
          </w:tcPr>
          <w:p>
            <w:pPr>
              <w:contextualSpacing/>
              <w:jc w:val="both"/>
              <w:spacing w:after="0" w:line="240" w:lineRule="auto"/>
              <w:rPr>
                <w:rFonts w:ascii="Times New Roman" w:hAnsi="Times New Roman" w:cs="Times New Roman"/>
                <w:sz w:val="20"/>
                <w:szCs w:val="20"/>
              </w:rPr>
            </w:pPr>
            <w:r>
              <w:rPr>
                <w:rFonts w:ascii="Times New Roman" w:hAnsi="Times New Roman" w:cs="Times New Roman"/>
                <w:sz w:val="20"/>
                <w:szCs w:val="20"/>
              </w:rPr>
            </w:r>
            <w:r>
              <w:rPr>
                <w:rFonts w:ascii="Times New Roman" w:hAnsi="Times New Roman" w:cs="Times New Roman"/>
                <w:sz w:val="20"/>
                <w:szCs w:val="20"/>
              </w:rPr>
            </w:r>
            <w:r>
              <w:rPr>
                <w:rFonts w:ascii="Times New Roman" w:hAnsi="Times New Roman" w:cs="Times New Roman"/>
                <w:sz w:val="20"/>
                <w:szCs w:val="20"/>
              </w:rPr>
            </w:r>
          </w:p>
        </w:tc>
      </w:tr>
      <w:tr>
        <w:tblPrEx/>
        <w:trPr/>
        <w:tc>
          <w:tcPr>
            <w:tcW w:w="271" w:type="pct"/>
            <w:vAlign w:val="center"/>
            <w:textDirection w:val="lrTb"/>
            <w:noWrap w:val="false"/>
          </w:tcPr>
          <w:p>
            <w:pPr>
              <w:contextualSpacing/>
              <w:spacing w:after="0"/>
              <w:rPr>
                <w:rFonts w:ascii="Times New Roman" w:hAnsi="Times New Roman" w:cs="Times New Roman"/>
                <w:sz w:val="20"/>
                <w:szCs w:val="20"/>
              </w:rPr>
            </w:pPr>
            <w:r>
              <w:rPr>
                <w:rFonts w:ascii="Times New Roman" w:hAnsi="Times New Roman" w:cs="Times New Roman"/>
                <w:sz w:val="20"/>
                <w:szCs w:val="20"/>
              </w:rPr>
              <w:t xml:space="preserve">6.</w:t>
            </w:r>
            <w:r>
              <w:rPr>
                <w:rFonts w:ascii="Times New Roman" w:hAnsi="Times New Roman" w:cs="Times New Roman"/>
                <w:sz w:val="20"/>
                <w:szCs w:val="20"/>
              </w:rPr>
            </w:r>
            <w:r>
              <w:rPr>
                <w:rFonts w:ascii="Times New Roman" w:hAnsi="Times New Roman" w:cs="Times New Roman"/>
                <w:sz w:val="20"/>
                <w:szCs w:val="20"/>
              </w:rPr>
            </w:r>
          </w:p>
        </w:tc>
        <w:tc>
          <w:tcPr>
            <w:tcW w:w="1852" w:type="pct"/>
            <w:vAlign w:val="center"/>
            <w:textDirection w:val="lrTb"/>
            <w:noWrap w:val="false"/>
          </w:tcPr>
          <w:p>
            <w:pPr>
              <w:contextualSpacing/>
              <w:spacing w:after="0" w:line="240" w:lineRule="auto"/>
              <w:rPr>
                <w:rFonts w:ascii="Times New Roman" w:hAnsi="Times New Roman" w:cs="Times New Roman"/>
                <w:b/>
                <w:bCs/>
                <w:sz w:val="20"/>
                <w:szCs w:val="20"/>
              </w:rPr>
            </w:pPr>
            <w:r>
              <w:rPr>
                <w:rFonts w:ascii="Times New Roman" w:hAnsi="Times New Roman" w:cs="Times New Roman"/>
                <w:b/>
                <w:bCs/>
                <w:sz w:val="20"/>
                <w:szCs w:val="20"/>
              </w:rPr>
              <w:t xml:space="preserve">Адрес электронной почты (</w:t>
            </w:r>
            <w:r>
              <w:rPr>
                <w:rFonts w:ascii="Times New Roman" w:hAnsi="Times New Roman" w:cs="Times New Roman"/>
                <w:b/>
                <w:bCs/>
                <w:sz w:val="20"/>
                <w:szCs w:val="20"/>
                <w:lang w:val="en-US"/>
              </w:rPr>
              <w:t xml:space="preserve">e</w:t>
            </w:r>
            <w:r>
              <w:rPr>
                <w:rFonts w:ascii="Times New Roman" w:hAnsi="Times New Roman" w:cs="Times New Roman"/>
                <w:b/>
                <w:bCs/>
                <w:sz w:val="20"/>
                <w:szCs w:val="20"/>
              </w:rPr>
              <w:t xml:space="preserve">-</w:t>
            </w:r>
            <w:r>
              <w:rPr>
                <w:rFonts w:ascii="Times New Roman" w:hAnsi="Times New Roman" w:cs="Times New Roman"/>
                <w:b/>
                <w:bCs/>
                <w:sz w:val="20"/>
                <w:szCs w:val="20"/>
                <w:lang w:val="en-US"/>
              </w:rPr>
              <w:t xml:space="preserve">mail</w:t>
            </w:r>
            <w:r>
              <w:rPr>
                <w:rFonts w:ascii="Times New Roman" w:hAnsi="Times New Roman" w:cs="Times New Roman"/>
                <w:b/>
                <w:bCs/>
                <w:sz w:val="20"/>
                <w:szCs w:val="20"/>
              </w:rPr>
              <w:t xml:space="preserve">) участника закупки</w:t>
            </w:r>
            <w:r>
              <w:rPr>
                <w:rFonts w:ascii="Times New Roman" w:hAnsi="Times New Roman" w:cs="Times New Roman"/>
                <w:b/>
                <w:bCs/>
                <w:sz w:val="20"/>
                <w:szCs w:val="20"/>
              </w:rPr>
            </w:r>
            <w:r>
              <w:rPr>
                <w:rFonts w:ascii="Times New Roman" w:hAnsi="Times New Roman" w:cs="Times New Roman"/>
                <w:b/>
                <w:bCs/>
                <w:sz w:val="20"/>
                <w:szCs w:val="20"/>
              </w:rPr>
            </w:r>
          </w:p>
        </w:tc>
        <w:tc>
          <w:tcPr>
            <w:tcW w:w="2877" w:type="pct"/>
            <w:vAlign w:val="center"/>
            <w:textDirection w:val="lrTb"/>
            <w:noWrap w:val="false"/>
          </w:tcPr>
          <w:p>
            <w:pPr>
              <w:contextualSpacing/>
              <w:jc w:val="both"/>
              <w:spacing w:after="0" w:line="240" w:lineRule="auto"/>
              <w:rPr>
                <w:rFonts w:ascii="Times New Roman" w:hAnsi="Times New Roman" w:cs="Times New Roman"/>
                <w:sz w:val="20"/>
                <w:szCs w:val="20"/>
              </w:rPr>
            </w:pPr>
            <w:r>
              <w:rPr>
                <w:rFonts w:ascii="Times New Roman" w:hAnsi="Times New Roman" w:cs="Times New Roman"/>
                <w:i/>
                <w:color w:val="a6a6a6" w:themeColor="background1" w:themeShade="A6"/>
                <w:sz w:val="20"/>
                <w:szCs w:val="20"/>
              </w:rPr>
              <w:t xml:space="preserve">В случае если предложение участника закупки будет признано лучшим, то на указанный в заявке электронный адрес будет выслан проект</w:t>
            </w:r>
            <w:r>
              <w:rPr>
                <w:rFonts w:ascii="Times New Roman" w:hAnsi="Times New Roman" w:cs="Times New Roman"/>
                <w:i/>
                <w:color w:val="a6a6a6" w:themeColor="background1" w:themeShade="A6"/>
                <w:sz w:val="20"/>
                <w:szCs w:val="20"/>
              </w:rPr>
              <w:t xml:space="preserve">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r>
              <w:rPr>
                <w:rFonts w:ascii="Times New Roman" w:hAnsi="Times New Roman" w:cs="Times New Roman"/>
                <w:sz w:val="20"/>
                <w:szCs w:val="20"/>
              </w:rPr>
            </w:r>
            <w:r>
              <w:rPr>
                <w:rFonts w:ascii="Times New Roman" w:hAnsi="Times New Roman" w:cs="Times New Roman"/>
                <w:sz w:val="20"/>
                <w:szCs w:val="20"/>
              </w:rPr>
            </w:r>
          </w:p>
        </w:tc>
      </w:tr>
      <w:tr>
        <w:tblPrEx/>
        <w:trPr/>
        <w:tc>
          <w:tcPr>
            <w:tcW w:w="271" w:type="pct"/>
            <w:vAlign w:val="center"/>
            <w:textDirection w:val="lrTb"/>
            <w:noWrap w:val="false"/>
          </w:tcPr>
          <w:p>
            <w:pPr>
              <w:contextualSpacing/>
              <w:spacing w:after="0"/>
              <w:rPr>
                <w:rFonts w:ascii="Times New Roman" w:hAnsi="Times New Roman" w:cs="Times New Roman"/>
                <w:sz w:val="20"/>
                <w:szCs w:val="20"/>
              </w:rPr>
            </w:pPr>
            <w:r>
              <w:rPr>
                <w:rFonts w:ascii="Times New Roman" w:hAnsi="Times New Roman" w:cs="Times New Roman"/>
                <w:sz w:val="20"/>
                <w:szCs w:val="20"/>
              </w:rPr>
              <w:t xml:space="preserve">7.</w:t>
            </w:r>
            <w:r>
              <w:rPr>
                <w:rFonts w:ascii="Times New Roman" w:hAnsi="Times New Roman" w:cs="Times New Roman"/>
                <w:sz w:val="20"/>
                <w:szCs w:val="20"/>
              </w:rPr>
            </w:r>
            <w:r>
              <w:rPr>
                <w:rFonts w:ascii="Times New Roman" w:hAnsi="Times New Roman" w:cs="Times New Roman"/>
                <w:sz w:val="20"/>
                <w:szCs w:val="20"/>
              </w:rPr>
            </w:r>
          </w:p>
        </w:tc>
        <w:tc>
          <w:tcPr>
            <w:tcW w:w="1852" w:type="pct"/>
            <w:vAlign w:val="center"/>
            <w:textDirection w:val="lrTb"/>
            <w:noWrap w:val="false"/>
          </w:tcPr>
          <w:p>
            <w:pPr>
              <w:contextualSpacing/>
              <w:spacing w:after="0" w:line="240" w:lineRule="auto"/>
              <w:rPr>
                <w:rFonts w:ascii="Times New Roman" w:hAnsi="Times New Roman" w:cs="Times New Roman"/>
                <w:b/>
                <w:bCs/>
                <w:sz w:val="20"/>
                <w:szCs w:val="20"/>
              </w:rPr>
            </w:pPr>
            <w:r>
              <w:rPr>
                <w:rFonts w:ascii="Times New Roman" w:hAnsi="Times New Roman" w:cs="Times New Roman"/>
                <w:b/>
                <w:bCs/>
                <w:sz w:val="20"/>
                <w:szCs w:val="20"/>
              </w:rPr>
              <w:t xml:space="preserve">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r>
              <w:rPr>
                <w:rFonts w:ascii="Times New Roman" w:hAnsi="Times New Roman" w:cs="Times New Roman"/>
                <w:b/>
                <w:bCs/>
                <w:sz w:val="20"/>
                <w:szCs w:val="20"/>
              </w:rPr>
            </w:r>
            <w:r>
              <w:rPr>
                <w:rFonts w:ascii="Times New Roman" w:hAnsi="Times New Roman" w:cs="Times New Roman"/>
                <w:b/>
                <w:bCs/>
                <w:sz w:val="20"/>
                <w:szCs w:val="20"/>
              </w:rPr>
            </w:r>
          </w:p>
        </w:tc>
        <w:tc>
          <w:tcPr>
            <w:tcW w:w="2877" w:type="pct"/>
            <w:vAlign w:val="center"/>
            <w:textDirection w:val="lrTb"/>
            <w:noWrap w:val="false"/>
          </w:tcPr>
          <w:p>
            <w:pPr>
              <w:contextualSpacing/>
              <w:jc w:val="both"/>
              <w:spacing w:after="0" w:line="240" w:lineRule="auto"/>
              <w:rPr>
                <w:rFonts w:ascii="Times New Roman" w:hAnsi="Times New Roman" w:cs="Times New Roman"/>
                <w:sz w:val="20"/>
                <w:szCs w:val="20"/>
              </w:rPr>
            </w:pPr>
            <w:r>
              <w:rPr>
                <w:rFonts w:ascii="Times New Roman" w:hAnsi="Times New Roman" w:cs="Times New Roman"/>
                <w:i/>
                <w:color w:val="a6a6a6" w:themeColor="background1" w:themeShade="A6"/>
                <w:sz w:val="20"/>
                <w:szCs w:val="20"/>
              </w:rPr>
              <w:t xml:space="preserve">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r>
              <w:rPr>
                <w:rFonts w:ascii="Times New Roman" w:hAnsi="Times New Roman" w:cs="Times New Roman"/>
                <w:i/>
                <w:color w:val="a6a6a6" w:themeColor="background1" w:themeShade="A6"/>
                <w:sz w:val="20"/>
                <w:szCs w:val="20"/>
              </w:rPr>
              <w:t xml:space="preserve">.</w:t>
            </w:r>
            <w:r>
              <w:rPr>
                <w:rFonts w:ascii="Times New Roman" w:hAnsi="Times New Roman" w:cs="Times New Roman"/>
                <w:sz w:val="20"/>
                <w:szCs w:val="20"/>
              </w:rPr>
            </w:r>
            <w:r>
              <w:rPr>
                <w:rFonts w:ascii="Times New Roman" w:hAnsi="Times New Roman" w:cs="Times New Roman"/>
                <w:sz w:val="20"/>
                <w:szCs w:val="20"/>
              </w:rPr>
            </w:r>
          </w:p>
        </w:tc>
      </w:tr>
      <w:tr>
        <w:tblPrEx/>
        <w:trPr/>
        <w:tc>
          <w:tcPr>
            <w:tcW w:w="271" w:type="pct"/>
            <w:vAlign w:val="center"/>
            <w:textDirection w:val="lrTb"/>
            <w:noWrap w:val="false"/>
          </w:tcPr>
          <w:p>
            <w:pPr>
              <w:contextualSpacing/>
              <w:spacing w:after="0"/>
              <w:rPr>
                <w:rFonts w:ascii="Times New Roman" w:hAnsi="Times New Roman" w:cs="Times New Roman"/>
                <w:sz w:val="20"/>
                <w:szCs w:val="20"/>
              </w:rPr>
            </w:pPr>
            <w:r>
              <w:rPr>
                <w:rFonts w:ascii="Times New Roman" w:hAnsi="Times New Roman" w:cs="Times New Roman"/>
                <w:sz w:val="20"/>
                <w:szCs w:val="20"/>
              </w:rPr>
              <w:t xml:space="preserve">8.</w:t>
            </w:r>
            <w:r>
              <w:rPr>
                <w:rFonts w:ascii="Times New Roman" w:hAnsi="Times New Roman" w:cs="Times New Roman"/>
                <w:sz w:val="20"/>
                <w:szCs w:val="20"/>
              </w:rPr>
            </w:r>
            <w:r>
              <w:rPr>
                <w:rFonts w:ascii="Times New Roman" w:hAnsi="Times New Roman" w:cs="Times New Roman"/>
                <w:sz w:val="20"/>
                <w:szCs w:val="20"/>
              </w:rPr>
            </w:r>
          </w:p>
        </w:tc>
        <w:tc>
          <w:tcPr>
            <w:tcW w:w="1852" w:type="pct"/>
            <w:vAlign w:val="center"/>
            <w:textDirection w:val="lrTb"/>
            <w:noWrap w:val="false"/>
          </w:tcPr>
          <w:p>
            <w:pPr>
              <w:contextualSpacing/>
              <w:spacing w:after="0" w:line="240" w:lineRule="auto"/>
              <w:rPr>
                <w:rFonts w:ascii="Times New Roman" w:hAnsi="Times New Roman" w:cs="Times New Roman"/>
                <w:b/>
                <w:bCs/>
                <w:sz w:val="20"/>
                <w:szCs w:val="20"/>
              </w:rPr>
            </w:pPr>
            <w:r>
              <w:rPr>
                <w:rFonts w:ascii="Times New Roman" w:hAnsi="Times New Roman" w:cs="Times New Roman"/>
                <w:b/>
                <w:bCs/>
                <w:sz w:val="20"/>
                <w:szCs w:val="20"/>
              </w:rPr>
              <w:t xml:space="preserve">Код причины постановки (КПП) на учёт в налоговом органе (только для российских юридических лиц)</w:t>
            </w:r>
            <w:r>
              <w:rPr>
                <w:rFonts w:ascii="Times New Roman" w:hAnsi="Times New Roman" w:cs="Times New Roman"/>
                <w:b/>
                <w:bCs/>
                <w:sz w:val="20"/>
                <w:szCs w:val="20"/>
              </w:rPr>
            </w:r>
            <w:r>
              <w:rPr>
                <w:rFonts w:ascii="Times New Roman" w:hAnsi="Times New Roman" w:cs="Times New Roman"/>
                <w:b/>
                <w:bCs/>
                <w:sz w:val="20"/>
                <w:szCs w:val="20"/>
              </w:rPr>
            </w:r>
          </w:p>
        </w:tc>
        <w:tc>
          <w:tcPr>
            <w:tcW w:w="2877" w:type="pct"/>
            <w:vAlign w:val="center"/>
            <w:textDirection w:val="lrTb"/>
            <w:noWrap w:val="false"/>
          </w:tcPr>
          <w:p>
            <w:pPr>
              <w:contextualSpacing/>
              <w:jc w:val="both"/>
              <w:spacing w:after="0" w:line="240" w:lineRule="auto"/>
              <w:rPr>
                <w:rFonts w:ascii="Times New Roman" w:hAnsi="Times New Roman" w:cs="Times New Roman"/>
                <w:sz w:val="20"/>
                <w:szCs w:val="20"/>
              </w:rPr>
            </w:pPr>
            <w:r>
              <w:rPr>
                <w:rFonts w:ascii="Times New Roman" w:hAnsi="Times New Roman" w:cs="Times New Roman"/>
                <w:sz w:val="20"/>
                <w:szCs w:val="20"/>
              </w:rPr>
            </w:r>
            <w:r>
              <w:rPr>
                <w:rFonts w:ascii="Times New Roman" w:hAnsi="Times New Roman" w:cs="Times New Roman"/>
                <w:sz w:val="20"/>
                <w:szCs w:val="20"/>
              </w:rPr>
            </w:r>
            <w:r>
              <w:rPr>
                <w:rFonts w:ascii="Times New Roman" w:hAnsi="Times New Roman" w:cs="Times New Roman"/>
                <w:sz w:val="20"/>
                <w:szCs w:val="20"/>
              </w:rPr>
            </w:r>
          </w:p>
        </w:tc>
      </w:tr>
      <w:tr>
        <w:tblPrEx/>
        <w:trPr/>
        <w:tc>
          <w:tcPr>
            <w:tcW w:w="271" w:type="pct"/>
            <w:vAlign w:val="center"/>
            <w:textDirection w:val="lrTb"/>
            <w:noWrap w:val="false"/>
          </w:tcPr>
          <w:p>
            <w:pPr>
              <w:contextualSpacing/>
              <w:spacing w:after="0"/>
              <w:rPr>
                <w:rFonts w:ascii="Times New Roman" w:hAnsi="Times New Roman" w:cs="Times New Roman"/>
                <w:sz w:val="20"/>
                <w:szCs w:val="20"/>
              </w:rPr>
            </w:pPr>
            <w:r>
              <w:rPr>
                <w:rFonts w:ascii="Times New Roman" w:hAnsi="Times New Roman" w:cs="Times New Roman"/>
                <w:sz w:val="20"/>
                <w:szCs w:val="20"/>
              </w:rPr>
              <w:t xml:space="preserve">9.</w:t>
            </w:r>
            <w:r>
              <w:rPr>
                <w:rFonts w:ascii="Times New Roman" w:hAnsi="Times New Roman" w:cs="Times New Roman"/>
                <w:sz w:val="20"/>
                <w:szCs w:val="20"/>
              </w:rPr>
            </w:r>
            <w:r>
              <w:rPr>
                <w:rFonts w:ascii="Times New Roman" w:hAnsi="Times New Roman" w:cs="Times New Roman"/>
                <w:sz w:val="20"/>
                <w:szCs w:val="20"/>
              </w:rPr>
            </w:r>
          </w:p>
        </w:tc>
        <w:tc>
          <w:tcPr>
            <w:tcW w:w="1852" w:type="pct"/>
            <w:vAlign w:val="center"/>
            <w:textDirection w:val="lrTb"/>
            <w:noWrap w:val="false"/>
          </w:tcPr>
          <w:p>
            <w:pPr>
              <w:contextualSpacing/>
              <w:spacing w:after="0" w:line="240" w:lineRule="auto"/>
              <w:rPr>
                <w:rFonts w:ascii="Times New Roman" w:hAnsi="Times New Roman" w:cs="Times New Roman"/>
                <w:b/>
                <w:bCs/>
                <w:sz w:val="20"/>
                <w:szCs w:val="20"/>
              </w:rPr>
            </w:pPr>
            <w:r>
              <w:rPr>
                <w:rFonts w:ascii="Times New Roman" w:hAnsi="Times New Roman" w:cs="Times New Roman"/>
                <w:b/>
                <w:bCs/>
                <w:sz w:val="20"/>
                <w:szCs w:val="20"/>
              </w:rPr>
              <w:t xml:space="preserve">ОГРН (для юридического лица) или ОГРНИП (для индивидуального предпринимателя) участника закупки</w:t>
            </w:r>
            <w:r>
              <w:rPr>
                <w:rFonts w:ascii="Times New Roman" w:hAnsi="Times New Roman" w:cs="Times New Roman"/>
                <w:b/>
                <w:bCs/>
                <w:sz w:val="20"/>
                <w:szCs w:val="20"/>
              </w:rPr>
            </w:r>
            <w:r>
              <w:rPr>
                <w:rFonts w:ascii="Times New Roman" w:hAnsi="Times New Roman" w:cs="Times New Roman"/>
                <w:b/>
                <w:bCs/>
                <w:sz w:val="20"/>
                <w:szCs w:val="20"/>
              </w:rPr>
            </w:r>
          </w:p>
        </w:tc>
        <w:tc>
          <w:tcPr>
            <w:tcW w:w="2877" w:type="pct"/>
            <w:vAlign w:val="center"/>
            <w:textDirection w:val="lrTb"/>
            <w:noWrap w:val="false"/>
          </w:tcPr>
          <w:p>
            <w:pPr>
              <w:contextualSpacing/>
              <w:jc w:val="both"/>
              <w:spacing w:after="0" w:line="240" w:lineRule="auto"/>
              <w:rPr>
                <w:rFonts w:ascii="Times New Roman" w:hAnsi="Times New Roman" w:cs="Times New Roman"/>
                <w:sz w:val="20"/>
                <w:szCs w:val="20"/>
              </w:rPr>
            </w:pPr>
            <w:r>
              <w:rPr>
                <w:rFonts w:ascii="Times New Roman" w:hAnsi="Times New Roman" w:cs="Times New Roman"/>
                <w:sz w:val="20"/>
                <w:szCs w:val="20"/>
              </w:rPr>
            </w:r>
            <w:r>
              <w:rPr>
                <w:rFonts w:ascii="Times New Roman" w:hAnsi="Times New Roman" w:cs="Times New Roman"/>
                <w:sz w:val="20"/>
                <w:szCs w:val="20"/>
              </w:rPr>
            </w:r>
            <w:r>
              <w:rPr>
                <w:rFonts w:ascii="Times New Roman" w:hAnsi="Times New Roman" w:cs="Times New Roman"/>
                <w:sz w:val="20"/>
                <w:szCs w:val="20"/>
              </w:rPr>
            </w:r>
          </w:p>
        </w:tc>
      </w:tr>
      <w:tr>
        <w:tblPrEx/>
        <w:trPr/>
        <w:tc>
          <w:tcPr>
            <w:tcW w:w="271" w:type="pct"/>
            <w:vAlign w:val="center"/>
            <w:textDirection w:val="lrTb"/>
            <w:noWrap w:val="false"/>
          </w:tcPr>
          <w:p>
            <w:pPr>
              <w:contextualSpacing/>
              <w:spacing w:after="0"/>
              <w:rPr>
                <w:rFonts w:ascii="Times New Roman" w:hAnsi="Times New Roman" w:cs="Times New Roman"/>
                <w:sz w:val="20"/>
                <w:szCs w:val="20"/>
              </w:rPr>
            </w:pPr>
            <w:r>
              <w:rPr>
                <w:rFonts w:ascii="Times New Roman" w:hAnsi="Times New Roman" w:cs="Times New Roman"/>
                <w:sz w:val="20"/>
                <w:szCs w:val="20"/>
              </w:rPr>
              <w:t xml:space="preserve">10.</w:t>
            </w:r>
            <w:r>
              <w:rPr>
                <w:rFonts w:ascii="Times New Roman" w:hAnsi="Times New Roman" w:cs="Times New Roman"/>
                <w:sz w:val="20"/>
                <w:szCs w:val="20"/>
              </w:rPr>
            </w:r>
            <w:r>
              <w:rPr>
                <w:rFonts w:ascii="Times New Roman" w:hAnsi="Times New Roman" w:cs="Times New Roman"/>
                <w:sz w:val="20"/>
                <w:szCs w:val="20"/>
              </w:rPr>
            </w:r>
          </w:p>
        </w:tc>
        <w:tc>
          <w:tcPr>
            <w:tcW w:w="1852" w:type="pct"/>
            <w:vAlign w:val="center"/>
            <w:textDirection w:val="lrTb"/>
            <w:noWrap w:val="false"/>
          </w:tcPr>
          <w:p>
            <w:pPr>
              <w:contextualSpacing/>
              <w:spacing w:after="0" w:line="240" w:lineRule="auto"/>
              <w:rPr>
                <w:rFonts w:ascii="Times New Roman" w:hAnsi="Times New Roman" w:cs="Times New Roman"/>
                <w:b/>
                <w:bCs/>
                <w:sz w:val="20"/>
                <w:szCs w:val="20"/>
              </w:rPr>
            </w:pPr>
            <w:r>
              <w:rPr>
                <w:rFonts w:ascii="Times New Roman" w:hAnsi="Times New Roman" w:cs="Times New Roman"/>
                <w:b/>
                <w:bCs/>
                <w:sz w:val="20"/>
                <w:szCs w:val="20"/>
              </w:rPr>
              <w:t xml:space="preserve">Код ОКПО участника (только для юридических лиц)</w:t>
            </w:r>
            <w:r>
              <w:rPr>
                <w:rFonts w:ascii="Times New Roman" w:hAnsi="Times New Roman" w:cs="Times New Roman"/>
                <w:b/>
                <w:bCs/>
                <w:sz w:val="20"/>
                <w:szCs w:val="20"/>
              </w:rPr>
            </w:r>
            <w:r>
              <w:rPr>
                <w:rFonts w:ascii="Times New Roman" w:hAnsi="Times New Roman" w:cs="Times New Roman"/>
                <w:b/>
                <w:bCs/>
                <w:sz w:val="20"/>
                <w:szCs w:val="20"/>
              </w:rPr>
            </w:r>
          </w:p>
        </w:tc>
        <w:tc>
          <w:tcPr>
            <w:tcW w:w="2877" w:type="pct"/>
            <w:vAlign w:val="center"/>
            <w:textDirection w:val="lrTb"/>
            <w:noWrap w:val="false"/>
          </w:tcPr>
          <w:p>
            <w:pPr>
              <w:contextualSpacing/>
              <w:jc w:val="both"/>
              <w:spacing w:after="0" w:line="240" w:lineRule="auto"/>
              <w:rPr>
                <w:rFonts w:ascii="Times New Roman" w:hAnsi="Times New Roman" w:cs="Times New Roman"/>
                <w:sz w:val="20"/>
                <w:szCs w:val="20"/>
              </w:rPr>
            </w:pPr>
            <w:r>
              <w:rPr>
                <w:rFonts w:ascii="Times New Roman" w:hAnsi="Times New Roman" w:cs="Times New Roman"/>
                <w:i/>
                <w:color w:val="a6a6a6" w:themeColor="background1" w:themeShade="A6"/>
                <w:sz w:val="20"/>
                <w:szCs w:val="20"/>
              </w:rPr>
              <w:t xml:space="preserve">Указывается код по Общероссийскому классификатору предприятий и организаций (ОКПО), установленный участнику закупки.</w:t>
            </w:r>
            <w:r>
              <w:rPr>
                <w:rFonts w:ascii="Times New Roman" w:hAnsi="Times New Roman" w:cs="Times New Roman"/>
                <w:sz w:val="20"/>
                <w:szCs w:val="20"/>
              </w:rPr>
            </w:r>
            <w:r>
              <w:rPr>
                <w:rFonts w:ascii="Times New Roman" w:hAnsi="Times New Roman" w:cs="Times New Roman"/>
                <w:sz w:val="20"/>
                <w:szCs w:val="20"/>
              </w:rPr>
            </w:r>
          </w:p>
        </w:tc>
      </w:tr>
      <w:tr>
        <w:tblPrEx/>
        <w:trPr/>
        <w:tc>
          <w:tcPr>
            <w:tcW w:w="271" w:type="pct"/>
            <w:vAlign w:val="center"/>
            <w:textDirection w:val="lrTb"/>
            <w:noWrap w:val="false"/>
          </w:tcPr>
          <w:p>
            <w:pPr>
              <w:contextualSpacing/>
              <w:spacing w:after="0"/>
              <w:rPr>
                <w:rFonts w:ascii="Times New Roman" w:hAnsi="Times New Roman" w:cs="Times New Roman"/>
                <w:b/>
                <w:sz w:val="20"/>
                <w:szCs w:val="20"/>
              </w:rPr>
            </w:pPr>
            <w:r>
              <w:rPr>
                <w:rFonts w:ascii="Times New Roman" w:hAnsi="Times New Roman" w:cs="Times New Roman"/>
                <w:b/>
                <w:sz w:val="20"/>
                <w:szCs w:val="20"/>
              </w:rPr>
              <w:t xml:space="preserve">11.</w:t>
            </w:r>
            <w:r>
              <w:rPr>
                <w:rFonts w:ascii="Times New Roman" w:hAnsi="Times New Roman" w:cs="Times New Roman"/>
                <w:b/>
                <w:sz w:val="20"/>
                <w:szCs w:val="20"/>
              </w:rPr>
            </w:r>
            <w:r>
              <w:rPr>
                <w:rFonts w:ascii="Times New Roman" w:hAnsi="Times New Roman" w:cs="Times New Roman"/>
                <w:b/>
                <w:sz w:val="20"/>
                <w:szCs w:val="20"/>
              </w:rPr>
            </w:r>
          </w:p>
        </w:tc>
        <w:tc>
          <w:tcPr>
            <w:tcW w:w="1852" w:type="pct"/>
            <w:vAlign w:val="center"/>
            <w:textDirection w:val="lrTb"/>
            <w:noWrap w:val="false"/>
          </w:tcPr>
          <w:p>
            <w:pPr>
              <w:contextualSpacing/>
              <w:spacing w:after="0" w:line="240" w:lineRule="auto"/>
              <w:rPr>
                <w:rFonts w:ascii="Times New Roman" w:hAnsi="Times New Roman" w:cs="Times New Roman"/>
                <w:b/>
                <w:bCs/>
                <w:sz w:val="20"/>
                <w:szCs w:val="20"/>
              </w:rPr>
            </w:pPr>
            <w:r>
              <w:rPr>
                <w:rFonts w:ascii="Times New Roman" w:hAnsi="Times New Roman" w:cs="Times New Roman"/>
                <w:b/>
                <w:bCs/>
                <w:sz w:val="20"/>
                <w:szCs w:val="20"/>
              </w:rPr>
              <w:t xml:space="preserve">Банковские реквизиты:</w:t>
            </w:r>
            <w:r>
              <w:rPr>
                <w:rFonts w:ascii="Times New Roman" w:hAnsi="Times New Roman" w:cs="Times New Roman"/>
                <w:b/>
                <w:bCs/>
                <w:sz w:val="20"/>
                <w:szCs w:val="20"/>
              </w:rPr>
            </w:r>
            <w:r>
              <w:rPr>
                <w:rFonts w:ascii="Times New Roman" w:hAnsi="Times New Roman" w:cs="Times New Roman"/>
                <w:b/>
                <w:bCs/>
                <w:sz w:val="20"/>
                <w:szCs w:val="20"/>
              </w:rPr>
            </w:r>
          </w:p>
        </w:tc>
        <w:tc>
          <w:tcPr>
            <w:tcW w:w="2877" w:type="pct"/>
            <w:vAlign w:val="center"/>
            <w:textDirection w:val="lrTb"/>
            <w:noWrap w:val="false"/>
          </w:tcPr>
          <w:p>
            <w:pPr>
              <w:contextualSpacing/>
              <w:jc w:val="both"/>
              <w:spacing w:after="0" w:line="240" w:lineRule="auto"/>
              <w:rPr>
                <w:rFonts w:ascii="Times New Roman" w:hAnsi="Times New Roman" w:cs="Times New Roman"/>
                <w:sz w:val="20"/>
                <w:szCs w:val="20"/>
              </w:rPr>
            </w:pPr>
            <w:r>
              <w:rPr>
                <w:rFonts w:ascii="Times New Roman" w:hAnsi="Times New Roman" w:cs="Times New Roman"/>
                <w:i/>
                <w:color w:val="a6a6a6" w:themeColor="background1" w:themeShade="A6"/>
                <w:sz w:val="20"/>
                <w:szCs w:val="20"/>
              </w:rPr>
              <w:t xml:space="preserve">В разделе банковск</w:t>
            </w:r>
            <w:r>
              <w:rPr>
                <w:rFonts w:ascii="Times New Roman" w:hAnsi="Times New Roman" w:cs="Times New Roman"/>
                <w:i/>
                <w:color w:val="a6a6a6" w:themeColor="background1" w:themeShade="A6"/>
                <w:sz w:val="20"/>
                <w:szCs w:val="20"/>
              </w:rPr>
              <w:t xml:space="preserve">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r>
              <w:rPr>
                <w:rFonts w:ascii="Times New Roman" w:hAnsi="Times New Roman" w:cs="Times New Roman"/>
                <w:i/>
                <w:color w:val="a6a6a6" w:themeColor="background1" w:themeShade="A6"/>
                <w:sz w:val="20"/>
                <w:szCs w:val="20"/>
              </w:rPr>
              <w:t xml:space="preserve">.</w:t>
            </w:r>
            <w:r>
              <w:rPr>
                <w:rFonts w:ascii="Times New Roman" w:hAnsi="Times New Roman" w:cs="Times New Roman"/>
                <w:sz w:val="20"/>
                <w:szCs w:val="20"/>
              </w:rPr>
            </w:r>
            <w:r>
              <w:rPr>
                <w:rFonts w:ascii="Times New Roman" w:hAnsi="Times New Roman" w:cs="Times New Roman"/>
                <w:sz w:val="20"/>
                <w:szCs w:val="20"/>
              </w:rPr>
            </w:r>
          </w:p>
        </w:tc>
      </w:tr>
      <w:tr>
        <w:tblPrEx/>
        <w:trPr/>
        <w:tc>
          <w:tcPr>
            <w:tcW w:w="271" w:type="pct"/>
            <w:vAlign w:val="center"/>
            <w:textDirection w:val="lrTb"/>
            <w:noWrap w:val="false"/>
          </w:tcPr>
          <w:p>
            <w:pPr>
              <w:contextualSpacing/>
              <w:spacing w:after="0"/>
              <w:rPr>
                <w:rFonts w:ascii="Times New Roman" w:hAnsi="Times New Roman" w:cs="Times New Roman"/>
                <w:sz w:val="20"/>
                <w:szCs w:val="20"/>
              </w:rPr>
            </w:pPr>
            <w:r>
              <w:rPr>
                <w:rFonts w:ascii="Times New Roman" w:hAnsi="Times New Roman" w:cs="Times New Roman"/>
                <w:sz w:val="20"/>
                <w:szCs w:val="20"/>
              </w:rPr>
              <w:t xml:space="preserve">11.1</w:t>
            </w:r>
            <w:r>
              <w:rPr>
                <w:rFonts w:ascii="Times New Roman" w:hAnsi="Times New Roman" w:cs="Times New Roman"/>
                <w:sz w:val="20"/>
                <w:szCs w:val="20"/>
              </w:rPr>
            </w:r>
            <w:r>
              <w:rPr>
                <w:rFonts w:ascii="Times New Roman" w:hAnsi="Times New Roman" w:cs="Times New Roman"/>
                <w:sz w:val="20"/>
                <w:szCs w:val="20"/>
              </w:rPr>
            </w:r>
          </w:p>
        </w:tc>
        <w:tc>
          <w:tcPr>
            <w:tcW w:w="1852" w:type="pct"/>
            <w:vAlign w:val="center"/>
            <w:textDirection w:val="lrTb"/>
            <w:noWrap w:val="false"/>
          </w:tcPr>
          <w:p>
            <w:pPr>
              <w:contextualSpacing/>
              <w:spacing w:after="0" w:line="240" w:lineRule="auto"/>
              <w:rPr>
                <w:rFonts w:ascii="Times New Roman" w:hAnsi="Times New Roman" w:cs="Times New Roman"/>
                <w:b/>
                <w:bCs/>
                <w:sz w:val="20"/>
                <w:szCs w:val="20"/>
              </w:rPr>
            </w:pPr>
            <w:r>
              <w:rPr>
                <w:rStyle w:val="1129"/>
                <w:rFonts w:ascii="Times New Roman" w:hAnsi="Times New Roman" w:cs="Times New Roman"/>
                <w:b/>
                <w:bCs/>
                <w:sz w:val="20"/>
                <w:szCs w:val="20"/>
              </w:rPr>
              <w:t xml:space="preserve">Наименование обслуживающего банка</w:t>
            </w:r>
            <w:r>
              <w:rPr>
                <w:rFonts w:ascii="Times New Roman" w:hAnsi="Times New Roman" w:cs="Times New Roman"/>
                <w:b/>
                <w:bCs/>
                <w:sz w:val="20"/>
                <w:szCs w:val="20"/>
              </w:rPr>
            </w:r>
            <w:r>
              <w:rPr>
                <w:rFonts w:ascii="Times New Roman" w:hAnsi="Times New Roman" w:cs="Times New Roman"/>
                <w:b/>
                <w:bCs/>
                <w:sz w:val="20"/>
                <w:szCs w:val="20"/>
              </w:rPr>
            </w:r>
          </w:p>
        </w:tc>
        <w:tc>
          <w:tcPr>
            <w:tcW w:w="2877" w:type="pct"/>
            <w:vAlign w:val="center"/>
            <w:textDirection w:val="lrTb"/>
            <w:noWrap w:val="false"/>
          </w:tcPr>
          <w:p>
            <w:pPr>
              <w:contextualSpacing/>
              <w:jc w:val="both"/>
              <w:spacing w:after="0" w:line="240" w:lineRule="auto"/>
              <w:rPr>
                <w:rFonts w:ascii="Times New Roman" w:hAnsi="Times New Roman" w:cs="Times New Roman"/>
                <w:sz w:val="20"/>
                <w:szCs w:val="20"/>
              </w:rPr>
            </w:pPr>
            <w:r>
              <w:rPr>
                <w:rFonts w:ascii="Times New Roman" w:hAnsi="Times New Roman" w:cs="Times New Roman"/>
                <w:sz w:val="20"/>
                <w:szCs w:val="20"/>
              </w:rPr>
            </w:r>
            <w:r>
              <w:rPr>
                <w:rFonts w:ascii="Times New Roman" w:hAnsi="Times New Roman" w:cs="Times New Roman"/>
                <w:sz w:val="20"/>
                <w:szCs w:val="20"/>
              </w:rPr>
            </w:r>
            <w:r>
              <w:rPr>
                <w:rFonts w:ascii="Times New Roman" w:hAnsi="Times New Roman" w:cs="Times New Roman"/>
                <w:sz w:val="20"/>
                <w:szCs w:val="20"/>
              </w:rPr>
            </w:r>
          </w:p>
        </w:tc>
      </w:tr>
      <w:tr>
        <w:tblPrEx/>
        <w:trPr/>
        <w:tc>
          <w:tcPr>
            <w:tcW w:w="271" w:type="pct"/>
            <w:vAlign w:val="center"/>
            <w:textDirection w:val="lrTb"/>
            <w:noWrap w:val="false"/>
          </w:tcPr>
          <w:p>
            <w:pPr>
              <w:contextualSpacing/>
              <w:spacing w:after="0"/>
              <w:rPr>
                <w:rFonts w:ascii="Times New Roman" w:hAnsi="Times New Roman" w:cs="Times New Roman"/>
                <w:sz w:val="20"/>
                <w:szCs w:val="20"/>
              </w:rPr>
            </w:pPr>
            <w:r>
              <w:rPr>
                <w:rFonts w:ascii="Times New Roman" w:hAnsi="Times New Roman" w:cs="Times New Roman"/>
                <w:sz w:val="20"/>
                <w:szCs w:val="20"/>
              </w:rPr>
              <w:t xml:space="preserve">11.</w:t>
            </w:r>
            <w:r>
              <w:rPr>
                <w:rFonts w:ascii="Times New Roman" w:hAnsi="Times New Roman" w:cs="Times New Roman"/>
                <w:sz w:val="20"/>
                <w:szCs w:val="20"/>
              </w:rPr>
              <w:t xml:space="preserve">2</w:t>
            </w:r>
            <w:r>
              <w:rPr>
                <w:rFonts w:ascii="Times New Roman" w:hAnsi="Times New Roman" w:cs="Times New Roman"/>
                <w:sz w:val="20"/>
                <w:szCs w:val="20"/>
              </w:rPr>
            </w:r>
            <w:r>
              <w:rPr>
                <w:rFonts w:ascii="Times New Roman" w:hAnsi="Times New Roman" w:cs="Times New Roman"/>
                <w:sz w:val="20"/>
                <w:szCs w:val="20"/>
              </w:rPr>
            </w:r>
          </w:p>
        </w:tc>
        <w:tc>
          <w:tcPr>
            <w:tcW w:w="1852" w:type="pct"/>
            <w:vAlign w:val="center"/>
            <w:textDirection w:val="lrTb"/>
            <w:noWrap w:val="false"/>
          </w:tcPr>
          <w:p>
            <w:pPr>
              <w:contextualSpacing/>
              <w:spacing w:after="0" w:line="240" w:lineRule="auto"/>
              <w:rPr>
                <w:rStyle w:val="1129"/>
                <w:rFonts w:ascii="Times New Roman" w:hAnsi="Times New Roman" w:cs="Times New Roman"/>
                <w:b/>
                <w:bCs/>
                <w:sz w:val="20"/>
                <w:szCs w:val="20"/>
              </w:rPr>
            </w:pPr>
            <w:r>
              <w:rPr>
                <w:rFonts w:ascii="Times New Roman" w:hAnsi="Times New Roman" w:cs="Times New Roman"/>
                <w:b/>
                <w:bCs/>
                <w:sz w:val="20"/>
                <w:szCs w:val="20"/>
              </w:rPr>
              <w:t xml:space="preserve">Расчетный счет</w:t>
            </w:r>
            <w:r>
              <w:rPr>
                <w:rStyle w:val="1129"/>
                <w:rFonts w:ascii="Times New Roman" w:hAnsi="Times New Roman" w:cs="Times New Roman"/>
                <w:b/>
                <w:bCs/>
                <w:sz w:val="20"/>
                <w:szCs w:val="20"/>
              </w:rPr>
            </w:r>
            <w:r>
              <w:rPr>
                <w:rStyle w:val="1129"/>
                <w:rFonts w:ascii="Times New Roman" w:hAnsi="Times New Roman" w:cs="Times New Roman"/>
                <w:b/>
                <w:bCs/>
                <w:sz w:val="20"/>
                <w:szCs w:val="20"/>
              </w:rPr>
            </w:r>
          </w:p>
        </w:tc>
        <w:tc>
          <w:tcPr>
            <w:tcW w:w="2877" w:type="pct"/>
            <w:vAlign w:val="center"/>
            <w:textDirection w:val="lrTb"/>
            <w:noWrap w:val="false"/>
          </w:tcPr>
          <w:p>
            <w:pPr>
              <w:contextualSpacing/>
              <w:jc w:val="both"/>
              <w:spacing w:after="0" w:line="240" w:lineRule="auto"/>
              <w:rPr>
                <w:rFonts w:ascii="Times New Roman" w:hAnsi="Times New Roman" w:cs="Times New Roman"/>
                <w:sz w:val="20"/>
                <w:szCs w:val="20"/>
              </w:rPr>
            </w:pPr>
            <w:r>
              <w:rPr>
                <w:rFonts w:ascii="Times New Roman" w:hAnsi="Times New Roman" w:cs="Times New Roman"/>
                <w:sz w:val="20"/>
                <w:szCs w:val="20"/>
              </w:rPr>
            </w:r>
            <w:r>
              <w:rPr>
                <w:rFonts w:ascii="Times New Roman" w:hAnsi="Times New Roman" w:cs="Times New Roman"/>
                <w:sz w:val="20"/>
                <w:szCs w:val="20"/>
              </w:rPr>
            </w:r>
            <w:r>
              <w:rPr>
                <w:rFonts w:ascii="Times New Roman" w:hAnsi="Times New Roman" w:cs="Times New Roman"/>
                <w:sz w:val="20"/>
                <w:szCs w:val="20"/>
              </w:rPr>
            </w:r>
          </w:p>
        </w:tc>
      </w:tr>
      <w:tr>
        <w:tblPrEx/>
        <w:trPr/>
        <w:tc>
          <w:tcPr>
            <w:tcW w:w="271" w:type="pct"/>
            <w:vAlign w:val="center"/>
            <w:textDirection w:val="lrTb"/>
            <w:noWrap w:val="false"/>
          </w:tcPr>
          <w:p>
            <w:pPr>
              <w:contextualSpacing/>
              <w:spacing w:after="0"/>
              <w:rPr>
                <w:rFonts w:ascii="Times New Roman" w:hAnsi="Times New Roman" w:cs="Times New Roman"/>
                <w:sz w:val="20"/>
                <w:szCs w:val="20"/>
              </w:rPr>
            </w:pPr>
            <w:r>
              <w:rPr>
                <w:rFonts w:ascii="Times New Roman" w:hAnsi="Times New Roman" w:cs="Times New Roman"/>
                <w:sz w:val="20"/>
                <w:szCs w:val="20"/>
              </w:rPr>
              <w:t xml:space="preserve">11.3</w:t>
            </w:r>
            <w:r>
              <w:rPr>
                <w:rFonts w:ascii="Times New Roman" w:hAnsi="Times New Roman" w:cs="Times New Roman"/>
                <w:sz w:val="20"/>
                <w:szCs w:val="20"/>
              </w:rPr>
            </w:r>
            <w:r>
              <w:rPr>
                <w:rFonts w:ascii="Times New Roman" w:hAnsi="Times New Roman" w:cs="Times New Roman"/>
                <w:sz w:val="20"/>
                <w:szCs w:val="20"/>
              </w:rPr>
            </w:r>
          </w:p>
        </w:tc>
        <w:tc>
          <w:tcPr>
            <w:tcW w:w="1852" w:type="pct"/>
            <w:vAlign w:val="center"/>
            <w:textDirection w:val="lrTb"/>
            <w:noWrap w:val="false"/>
          </w:tcPr>
          <w:p>
            <w:pPr>
              <w:contextualSpacing/>
              <w:spacing w:after="0" w:line="240" w:lineRule="auto"/>
              <w:rPr>
                <w:rStyle w:val="1129"/>
                <w:rFonts w:ascii="Times New Roman" w:hAnsi="Times New Roman" w:cs="Times New Roman"/>
                <w:b/>
                <w:bCs/>
                <w:sz w:val="20"/>
                <w:szCs w:val="20"/>
              </w:rPr>
            </w:pPr>
            <w:r>
              <w:rPr>
                <w:rStyle w:val="1129"/>
                <w:rFonts w:ascii="Times New Roman" w:hAnsi="Times New Roman" w:cs="Times New Roman"/>
                <w:b/>
                <w:bCs/>
                <w:sz w:val="20"/>
                <w:szCs w:val="20"/>
              </w:rPr>
              <w:t xml:space="preserve">Корреспондентский счет</w:t>
            </w:r>
            <w:r>
              <w:rPr>
                <w:rStyle w:val="1129"/>
                <w:rFonts w:ascii="Times New Roman" w:hAnsi="Times New Roman" w:cs="Times New Roman"/>
                <w:b/>
                <w:bCs/>
                <w:sz w:val="20"/>
                <w:szCs w:val="20"/>
              </w:rPr>
            </w:r>
            <w:r>
              <w:rPr>
                <w:rStyle w:val="1129"/>
                <w:rFonts w:ascii="Times New Roman" w:hAnsi="Times New Roman" w:cs="Times New Roman"/>
                <w:b/>
                <w:bCs/>
                <w:sz w:val="20"/>
                <w:szCs w:val="20"/>
              </w:rPr>
            </w:r>
          </w:p>
        </w:tc>
        <w:tc>
          <w:tcPr>
            <w:tcW w:w="2877" w:type="pct"/>
            <w:vAlign w:val="center"/>
            <w:textDirection w:val="lrTb"/>
            <w:noWrap w:val="false"/>
          </w:tcPr>
          <w:p>
            <w:pPr>
              <w:contextualSpacing/>
              <w:jc w:val="both"/>
              <w:spacing w:after="0" w:line="240" w:lineRule="auto"/>
              <w:rPr>
                <w:rFonts w:ascii="Times New Roman" w:hAnsi="Times New Roman" w:cs="Times New Roman"/>
                <w:sz w:val="20"/>
                <w:szCs w:val="20"/>
              </w:rPr>
            </w:pPr>
            <w:r>
              <w:rPr>
                <w:rFonts w:ascii="Times New Roman" w:hAnsi="Times New Roman" w:cs="Times New Roman"/>
                <w:sz w:val="20"/>
                <w:szCs w:val="20"/>
              </w:rPr>
            </w:r>
            <w:r>
              <w:rPr>
                <w:rFonts w:ascii="Times New Roman" w:hAnsi="Times New Roman" w:cs="Times New Roman"/>
                <w:sz w:val="20"/>
                <w:szCs w:val="20"/>
              </w:rPr>
            </w:r>
            <w:r>
              <w:rPr>
                <w:rFonts w:ascii="Times New Roman" w:hAnsi="Times New Roman" w:cs="Times New Roman"/>
                <w:sz w:val="20"/>
                <w:szCs w:val="20"/>
              </w:rPr>
            </w:r>
          </w:p>
        </w:tc>
      </w:tr>
      <w:tr>
        <w:tblPrEx/>
        <w:trPr/>
        <w:tc>
          <w:tcPr>
            <w:tcW w:w="271" w:type="pct"/>
            <w:vAlign w:val="center"/>
            <w:textDirection w:val="lrTb"/>
            <w:noWrap w:val="false"/>
          </w:tcPr>
          <w:p>
            <w:pPr>
              <w:contextualSpacing/>
              <w:spacing w:after="0"/>
              <w:rPr>
                <w:rFonts w:ascii="Times New Roman" w:hAnsi="Times New Roman" w:cs="Times New Roman"/>
                <w:sz w:val="20"/>
                <w:szCs w:val="20"/>
              </w:rPr>
            </w:pPr>
            <w:r>
              <w:rPr>
                <w:rFonts w:ascii="Times New Roman" w:hAnsi="Times New Roman" w:cs="Times New Roman"/>
                <w:sz w:val="20"/>
                <w:szCs w:val="20"/>
              </w:rPr>
              <w:t xml:space="preserve">11.4</w:t>
            </w:r>
            <w:r>
              <w:rPr>
                <w:rFonts w:ascii="Times New Roman" w:hAnsi="Times New Roman" w:cs="Times New Roman"/>
                <w:sz w:val="20"/>
                <w:szCs w:val="20"/>
              </w:rPr>
            </w:r>
            <w:r>
              <w:rPr>
                <w:rFonts w:ascii="Times New Roman" w:hAnsi="Times New Roman" w:cs="Times New Roman"/>
                <w:sz w:val="20"/>
                <w:szCs w:val="20"/>
              </w:rPr>
            </w:r>
          </w:p>
        </w:tc>
        <w:tc>
          <w:tcPr>
            <w:tcW w:w="1852" w:type="pct"/>
            <w:vAlign w:val="center"/>
            <w:textDirection w:val="lrTb"/>
            <w:noWrap w:val="false"/>
          </w:tcPr>
          <w:p>
            <w:pPr>
              <w:contextualSpacing/>
              <w:spacing w:after="0" w:line="240" w:lineRule="auto"/>
              <w:rPr>
                <w:rStyle w:val="1129"/>
                <w:rFonts w:ascii="Times New Roman" w:hAnsi="Times New Roman" w:cs="Times New Roman"/>
                <w:b/>
                <w:bCs/>
                <w:sz w:val="20"/>
                <w:szCs w:val="20"/>
              </w:rPr>
            </w:pPr>
            <w:r>
              <w:rPr>
                <w:rStyle w:val="1129"/>
                <w:rFonts w:ascii="Times New Roman" w:hAnsi="Times New Roman" w:cs="Times New Roman"/>
                <w:b/>
                <w:bCs/>
                <w:sz w:val="20"/>
                <w:szCs w:val="20"/>
              </w:rPr>
              <w:t xml:space="preserve">БИК</w:t>
            </w:r>
            <w:r>
              <w:rPr>
                <w:rStyle w:val="1129"/>
                <w:rFonts w:ascii="Times New Roman" w:hAnsi="Times New Roman" w:cs="Times New Roman"/>
                <w:b/>
                <w:bCs/>
                <w:sz w:val="20"/>
                <w:szCs w:val="20"/>
              </w:rPr>
            </w:r>
            <w:r>
              <w:rPr>
                <w:rStyle w:val="1129"/>
                <w:rFonts w:ascii="Times New Roman" w:hAnsi="Times New Roman" w:cs="Times New Roman"/>
                <w:b/>
                <w:bCs/>
                <w:sz w:val="20"/>
                <w:szCs w:val="20"/>
              </w:rPr>
            </w:r>
          </w:p>
        </w:tc>
        <w:tc>
          <w:tcPr>
            <w:tcW w:w="2877" w:type="pct"/>
            <w:vAlign w:val="center"/>
            <w:textDirection w:val="lrTb"/>
            <w:noWrap w:val="false"/>
          </w:tcPr>
          <w:p>
            <w:pPr>
              <w:contextualSpacing/>
              <w:jc w:val="both"/>
              <w:spacing w:after="0" w:line="240" w:lineRule="auto"/>
              <w:rPr>
                <w:rFonts w:ascii="Times New Roman" w:hAnsi="Times New Roman" w:cs="Times New Roman"/>
                <w:sz w:val="20"/>
                <w:szCs w:val="20"/>
              </w:rPr>
            </w:pPr>
            <w:r>
              <w:rPr>
                <w:rFonts w:ascii="Times New Roman" w:hAnsi="Times New Roman" w:cs="Times New Roman"/>
                <w:sz w:val="20"/>
                <w:szCs w:val="20"/>
              </w:rPr>
            </w:r>
            <w:r>
              <w:rPr>
                <w:rFonts w:ascii="Times New Roman" w:hAnsi="Times New Roman" w:cs="Times New Roman"/>
                <w:sz w:val="20"/>
                <w:szCs w:val="20"/>
              </w:rPr>
            </w:r>
            <w:r>
              <w:rPr>
                <w:rFonts w:ascii="Times New Roman" w:hAnsi="Times New Roman" w:cs="Times New Roman"/>
                <w:sz w:val="20"/>
                <w:szCs w:val="20"/>
              </w:rPr>
            </w:r>
          </w:p>
        </w:tc>
      </w:tr>
      <w:tr>
        <w:tblPrEx/>
        <w:trPr/>
        <w:tc>
          <w:tcPr>
            <w:tcW w:w="271" w:type="pct"/>
            <w:vAlign w:val="center"/>
            <w:textDirection w:val="lrTb"/>
            <w:noWrap w:val="false"/>
          </w:tcPr>
          <w:p>
            <w:pPr>
              <w:contextualSpacing/>
              <w:spacing w:after="0"/>
              <w:rPr>
                <w:rStyle w:val="1129"/>
                <w:rFonts w:ascii="Times New Roman" w:hAnsi="Times New Roman" w:cs="Times New Roman"/>
                <w:sz w:val="20"/>
                <w:szCs w:val="20"/>
              </w:rPr>
            </w:pPr>
            <w:r>
              <w:rPr>
                <w:rStyle w:val="1129"/>
                <w:rFonts w:ascii="Times New Roman" w:hAnsi="Times New Roman" w:cs="Times New Roman"/>
                <w:sz w:val="20"/>
                <w:szCs w:val="20"/>
              </w:rPr>
              <w:t xml:space="preserve">12.</w:t>
            </w:r>
            <w:r>
              <w:rPr>
                <w:rStyle w:val="1129"/>
                <w:rFonts w:ascii="Times New Roman" w:hAnsi="Times New Roman" w:cs="Times New Roman"/>
                <w:sz w:val="20"/>
                <w:szCs w:val="20"/>
              </w:rPr>
            </w:r>
            <w:r>
              <w:rPr>
                <w:rStyle w:val="1129"/>
                <w:rFonts w:ascii="Times New Roman" w:hAnsi="Times New Roman" w:cs="Times New Roman"/>
                <w:sz w:val="20"/>
                <w:szCs w:val="20"/>
              </w:rPr>
            </w:r>
          </w:p>
        </w:tc>
        <w:tc>
          <w:tcPr>
            <w:tcW w:w="1852" w:type="pct"/>
            <w:vAlign w:val="center"/>
            <w:textDirection w:val="lrTb"/>
            <w:noWrap w:val="false"/>
          </w:tcPr>
          <w:p>
            <w:pPr>
              <w:contextualSpacing/>
              <w:spacing w:after="0" w:line="240" w:lineRule="auto"/>
              <w:rPr>
                <w:rStyle w:val="1129"/>
                <w:rFonts w:ascii="Times New Roman" w:hAnsi="Times New Roman" w:cs="Times New Roman"/>
                <w:b/>
                <w:bCs/>
                <w:sz w:val="20"/>
                <w:szCs w:val="20"/>
              </w:rPr>
            </w:pPr>
            <w:r>
              <w:rPr>
                <w:rStyle w:val="1129"/>
                <w:rFonts w:ascii="Times New Roman" w:hAnsi="Times New Roman" w:cs="Times New Roman"/>
                <w:b/>
                <w:bCs/>
                <w:sz w:val="20"/>
                <w:szCs w:val="20"/>
              </w:rPr>
              <w:t xml:space="preserve">ФИО и должность руководителя участника закупки (директор, президент…)</w:t>
            </w:r>
            <w:r>
              <w:rPr>
                <w:rStyle w:val="1129"/>
                <w:rFonts w:ascii="Times New Roman" w:hAnsi="Times New Roman" w:cs="Times New Roman"/>
                <w:b/>
                <w:bCs/>
                <w:sz w:val="20"/>
                <w:szCs w:val="20"/>
              </w:rPr>
            </w:r>
            <w:r>
              <w:rPr>
                <w:rStyle w:val="1129"/>
                <w:rFonts w:ascii="Times New Roman" w:hAnsi="Times New Roman" w:cs="Times New Roman"/>
                <w:b/>
                <w:bCs/>
                <w:sz w:val="20"/>
                <w:szCs w:val="20"/>
              </w:rPr>
            </w:r>
          </w:p>
        </w:tc>
        <w:tc>
          <w:tcPr>
            <w:tcW w:w="2877" w:type="pct"/>
            <w:vAlign w:val="center"/>
            <w:textDirection w:val="lrTb"/>
            <w:noWrap w:val="false"/>
          </w:tcPr>
          <w:p>
            <w:pPr>
              <w:contextualSpacing/>
              <w:jc w:val="both"/>
              <w:spacing w:after="0" w:line="240" w:lineRule="auto"/>
              <w:rPr>
                <w:rFonts w:ascii="Times New Roman" w:hAnsi="Times New Roman" w:cs="Times New Roman"/>
                <w:i/>
                <w:color w:val="a6a6a6" w:themeColor="background1" w:themeShade="A6"/>
                <w:sz w:val="20"/>
                <w:szCs w:val="20"/>
              </w:rPr>
            </w:pPr>
            <w:r>
              <w:rPr>
                <w:rFonts w:ascii="Times New Roman" w:hAnsi="Times New Roman" w:cs="Times New Roman"/>
                <w:i/>
                <w:color w:val="a6a6a6" w:themeColor="background1" w:themeShade="A6"/>
                <w:sz w:val="20"/>
                <w:szCs w:val="20"/>
              </w:rPr>
              <w:t xml:space="preserve">Юридические лица </w:t>
            </w:r>
            <w:r>
              <w:rPr>
                <w:rFonts w:ascii="Times New Roman" w:hAnsi="Times New Roman" w:cs="Times New Roman"/>
                <w:i/>
                <w:color w:val="a6a6a6" w:themeColor="background1" w:themeShade="A6"/>
                <w:sz w:val="20"/>
                <w:szCs w:val="20"/>
              </w:rPr>
              <w:t xml:space="preserve">указывают</w:t>
            </w:r>
            <w:r>
              <w:rPr>
                <w:rFonts w:ascii="Times New Roman" w:hAnsi="Times New Roman" w:cs="Times New Roman"/>
                <w:i/>
                <w:color w:val="a6a6a6" w:themeColor="background1" w:themeShade="A6"/>
                <w:sz w:val="20"/>
                <w:szCs w:val="20"/>
              </w:rPr>
              <w:t xml:space="preserve"> должность и фамилию, имя, отчество руководителя участника закупки.  </w:t>
            </w:r>
            <w:r>
              <w:rPr>
                <w:rFonts w:ascii="Times New Roman" w:hAnsi="Times New Roman" w:cs="Times New Roman"/>
                <w:i/>
                <w:color w:val="a6a6a6" w:themeColor="background1" w:themeShade="A6"/>
                <w:sz w:val="20"/>
                <w:szCs w:val="20"/>
              </w:rPr>
            </w:r>
            <w:r>
              <w:rPr>
                <w:rFonts w:ascii="Times New Roman" w:hAnsi="Times New Roman" w:cs="Times New Roman"/>
                <w:i/>
                <w:color w:val="a6a6a6" w:themeColor="background1" w:themeShade="A6"/>
                <w:sz w:val="20"/>
                <w:szCs w:val="20"/>
              </w:rPr>
            </w:r>
          </w:p>
          <w:p>
            <w:pPr>
              <w:contextualSpacing/>
              <w:jc w:val="both"/>
              <w:spacing w:after="0" w:line="240" w:lineRule="auto"/>
              <w:rPr>
                <w:rFonts w:ascii="Times New Roman" w:hAnsi="Times New Roman" w:cs="Times New Roman"/>
                <w:sz w:val="20"/>
                <w:szCs w:val="20"/>
              </w:rPr>
            </w:pPr>
            <w:r>
              <w:rPr>
                <w:rFonts w:ascii="Times New Roman" w:hAnsi="Times New Roman" w:cs="Times New Roman"/>
                <w:i/>
                <w:color w:val="a6a6a6" w:themeColor="background1" w:themeShade="A6"/>
                <w:sz w:val="20"/>
                <w:szCs w:val="20"/>
              </w:rPr>
              <w:t xml:space="preserve">Индивидуальные предприниматели и физические лица пропускают данный раздел. </w:t>
            </w:r>
            <w:r>
              <w:rPr>
                <w:rFonts w:ascii="Times New Roman" w:hAnsi="Times New Roman" w:cs="Times New Roman"/>
                <w:sz w:val="20"/>
                <w:szCs w:val="20"/>
              </w:rPr>
            </w:r>
            <w:r>
              <w:rPr>
                <w:rFonts w:ascii="Times New Roman" w:hAnsi="Times New Roman" w:cs="Times New Roman"/>
                <w:sz w:val="20"/>
                <w:szCs w:val="20"/>
              </w:rPr>
            </w:r>
          </w:p>
        </w:tc>
      </w:tr>
      <w:tr>
        <w:tblPrEx/>
        <w:trPr/>
        <w:tc>
          <w:tcPr>
            <w:tcW w:w="271" w:type="pct"/>
            <w:vAlign w:val="center"/>
            <w:textDirection w:val="lrTb"/>
            <w:noWrap w:val="false"/>
          </w:tcPr>
          <w:p>
            <w:pPr>
              <w:contextualSpacing/>
              <w:spacing w:after="0"/>
              <w:rPr>
                <w:rStyle w:val="1129"/>
                <w:rFonts w:ascii="Times New Roman" w:hAnsi="Times New Roman" w:cs="Times New Roman"/>
                <w:sz w:val="20"/>
                <w:szCs w:val="20"/>
              </w:rPr>
            </w:pPr>
            <w:r>
              <w:rPr>
                <w:rStyle w:val="1129"/>
                <w:rFonts w:ascii="Times New Roman" w:hAnsi="Times New Roman" w:cs="Times New Roman"/>
                <w:sz w:val="20"/>
                <w:szCs w:val="20"/>
              </w:rPr>
              <w:t xml:space="preserve">13.</w:t>
            </w:r>
            <w:r>
              <w:rPr>
                <w:rStyle w:val="1129"/>
                <w:rFonts w:ascii="Times New Roman" w:hAnsi="Times New Roman" w:cs="Times New Roman"/>
                <w:sz w:val="20"/>
                <w:szCs w:val="20"/>
              </w:rPr>
            </w:r>
            <w:r>
              <w:rPr>
                <w:rStyle w:val="1129"/>
                <w:rFonts w:ascii="Times New Roman" w:hAnsi="Times New Roman" w:cs="Times New Roman"/>
                <w:sz w:val="20"/>
                <w:szCs w:val="20"/>
              </w:rPr>
            </w:r>
          </w:p>
        </w:tc>
        <w:tc>
          <w:tcPr>
            <w:tcW w:w="1852" w:type="pct"/>
            <w:vAlign w:val="center"/>
            <w:textDirection w:val="lrTb"/>
            <w:noWrap w:val="false"/>
          </w:tcPr>
          <w:p>
            <w:pPr>
              <w:contextualSpacing/>
              <w:spacing w:after="0" w:line="240" w:lineRule="auto"/>
              <w:rPr>
                <w:rStyle w:val="1129"/>
                <w:rFonts w:ascii="Times New Roman" w:hAnsi="Times New Roman" w:cs="Times New Roman"/>
                <w:b/>
                <w:bCs/>
                <w:sz w:val="20"/>
                <w:szCs w:val="20"/>
              </w:rPr>
            </w:pPr>
            <w:r>
              <w:rPr>
                <w:rStyle w:val="1129"/>
                <w:rFonts w:ascii="Times New Roman" w:hAnsi="Times New Roman" w:cs="Times New Roman"/>
                <w:b/>
                <w:bCs/>
                <w:sz w:val="20"/>
                <w:szCs w:val="20"/>
              </w:rPr>
              <w:t xml:space="preserve">Основание полномочий руководителя (Устав, Положение, Решение учредителей и т.д.)</w:t>
            </w:r>
            <w:r>
              <w:rPr>
                <w:rStyle w:val="1129"/>
                <w:rFonts w:ascii="Times New Roman" w:hAnsi="Times New Roman" w:cs="Times New Roman"/>
                <w:b/>
                <w:bCs/>
                <w:sz w:val="20"/>
                <w:szCs w:val="20"/>
              </w:rPr>
            </w:r>
            <w:r>
              <w:rPr>
                <w:rStyle w:val="1129"/>
                <w:rFonts w:ascii="Times New Roman" w:hAnsi="Times New Roman" w:cs="Times New Roman"/>
                <w:b/>
                <w:bCs/>
                <w:sz w:val="20"/>
                <w:szCs w:val="20"/>
              </w:rPr>
            </w:r>
          </w:p>
        </w:tc>
        <w:tc>
          <w:tcPr>
            <w:tcW w:w="2877" w:type="pct"/>
            <w:vAlign w:val="center"/>
            <w:textDirection w:val="lrTb"/>
            <w:noWrap w:val="false"/>
          </w:tcPr>
          <w:p>
            <w:pPr>
              <w:contextualSpacing/>
              <w:jc w:val="both"/>
              <w:spacing w:after="0" w:line="240" w:lineRule="auto"/>
              <w:rPr>
                <w:rFonts w:ascii="Times New Roman" w:hAnsi="Times New Roman" w:cs="Times New Roman"/>
                <w:sz w:val="20"/>
                <w:szCs w:val="20"/>
              </w:rPr>
            </w:pPr>
            <w:r>
              <w:rPr>
                <w:rFonts w:ascii="Times New Roman" w:hAnsi="Times New Roman" w:cs="Times New Roman"/>
                <w:i/>
                <w:color w:val="a6a6a6" w:themeColor="background1" w:themeShade="A6"/>
                <w:sz w:val="20"/>
                <w:szCs w:val="20"/>
              </w:rPr>
              <w:t xml:space="preserve">Юридические лица должны приложить документ, определяющие его полномочия (Устав, Решение учредителей, Приказ и т.д.).</w:t>
            </w:r>
            <w:r>
              <w:rPr>
                <w:rFonts w:ascii="Times New Roman" w:hAnsi="Times New Roman" w:cs="Times New Roman"/>
                <w:sz w:val="20"/>
                <w:szCs w:val="20"/>
              </w:rPr>
            </w:r>
            <w:r>
              <w:rPr>
                <w:rFonts w:ascii="Times New Roman" w:hAnsi="Times New Roman" w:cs="Times New Roman"/>
                <w:sz w:val="20"/>
                <w:szCs w:val="20"/>
              </w:rPr>
            </w:r>
          </w:p>
        </w:tc>
      </w:tr>
      <w:tr>
        <w:tblPrEx/>
        <w:trPr/>
        <w:tc>
          <w:tcPr>
            <w:tcW w:w="271" w:type="pct"/>
            <w:vAlign w:val="center"/>
            <w:textDirection w:val="lrTb"/>
            <w:noWrap w:val="false"/>
          </w:tcPr>
          <w:p>
            <w:pPr>
              <w:contextualSpacing/>
              <w:spacing w:after="0"/>
              <w:rPr>
                <w:rStyle w:val="1129"/>
                <w:rFonts w:ascii="Times New Roman" w:hAnsi="Times New Roman" w:cs="Times New Roman"/>
                <w:sz w:val="20"/>
                <w:szCs w:val="20"/>
              </w:rPr>
            </w:pPr>
            <w:r>
              <w:rPr>
                <w:rStyle w:val="1129"/>
                <w:rFonts w:ascii="Times New Roman" w:hAnsi="Times New Roman" w:cs="Times New Roman"/>
                <w:sz w:val="20"/>
                <w:szCs w:val="20"/>
              </w:rPr>
              <w:t xml:space="preserve">14.</w:t>
            </w:r>
            <w:r>
              <w:rPr>
                <w:rStyle w:val="1129"/>
                <w:rFonts w:ascii="Times New Roman" w:hAnsi="Times New Roman" w:cs="Times New Roman"/>
                <w:sz w:val="20"/>
                <w:szCs w:val="20"/>
              </w:rPr>
            </w:r>
            <w:r>
              <w:rPr>
                <w:rStyle w:val="1129"/>
                <w:rFonts w:ascii="Times New Roman" w:hAnsi="Times New Roman" w:cs="Times New Roman"/>
                <w:sz w:val="20"/>
                <w:szCs w:val="20"/>
              </w:rPr>
            </w:r>
          </w:p>
        </w:tc>
        <w:tc>
          <w:tcPr>
            <w:tcW w:w="1852" w:type="pct"/>
            <w:vAlign w:val="center"/>
            <w:textDirection w:val="lrTb"/>
            <w:noWrap w:val="false"/>
          </w:tcPr>
          <w:p>
            <w:pPr>
              <w:contextualSpacing/>
              <w:spacing w:after="0" w:line="240" w:lineRule="auto"/>
              <w:rPr>
                <w:rStyle w:val="1129"/>
                <w:rFonts w:ascii="Times New Roman" w:hAnsi="Times New Roman" w:cs="Times New Roman"/>
                <w:b/>
                <w:bCs/>
                <w:sz w:val="20"/>
                <w:szCs w:val="20"/>
              </w:rPr>
            </w:pPr>
            <w:r>
              <w:rPr>
                <w:rStyle w:val="1129"/>
                <w:rFonts w:ascii="Times New Roman" w:hAnsi="Times New Roman" w:cs="Times New Roman"/>
                <w:b/>
                <w:bCs/>
                <w:sz w:val="20"/>
                <w:szCs w:val="20"/>
              </w:rPr>
              <w:t xml:space="preserve">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r>
              <w:rPr>
                <w:rStyle w:val="1129"/>
                <w:rFonts w:ascii="Times New Roman" w:hAnsi="Times New Roman" w:cs="Times New Roman"/>
                <w:b/>
                <w:bCs/>
                <w:sz w:val="20"/>
                <w:szCs w:val="20"/>
              </w:rPr>
            </w:r>
            <w:r>
              <w:rPr>
                <w:rStyle w:val="1129"/>
                <w:rFonts w:ascii="Times New Roman" w:hAnsi="Times New Roman" w:cs="Times New Roman"/>
                <w:b/>
                <w:bCs/>
                <w:sz w:val="20"/>
                <w:szCs w:val="20"/>
              </w:rPr>
            </w:r>
          </w:p>
        </w:tc>
        <w:tc>
          <w:tcPr>
            <w:tcW w:w="2877" w:type="pct"/>
            <w:vAlign w:val="center"/>
            <w:textDirection w:val="lrTb"/>
            <w:noWrap w:val="false"/>
          </w:tcPr>
          <w:p>
            <w:pPr>
              <w:contextualSpacing/>
              <w:jc w:val="both"/>
              <w:spacing w:after="0" w:line="240" w:lineRule="auto"/>
              <w:rPr>
                <w:rFonts w:ascii="Times New Roman" w:hAnsi="Times New Roman" w:cs="Times New Roman"/>
                <w:sz w:val="20"/>
                <w:szCs w:val="20"/>
              </w:rPr>
            </w:pPr>
            <w:r>
              <w:rPr>
                <w:rFonts w:ascii="Times New Roman" w:hAnsi="Times New Roman" w:cs="Times New Roman"/>
                <w:i/>
                <w:color w:val="a6a6a6" w:themeColor="background1" w:themeShade="A6"/>
                <w:sz w:val="20"/>
                <w:szCs w:val="20"/>
              </w:rPr>
              <w:t xml:space="preserve">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r>
              <w:rPr>
                <w:rFonts w:ascii="Times New Roman" w:hAnsi="Times New Roman" w:cs="Times New Roman"/>
                <w:sz w:val="20"/>
                <w:szCs w:val="20"/>
              </w:rPr>
            </w:r>
            <w:r>
              <w:rPr>
                <w:rFonts w:ascii="Times New Roman" w:hAnsi="Times New Roman" w:cs="Times New Roman"/>
                <w:sz w:val="20"/>
                <w:szCs w:val="20"/>
              </w:rPr>
            </w:r>
          </w:p>
        </w:tc>
      </w:tr>
      <w:tr>
        <w:tblPrEx/>
        <w:trPr/>
        <w:tc>
          <w:tcPr>
            <w:tcW w:w="271" w:type="pct"/>
            <w:vAlign w:val="center"/>
            <w:textDirection w:val="lrTb"/>
            <w:noWrap w:val="false"/>
          </w:tcPr>
          <w:p>
            <w:pPr>
              <w:contextualSpacing/>
              <w:spacing w:after="0"/>
              <w:rPr>
                <w:rStyle w:val="1129"/>
                <w:rFonts w:ascii="Times New Roman" w:hAnsi="Times New Roman" w:cs="Times New Roman"/>
                <w:sz w:val="20"/>
                <w:szCs w:val="20"/>
              </w:rPr>
            </w:pPr>
            <w:r>
              <w:rPr>
                <w:rStyle w:val="1129"/>
                <w:rFonts w:ascii="Times New Roman" w:hAnsi="Times New Roman" w:cs="Times New Roman"/>
                <w:sz w:val="20"/>
                <w:szCs w:val="20"/>
              </w:rPr>
              <w:t xml:space="preserve">15.</w:t>
            </w:r>
            <w:r>
              <w:rPr>
                <w:rStyle w:val="1129"/>
                <w:rFonts w:ascii="Times New Roman" w:hAnsi="Times New Roman" w:cs="Times New Roman"/>
                <w:sz w:val="20"/>
                <w:szCs w:val="20"/>
              </w:rPr>
            </w:r>
            <w:r>
              <w:rPr>
                <w:rStyle w:val="1129"/>
                <w:rFonts w:ascii="Times New Roman" w:hAnsi="Times New Roman" w:cs="Times New Roman"/>
                <w:sz w:val="20"/>
                <w:szCs w:val="20"/>
              </w:rPr>
            </w:r>
          </w:p>
        </w:tc>
        <w:tc>
          <w:tcPr>
            <w:tcW w:w="1852" w:type="pct"/>
            <w:vAlign w:val="center"/>
            <w:textDirection w:val="lrTb"/>
            <w:noWrap w:val="false"/>
          </w:tcPr>
          <w:p>
            <w:pPr>
              <w:contextualSpacing/>
              <w:spacing w:after="0" w:line="240" w:lineRule="auto"/>
              <w:rPr>
                <w:rStyle w:val="1129"/>
                <w:rFonts w:ascii="Times New Roman" w:hAnsi="Times New Roman" w:cs="Times New Roman"/>
                <w:b/>
                <w:bCs/>
                <w:sz w:val="20"/>
                <w:szCs w:val="20"/>
              </w:rPr>
            </w:pPr>
            <w:r>
              <w:rPr>
                <w:rStyle w:val="1129"/>
                <w:rFonts w:ascii="Times New Roman" w:hAnsi="Times New Roman" w:cs="Times New Roman"/>
                <w:b/>
                <w:bCs/>
                <w:sz w:val="20"/>
                <w:szCs w:val="20"/>
              </w:rPr>
              <w:t xml:space="preserve">Основание полномочий лица, подписывающего договор (Устав, Положение, Доверенность № ___ от ____ 200_ г. и т.д.)</w:t>
            </w:r>
            <w:r>
              <w:rPr>
                <w:rStyle w:val="1129"/>
                <w:rFonts w:ascii="Times New Roman" w:hAnsi="Times New Roman" w:cs="Times New Roman"/>
                <w:b/>
                <w:bCs/>
                <w:sz w:val="20"/>
                <w:szCs w:val="20"/>
              </w:rPr>
            </w:r>
            <w:r>
              <w:rPr>
                <w:rStyle w:val="1129"/>
                <w:rFonts w:ascii="Times New Roman" w:hAnsi="Times New Roman" w:cs="Times New Roman"/>
                <w:b/>
                <w:bCs/>
                <w:sz w:val="20"/>
                <w:szCs w:val="20"/>
              </w:rPr>
            </w:r>
          </w:p>
        </w:tc>
        <w:tc>
          <w:tcPr>
            <w:tcW w:w="2877" w:type="pct"/>
            <w:vAlign w:val="center"/>
            <w:textDirection w:val="lrTb"/>
            <w:noWrap w:val="false"/>
          </w:tcPr>
          <w:p>
            <w:pPr>
              <w:contextualSpacing/>
              <w:jc w:val="both"/>
              <w:spacing w:after="0" w:line="240" w:lineRule="auto"/>
              <w:rPr>
                <w:rFonts w:ascii="Times New Roman" w:hAnsi="Times New Roman" w:cs="Times New Roman"/>
                <w:sz w:val="20"/>
                <w:szCs w:val="20"/>
              </w:rPr>
            </w:pPr>
            <w:r>
              <w:rPr>
                <w:rFonts w:ascii="Times New Roman" w:hAnsi="Times New Roman" w:cs="Times New Roman"/>
                <w:sz w:val="20"/>
                <w:szCs w:val="20"/>
              </w:rPr>
            </w:r>
            <w:r>
              <w:rPr>
                <w:rFonts w:ascii="Times New Roman" w:hAnsi="Times New Roman" w:cs="Times New Roman"/>
                <w:sz w:val="20"/>
                <w:szCs w:val="20"/>
              </w:rPr>
            </w:r>
            <w:r>
              <w:rPr>
                <w:rFonts w:ascii="Times New Roman" w:hAnsi="Times New Roman" w:cs="Times New Roman"/>
                <w:sz w:val="20"/>
                <w:szCs w:val="20"/>
              </w:rPr>
            </w:r>
          </w:p>
        </w:tc>
      </w:tr>
      <w:tr>
        <w:tblPrEx/>
        <w:trPr/>
        <w:tc>
          <w:tcPr>
            <w:tcW w:w="271" w:type="pct"/>
            <w:vAlign w:val="center"/>
            <w:textDirection w:val="lrTb"/>
            <w:noWrap w:val="false"/>
          </w:tcPr>
          <w:p>
            <w:pPr>
              <w:contextualSpacing/>
              <w:spacing w:after="0"/>
              <w:rPr>
                <w:rStyle w:val="1129"/>
                <w:rFonts w:ascii="Times New Roman" w:hAnsi="Times New Roman" w:cs="Times New Roman"/>
                <w:sz w:val="20"/>
                <w:szCs w:val="20"/>
              </w:rPr>
            </w:pPr>
            <w:r>
              <w:rPr>
                <w:rStyle w:val="1129"/>
                <w:rFonts w:ascii="Times New Roman" w:hAnsi="Times New Roman" w:cs="Times New Roman"/>
                <w:sz w:val="20"/>
                <w:szCs w:val="20"/>
              </w:rPr>
              <w:t xml:space="preserve">16.</w:t>
            </w:r>
            <w:r>
              <w:rPr>
                <w:rStyle w:val="1129"/>
                <w:rFonts w:ascii="Times New Roman" w:hAnsi="Times New Roman" w:cs="Times New Roman"/>
                <w:sz w:val="20"/>
                <w:szCs w:val="20"/>
              </w:rPr>
            </w:r>
            <w:r>
              <w:rPr>
                <w:rStyle w:val="1129"/>
                <w:rFonts w:ascii="Times New Roman" w:hAnsi="Times New Roman" w:cs="Times New Roman"/>
                <w:sz w:val="20"/>
                <w:szCs w:val="20"/>
              </w:rPr>
            </w:r>
          </w:p>
        </w:tc>
        <w:tc>
          <w:tcPr>
            <w:tcW w:w="1852" w:type="pct"/>
            <w:vAlign w:val="center"/>
            <w:textDirection w:val="lrTb"/>
            <w:noWrap w:val="false"/>
          </w:tcPr>
          <w:p>
            <w:pPr>
              <w:contextualSpacing/>
              <w:spacing w:after="0" w:line="240" w:lineRule="auto"/>
              <w:rPr>
                <w:rStyle w:val="1129"/>
                <w:rFonts w:ascii="Times New Roman" w:hAnsi="Times New Roman" w:cs="Times New Roman"/>
                <w:b/>
                <w:bCs/>
                <w:sz w:val="20"/>
                <w:szCs w:val="20"/>
              </w:rPr>
            </w:pPr>
            <w:r>
              <w:rPr>
                <w:rStyle w:val="1129"/>
                <w:rFonts w:ascii="Times New Roman" w:hAnsi="Times New Roman" w:cs="Times New Roman"/>
                <w:b/>
                <w:bCs/>
                <w:sz w:val="20"/>
                <w:szCs w:val="20"/>
              </w:rPr>
              <w:t xml:space="preserve">Является ли организация налогоплательщиком НДС</w:t>
            </w:r>
            <w:r>
              <w:rPr>
                <w:rStyle w:val="1129"/>
                <w:rFonts w:ascii="Times New Roman" w:hAnsi="Times New Roman" w:cs="Times New Roman"/>
                <w:b/>
                <w:bCs/>
                <w:sz w:val="20"/>
                <w:szCs w:val="20"/>
              </w:rPr>
              <w:t xml:space="preserve"> </w:t>
            </w:r>
            <w:r>
              <w:rPr>
                <w:rStyle w:val="1129"/>
                <w:rFonts w:ascii="Times New Roman" w:hAnsi="Times New Roman" w:cs="Times New Roman"/>
                <w:b/>
                <w:bCs/>
                <w:sz w:val="20"/>
                <w:szCs w:val="20"/>
              </w:rPr>
            </w:r>
            <w:r>
              <w:rPr>
                <w:rStyle w:val="1129"/>
                <w:rFonts w:ascii="Times New Roman" w:hAnsi="Times New Roman" w:cs="Times New Roman"/>
                <w:b/>
                <w:bCs/>
                <w:sz w:val="20"/>
                <w:szCs w:val="20"/>
              </w:rPr>
            </w:r>
          </w:p>
        </w:tc>
        <w:tc>
          <w:tcPr>
            <w:tcW w:w="2877" w:type="pct"/>
            <w:vAlign w:val="center"/>
            <w:textDirection w:val="lrTb"/>
            <w:noWrap w:val="false"/>
          </w:tcPr>
          <w:p>
            <w:pPr>
              <w:contextualSpacing/>
              <w:jc w:val="both"/>
              <w:spacing w:after="0" w:line="240" w:lineRule="auto"/>
              <w:rPr>
                <w:rFonts w:ascii="Times New Roman" w:hAnsi="Times New Roman" w:cs="Times New Roman"/>
                <w:sz w:val="20"/>
                <w:szCs w:val="20"/>
              </w:rPr>
            </w:pPr>
            <w:r>
              <w:rPr>
                <w:rFonts w:ascii="Times New Roman" w:hAnsi="Times New Roman" w:cs="Times New Roman"/>
                <w:sz w:val="20"/>
                <w:szCs w:val="20"/>
              </w:rPr>
            </w:r>
            <w:r>
              <w:rPr>
                <w:rFonts w:ascii="Times New Roman" w:hAnsi="Times New Roman" w:cs="Times New Roman"/>
                <w:sz w:val="20"/>
                <w:szCs w:val="20"/>
              </w:rPr>
            </w:r>
            <w:r>
              <w:rPr>
                <w:rFonts w:ascii="Times New Roman" w:hAnsi="Times New Roman" w:cs="Times New Roman"/>
                <w:sz w:val="20"/>
                <w:szCs w:val="20"/>
              </w:rPr>
            </w:r>
          </w:p>
        </w:tc>
      </w:tr>
      <w:tr>
        <w:tblPrEx/>
        <w:trPr/>
        <w:tc>
          <w:tcPr>
            <w:tcW w:w="271" w:type="pct"/>
            <w:vAlign w:val="center"/>
            <w:textDirection w:val="lrTb"/>
            <w:noWrap w:val="false"/>
          </w:tcPr>
          <w:p>
            <w:pPr>
              <w:contextualSpacing/>
              <w:spacing w:after="0"/>
              <w:rPr>
                <w:rStyle w:val="1129"/>
                <w:rFonts w:ascii="Times New Roman" w:hAnsi="Times New Roman" w:cs="Times New Roman"/>
                <w:sz w:val="20"/>
                <w:szCs w:val="20"/>
              </w:rPr>
            </w:pPr>
            <w:r>
              <w:rPr>
                <w:rStyle w:val="1129"/>
                <w:rFonts w:ascii="Times New Roman" w:hAnsi="Times New Roman" w:cs="Times New Roman"/>
                <w:sz w:val="20"/>
                <w:szCs w:val="20"/>
              </w:rPr>
              <w:t xml:space="preserve">17.</w:t>
            </w:r>
            <w:r>
              <w:rPr>
                <w:rStyle w:val="1129"/>
                <w:rFonts w:ascii="Times New Roman" w:hAnsi="Times New Roman" w:cs="Times New Roman"/>
                <w:sz w:val="20"/>
                <w:szCs w:val="20"/>
              </w:rPr>
            </w:r>
            <w:r>
              <w:rPr>
                <w:rStyle w:val="1129"/>
                <w:rFonts w:ascii="Times New Roman" w:hAnsi="Times New Roman" w:cs="Times New Roman"/>
                <w:sz w:val="20"/>
                <w:szCs w:val="20"/>
              </w:rPr>
            </w:r>
          </w:p>
        </w:tc>
        <w:tc>
          <w:tcPr>
            <w:tcW w:w="1852" w:type="pct"/>
            <w:vAlign w:val="center"/>
            <w:textDirection w:val="lrTb"/>
            <w:noWrap w:val="false"/>
          </w:tcPr>
          <w:p>
            <w:pPr>
              <w:contextualSpacing/>
              <w:spacing w:after="0" w:line="240" w:lineRule="auto"/>
              <w:rPr>
                <w:rStyle w:val="1129"/>
                <w:rFonts w:ascii="Times New Roman" w:hAnsi="Times New Roman" w:cs="Times New Roman"/>
                <w:b/>
                <w:bCs/>
                <w:sz w:val="20"/>
                <w:szCs w:val="20"/>
              </w:rPr>
            </w:pPr>
            <w:r>
              <w:rPr>
                <w:rStyle w:val="1129"/>
                <w:rFonts w:ascii="Times New Roman" w:hAnsi="Times New Roman" w:cs="Times New Roman"/>
                <w:b/>
                <w:bCs/>
                <w:sz w:val="20"/>
                <w:szCs w:val="20"/>
              </w:rPr>
              <w:t xml:space="preserve">ФИО, должность, телефон и электронный адрес контактного лица для получения дополнительной информации</w:t>
            </w:r>
            <w:r>
              <w:rPr>
                <w:rStyle w:val="1129"/>
                <w:rFonts w:ascii="Times New Roman" w:hAnsi="Times New Roman" w:cs="Times New Roman"/>
                <w:b/>
                <w:bCs/>
                <w:sz w:val="20"/>
                <w:szCs w:val="20"/>
              </w:rPr>
            </w:r>
            <w:r>
              <w:rPr>
                <w:rStyle w:val="1129"/>
                <w:rFonts w:ascii="Times New Roman" w:hAnsi="Times New Roman" w:cs="Times New Roman"/>
                <w:b/>
                <w:bCs/>
                <w:sz w:val="20"/>
                <w:szCs w:val="20"/>
              </w:rPr>
            </w:r>
          </w:p>
        </w:tc>
        <w:tc>
          <w:tcPr>
            <w:tcW w:w="2877" w:type="pct"/>
            <w:vAlign w:val="center"/>
            <w:textDirection w:val="lrTb"/>
            <w:noWrap w:val="false"/>
          </w:tcPr>
          <w:p>
            <w:pPr>
              <w:contextualSpacing/>
              <w:jc w:val="both"/>
              <w:spacing w:after="0" w:line="240" w:lineRule="auto"/>
              <w:rPr>
                <w:rFonts w:ascii="Times New Roman" w:hAnsi="Times New Roman" w:cs="Times New Roman"/>
                <w:sz w:val="20"/>
                <w:szCs w:val="20"/>
              </w:rPr>
            </w:pPr>
            <w:r>
              <w:rPr>
                <w:rFonts w:ascii="Times New Roman" w:hAnsi="Times New Roman" w:cs="Times New Roman"/>
                <w:i/>
                <w:color w:val="a6a6a6" w:themeColor="background1" w:themeShade="A6"/>
                <w:sz w:val="20"/>
                <w:szCs w:val="20"/>
              </w:rPr>
              <w:t xml:space="preserve">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r>
              <w:rPr>
                <w:rFonts w:ascii="Times New Roman" w:hAnsi="Times New Roman" w:cs="Times New Roman"/>
                <w:sz w:val="20"/>
                <w:szCs w:val="20"/>
              </w:rPr>
            </w:r>
            <w:r>
              <w:rPr>
                <w:rFonts w:ascii="Times New Roman" w:hAnsi="Times New Roman" w:cs="Times New Roman"/>
                <w:sz w:val="20"/>
                <w:szCs w:val="20"/>
              </w:rPr>
            </w:r>
          </w:p>
        </w:tc>
      </w:tr>
    </w:tbl>
    <w:p>
      <w:pPr>
        <w:pStyle w:val="1065"/>
        <w:ind w:left="142" w:firstLine="566"/>
        <w:jc w:val="both"/>
        <w:rPr>
          <w:rFonts w:eastAsia="Calibri"/>
          <w:b/>
          <w:bCs/>
          <w:sz w:val="20"/>
          <w:szCs w:val="20"/>
        </w:rPr>
      </w:pPr>
      <w:r>
        <w:rPr>
          <w:rFonts w:eastAsia="Calibri"/>
          <w:b/>
          <w:bCs/>
          <w:sz w:val="20"/>
          <w:szCs w:val="20"/>
        </w:rPr>
      </w:r>
      <w:r>
        <w:rPr>
          <w:rFonts w:eastAsia="Calibri"/>
          <w:b/>
          <w:bCs/>
          <w:sz w:val="20"/>
          <w:szCs w:val="20"/>
        </w:rPr>
      </w:r>
      <w:r>
        <w:rPr>
          <w:rFonts w:eastAsia="Calibri"/>
          <w:b/>
          <w:bCs/>
          <w:sz w:val="20"/>
          <w:szCs w:val="20"/>
        </w:rPr>
      </w:r>
    </w:p>
    <w:p>
      <w:pPr>
        <w:pStyle w:val="1065"/>
        <w:ind w:left="142" w:firstLine="566"/>
        <w:jc w:val="both"/>
        <w:rPr>
          <w:rFonts w:eastAsia="Calibri"/>
          <w:b/>
          <w:bCs/>
          <w:sz w:val="20"/>
          <w:szCs w:val="20"/>
        </w:rPr>
      </w:pPr>
      <w:r>
        <w:rPr>
          <w:rFonts w:eastAsia="Calibri"/>
          <w:b/>
          <w:bCs/>
          <w:sz w:val="20"/>
          <w:szCs w:val="20"/>
        </w:rPr>
        <w:t xml:space="preserve">Предлагаем </w:t>
      </w:r>
      <w:r>
        <w:rPr>
          <w:rFonts w:eastAsia="Calibri"/>
          <w:b/>
          <w:bCs/>
          <w:sz w:val="20"/>
          <w:szCs w:val="20"/>
        </w:rPr>
        <w:t xml:space="preserve">оказать услуги</w:t>
      </w:r>
      <w:r>
        <w:rPr>
          <w:rFonts w:eastAsia="Calibri"/>
          <w:b/>
          <w:bCs/>
          <w:sz w:val="20"/>
          <w:szCs w:val="20"/>
        </w:rPr>
        <w:t xml:space="preserve"> в соответствии с условиями извещения о закупке:</w:t>
      </w:r>
      <w:r>
        <w:rPr>
          <w:rFonts w:eastAsia="Calibri"/>
          <w:b/>
          <w:bCs/>
          <w:sz w:val="20"/>
          <w:szCs w:val="20"/>
        </w:rPr>
      </w:r>
      <w:r>
        <w:rPr>
          <w:rFonts w:eastAsia="Calibri"/>
          <w:b/>
          <w:bCs/>
          <w:sz w:val="20"/>
          <w:szCs w:val="20"/>
        </w:rPr>
      </w:r>
    </w:p>
    <w:p>
      <w:pPr>
        <w:pStyle w:val="1065"/>
        <w:ind w:left="142" w:firstLine="566"/>
        <w:jc w:val="both"/>
        <w:rPr>
          <w:rFonts w:eastAsia="Calibri"/>
          <w:b/>
          <w:bCs/>
          <w:sz w:val="20"/>
          <w:szCs w:val="20"/>
        </w:rPr>
      </w:pPr>
      <w:r>
        <w:rPr>
          <w:rFonts w:eastAsia="Calibri"/>
          <w:b/>
          <w:bCs/>
          <w:sz w:val="20"/>
          <w:szCs w:val="20"/>
        </w:rPr>
      </w:r>
      <w:r>
        <w:rPr>
          <w:rFonts w:eastAsia="Calibri"/>
          <w:b/>
          <w:bCs/>
          <w:sz w:val="20"/>
          <w:szCs w:val="20"/>
        </w:rPr>
      </w:r>
      <w:r>
        <w:rPr>
          <w:rFonts w:eastAsia="Calibri"/>
          <w:b/>
          <w:bCs/>
          <w:sz w:val="20"/>
          <w:szCs w:val="20"/>
        </w:rPr>
      </w:r>
    </w:p>
    <w:tbl>
      <w:tblPr>
        <w:tblW w:w="4933" w:type="pct"/>
        <w:tblInd w:w="170" w:type="dxa"/>
        <w:tblLayout w:type="fixed"/>
        <w:tblCellMar>
          <w:left w:w="28" w:type="dxa"/>
          <w:right w:w="28" w:type="dxa"/>
        </w:tblCellMar>
        <w:tblLook w:val="0000" w:firstRow="0" w:lastRow="0" w:firstColumn="0" w:lastColumn="0" w:noHBand="0" w:noVBand="0"/>
      </w:tblPr>
      <w:tblGrid>
        <w:gridCol w:w="624"/>
        <w:gridCol w:w="4057"/>
        <w:gridCol w:w="2731"/>
        <w:gridCol w:w="2311"/>
      </w:tblGrid>
      <w:tr>
        <w:tblPrEx/>
        <w:trPr>
          <w:trHeight w:val="307"/>
        </w:trPr>
        <w:tc>
          <w:tcPr>
            <w:shd w:val="clear" w:color="auto" w:fill="deeaf6" w:themeFill="accent5" w:themeFillTint="33"/>
            <w:tcBorders>
              <w:top w:val="single" w:color="000000" w:sz="4" w:space="0"/>
              <w:left w:val="single" w:color="000000" w:sz="4" w:space="0"/>
              <w:bottom w:val="single" w:color="000000" w:sz="4" w:space="0"/>
              <w:right w:val="single" w:color="000000" w:sz="4" w:space="0"/>
            </w:tcBorders>
            <w:tcW w:w="659" w:type="dxa"/>
            <w:vAlign w:val="center"/>
            <w:textDirection w:val="lrTb"/>
            <w:noWrap w:val="false"/>
          </w:tcPr>
          <w:p>
            <w:pPr>
              <w:jc w:val="center"/>
              <w:keepNext/>
              <w:spacing w:after="0" w:line="240" w:lineRule="auto"/>
              <w:widowControl w:val="off"/>
              <w:rPr>
                <w:rFonts w:ascii="Times New Roman" w:hAnsi="Times New Roman" w:cs="Times New Roman"/>
                <w:sz w:val="18"/>
                <w:szCs w:val="18"/>
              </w:rPr>
            </w:pPr>
            <w:r>
              <w:rPr>
                <w:rFonts w:ascii="Times New Roman" w:hAnsi="Times New Roman" w:cs="Times New Roman"/>
                <w:b/>
                <w:bCs/>
                <w:sz w:val="18"/>
                <w:szCs w:val="18"/>
              </w:rPr>
              <w:t xml:space="preserve">№ п/п</w:t>
            </w:r>
            <w:r>
              <w:rPr>
                <w:rFonts w:ascii="Times New Roman" w:hAnsi="Times New Roman" w:cs="Times New Roman"/>
                <w:sz w:val="18"/>
                <w:szCs w:val="18"/>
              </w:rPr>
            </w:r>
            <w:r>
              <w:rPr>
                <w:rFonts w:ascii="Times New Roman" w:hAnsi="Times New Roman" w:cs="Times New Roman"/>
                <w:sz w:val="18"/>
                <w:szCs w:val="18"/>
              </w:rPr>
            </w:r>
          </w:p>
        </w:tc>
        <w:tc>
          <w:tcPr>
            <w:shd w:val="clear" w:color="auto" w:fill="deeaf6" w:themeFill="accent5" w:themeFillTint="33"/>
            <w:tcBorders>
              <w:top w:val="single" w:color="000000" w:sz="4" w:space="0"/>
              <w:left w:val="single" w:color="000000" w:sz="4" w:space="0"/>
              <w:bottom w:val="single" w:color="000000" w:sz="4" w:space="0"/>
              <w:right w:val="single" w:color="000000" w:sz="4" w:space="0"/>
            </w:tcBorders>
            <w:tcW w:w="4307" w:type="dxa"/>
            <w:textDirection w:val="lrTb"/>
            <w:noWrap w:val="false"/>
          </w:tcPr>
          <w:p>
            <w:pPr>
              <w:jc w:val="center"/>
              <w:keepNext/>
              <w:spacing w:after="0" w:line="240" w:lineRule="auto"/>
              <w:widowControl w:val="off"/>
              <w:tabs>
                <w:tab w:val="left" w:pos="9180" w:leader="none"/>
              </w:tabs>
              <w:rPr>
                <w:rFonts w:ascii="Times New Roman" w:hAnsi="Times New Roman" w:cs="Times New Roman"/>
                <w:sz w:val="18"/>
                <w:szCs w:val="18"/>
              </w:rPr>
            </w:pPr>
            <w:r>
              <w:rPr>
                <w:rFonts w:ascii="Times New Roman" w:hAnsi="Times New Roman" w:cs="Times New Roman"/>
                <w:b/>
                <w:bCs/>
                <w:sz w:val="18"/>
                <w:szCs w:val="18"/>
              </w:rPr>
              <w:t xml:space="preserve">Предмет закупки (договора)</w:t>
            </w:r>
            <w:r>
              <w:rPr>
                <w:rFonts w:ascii="Times New Roman" w:hAnsi="Times New Roman" w:cs="Times New Roman"/>
                <w:sz w:val="18"/>
                <w:szCs w:val="18"/>
              </w:rPr>
            </w:r>
            <w:r>
              <w:rPr>
                <w:rFonts w:ascii="Times New Roman" w:hAnsi="Times New Roman" w:cs="Times New Roman"/>
                <w:sz w:val="18"/>
                <w:szCs w:val="18"/>
              </w:rPr>
            </w:r>
          </w:p>
        </w:tc>
        <w:tc>
          <w:tcPr>
            <w:shd w:val="clear" w:color="auto" w:fill="deeaf6" w:themeFill="accent5" w:themeFillTint="33"/>
            <w:tcBorders>
              <w:top w:val="single" w:color="000000" w:sz="4" w:space="0"/>
              <w:left w:val="single" w:color="000000" w:sz="4" w:space="0"/>
              <w:bottom w:val="single" w:color="000000" w:sz="4" w:space="0"/>
              <w:right w:val="single" w:color="auto" w:sz="4" w:space="0"/>
            </w:tcBorders>
            <w:tcW w:w="2898" w:type="dxa"/>
            <w:vAlign w:val="center"/>
            <w:textDirection w:val="lrTb"/>
            <w:noWrap w:val="false"/>
          </w:tcPr>
          <w:p>
            <w:pPr>
              <w:jc w:val="center"/>
              <w:keepNext/>
              <w:spacing w:after="0" w:line="240" w:lineRule="auto"/>
              <w:widowControl w:val="off"/>
              <w:tabs>
                <w:tab w:val="left" w:pos="9180" w:leader="none"/>
              </w:tabs>
              <w:rPr>
                <w:rFonts w:ascii="Times New Roman" w:hAnsi="Times New Roman" w:cs="Times New Roman"/>
                <w:sz w:val="18"/>
                <w:szCs w:val="18"/>
              </w:rPr>
            </w:pPr>
            <w:r>
              <w:rPr>
                <w:rFonts w:ascii="Times New Roman" w:hAnsi="Times New Roman" w:cs="Times New Roman"/>
                <w:b/>
                <w:bCs/>
                <w:sz w:val="18"/>
                <w:szCs w:val="18"/>
              </w:rPr>
              <w:t xml:space="preserve">Срок (период) оказания услуг</w:t>
            </w:r>
            <w:r>
              <w:rPr>
                <w:rFonts w:ascii="Times New Roman" w:hAnsi="Times New Roman" w:cs="Times New Roman"/>
                <w:sz w:val="18"/>
                <w:szCs w:val="18"/>
              </w:rPr>
            </w:r>
            <w:r>
              <w:rPr>
                <w:rFonts w:ascii="Times New Roman" w:hAnsi="Times New Roman" w:cs="Times New Roman"/>
                <w:sz w:val="18"/>
                <w:szCs w:val="18"/>
              </w:rPr>
            </w:r>
          </w:p>
        </w:tc>
        <w:tc>
          <w:tcPr>
            <w:shd w:val="clear" w:color="auto" w:fill="deeaf6" w:themeFill="accent5" w:themeFillTint="33"/>
            <w:tcBorders>
              <w:top w:val="single" w:color="auto" w:sz="4" w:space="0"/>
              <w:left w:val="single" w:color="auto" w:sz="4" w:space="0"/>
              <w:bottom w:val="single" w:color="auto" w:sz="4" w:space="0"/>
              <w:right w:val="single" w:color="auto" w:sz="4" w:space="0"/>
            </w:tcBorders>
            <w:tcW w:w="2451" w:type="dxa"/>
            <w:vAlign w:val="center"/>
            <w:textDirection w:val="lrTb"/>
            <w:noWrap w:val="false"/>
          </w:tcPr>
          <w:p>
            <w:pPr>
              <w:jc w:val="center"/>
              <w:keepNext/>
              <w:spacing w:after="0" w:line="240" w:lineRule="auto"/>
              <w:widowControl w:val="off"/>
              <w:tabs>
                <w:tab w:val="left" w:pos="9180" w:leader="none"/>
              </w:tabs>
              <w:rPr>
                <w:rFonts w:ascii="Times New Roman" w:hAnsi="Times New Roman" w:cs="Times New Roman"/>
                <w:sz w:val="18"/>
                <w:szCs w:val="18"/>
              </w:rPr>
            </w:pPr>
            <w:r>
              <w:rPr>
                <w:rFonts w:ascii="Times New Roman" w:hAnsi="Times New Roman" w:cs="Times New Roman"/>
                <w:b/>
                <w:sz w:val="18"/>
                <w:szCs w:val="18"/>
              </w:rPr>
              <w:t xml:space="preserve">Ед. изм.</w:t>
            </w:r>
            <w:r>
              <w:rPr>
                <w:rFonts w:ascii="Times New Roman" w:hAnsi="Times New Roman" w:cs="Times New Roman"/>
                <w:sz w:val="18"/>
                <w:szCs w:val="18"/>
              </w:rPr>
            </w:r>
            <w:r>
              <w:rPr>
                <w:rFonts w:ascii="Times New Roman" w:hAnsi="Times New Roman" w:cs="Times New Roman"/>
                <w:sz w:val="18"/>
                <w:szCs w:val="18"/>
              </w:rPr>
            </w:r>
          </w:p>
        </w:tc>
      </w:tr>
      <w:tr>
        <w:tblPrEx/>
        <w:trPr>
          <w:trHeight w:val="386"/>
        </w:trPr>
        <w:tc>
          <w:tcPr>
            <w:shd w:val="clear" w:color="auto" w:fill="ffffff"/>
            <w:tcBorders>
              <w:top w:val="single" w:color="000000" w:sz="4" w:space="0"/>
              <w:left w:val="single" w:color="000000" w:sz="4" w:space="0"/>
              <w:bottom w:val="single" w:color="000000" w:sz="4" w:space="0"/>
              <w:right w:val="single" w:color="000000" w:sz="4" w:space="0"/>
            </w:tcBorders>
            <w:tcW w:w="659" w:type="dxa"/>
            <w:vAlign w:val="center"/>
            <w:textDirection w:val="lrTb"/>
            <w:noWrap w:val="false"/>
          </w:tcPr>
          <w:p>
            <w:pPr>
              <w:jc w:val="center"/>
              <w:keepNext/>
              <w:spacing w:after="0" w:line="240" w:lineRule="auto"/>
              <w:widowControl w:val="off"/>
              <w:rPr>
                <w:rFonts w:ascii="Times New Roman" w:hAnsi="Times New Roman" w:cs="Times New Roman"/>
                <w:sz w:val="18"/>
                <w:szCs w:val="18"/>
              </w:rPr>
            </w:pPr>
            <w:r>
              <w:rPr>
                <w:rFonts w:ascii="Times New Roman" w:hAnsi="Times New Roman" w:cs="Times New Roman"/>
                <w:sz w:val="18"/>
                <w:szCs w:val="18"/>
              </w:rPr>
              <w:t xml:space="preserve">1</w:t>
            </w:r>
            <w:r>
              <w:rPr>
                <w:rFonts w:ascii="Times New Roman" w:hAnsi="Times New Roman" w:cs="Times New Roman"/>
                <w:sz w:val="18"/>
                <w:szCs w:val="18"/>
              </w:rPr>
            </w:r>
            <w:r>
              <w:rPr>
                <w:rFonts w:ascii="Times New Roman" w:hAnsi="Times New Roman" w:cs="Times New Roman"/>
                <w:sz w:val="18"/>
                <w:szCs w:val="18"/>
              </w:rPr>
            </w:r>
          </w:p>
        </w:tc>
        <w:tc>
          <w:tcPr>
            <w:tcBorders>
              <w:top w:val="single" w:color="000000" w:sz="4" w:space="0"/>
              <w:left w:val="single" w:color="000000" w:sz="4" w:space="0"/>
              <w:bottom w:val="single" w:color="000000" w:sz="4" w:space="0"/>
              <w:right w:val="single" w:color="000000" w:sz="4" w:space="0"/>
            </w:tcBorders>
            <w:tcW w:w="4307" w:type="dxa"/>
            <w:vAlign w:val="center"/>
            <w:textDirection w:val="lrTb"/>
            <w:noWrap w:val="false"/>
          </w:tcPr>
          <w:p>
            <w:pPr>
              <w:ind w:left="154"/>
              <w:spacing w:after="0" w:line="240" w:lineRule="auto"/>
              <w:rPr>
                <w:rFonts w:ascii="Times New Roman" w:hAnsi="Times New Roman" w:cs="Times New Roman"/>
                <w:sz w:val="18"/>
                <w:szCs w:val="18"/>
              </w:rPr>
            </w:pPr>
            <w:r>
              <w:rPr>
                <w:rFonts w:ascii="Times New Roman" w:hAnsi="Times New Roman" w:cs="Times New Roman"/>
                <w:sz w:val="18"/>
                <w:szCs w:val="18"/>
              </w:rPr>
            </w:r>
            <w:r>
              <w:rPr>
                <w:rFonts w:ascii="Times New Roman" w:hAnsi="Times New Roman" w:cs="Times New Roman"/>
                <w:sz w:val="18"/>
                <w:szCs w:val="18"/>
              </w:rPr>
            </w:r>
            <w:r>
              <w:rPr>
                <w:rFonts w:ascii="Times New Roman" w:hAnsi="Times New Roman" w:cs="Times New Roman"/>
                <w:sz w:val="18"/>
                <w:szCs w:val="18"/>
              </w:rPr>
            </w:r>
          </w:p>
        </w:tc>
        <w:tc>
          <w:tcPr>
            <w:tcBorders>
              <w:top w:val="single" w:color="000000" w:sz="4" w:space="0"/>
              <w:left w:val="single" w:color="000000" w:sz="4" w:space="0"/>
              <w:bottom w:val="single" w:color="000000" w:sz="4" w:space="0"/>
              <w:right w:val="single" w:color="auto" w:sz="4" w:space="0"/>
            </w:tcBorders>
            <w:tcW w:w="2898" w:type="dxa"/>
            <w:vAlign w:val="center"/>
            <w:textDirection w:val="lrTb"/>
            <w:noWrap w:val="false"/>
          </w:tcPr>
          <w:p>
            <w:pPr>
              <w:jc w:val="center"/>
              <w:keepNext/>
              <w:spacing w:after="0" w:line="240" w:lineRule="auto"/>
              <w:widowControl w:val="off"/>
              <w:rPr>
                <w:rFonts w:ascii="Times New Roman" w:hAnsi="Times New Roman" w:cs="Times New Roman"/>
                <w:i/>
                <w:iCs/>
                <w:color w:val="ff0000"/>
                <w:sz w:val="18"/>
                <w:szCs w:val="18"/>
              </w:rPr>
            </w:pPr>
            <w:r>
              <w:rPr>
                <w:rFonts w:ascii="Times New Roman" w:hAnsi="Times New Roman" w:cs="Times New Roman"/>
                <w:i/>
                <w:iCs/>
                <w:color w:val="ff0000"/>
                <w:sz w:val="18"/>
                <w:szCs w:val="18"/>
              </w:rPr>
            </w:r>
            <w:r>
              <w:rPr>
                <w:rFonts w:ascii="Times New Roman" w:hAnsi="Times New Roman" w:cs="Times New Roman"/>
                <w:i/>
                <w:iCs/>
                <w:color w:val="ff0000"/>
                <w:sz w:val="18"/>
                <w:szCs w:val="18"/>
              </w:rPr>
            </w:r>
            <w:r>
              <w:rPr>
                <w:rFonts w:ascii="Times New Roman" w:hAnsi="Times New Roman" w:cs="Times New Roman"/>
                <w:i/>
                <w:iCs/>
                <w:color w:val="ff0000"/>
                <w:sz w:val="18"/>
                <w:szCs w:val="18"/>
              </w:rPr>
            </w:r>
          </w:p>
        </w:tc>
        <w:tc>
          <w:tcPr>
            <w:tcBorders>
              <w:top w:val="single" w:color="auto" w:sz="4" w:space="0"/>
              <w:left w:val="single" w:color="auto" w:sz="4" w:space="0"/>
              <w:bottom w:val="single" w:color="auto" w:sz="4" w:space="0"/>
              <w:right w:val="single" w:color="auto" w:sz="4" w:space="0"/>
            </w:tcBorders>
            <w:tcW w:w="2451" w:type="dxa"/>
            <w:vAlign w:val="center"/>
            <w:textDirection w:val="lrTb"/>
            <w:noWrap w:val="false"/>
          </w:tcPr>
          <w:p>
            <w:pPr>
              <w:jc w:val="center"/>
              <w:keepNext/>
              <w:spacing w:after="0" w:line="240" w:lineRule="auto"/>
              <w:widowControl w:val="off"/>
              <w:tabs>
                <w:tab w:val="left" w:pos="9180" w:leader="none"/>
              </w:tabs>
              <w:rPr>
                <w:rFonts w:ascii="Times New Roman" w:hAnsi="Times New Roman" w:cs="Times New Roman"/>
                <w:bCs/>
                <w:sz w:val="18"/>
                <w:szCs w:val="18"/>
              </w:rPr>
            </w:pPr>
            <w:r>
              <w:rPr>
                <w:rFonts w:ascii="Times New Roman" w:hAnsi="Times New Roman" w:cs="Times New Roman"/>
                <w:bCs/>
                <w:sz w:val="18"/>
                <w:szCs w:val="18"/>
              </w:rPr>
            </w:r>
            <w:r>
              <w:rPr>
                <w:rFonts w:ascii="Times New Roman" w:hAnsi="Times New Roman" w:cs="Times New Roman"/>
                <w:bCs/>
                <w:sz w:val="18"/>
                <w:szCs w:val="18"/>
              </w:rPr>
            </w:r>
            <w:r>
              <w:rPr>
                <w:rFonts w:ascii="Times New Roman" w:hAnsi="Times New Roman" w:cs="Times New Roman"/>
                <w:bCs/>
                <w:sz w:val="18"/>
                <w:szCs w:val="18"/>
              </w:rPr>
            </w:r>
          </w:p>
        </w:tc>
      </w:tr>
      <w:tr>
        <w:tblPrEx/>
        <w:trPr>
          <w:trHeight w:val="386"/>
        </w:trPr>
        <w:tc>
          <w:tcPr>
            <w:shd w:val="clear" w:color="auto" w:fill="ffffff"/>
            <w:tcBorders>
              <w:top w:val="single" w:color="000000" w:sz="4" w:space="0"/>
              <w:left w:val="single" w:color="000000" w:sz="4" w:space="0"/>
              <w:bottom w:val="single" w:color="000000" w:sz="4" w:space="0"/>
              <w:right w:val="single" w:color="000000" w:sz="4" w:space="0"/>
            </w:tcBorders>
            <w:tcW w:w="659" w:type="dxa"/>
            <w:vAlign w:val="center"/>
            <w:textDirection w:val="lrTb"/>
            <w:noWrap w:val="false"/>
          </w:tcPr>
          <w:p>
            <w:pPr>
              <w:jc w:val="center"/>
              <w:keepNext/>
              <w:spacing w:after="0" w:line="240" w:lineRule="auto"/>
              <w:widowControl w:val="off"/>
              <w:rPr>
                <w:rFonts w:ascii="Times New Roman" w:hAnsi="Times New Roman" w:cs="Times New Roman"/>
                <w:sz w:val="18"/>
                <w:szCs w:val="18"/>
              </w:rPr>
            </w:pPr>
            <w:r>
              <w:rPr>
                <w:rFonts w:ascii="Times New Roman" w:hAnsi="Times New Roman" w:cs="Times New Roman"/>
                <w:sz w:val="18"/>
                <w:szCs w:val="18"/>
              </w:rPr>
              <w:t xml:space="preserve">2</w:t>
            </w:r>
            <w:r>
              <w:rPr>
                <w:rFonts w:ascii="Times New Roman" w:hAnsi="Times New Roman" w:cs="Times New Roman"/>
                <w:sz w:val="18"/>
                <w:szCs w:val="18"/>
              </w:rPr>
            </w:r>
            <w:r>
              <w:rPr>
                <w:rFonts w:ascii="Times New Roman" w:hAnsi="Times New Roman" w:cs="Times New Roman"/>
                <w:sz w:val="18"/>
                <w:szCs w:val="18"/>
              </w:rPr>
            </w:r>
          </w:p>
        </w:tc>
        <w:tc>
          <w:tcPr>
            <w:tcBorders>
              <w:top w:val="single" w:color="000000" w:sz="4" w:space="0"/>
              <w:left w:val="single" w:color="000000" w:sz="4" w:space="0"/>
              <w:bottom w:val="single" w:color="000000" w:sz="4" w:space="0"/>
              <w:right w:val="single" w:color="000000" w:sz="4" w:space="0"/>
            </w:tcBorders>
            <w:tcW w:w="4307" w:type="dxa"/>
            <w:vAlign w:val="center"/>
            <w:textDirection w:val="lrTb"/>
            <w:noWrap w:val="false"/>
          </w:tcPr>
          <w:p>
            <w:pPr>
              <w:ind w:left="154"/>
              <w:spacing w:after="0" w:line="240" w:lineRule="auto"/>
              <w:rPr>
                <w:rFonts w:ascii="Times New Roman" w:hAnsi="Times New Roman" w:cs="Times New Roman"/>
                <w:i/>
                <w:iCs/>
                <w:color w:val="0070c0"/>
                <w:sz w:val="18"/>
                <w:szCs w:val="18"/>
              </w:rPr>
            </w:pPr>
            <w:r>
              <w:rPr>
                <w:rFonts w:ascii="Times New Roman" w:hAnsi="Times New Roman" w:cs="Times New Roman"/>
                <w:i/>
                <w:iCs/>
                <w:color w:val="0070c0"/>
                <w:sz w:val="18"/>
                <w:szCs w:val="18"/>
              </w:rPr>
            </w:r>
            <w:r>
              <w:rPr>
                <w:rFonts w:ascii="Times New Roman" w:hAnsi="Times New Roman" w:cs="Times New Roman"/>
                <w:i/>
                <w:iCs/>
                <w:color w:val="0070c0"/>
                <w:sz w:val="18"/>
                <w:szCs w:val="18"/>
              </w:rPr>
            </w:r>
            <w:r>
              <w:rPr>
                <w:rFonts w:ascii="Times New Roman" w:hAnsi="Times New Roman" w:cs="Times New Roman"/>
                <w:i/>
                <w:iCs/>
                <w:color w:val="0070c0"/>
                <w:sz w:val="18"/>
                <w:szCs w:val="18"/>
              </w:rPr>
            </w:r>
          </w:p>
        </w:tc>
        <w:tc>
          <w:tcPr>
            <w:tcBorders>
              <w:top w:val="single" w:color="000000" w:sz="4" w:space="0"/>
              <w:left w:val="single" w:color="000000" w:sz="4" w:space="0"/>
              <w:bottom w:val="single" w:color="000000" w:sz="4" w:space="0"/>
              <w:right w:val="single" w:color="auto" w:sz="4" w:space="0"/>
            </w:tcBorders>
            <w:tcW w:w="2898" w:type="dxa"/>
            <w:vAlign w:val="center"/>
            <w:textDirection w:val="lrTb"/>
            <w:noWrap w:val="false"/>
          </w:tcPr>
          <w:p>
            <w:pPr>
              <w:jc w:val="center"/>
              <w:keepNext/>
              <w:spacing w:after="0" w:line="240" w:lineRule="auto"/>
              <w:widowControl w:val="off"/>
              <w:rPr>
                <w:rFonts w:ascii="Times New Roman" w:hAnsi="Times New Roman" w:cs="Times New Roman"/>
                <w:i/>
                <w:iCs/>
                <w:color w:val="ff0000"/>
                <w:sz w:val="18"/>
                <w:szCs w:val="18"/>
              </w:rPr>
            </w:pPr>
            <w:r>
              <w:rPr>
                <w:rFonts w:ascii="Times New Roman" w:hAnsi="Times New Roman" w:cs="Times New Roman"/>
                <w:i/>
                <w:iCs/>
                <w:color w:val="ff0000"/>
                <w:sz w:val="18"/>
                <w:szCs w:val="18"/>
              </w:rPr>
            </w:r>
            <w:r>
              <w:rPr>
                <w:rFonts w:ascii="Times New Roman" w:hAnsi="Times New Roman" w:cs="Times New Roman"/>
                <w:i/>
                <w:iCs/>
                <w:color w:val="ff0000"/>
                <w:sz w:val="18"/>
                <w:szCs w:val="18"/>
              </w:rPr>
            </w:r>
            <w:r>
              <w:rPr>
                <w:rFonts w:ascii="Times New Roman" w:hAnsi="Times New Roman" w:cs="Times New Roman"/>
                <w:i/>
                <w:iCs/>
                <w:color w:val="ff0000"/>
                <w:sz w:val="18"/>
                <w:szCs w:val="18"/>
              </w:rPr>
            </w:r>
          </w:p>
        </w:tc>
        <w:tc>
          <w:tcPr>
            <w:tcBorders>
              <w:top w:val="single" w:color="auto" w:sz="4" w:space="0"/>
              <w:left w:val="single" w:color="auto" w:sz="4" w:space="0"/>
              <w:bottom w:val="single" w:color="auto" w:sz="4" w:space="0"/>
              <w:right w:val="single" w:color="auto" w:sz="4" w:space="0"/>
            </w:tcBorders>
            <w:tcW w:w="2451" w:type="dxa"/>
            <w:vAlign w:val="center"/>
            <w:textDirection w:val="lrTb"/>
            <w:noWrap w:val="false"/>
          </w:tcPr>
          <w:p>
            <w:pPr>
              <w:jc w:val="center"/>
              <w:keepNext/>
              <w:spacing w:after="0" w:line="240" w:lineRule="auto"/>
              <w:widowControl w:val="off"/>
              <w:tabs>
                <w:tab w:val="left" w:pos="9180" w:leader="none"/>
              </w:tabs>
              <w:rPr>
                <w:rFonts w:ascii="Times New Roman" w:hAnsi="Times New Roman" w:cs="Times New Roman"/>
                <w:bCs/>
                <w:sz w:val="18"/>
                <w:szCs w:val="18"/>
              </w:rPr>
            </w:pPr>
            <w:r>
              <w:rPr>
                <w:rFonts w:ascii="Times New Roman" w:hAnsi="Times New Roman" w:cs="Times New Roman"/>
                <w:bCs/>
                <w:sz w:val="18"/>
                <w:szCs w:val="18"/>
              </w:rPr>
            </w:r>
            <w:r>
              <w:rPr>
                <w:rFonts w:ascii="Times New Roman" w:hAnsi="Times New Roman" w:cs="Times New Roman"/>
                <w:bCs/>
                <w:sz w:val="18"/>
                <w:szCs w:val="18"/>
              </w:rPr>
            </w:r>
            <w:r>
              <w:rPr>
                <w:rFonts w:ascii="Times New Roman" w:hAnsi="Times New Roman" w:cs="Times New Roman"/>
                <w:bCs/>
                <w:sz w:val="18"/>
                <w:szCs w:val="18"/>
              </w:rPr>
            </w:r>
          </w:p>
        </w:tc>
      </w:tr>
      <w:tr>
        <w:tblPrEx/>
        <w:trPr>
          <w:trHeight w:val="386"/>
        </w:trPr>
        <w:tc>
          <w:tcPr>
            <w:shd w:val="clear" w:color="auto" w:fill="ffffff"/>
            <w:tcBorders>
              <w:top w:val="single" w:color="000000" w:sz="4" w:space="0"/>
              <w:left w:val="single" w:color="000000" w:sz="4" w:space="0"/>
              <w:bottom w:val="single" w:color="000000" w:sz="4" w:space="0"/>
              <w:right w:val="single" w:color="000000" w:sz="4" w:space="0"/>
            </w:tcBorders>
            <w:tcW w:w="659" w:type="dxa"/>
            <w:vAlign w:val="center"/>
            <w:textDirection w:val="lrTb"/>
            <w:noWrap w:val="false"/>
          </w:tcPr>
          <w:p>
            <w:pPr>
              <w:jc w:val="center"/>
              <w:keepNext/>
              <w:spacing w:after="0" w:line="240" w:lineRule="auto"/>
              <w:widowControl w:val="off"/>
              <w:rPr>
                <w:rFonts w:ascii="Times New Roman" w:hAnsi="Times New Roman" w:cs="Times New Roman"/>
                <w:sz w:val="18"/>
                <w:szCs w:val="18"/>
              </w:rPr>
            </w:pPr>
            <w:r>
              <w:rPr>
                <w:rFonts w:ascii="Times New Roman" w:hAnsi="Times New Roman" w:cs="Times New Roman"/>
                <w:sz w:val="18"/>
                <w:szCs w:val="18"/>
              </w:rPr>
              <w:t xml:space="preserve">3</w:t>
            </w:r>
            <w:r>
              <w:rPr>
                <w:rFonts w:ascii="Times New Roman" w:hAnsi="Times New Roman" w:cs="Times New Roman"/>
                <w:sz w:val="18"/>
                <w:szCs w:val="18"/>
              </w:rPr>
            </w:r>
            <w:r>
              <w:rPr>
                <w:rFonts w:ascii="Times New Roman" w:hAnsi="Times New Roman" w:cs="Times New Roman"/>
                <w:sz w:val="18"/>
                <w:szCs w:val="18"/>
              </w:rPr>
            </w:r>
          </w:p>
        </w:tc>
        <w:tc>
          <w:tcPr>
            <w:tcBorders>
              <w:top w:val="single" w:color="000000" w:sz="4" w:space="0"/>
              <w:left w:val="single" w:color="000000" w:sz="4" w:space="0"/>
              <w:bottom w:val="single" w:color="000000" w:sz="4" w:space="0"/>
              <w:right w:val="single" w:color="000000" w:sz="4" w:space="0"/>
            </w:tcBorders>
            <w:tcW w:w="4307" w:type="dxa"/>
            <w:vAlign w:val="center"/>
            <w:textDirection w:val="lrTb"/>
            <w:noWrap w:val="false"/>
          </w:tcPr>
          <w:p>
            <w:pPr>
              <w:ind w:left="154"/>
              <w:spacing w:after="0" w:line="240" w:lineRule="auto"/>
              <w:rPr>
                <w:rFonts w:ascii="Times New Roman" w:hAnsi="Times New Roman" w:cs="Times New Roman"/>
                <w:i/>
                <w:iCs/>
                <w:color w:val="0070c0"/>
                <w:sz w:val="18"/>
                <w:szCs w:val="18"/>
              </w:rPr>
            </w:pPr>
            <w:r>
              <w:rPr>
                <w:rFonts w:ascii="Times New Roman" w:hAnsi="Times New Roman" w:cs="Times New Roman"/>
                <w:i/>
                <w:iCs/>
                <w:color w:val="0070c0"/>
                <w:sz w:val="18"/>
                <w:szCs w:val="18"/>
              </w:rPr>
            </w:r>
            <w:r>
              <w:rPr>
                <w:rFonts w:ascii="Times New Roman" w:hAnsi="Times New Roman" w:cs="Times New Roman"/>
                <w:i/>
                <w:iCs/>
                <w:color w:val="0070c0"/>
                <w:sz w:val="18"/>
                <w:szCs w:val="18"/>
              </w:rPr>
            </w:r>
            <w:r>
              <w:rPr>
                <w:rFonts w:ascii="Times New Roman" w:hAnsi="Times New Roman" w:cs="Times New Roman"/>
                <w:i/>
                <w:iCs/>
                <w:color w:val="0070c0"/>
                <w:sz w:val="18"/>
                <w:szCs w:val="18"/>
              </w:rPr>
            </w:r>
          </w:p>
        </w:tc>
        <w:tc>
          <w:tcPr>
            <w:tcBorders>
              <w:top w:val="single" w:color="000000" w:sz="4" w:space="0"/>
              <w:left w:val="single" w:color="000000" w:sz="4" w:space="0"/>
              <w:bottom w:val="single" w:color="000000" w:sz="4" w:space="0"/>
              <w:right w:val="single" w:color="auto" w:sz="4" w:space="0"/>
            </w:tcBorders>
            <w:tcW w:w="2898" w:type="dxa"/>
            <w:vAlign w:val="center"/>
            <w:textDirection w:val="lrTb"/>
            <w:noWrap w:val="false"/>
          </w:tcPr>
          <w:p>
            <w:pPr>
              <w:jc w:val="center"/>
              <w:keepNext/>
              <w:spacing w:after="0" w:line="240" w:lineRule="auto"/>
              <w:widowControl w:val="off"/>
              <w:rPr>
                <w:rFonts w:ascii="Times New Roman" w:hAnsi="Times New Roman" w:cs="Times New Roman"/>
                <w:i/>
                <w:iCs/>
                <w:color w:val="ff0000"/>
                <w:sz w:val="18"/>
                <w:szCs w:val="18"/>
              </w:rPr>
            </w:pPr>
            <w:r>
              <w:rPr>
                <w:rFonts w:ascii="Times New Roman" w:hAnsi="Times New Roman" w:cs="Times New Roman"/>
                <w:i/>
                <w:iCs/>
                <w:color w:val="ff0000"/>
                <w:sz w:val="18"/>
                <w:szCs w:val="18"/>
              </w:rPr>
            </w:r>
            <w:r>
              <w:rPr>
                <w:rFonts w:ascii="Times New Roman" w:hAnsi="Times New Roman" w:cs="Times New Roman"/>
                <w:i/>
                <w:iCs/>
                <w:color w:val="ff0000"/>
                <w:sz w:val="18"/>
                <w:szCs w:val="18"/>
              </w:rPr>
            </w:r>
            <w:r>
              <w:rPr>
                <w:rFonts w:ascii="Times New Roman" w:hAnsi="Times New Roman" w:cs="Times New Roman"/>
                <w:i/>
                <w:iCs/>
                <w:color w:val="ff0000"/>
                <w:sz w:val="18"/>
                <w:szCs w:val="18"/>
              </w:rPr>
            </w:r>
          </w:p>
        </w:tc>
        <w:tc>
          <w:tcPr>
            <w:tcBorders>
              <w:top w:val="single" w:color="auto" w:sz="4" w:space="0"/>
              <w:left w:val="single" w:color="auto" w:sz="4" w:space="0"/>
              <w:bottom w:val="single" w:color="auto" w:sz="4" w:space="0"/>
              <w:right w:val="single" w:color="auto" w:sz="4" w:space="0"/>
            </w:tcBorders>
            <w:tcW w:w="2451" w:type="dxa"/>
            <w:vAlign w:val="center"/>
            <w:textDirection w:val="lrTb"/>
            <w:noWrap w:val="false"/>
          </w:tcPr>
          <w:p>
            <w:pPr>
              <w:jc w:val="center"/>
              <w:keepNext/>
              <w:spacing w:after="0" w:line="240" w:lineRule="auto"/>
              <w:widowControl w:val="off"/>
              <w:tabs>
                <w:tab w:val="left" w:pos="9180" w:leader="none"/>
              </w:tabs>
              <w:rPr>
                <w:rFonts w:ascii="Times New Roman" w:hAnsi="Times New Roman" w:cs="Times New Roman"/>
                <w:bCs/>
                <w:sz w:val="18"/>
                <w:szCs w:val="18"/>
              </w:rPr>
            </w:pPr>
            <w:r>
              <w:rPr>
                <w:rFonts w:ascii="Times New Roman" w:hAnsi="Times New Roman" w:cs="Times New Roman"/>
                <w:bCs/>
                <w:sz w:val="18"/>
                <w:szCs w:val="18"/>
              </w:rPr>
            </w:r>
            <w:r>
              <w:rPr>
                <w:rFonts w:ascii="Times New Roman" w:hAnsi="Times New Roman" w:cs="Times New Roman"/>
                <w:bCs/>
                <w:sz w:val="18"/>
                <w:szCs w:val="18"/>
              </w:rPr>
            </w:r>
            <w:r>
              <w:rPr>
                <w:rFonts w:ascii="Times New Roman" w:hAnsi="Times New Roman" w:cs="Times New Roman"/>
                <w:bCs/>
                <w:sz w:val="18"/>
                <w:szCs w:val="18"/>
              </w:rPr>
            </w:r>
          </w:p>
        </w:tc>
      </w:tr>
    </w:tbl>
    <w:tbl>
      <w:tblPr>
        <w:tblStyle w:val="954"/>
        <w:tblW w:w="0" w:type="auto"/>
        <w:tblLook w:val="04A0" w:firstRow="1" w:lastRow="0" w:firstColumn="1" w:lastColumn="0" w:noHBand="0" w:noVBand="1"/>
      </w:tblPr>
      <w:tblGrid>
        <w:gridCol w:w="9855"/>
      </w:tblGrid>
      <w:tr>
        <w:tblPrEx/>
        <w:trPr/>
        <w:tc>
          <w:tcPr>
            <w:tcW w:w="10456" w:type="dxa"/>
            <w:textDirection w:val="lrTb"/>
            <w:noWrap w:val="false"/>
          </w:tcPr>
          <w:p>
            <w:pPr>
              <w:contextualSpacing/>
              <w:jc w:val="center"/>
              <w:shd w:val="clear" w:color="auto" w:fill="deeaf6" w:themeFill="accent5" w:themeFillTint="33"/>
              <w:rPr>
                <w:rFonts w:ascii="Times New Roman" w:hAnsi="Times New Roman"/>
                <w:b/>
                <w:bCs/>
              </w:rPr>
            </w:pPr>
            <w:r>
              <w:rPr>
                <w:rFonts w:ascii="Times New Roman" w:hAnsi="Times New Roman"/>
                <w:b/>
                <w:bCs/>
              </w:rPr>
              <w:t xml:space="preserve">Форма согласия участника закупки – физического лица (индивидуального предпринимателя) на обработку персональных данных</w:t>
            </w:r>
            <w:r>
              <w:rPr>
                <w:rFonts w:ascii="Times New Roman" w:hAnsi="Times New Roman"/>
                <w:b/>
                <w:bCs/>
              </w:rPr>
            </w:r>
            <w:r>
              <w:rPr>
                <w:rFonts w:ascii="Times New Roman" w:hAnsi="Times New Roman"/>
                <w:b/>
                <w:bCs/>
              </w:rPr>
            </w:r>
          </w:p>
        </w:tc>
      </w:tr>
    </w:tbl>
    <w:p>
      <w:pPr>
        <w:contextualSpacing/>
        <w:jc w:val="center"/>
        <w:spacing w:after="0"/>
        <w:shd w:val="clear" w:color="auto" w:fill="ffffff"/>
        <w:rPr>
          <w:rFonts w:ascii="Times New Roman" w:hAnsi="Times New Roman" w:cs="Times New Roman"/>
          <w:sz w:val="20"/>
          <w:szCs w:val="20"/>
        </w:rPr>
      </w:pPr>
      <w:r>
        <w:rPr>
          <w:rFonts w:ascii="Times New Roman" w:hAnsi="Times New Roman" w:cs="Times New Roman"/>
          <w:sz w:val="20"/>
          <w:szCs w:val="20"/>
        </w:rPr>
      </w:r>
      <w:r>
        <w:rPr>
          <w:rFonts w:ascii="Times New Roman" w:hAnsi="Times New Roman" w:cs="Times New Roman"/>
          <w:sz w:val="20"/>
          <w:szCs w:val="20"/>
        </w:rPr>
      </w:r>
      <w:r>
        <w:rPr>
          <w:rFonts w:ascii="Times New Roman" w:hAnsi="Times New Roman" w:cs="Times New Roman"/>
          <w:sz w:val="20"/>
          <w:szCs w:val="20"/>
        </w:rPr>
      </w:r>
    </w:p>
    <w:p>
      <w:pPr>
        <w:contextualSpacing/>
        <w:jc w:val="center"/>
        <w:spacing w:after="0"/>
        <w:shd w:val="clear" w:color="auto" w:fill="ffffff"/>
        <w:rPr>
          <w:rFonts w:ascii="Times New Roman" w:hAnsi="Times New Roman" w:cs="Times New Roman"/>
          <w:b/>
          <w:sz w:val="20"/>
          <w:szCs w:val="20"/>
        </w:rPr>
      </w:pPr>
      <w:r>
        <w:rPr>
          <w:rFonts w:ascii="Times New Roman" w:hAnsi="Times New Roman" w:cs="Times New Roman"/>
          <w:b/>
          <w:sz w:val="20"/>
          <w:szCs w:val="20"/>
        </w:rPr>
        <w:t xml:space="preserve">Согласие участника закупки на обработку персональных данных</w:t>
      </w:r>
      <w:r>
        <w:rPr>
          <w:rFonts w:ascii="Times New Roman" w:hAnsi="Times New Roman" w:cs="Times New Roman"/>
          <w:b/>
          <w:sz w:val="20"/>
          <w:szCs w:val="20"/>
        </w:rPr>
      </w:r>
      <w:r>
        <w:rPr>
          <w:rFonts w:ascii="Times New Roman" w:hAnsi="Times New Roman" w:cs="Times New Roman"/>
          <w:b/>
          <w:sz w:val="20"/>
          <w:szCs w:val="20"/>
        </w:rPr>
      </w:r>
    </w:p>
    <w:p>
      <w:pPr>
        <w:ind w:left="709" w:hanging="709"/>
        <w:spacing w:after="0" w:line="240" w:lineRule="auto"/>
        <w:rPr>
          <w:rFonts w:ascii="Times New Roman" w:hAnsi="Times New Roman" w:cs="Times New Roman"/>
          <w:sz w:val="20"/>
          <w:szCs w:val="20"/>
        </w:rPr>
      </w:pPr>
      <w:r>
        <w:rPr>
          <w:rFonts w:ascii="Times New Roman" w:hAnsi="Times New Roman" w:cs="Times New Roman"/>
          <w:sz w:val="20"/>
          <w:szCs w:val="20"/>
        </w:rPr>
        <w:t xml:space="preserve">Настоящим _________________________________________________________________</w:t>
      </w:r>
      <w:r>
        <w:rPr>
          <w:rFonts w:ascii="Times New Roman" w:hAnsi="Times New Roman" w:cs="Times New Roman"/>
          <w:sz w:val="20"/>
          <w:szCs w:val="20"/>
        </w:rPr>
        <w:t xml:space="preserve">______________________</w:t>
      </w:r>
      <w:r>
        <w:rPr>
          <w:rFonts w:ascii="Times New Roman" w:hAnsi="Times New Roman" w:cs="Times New Roman"/>
          <w:sz w:val="20"/>
          <w:szCs w:val="20"/>
        </w:rPr>
        <w:t xml:space="preserve">______,</w:t>
      </w:r>
      <w:r>
        <w:rPr>
          <w:rFonts w:ascii="Times New Roman" w:hAnsi="Times New Roman" w:cs="Times New Roman"/>
          <w:sz w:val="20"/>
          <w:szCs w:val="20"/>
        </w:rPr>
      </w:r>
      <w:r>
        <w:rPr>
          <w:rFonts w:ascii="Times New Roman" w:hAnsi="Times New Roman" w:cs="Times New Roman"/>
          <w:sz w:val="20"/>
          <w:szCs w:val="20"/>
        </w:rPr>
      </w:r>
    </w:p>
    <w:p>
      <w:pPr>
        <w:ind w:left="709" w:hanging="709"/>
        <w:spacing w:after="0" w:line="240" w:lineRule="auto"/>
        <w:rPr>
          <w:rFonts w:ascii="Times New Roman" w:hAnsi="Times New Roman" w:cs="Times New Roman"/>
          <w:i/>
          <w:iCs/>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i/>
          <w:iCs/>
          <w:sz w:val="20"/>
          <w:szCs w:val="20"/>
        </w:rPr>
        <w:t xml:space="preserve">        (фамилия, имя, отчество)</w:t>
      </w:r>
      <w:r>
        <w:rPr>
          <w:rFonts w:ascii="Times New Roman" w:hAnsi="Times New Roman" w:cs="Times New Roman"/>
          <w:i/>
          <w:iCs/>
          <w:sz w:val="20"/>
          <w:szCs w:val="20"/>
        </w:rPr>
      </w:r>
      <w:r>
        <w:rPr>
          <w:rFonts w:ascii="Times New Roman" w:hAnsi="Times New Roman" w:cs="Times New Roman"/>
          <w:i/>
          <w:iCs/>
          <w:sz w:val="20"/>
          <w:szCs w:val="20"/>
        </w:rPr>
      </w:r>
    </w:p>
    <w:p>
      <w:pPr>
        <w:ind w:left="708" w:hanging="708"/>
        <w:rPr>
          <w:rFonts w:ascii="Times New Roman" w:hAnsi="Times New Roman" w:cs="Times New Roman"/>
          <w:sz w:val="20"/>
          <w:szCs w:val="20"/>
        </w:rPr>
      </w:pPr>
      <w:r>
        <w:rPr>
          <w:rFonts w:ascii="Times New Roman" w:hAnsi="Times New Roman" w:cs="Times New Roman"/>
          <w:sz w:val="20"/>
          <w:szCs w:val="20"/>
        </w:rPr>
      </w:r>
      <w:r>
        <w:rPr>
          <w:rFonts w:ascii="Times New Roman" w:hAnsi="Times New Roman" w:cs="Times New Roman"/>
          <w:sz w:val="20"/>
          <w:szCs w:val="20"/>
        </w:rPr>
      </w:r>
      <w:r>
        <w:rPr>
          <w:rFonts w:ascii="Times New Roman" w:hAnsi="Times New Roman" w:cs="Times New Roman"/>
          <w:sz w:val="20"/>
          <w:szCs w:val="20"/>
        </w:rPr>
      </w:r>
    </w:p>
    <w:p>
      <w:pPr>
        <w:ind w:left="708" w:hanging="708"/>
        <w:rPr>
          <w:rFonts w:ascii="Times New Roman" w:hAnsi="Times New Roman" w:cs="Times New Roman"/>
          <w:sz w:val="20"/>
          <w:szCs w:val="20"/>
        </w:rPr>
      </w:pPr>
      <w:r>
        <w:rPr>
          <w:rFonts w:ascii="Times New Roman" w:hAnsi="Times New Roman" w:cs="Times New Roman"/>
          <w:sz w:val="20"/>
          <w:szCs w:val="20"/>
        </w:rPr>
        <w:t xml:space="preserve">Основной документ, удостоверяющий личность ____________________________</w:t>
      </w:r>
      <w:r>
        <w:rPr>
          <w:rFonts w:ascii="Times New Roman" w:hAnsi="Times New Roman" w:cs="Times New Roman"/>
          <w:sz w:val="20"/>
          <w:szCs w:val="20"/>
        </w:rPr>
        <w:t xml:space="preserve">_______________________</w:t>
      </w:r>
      <w:r>
        <w:rPr>
          <w:rFonts w:ascii="Times New Roman" w:hAnsi="Times New Roman" w:cs="Times New Roman"/>
          <w:sz w:val="20"/>
          <w:szCs w:val="20"/>
        </w:rPr>
        <w:t xml:space="preserve">___________,</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i/>
          <w:iCs/>
          <w:sz w:val="20"/>
          <w:szCs w:val="20"/>
        </w:rPr>
        <w:t xml:space="preserve">(серия, номер, кем и когда выдан)</w:t>
      </w:r>
      <w:r>
        <w:rPr>
          <w:rFonts w:ascii="Times New Roman" w:hAnsi="Times New Roman" w:cs="Times New Roman"/>
          <w:sz w:val="20"/>
          <w:szCs w:val="20"/>
        </w:rPr>
      </w:r>
      <w:r>
        <w:rPr>
          <w:rFonts w:ascii="Times New Roman" w:hAnsi="Times New Roman" w:cs="Times New Roman"/>
          <w:sz w:val="20"/>
          <w:szCs w:val="20"/>
        </w:rPr>
      </w:r>
    </w:p>
    <w:p>
      <w:pPr>
        <w:ind w:left="708" w:hanging="708"/>
        <w:rPr>
          <w:rFonts w:ascii="Times New Roman" w:hAnsi="Times New Roman" w:cs="Times New Roman"/>
          <w:sz w:val="20"/>
          <w:szCs w:val="20"/>
        </w:rPr>
      </w:pPr>
      <w:r>
        <w:rPr>
          <w:rFonts w:ascii="Times New Roman" w:hAnsi="Times New Roman" w:cs="Times New Roman"/>
          <w:sz w:val="20"/>
          <w:szCs w:val="20"/>
        </w:rPr>
        <w:t xml:space="preserve">Адрес регистрации: ___________________________________________</w:t>
      </w:r>
      <w:r>
        <w:rPr>
          <w:rFonts w:ascii="Times New Roman" w:hAnsi="Times New Roman" w:cs="Times New Roman"/>
          <w:sz w:val="20"/>
          <w:szCs w:val="20"/>
        </w:rPr>
        <w:t xml:space="preserve">_______________________</w:t>
      </w:r>
      <w:r>
        <w:rPr>
          <w:rFonts w:ascii="Times New Roman" w:hAnsi="Times New Roman" w:cs="Times New Roman"/>
          <w:sz w:val="20"/>
          <w:szCs w:val="20"/>
        </w:rPr>
        <w:t xml:space="preserve">____________________,</w:t>
      </w:r>
      <w:r>
        <w:rPr>
          <w:rFonts w:ascii="Times New Roman" w:hAnsi="Times New Roman" w:cs="Times New Roman"/>
          <w:sz w:val="20"/>
          <w:szCs w:val="20"/>
        </w:rPr>
      </w:r>
      <w:r>
        <w:rPr>
          <w:rFonts w:ascii="Times New Roman" w:hAnsi="Times New Roman" w:cs="Times New Roman"/>
          <w:sz w:val="20"/>
          <w:szCs w:val="20"/>
        </w:rPr>
      </w:r>
    </w:p>
    <w:p>
      <w:pPr>
        <w:ind w:left="708" w:hanging="708"/>
        <w:rPr>
          <w:rFonts w:ascii="Times New Roman" w:hAnsi="Times New Roman" w:cs="Times New Roman"/>
          <w:sz w:val="20"/>
          <w:szCs w:val="20"/>
        </w:rPr>
      </w:pPr>
      <w:r>
        <w:rPr>
          <w:rFonts w:ascii="Times New Roman" w:hAnsi="Times New Roman" w:cs="Times New Roman"/>
          <w:sz w:val="20"/>
          <w:szCs w:val="20"/>
        </w:rPr>
        <w:t xml:space="preserve">Дата рождения: ______________________________________________</w:t>
      </w:r>
      <w:r>
        <w:rPr>
          <w:rFonts w:ascii="Times New Roman" w:hAnsi="Times New Roman" w:cs="Times New Roman"/>
          <w:sz w:val="20"/>
          <w:szCs w:val="20"/>
        </w:rPr>
        <w:t xml:space="preserve">______________________</w:t>
      </w:r>
      <w:r>
        <w:rPr>
          <w:rFonts w:ascii="Times New Roman" w:hAnsi="Times New Roman" w:cs="Times New Roman"/>
          <w:sz w:val="20"/>
          <w:szCs w:val="20"/>
        </w:rPr>
        <w:t xml:space="preserve">_____________________,</w:t>
      </w:r>
      <w:r>
        <w:rPr>
          <w:rFonts w:ascii="Times New Roman" w:hAnsi="Times New Roman" w:cs="Times New Roman"/>
          <w:sz w:val="20"/>
          <w:szCs w:val="20"/>
        </w:rPr>
      </w:r>
      <w:r>
        <w:rPr>
          <w:rFonts w:ascii="Times New Roman" w:hAnsi="Times New Roman" w:cs="Times New Roman"/>
          <w:sz w:val="20"/>
          <w:szCs w:val="20"/>
        </w:rPr>
      </w:r>
    </w:p>
    <w:p>
      <w:pPr>
        <w:ind w:left="708" w:hanging="708"/>
        <w:rPr>
          <w:rFonts w:ascii="Times New Roman" w:hAnsi="Times New Roman" w:cs="Times New Roman"/>
          <w:sz w:val="20"/>
          <w:szCs w:val="20"/>
        </w:rPr>
      </w:pPr>
      <w:r>
        <w:rPr>
          <w:rFonts w:ascii="Times New Roman" w:hAnsi="Times New Roman" w:cs="Times New Roman"/>
          <w:sz w:val="20"/>
          <w:szCs w:val="20"/>
        </w:rPr>
        <w:t xml:space="preserve">ИНН __________________________________________________</w:t>
      </w:r>
      <w:r>
        <w:rPr>
          <w:rFonts w:ascii="Times New Roman" w:hAnsi="Times New Roman" w:cs="Times New Roman"/>
          <w:sz w:val="20"/>
          <w:szCs w:val="20"/>
        </w:rPr>
        <w:t xml:space="preserve">______________________</w:t>
      </w:r>
      <w:r>
        <w:rPr>
          <w:rFonts w:ascii="Times New Roman" w:hAnsi="Times New Roman" w:cs="Times New Roman"/>
          <w:sz w:val="20"/>
          <w:szCs w:val="20"/>
        </w:rPr>
        <w:t xml:space="preserve">__________________________</w:t>
      </w:r>
      <w:r>
        <w:rPr>
          <w:rFonts w:ascii="Times New Roman" w:hAnsi="Times New Roman" w:cs="Times New Roman"/>
          <w:sz w:val="20"/>
          <w:szCs w:val="20"/>
        </w:rPr>
      </w:r>
      <w:r>
        <w:rPr>
          <w:rFonts w:ascii="Times New Roman" w:hAnsi="Times New Roman" w:cs="Times New Roman"/>
          <w:sz w:val="20"/>
          <w:szCs w:val="20"/>
        </w:rPr>
      </w:r>
    </w:p>
    <w:p>
      <w:pPr>
        <w:ind w:firstLine="709"/>
        <w:jc w:val="both"/>
        <w:spacing w:after="0" w:line="240" w:lineRule="auto"/>
        <w:rPr>
          <w:rFonts w:ascii="Times New Roman" w:hAnsi="Times New Roman" w:cs="Times New Roman"/>
          <w:sz w:val="20"/>
          <w:szCs w:val="20"/>
        </w:rPr>
      </w:pPr>
      <w:r>
        <w:rPr>
          <w:rFonts w:ascii="Times New Roman" w:hAnsi="Times New Roman" w:cs="Times New Roman"/>
          <w:sz w:val="20"/>
          <w:szCs w:val="20"/>
        </w:rPr>
        <w:t xml:space="preserve">в соответствии с Федеральным законом от 27.07.2006 г. №152-ФЗ «О персональных данных» (далее – Закон 152-ФЗ), подтверждает свое согласие на передачу и о</w:t>
      </w:r>
      <w:r>
        <w:rPr>
          <w:rFonts w:ascii="Times New Roman" w:hAnsi="Times New Roman" w:cs="Times New Roman"/>
          <w:sz w:val="20"/>
          <w:szCs w:val="20"/>
        </w:rPr>
        <w:t xml:space="preserve">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r>
        <w:rPr>
          <w:rFonts w:ascii="Times New Roman" w:hAnsi="Times New Roman" w:cs="Times New Roman"/>
          <w:sz w:val="20"/>
          <w:szCs w:val="20"/>
        </w:rPr>
      </w:r>
      <w:r>
        <w:rPr>
          <w:rFonts w:ascii="Times New Roman" w:hAnsi="Times New Roman" w:cs="Times New Roman"/>
          <w:sz w:val="20"/>
          <w:szCs w:val="20"/>
        </w:rPr>
      </w:r>
    </w:p>
    <w:p>
      <w:pPr>
        <w:ind w:firstLine="709"/>
        <w:jc w:val="both"/>
        <w:spacing w:after="0" w:line="240" w:lineRule="auto"/>
        <w:rPr>
          <w:rFonts w:ascii="Times New Roman" w:hAnsi="Times New Roman" w:cs="Times New Roman"/>
          <w:sz w:val="20"/>
          <w:szCs w:val="20"/>
        </w:rPr>
      </w:pPr>
      <w:r>
        <w:rPr>
          <w:rFonts w:ascii="Times New Roman" w:hAnsi="Times New Roman" w:cs="Times New Roman"/>
          <w:sz w:val="20"/>
          <w:szCs w:val="20"/>
        </w:rPr>
        <w:t xml:space="preserve">Оператор, получающий настоящее согласие: [указать </w:t>
      </w:r>
      <w:r>
        <w:rPr>
          <w:rFonts w:ascii="Times New Roman" w:hAnsi="Times New Roman" w:cs="Times New Roman"/>
          <w:sz w:val="20"/>
          <w:szCs w:val="20"/>
        </w:rPr>
        <w:t xml:space="preserve">наименование  ]</w:t>
      </w:r>
      <w:r>
        <w:rPr>
          <w:rFonts w:ascii="Times New Roman" w:hAnsi="Times New Roman" w:cs="Times New Roman"/>
          <w:sz w:val="20"/>
          <w:szCs w:val="20"/>
        </w:rPr>
        <w:t xml:space="preserve">, зарегистрирован по адресу: [указать адрес].</w:t>
      </w:r>
      <w:r>
        <w:rPr>
          <w:rFonts w:ascii="Times New Roman" w:hAnsi="Times New Roman" w:cs="Times New Roman"/>
          <w:sz w:val="20"/>
          <w:szCs w:val="20"/>
        </w:rPr>
      </w:r>
      <w:r>
        <w:rPr>
          <w:rFonts w:ascii="Times New Roman" w:hAnsi="Times New Roman" w:cs="Times New Roman"/>
          <w:sz w:val="20"/>
          <w:szCs w:val="20"/>
        </w:rPr>
      </w:r>
    </w:p>
    <w:p>
      <w:pPr>
        <w:ind w:firstLine="709"/>
        <w:jc w:val="both"/>
        <w:spacing w:after="0" w:line="240" w:lineRule="auto"/>
        <w:rPr>
          <w:rFonts w:ascii="Times New Roman" w:hAnsi="Times New Roman" w:cs="Times New Roman"/>
          <w:sz w:val="20"/>
          <w:szCs w:val="20"/>
        </w:rPr>
      </w:pPr>
      <w:r>
        <w:rPr>
          <w:rFonts w:ascii="Times New Roman" w:hAnsi="Times New Roman" w:cs="Times New Roman"/>
          <w:sz w:val="20"/>
          <w:szCs w:val="20"/>
        </w:rPr>
        <w:t xml:space="preserve">Настоящее согласие дано в отношении всех сведений, указанных в передаваемых мною в адрес [указать наименование] документах, в том числе (есл</w:t>
      </w:r>
      <w:r>
        <w:rPr>
          <w:rFonts w:ascii="Times New Roman" w:hAnsi="Times New Roman" w:cs="Times New Roman"/>
          <w:sz w:val="20"/>
          <w:szCs w:val="20"/>
        </w:rPr>
        <w:t xml:space="preserve">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w:t>
      </w:r>
      <w:r>
        <w:rPr>
          <w:rFonts w:ascii="Times New Roman" w:hAnsi="Times New Roman" w:cs="Times New Roman"/>
          <w:sz w:val="20"/>
          <w:szCs w:val="20"/>
        </w:rPr>
        <w:t xml:space="preserve">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r>
        <w:rPr>
          <w:rFonts w:ascii="Times New Roman" w:hAnsi="Times New Roman" w:cs="Times New Roman"/>
          <w:sz w:val="20"/>
          <w:szCs w:val="20"/>
        </w:rPr>
      </w:r>
      <w:r>
        <w:rPr>
          <w:rFonts w:ascii="Times New Roman" w:hAnsi="Times New Roman" w:cs="Times New Roman"/>
          <w:sz w:val="20"/>
          <w:szCs w:val="20"/>
        </w:rPr>
      </w:r>
    </w:p>
    <w:p>
      <w:pPr>
        <w:ind w:firstLine="709"/>
        <w:jc w:val="both"/>
        <w:spacing w:after="0" w:line="240" w:lineRule="auto"/>
        <w:rPr>
          <w:rFonts w:ascii="Times New Roman" w:hAnsi="Times New Roman" w:cs="Times New Roman"/>
          <w:sz w:val="20"/>
          <w:szCs w:val="20"/>
        </w:rPr>
      </w:pPr>
      <w:r>
        <w:rPr>
          <w:rFonts w:ascii="Times New Roman" w:hAnsi="Times New Roman" w:cs="Times New Roman"/>
          <w:sz w:val="20"/>
          <w:szCs w:val="20"/>
        </w:rPr>
        <w:t xml:space="preserve">Перечень действий с персональными данными, в отношении которых дано согласие, вклю</w:t>
      </w:r>
      <w:r>
        <w:rPr>
          <w:rFonts w:ascii="Times New Roman" w:hAnsi="Times New Roman" w:cs="Times New Roman"/>
          <w:sz w:val="20"/>
          <w:szCs w:val="20"/>
        </w:rPr>
        <w:t xml:space="preserve">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w:t>
      </w:r>
      <w:r>
        <w:rPr>
          <w:rFonts w:ascii="Times New Roman" w:hAnsi="Times New Roman" w:cs="Times New Roman"/>
          <w:sz w:val="20"/>
          <w:szCs w:val="20"/>
        </w:rPr>
        <w:t xml:space="preserve">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r>
        <w:rPr>
          <w:rFonts w:ascii="Times New Roman" w:hAnsi="Times New Roman" w:cs="Times New Roman"/>
          <w:sz w:val="20"/>
          <w:szCs w:val="20"/>
        </w:rPr>
      </w:r>
      <w:r>
        <w:rPr>
          <w:rFonts w:ascii="Times New Roman" w:hAnsi="Times New Roman" w:cs="Times New Roman"/>
          <w:sz w:val="20"/>
          <w:szCs w:val="20"/>
        </w:rPr>
      </w:r>
    </w:p>
    <w:p>
      <w:pPr>
        <w:ind w:firstLine="709"/>
        <w:jc w:val="both"/>
        <w:spacing w:after="0" w:line="240" w:lineRule="auto"/>
        <w:rPr>
          <w:rFonts w:ascii="Times New Roman" w:hAnsi="Times New Roman" w:cs="Times New Roman"/>
          <w:sz w:val="20"/>
          <w:szCs w:val="20"/>
        </w:rPr>
      </w:pPr>
      <w:r>
        <w:rPr>
          <w:rFonts w:ascii="Times New Roman" w:hAnsi="Times New Roman" w:cs="Times New Roman"/>
          <w:sz w:val="20"/>
          <w:szCs w:val="20"/>
        </w:rPr>
        <w:t xml:space="preserve">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r>
        <w:rPr>
          <w:rFonts w:ascii="Times New Roman" w:hAnsi="Times New Roman" w:cs="Times New Roman"/>
          <w:sz w:val="20"/>
          <w:szCs w:val="20"/>
        </w:rPr>
      </w:r>
      <w:r>
        <w:rPr>
          <w:rFonts w:ascii="Times New Roman" w:hAnsi="Times New Roman" w:cs="Times New Roman"/>
          <w:sz w:val="20"/>
          <w:szCs w:val="20"/>
        </w:rPr>
      </w:r>
    </w:p>
    <w:p>
      <w:pPr>
        <w:ind w:firstLine="709"/>
        <w:jc w:val="both"/>
        <w:spacing w:after="0" w:line="240" w:lineRule="auto"/>
        <w:rPr>
          <w:rFonts w:ascii="Times New Roman" w:hAnsi="Times New Roman" w:cs="Times New Roman"/>
          <w:sz w:val="20"/>
          <w:szCs w:val="20"/>
        </w:rPr>
      </w:pPr>
      <w:r>
        <w:rPr>
          <w:rFonts w:ascii="Times New Roman" w:hAnsi="Times New Roman" w:cs="Times New Roman"/>
          <w:sz w:val="20"/>
          <w:szCs w:val="20"/>
        </w:rPr>
        <w:t xml:space="preserve">Настоящее согласие действует в течение 5 лет со дня его подписания. </w:t>
      </w:r>
      <w:r>
        <w:rPr>
          <w:rFonts w:ascii="Times New Roman" w:hAnsi="Times New Roman" w:cs="Times New Roman"/>
          <w:sz w:val="20"/>
          <w:szCs w:val="20"/>
        </w:rPr>
      </w:r>
      <w:r>
        <w:rPr>
          <w:rFonts w:ascii="Times New Roman" w:hAnsi="Times New Roman" w:cs="Times New Roman"/>
          <w:sz w:val="20"/>
          <w:szCs w:val="20"/>
        </w:rPr>
      </w:r>
    </w:p>
    <w:p>
      <w:pPr>
        <w:ind w:firstLine="709"/>
        <w:jc w:val="both"/>
        <w:spacing w:after="0" w:line="240" w:lineRule="auto"/>
        <w:rPr>
          <w:rFonts w:ascii="Times New Roman" w:hAnsi="Times New Roman" w:cs="Times New Roman"/>
          <w:sz w:val="20"/>
          <w:szCs w:val="20"/>
        </w:rPr>
      </w:pPr>
      <w:r>
        <w:rPr>
          <w:rFonts w:ascii="Times New Roman" w:hAnsi="Times New Roman" w:cs="Times New Roman"/>
          <w:sz w:val="20"/>
          <w:szCs w:val="20"/>
        </w:rPr>
        <w:t xml:space="preserve">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r>
        <w:rPr>
          <w:rFonts w:ascii="Times New Roman" w:hAnsi="Times New Roman" w:cs="Times New Roman"/>
          <w:sz w:val="20"/>
          <w:szCs w:val="20"/>
        </w:rPr>
      </w:r>
      <w:r>
        <w:rPr>
          <w:rFonts w:ascii="Times New Roman" w:hAnsi="Times New Roman" w:cs="Times New Roman"/>
          <w:sz w:val="20"/>
          <w:szCs w:val="20"/>
        </w:rPr>
      </w:r>
    </w:p>
    <w:p>
      <w:pPr>
        <w:ind w:left="708" w:hanging="708"/>
        <w:rPr>
          <w:rFonts w:ascii="Times New Roman" w:hAnsi="Times New Roman" w:cs="Times New Roman"/>
          <w:sz w:val="20"/>
          <w:szCs w:val="20"/>
        </w:rPr>
      </w:pPr>
      <w:r>
        <w:rPr>
          <w:rFonts w:ascii="Times New Roman" w:hAnsi="Times New Roman" w:cs="Times New Roman"/>
          <w:sz w:val="20"/>
          <w:szCs w:val="20"/>
        </w:rPr>
      </w:r>
      <w:r>
        <w:rPr>
          <w:rFonts w:ascii="Times New Roman" w:hAnsi="Times New Roman" w:cs="Times New Roman"/>
          <w:sz w:val="20"/>
          <w:szCs w:val="20"/>
        </w:rPr>
      </w:r>
      <w:r>
        <w:rPr>
          <w:rFonts w:ascii="Times New Roman" w:hAnsi="Times New Roman" w:cs="Times New Roman"/>
          <w:sz w:val="20"/>
          <w:szCs w:val="20"/>
        </w:rPr>
      </w:r>
    </w:p>
    <w:p>
      <w:pPr>
        <w:ind w:left="709" w:hanging="709"/>
        <w:spacing w:after="0" w:line="240" w:lineRule="auto"/>
        <w:rPr>
          <w:rFonts w:ascii="Times New Roman" w:hAnsi="Times New Roman" w:cs="Times New Roman"/>
          <w:sz w:val="20"/>
          <w:szCs w:val="20"/>
        </w:rPr>
      </w:pPr>
      <w:r>
        <w:rPr>
          <w:rFonts w:ascii="Times New Roman" w:hAnsi="Times New Roman" w:cs="Times New Roman"/>
          <w:sz w:val="20"/>
          <w:szCs w:val="20"/>
        </w:rPr>
        <w:t xml:space="preserve">«___» ______________ 202_ г.                                 _________________ (_________)</w:t>
      </w:r>
      <w:r>
        <w:rPr>
          <w:rFonts w:ascii="Times New Roman" w:hAnsi="Times New Roman" w:cs="Times New Roman"/>
          <w:sz w:val="20"/>
          <w:szCs w:val="20"/>
        </w:rPr>
      </w:r>
      <w:r>
        <w:rPr>
          <w:rFonts w:ascii="Times New Roman" w:hAnsi="Times New Roman" w:cs="Times New Roman"/>
          <w:sz w:val="20"/>
          <w:szCs w:val="20"/>
        </w:rPr>
      </w:r>
    </w:p>
    <w:p>
      <w:pPr>
        <w:ind w:left="709" w:hanging="709"/>
        <w:spacing w:after="0" w:line="240" w:lineRule="auto"/>
        <w:rPr>
          <w:rFonts w:ascii="Times New Roman" w:hAnsi="Times New Roman" w:cs="Times New Roman"/>
          <w:i/>
          <w:iCs/>
          <w:sz w:val="18"/>
          <w:szCs w:val="18"/>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w:t>
      </w:r>
      <w:r>
        <w:rPr>
          <w:rFonts w:ascii="Times New Roman" w:hAnsi="Times New Roman" w:cs="Times New Roman"/>
          <w:i/>
          <w:iCs/>
          <w:sz w:val="18"/>
          <w:szCs w:val="18"/>
        </w:rPr>
        <w:t xml:space="preserve">(подпись) </w:t>
      </w:r>
      <w:r>
        <w:rPr>
          <w:rFonts w:ascii="Times New Roman" w:hAnsi="Times New Roman" w:cs="Times New Roman"/>
          <w:i/>
          <w:iCs/>
          <w:sz w:val="18"/>
          <w:szCs w:val="18"/>
        </w:rPr>
        <w:tab/>
      </w:r>
      <w:r>
        <w:rPr>
          <w:rFonts w:ascii="Times New Roman" w:hAnsi="Times New Roman" w:cs="Times New Roman"/>
          <w:i/>
          <w:iCs/>
          <w:sz w:val="18"/>
          <w:szCs w:val="18"/>
        </w:rPr>
        <w:tab/>
        <w:t xml:space="preserve">ФИО</w:t>
      </w:r>
      <w:r>
        <w:rPr>
          <w:rFonts w:ascii="Times New Roman" w:hAnsi="Times New Roman" w:cs="Times New Roman"/>
          <w:i/>
          <w:iCs/>
          <w:sz w:val="18"/>
          <w:szCs w:val="18"/>
        </w:rPr>
      </w:r>
      <w:r>
        <w:rPr>
          <w:rFonts w:ascii="Times New Roman" w:hAnsi="Times New Roman" w:cs="Times New Roman"/>
          <w:i/>
          <w:iCs/>
          <w:sz w:val="18"/>
          <w:szCs w:val="18"/>
        </w:rPr>
      </w:r>
    </w:p>
    <w:p>
      <w:pPr>
        <w:rPr>
          <w:sz w:val="20"/>
          <w:szCs w:val="20"/>
        </w:rPr>
      </w:pPr>
      <w:r>
        <w:rPr>
          <w:sz w:val="20"/>
          <w:szCs w:val="20"/>
        </w:rPr>
      </w:r>
      <w:r>
        <w:rPr>
          <w:sz w:val="20"/>
          <w:szCs w:val="20"/>
        </w:rPr>
      </w:r>
      <w:r>
        <w:rPr>
          <w:sz w:val="20"/>
          <w:szCs w:val="20"/>
        </w:rPr>
      </w:r>
    </w:p>
    <w:p>
      <w:pPr>
        <w:spacing w:after="0" w:line="240" w:lineRule="auto"/>
        <w:rPr>
          <w:rFonts w:ascii="Times New Roman" w:hAnsi="Times New Roman" w:eastAsia="Times New Roman" w:cs="Times New Roman"/>
          <w:i/>
          <w:sz w:val="18"/>
          <w:szCs w:val="18"/>
          <w:lang w:eastAsia="ru-RU"/>
        </w:rPr>
      </w:pPr>
      <w:r>
        <w:rPr>
          <w:rFonts w:ascii="Times New Roman" w:hAnsi="Times New Roman" w:eastAsia="Times New Roman" w:cs="Times New Roman"/>
          <w:i/>
          <w:sz w:val="18"/>
          <w:szCs w:val="18"/>
          <w:lang w:eastAsia="ru-RU"/>
        </w:rPr>
      </w:r>
      <w:r>
        <w:rPr>
          <w:rFonts w:ascii="Times New Roman" w:hAnsi="Times New Roman" w:eastAsia="Times New Roman" w:cs="Times New Roman"/>
          <w:i/>
          <w:sz w:val="18"/>
          <w:szCs w:val="18"/>
          <w:lang w:eastAsia="ru-RU"/>
        </w:rPr>
      </w:r>
      <w:r>
        <w:rPr>
          <w:rFonts w:ascii="Times New Roman" w:hAnsi="Times New Roman" w:eastAsia="Times New Roman" w:cs="Times New Roman"/>
          <w:i/>
          <w:sz w:val="18"/>
          <w:szCs w:val="18"/>
          <w:lang w:eastAsia="ru-RU"/>
        </w:rPr>
      </w:r>
    </w:p>
    <w:sectPr>
      <w:footerReference w:type="default" r:id="rId10"/>
      <w:footnotePr/>
      <w:endnotePr/>
      <w:type w:val="nextPage"/>
      <w:pgSz w:w="11906" w:h="16838" w:orient="portrait"/>
      <w:pgMar w:top="1134" w:right="907" w:bottom="567" w:left="1134" w:header="720" w:footer="720" w:gutter="0"/>
      <w:pgNumType w:start="1"/>
      <w:cols w:num="1" w:sep="0" w:space="720"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font>
  <w:font w:name="Consolas">
    <w:panose1 w:val="020B0609020204030204"/>
  </w:font>
  <w:font w:name="Bookman Old Style">
    <w:panose1 w:val="02050604050505020204"/>
  </w:font>
  <w:font w:name="GaramondNarrowC">
    <w:panose1 w:val="02020404030301010803"/>
  </w:font>
  <w:font w:name="Verdana">
    <w:panose1 w:val="020B0604030504040204"/>
  </w:font>
  <w:font w:name="MS Mincho">
    <w:panose1 w:val="02020609040205080304"/>
  </w:font>
  <w:font w:name="Tahoma">
    <w:panose1 w:val="020B0604030504040204"/>
  </w:font>
  <w:font w:name="Courier New">
    <w:panose1 w:val="02070309020205020404"/>
  </w:font>
  <w:font w:name="Calibri">
    <w:panose1 w:val="020F0502020204030204"/>
  </w:font>
  <w:font w:name="Wingdings">
    <w:panose1 w:val="05000000000000000000"/>
  </w:font>
  <w:font w:name="Liberation Sans">
    <w:panose1 w:val="020B0604020202020204"/>
  </w:font>
  <w:font w:name="Cambria">
    <w:panose1 w:val="02040503050406030204"/>
  </w:font>
  <w:font w:name="Arial Unicode MS">
    <w:panose1 w:val="020B0604020202020204"/>
  </w:font>
  <w:font w:name="Arial">
    <w:panose1 w:val="020B0604020202020204"/>
  </w:font>
  <w:font w:name="Consultant">
    <w:panose1 w:val="02000603000000000000"/>
  </w:font>
  <w:font w:name="Times New Roman">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61"/>
      <w:tabs>
        <w:tab w:val="clear" w:pos="4677" w:leader="none"/>
      </w:tabs>
    </w:pPr>
    <w:r>
      <w:tab/>
    </w:r>
    <w:r>
      <w:fldChar w:fldCharType="begin"/>
    </w:r>
    <w:r>
      <w:instrText xml:space="preserve"> PAGE   \* MERGEFORMAT </w:instrText>
    </w:r>
    <w:r>
      <w:fldChar w:fldCharType="separate"/>
    </w:r>
    <w:r>
      <w:t xml:space="preserve">12</w:t>
    </w:r>
    <w:r>
      <w:fldChar w:fldCharType="end"/>
    </w:r>
    <w:r/>
  </w:p>
  <w:p>
    <w:pPr>
      <w:pStyle w:val="961"/>
    </w:pPr>
    <w:r/>
    <w:r/>
  </w:p>
  <w:p>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 w:id="2">
    <w:p>
      <w:pPr>
        <w:pStyle w:val="1000"/>
      </w:pPr>
      <w:r>
        <w:rPr>
          <w:rStyle w:val="1018"/>
        </w:rPr>
        <w:footnoteRef/>
      </w:r>
      <w:r>
        <w:t xml:space="preserve"> в соответствии с частями 9, 10 статьи 4 Федерального закона № 223-ФЗ</w:t>
      </w:r>
      <w:r/>
    </w:p>
  </w:footnote>
  <w:footnote w:id="3">
    <w:p>
      <w:pPr>
        <w:pStyle w:val="1000"/>
        <w:jc w:val="both"/>
        <w:rPr>
          <w:sz w:val="16"/>
          <w:szCs w:val="16"/>
        </w:rPr>
      </w:pPr>
      <w:r>
        <w:rPr>
          <w:rStyle w:val="1018"/>
          <w:sz w:val="16"/>
          <w:szCs w:val="16"/>
        </w:rPr>
        <w:footnoteRef/>
      </w:r>
      <w:r>
        <w:rPr>
          <w:sz w:val="16"/>
          <w:szCs w:val="16"/>
        </w:rPr>
        <w:t xml:space="preserve"> Ответственность за недостоверность информации и (или) документов, направленных в составе </w:t>
      </w:r>
      <w:r>
        <w:rPr>
          <w:sz w:val="16"/>
          <w:szCs w:val="16"/>
        </w:rPr>
        <w:t xml:space="preserve">заявки на участие в закупке,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r>
        <w:rPr>
          <w:sz w:val="16"/>
          <w:szCs w:val="16"/>
        </w:rPr>
      </w:r>
      <w:r>
        <w:rPr>
          <w:sz w:val="16"/>
          <w:szCs w:val="16"/>
        </w:rP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1417" w:hanging="283"/>
      </w:pPr>
      <w:rPr>
        <w:rFonts w:hint="default"/>
      </w:rPr>
    </w:lvl>
    <w:lvl w:ilvl="1">
      <w:start w:val="1"/>
      <w:numFmt w:val="lowerLetter"/>
      <w:isLgl w:val="false"/>
      <w:suff w:val="tab"/>
      <w:lvlText w:val="%2."/>
      <w:lvlJc w:val="left"/>
      <w:pPr>
        <w:ind w:left="3198" w:hanging="360"/>
      </w:pPr>
    </w:lvl>
    <w:lvl w:ilvl="2">
      <w:start w:val="1"/>
      <w:numFmt w:val="lowerRoman"/>
      <w:isLgl w:val="false"/>
      <w:suff w:val="tab"/>
      <w:lvlText w:val="%3."/>
      <w:lvlJc w:val="right"/>
      <w:pPr>
        <w:ind w:left="3918" w:hanging="180"/>
      </w:pPr>
    </w:lvl>
    <w:lvl w:ilvl="3">
      <w:start w:val="1"/>
      <w:numFmt w:val="decimal"/>
      <w:isLgl w:val="false"/>
      <w:suff w:val="tab"/>
      <w:lvlText w:val="%4."/>
      <w:lvlJc w:val="left"/>
      <w:pPr>
        <w:ind w:left="4638" w:hanging="360"/>
      </w:pPr>
    </w:lvl>
    <w:lvl w:ilvl="4">
      <w:start w:val="1"/>
      <w:numFmt w:val="lowerLetter"/>
      <w:isLgl w:val="false"/>
      <w:suff w:val="tab"/>
      <w:lvlText w:val="%5."/>
      <w:lvlJc w:val="left"/>
      <w:pPr>
        <w:ind w:left="5358" w:hanging="360"/>
      </w:pPr>
    </w:lvl>
    <w:lvl w:ilvl="5">
      <w:start w:val="1"/>
      <w:numFmt w:val="lowerRoman"/>
      <w:isLgl w:val="false"/>
      <w:suff w:val="tab"/>
      <w:lvlText w:val="%6."/>
      <w:lvlJc w:val="right"/>
      <w:pPr>
        <w:ind w:left="6078" w:hanging="180"/>
      </w:pPr>
    </w:lvl>
    <w:lvl w:ilvl="6">
      <w:start w:val="1"/>
      <w:numFmt w:val="decimal"/>
      <w:isLgl w:val="false"/>
      <w:suff w:val="tab"/>
      <w:lvlText w:val="%7."/>
      <w:lvlJc w:val="left"/>
      <w:pPr>
        <w:ind w:left="6798" w:hanging="360"/>
      </w:pPr>
    </w:lvl>
    <w:lvl w:ilvl="7">
      <w:start w:val="1"/>
      <w:numFmt w:val="lowerLetter"/>
      <w:isLgl w:val="false"/>
      <w:suff w:val="tab"/>
      <w:lvlText w:val="%8."/>
      <w:lvlJc w:val="left"/>
      <w:pPr>
        <w:ind w:left="7518" w:hanging="360"/>
      </w:pPr>
    </w:lvl>
    <w:lvl w:ilvl="8">
      <w:start w:val="1"/>
      <w:numFmt w:val="lowerRoman"/>
      <w:isLgl w:val="false"/>
      <w:suff w:val="tab"/>
      <w:lvlText w:val="%9."/>
      <w:lvlJc w:val="right"/>
      <w:pPr>
        <w:ind w:left="8238" w:hanging="180"/>
      </w:pPr>
    </w:lvl>
  </w:abstractNum>
  <w:abstractNum w:abstractNumId="1">
    <w:multiLevelType w:val="hybridMultilevel"/>
    <w:lvl w:ilvl="0">
      <w:start w:val="1"/>
      <w:numFmt w:val="decimal"/>
      <w:isLgl w:val="false"/>
      <w:suff w:val="tab"/>
      <w:lvlText w:val="%1."/>
      <w:lvlJc w:val="left"/>
      <w:pPr>
        <w:ind w:left="720" w:hanging="360"/>
      </w:pPr>
      <w:rPr>
        <w:rFonts w:hint="default"/>
      </w:rPr>
    </w:lvl>
    <w:lvl w:ilvl="1">
      <w:start w:val="1"/>
      <w:numFmt w:val="decimal"/>
      <w:isLgl/>
      <w:suff w:val="tab"/>
      <w:lvlText w:val="%1.%2."/>
      <w:lvlJc w:val="left"/>
      <w:pPr>
        <w:ind w:left="840" w:hanging="480"/>
      </w:pPr>
      <w:rPr>
        <w:rFonts w:hint="default"/>
      </w:rPr>
    </w:lvl>
    <w:lvl w:ilvl="2">
      <w:start w:val="1"/>
      <w:numFmt w:val="decimal"/>
      <w:isLgl/>
      <w:suff w:val="tab"/>
      <w:lvlText w:val="%1.%2.%3."/>
      <w:lvlJc w:val="left"/>
      <w:pPr>
        <w:ind w:left="1080" w:hanging="720"/>
      </w:pPr>
      <w:rPr>
        <w:rFonts w:hint="default"/>
      </w:rPr>
    </w:lvl>
    <w:lvl w:ilvl="3">
      <w:start w:val="1"/>
      <w:numFmt w:val="decimal"/>
      <w:isLgl/>
      <w:suff w:val="tab"/>
      <w:lvlText w:val="%1.%2.%3.%4."/>
      <w:lvlJc w:val="left"/>
      <w:pPr>
        <w:ind w:left="1080" w:hanging="720"/>
      </w:pPr>
      <w:rPr>
        <w:rFonts w:hint="default"/>
      </w:rPr>
    </w:lvl>
    <w:lvl w:ilvl="4">
      <w:start w:val="1"/>
      <w:numFmt w:val="decimal"/>
      <w:isLgl/>
      <w:suff w:val="tab"/>
      <w:lvlText w:val="%1.%2.%3.%4.%5."/>
      <w:lvlJc w:val="left"/>
      <w:pPr>
        <w:ind w:left="1440" w:hanging="1080"/>
      </w:pPr>
      <w:rPr>
        <w:rFonts w:hint="default"/>
      </w:rPr>
    </w:lvl>
    <w:lvl w:ilvl="5">
      <w:start w:val="1"/>
      <w:numFmt w:val="decimal"/>
      <w:isLgl/>
      <w:suff w:val="tab"/>
      <w:lvlText w:val="%1.%2.%3.%4.%5.%6."/>
      <w:lvlJc w:val="left"/>
      <w:pPr>
        <w:ind w:left="1440" w:hanging="1080"/>
      </w:pPr>
      <w:rPr>
        <w:rFonts w:hint="default"/>
      </w:rPr>
    </w:lvl>
    <w:lvl w:ilvl="6">
      <w:start w:val="1"/>
      <w:numFmt w:val="decimal"/>
      <w:isLgl/>
      <w:suff w:val="tab"/>
      <w:lvlText w:val="%1.%2.%3.%4.%5.%6.%7."/>
      <w:lvlJc w:val="left"/>
      <w:pPr>
        <w:ind w:left="1800" w:hanging="1440"/>
      </w:pPr>
      <w:rPr>
        <w:rFonts w:hint="default"/>
      </w:rPr>
    </w:lvl>
    <w:lvl w:ilvl="7">
      <w:start w:val="1"/>
      <w:numFmt w:val="decimal"/>
      <w:isLgl/>
      <w:suff w:val="tab"/>
      <w:lvlText w:val="%1.%2.%3.%4.%5.%6.%7.%8."/>
      <w:lvlJc w:val="left"/>
      <w:pPr>
        <w:ind w:left="1800" w:hanging="1440"/>
      </w:pPr>
      <w:rPr>
        <w:rFonts w:hint="default"/>
      </w:rPr>
    </w:lvl>
    <w:lvl w:ilvl="8">
      <w:start w:val="1"/>
      <w:numFmt w:val="decimal"/>
      <w:isLgl/>
      <w:suff w:val="tab"/>
      <w:lvlText w:val="%1.%2.%3.%4.%5.%6.%7.%8.%9."/>
      <w:lvlJc w:val="left"/>
      <w:pPr>
        <w:ind w:left="2160" w:hanging="1800"/>
      </w:pPr>
      <w:rPr>
        <w:rFonts w:hint="default"/>
      </w:rPr>
    </w:lvl>
  </w:abstractNum>
  <w:abstractNum w:abstractNumId="2">
    <w:multiLevelType w:val="hybridMultilevel"/>
    <w:lvl w:ilvl="0">
      <w:start w:val="1"/>
      <w:numFmt w:val="decimal"/>
      <w:isLgl w:val="false"/>
      <w:suff w:val="tab"/>
      <w:lvlText w:val="%1."/>
      <w:lvlJc w:val="left"/>
      <w:pPr>
        <w:ind w:left="397" w:hanging="284"/>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
    <w:multiLevelType w:val="hybridMultilevel"/>
    <w:lvl w:ilvl="0">
      <w:start w:val="1"/>
      <w:numFmt w:val="decimal"/>
      <w:isLgl w:val="false"/>
      <w:suff w:val="tab"/>
      <w:lvlText w:val="%1."/>
      <w:lvlJc w:val="left"/>
      <w:pPr>
        <w:ind w:left="1069" w:hanging="360"/>
      </w:pPr>
      <w:rPr>
        <w:rFonts w:hint="default"/>
      </w:r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5">
    <w:multiLevelType w:val="hybridMultilevel"/>
    <w:lvl w:ilvl="0">
      <w:start w:val="4"/>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
    <w:multiLevelType w:val="hybridMultilevel"/>
    <w:lvl w:ilvl="0">
      <w:start w:val="10"/>
      <w:numFmt w:val="decimal"/>
      <w:isLgl w:val="false"/>
      <w:suff w:val="tab"/>
      <w:lvlText w:val="%1."/>
      <w:lvlJc w:val="left"/>
      <w:pPr>
        <w:ind w:left="540" w:hanging="360"/>
        <w:tabs>
          <w:tab w:val="num" w:pos="540" w:leader="none"/>
        </w:tabs>
      </w:pPr>
    </w:lvl>
    <w:lvl w:ilvl="1">
      <w:start w:val="1"/>
      <w:numFmt w:val="none"/>
      <w:pStyle w:val="994"/>
      <w:isLgl w:val="false"/>
      <w:suff w:val="tab"/>
      <w:lvlText w:val=""/>
      <w:lvlJc w:val="left"/>
      <w:pPr>
        <w:ind w:left="0" w:firstLine="0"/>
        <w:tabs>
          <w:tab w:val="num" w:pos="360" w:leader="none"/>
        </w:tabs>
      </w:pPr>
    </w:lvl>
    <w:lvl w:ilvl="2">
      <w:start w:val="1"/>
      <w:numFmt w:val="none"/>
      <w:isLgl w:val="false"/>
      <w:suff w:val="tab"/>
      <w:lvlText w:val=""/>
      <w:lvlJc w:val="left"/>
      <w:pPr>
        <w:ind w:left="0" w:firstLine="0"/>
        <w:tabs>
          <w:tab w:val="num" w:pos="360" w:leader="none"/>
        </w:tabs>
      </w:pPr>
    </w:lvl>
    <w:lvl w:ilvl="3">
      <w:start w:val="1"/>
      <w:numFmt w:val="none"/>
      <w:isLgl w:val="false"/>
      <w:suff w:val="tab"/>
      <w:lvlText w:val=""/>
      <w:lvlJc w:val="left"/>
      <w:pPr>
        <w:ind w:left="0" w:firstLine="0"/>
        <w:tabs>
          <w:tab w:val="num" w:pos="360" w:leader="none"/>
        </w:tabs>
      </w:pPr>
    </w:lvl>
    <w:lvl w:ilvl="4">
      <w:start w:val="1"/>
      <w:numFmt w:val="none"/>
      <w:isLgl w:val="false"/>
      <w:suff w:val="tab"/>
      <w:lvlText w:val=""/>
      <w:lvlJc w:val="left"/>
      <w:pPr>
        <w:ind w:left="0" w:firstLine="0"/>
        <w:tabs>
          <w:tab w:val="num" w:pos="360" w:leader="none"/>
        </w:tabs>
      </w:pPr>
    </w:lvl>
    <w:lvl w:ilvl="5">
      <w:start w:val="1"/>
      <w:numFmt w:val="none"/>
      <w:isLgl w:val="false"/>
      <w:suff w:val="tab"/>
      <w:lvlText w:val=""/>
      <w:lvlJc w:val="left"/>
      <w:pPr>
        <w:ind w:left="0" w:firstLine="0"/>
        <w:tabs>
          <w:tab w:val="num" w:pos="360" w:leader="none"/>
        </w:tabs>
      </w:pPr>
    </w:lvl>
    <w:lvl w:ilvl="6">
      <w:start w:val="1"/>
      <w:numFmt w:val="none"/>
      <w:isLgl w:val="false"/>
      <w:suff w:val="tab"/>
      <w:lvlText w:val=""/>
      <w:lvlJc w:val="left"/>
      <w:pPr>
        <w:ind w:left="0" w:firstLine="0"/>
        <w:tabs>
          <w:tab w:val="num" w:pos="360" w:leader="none"/>
        </w:tabs>
      </w:pPr>
    </w:lvl>
    <w:lvl w:ilvl="7">
      <w:start w:val="1"/>
      <w:numFmt w:val="none"/>
      <w:isLgl w:val="false"/>
      <w:suff w:val="tab"/>
      <w:lvlText w:val=""/>
      <w:lvlJc w:val="left"/>
      <w:pPr>
        <w:ind w:left="0" w:firstLine="0"/>
        <w:tabs>
          <w:tab w:val="num" w:pos="360" w:leader="none"/>
        </w:tabs>
      </w:pPr>
    </w:lvl>
    <w:lvl w:ilvl="8">
      <w:start w:val="1"/>
      <w:numFmt w:val="none"/>
      <w:isLgl w:val="false"/>
      <w:suff w:val="tab"/>
      <w:lvlText w:val=""/>
      <w:lvlJc w:val="left"/>
      <w:pPr>
        <w:ind w:left="0" w:firstLine="0"/>
        <w:tabs>
          <w:tab w:val="num" w:pos="360" w:leader="none"/>
        </w:tabs>
      </w:pPr>
    </w:lvl>
  </w:abstractNum>
  <w:abstractNum w:abstractNumId="7">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8">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9">
    <w:multiLevelType w:val="hybridMultilevel"/>
    <w:lvl w:ilvl="0">
      <w:start w:val="1"/>
      <w:numFmt w:val="bullet"/>
      <w:isLgl w:val="false"/>
      <w:suff w:val="tab"/>
      <w:lvlText w:val="-"/>
      <w:lvlJc w:val="left"/>
      <w:pPr>
        <w:ind w:left="720" w:hanging="360"/>
      </w:pPr>
      <w:rPr>
        <w:rFonts w:hint="default" w:ascii="Times New Roman" w:hAnsi="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0">
    <w:multiLevelType w:val="hybridMultilevel"/>
    <w:lvl w:ilvl="0">
      <w:start w:val="1"/>
      <w:numFmt w:val="bullet"/>
      <w:isLgl w:val="false"/>
      <w:suff w:val="tab"/>
      <w:lvlText w:val=""/>
      <w:lvlJc w:val="left"/>
      <w:pPr>
        <w:ind w:left="360" w:hanging="360"/>
      </w:pPr>
      <w:rPr>
        <w:rFonts w:hint="default" w:ascii="Symbol" w:hAnsi="Symbol"/>
      </w:rPr>
    </w:lvl>
    <w:lvl w:ilvl="1">
      <w:start w:val="1"/>
      <w:numFmt w:val="bullet"/>
      <w:isLgl w:val="false"/>
      <w:suff w:val="tab"/>
      <w:lvlText w:val="o"/>
      <w:lvlJc w:val="left"/>
      <w:pPr>
        <w:ind w:left="2156" w:hanging="360"/>
      </w:pPr>
      <w:rPr>
        <w:rFonts w:hint="default" w:ascii="Courier New" w:hAnsi="Courier New" w:cs="Courier New"/>
      </w:rPr>
    </w:lvl>
    <w:lvl w:ilvl="2">
      <w:start w:val="1"/>
      <w:numFmt w:val="bullet"/>
      <w:isLgl w:val="false"/>
      <w:suff w:val="tab"/>
      <w:lvlText w:val=""/>
      <w:lvlJc w:val="left"/>
      <w:pPr>
        <w:ind w:left="2876" w:hanging="360"/>
      </w:pPr>
      <w:rPr>
        <w:rFonts w:hint="default" w:ascii="Wingdings" w:hAnsi="Wingdings"/>
      </w:rPr>
    </w:lvl>
    <w:lvl w:ilvl="3">
      <w:start w:val="1"/>
      <w:numFmt w:val="bullet"/>
      <w:isLgl w:val="false"/>
      <w:suff w:val="tab"/>
      <w:lvlText w:val=""/>
      <w:lvlJc w:val="left"/>
      <w:pPr>
        <w:ind w:left="3596" w:hanging="360"/>
      </w:pPr>
      <w:rPr>
        <w:rFonts w:hint="default" w:ascii="Symbol" w:hAnsi="Symbol"/>
      </w:rPr>
    </w:lvl>
    <w:lvl w:ilvl="4">
      <w:start w:val="1"/>
      <w:numFmt w:val="bullet"/>
      <w:isLgl w:val="false"/>
      <w:suff w:val="tab"/>
      <w:lvlText w:val="o"/>
      <w:lvlJc w:val="left"/>
      <w:pPr>
        <w:ind w:left="4316" w:hanging="360"/>
      </w:pPr>
      <w:rPr>
        <w:rFonts w:hint="default" w:ascii="Courier New" w:hAnsi="Courier New" w:cs="Courier New"/>
      </w:rPr>
    </w:lvl>
    <w:lvl w:ilvl="5">
      <w:start w:val="1"/>
      <w:numFmt w:val="bullet"/>
      <w:isLgl w:val="false"/>
      <w:suff w:val="tab"/>
      <w:lvlText w:val=""/>
      <w:lvlJc w:val="left"/>
      <w:pPr>
        <w:ind w:left="5036" w:hanging="360"/>
      </w:pPr>
      <w:rPr>
        <w:rFonts w:hint="default" w:ascii="Wingdings" w:hAnsi="Wingdings"/>
      </w:rPr>
    </w:lvl>
    <w:lvl w:ilvl="6">
      <w:start w:val="1"/>
      <w:numFmt w:val="bullet"/>
      <w:isLgl w:val="false"/>
      <w:suff w:val="tab"/>
      <w:lvlText w:val=""/>
      <w:lvlJc w:val="left"/>
      <w:pPr>
        <w:ind w:left="5756" w:hanging="360"/>
      </w:pPr>
      <w:rPr>
        <w:rFonts w:hint="default" w:ascii="Symbol" w:hAnsi="Symbol"/>
      </w:rPr>
    </w:lvl>
    <w:lvl w:ilvl="7">
      <w:start w:val="1"/>
      <w:numFmt w:val="bullet"/>
      <w:isLgl w:val="false"/>
      <w:suff w:val="tab"/>
      <w:lvlText w:val="o"/>
      <w:lvlJc w:val="left"/>
      <w:pPr>
        <w:ind w:left="6476" w:hanging="360"/>
      </w:pPr>
      <w:rPr>
        <w:rFonts w:hint="default" w:ascii="Courier New" w:hAnsi="Courier New" w:cs="Courier New"/>
      </w:rPr>
    </w:lvl>
    <w:lvl w:ilvl="8">
      <w:start w:val="1"/>
      <w:numFmt w:val="bullet"/>
      <w:isLgl w:val="false"/>
      <w:suff w:val="tab"/>
      <w:lvlText w:val=""/>
      <w:lvlJc w:val="left"/>
      <w:pPr>
        <w:ind w:left="7196" w:hanging="360"/>
      </w:pPr>
      <w:rPr>
        <w:rFonts w:hint="default" w:ascii="Wingdings" w:hAnsi="Wingdings"/>
      </w:rPr>
    </w:lvl>
  </w:abstractNum>
  <w:abstractNum w:abstractNumId="11">
    <w:multiLevelType w:val="hybridMultilevel"/>
    <w:lvl w:ilvl="0">
      <w:start w:val="1"/>
      <w:numFmt w:val="bullet"/>
      <w:isLgl w:val="false"/>
      <w:suff w:val="tab"/>
      <w:lvlText w:val="-"/>
      <w:lvlJc w:val="left"/>
      <w:pPr>
        <w:ind w:left="720" w:hanging="360"/>
      </w:pPr>
      <w:rPr>
        <w:rFonts w:hint="default" w:ascii="Times New Roman" w:hAnsi="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2">
    <w:multiLevelType w:val="hybridMultilevel"/>
    <w:styleLink w:val="1022"/>
    <w:lvl w:ilvl="0">
      <w:start w:val="1"/>
      <w:numFmt w:val="decimal"/>
      <w:pStyle w:val="1022"/>
      <w:isLgl w:val="false"/>
      <w:suff w:val="tab"/>
      <w:lvlText w:val="%1."/>
      <w:lvlJc w:val="left"/>
      <w:pPr>
        <w:ind w:left="360" w:hanging="360"/>
        <w:tabs>
          <w:tab w:val="num" w:pos="360" w:leader="none"/>
        </w:tabs>
      </w:pPr>
    </w:lvl>
    <w:lvl w:ilvl="1">
      <w:start w:val="1"/>
      <w:numFmt w:val="decimal"/>
      <w:isLgl w:val="false"/>
      <w:suff w:val="tab"/>
      <w:lvlText w:val="%1.%2."/>
      <w:lvlJc w:val="left"/>
      <w:pPr>
        <w:ind w:left="792" w:hanging="432"/>
        <w:tabs>
          <w:tab w:val="num" w:pos="792" w:leader="none"/>
        </w:tabs>
      </w:pPr>
    </w:lvl>
    <w:lvl w:ilvl="2">
      <w:start w:val="1"/>
      <w:numFmt w:val="decimal"/>
      <w:isLgl w:val="false"/>
      <w:suff w:val="tab"/>
      <w:lvlText w:val="%1.%2.%3."/>
      <w:lvlJc w:val="left"/>
      <w:pPr>
        <w:ind w:left="1224" w:hanging="504"/>
        <w:tabs>
          <w:tab w:val="num" w:pos="1224" w:leader="none"/>
        </w:tabs>
      </w:pPr>
    </w:lvl>
    <w:lvl w:ilvl="3">
      <w:start w:val="1"/>
      <w:numFmt w:val="decimal"/>
      <w:isLgl w:val="false"/>
      <w:suff w:val="tab"/>
      <w:lvlText w:val="%1.%2.%3.%4."/>
      <w:lvlJc w:val="left"/>
      <w:pPr>
        <w:ind w:left="1728" w:hanging="648"/>
        <w:tabs>
          <w:tab w:val="num" w:pos="1728" w:leader="none"/>
        </w:tabs>
      </w:pPr>
    </w:lvl>
    <w:lvl w:ilvl="4">
      <w:start w:val="1"/>
      <w:numFmt w:val="decimal"/>
      <w:isLgl w:val="false"/>
      <w:suff w:val="tab"/>
      <w:lvlText w:val="%1.%2.%3.%4.%5."/>
      <w:lvlJc w:val="left"/>
      <w:pPr>
        <w:ind w:left="2232" w:hanging="792"/>
        <w:tabs>
          <w:tab w:val="num" w:pos="2232" w:leader="none"/>
        </w:tabs>
      </w:pPr>
    </w:lvl>
    <w:lvl w:ilvl="5">
      <w:start w:val="1"/>
      <w:numFmt w:val="decimal"/>
      <w:isLgl w:val="false"/>
      <w:suff w:val="tab"/>
      <w:lvlText w:val="%1.%2.%3.%4.%5.%6."/>
      <w:lvlJc w:val="left"/>
      <w:pPr>
        <w:ind w:left="2736" w:hanging="936"/>
        <w:tabs>
          <w:tab w:val="num" w:pos="2736" w:leader="none"/>
        </w:tabs>
      </w:pPr>
    </w:lvl>
    <w:lvl w:ilvl="6">
      <w:start w:val="1"/>
      <w:numFmt w:val="decimal"/>
      <w:isLgl w:val="false"/>
      <w:suff w:val="tab"/>
      <w:lvlText w:val="%1.%2.%3.%4.%5.%6.%7."/>
      <w:lvlJc w:val="left"/>
      <w:pPr>
        <w:ind w:left="3240" w:hanging="1080"/>
        <w:tabs>
          <w:tab w:val="num" w:pos="3240" w:leader="none"/>
        </w:tabs>
      </w:pPr>
    </w:lvl>
    <w:lvl w:ilvl="7">
      <w:start w:val="1"/>
      <w:numFmt w:val="decimal"/>
      <w:isLgl w:val="false"/>
      <w:suff w:val="tab"/>
      <w:lvlText w:val="%1.%2.%3.%4.%5.%6.%7.%8."/>
      <w:lvlJc w:val="left"/>
      <w:pPr>
        <w:ind w:left="3744" w:hanging="1224"/>
        <w:tabs>
          <w:tab w:val="num" w:pos="3744" w:leader="none"/>
        </w:tabs>
      </w:pPr>
    </w:lvl>
    <w:lvl w:ilvl="8">
      <w:start w:val="1"/>
      <w:numFmt w:val="decimal"/>
      <w:isLgl w:val="false"/>
      <w:suff w:val="tab"/>
      <w:lvlText w:val="%1.%2.%3.%4.%5.%6.%7.%8.%9."/>
      <w:lvlJc w:val="left"/>
      <w:pPr>
        <w:ind w:left="4320" w:hanging="1440"/>
        <w:tabs>
          <w:tab w:val="num" w:pos="4320" w:leader="none"/>
        </w:tabs>
      </w:pPr>
    </w:lvl>
  </w:abstractNum>
  <w:abstractNum w:abstractNumId="13">
    <w:multiLevelType w:val="hybridMultilevel"/>
    <w:lvl w:ilvl="0">
      <w:start w:val="1"/>
      <w:numFmt w:val="decimal"/>
      <w:isLgl w:val="false"/>
      <w:suff w:val="tab"/>
      <w:lvlText w:val="%1."/>
      <w:lvlJc w:val="left"/>
      <w:pPr>
        <w:ind w:left="930" w:hanging="360"/>
        <w:tabs>
          <w:tab w:val="num" w:pos="930" w:leader="none"/>
        </w:tabs>
      </w:pPr>
      <w:rPr>
        <w:rFonts w:hint="default"/>
      </w:rPr>
    </w:lvl>
    <w:lvl w:ilvl="1">
      <w:start w:val="1"/>
      <w:numFmt w:val="lowerLetter"/>
      <w:isLgl w:val="false"/>
      <w:suff w:val="tab"/>
      <w:lvlText w:val="%2."/>
      <w:lvlJc w:val="left"/>
      <w:pPr>
        <w:ind w:left="1647" w:hanging="360"/>
        <w:tabs>
          <w:tab w:val="num" w:pos="1647" w:leader="none"/>
        </w:tabs>
      </w:pPr>
    </w:lvl>
    <w:lvl w:ilvl="2">
      <w:start w:val="1"/>
      <w:numFmt w:val="lowerRoman"/>
      <w:isLgl w:val="false"/>
      <w:suff w:val="tab"/>
      <w:lvlText w:val="%3."/>
      <w:lvlJc w:val="right"/>
      <w:pPr>
        <w:ind w:left="2367" w:hanging="180"/>
        <w:tabs>
          <w:tab w:val="num" w:pos="2367" w:leader="none"/>
        </w:tabs>
      </w:pPr>
    </w:lvl>
    <w:lvl w:ilvl="3">
      <w:start w:val="1"/>
      <w:numFmt w:val="decimal"/>
      <w:isLgl w:val="false"/>
      <w:suff w:val="tab"/>
      <w:lvlText w:val="%4."/>
      <w:lvlJc w:val="left"/>
      <w:pPr>
        <w:ind w:left="3087" w:hanging="360"/>
        <w:tabs>
          <w:tab w:val="num" w:pos="3087" w:leader="none"/>
        </w:tabs>
      </w:pPr>
    </w:lvl>
    <w:lvl w:ilvl="4">
      <w:start w:val="1"/>
      <w:numFmt w:val="lowerLetter"/>
      <w:isLgl w:val="false"/>
      <w:suff w:val="tab"/>
      <w:lvlText w:val="%5."/>
      <w:lvlJc w:val="left"/>
      <w:pPr>
        <w:ind w:left="3807" w:hanging="360"/>
        <w:tabs>
          <w:tab w:val="num" w:pos="3807" w:leader="none"/>
        </w:tabs>
      </w:pPr>
    </w:lvl>
    <w:lvl w:ilvl="5">
      <w:start w:val="1"/>
      <w:numFmt w:val="lowerRoman"/>
      <w:isLgl w:val="false"/>
      <w:suff w:val="tab"/>
      <w:lvlText w:val="%6."/>
      <w:lvlJc w:val="right"/>
      <w:pPr>
        <w:ind w:left="4527" w:hanging="180"/>
        <w:tabs>
          <w:tab w:val="num" w:pos="4527" w:leader="none"/>
        </w:tabs>
      </w:pPr>
    </w:lvl>
    <w:lvl w:ilvl="6">
      <w:start w:val="1"/>
      <w:numFmt w:val="decimal"/>
      <w:isLgl w:val="false"/>
      <w:suff w:val="tab"/>
      <w:lvlText w:val="%7."/>
      <w:lvlJc w:val="left"/>
      <w:pPr>
        <w:ind w:left="5247" w:hanging="360"/>
        <w:tabs>
          <w:tab w:val="num" w:pos="5247" w:leader="none"/>
        </w:tabs>
      </w:pPr>
    </w:lvl>
    <w:lvl w:ilvl="7">
      <w:start w:val="1"/>
      <w:numFmt w:val="lowerLetter"/>
      <w:isLgl w:val="false"/>
      <w:suff w:val="tab"/>
      <w:lvlText w:val="%8."/>
      <w:lvlJc w:val="left"/>
      <w:pPr>
        <w:ind w:left="5967" w:hanging="360"/>
        <w:tabs>
          <w:tab w:val="num" w:pos="5967" w:leader="none"/>
        </w:tabs>
      </w:pPr>
    </w:lvl>
    <w:lvl w:ilvl="8">
      <w:start w:val="1"/>
      <w:numFmt w:val="lowerRoman"/>
      <w:isLgl w:val="false"/>
      <w:suff w:val="tab"/>
      <w:lvlText w:val="%9."/>
      <w:lvlJc w:val="right"/>
      <w:pPr>
        <w:ind w:left="6687" w:hanging="180"/>
        <w:tabs>
          <w:tab w:val="num" w:pos="6687" w:leader="none"/>
        </w:tabs>
      </w:pPr>
    </w:lvl>
  </w:abstractNum>
  <w:abstractNum w:abstractNumId="14">
    <w:multiLevelType w:val="hybridMultilevel"/>
    <w:lvl w:ilvl="0">
      <w:start w:val="1"/>
      <w:numFmt w:val="decimal"/>
      <w:isLgl w:val="false"/>
      <w:suff w:val="tab"/>
      <w:lvlText w:val="%1."/>
      <w:lvlJc w:val="left"/>
      <w:pPr>
        <w:ind w:left="3763" w:hanging="360"/>
      </w:pPr>
      <w:rPr>
        <w:b/>
      </w:rPr>
    </w:lvl>
    <w:lvl w:ilvl="1">
      <w:start w:val="1"/>
      <w:numFmt w:val="decimal"/>
      <w:isLgl w:val="false"/>
      <w:suff w:val="tab"/>
      <w:lvlText w:val="%1.%2."/>
      <w:lvlJc w:val="left"/>
      <w:pPr>
        <w:ind w:left="7947" w:hanging="432"/>
      </w:pPr>
      <w:rPr>
        <w:i w:val="0"/>
        <w:sz w:val="24"/>
      </w:rPr>
    </w:lvl>
    <w:lvl w:ilvl="2">
      <w:start w:val="1"/>
      <w:numFmt w:val="decimal"/>
      <w:isLgl w:val="false"/>
      <w:suff w:val="tab"/>
      <w:lvlText w:val="%1.%2.%3."/>
      <w:lvlJc w:val="left"/>
      <w:pPr>
        <w:ind w:left="4758" w:hanging="504"/>
      </w:pPr>
      <w:rPr>
        <w:i w:val="0"/>
        <w:sz w:val="24"/>
      </w:rPr>
    </w:lvl>
    <w:lvl w:ilvl="3">
      <w:start w:val="1"/>
      <w:numFmt w:val="decimal"/>
      <w:isLgl w:val="false"/>
      <w:suff w:val="tab"/>
      <w:lvlText w:val="%1.%2.%3.%4."/>
      <w:lvlJc w:val="left"/>
      <w:pPr>
        <w:ind w:left="5469" w:hanging="648"/>
      </w:pPr>
    </w:lvl>
    <w:lvl w:ilvl="4">
      <w:start w:val="1"/>
      <w:numFmt w:val="decimal"/>
      <w:isLgl w:val="false"/>
      <w:suff w:val="tab"/>
      <w:lvlText w:val="%1.%2.%3.%4.%5."/>
      <w:lvlJc w:val="left"/>
      <w:pPr>
        <w:ind w:left="5635" w:hanging="792"/>
      </w:pPr>
    </w:lvl>
    <w:lvl w:ilvl="5">
      <w:start w:val="1"/>
      <w:numFmt w:val="decimal"/>
      <w:isLgl w:val="false"/>
      <w:suff w:val="tab"/>
      <w:lvlText w:val="%1.%2.%3.%4.%5.%6."/>
      <w:lvlJc w:val="left"/>
      <w:pPr>
        <w:ind w:left="6139" w:hanging="936"/>
      </w:pPr>
    </w:lvl>
    <w:lvl w:ilvl="6">
      <w:start w:val="1"/>
      <w:numFmt w:val="decimal"/>
      <w:isLgl w:val="false"/>
      <w:suff w:val="tab"/>
      <w:lvlText w:val="%1.%2.%3.%4.%5.%6.%7."/>
      <w:lvlJc w:val="left"/>
      <w:pPr>
        <w:ind w:left="6643" w:hanging="1080"/>
      </w:pPr>
    </w:lvl>
    <w:lvl w:ilvl="7">
      <w:start w:val="1"/>
      <w:numFmt w:val="decimal"/>
      <w:isLgl w:val="false"/>
      <w:suff w:val="tab"/>
      <w:lvlText w:val="%1.%2.%3.%4.%5.%6.%7.%8."/>
      <w:lvlJc w:val="left"/>
      <w:pPr>
        <w:ind w:left="7147" w:hanging="1224"/>
      </w:pPr>
    </w:lvl>
    <w:lvl w:ilvl="8">
      <w:start w:val="1"/>
      <w:numFmt w:val="decimal"/>
      <w:isLgl w:val="false"/>
      <w:suff w:val="tab"/>
      <w:lvlText w:val="%1.%2.%3.%4.%5.%6.%7.%8.%9."/>
      <w:lvlJc w:val="left"/>
      <w:pPr>
        <w:ind w:left="7723" w:hanging="1440"/>
      </w:pPr>
    </w:lvl>
  </w:abstractNum>
  <w:abstractNum w:abstractNumId="15">
    <w:multiLevelType w:val="hybridMultilevel"/>
    <w:lvl w:ilvl="0">
      <w:start w:val="14"/>
      <w:numFmt w:val="decimal"/>
      <w:isLgl w:val="false"/>
      <w:suff w:val="tab"/>
      <w:lvlText w:val="%1."/>
      <w:lvlJc w:val="left"/>
      <w:pPr>
        <w:ind w:left="660" w:hanging="660"/>
      </w:pPr>
    </w:lvl>
    <w:lvl w:ilvl="1">
      <w:start w:val="1"/>
      <w:numFmt w:val="decimal"/>
      <w:isLgl w:val="false"/>
      <w:suff w:val="tab"/>
      <w:lvlText w:val="%1.%2."/>
      <w:lvlJc w:val="left"/>
      <w:pPr>
        <w:ind w:left="1014" w:hanging="660"/>
      </w:pPr>
    </w:lvl>
    <w:lvl w:ilvl="2">
      <w:start w:val="3"/>
      <w:numFmt w:val="decimal"/>
      <w:isLgl w:val="false"/>
      <w:suff w:val="tab"/>
      <w:lvlText w:val="%1.%2.%3."/>
      <w:lvlJc w:val="left"/>
      <w:pPr>
        <w:ind w:left="1430" w:hanging="720"/>
      </w:pPr>
    </w:lvl>
    <w:lvl w:ilvl="3">
      <w:start w:val="1"/>
      <w:numFmt w:val="decimal"/>
      <w:isLgl w:val="false"/>
      <w:suff w:val="tab"/>
      <w:lvlText w:val="%1.%2.%3.%4."/>
      <w:lvlJc w:val="left"/>
      <w:pPr>
        <w:ind w:left="1782" w:hanging="720"/>
      </w:pPr>
    </w:lvl>
    <w:lvl w:ilvl="4">
      <w:start w:val="1"/>
      <w:numFmt w:val="decimal"/>
      <w:isLgl w:val="false"/>
      <w:suff w:val="tab"/>
      <w:lvlText w:val="%1.%2.%3.%4.%5."/>
      <w:lvlJc w:val="left"/>
      <w:pPr>
        <w:ind w:left="2496" w:hanging="1080"/>
      </w:pPr>
    </w:lvl>
    <w:lvl w:ilvl="5">
      <w:start w:val="1"/>
      <w:numFmt w:val="decimal"/>
      <w:isLgl w:val="false"/>
      <w:suff w:val="tab"/>
      <w:lvlText w:val="%1.%2.%3.%4.%5.%6."/>
      <w:lvlJc w:val="left"/>
      <w:pPr>
        <w:ind w:left="2850" w:hanging="1080"/>
      </w:pPr>
    </w:lvl>
    <w:lvl w:ilvl="6">
      <w:start w:val="1"/>
      <w:numFmt w:val="decimal"/>
      <w:isLgl w:val="false"/>
      <w:suff w:val="tab"/>
      <w:lvlText w:val="%1.%2.%3.%4.%5.%6.%7."/>
      <w:lvlJc w:val="left"/>
      <w:pPr>
        <w:ind w:left="3564" w:hanging="1440"/>
      </w:pPr>
    </w:lvl>
    <w:lvl w:ilvl="7">
      <w:start w:val="1"/>
      <w:numFmt w:val="decimal"/>
      <w:isLgl w:val="false"/>
      <w:suff w:val="tab"/>
      <w:lvlText w:val="%1.%2.%3.%4.%5.%6.%7.%8."/>
      <w:lvlJc w:val="left"/>
      <w:pPr>
        <w:ind w:left="3918" w:hanging="1440"/>
      </w:pPr>
    </w:lvl>
    <w:lvl w:ilvl="8">
      <w:start w:val="1"/>
      <w:numFmt w:val="decimal"/>
      <w:isLgl w:val="false"/>
      <w:suff w:val="tab"/>
      <w:lvlText w:val="%1.%2.%3.%4.%5.%6.%7.%8.%9."/>
      <w:lvlJc w:val="left"/>
      <w:pPr>
        <w:ind w:left="4632" w:hanging="1800"/>
      </w:pPr>
    </w:lvl>
  </w:abstractNum>
  <w:abstractNum w:abstractNumId="16">
    <w:multiLevelType w:val="hybridMultilevel"/>
    <w:lvl w:ilvl="0">
      <w:start w:val="1"/>
      <w:numFmt w:val="bullet"/>
      <w:isLgl w:val="false"/>
      <w:suff w:val="tab"/>
      <w:lvlText w:val="-"/>
      <w:lvlJc w:val="left"/>
      <w:pPr>
        <w:ind w:left="720" w:hanging="360"/>
      </w:pPr>
      <w:rPr>
        <w:rFonts w:hint="default" w:ascii="Times New Roman" w:hAnsi="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7">
    <w:multiLevelType w:val="hybridMultilevel"/>
    <w:lvl w:ilvl="0">
      <w:start w:val="2"/>
      <w:numFmt w:val="decimal"/>
      <w:isLgl w:val="false"/>
      <w:suff w:val="tab"/>
      <w:lvlText w:val="%1."/>
      <w:lvlJc w:val="left"/>
      <w:pPr>
        <w:ind w:left="360" w:hanging="360"/>
      </w:pPr>
      <w:rPr>
        <w:rFonts w:hint="default"/>
        <w:b/>
      </w:rPr>
    </w:lvl>
    <w:lvl w:ilvl="1">
      <w:start w:val="1"/>
      <w:numFmt w:val="decimal"/>
      <w:isLgl w:val="false"/>
      <w:suff w:val="tab"/>
      <w:lvlText w:val="%1.%2."/>
      <w:lvlJc w:val="left"/>
      <w:pPr>
        <w:ind w:left="1440" w:hanging="360"/>
      </w:pPr>
      <w:rPr>
        <w:rFonts w:hint="default"/>
        <w:b/>
      </w:rPr>
    </w:lvl>
    <w:lvl w:ilvl="2">
      <w:start w:val="1"/>
      <w:numFmt w:val="decimal"/>
      <w:isLgl w:val="false"/>
      <w:suff w:val="tab"/>
      <w:lvlText w:val="%1.%2.%3."/>
      <w:lvlJc w:val="left"/>
      <w:pPr>
        <w:ind w:left="2880" w:hanging="720"/>
      </w:pPr>
      <w:rPr>
        <w:rFonts w:hint="default"/>
        <w:b/>
      </w:rPr>
    </w:lvl>
    <w:lvl w:ilvl="3">
      <w:start w:val="1"/>
      <w:numFmt w:val="decimal"/>
      <w:isLgl w:val="false"/>
      <w:suff w:val="tab"/>
      <w:lvlText w:val="%1.%2.%3.%4."/>
      <w:lvlJc w:val="left"/>
      <w:pPr>
        <w:ind w:left="3960" w:hanging="720"/>
      </w:pPr>
      <w:rPr>
        <w:rFonts w:hint="default"/>
        <w:b/>
      </w:rPr>
    </w:lvl>
    <w:lvl w:ilvl="4">
      <w:start w:val="1"/>
      <w:numFmt w:val="decimal"/>
      <w:isLgl w:val="false"/>
      <w:suff w:val="tab"/>
      <w:lvlText w:val="%1.%2.%3.%4.%5."/>
      <w:lvlJc w:val="left"/>
      <w:pPr>
        <w:ind w:left="5400" w:hanging="1080"/>
      </w:pPr>
      <w:rPr>
        <w:rFonts w:hint="default"/>
        <w:b/>
      </w:rPr>
    </w:lvl>
    <w:lvl w:ilvl="5">
      <w:start w:val="1"/>
      <w:numFmt w:val="decimal"/>
      <w:isLgl w:val="false"/>
      <w:suff w:val="tab"/>
      <w:lvlText w:val="%1.%2.%3.%4.%5.%6."/>
      <w:lvlJc w:val="left"/>
      <w:pPr>
        <w:ind w:left="6480" w:hanging="1080"/>
      </w:pPr>
      <w:rPr>
        <w:rFonts w:hint="default"/>
        <w:b/>
      </w:rPr>
    </w:lvl>
    <w:lvl w:ilvl="6">
      <w:start w:val="1"/>
      <w:numFmt w:val="decimal"/>
      <w:isLgl w:val="false"/>
      <w:suff w:val="tab"/>
      <w:lvlText w:val="%1.%2.%3.%4.%5.%6.%7."/>
      <w:lvlJc w:val="left"/>
      <w:pPr>
        <w:ind w:left="7920" w:hanging="1440"/>
      </w:pPr>
      <w:rPr>
        <w:rFonts w:hint="default"/>
        <w:b/>
      </w:rPr>
    </w:lvl>
    <w:lvl w:ilvl="7">
      <w:start w:val="1"/>
      <w:numFmt w:val="decimal"/>
      <w:isLgl w:val="false"/>
      <w:suff w:val="tab"/>
      <w:lvlText w:val="%1.%2.%3.%4.%5.%6.%7.%8."/>
      <w:lvlJc w:val="left"/>
      <w:pPr>
        <w:ind w:left="9000" w:hanging="1440"/>
      </w:pPr>
      <w:rPr>
        <w:rFonts w:hint="default"/>
        <w:b/>
      </w:rPr>
    </w:lvl>
    <w:lvl w:ilvl="8">
      <w:start w:val="1"/>
      <w:numFmt w:val="decimal"/>
      <w:isLgl w:val="false"/>
      <w:suff w:val="tab"/>
      <w:lvlText w:val="%1.%2.%3.%4.%5.%6.%7.%8.%9."/>
      <w:lvlJc w:val="left"/>
      <w:pPr>
        <w:ind w:left="10440" w:hanging="1800"/>
      </w:pPr>
      <w:rPr>
        <w:rFonts w:hint="default"/>
        <w:b/>
      </w:rPr>
    </w:lvl>
  </w:abstractNum>
  <w:abstractNum w:abstractNumId="18">
    <w:multiLevelType w:val="hybridMultilevel"/>
    <w:lvl w:ilvl="0">
      <w:start w:val="13"/>
      <w:numFmt w:val="decimal"/>
      <w:isLgl w:val="false"/>
      <w:suff w:val="tab"/>
      <w:lvlText w:val="%1."/>
      <w:lvlJc w:val="left"/>
      <w:pPr>
        <w:ind w:left="645" w:hanging="645"/>
      </w:pPr>
      <w:rPr>
        <w:rFonts w:hint="default"/>
      </w:rPr>
    </w:lvl>
    <w:lvl w:ilvl="1">
      <w:start w:val="1"/>
      <w:numFmt w:val="decimal"/>
      <w:isLgl w:val="false"/>
      <w:suff w:val="tab"/>
      <w:lvlText w:val="%1.%2."/>
      <w:lvlJc w:val="left"/>
      <w:pPr>
        <w:ind w:left="1000" w:hanging="645"/>
      </w:pPr>
      <w:rPr>
        <w:rFonts w:hint="default"/>
      </w:rPr>
    </w:lvl>
    <w:lvl w:ilvl="2">
      <w:start w:val="3"/>
      <w:numFmt w:val="decimal"/>
      <w:isLgl w:val="false"/>
      <w:suff w:val="tab"/>
      <w:lvlText w:val="%1.%2.%3."/>
      <w:lvlJc w:val="left"/>
      <w:pPr>
        <w:ind w:left="1430" w:hanging="720"/>
      </w:pPr>
      <w:rPr>
        <w:rFonts w:hint="default"/>
      </w:rPr>
    </w:lvl>
    <w:lvl w:ilvl="3">
      <w:start w:val="1"/>
      <w:numFmt w:val="decimal"/>
      <w:isLgl w:val="false"/>
      <w:suff w:val="tab"/>
      <w:lvlText w:val="%1.%2.%3.%4."/>
      <w:lvlJc w:val="left"/>
      <w:pPr>
        <w:ind w:left="1785" w:hanging="720"/>
      </w:pPr>
      <w:rPr>
        <w:rFonts w:hint="default"/>
      </w:rPr>
    </w:lvl>
    <w:lvl w:ilvl="4">
      <w:start w:val="1"/>
      <w:numFmt w:val="decimal"/>
      <w:isLgl w:val="false"/>
      <w:suff w:val="tab"/>
      <w:lvlText w:val="%1.%2.%3.%4.%5."/>
      <w:lvlJc w:val="left"/>
      <w:pPr>
        <w:ind w:left="2500" w:hanging="1080"/>
      </w:pPr>
      <w:rPr>
        <w:rFonts w:hint="default"/>
      </w:rPr>
    </w:lvl>
    <w:lvl w:ilvl="5">
      <w:start w:val="1"/>
      <w:numFmt w:val="decimal"/>
      <w:isLgl w:val="false"/>
      <w:suff w:val="tab"/>
      <w:lvlText w:val="%1.%2.%3.%4.%5.%6."/>
      <w:lvlJc w:val="left"/>
      <w:pPr>
        <w:ind w:left="2855" w:hanging="1080"/>
      </w:pPr>
      <w:rPr>
        <w:rFonts w:hint="default"/>
      </w:rPr>
    </w:lvl>
    <w:lvl w:ilvl="6">
      <w:start w:val="1"/>
      <w:numFmt w:val="decimal"/>
      <w:isLgl w:val="false"/>
      <w:suff w:val="tab"/>
      <w:lvlText w:val="%1.%2.%3.%4.%5.%6.%7."/>
      <w:lvlJc w:val="left"/>
      <w:pPr>
        <w:ind w:left="3570" w:hanging="1440"/>
      </w:pPr>
      <w:rPr>
        <w:rFonts w:hint="default"/>
      </w:rPr>
    </w:lvl>
    <w:lvl w:ilvl="7">
      <w:start w:val="1"/>
      <w:numFmt w:val="decimal"/>
      <w:isLgl w:val="false"/>
      <w:suff w:val="tab"/>
      <w:lvlText w:val="%1.%2.%3.%4.%5.%6.%7.%8."/>
      <w:lvlJc w:val="left"/>
      <w:pPr>
        <w:ind w:left="3925" w:hanging="1440"/>
      </w:pPr>
      <w:rPr>
        <w:rFonts w:hint="default"/>
      </w:rPr>
    </w:lvl>
    <w:lvl w:ilvl="8">
      <w:start w:val="1"/>
      <w:numFmt w:val="decimal"/>
      <w:isLgl w:val="false"/>
      <w:suff w:val="tab"/>
      <w:lvlText w:val="%1.%2.%3.%4.%5.%6.%7.%8.%9."/>
      <w:lvlJc w:val="left"/>
      <w:pPr>
        <w:ind w:left="4640" w:hanging="1800"/>
      </w:pPr>
      <w:rPr>
        <w:rFonts w:hint="default"/>
      </w:rPr>
    </w:lvl>
  </w:abstractNum>
  <w:abstractNum w:abstractNumId="19">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0">
    <w:multiLevelType w:val="hybridMultilevel"/>
    <w:lvl w:ilvl="0">
      <w:start w:val="1"/>
      <w:numFmt w:val="decimal"/>
      <w:isLgl w:val="false"/>
      <w:suff w:val="tab"/>
      <w:lvlText w:val="%1."/>
      <w:lvlJc w:val="left"/>
      <w:pPr>
        <w:ind w:left="1069" w:hanging="360"/>
      </w:pPr>
    </w:lvl>
    <w:lvl w:ilvl="1">
      <w:start w:val="1"/>
      <w:numFmt w:val="decimal"/>
      <w:isLgl/>
      <w:suff w:val="tab"/>
      <w:lvlText w:val="%1.%2."/>
      <w:lvlJc w:val="left"/>
      <w:pPr>
        <w:ind w:left="1429" w:hanging="720"/>
      </w:pPr>
    </w:lvl>
    <w:lvl w:ilvl="2">
      <w:start w:val="1"/>
      <w:numFmt w:val="decimal"/>
      <w:isLgl/>
      <w:suff w:val="tab"/>
      <w:lvlText w:val="%1.%2.%3."/>
      <w:lvlJc w:val="left"/>
      <w:pPr>
        <w:ind w:left="1429" w:hanging="720"/>
      </w:pPr>
    </w:lvl>
    <w:lvl w:ilvl="3">
      <w:start w:val="1"/>
      <w:numFmt w:val="decimal"/>
      <w:isLgl/>
      <w:suff w:val="tab"/>
      <w:lvlText w:val="%1.%2.%3.%4."/>
      <w:lvlJc w:val="left"/>
      <w:pPr>
        <w:ind w:left="1789" w:hanging="1080"/>
      </w:pPr>
    </w:lvl>
    <w:lvl w:ilvl="4">
      <w:start w:val="1"/>
      <w:numFmt w:val="decimal"/>
      <w:isLgl/>
      <w:suff w:val="tab"/>
      <w:lvlText w:val="%1.%2.%3.%4.%5."/>
      <w:lvlJc w:val="left"/>
      <w:pPr>
        <w:ind w:left="1789" w:hanging="1080"/>
      </w:pPr>
    </w:lvl>
    <w:lvl w:ilvl="5">
      <w:start w:val="1"/>
      <w:numFmt w:val="decimal"/>
      <w:isLgl/>
      <w:suff w:val="tab"/>
      <w:lvlText w:val="%1.%2.%3.%4.%5.%6."/>
      <w:lvlJc w:val="left"/>
      <w:pPr>
        <w:ind w:left="2149" w:hanging="1440"/>
      </w:pPr>
    </w:lvl>
    <w:lvl w:ilvl="6">
      <w:start w:val="1"/>
      <w:numFmt w:val="decimal"/>
      <w:isLgl/>
      <w:suff w:val="tab"/>
      <w:lvlText w:val="%1.%2.%3.%4.%5.%6.%7."/>
      <w:lvlJc w:val="left"/>
      <w:pPr>
        <w:ind w:left="2509" w:hanging="1800"/>
      </w:pPr>
    </w:lvl>
    <w:lvl w:ilvl="7">
      <w:start w:val="1"/>
      <w:numFmt w:val="decimal"/>
      <w:isLgl/>
      <w:suff w:val="tab"/>
      <w:lvlText w:val="%1.%2.%3.%4.%5.%6.%7.%8."/>
      <w:lvlJc w:val="left"/>
      <w:pPr>
        <w:ind w:left="2509" w:hanging="1800"/>
      </w:pPr>
    </w:lvl>
    <w:lvl w:ilvl="8">
      <w:start w:val="1"/>
      <w:numFmt w:val="decimal"/>
      <w:isLgl/>
      <w:suff w:val="tab"/>
      <w:lvlText w:val="%1.%2.%3.%4.%5.%6.%7.%8.%9."/>
      <w:lvlJc w:val="left"/>
      <w:pPr>
        <w:ind w:left="2869" w:hanging="2160"/>
      </w:pPr>
    </w:lvl>
  </w:abstractNum>
  <w:abstractNum w:abstractNumId="21">
    <w:multiLevelType w:val="hybridMultilevel"/>
    <w:lvl w:ilvl="0">
      <w:start w:val="6"/>
      <w:numFmt w:val="decimal"/>
      <w:isLgl w:val="false"/>
      <w:suff w:val="tab"/>
      <w:lvlText w:val="%1."/>
      <w:lvlJc w:val="left"/>
      <w:pPr>
        <w:ind w:left="720" w:hanging="360"/>
      </w:pPr>
    </w:lvl>
    <w:lvl w:ilvl="1">
      <w:start w:val="2"/>
      <w:numFmt w:val="decimal"/>
      <w:isLgl w:val="false"/>
      <w:suff w:val="tab"/>
      <w:lvlText w:val="%1.%2."/>
      <w:lvlJc w:val="left"/>
      <w:pPr>
        <w:ind w:left="1080" w:hanging="360"/>
      </w:pPr>
    </w:lvl>
    <w:lvl w:ilvl="2">
      <w:start w:val="1"/>
      <w:numFmt w:val="decimal"/>
      <w:isLgl w:val="false"/>
      <w:suff w:val="tab"/>
      <w:lvlText w:val="%1.%2.%3."/>
      <w:lvlJc w:val="left"/>
      <w:pPr>
        <w:ind w:left="1440" w:hanging="360"/>
      </w:pPr>
    </w:lvl>
    <w:lvl w:ilvl="3">
      <w:start w:val="1"/>
      <w:numFmt w:val="decimal"/>
      <w:isLgl w:val="false"/>
      <w:suff w:val="tab"/>
      <w:lvlText w:val="%1.%2.%3.%4."/>
      <w:lvlJc w:val="left"/>
      <w:pPr>
        <w:ind w:left="1800" w:hanging="360"/>
      </w:pPr>
    </w:lvl>
    <w:lvl w:ilvl="4">
      <w:start w:val="1"/>
      <w:numFmt w:val="decimal"/>
      <w:isLgl w:val="false"/>
      <w:suff w:val="tab"/>
      <w:lvlText w:val="%1.%2.%3.%4.%5."/>
      <w:lvlJc w:val="left"/>
      <w:pPr>
        <w:ind w:left="2160" w:hanging="360"/>
      </w:pPr>
    </w:lvl>
    <w:lvl w:ilvl="5">
      <w:start w:val="1"/>
      <w:numFmt w:val="decimal"/>
      <w:isLgl w:val="false"/>
      <w:suff w:val="tab"/>
      <w:lvlText w:val="%1.%2.%3.%4.%5.%6."/>
      <w:lvlJc w:val="left"/>
      <w:pPr>
        <w:ind w:left="2520" w:hanging="360"/>
      </w:pPr>
    </w:lvl>
    <w:lvl w:ilvl="6">
      <w:start w:val="1"/>
      <w:numFmt w:val="decimal"/>
      <w:isLgl w:val="false"/>
      <w:suff w:val="tab"/>
      <w:lvlText w:val="%1.%2.%3.%4.%5.%6.%7."/>
      <w:lvlJc w:val="left"/>
      <w:pPr>
        <w:ind w:left="2880" w:hanging="360"/>
      </w:pPr>
    </w:lvl>
    <w:lvl w:ilvl="7">
      <w:start w:val="1"/>
      <w:numFmt w:val="decimal"/>
      <w:isLgl w:val="false"/>
      <w:suff w:val="tab"/>
      <w:lvlText w:val="%1.%2.%3.%4.%5.%6.%7.%8."/>
      <w:lvlJc w:val="left"/>
      <w:pPr>
        <w:ind w:left="3240" w:hanging="360"/>
      </w:pPr>
    </w:lvl>
    <w:lvl w:ilvl="8">
      <w:start w:val="1"/>
      <w:numFmt w:val="decimal"/>
      <w:isLgl w:val="false"/>
      <w:suff w:val="tab"/>
      <w:lvlText w:val="%1.%2.%3.%4.%5.%6.%7.%8.%9."/>
      <w:lvlJc w:val="left"/>
      <w:pPr>
        <w:ind w:left="3600" w:hanging="360"/>
      </w:pPr>
    </w:lvl>
  </w:abstractNum>
  <w:abstractNum w:abstractNumId="22">
    <w:multiLevelType w:val="hybridMultilevel"/>
    <w:lvl w:ilvl="0">
      <w:start w:val="1"/>
      <w:numFmt w:val="decimal"/>
      <w:isLgl w:val="false"/>
      <w:suff w:val="tab"/>
      <w:lvlText w:val="%1."/>
      <w:lvlJc w:val="left"/>
      <w:pPr>
        <w:ind w:left="1300" w:hanging="900"/>
        <w:tabs>
          <w:tab w:val="num" w:pos="1300" w:leader="none"/>
        </w:tabs>
      </w:pPr>
    </w:lvl>
    <w:lvl w:ilvl="1">
      <w:start w:val="1"/>
      <w:numFmt w:val="none"/>
      <w:isLgl w:val="false"/>
      <w:suff w:val="tab"/>
      <w:lvlText w:val=""/>
      <w:lvlJc w:val="left"/>
      <w:pPr>
        <w:ind w:left="0" w:firstLine="0"/>
        <w:tabs>
          <w:tab w:val="num" w:pos="360" w:leader="none"/>
        </w:tabs>
      </w:pPr>
    </w:lvl>
    <w:lvl w:ilvl="2">
      <w:start w:val="1"/>
      <w:numFmt w:val="none"/>
      <w:isLgl w:val="false"/>
      <w:suff w:val="tab"/>
      <w:lvlText w:val=""/>
      <w:lvlJc w:val="left"/>
      <w:pPr>
        <w:ind w:left="0" w:firstLine="0"/>
        <w:tabs>
          <w:tab w:val="num" w:pos="360" w:leader="none"/>
        </w:tabs>
      </w:pPr>
    </w:lvl>
    <w:lvl w:ilvl="3">
      <w:start w:val="1"/>
      <w:numFmt w:val="none"/>
      <w:isLgl w:val="false"/>
      <w:suff w:val="tab"/>
      <w:lvlText w:val=""/>
      <w:lvlJc w:val="left"/>
      <w:pPr>
        <w:ind w:left="0" w:firstLine="0"/>
        <w:tabs>
          <w:tab w:val="num" w:pos="360" w:leader="none"/>
        </w:tabs>
      </w:pPr>
    </w:lvl>
    <w:lvl w:ilvl="4">
      <w:start w:val="1"/>
      <w:numFmt w:val="none"/>
      <w:isLgl w:val="false"/>
      <w:suff w:val="tab"/>
      <w:lvlText w:val=""/>
      <w:lvlJc w:val="left"/>
      <w:pPr>
        <w:ind w:left="0" w:firstLine="0"/>
        <w:tabs>
          <w:tab w:val="num" w:pos="360" w:leader="none"/>
        </w:tabs>
      </w:pPr>
    </w:lvl>
    <w:lvl w:ilvl="5">
      <w:start w:val="1"/>
      <w:numFmt w:val="none"/>
      <w:isLgl w:val="false"/>
      <w:suff w:val="tab"/>
      <w:lvlText w:val=""/>
      <w:lvlJc w:val="left"/>
      <w:pPr>
        <w:ind w:left="0" w:firstLine="0"/>
        <w:tabs>
          <w:tab w:val="num" w:pos="360" w:leader="none"/>
        </w:tabs>
      </w:pPr>
    </w:lvl>
    <w:lvl w:ilvl="6">
      <w:start w:val="1"/>
      <w:numFmt w:val="none"/>
      <w:isLgl w:val="false"/>
      <w:suff w:val="tab"/>
      <w:lvlText w:val=""/>
      <w:lvlJc w:val="left"/>
      <w:pPr>
        <w:ind w:left="0" w:firstLine="0"/>
        <w:tabs>
          <w:tab w:val="num" w:pos="360" w:leader="none"/>
        </w:tabs>
      </w:pPr>
    </w:lvl>
    <w:lvl w:ilvl="7">
      <w:start w:val="1"/>
      <w:numFmt w:val="none"/>
      <w:isLgl w:val="false"/>
      <w:suff w:val="tab"/>
      <w:lvlText w:val=""/>
      <w:lvlJc w:val="left"/>
      <w:pPr>
        <w:ind w:left="0" w:firstLine="0"/>
        <w:tabs>
          <w:tab w:val="num" w:pos="360" w:leader="none"/>
        </w:tabs>
      </w:pPr>
    </w:lvl>
    <w:lvl w:ilvl="8">
      <w:start w:val="1"/>
      <w:numFmt w:val="none"/>
      <w:isLgl w:val="false"/>
      <w:suff w:val="tab"/>
      <w:lvlText w:val=""/>
      <w:lvlJc w:val="left"/>
      <w:pPr>
        <w:ind w:left="0" w:firstLine="0"/>
        <w:tabs>
          <w:tab w:val="num" w:pos="360" w:leader="none"/>
        </w:tabs>
      </w:pPr>
    </w:lvl>
  </w:abstractNum>
  <w:abstractNum w:abstractNumId="23">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24">
    <w:multiLevelType w:val="hybridMultilevel"/>
    <w:lvl w:ilvl="0">
      <w:start w:val="1"/>
      <w:numFmt w:val="decimal"/>
      <w:isLgl w:val="false"/>
      <w:suff w:val="tab"/>
      <w:lvlText w:val="%1."/>
      <w:lvlJc w:val="left"/>
      <w:pPr>
        <w:ind w:left="-207" w:hanging="360"/>
      </w:pPr>
      <w:rPr>
        <w:rFonts w:hint="default"/>
      </w:rPr>
    </w:lvl>
    <w:lvl w:ilvl="1">
      <w:start w:val="1"/>
      <w:numFmt w:val="lowerLetter"/>
      <w:isLgl w:val="false"/>
      <w:suff w:val="tab"/>
      <w:lvlText w:val="%2."/>
      <w:lvlJc w:val="left"/>
      <w:pPr>
        <w:ind w:left="513" w:hanging="360"/>
      </w:pPr>
    </w:lvl>
    <w:lvl w:ilvl="2">
      <w:start w:val="1"/>
      <w:numFmt w:val="lowerRoman"/>
      <w:isLgl w:val="false"/>
      <w:suff w:val="tab"/>
      <w:lvlText w:val="%3."/>
      <w:lvlJc w:val="right"/>
      <w:pPr>
        <w:ind w:left="1233" w:hanging="180"/>
      </w:pPr>
    </w:lvl>
    <w:lvl w:ilvl="3">
      <w:start w:val="1"/>
      <w:numFmt w:val="decimal"/>
      <w:isLgl w:val="false"/>
      <w:suff w:val="tab"/>
      <w:lvlText w:val="%4."/>
      <w:lvlJc w:val="left"/>
      <w:pPr>
        <w:ind w:left="1953" w:hanging="360"/>
      </w:pPr>
    </w:lvl>
    <w:lvl w:ilvl="4">
      <w:start w:val="1"/>
      <w:numFmt w:val="lowerLetter"/>
      <w:isLgl w:val="false"/>
      <w:suff w:val="tab"/>
      <w:lvlText w:val="%5."/>
      <w:lvlJc w:val="left"/>
      <w:pPr>
        <w:ind w:left="2673" w:hanging="360"/>
      </w:pPr>
    </w:lvl>
    <w:lvl w:ilvl="5">
      <w:start w:val="1"/>
      <w:numFmt w:val="lowerRoman"/>
      <w:isLgl w:val="false"/>
      <w:suff w:val="tab"/>
      <w:lvlText w:val="%6."/>
      <w:lvlJc w:val="right"/>
      <w:pPr>
        <w:ind w:left="3393" w:hanging="180"/>
      </w:pPr>
    </w:lvl>
    <w:lvl w:ilvl="6">
      <w:start w:val="1"/>
      <w:numFmt w:val="decimal"/>
      <w:isLgl w:val="false"/>
      <w:suff w:val="tab"/>
      <w:lvlText w:val="%7."/>
      <w:lvlJc w:val="left"/>
      <w:pPr>
        <w:ind w:left="4113" w:hanging="360"/>
      </w:pPr>
    </w:lvl>
    <w:lvl w:ilvl="7">
      <w:start w:val="1"/>
      <w:numFmt w:val="lowerLetter"/>
      <w:isLgl w:val="false"/>
      <w:suff w:val="tab"/>
      <w:lvlText w:val="%8."/>
      <w:lvlJc w:val="left"/>
      <w:pPr>
        <w:ind w:left="4833" w:hanging="360"/>
      </w:pPr>
    </w:lvl>
    <w:lvl w:ilvl="8">
      <w:start w:val="1"/>
      <w:numFmt w:val="lowerRoman"/>
      <w:isLgl w:val="false"/>
      <w:suff w:val="tab"/>
      <w:lvlText w:val="%9."/>
      <w:lvlJc w:val="right"/>
      <w:pPr>
        <w:ind w:left="5553" w:hanging="180"/>
      </w:pPr>
    </w:lvl>
  </w:abstractNum>
  <w:abstractNum w:abstractNumId="25">
    <w:multiLevelType w:val="hybridMultilevel"/>
    <w:lvl w:ilvl="0">
      <w:start w:val="1"/>
      <w:numFmt w:val="none"/>
      <w:isLgl w:val="false"/>
      <w:suff w:val="nothing"/>
      <w:lvlText w:val=""/>
      <w:lvlJc w:val="left"/>
      <w:pPr>
        <w:ind w:left="0" w:firstLine="0"/>
        <w:tabs>
          <w:tab w:val="num" w:pos="0" w:leader="none"/>
        </w:tabs>
      </w:pPr>
    </w:lvl>
    <w:lvl w:ilvl="1">
      <w:start w:val="1"/>
      <w:numFmt w:val="none"/>
      <w:isLgl w:val="false"/>
      <w:suff w:val="nothing"/>
      <w:lvlText w:val=""/>
      <w:lvlJc w:val="left"/>
      <w:pPr>
        <w:ind w:left="0" w:firstLine="0"/>
        <w:tabs>
          <w:tab w:val="num" w:pos="0" w:leader="none"/>
        </w:tabs>
      </w:pPr>
    </w:lvl>
    <w:lvl w:ilvl="2">
      <w:start w:val="1"/>
      <w:numFmt w:val="none"/>
      <w:isLgl w:val="false"/>
      <w:suff w:val="nothing"/>
      <w:lvlText w:val=""/>
      <w:lvlJc w:val="left"/>
      <w:pPr>
        <w:ind w:left="0" w:firstLine="0"/>
        <w:tabs>
          <w:tab w:val="num" w:pos="0" w:leader="none"/>
        </w:tabs>
      </w:pPr>
    </w:lvl>
    <w:lvl w:ilvl="3">
      <w:start w:val="1"/>
      <w:numFmt w:val="none"/>
      <w:isLgl w:val="false"/>
      <w:suff w:val="nothing"/>
      <w:lvlText w:val=""/>
      <w:lvlJc w:val="left"/>
      <w:pPr>
        <w:ind w:left="0" w:firstLine="0"/>
        <w:tabs>
          <w:tab w:val="num" w:pos="0" w:leader="none"/>
        </w:tabs>
      </w:pPr>
    </w:lvl>
    <w:lvl w:ilvl="4">
      <w:start w:val="1"/>
      <w:numFmt w:val="none"/>
      <w:isLgl w:val="false"/>
      <w:suff w:val="nothing"/>
      <w:lvlText w:val=""/>
      <w:lvlJc w:val="left"/>
      <w:pPr>
        <w:ind w:left="0" w:firstLine="0"/>
        <w:tabs>
          <w:tab w:val="num" w:pos="0" w:leader="none"/>
        </w:tabs>
      </w:pPr>
    </w:lvl>
    <w:lvl w:ilvl="5">
      <w:start w:val="1"/>
      <w:numFmt w:val="none"/>
      <w:isLgl w:val="false"/>
      <w:suff w:val="nothing"/>
      <w:lvlText w:val=""/>
      <w:lvlJc w:val="left"/>
      <w:pPr>
        <w:ind w:left="0" w:firstLine="0"/>
        <w:tabs>
          <w:tab w:val="num" w:pos="0" w:leader="none"/>
        </w:tabs>
      </w:pPr>
    </w:lvl>
    <w:lvl w:ilvl="6">
      <w:start w:val="1"/>
      <w:numFmt w:val="none"/>
      <w:isLgl w:val="false"/>
      <w:suff w:val="nothing"/>
      <w:lvlText w:val=""/>
      <w:lvlJc w:val="left"/>
      <w:pPr>
        <w:ind w:left="0" w:firstLine="0"/>
        <w:tabs>
          <w:tab w:val="num" w:pos="0" w:leader="none"/>
        </w:tabs>
      </w:pPr>
    </w:lvl>
    <w:lvl w:ilvl="7">
      <w:start w:val="1"/>
      <w:numFmt w:val="none"/>
      <w:isLgl w:val="false"/>
      <w:suff w:val="nothing"/>
      <w:lvlText w:val=""/>
      <w:lvlJc w:val="left"/>
      <w:pPr>
        <w:ind w:left="0" w:firstLine="0"/>
        <w:tabs>
          <w:tab w:val="num" w:pos="0" w:leader="none"/>
        </w:tabs>
      </w:pPr>
    </w:lvl>
    <w:lvl w:ilvl="8">
      <w:start w:val="1"/>
      <w:numFmt w:val="none"/>
      <w:isLgl w:val="false"/>
      <w:suff w:val="nothing"/>
      <w:lvlText w:val=""/>
      <w:lvlJc w:val="left"/>
      <w:pPr>
        <w:ind w:left="0" w:firstLine="0"/>
        <w:tabs>
          <w:tab w:val="num" w:pos="0" w:leader="none"/>
        </w:tabs>
      </w:pPr>
    </w:lvl>
  </w:abstractNum>
  <w:abstractNum w:abstractNumId="26">
    <w:multiLevelType w:val="hybridMultilevel"/>
    <w:lvl w:ilvl="0">
      <w:start w:val="9"/>
      <w:numFmt w:val="decimal"/>
      <w:isLgl w:val="false"/>
      <w:suff w:val="tab"/>
      <w:lvlText w:val="%1."/>
      <w:lvlJc w:val="left"/>
      <w:pPr>
        <w:ind w:left="786" w:hanging="360"/>
      </w:pPr>
      <w:rPr>
        <w:rFonts w:hint="default"/>
      </w:rPr>
    </w:lvl>
    <w:lvl w:ilvl="1">
      <w:start w:val="2"/>
      <w:numFmt w:val="decimal"/>
      <w:isLgl/>
      <w:suff w:val="tab"/>
      <w:lvlText w:val="%1.%2."/>
      <w:lvlJc w:val="left"/>
      <w:pPr>
        <w:ind w:left="1320" w:hanging="360"/>
      </w:pPr>
      <w:rPr>
        <w:rFonts w:hint="default"/>
      </w:rPr>
    </w:lvl>
    <w:lvl w:ilvl="2">
      <w:start w:val="1"/>
      <w:numFmt w:val="decimal"/>
      <w:isLgl/>
      <w:suff w:val="tab"/>
      <w:lvlText w:val="%1.%2.%3."/>
      <w:lvlJc w:val="left"/>
      <w:pPr>
        <w:ind w:left="2214" w:hanging="720"/>
      </w:pPr>
      <w:rPr>
        <w:rFonts w:hint="default"/>
      </w:rPr>
    </w:lvl>
    <w:lvl w:ilvl="3">
      <w:start w:val="1"/>
      <w:numFmt w:val="decimal"/>
      <w:isLgl/>
      <w:suff w:val="tab"/>
      <w:lvlText w:val="%1.%2.%3.%4."/>
      <w:lvlJc w:val="left"/>
      <w:pPr>
        <w:ind w:left="2748" w:hanging="720"/>
      </w:pPr>
      <w:rPr>
        <w:rFonts w:hint="default"/>
      </w:rPr>
    </w:lvl>
    <w:lvl w:ilvl="4">
      <w:start w:val="1"/>
      <w:numFmt w:val="decimal"/>
      <w:isLgl/>
      <w:suff w:val="tab"/>
      <w:lvlText w:val="%1.%2.%3.%4.%5."/>
      <w:lvlJc w:val="left"/>
      <w:pPr>
        <w:ind w:left="3642" w:hanging="1080"/>
      </w:pPr>
      <w:rPr>
        <w:rFonts w:hint="default"/>
      </w:rPr>
    </w:lvl>
    <w:lvl w:ilvl="5">
      <w:start w:val="1"/>
      <w:numFmt w:val="decimal"/>
      <w:isLgl/>
      <w:suff w:val="tab"/>
      <w:lvlText w:val="%1.%2.%3.%4.%5.%6."/>
      <w:lvlJc w:val="left"/>
      <w:pPr>
        <w:ind w:left="4176" w:hanging="1080"/>
      </w:pPr>
      <w:rPr>
        <w:rFonts w:hint="default"/>
      </w:rPr>
    </w:lvl>
    <w:lvl w:ilvl="6">
      <w:start w:val="1"/>
      <w:numFmt w:val="decimal"/>
      <w:isLgl/>
      <w:suff w:val="tab"/>
      <w:lvlText w:val="%1.%2.%3.%4.%5.%6.%7."/>
      <w:lvlJc w:val="left"/>
      <w:pPr>
        <w:ind w:left="5070" w:hanging="1440"/>
      </w:pPr>
      <w:rPr>
        <w:rFonts w:hint="default"/>
      </w:rPr>
    </w:lvl>
    <w:lvl w:ilvl="7">
      <w:start w:val="1"/>
      <w:numFmt w:val="decimal"/>
      <w:isLgl/>
      <w:suff w:val="tab"/>
      <w:lvlText w:val="%1.%2.%3.%4.%5.%6.%7.%8."/>
      <w:lvlJc w:val="left"/>
      <w:pPr>
        <w:ind w:left="5604" w:hanging="1440"/>
      </w:pPr>
      <w:rPr>
        <w:rFonts w:hint="default"/>
      </w:rPr>
    </w:lvl>
    <w:lvl w:ilvl="8">
      <w:start w:val="1"/>
      <w:numFmt w:val="decimal"/>
      <w:isLgl/>
      <w:suff w:val="tab"/>
      <w:lvlText w:val="%1.%2.%3.%4.%5.%6.%7.%8.%9."/>
      <w:lvlJc w:val="left"/>
      <w:pPr>
        <w:ind w:left="6498" w:hanging="1800"/>
      </w:pPr>
      <w:rPr>
        <w:rFonts w:hint="default"/>
      </w:rPr>
    </w:lvl>
  </w:abstractNum>
  <w:abstractNum w:abstractNumId="27">
    <w:multiLevelType w:val="hybridMultilevel"/>
    <w:lvl w:ilvl="0">
      <w:start w:val="1"/>
      <w:numFmt w:val="bullet"/>
      <w:pStyle w:val="1079"/>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rPr>
    </w:lvl>
    <w:lvl w:ilvl="8">
      <w:start w:val="1"/>
      <w:numFmt w:val="bullet"/>
      <w:isLgl w:val="false"/>
      <w:suff w:val="tab"/>
      <w:lvlText w:val=""/>
      <w:lvlJc w:val="left"/>
      <w:pPr>
        <w:ind w:left="6480" w:hanging="360"/>
      </w:pPr>
      <w:rPr>
        <w:rFonts w:hint="default" w:ascii="Wingdings" w:hAnsi="Wingdings"/>
      </w:rPr>
    </w:lvl>
  </w:abstractNum>
  <w:abstractNum w:abstractNumId="28">
    <w:multiLevelType w:val="hybridMultilevel"/>
    <w:styleLink w:val="1023"/>
    <w:lvl w:ilvl="0">
      <w:start w:val="1"/>
      <w:numFmt w:val="decimal"/>
      <w:pStyle w:val="1023"/>
      <w:isLgl w:val="false"/>
      <w:suff w:val="tab"/>
      <w:lvlText w:val="%1."/>
      <w:lvlJc w:val="left"/>
      <w:pPr>
        <w:ind w:left="360" w:hanging="360"/>
        <w:tabs>
          <w:tab w:val="num" w:pos="360" w:leader="none"/>
        </w:tabs>
      </w:pPr>
    </w:lvl>
    <w:lvl w:ilvl="1">
      <w:start w:val="1"/>
      <w:numFmt w:val="decimal"/>
      <w:isLgl w:val="false"/>
      <w:suff w:val="tab"/>
      <w:lvlText w:val="%1.%2."/>
      <w:lvlJc w:val="left"/>
      <w:pPr>
        <w:ind w:left="792" w:hanging="432"/>
        <w:tabs>
          <w:tab w:val="num" w:pos="792" w:leader="none"/>
        </w:tabs>
      </w:pPr>
    </w:lvl>
    <w:lvl w:ilvl="2">
      <w:start w:val="1"/>
      <w:numFmt w:val="decimal"/>
      <w:isLgl w:val="false"/>
      <w:suff w:val="tab"/>
      <w:lvlText w:val="%1.%2.%3."/>
      <w:lvlJc w:val="left"/>
      <w:pPr>
        <w:ind w:left="1224" w:hanging="504"/>
        <w:tabs>
          <w:tab w:val="num" w:pos="1440" w:leader="none"/>
        </w:tabs>
      </w:pPr>
    </w:lvl>
    <w:lvl w:ilvl="3">
      <w:start w:val="1"/>
      <w:numFmt w:val="decimal"/>
      <w:isLgl w:val="false"/>
      <w:suff w:val="tab"/>
      <w:lvlText w:val="%1.%2.%3.%4."/>
      <w:lvlJc w:val="left"/>
      <w:pPr>
        <w:ind w:left="1728" w:hanging="648"/>
        <w:tabs>
          <w:tab w:val="num" w:pos="1800" w:leader="none"/>
        </w:tabs>
      </w:pPr>
    </w:lvl>
    <w:lvl w:ilvl="4">
      <w:start w:val="1"/>
      <w:numFmt w:val="decimal"/>
      <w:isLgl w:val="false"/>
      <w:suff w:val="tab"/>
      <w:lvlText w:val="%1.%2.%3.%4.%5."/>
      <w:lvlJc w:val="left"/>
      <w:pPr>
        <w:ind w:left="2232" w:hanging="792"/>
        <w:tabs>
          <w:tab w:val="num" w:pos="2520" w:leader="none"/>
        </w:tabs>
      </w:pPr>
    </w:lvl>
    <w:lvl w:ilvl="5">
      <w:start w:val="1"/>
      <w:numFmt w:val="decimal"/>
      <w:isLgl w:val="false"/>
      <w:suff w:val="tab"/>
      <w:lvlText w:val="%1.%2.%3.%4.%5.%6."/>
      <w:lvlJc w:val="left"/>
      <w:pPr>
        <w:ind w:left="2736" w:hanging="936"/>
        <w:tabs>
          <w:tab w:val="num" w:pos="2880" w:leader="none"/>
        </w:tabs>
      </w:pPr>
    </w:lvl>
    <w:lvl w:ilvl="6">
      <w:start w:val="1"/>
      <w:numFmt w:val="decimal"/>
      <w:isLgl w:val="false"/>
      <w:suff w:val="tab"/>
      <w:lvlText w:val="%1.%2.%3.%4.%5.%6.%7."/>
      <w:lvlJc w:val="left"/>
      <w:pPr>
        <w:ind w:left="3240" w:hanging="1080"/>
        <w:tabs>
          <w:tab w:val="num" w:pos="3600" w:leader="none"/>
        </w:tabs>
      </w:pPr>
    </w:lvl>
    <w:lvl w:ilvl="7">
      <w:start w:val="1"/>
      <w:numFmt w:val="decimal"/>
      <w:isLgl w:val="false"/>
      <w:suff w:val="tab"/>
      <w:lvlText w:val="%1.%2.%3.%4.%5.%6.%7.%8."/>
      <w:lvlJc w:val="left"/>
      <w:pPr>
        <w:ind w:left="3744" w:hanging="1224"/>
        <w:tabs>
          <w:tab w:val="num" w:pos="3960" w:leader="none"/>
        </w:tabs>
      </w:pPr>
    </w:lvl>
    <w:lvl w:ilvl="8">
      <w:start w:val="1"/>
      <w:numFmt w:val="decimal"/>
      <w:isLgl w:val="false"/>
      <w:suff w:val="tab"/>
      <w:lvlText w:val="%1.%2.%3.%4.%5.%6.%7.%8.%9."/>
      <w:lvlJc w:val="left"/>
      <w:pPr>
        <w:ind w:left="4320" w:hanging="1440"/>
        <w:tabs>
          <w:tab w:val="num" w:pos="4680" w:leader="none"/>
        </w:tabs>
      </w:pPr>
    </w:lvl>
  </w:abstractNum>
  <w:abstractNum w:abstractNumId="29">
    <w:multiLevelType w:val="hybridMultilevel"/>
    <w:lvl w:ilvl="0">
      <w:start w:val="1"/>
      <w:numFmt w:val="decimal"/>
      <w:isLgl w:val="false"/>
      <w:suff w:val="space"/>
      <w:lvlText w:val="%1."/>
      <w:lvlJc w:val="left"/>
      <w:pPr>
        <w:ind w:left="1418" w:firstLine="0"/>
      </w:pPr>
    </w:lvl>
    <w:lvl w:ilvl="1">
      <w:start w:val="1"/>
      <w:numFmt w:val="decimal"/>
      <w:isLgl w:val="false"/>
      <w:suff w:val="space"/>
      <w:lvlText w:val="%1.%2."/>
      <w:lvlJc w:val="left"/>
      <w:pPr>
        <w:ind w:left="142" w:firstLine="709"/>
      </w:pPr>
      <w:rPr>
        <w:b w:val="0"/>
      </w:rPr>
    </w:lvl>
    <w:lvl w:ilvl="2">
      <w:start w:val="1"/>
      <w:numFmt w:val="decimal"/>
      <w:isLgl w:val="false"/>
      <w:suff w:val="space"/>
      <w:lvlText w:val="%1.%2.%3."/>
      <w:lvlJc w:val="left"/>
      <w:pPr>
        <w:ind w:left="0" w:firstLine="709"/>
      </w:pPr>
    </w:lvl>
    <w:lvl w:ilvl="3">
      <w:start w:val="1"/>
      <w:numFmt w:val="decimal"/>
      <w:isLgl w:val="false"/>
      <w:suff w:val="tab"/>
      <w:lvlText w:val="%1.%2.%3.%4."/>
      <w:lvlJc w:val="left"/>
      <w:pPr>
        <w:ind w:left="0" w:firstLine="0"/>
      </w:pPr>
    </w:lvl>
    <w:lvl w:ilvl="4">
      <w:start w:val="1"/>
      <w:numFmt w:val="decimal"/>
      <w:isLgl w:val="false"/>
      <w:suff w:val="tab"/>
      <w:lvlText w:val="%1.%2.%3.%4.%5."/>
      <w:lvlJc w:val="left"/>
      <w:pPr>
        <w:ind w:left="0" w:firstLine="0"/>
      </w:pPr>
    </w:lvl>
    <w:lvl w:ilvl="5">
      <w:start w:val="1"/>
      <w:numFmt w:val="decimal"/>
      <w:isLgl w:val="false"/>
      <w:suff w:val="tab"/>
      <w:lvlText w:val="%1.%2.%3.%4.%5.%6."/>
      <w:lvlJc w:val="left"/>
      <w:pPr>
        <w:ind w:left="0" w:firstLine="0"/>
      </w:pPr>
    </w:lvl>
    <w:lvl w:ilvl="6">
      <w:start w:val="1"/>
      <w:numFmt w:val="decimal"/>
      <w:isLgl w:val="false"/>
      <w:suff w:val="tab"/>
      <w:lvlText w:val="%1.%2.%3.%4.%5.%6.%7."/>
      <w:lvlJc w:val="left"/>
      <w:pPr>
        <w:ind w:left="0" w:firstLine="0"/>
      </w:pPr>
    </w:lvl>
    <w:lvl w:ilvl="7">
      <w:start w:val="1"/>
      <w:numFmt w:val="decimal"/>
      <w:isLgl w:val="false"/>
      <w:suff w:val="tab"/>
      <w:lvlText w:val="%1.%2.%3.%4.%5.%6.%7.%8."/>
      <w:lvlJc w:val="left"/>
      <w:pPr>
        <w:ind w:left="0" w:firstLine="0"/>
      </w:pPr>
    </w:lvl>
    <w:lvl w:ilvl="8">
      <w:start w:val="1"/>
      <w:numFmt w:val="decimal"/>
      <w:isLgl w:val="false"/>
      <w:suff w:val="tab"/>
      <w:lvlText w:val="%1.%2.%3.%4.%5.%6.%7.%8.%9."/>
      <w:lvlJc w:val="left"/>
      <w:pPr>
        <w:ind w:left="0" w:firstLine="0"/>
      </w:pPr>
    </w:lvl>
  </w:abstractNum>
  <w:abstractNum w:abstractNumId="30">
    <w:multiLevelType w:val="hybridMultilevel"/>
    <w:lvl w:ilvl="0">
      <w:start w:val="1"/>
      <w:numFmt w:val="decimal"/>
      <w:isLgl w:val="false"/>
      <w:suff w:val="tab"/>
      <w:lvlText w:val="%1."/>
      <w:lvlJc w:val="left"/>
      <w:pPr>
        <w:ind w:left="792" w:hanging="432"/>
        <w:tabs>
          <w:tab w:val="num" w:pos="792" w:leader="none"/>
        </w:tabs>
      </w:pPr>
      <w:rPr>
        <w:b/>
        <w:i w:val="0"/>
        <w:sz w:val="28"/>
        <w:szCs w:val="28"/>
      </w:rPr>
    </w:lvl>
    <w:lvl w:ilvl="1">
      <w:start w:val="1"/>
      <w:numFmt w:val="decimal"/>
      <w:isLgl w:val="false"/>
      <w:suff w:val="tab"/>
      <w:lvlText w:val="%1.%2"/>
      <w:lvlJc w:val="left"/>
      <w:pPr>
        <w:ind w:left="1836" w:hanging="576"/>
        <w:tabs>
          <w:tab w:val="num" w:pos="1836" w:leader="none"/>
        </w:tabs>
      </w:pPr>
    </w:lvl>
    <w:lvl w:ilvl="2">
      <w:start w:val="1"/>
      <w:numFmt w:val="decimal"/>
      <w:pStyle w:val="993"/>
      <w:isLgl w:val="false"/>
      <w:suff w:val="tab"/>
      <w:lvlText w:val="%1.%2.%3"/>
      <w:lvlJc w:val="left"/>
      <w:pPr>
        <w:ind w:left="1080" w:firstLine="0"/>
        <w:tabs>
          <w:tab w:val="num" w:pos="1307" w:leader="none"/>
        </w:tabs>
      </w:pPr>
      <w:rPr>
        <w:b w:val="0"/>
        <w:sz w:val="28"/>
        <w:szCs w:val="28"/>
        <w:lang w:val="ru-RU" w:eastAsia="ru-RU"/>
      </w:rPr>
    </w:lvl>
    <w:lvl w:ilvl="3">
      <w:start w:val="1"/>
      <w:numFmt w:val="decimal"/>
      <w:isLgl w:val="false"/>
      <w:suff w:val="tab"/>
      <w:lvlText w:val="%1.%2.%3.%4"/>
      <w:lvlJc w:val="left"/>
      <w:pPr>
        <w:ind w:left="864" w:hanging="864"/>
        <w:tabs>
          <w:tab w:val="num" w:pos="864" w:leader="none"/>
        </w:tabs>
      </w:pPr>
    </w:lvl>
    <w:lvl w:ilvl="4">
      <w:start w:val="1"/>
      <w:numFmt w:val="decimal"/>
      <w:isLgl w:val="false"/>
      <w:suff w:val="tab"/>
      <w:lvlText w:val="%1.%2.%3.%4.%5"/>
      <w:lvlJc w:val="left"/>
      <w:pPr>
        <w:ind w:left="1008" w:hanging="1008"/>
        <w:tabs>
          <w:tab w:val="num" w:pos="1008" w:leader="none"/>
        </w:tabs>
      </w:pPr>
    </w:lvl>
    <w:lvl w:ilvl="5">
      <w:start w:val="1"/>
      <w:numFmt w:val="decimal"/>
      <w:isLgl w:val="false"/>
      <w:suff w:val="tab"/>
      <w:lvlText w:val="%1.%2.%3.%4.%5.%6"/>
      <w:lvlJc w:val="left"/>
      <w:pPr>
        <w:ind w:left="1152" w:hanging="1152"/>
        <w:tabs>
          <w:tab w:val="num" w:pos="1152" w:leader="none"/>
        </w:tabs>
      </w:pPr>
    </w:lvl>
    <w:lvl w:ilvl="6">
      <w:start w:val="1"/>
      <w:numFmt w:val="decimal"/>
      <w:isLgl w:val="false"/>
      <w:suff w:val="tab"/>
      <w:lvlText w:val="%1.%2.%3.%4.%5.%6.%7"/>
      <w:lvlJc w:val="left"/>
      <w:pPr>
        <w:ind w:left="1296" w:hanging="1296"/>
        <w:tabs>
          <w:tab w:val="num" w:pos="1296" w:leader="none"/>
        </w:tabs>
      </w:pPr>
    </w:lvl>
    <w:lvl w:ilvl="7">
      <w:start w:val="1"/>
      <w:numFmt w:val="decimal"/>
      <w:isLgl w:val="false"/>
      <w:suff w:val="tab"/>
      <w:lvlText w:val="%1.%2.%3.%4.%5.%6.%7.%8"/>
      <w:lvlJc w:val="left"/>
      <w:pPr>
        <w:ind w:left="1440" w:hanging="1440"/>
        <w:tabs>
          <w:tab w:val="num" w:pos="1440" w:leader="none"/>
        </w:tabs>
      </w:pPr>
    </w:lvl>
    <w:lvl w:ilvl="8">
      <w:start w:val="1"/>
      <w:numFmt w:val="decimal"/>
      <w:isLgl w:val="false"/>
      <w:suff w:val="tab"/>
      <w:lvlText w:val="%1.%2.%3.%4.%5.%6.%7.%8.%9"/>
      <w:lvlJc w:val="left"/>
      <w:pPr>
        <w:ind w:left="1584" w:hanging="1584"/>
        <w:tabs>
          <w:tab w:val="num" w:pos="1584" w:leader="none"/>
        </w:tabs>
      </w:pPr>
    </w:lvl>
  </w:abstractNum>
  <w:abstractNum w:abstractNumId="31">
    <w:multiLevelType w:val="hybridMultilevel"/>
    <w:lvl w:ilvl="0">
      <w:start w:val="6"/>
      <w:numFmt w:val="decimal"/>
      <w:isLgl w:val="false"/>
      <w:suff w:val="tab"/>
      <w:lvlText w:val="%1."/>
      <w:lvlJc w:val="left"/>
      <w:pPr>
        <w:ind w:left="2640" w:hanging="360"/>
      </w:pPr>
      <w:rPr>
        <w:rFonts w:hint="default"/>
      </w:rPr>
    </w:lvl>
    <w:lvl w:ilvl="1">
      <w:start w:val="1"/>
      <w:numFmt w:val="lowerLetter"/>
      <w:isLgl w:val="false"/>
      <w:suff w:val="tab"/>
      <w:lvlText w:val="%2."/>
      <w:lvlJc w:val="left"/>
      <w:pPr>
        <w:ind w:left="3360" w:hanging="360"/>
      </w:pPr>
    </w:lvl>
    <w:lvl w:ilvl="2">
      <w:start w:val="1"/>
      <w:numFmt w:val="lowerRoman"/>
      <w:isLgl w:val="false"/>
      <w:suff w:val="tab"/>
      <w:lvlText w:val="%3."/>
      <w:lvlJc w:val="right"/>
      <w:pPr>
        <w:ind w:left="4080" w:hanging="180"/>
      </w:pPr>
    </w:lvl>
    <w:lvl w:ilvl="3">
      <w:start w:val="1"/>
      <w:numFmt w:val="decimal"/>
      <w:isLgl w:val="false"/>
      <w:suff w:val="tab"/>
      <w:lvlText w:val="%4."/>
      <w:lvlJc w:val="left"/>
      <w:pPr>
        <w:ind w:left="4800" w:hanging="360"/>
      </w:pPr>
    </w:lvl>
    <w:lvl w:ilvl="4">
      <w:start w:val="1"/>
      <w:numFmt w:val="lowerLetter"/>
      <w:isLgl w:val="false"/>
      <w:suff w:val="tab"/>
      <w:lvlText w:val="%5."/>
      <w:lvlJc w:val="left"/>
      <w:pPr>
        <w:ind w:left="5520" w:hanging="360"/>
      </w:pPr>
    </w:lvl>
    <w:lvl w:ilvl="5">
      <w:start w:val="1"/>
      <w:numFmt w:val="lowerRoman"/>
      <w:isLgl w:val="false"/>
      <w:suff w:val="tab"/>
      <w:lvlText w:val="%6."/>
      <w:lvlJc w:val="right"/>
      <w:pPr>
        <w:ind w:left="6240" w:hanging="180"/>
      </w:pPr>
    </w:lvl>
    <w:lvl w:ilvl="6">
      <w:start w:val="1"/>
      <w:numFmt w:val="decimal"/>
      <w:isLgl w:val="false"/>
      <w:suff w:val="tab"/>
      <w:lvlText w:val="%7."/>
      <w:lvlJc w:val="left"/>
      <w:pPr>
        <w:ind w:left="6960" w:hanging="360"/>
      </w:pPr>
    </w:lvl>
    <w:lvl w:ilvl="7">
      <w:start w:val="1"/>
      <w:numFmt w:val="lowerLetter"/>
      <w:isLgl w:val="false"/>
      <w:suff w:val="tab"/>
      <w:lvlText w:val="%8."/>
      <w:lvlJc w:val="left"/>
      <w:pPr>
        <w:ind w:left="7680" w:hanging="360"/>
      </w:pPr>
    </w:lvl>
    <w:lvl w:ilvl="8">
      <w:start w:val="1"/>
      <w:numFmt w:val="lowerRoman"/>
      <w:isLgl w:val="false"/>
      <w:suff w:val="tab"/>
      <w:lvlText w:val="%9."/>
      <w:lvlJc w:val="right"/>
      <w:pPr>
        <w:ind w:left="8400" w:hanging="180"/>
      </w:pPr>
    </w:lvl>
  </w:abstractNum>
  <w:abstractNum w:abstractNumId="32">
    <w:multiLevelType w:val="hybridMultilevel"/>
    <w:lvl w:ilvl="0">
      <w:start w:val="1"/>
      <w:numFmt w:val="decimal"/>
      <w:isLgl w:val="false"/>
      <w:suff w:val="tab"/>
      <w:lvlText w:val="%1)"/>
      <w:lvlJc w:val="left"/>
      <w:pPr>
        <w:ind w:left="442" w:hanging="408"/>
      </w:pPr>
      <w:rPr>
        <w:rFonts w:hint="default"/>
      </w:rPr>
    </w:lvl>
    <w:lvl w:ilvl="1">
      <w:start w:val="1"/>
      <w:numFmt w:val="lowerLetter"/>
      <w:isLgl w:val="false"/>
      <w:suff w:val="tab"/>
      <w:lvlText w:val="%2."/>
      <w:lvlJc w:val="left"/>
      <w:pPr>
        <w:ind w:left="1114" w:hanging="360"/>
      </w:pPr>
    </w:lvl>
    <w:lvl w:ilvl="2">
      <w:start w:val="1"/>
      <w:numFmt w:val="lowerRoman"/>
      <w:isLgl w:val="false"/>
      <w:suff w:val="tab"/>
      <w:lvlText w:val="%3."/>
      <w:lvlJc w:val="right"/>
      <w:pPr>
        <w:ind w:left="1834" w:hanging="180"/>
      </w:pPr>
    </w:lvl>
    <w:lvl w:ilvl="3">
      <w:start w:val="1"/>
      <w:numFmt w:val="decimal"/>
      <w:isLgl w:val="false"/>
      <w:suff w:val="tab"/>
      <w:lvlText w:val="%4."/>
      <w:lvlJc w:val="left"/>
      <w:pPr>
        <w:ind w:left="2554" w:hanging="360"/>
      </w:pPr>
    </w:lvl>
    <w:lvl w:ilvl="4">
      <w:start w:val="1"/>
      <w:numFmt w:val="lowerLetter"/>
      <w:isLgl w:val="false"/>
      <w:suff w:val="tab"/>
      <w:lvlText w:val="%5."/>
      <w:lvlJc w:val="left"/>
      <w:pPr>
        <w:ind w:left="3274" w:hanging="360"/>
      </w:pPr>
    </w:lvl>
    <w:lvl w:ilvl="5">
      <w:start w:val="1"/>
      <w:numFmt w:val="lowerRoman"/>
      <w:isLgl w:val="false"/>
      <w:suff w:val="tab"/>
      <w:lvlText w:val="%6."/>
      <w:lvlJc w:val="right"/>
      <w:pPr>
        <w:ind w:left="3994" w:hanging="180"/>
      </w:pPr>
    </w:lvl>
    <w:lvl w:ilvl="6">
      <w:start w:val="1"/>
      <w:numFmt w:val="decimal"/>
      <w:isLgl w:val="false"/>
      <w:suff w:val="tab"/>
      <w:lvlText w:val="%7."/>
      <w:lvlJc w:val="left"/>
      <w:pPr>
        <w:ind w:left="4714" w:hanging="360"/>
      </w:pPr>
    </w:lvl>
    <w:lvl w:ilvl="7">
      <w:start w:val="1"/>
      <w:numFmt w:val="lowerLetter"/>
      <w:isLgl w:val="false"/>
      <w:suff w:val="tab"/>
      <w:lvlText w:val="%8."/>
      <w:lvlJc w:val="left"/>
      <w:pPr>
        <w:ind w:left="5434" w:hanging="360"/>
      </w:pPr>
    </w:lvl>
    <w:lvl w:ilvl="8">
      <w:start w:val="1"/>
      <w:numFmt w:val="lowerRoman"/>
      <w:isLgl w:val="false"/>
      <w:suff w:val="tab"/>
      <w:lvlText w:val="%9."/>
      <w:lvlJc w:val="right"/>
      <w:pPr>
        <w:ind w:left="6154" w:hanging="180"/>
      </w:pPr>
    </w:lvl>
  </w:abstractNum>
  <w:num w:numId="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0"/>
    </w:lvlOverride>
  </w:num>
  <w:num w:numId="3">
    <w:abstractNumId w:val="12"/>
  </w:num>
  <w:num w:numId="4">
    <w:abstractNumId w:val="28"/>
  </w:num>
  <w:num w:numId="5">
    <w:abstractNumId w:val="27"/>
  </w:num>
  <w:num w:numId="6">
    <w:abstractNumId w:val="32"/>
  </w:num>
  <w:num w:numId="7">
    <w:abstractNumId w:val="0"/>
  </w:num>
  <w:num w:numId="8">
    <w:abstractNumId w:val="17"/>
  </w:num>
  <w:num w:numId="9">
    <w:abstractNumId w:val="16"/>
  </w:num>
  <w:num w:numId="10">
    <w:abstractNumId w:val="9"/>
  </w:num>
  <w:num w:numId="11">
    <w:abstractNumId w:val="11"/>
  </w:num>
  <w:num w:numId="12">
    <w:abstractNumId w:val="22"/>
  </w:num>
  <w:num w:numId="13">
    <w:abstractNumId w:val="19"/>
  </w:num>
  <w:num w:numId="14">
    <w:abstractNumId w:val="8"/>
  </w:num>
  <w:num w:numId="15">
    <w:abstractNumId w:val="2"/>
  </w:num>
  <w:num w:numId="16">
    <w:abstractNumId w:val="15"/>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num>
  <w:num w:numId="18">
    <w:abstractNumId w:val="1"/>
  </w:num>
  <w:num w:numId="19">
    <w:abstractNumId w:val="13"/>
  </w:num>
  <w:num w:numId="20">
    <w:abstractNumId w:val="25"/>
  </w:num>
  <w:num w:numId="21">
    <w:abstractNumId w:val="23"/>
  </w:num>
  <w:num w:numId="22">
    <w:abstractNumId w:val="21"/>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1"/>
  </w:num>
  <w:num w:numId="24">
    <w:abstractNumId w:val="26"/>
  </w:num>
  <w:num w:numId="25">
    <w:abstractNumId w:val="3"/>
  </w:num>
  <w:num w:numId="26">
    <w:abstractNumId w:val="5"/>
  </w:num>
  <w:num w:numId="27">
    <w:abstractNumId w:val="14"/>
  </w:num>
  <w:num w:numId="28">
    <w:abstractNumId w:val="10"/>
  </w:num>
  <w:num w:numId="29">
    <w:abstractNumId w:val="7"/>
  </w:num>
  <w:num w:numId="30">
    <w:abstractNumId w:val="4"/>
  </w:num>
  <w:num w:numId="31">
    <w:abstractNumId w:val="24"/>
  </w:num>
  <w:num w:numId="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766" w:default="1">
    <w:name w:val="Normal"/>
    <w:qFormat/>
  </w:style>
  <w:style w:type="paragraph" w:styleId="767">
    <w:name w:val="Heading 1"/>
    <w:basedOn w:val="766"/>
    <w:next w:val="766"/>
    <w:link w:val="944"/>
    <w:uiPriority w:val="9"/>
    <w:qFormat/>
    <w:pPr>
      <w:ind w:left="567" w:hanging="567"/>
      <w:jc w:val="both"/>
      <w:spacing w:before="120" w:after="120" w:line="240" w:lineRule="auto"/>
      <w:widowControl w:val="off"/>
      <w:tabs>
        <w:tab w:val="left" w:pos="567" w:leader="none"/>
      </w:tabs>
      <w:outlineLvl w:val="0"/>
    </w:pPr>
    <w:rPr>
      <w:rFonts w:ascii="Times New Roman" w:hAnsi="Times New Roman" w:eastAsia="Times New Roman" w:cs="Times New Roman"/>
      <w:b/>
      <w:sz w:val="24"/>
      <w:szCs w:val="20"/>
      <w:lang w:eastAsia="ru-RU"/>
    </w:rPr>
  </w:style>
  <w:style w:type="paragraph" w:styleId="768">
    <w:name w:val="Heading 2"/>
    <w:basedOn w:val="766"/>
    <w:next w:val="766"/>
    <w:link w:val="945"/>
    <w:uiPriority w:val="9"/>
    <w:qFormat/>
    <w:pPr>
      <w:jc w:val="both"/>
      <w:keepNext/>
      <w:spacing w:after="0" w:line="240" w:lineRule="auto"/>
      <w:outlineLvl w:val="1"/>
    </w:pPr>
    <w:rPr>
      <w:rFonts w:ascii="Times New Roman" w:hAnsi="Times New Roman" w:eastAsia="Times New Roman" w:cs="Times New Roman"/>
      <w:b/>
      <w:sz w:val="28"/>
      <w:szCs w:val="20"/>
      <w:lang w:eastAsia="ru-RU"/>
    </w:rPr>
  </w:style>
  <w:style w:type="paragraph" w:styleId="769">
    <w:name w:val="Heading 3"/>
    <w:basedOn w:val="766"/>
    <w:next w:val="766"/>
    <w:link w:val="946"/>
    <w:qFormat/>
    <w:pPr>
      <w:keepNext/>
      <w:spacing w:before="240" w:after="60" w:line="240" w:lineRule="auto"/>
      <w:outlineLvl w:val="2"/>
    </w:pPr>
    <w:rPr>
      <w:rFonts w:ascii="Arial" w:hAnsi="Arial" w:eastAsia="Times New Roman" w:cs="Times New Roman"/>
      <w:b/>
      <w:bCs/>
      <w:sz w:val="26"/>
      <w:szCs w:val="26"/>
    </w:rPr>
  </w:style>
  <w:style w:type="paragraph" w:styleId="770">
    <w:name w:val="Heading 4"/>
    <w:basedOn w:val="769"/>
    <w:next w:val="766"/>
    <w:link w:val="947"/>
    <w:qFormat/>
    <w:pPr>
      <w:jc w:val="both"/>
      <w:keepNext w:val="0"/>
      <w:spacing w:before="0" w:after="0"/>
      <w:widowControl w:val="off"/>
      <w:outlineLvl w:val="3"/>
    </w:pPr>
    <w:rPr>
      <w:b w:val="0"/>
      <w:bCs w:val="0"/>
      <w:sz w:val="24"/>
      <w:szCs w:val="24"/>
    </w:rPr>
  </w:style>
  <w:style w:type="paragraph" w:styleId="771">
    <w:name w:val="Heading 5"/>
    <w:basedOn w:val="766"/>
    <w:next w:val="766"/>
    <w:link w:val="948"/>
    <w:uiPriority w:val="9"/>
    <w:semiHidden/>
    <w:unhideWhenUsed/>
    <w:qFormat/>
    <w:pPr>
      <w:keepLines/>
      <w:keepNext/>
      <w:spacing w:before="200" w:after="0" w:line="276" w:lineRule="auto"/>
      <w:outlineLvl w:val="4"/>
    </w:pPr>
    <w:rPr>
      <w:rFonts w:ascii="Cambria" w:hAnsi="Cambria" w:eastAsia="Times New Roman" w:cs="Times New Roman"/>
      <w:color w:val="243f60"/>
    </w:rPr>
  </w:style>
  <w:style w:type="paragraph" w:styleId="772">
    <w:name w:val="Heading 6"/>
    <w:basedOn w:val="766"/>
    <w:next w:val="766"/>
    <w:link w:val="949"/>
    <w:qFormat/>
    <w:pPr>
      <w:spacing w:before="240" w:after="60" w:line="240" w:lineRule="auto"/>
      <w:outlineLvl w:val="5"/>
    </w:pPr>
    <w:rPr>
      <w:rFonts w:ascii="Times New Roman" w:hAnsi="Times New Roman" w:eastAsia="Times New Roman" w:cs="Times New Roman"/>
      <w:b/>
      <w:bCs/>
    </w:rPr>
  </w:style>
  <w:style w:type="paragraph" w:styleId="773">
    <w:name w:val="Heading 7"/>
    <w:basedOn w:val="766"/>
    <w:next w:val="766"/>
    <w:link w:val="950"/>
    <w:qFormat/>
    <w:pPr>
      <w:spacing w:before="240" w:after="60" w:line="240" w:lineRule="auto"/>
      <w:outlineLvl w:val="6"/>
    </w:pPr>
    <w:rPr>
      <w:rFonts w:ascii="Times New Roman" w:hAnsi="Times New Roman" w:eastAsia="Times New Roman" w:cs="Times New Roman"/>
      <w:sz w:val="24"/>
      <w:szCs w:val="24"/>
    </w:rPr>
  </w:style>
  <w:style w:type="paragraph" w:styleId="774">
    <w:name w:val="Heading 8"/>
    <w:basedOn w:val="766"/>
    <w:next w:val="766"/>
    <w:link w:val="951"/>
    <w:qFormat/>
    <w:pPr>
      <w:spacing w:before="240" w:after="60" w:line="240" w:lineRule="auto"/>
      <w:outlineLvl w:val="7"/>
    </w:pPr>
    <w:rPr>
      <w:rFonts w:ascii="Times New Roman" w:hAnsi="Times New Roman" w:eastAsia="Times New Roman" w:cs="Times New Roman"/>
      <w:i/>
      <w:iCs/>
      <w:sz w:val="24"/>
      <w:szCs w:val="24"/>
    </w:rPr>
  </w:style>
  <w:style w:type="paragraph" w:styleId="775">
    <w:name w:val="Heading 9"/>
    <w:basedOn w:val="766"/>
    <w:next w:val="766"/>
    <w:link w:val="793"/>
    <w:uiPriority w:val="9"/>
    <w:unhideWhenUsed/>
    <w:qFormat/>
    <w:pPr>
      <w:keepLines/>
      <w:keepNext/>
      <w:spacing w:before="320" w:after="200"/>
      <w:outlineLvl w:val="8"/>
    </w:pPr>
    <w:rPr>
      <w:rFonts w:ascii="Arial" w:hAnsi="Arial" w:eastAsia="Arial" w:cs="Arial"/>
      <w:i/>
      <w:iCs/>
      <w:sz w:val="21"/>
      <w:szCs w:val="21"/>
    </w:rPr>
  </w:style>
  <w:style w:type="character" w:styleId="776" w:default="1">
    <w:name w:val="Default Paragraph Font"/>
    <w:uiPriority w:val="1"/>
    <w:unhideWhenUsed/>
  </w:style>
  <w:style w:type="table" w:styleId="777" w:default="1">
    <w:name w:val="Normal Table"/>
    <w:uiPriority w:val="99"/>
    <w:semiHidden/>
    <w:unhideWhenUsed/>
    <w:tblPr>
      <w:tblInd w:w="0" w:type="dxa"/>
      <w:tblCellMar>
        <w:left w:w="108" w:type="dxa"/>
        <w:top w:w="0" w:type="dxa"/>
        <w:right w:w="108" w:type="dxa"/>
        <w:bottom w:w="0" w:type="dxa"/>
      </w:tblCellMar>
    </w:tblPr>
  </w:style>
  <w:style w:type="numbering" w:styleId="778" w:default="1">
    <w:name w:val="No List"/>
    <w:uiPriority w:val="99"/>
    <w:semiHidden/>
    <w:unhideWhenUsed/>
  </w:style>
  <w:style w:type="character" w:styleId="779" w:customStyle="1">
    <w:name w:val="Heading 9 Char"/>
    <w:basedOn w:val="776"/>
    <w:uiPriority w:val="9"/>
    <w:rPr>
      <w:rFonts w:ascii="Liberation Sans" w:hAnsi="Liberation Sans" w:eastAsia="Liberation Sans" w:cs="Liberation Sans"/>
      <w:i/>
      <w:iCs/>
      <w:sz w:val="21"/>
      <w:szCs w:val="21"/>
    </w:rPr>
  </w:style>
  <w:style w:type="character" w:styleId="780" w:customStyle="1">
    <w:name w:val="Title Char"/>
    <w:basedOn w:val="776"/>
    <w:uiPriority w:val="10"/>
    <w:rPr>
      <w:sz w:val="48"/>
      <w:szCs w:val="48"/>
    </w:rPr>
  </w:style>
  <w:style w:type="character" w:styleId="781" w:customStyle="1">
    <w:name w:val="Quote Char"/>
    <w:uiPriority w:val="29"/>
    <w:rPr>
      <w:i/>
    </w:rPr>
  </w:style>
  <w:style w:type="character" w:styleId="782" w:customStyle="1">
    <w:name w:val="Intense Quote Char"/>
    <w:uiPriority w:val="30"/>
    <w:rPr>
      <w:i/>
    </w:rPr>
  </w:style>
  <w:style w:type="character" w:styleId="783" w:customStyle="1">
    <w:name w:val="Caption Char"/>
    <w:basedOn w:val="776"/>
    <w:uiPriority w:val="35"/>
    <w:rPr>
      <w:b/>
      <w:bCs/>
      <w:color w:val="4472c4" w:themeColor="accent1"/>
      <w:sz w:val="18"/>
      <w:szCs w:val="18"/>
    </w:rPr>
  </w:style>
  <w:style w:type="character" w:styleId="784" w:customStyle="1">
    <w:name w:val="Endnote Text Char"/>
    <w:uiPriority w:val="99"/>
    <w:rPr>
      <w:sz w:val="20"/>
    </w:rPr>
  </w:style>
  <w:style w:type="character" w:styleId="785" w:customStyle="1">
    <w:name w:val="Heading 1 Char"/>
    <w:basedOn w:val="776"/>
    <w:uiPriority w:val="9"/>
    <w:rPr>
      <w:rFonts w:ascii="Arial" w:hAnsi="Arial" w:eastAsia="Arial" w:cs="Arial"/>
      <w:sz w:val="40"/>
      <w:szCs w:val="40"/>
    </w:rPr>
  </w:style>
  <w:style w:type="character" w:styleId="786" w:customStyle="1">
    <w:name w:val="Heading 2 Char"/>
    <w:basedOn w:val="776"/>
    <w:uiPriority w:val="9"/>
    <w:rPr>
      <w:rFonts w:ascii="Arial" w:hAnsi="Arial" w:eastAsia="Arial" w:cs="Arial"/>
      <w:sz w:val="34"/>
    </w:rPr>
  </w:style>
  <w:style w:type="character" w:styleId="787" w:customStyle="1">
    <w:name w:val="Heading 3 Char"/>
    <w:basedOn w:val="776"/>
    <w:uiPriority w:val="9"/>
    <w:rPr>
      <w:rFonts w:ascii="Arial" w:hAnsi="Arial" w:eastAsia="Arial" w:cs="Arial"/>
      <w:sz w:val="30"/>
      <w:szCs w:val="30"/>
    </w:rPr>
  </w:style>
  <w:style w:type="character" w:styleId="788" w:customStyle="1">
    <w:name w:val="Heading 4 Char"/>
    <w:basedOn w:val="776"/>
    <w:uiPriority w:val="9"/>
    <w:rPr>
      <w:rFonts w:ascii="Arial" w:hAnsi="Arial" w:eastAsia="Arial" w:cs="Arial"/>
      <w:b/>
      <w:bCs/>
      <w:sz w:val="26"/>
      <w:szCs w:val="26"/>
    </w:rPr>
  </w:style>
  <w:style w:type="character" w:styleId="789" w:customStyle="1">
    <w:name w:val="Heading 5 Char"/>
    <w:basedOn w:val="776"/>
    <w:uiPriority w:val="9"/>
    <w:rPr>
      <w:rFonts w:ascii="Arial" w:hAnsi="Arial" w:eastAsia="Arial" w:cs="Arial"/>
      <w:b/>
      <w:bCs/>
      <w:sz w:val="24"/>
      <w:szCs w:val="24"/>
    </w:rPr>
  </w:style>
  <w:style w:type="character" w:styleId="790" w:customStyle="1">
    <w:name w:val="Heading 6 Char"/>
    <w:basedOn w:val="776"/>
    <w:uiPriority w:val="9"/>
    <w:rPr>
      <w:rFonts w:ascii="Arial" w:hAnsi="Arial" w:eastAsia="Arial" w:cs="Arial"/>
      <w:b/>
      <w:bCs/>
      <w:sz w:val="22"/>
      <w:szCs w:val="22"/>
    </w:rPr>
  </w:style>
  <w:style w:type="character" w:styleId="791" w:customStyle="1">
    <w:name w:val="Heading 7 Char"/>
    <w:basedOn w:val="776"/>
    <w:uiPriority w:val="9"/>
    <w:rPr>
      <w:rFonts w:ascii="Arial" w:hAnsi="Arial" w:eastAsia="Arial" w:cs="Arial"/>
      <w:b/>
      <w:bCs/>
      <w:i/>
      <w:iCs/>
      <w:sz w:val="22"/>
      <w:szCs w:val="22"/>
    </w:rPr>
  </w:style>
  <w:style w:type="character" w:styleId="792" w:customStyle="1">
    <w:name w:val="Heading 8 Char"/>
    <w:basedOn w:val="776"/>
    <w:uiPriority w:val="9"/>
    <w:rPr>
      <w:rFonts w:ascii="Arial" w:hAnsi="Arial" w:eastAsia="Arial" w:cs="Arial"/>
      <w:i/>
      <w:iCs/>
      <w:sz w:val="22"/>
      <w:szCs w:val="22"/>
    </w:rPr>
  </w:style>
  <w:style w:type="character" w:styleId="793" w:customStyle="1">
    <w:name w:val="Заголовок 9 Знак"/>
    <w:basedOn w:val="776"/>
    <w:link w:val="775"/>
    <w:uiPriority w:val="9"/>
    <w:rPr>
      <w:rFonts w:ascii="Arial" w:hAnsi="Arial" w:eastAsia="Arial" w:cs="Arial"/>
      <w:i/>
      <w:iCs/>
      <w:sz w:val="21"/>
      <w:szCs w:val="21"/>
    </w:rPr>
  </w:style>
  <w:style w:type="paragraph" w:styleId="794">
    <w:name w:val="Title"/>
    <w:basedOn w:val="766"/>
    <w:next w:val="766"/>
    <w:link w:val="795"/>
    <w:uiPriority w:val="10"/>
    <w:qFormat/>
    <w:pPr>
      <w:contextualSpacing/>
      <w:spacing w:before="300" w:after="200"/>
    </w:pPr>
    <w:rPr>
      <w:sz w:val="48"/>
      <w:szCs w:val="48"/>
    </w:rPr>
  </w:style>
  <w:style w:type="character" w:styleId="795" w:customStyle="1">
    <w:name w:val="Заголовок Знак"/>
    <w:basedOn w:val="776"/>
    <w:link w:val="794"/>
    <w:uiPriority w:val="10"/>
    <w:rPr>
      <w:sz w:val="48"/>
      <w:szCs w:val="48"/>
    </w:rPr>
  </w:style>
  <w:style w:type="character" w:styleId="796" w:customStyle="1">
    <w:name w:val="Subtitle Char"/>
    <w:basedOn w:val="776"/>
    <w:uiPriority w:val="11"/>
    <w:rPr>
      <w:sz w:val="24"/>
      <w:szCs w:val="24"/>
    </w:rPr>
  </w:style>
  <w:style w:type="paragraph" w:styleId="797">
    <w:name w:val="Quote"/>
    <w:basedOn w:val="766"/>
    <w:next w:val="766"/>
    <w:link w:val="798"/>
    <w:uiPriority w:val="29"/>
    <w:qFormat/>
    <w:pPr>
      <w:ind w:left="720" w:right="720"/>
    </w:pPr>
    <w:rPr>
      <w:i/>
    </w:rPr>
  </w:style>
  <w:style w:type="character" w:styleId="798" w:customStyle="1">
    <w:name w:val="Цитата 2 Знак"/>
    <w:link w:val="797"/>
    <w:uiPriority w:val="29"/>
    <w:rPr>
      <w:i/>
    </w:rPr>
  </w:style>
  <w:style w:type="paragraph" w:styleId="799">
    <w:name w:val="Intense Quote"/>
    <w:basedOn w:val="766"/>
    <w:next w:val="766"/>
    <w:link w:val="800"/>
    <w:uiPriority w:val="30"/>
    <w:qFormat/>
    <w:pPr>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800" w:customStyle="1">
    <w:name w:val="Выделенная цитата Знак"/>
    <w:link w:val="799"/>
    <w:uiPriority w:val="30"/>
    <w:rPr>
      <w:i/>
    </w:rPr>
  </w:style>
  <w:style w:type="character" w:styleId="801" w:customStyle="1">
    <w:name w:val="Header Char"/>
    <w:basedOn w:val="776"/>
    <w:uiPriority w:val="99"/>
  </w:style>
  <w:style w:type="character" w:styleId="802" w:customStyle="1">
    <w:name w:val="Footer Char"/>
    <w:basedOn w:val="776"/>
    <w:uiPriority w:val="99"/>
  </w:style>
  <w:style w:type="paragraph" w:styleId="803">
    <w:name w:val="Caption"/>
    <w:basedOn w:val="766"/>
    <w:next w:val="766"/>
    <w:link w:val="804"/>
    <w:uiPriority w:val="35"/>
    <w:semiHidden/>
    <w:unhideWhenUsed/>
    <w:qFormat/>
    <w:pPr>
      <w:spacing w:line="276" w:lineRule="auto"/>
    </w:pPr>
    <w:rPr>
      <w:b/>
      <w:bCs/>
      <w:color w:val="4472c4" w:themeColor="accent1"/>
      <w:sz w:val="18"/>
      <w:szCs w:val="18"/>
    </w:rPr>
  </w:style>
  <w:style w:type="character" w:styleId="804" w:customStyle="1">
    <w:name w:val="Название объекта Знак"/>
    <w:basedOn w:val="776"/>
    <w:link w:val="803"/>
    <w:uiPriority w:val="35"/>
    <w:rPr>
      <w:b/>
      <w:bCs/>
      <w:color w:val="4472c4" w:themeColor="accent1"/>
      <w:sz w:val="18"/>
      <w:szCs w:val="18"/>
    </w:rPr>
  </w:style>
  <w:style w:type="table" w:styleId="805" w:customStyle="1">
    <w:name w:val="Table Grid Light"/>
    <w:basedOn w:val="777"/>
    <w:uiPriority w:val="59"/>
    <w:pPr>
      <w:spacing w:after="0" w:line="240" w:lineRule="auto"/>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style>
  <w:style w:type="table" w:styleId="806">
    <w:name w:val="Plain Table 1"/>
    <w:basedOn w:val="777"/>
    <w:uiPriority w:val="59"/>
    <w:pPr>
      <w:spacing w:after="0" w:line="240" w:lineRule="auto"/>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band1Horz">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807">
    <w:name w:val="Plain Table 2"/>
    <w:basedOn w:val="777"/>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808">
    <w:name w:val="Plain Table 3"/>
    <w:basedOn w:val="777"/>
    <w:uiPriority w:val="99"/>
    <w:pPr>
      <w:spacing w:after="0" w:line="240" w:lineRule="auto"/>
    </w:pPr>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809">
    <w:name w:val="Plain Table 4"/>
    <w:basedOn w:val="777"/>
    <w:uiPriority w:val="99"/>
    <w:pPr>
      <w:spacing w:after="0" w:line="240" w:lineRule="auto"/>
    </w:pPr>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810">
    <w:name w:val="Plain Table 5"/>
    <w:basedOn w:val="777"/>
    <w:uiPriority w:val="99"/>
    <w:pPr>
      <w:spacing w:after="0" w:line="240" w:lineRule="auto"/>
    </w:pPr>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811">
    <w:name w:val="Grid Table 1 Light"/>
    <w:basedOn w:val="777"/>
    <w:uiPriority w:val="99"/>
    <w:pPr>
      <w:spacing w:after="0" w:line="240" w:lineRule="auto"/>
    </w:pPr>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band1Horz">
      <w:rPr>
        <w:rFonts w:ascii="Arial" w:hAnsi="Arial"/>
        <w:color w:val="404040"/>
        <w:sz w:val="22"/>
      </w:r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firstCol">
      <w:rPr>
        <w:b/>
        <w:color w:val="404040"/>
      </w:rPr>
    </w:tblStylePr>
    <w:tblStylePr w:type="firstRow">
      <w:rPr>
        <w:b/>
        <w:color w:val="404040"/>
      </w:rPr>
      <w:tcPr>
        <w:tcBorders>
          <w:bottom w:val="single" w:color="6A6A6A" w:themeColor="text1" w:themeTint="95" w:sz="12" w:space="0"/>
        </w:tcBorders>
      </w:tcPr>
    </w:tblStylePr>
    <w:tblStylePr w:type="lastCol">
      <w:rPr>
        <w:b/>
        <w:color w:val="404040"/>
      </w:rPr>
    </w:tblStylePr>
    <w:tblStylePr w:type="lastRow">
      <w:rPr>
        <w:b/>
        <w:color w:val="404040"/>
      </w:rPr>
    </w:tblStylePr>
  </w:style>
  <w:style w:type="table" w:styleId="812" w:customStyle="1">
    <w:name w:val="Grid Table 1 Light - Accent 1"/>
    <w:basedOn w:val="777"/>
    <w:uiPriority w:val="99"/>
    <w:pPr>
      <w:spacing w:after="0" w:line="240" w:lineRule="auto"/>
    </w:pPr>
    <w:tblPr>
      <w:tblStyleRowBandSize w:val="1"/>
      <w:tblStyleColBandSize w:val="1"/>
      <w:tbl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insideH w:val="single" w:color="B3C5E7" w:themeColor="accent1" w:themeTint="67" w:sz="4" w:space="0"/>
        <w:insideV w:val="single" w:color="B3C5E7" w:themeColor="accent1" w:themeTint="67" w:sz="4" w:space="0"/>
      </w:tblBorders>
    </w:tblPr>
    <w:tblStylePr w:type="band1Horz">
      <w:rPr>
        <w:rFonts w:ascii="Arial" w:hAnsi="Arial"/>
        <w:color w:val="404040"/>
        <w:sz w:val="22"/>
      </w:rPr>
      <w:tcPr>
        <w:tc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tcBorders>
      </w:tcPr>
    </w:tblStylePr>
    <w:tblStylePr w:type="firstCol">
      <w:rPr>
        <w:b/>
        <w:color w:val="404040"/>
      </w:rPr>
    </w:tblStylePr>
    <w:tblStylePr w:type="firstRow">
      <w:rPr>
        <w:b/>
        <w:color w:val="404040"/>
      </w:rPr>
      <w:tcPr>
        <w:tcBorders>
          <w:bottom w:val="single" w:color="91ACDC" w:themeColor="accent1" w:themeTint="95" w:sz="12" w:space="0"/>
        </w:tcBorders>
      </w:tcPr>
    </w:tblStylePr>
    <w:tblStylePr w:type="lastCol">
      <w:rPr>
        <w:b/>
        <w:color w:val="404040"/>
      </w:rPr>
    </w:tblStylePr>
    <w:tblStylePr w:type="lastRow">
      <w:rPr>
        <w:b/>
        <w:color w:val="404040"/>
      </w:rPr>
    </w:tblStylePr>
  </w:style>
  <w:style w:type="table" w:styleId="813" w:customStyle="1">
    <w:name w:val="Grid Table 1 Light - Accent 2"/>
    <w:basedOn w:val="777"/>
    <w:uiPriority w:val="99"/>
    <w:pPr>
      <w:spacing w:after="0" w:line="240" w:lineRule="auto"/>
    </w:pPr>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firstCol">
      <w:rPr>
        <w:b/>
        <w:color w:val="404040"/>
      </w:rPr>
    </w:tblStylePr>
    <w:tblStylePr w:type="firstRow">
      <w:rPr>
        <w:b/>
        <w:color w:val="404040"/>
      </w:rPr>
      <w:tcPr>
        <w:tcBorders>
          <w:bottom w:val="single" w:color="F4B286" w:themeColor="accent2" w:themeTint="95" w:sz="12" w:space="0"/>
        </w:tcBorders>
      </w:tcPr>
    </w:tblStylePr>
    <w:tblStylePr w:type="lastCol">
      <w:rPr>
        <w:b/>
        <w:color w:val="404040"/>
      </w:rPr>
    </w:tblStylePr>
    <w:tblStylePr w:type="lastRow">
      <w:rPr>
        <w:b/>
        <w:color w:val="404040"/>
      </w:rPr>
    </w:tblStylePr>
  </w:style>
  <w:style w:type="table" w:styleId="814" w:customStyle="1">
    <w:name w:val="Grid Table 1 Light - Accent 3"/>
    <w:basedOn w:val="777"/>
    <w:uiPriority w:val="99"/>
    <w:pPr>
      <w:spacing w:after="0" w:line="240" w:lineRule="auto"/>
    </w:pPr>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firstCol">
      <w:rPr>
        <w:b/>
        <w:color w:val="404040"/>
      </w:rPr>
    </w:tblStylePr>
    <w:tblStylePr w:type="firstRow">
      <w:rPr>
        <w:b/>
        <w:color w:val="404040"/>
      </w:rPr>
      <w:tcPr>
        <w:tcBorders>
          <w:bottom w:val="single" w:color="CACACA" w:themeColor="accent3" w:themeTint="95" w:sz="12" w:space="0"/>
        </w:tcBorders>
      </w:tcPr>
    </w:tblStylePr>
    <w:tblStylePr w:type="lastCol">
      <w:rPr>
        <w:b/>
        <w:color w:val="404040"/>
      </w:rPr>
    </w:tblStylePr>
    <w:tblStylePr w:type="lastRow">
      <w:rPr>
        <w:b/>
        <w:color w:val="404040"/>
      </w:rPr>
    </w:tblStylePr>
  </w:style>
  <w:style w:type="table" w:styleId="815" w:customStyle="1">
    <w:name w:val="Grid Table 1 Light - Accent 4"/>
    <w:basedOn w:val="777"/>
    <w:uiPriority w:val="99"/>
    <w:pPr>
      <w:spacing w:after="0" w:line="240" w:lineRule="auto"/>
    </w:pPr>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band1Horz">
      <w:rPr>
        <w:rFonts w:ascii="Arial" w:hAnsi="Arial"/>
        <w:color w:val="404040"/>
        <w:sz w:val="22"/>
      </w:r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firstCol">
      <w:rPr>
        <w:b/>
        <w:color w:val="404040"/>
      </w:rPr>
    </w:tblStylePr>
    <w:tblStylePr w:type="firstRow">
      <w:rPr>
        <w:b/>
        <w:color w:val="404040"/>
      </w:rPr>
      <w:tcPr>
        <w:tcBorders>
          <w:bottom w:val="single" w:color="FFDA6A" w:themeColor="accent4" w:themeTint="95" w:sz="12" w:space="0"/>
        </w:tcBorders>
      </w:tcPr>
    </w:tblStylePr>
    <w:tblStylePr w:type="lastCol">
      <w:rPr>
        <w:b/>
        <w:color w:val="404040"/>
      </w:rPr>
    </w:tblStylePr>
    <w:tblStylePr w:type="lastRow">
      <w:rPr>
        <w:b/>
        <w:color w:val="404040"/>
      </w:rPr>
    </w:tblStylePr>
  </w:style>
  <w:style w:type="table" w:styleId="816" w:customStyle="1">
    <w:name w:val="Grid Table 1 Light - Accent 5"/>
    <w:basedOn w:val="777"/>
    <w:uiPriority w:val="99"/>
    <w:pPr>
      <w:spacing w:after="0" w:line="240" w:lineRule="auto"/>
    </w:pPr>
    <w:tblPr>
      <w:tblStyleRowBandSize w:val="1"/>
      <w:tblStyleColBandSize w:val="1"/>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blStylePr w:type="band1Horz">
      <w:rPr>
        <w:rFonts w:ascii="Arial" w:hAnsi="Arial"/>
        <w:color w:val="404040"/>
        <w:sz w:val="22"/>
      </w:rPr>
      <w:tcPr>
        <w:tc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tcBorders>
      </w:tcPr>
    </w:tblStylePr>
    <w:tblStylePr w:type="firstCol">
      <w:rPr>
        <w:b/>
        <w:color w:val="404040"/>
      </w:rPr>
    </w:tblStylePr>
    <w:tblStylePr w:type="firstRow">
      <w:rPr>
        <w:b/>
        <w:color w:val="404040"/>
      </w:rPr>
      <w:tcPr>
        <w:tcBorders>
          <w:bottom w:val="single" w:color="9EC4E6" w:themeColor="accent5" w:themeTint="95" w:sz="12" w:space="0"/>
        </w:tcBorders>
      </w:tcPr>
    </w:tblStylePr>
    <w:tblStylePr w:type="lastCol">
      <w:rPr>
        <w:b/>
        <w:color w:val="404040"/>
      </w:rPr>
    </w:tblStylePr>
    <w:tblStylePr w:type="lastRow">
      <w:rPr>
        <w:b/>
        <w:color w:val="404040"/>
      </w:rPr>
    </w:tblStylePr>
  </w:style>
  <w:style w:type="table" w:styleId="817" w:customStyle="1">
    <w:name w:val="Grid Table 1 Light - Accent 6"/>
    <w:basedOn w:val="777"/>
    <w:uiPriority w:val="99"/>
    <w:pPr>
      <w:spacing w:after="0" w:line="240" w:lineRule="auto"/>
    </w:pPr>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firstCol">
      <w:rPr>
        <w:b/>
        <w:color w:val="404040"/>
      </w:rPr>
    </w:tblStylePr>
    <w:tblStylePr w:type="firstRow">
      <w:rPr>
        <w:b/>
        <w:color w:val="404040"/>
      </w:rPr>
      <w:tcPr>
        <w:tcBorders>
          <w:bottom w:val="single" w:color="AAD190" w:themeColor="accent6" w:themeTint="95" w:sz="12" w:space="0"/>
        </w:tcBorders>
      </w:tcPr>
    </w:tblStylePr>
    <w:tblStylePr w:type="lastCol">
      <w:rPr>
        <w:b/>
        <w:color w:val="404040"/>
      </w:rPr>
    </w:tblStylePr>
    <w:tblStylePr w:type="lastRow">
      <w:rPr>
        <w:b/>
        <w:color w:val="404040"/>
      </w:rPr>
    </w:tblStylePr>
  </w:style>
  <w:style w:type="table" w:styleId="818">
    <w:name w:val="Grid Table 2"/>
    <w:basedOn w:val="777"/>
    <w:uiPriority w:val="99"/>
    <w:pPr>
      <w:spacing w:after="0" w:line="240" w:lineRule="auto"/>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style>
  <w:style w:type="table" w:styleId="819" w:customStyle="1">
    <w:name w:val="Grid Table 2 - Accent 1"/>
    <w:basedOn w:val="777"/>
    <w:uiPriority w:val="99"/>
    <w:pPr>
      <w:spacing w:after="0" w:line="240" w:lineRule="auto"/>
    </w:pPr>
    <w:tblPr>
      <w:tblStyleRowBandSize w:val="1"/>
      <w:tblStyleColBandSize w:val="1"/>
      <w:tblBorders>
        <w:bottom w:val="single" w:color="537DC8" w:themeColor="accent1" w:themeTint="EA" w:sz="4" w:space="0"/>
        <w:insideH w:val="single" w:color="537DC8" w:themeColor="accent1" w:themeTint="EA" w:sz="4" w:space="0"/>
        <w:insideV w:val="single" w:color="537DC8" w:themeColor="accent1" w:themeTint="EA" w:sz="4" w:space="0"/>
      </w:tblBorders>
    </w:tblPr>
    <w:tblStylePr w:type="band1Horz">
      <w:rPr>
        <w:rFonts w:ascii="Arial" w:hAnsi="Arial"/>
        <w:color w:val="404040"/>
        <w:sz w:val="22"/>
      </w:rPr>
      <w:tcPr>
        <w:shd w:val="clear" w:color="d8e2f3" w:themeColor="accent1" w:themeTint="34" w:fill="d8e2f3" w:themeFill="accent1" w:themeFillTint="34"/>
      </w:tcPr>
    </w:tblStylePr>
    <w:tblStylePr w:type="band1Vert">
      <w:rPr>
        <w:rFonts w:ascii="Arial" w:hAnsi="Arial"/>
        <w:color w:val="404040"/>
        <w:sz w:val="22"/>
      </w:rPr>
      <w:tcPr>
        <w:shd w:val="clear" w:color="d8e2f3" w:themeColor="accent1" w:themeTint="34" w:fill="d8e2f3" w:themeFill="accen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537DC8" w:themeColor="accent1" w:themeTint="E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537DC8" w:themeColor="accent1" w:themeTint="EA" w:sz="4" w:space="0"/>
          <w:left w:val="none" w:color="000000" w:sz="4" w:space="0"/>
          <w:bottom w:val="none" w:color="000000" w:sz="4" w:space="0"/>
          <w:right w:val="none" w:color="000000" w:sz="4" w:space="0"/>
        </w:tcBorders>
      </w:tcPr>
    </w:tblStylePr>
  </w:style>
  <w:style w:type="table" w:styleId="820" w:customStyle="1">
    <w:name w:val="Grid Table 2 - Accent 2"/>
    <w:basedOn w:val="777"/>
    <w:uiPriority w:val="99"/>
    <w:pPr>
      <w:spacing w:after="0" w:line="240" w:lineRule="auto"/>
    </w:pPr>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4B184" w:themeColor="accent2" w:themeTint="97"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4B184" w:themeColor="accent2" w:themeTint="97" w:sz="4" w:space="0"/>
          <w:left w:val="none" w:color="000000" w:sz="4" w:space="0"/>
          <w:bottom w:val="none" w:color="000000" w:sz="4" w:space="0"/>
          <w:right w:val="none" w:color="000000" w:sz="4" w:space="0"/>
        </w:tcBorders>
      </w:tcPr>
    </w:tblStylePr>
  </w:style>
  <w:style w:type="table" w:styleId="821" w:customStyle="1">
    <w:name w:val="Grid Table 2 - Accent 3"/>
    <w:basedOn w:val="777"/>
    <w:uiPriority w:val="99"/>
    <w:pPr>
      <w:spacing w:after="0" w:line="240" w:lineRule="auto"/>
    </w:pPr>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A5A5A5" w:themeColor="accent3" w:themeTint="FE"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A5A5A5" w:themeColor="accent3" w:themeTint="FE" w:sz="4" w:space="0"/>
          <w:left w:val="none" w:color="000000" w:sz="4" w:space="0"/>
          <w:bottom w:val="none" w:color="000000" w:sz="4" w:space="0"/>
          <w:right w:val="none" w:color="000000" w:sz="4" w:space="0"/>
        </w:tcBorders>
      </w:tcPr>
    </w:tblStylePr>
  </w:style>
  <w:style w:type="table" w:styleId="822" w:customStyle="1">
    <w:name w:val="Grid Table 2 - Accent 4"/>
    <w:basedOn w:val="777"/>
    <w:uiPriority w:val="99"/>
    <w:pPr>
      <w:spacing w:after="0" w:line="240" w:lineRule="auto"/>
    </w:pPr>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FD865" w:themeColor="accent4" w:themeTint="9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FD865" w:themeColor="accent4" w:themeTint="9A" w:sz="4" w:space="0"/>
          <w:left w:val="none" w:color="000000" w:sz="4" w:space="0"/>
          <w:bottom w:val="none" w:color="000000" w:sz="4" w:space="0"/>
          <w:right w:val="none" w:color="000000" w:sz="4" w:space="0"/>
        </w:tcBorders>
      </w:tcPr>
    </w:tblStylePr>
  </w:style>
  <w:style w:type="table" w:styleId="823" w:customStyle="1">
    <w:name w:val="Grid Table 2 - Accent 5"/>
    <w:basedOn w:val="777"/>
    <w:uiPriority w:val="99"/>
    <w:pPr>
      <w:spacing w:after="0" w:line="240" w:lineRule="auto"/>
    </w:pPr>
    <w:tblPr>
      <w:tblStyleRowBandSize w:val="1"/>
      <w:tblStyleColBandSize w:val="1"/>
      <w:tblBorders>
        <w:bottom w:val="single" w:color="5B9BD5" w:themeColor="accent5" w:sz="4" w:space="0"/>
        <w:insideH w:val="single" w:color="5B9BD5" w:themeColor="accent5" w:sz="4" w:space="0"/>
        <w:insideV w:val="single" w:color="5B9BD5" w:themeColor="accent5" w:sz="4" w:space="0"/>
      </w:tblBorders>
    </w:tblPr>
    <w:tblStylePr w:type="band1Horz">
      <w:rPr>
        <w:rFonts w:ascii="Arial" w:hAnsi="Arial"/>
        <w:color w:val="404040"/>
        <w:sz w:val="22"/>
      </w:rPr>
      <w:tcPr>
        <w:shd w:val="clear" w:color="ddeaf6" w:themeColor="accent5" w:themeTint="34" w:fill="ddeaf6" w:themeFill="accent5" w:themeFillTint="34"/>
      </w:tcPr>
    </w:tblStylePr>
    <w:tblStylePr w:type="band1Vert">
      <w:rPr>
        <w:rFonts w:ascii="Arial" w:hAnsi="Arial"/>
        <w:color w:val="404040"/>
        <w:sz w:val="22"/>
      </w:rPr>
      <w:tcPr>
        <w:shd w:val="clear" w:color="ddeaf6" w:themeColor="accent5" w:themeTint="34" w:fill="ddeaf6" w:themeFill="accent5"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5B9BD5" w:themeColor="accent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5B9BD5" w:themeColor="accent5" w:sz="4" w:space="0"/>
          <w:left w:val="none" w:color="000000" w:sz="4" w:space="0"/>
          <w:bottom w:val="none" w:color="000000" w:sz="4" w:space="0"/>
          <w:right w:val="none" w:color="000000" w:sz="4" w:space="0"/>
        </w:tcBorders>
      </w:tcPr>
    </w:tblStylePr>
  </w:style>
  <w:style w:type="table" w:styleId="824" w:customStyle="1">
    <w:name w:val="Grid Table 2 - Accent 6"/>
    <w:basedOn w:val="777"/>
    <w:uiPriority w:val="99"/>
    <w:pPr>
      <w:spacing w:after="0" w:line="240" w:lineRule="auto"/>
    </w:pPr>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70AD47" w:themeColor="accent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70AD47" w:themeColor="accent6" w:sz="4" w:space="0"/>
          <w:left w:val="none" w:color="000000" w:sz="4" w:space="0"/>
          <w:bottom w:val="none" w:color="000000" w:sz="4" w:space="0"/>
          <w:right w:val="none" w:color="000000" w:sz="4" w:space="0"/>
        </w:tcBorders>
      </w:tcPr>
    </w:tblStylePr>
  </w:style>
  <w:style w:type="table" w:styleId="825">
    <w:name w:val="Grid Table 3"/>
    <w:basedOn w:val="777"/>
    <w:uiPriority w:val="99"/>
    <w:pPr>
      <w:spacing w:after="0" w:line="240" w:lineRule="auto"/>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26" w:customStyle="1">
    <w:name w:val="Grid Table 3 - Accent 1"/>
    <w:basedOn w:val="777"/>
    <w:uiPriority w:val="99"/>
    <w:pPr>
      <w:spacing w:after="0" w:line="240" w:lineRule="auto"/>
    </w:pPr>
    <w:tblPr>
      <w:tblStyleRowBandSize w:val="1"/>
      <w:tblStyleColBandSize w:val="1"/>
      <w:tblBorders>
        <w:bottom w:val="single" w:color="537DC8" w:themeColor="accent1" w:themeTint="EA" w:sz="4" w:space="0"/>
        <w:insideH w:val="single" w:color="537DC8" w:themeColor="accent1" w:themeTint="EA" w:sz="4" w:space="0"/>
        <w:insideV w:val="single" w:color="537DC8" w:themeColor="accent1" w:themeTint="EA" w:sz="4" w:space="0"/>
      </w:tblBorders>
    </w:tblPr>
    <w:tblStylePr w:type="band1Horz">
      <w:rPr>
        <w:rFonts w:ascii="Arial" w:hAnsi="Arial"/>
        <w:color w:val="404040"/>
        <w:sz w:val="22"/>
      </w:rPr>
      <w:tcPr>
        <w:shd w:val="clear" w:color="d8e2f3" w:themeColor="accent1" w:themeTint="34" w:fill="d8e2f3" w:themeFill="accent1" w:themeFillTint="34"/>
      </w:tcPr>
    </w:tblStylePr>
    <w:tblStylePr w:type="band1Vert">
      <w:rPr>
        <w:rFonts w:ascii="Arial" w:hAnsi="Arial"/>
        <w:color w:val="404040"/>
        <w:sz w:val="22"/>
      </w:rPr>
      <w:tcPr>
        <w:shd w:val="clear" w:color="d8e2f3" w:themeColor="accent1" w:themeTint="34" w:fill="d8e2f3" w:themeFill="accen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27" w:customStyle="1">
    <w:name w:val="Grid Table 3 - Accent 2"/>
    <w:basedOn w:val="777"/>
    <w:uiPriority w:val="99"/>
    <w:pPr>
      <w:spacing w:after="0" w:line="240" w:lineRule="auto"/>
    </w:pPr>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28" w:customStyle="1">
    <w:name w:val="Grid Table 3 - Accent 3"/>
    <w:basedOn w:val="777"/>
    <w:uiPriority w:val="99"/>
    <w:pPr>
      <w:spacing w:after="0" w:line="240" w:lineRule="auto"/>
    </w:pPr>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29" w:customStyle="1">
    <w:name w:val="Grid Table 3 - Accent 4"/>
    <w:basedOn w:val="777"/>
    <w:uiPriority w:val="99"/>
    <w:pPr>
      <w:spacing w:after="0" w:line="240" w:lineRule="auto"/>
    </w:pPr>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30" w:customStyle="1">
    <w:name w:val="Grid Table 3 - Accent 5"/>
    <w:basedOn w:val="777"/>
    <w:uiPriority w:val="99"/>
    <w:pPr>
      <w:spacing w:after="0" w:line="240" w:lineRule="auto"/>
    </w:pPr>
    <w:tblPr>
      <w:tblStyleRowBandSize w:val="1"/>
      <w:tblStyleColBandSize w:val="1"/>
      <w:tblBorders>
        <w:bottom w:val="single" w:color="5B9BD5" w:themeColor="accent5" w:sz="4" w:space="0"/>
        <w:insideH w:val="single" w:color="5B9BD5" w:themeColor="accent5" w:sz="4" w:space="0"/>
        <w:insideV w:val="single" w:color="5B9BD5" w:themeColor="accent5" w:sz="4" w:space="0"/>
      </w:tblBorders>
    </w:tblPr>
    <w:tblStylePr w:type="band1Horz">
      <w:rPr>
        <w:rFonts w:ascii="Arial" w:hAnsi="Arial"/>
        <w:color w:val="404040"/>
        <w:sz w:val="22"/>
      </w:rPr>
      <w:tcPr>
        <w:shd w:val="clear" w:color="ddeaf6" w:themeColor="accent5" w:themeTint="34" w:fill="ddeaf6" w:themeFill="accent5" w:themeFillTint="34"/>
      </w:tcPr>
    </w:tblStylePr>
    <w:tblStylePr w:type="band1Vert">
      <w:rPr>
        <w:rFonts w:ascii="Arial" w:hAnsi="Arial"/>
        <w:color w:val="404040"/>
        <w:sz w:val="22"/>
      </w:rPr>
      <w:tcPr>
        <w:shd w:val="clear" w:color="ddeaf6" w:themeColor="accent5" w:themeTint="34" w:fill="ddeaf6" w:themeFill="accent5"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31" w:customStyle="1">
    <w:name w:val="Grid Table 3 - Accent 6"/>
    <w:basedOn w:val="777"/>
    <w:uiPriority w:val="99"/>
    <w:pPr>
      <w:spacing w:after="0" w:line="240" w:lineRule="auto"/>
    </w:pPr>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32">
    <w:name w:val="Grid Table 4"/>
    <w:basedOn w:val="777"/>
    <w:uiPriority w:val="59"/>
    <w:pPr>
      <w:spacing w:after="0" w:line="240" w:lineRule="auto"/>
    </w:pPr>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33" w:customStyle="1">
    <w:name w:val="Grid Table 4 - Accent 1"/>
    <w:basedOn w:val="777"/>
    <w:uiPriority w:val="59"/>
    <w:pPr>
      <w:spacing w:after="0" w:line="240" w:lineRule="auto"/>
    </w:pPr>
    <w:tblPr>
      <w:tblStyleRowBandSize w:val="1"/>
      <w:tblStyleColBandSize w:val="1"/>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insideV w:val="single" w:color="95AFDD" w:themeColor="accent1" w:themeTint="90" w:sz="4" w:space="0"/>
      </w:tblBorders>
    </w:tblPr>
    <w:tblStylePr w:type="band1Horz">
      <w:rPr>
        <w:rFonts w:ascii="Arial" w:hAnsi="Arial"/>
        <w:color w:val="404040"/>
        <w:sz w:val="22"/>
      </w:rPr>
      <w:tcPr>
        <w:shd w:val="clear" w:color="dae3f3" w:themeColor="accent1" w:themeTint="32" w:fill="dae3f3" w:themeFill="accent1" w:themeFillTint="32"/>
      </w:tcPr>
    </w:tblStylePr>
    <w:tblStylePr w:type="band1Vert">
      <w:rPr>
        <w:rFonts w:ascii="Arial" w:hAnsi="Arial"/>
        <w:color w:val="404040"/>
        <w:sz w:val="22"/>
      </w:rPr>
      <w:tcPr>
        <w:shd w:val="clear" w:color="dae3f3" w:themeColor="accent1" w:themeTint="32" w:fill="dae3f3" w:themeFill="accent1" w:themeFillTint="32"/>
      </w:tcPr>
    </w:tblStylePr>
    <w:tblStylePr w:type="firstCol">
      <w:rPr>
        <w:b/>
        <w:color w:val="404040"/>
      </w:rPr>
    </w:tblStylePr>
    <w:tblStylePr w:type="firstRow">
      <w:rPr>
        <w:rFonts w:ascii="Arial" w:hAnsi="Arial"/>
        <w:b/>
        <w:color w:val="ffffff"/>
        <w:sz w:val="22"/>
      </w:rPr>
      <w:tcPr>
        <w:shd w:val="clear" w:color="537dc8" w:themeColor="accent1" w:themeTint="EA" w:fill="537dc8" w:themeFill="accent1" w:themeFillTint="EA"/>
        <w:tcBorders>
          <w:top w:val="single" w:color="537DC8" w:themeColor="accent1" w:themeTint="EA" w:sz="4" w:space="0"/>
          <w:left w:val="single" w:color="537DC8" w:themeColor="accent1" w:themeTint="EA" w:sz="4" w:space="0"/>
          <w:bottom w:val="single" w:color="537DC8" w:themeColor="accent1" w:themeTint="EA" w:sz="4" w:space="0"/>
          <w:right w:val="single" w:color="537DC8" w:themeColor="accent1" w:themeTint="EA" w:sz="4" w:space="0"/>
        </w:tcBorders>
      </w:tcPr>
    </w:tblStylePr>
    <w:tblStylePr w:type="lastCol">
      <w:rPr>
        <w:b/>
        <w:color w:val="404040"/>
      </w:rPr>
    </w:tblStylePr>
    <w:tblStylePr w:type="lastRow">
      <w:rPr>
        <w:b/>
        <w:color w:val="404040"/>
      </w:rPr>
      <w:tcPr>
        <w:tcBorders>
          <w:top w:val="single" w:color="537DC8" w:themeColor="accent1" w:themeTint="EA" w:sz="4" w:space="0"/>
        </w:tcBorders>
      </w:tcPr>
    </w:tblStylePr>
  </w:style>
  <w:style w:type="table" w:styleId="834" w:customStyle="1">
    <w:name w:val="Grid Table 4 - Accent 2"/>
    <w:basedOn w:val="777"/>
    <w:uiPriority w:val="59"/>
    <w:pPr>
      <w:spacing w:after="0" w:line="240" w:lineRule="auto"/>
    </w:pPr>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4b184" w:themeColor="accent2" w:themeTint="97" w:fill="f4b184" w:themeFill="accent2" w:themeFillTint="97"/>
        <w:tc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cBorders>
      </w:tcPr>
    </w:tblStylePr>
    <w:tblStylePr w:type="lastCol">
      <w:rPr>
        <w:b/>
        <w:color w:val="404040"/>
      </w:rPr>
    </w:tblStylePr>
    <w:tblStylePr w:type="lastRow">
      <w:rPr>
        <w:b/>
        <w:color w:val="404040"/>
      </w:rPr>
      <w:tcPr>
        <w:tcBorders>
          <w:top w:val="single" w:color="F4B184" w:themeColor="accent2" w:themeTint="97" w:sz="4" w:space="0"/>
        </w:tcBorders>
      </w:tcPr>
    </w:tblStylePr>
  </w:style>
  <w:style w:type="table" w:styleId="835" w:customStyle="1">
    <w:name w:val="Grid Table 4 - Accent 3"/>
    <w:basedOn w:val="777"/>
    <w:uiPriority w:val="59"/>
    <w:pPr>
      <w:spacing w:after="0" w:line="240" w:lineRule="auto"/>
    </w:pPr>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b/>
        <w:color w:val="404040"/>
      </w:rPr>
    </w:tblStylePr>
    <w:tblStylePr w:type="firstRow">
      <w:rPr>
        <w:rFonts w:ascii="Arial" w:hAnsi="Arial"/>
        <w:b/>
        <w:color w:val="ffffff"/>
        <w:sz w:val="22"/>
      </w:rPr>
      <w:tcPr>
        <w:shd w:val="clear" w:color="a5a5a5" w:themeColor="accent3" w:themeTint="FE" w:fill="a5a5a5" w:themeFill="accent3" w:themeFillTint="FE"/>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tcPr>
    </w:tblStylePr>
    <w:tblStylePr w:type="lastCol">
      <w:rPr>
        <w:b/>
        <w:color w:val="404040"/>
      </w:rPr>
    </w:tblStylePr>
    <w:tblStylePr w:type="lastRow">
      <w:rPr>
        <w:b/>
        <w:color w:val="404040"/>
      </w:rPr>
      <w:tcPr>
        <w:tcBorders>
          <w:top w:val="single" w:color="A5A5A5" w:themeColor="accent3" w:themeTint="FE" w:sz="4" w:space="0"/>
        </w:tcBorders>
      </w:tcPr>
    </w:tblStylePr>
  </w:style>
  <w:style w:type="table" w:styleId="836" w:customStyle="1">
    <w:name w:val="Grid Table 4 - Accent 4"/>
    <w:basedOn w:val="777"/>
    <w:uiPriority w:val="59"/>
    <w:pPr>
      <w:spacing w:after="0" w:line="240" w:lineRule="auto"/>
    </w:pPr>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insideV w:val="single" w:color="FFDB6F" w:themeColor="accent4" w:themeTint="90" w:sz="4" w:space="0"/>
      </w:tblBorders>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b/>
        <w:color w:val="404040"/>
      </w:rPr>
    </w:tblStylePr>
    <w:tblStylePr w:type="firstRow">
      <w:rPr>
        <w:rFonts w:ascii="Arial" w:hAnsi="Arial"/>
        <w:b/>
        <w:color w:val="ffffff"/>
        <w:sz w:val="22"/>
      </w:rPr>
      <w:tcPr>
        <w:shd w:val="clear" w:color="ffd865" w:themeColor="accent4" w:themeTint="9A" w:fill="ffd865" w:themeFill="accent4" w:themeFillTint="9A"/>
        <w:tc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cBorders>
      </w:tcPr>
    </w:tblStylePr>
    <w:tblStylePr w:type="lastCol">
      <w:rPr>
        <w:b/>
        <w:color w:val="404040"/>
      </w:rPr>
    </w:tblStylePr>
    <w:tblStylePr w:type="lastRow">
      <w:rPr>
        <w:b/>
        <w:color w:val="404040"/>
      </w:rPr>
      <w:tcPr>
        <w:tcBorders>
          <w:top w:val="single" w:color="FFD865" w:themeColor="accent4" w:themeTint="9A" w:sz="4" w:space="0"/>
        </w:tcBorders>
      </w:tcPr>
    </w:tblStylePr>
  </w:style>
  <w:style w:type="table" w:styleId="837" w:customStyle="1">
    <w:name w:val="Grid Table 4 - Accent 5"/>
    <w:basedOn w:val="777"/>
    <w:uiPriority w:val="59"/>
    <w:pPr>
      <w:spacing w:after="0" w:line="240" w:lineRule="auto"/>
    </w:pPr>
    <w:tblPr>
      <w:tblStyleRowBandSize w:val="1"/>
      <w:tblStyleColBandSize w:val="1"/>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blStylePr w:type="band1Horz">
      <w:rPr>
        <w:rFonts w:ascii="Arial" w:hAnsi="Arial"/>
        <w:color w:val="404040"/>
        <w:sz w:val="22"/>
      </w:rPr>
      <w:tcPr>
        <w:shd w:val="clear" w:color="ddeaf6" w:themeColor="accent5" w:themeTint="34" w:fill="ddeaf6" w:themeFill="accent5" w:themeFillTint="34"/>
      </w:tcPr>
    </w:tblStylePr>
    <w:tblStylePr w:type="band1Vert">
      <w:rPr>
        <w:rFonts w:ascii="Arial" w:hAnsi="Arial"/>
        <w:color w:val="404040"/>
        <w:sz w:val="22"/>
      </w:rPr>
      <w:tcPr>
        <w:shd w:val="clear" w:color="ddeaf6" w:themeColor="accent5" w:themeTint="34" w:fill="ddeaf6" w:themeFill="accent5" w:themeFillTint="34"/>
      </w:tcPr>
    </w:tblStylePr>
    <w:tblStylePr w:type="firstCol">
      <w:rPr>
        <w:b/>
        <w:color w:val="404040"/>
      </w:rPr>
    </w:tblStylePr>
    <w:tblStylePr w:type="firstRow">
      <w:rPr>
        <w:rFonts w:ascii="Arial" w:hAnsi="Arial"/>
        <w:b/>
        <w:color w:val="ffffff"/>
        <w:sz w:val="22"/>
      </w:rPr>
      <w:tcPr>
        <w:shd w:val="clear" w:color="5b9bd5" w:themeColor="accent5" w:fill="5b9bd5" w:themeFill="accent5"/>
        <w:tcBorders>
          <w:top w:val="single" w:color="5B9BD5" w:themeColor="accent5" w:sz="4" w:space="0"/>
          <w:left w:val="single" w:color="5B9BD5" w:themeColor="accent5" w:sz="4" w:space="0"/>
          <w:bottom w:val="single" w:color="5B9BD5" w:themeColor="accent5" w:sz="4" w:space="0"/>
          <w:right w:val="single" w:color="5B9BD5" w:themeColor="accent5" w:sz="4" w:space="0"/>
        </w:tcBorders>
      </w:tcPr>
    </w:tblStylePr>
    <w:tblStylePr w:type="lastCol">
      <w:rPr>
        <w:b/>
        <w:color w:val="404040"/>
      </w:rPr>
    </w:tblStylePr>
    <w:tblStylePr w:type="lastRow">
      <w:rPr>
        <w:b/>
        <w:color w:val="404040"/>
      </w:rPr>
      <w:tcPr>
        <w:tcBorders>
          <w:top w:val="single" w:color="5B9BD5" w:themeColor="accent5" w:sz="4" w:space="0"/>
        </w:tcBorders>
      </w:tcPr>
    </w:tblStylePr>
  </w:style>
  <w:style w:type="table" w:styleId="838" w:customStyle="1">
    <w:name w:val="Grid Table 4 - Accent 6"/>
    <w:basedOn w:val="777"/>
    <w:uiPriority w:val="59"/>
    <w:pPr>
      <w:spacing w:after="0" w:line="240" w:lineRule="auto"/>
    </w:pPr>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b/>
        <w:color w:val="404040"/>
      </w:rPr>
    </w:tblStylePr>
    <w:tblStylePr w:type="firstRow">
      <w:rPr>
        <w:rFonts w:ascii="Arial" w:hAnsi="Arial"/>
        <w:b/>
        <w:color w:val="ffffff"/>
        <w:sz w:val="22"/>
      </w:rPr>
      <w:tcPr>
        <w:shd w:val="clear" w:color="70ad47" w:themeColor="accent6" w:fill="70ad47" w:themeFill="accent6"/>
        <w:tcBorders>
          <w:top w:val="single" w:color="70AD47" w:themeColor="accent6" w:sz="4" w:space="0"/>
          <w:left w:val="single" w:color="70AD47" w:themeColor="accent6" w:sz="4" w:space="0"/>
          <w:bottom w:val="single" w:color="70AD47" w:themeColor="accent6" w:sz="4" w:space="0"/>
          <w:right w:val="single" w:color="70AD47" w:themeColor="accent6" w:sz="4" w:space="0"/>
        </w:tcBorders>
      </w:tcPr>
    </w:tblStylePr>
    <w:tblStylePr w:type="lastCol">
      <w:rPr>
        <w:b/>
        <w:color w:val="404040"/>
      </w:rPr>
    </w:tblStylePr>
    <w:tblStylePr w:type="lastRow">
      <w:rPr>
        <w:b/>
        <w:color w:val="404040"/>
      </w:rPr>
      <w:tcPr>
        <w:tcBorders>
          <w:top w:val="single" w:color="70AD47" w:themeColor="accent6" w:sz="4" w:space="0"/>
        </w:tcBorders>
      </w:tcPr>
    </w:tblStylePr>
  </w:style>
  <w:style w:type="table" w:styleId="839">
    <w:name w:val="Grid Table 5 Dark"/>
    <w:basedOn w:val="777"/>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Pr>
    <w:tblStylePr w:type="band1Horz">
      <w:tcPr>
        <w:shd w:val="clear" w:color="8a8a8a" w:themeColor="text1" w:themeTint="75" w:fill="8a8a8a" w:themeFill="text1" w:themeFillTint="75"/>
      </w:tcPr>
    </w:tblStylePr>
    <w:tblStylePr w:type="band1Vert">
      <w:tcPr>
        <w:shd w:val="clear" w:color="8a8a8a" w:themeColor="text1" w:themeTint="75" w:fill="8a8a8a" w:themeFill="text1" w:themeFillTint="75"/>
      </w:tcPr>
    </w:tblStylePr>
    <w:tblStylePr w:type="firstCol">
      <w:rPr>
        <w:rFonts w:ascii="Arial" w:hAnsi="Arial"/>
        <w:b/>
        <w:color w:val="ffffff"/>
        <w:sz w:val="22"/>
      </w:rPr>
      <w:tcPr>
        <w:shd w:val="clear" w:color="000000" w:themeColor="text1" w:fill="000000" w:themeFill="text1"/>
      </w:tcPr>
    </w:tblStylePr>
    <w:tblStylePr w:type="firstRow">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lastRow">
      <w:rPr>
        <w:rFonts w:ascii="Arial" w:hAnsi="Arial"/>
        <w:b/>
        <w:color w:val="ffffff"/>
        <w:sz w:val="22"/>
      </w:rPr>
      <w:tcPr>
        <w:shd w:val="clear" w:color="000000" w:themeColor="text1" w:fill="000000" w:themeFill="text1"/>
        <w:tcBorders>
          <w:top w:val="single" w:color="FFFFFF" w:themeColor="light1" w:sz="4" w:space="0"/>
        </w:tcBorders>
      </w:tcPr>
    </w:tblStylePr>
  </w:style>
  <w:style w:type="table" w:styleId="840" w:customStyle="1">
    <w:name w:val="Grid Table 5 Dark- Accent 1"/>
    <w:basedOn w:val="777"/>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8e2f3" w:themeColor="accent1" w:themeTint="34" w:fill="d8e2f3" w:themeFill="accent1" w:themeFillTint="34"/>
    </w:tblPr>
    <w:tblStylePr w:type="band1Horz">
      <w:tcPr>
        <w:shd w:val="clear" w:color="a9bee4" w:themeColor="accent1" w:themeTint="75" w:fill="a9bee4" w:themeFill="accent1" w:themeFillTint="75"/>
      </w:tcPr>
    </w:tblStylePr>
    <w:tblStylePr w:type="band1Vert">
      <w:tcPr>
        <w:shd w:val="clear" w:color="a9bee4" w:themeColor="accent1" w:themeTint="75" w:fill="a9bee4" w:themeFill="accent1" w:themeFillTint="75"/>
      </w:tcPr>
    </w:tblStylePr>
    <w:tblStylePr w:type="firstCol">
      <w:rPr>
        <w:rFonts w:ascii="Arial" w:hAnsi="Arial"/>
        <w:b/>
        <w:color w:val="ffffff"/>
        <w:sz w:val="22"/>
      </w:rPr>
      <w:tcPr>
        <w:shd w:val="clear" w:color="4472c4" w:themeColor="accent1" w:fill="4472c4" w:themeFill="accent1"/>
      </w:tcPr>
    </w:tblStylePr>
    <w:tblStylePr w:type="firstRow">
      <w:rPr>
        <w:rFonts w:ascii="Arial" w:hAnsi="Arial"/>
        <w:b/>
        <w:color w:val="ffffff"/>
        <w:sz w:val="22"/>
      </w:rPr>
      <w:tcPr>
        <w:shd w:val="clear" w:color="4472c4" w:themeColor="accent1" w:fill="4472c4" w:themeFill="accent1"/>
      </w:tcPr>
    </w:tblStylePr>
    <w:tblStylePr w:type="lastCol">
      <w:rPr>
        <w:rFonts w:ascii="Arial" w:hAnsi="Arial"/>
        <w:b/>
        <w:color w:val="ffffff"/>
        <w:sz w:val="22"/>
      </w:rPr>
      <w:tcPr>
        <w:shd w:val="clear" w:color="4472c4" w:themeColor="accent1" w:fill="4472c4" w:themeFill="accent1"/>
      </w:tcPr>
    </w:tblStylePr>
    <w:tblStylePr w:type="lastRow">
      <w:rPr>
        <w:rFonts w:ascii="Arial" w:hAnsi="Arial"/>
        <w:b/>
        <w:color w:val="ffffff"/>
        <w:sz w:val="22"/>
      </w:rPr>
      <w:tcPr>
        <w:shd w:val="clear" w:color="4472c4" w:themeColor="accent1" w:fill="4472c4" w:themeFill="accent1"/>
        <w:tcBorders>
          <w:top w:val="single" w:color="FFFFFF" w:themeColor="light1" w:sz="4" w:space="0"/>
        </w:tcBorders>
      </w:tcPr>
    </w:tblStylePr>
  </w:style>
  <w:style w:type="table" w:styleId="841" w:customStyle="1">
    <w:name w:val="Grid Table 5 Dark - Accent 2"/>
    <w:basedOn w:val="777"/>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be5d6" w:themeColor="accent2" w:themeTint="32" w:fill="fbe5d6" w:themeFill="accent2" w:themeFillTint="32"/>
    </w:tblPr>
    <w:tblStylePr w:type="band1Horz">
      <w:tcPr>
        <w:shd w:val="clear" w:color="f6c3a0" w:themeColor="accent2" w:themeTint="75" w:fill="f6c3a0" w:themeFill="accent2" w:themeFillTint="75"/>
      </w:tcPr>
    </w:tblStylePr>
    <w:tblStylePr w:type="band1Vert">
      <w:tcPr>
        <w:shd w:val="clear" w:color="f6c3a0" w:themeColor="accent2" w:themeTint="75" w:fill="f6c3a0" w:themeFill="accent2" w:themeFillTint="75"/>
      </w:tcPr>
    </w:tblStylePr>
    <w:tblStylePr w:type="firstCol">
      <w:rPr>
        <w:rFonts w:ascii="Arial" w:hAnsi="Arial"/>
        <w:b/>
        <w:color w:val="ffffff"/>
        <w:sz w:val="22"/>
      </w:rPr>
      <w:tcPr>
        <w:shd w:val="clear" w:color="ed7d31" w:themeColor="accent2" w:fill="ed7d31" w:themeFill="accent2"/>
      </w:tcPr>
    </w:tblStylePr>
    <w:tblStylePr w:type="firstRow">
      <w:rPr>
        <w:rFonts w:ascii="Arial" w:hAnsi="Arial"/>
        <w:b/>
        <w:color w:val="ffffff"/>
        <w:sz w:val="22"/>
      </w:rPr>
      <w:tcPr>
        <w:shd w:val="clear" w:color="ed7d31" w:themeColor="accent2" w:fill="ed7d31" w:themeFill="accent2"/>
      </w:tcPr>
    </w:tblStylePr>
    <w:tblStylePr w:type="lastCol">
      <w:rPr>
        <w:rFonts w:ascii="Arial" w:hAnsi="Arial"/>
        <w:b/>
        <w:color w:val="ffffff"/>
        <w:sz w:val="22"/>
      </w:rPr>
      <w:tcPr>
        <w:shd w:val="clear" w:color="ed7d31" w:themeColor="accent2" w:fill="ed7d31" w:themeFill="accent2"/>
      </w:tcPr>
    </w:tblStylePr>
    <w:tblStylePr w:type="lastRow">
      <w:rPr>
        <w:rFonts w:ascii="Arial" w:hAnsi="Arial"/>
        <w:b/>
        <w:color w:val="ffffff"/>
        <w:sz w:val="22"/>
      </w:rPr>
      <w:tcPr>
        <w:shd w:val="clear" w:color="ed7d31" w:themeColor="accent2" w:fill="ed7d31" w:themeFill="accent2"/>
        <w:tcBorders>
          <w:top w:val="single" w:color="FFFFFF" w:themeColor="light1" w:sz="4" w:space="0"/>
        </w:tcBorders>
      </w:tcPr>
    </w:tblStylePr>
  </w:style>
  <w:style w:type="table" w:styleId="842" w:customStyle="1">
    <w:name w:val="Grid Table 5 Dark - Accent 3"/>
    <w:basedOn w:val="777"/>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cecec" w:themeColor="accent3" w:themeTint="34" w:fill="ececec" w:themeFill="accent3" w:themeFillTint="34"/>
    </w:tblPr>
    <w:tblStylePr w:type="band1Horz">
      <w:tcPr>
        <w:shd w:val="clear" w:color="d5d5d5" w:themeColor="accent3" w:themeTint="75" w:fill="d5d5d5" w:themeFill="accent3" w:themeFillTint="75"/>
      </w:tcPr>
    </w:tblStylePr>
    <w:tblStylePr w:type="band1Vert">
      <w:tcPr>
        <w:shd w:val="clear" w:color="d5d5d5" w:themeColor="accent3" w:themeTint="75" w:fill="d5d5d5" w:themeFill="accent3" w:themeFillTint="75"/>
      </w:tcPr>
    </w:tblStylePr>
    <w:tblStylePr w:type="firstCol">
      <w:rPr>
        <w:rFonts w:ascii="Arial" w:hAnsi="Arial"/>
        <w:b/>
        <w:color w:val="ffffff"/>
        <w:sz w:val="22"/>
      </w:rPr>
      <w:tcPr>
        <w:shd w:val="clear" w:color="a5a5a5" w:themeColor="accent3" w:fill="a5a5a5" w:themeFill="accent3"/>
      </w:tcPr>
    </w:tblStylePr>
    <w:tblStylePr w:type="firstRow">
      <w:rPr>
        <w:rFonts w:ascii="Arial" w:hAnsi="Arial"/>
        <w:b/>
        <w:color w:val="ffffff"/>
        <w:sz w:val="22"/>
      </w:rPr>
      <w:tcPr>
        <w:shd w:val="clear" w:color="a5a5a5" w:themeColor="accent3" w:fill="a5a5a5" w:themeFill="accent3"/>
      </w:tcPr>
    </w:tblStylePr>
    <w:tblStylePr w:type="lastCol">
      <w:rPr>
        <w:rFonts w:ascii="Arial" w:hAnsi="Arial"/>
        <w:b/>
        <w:color w:val="ffffff"/>
        <w:sz w:val="22"/>
      </w:rPr>
      <w:tcPr>
        <w:shd w:val="clear" w:color="a5a5a5" w:themeColor="accent3" w:fill="a5a5a5" w:themeFill="accent3"/>
      </w:tcPr>
    </w:tblStylePr>
    <w:tblStylePr w:type="lastRow">
      <w:rPr>
        <w:rFonts w:ascii="Arial" w:hAnsi="Arial"/>
        <w:b/>
        <w:color w:val="ffffff"/>
        <w:sz w:val="22"/>
      </w:rPr>
      <w:tcPr>
        <w:shd w:val="clear" w:color="a5a5a5" w:themeColor="accent3" w:fill="a5a5a5" w:themeFill="accent3"/>
        <w:tcBorders>
          <w:top w:val="single" w:color="FFFFFF" w:themeColor="light1" w:sz="4" w:space="0"/>
        </w:tcBorders>
      </w:tcPr>
    </w:tblStylePr>
  </w:style>
  <w:style w:type="table" w:styleId="843" w:customStyle="1">
    <w:name w:val="Grid Table 5 Dark- Accent 4"/>
    <w:basedOn w:val="777"/>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ff2cb" w:themeColor="accent4" w:themeTint="34" w:fill="fff2cb" w:themeFill="accent4" w:themeFillTint="34"/>
    </w:tblPr>
    <w:tblStylePr w:type="band1Horz">
      <w:tcPr>
        <w:shd w:val="clear" w:color="ffe28a" w:themeColor="accent4" w:themeTint="75" w:fill="ffe28a" w:themeFill="accent4" w:themeFillTint="75"/>
      </w:tcPr>
    </w:tblStylePr>
    <w:tblStylePr w:type="band1Vert">
      <w:tcPr>
        <w:shd w:val="clear" w:color="ffe28a" w:themeColor="accent4" w:themeTint="75" w:fill="ffe28a" w:themeFill="accent4" w:themeFillTint="75"/>
      </w:tcPr>
    </w:tblStylePr>
    <w:tblStylePr w:type="firstCol">
      <w:rPr>
        <w:rFonts w:ascii="Arial" w:hAnsi="Arial"/>
        <w:b/>
        <w:color w:val="ffffff"/>
        <w:sz w:val="22"/>
      </w:rPr>
      <w:tcPr>
        <w:shd w:val="clear" w:color="ffc000" w:themeColor="accent4" w:fill="ffc000" w:themeFill="accent4"/>
      </w:tcPr>
    </w:tblStylePr>
    <w:tblStylePr w:type="firstRow">
      <w:rPr>
        <w:rFonts w:ascii="Arial" w:hAnsi="Arial"/>
        <w:b/>
        <w:color w:val="ffffff"/>
        <w:sz w:val="22"/>
      </w:rPr>
      <w:tcPr>
        <w:shd w:val="clear" w:color="ffc000" w:themeColor="accent4" w:fill="ffc000" w:themeFill="accent4"/>
      </w:tcPr>
    </w:tblStylePr>
    <w:tblStylePr w:type="lastCol">
      <w:rPr>
        <w:rFonts w:ascii="Arial" w:hAnsi="Arial"/>
        <w:b/>
        <w:color w:val="ffffff"/>
        <w:sz w:val="22"/>
      </w:rPr>
      <w:tcPr>
        <w:shd w:val="clear" w:color="ffc000" w:themeColor="accent4" w:fill="ffc000" w:themeFill="accent4"/>
      </w:tcPr>
    </w:tblStylePr>
    <w:tblStylePr w:type="lastRow">
      <w:rPr>
        <w:rFonts w:ascii="Arial" w:hAnsi="Arial"/>
        <w:b/>
        <w:color w:val="ffffff"/>
        <w:sz w:val="22"/>
      </w:rPr>
      <w:tcPr>
        <w:shd w:val="clear" w:color="ffc000" w:themeColor="accent4" w:fill="ffc000" w:themeFill="accent4"/>
        <w:tcBorders>
          <w:top w:val="single" w:color="FFFFFF" w:themeColor="light1" w:sz="4" w:space="0"/>
        </w:tcBorders>
      </w:tcPr>
    </w:tblStylePr>
  </w:style>
  <w:style w:type="table" w:styleId="844" w:customStyle="1">
    <w:name w:val="Grid Table 5 Dark - Accent 5"/>
    <w:basedOn w:val="777"/>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deaf6" w:themeColor="accent5" w:themeTint="34" w:fill="ddeaf6" w:themeFill="accent5" w:themeFillTint="34"/>
    </w:tblPr>
    <w:tblStylePr w:type="band1Horz">
      <w:tcPr>
        <w:shd w:val="clear" w:color="b3d0eb" w:themeColor="accent5" w:themeTint="75" w:fill="b3d0eb" w:themeFill="accent5" w:themeFillTint="75"/>
      </w:tcPr>
    </w:tblStylePr>
    <w:tblStylePr w:type="band1Vert">
      <w:tcPr>
        <w:shd w:val="clear" w:color="b3d0eb" w:themeColor="accent5" w:themeTint="75" w:fill="b3d0eb" w:themeFill="accent5" w:themeFillTint="75"/>
      </w:tcPr>
    </w:tblStylePr>
    <w:tblStylePr w:type="firstCol">
      <w:rPr>
        <w:rFonts w:ascii="Arial" w:hAnsi="Arial"/>
        <w:b/>
        <w:color w:val="ffffff"/>
        <w:sz w:val="22"/>
      </w:rPr>
      <w:tcPr>
        <w:shd w:val="clear" w:color="5b9bd5" w:themeColor="accent5" w:fill="5b9bd5" w:themeFill="accent5"/>
      </w:tcPr>
    </w:tblStylePr>
    <w:tblStylePr w:type="firstRow">
      <w:rPr>
        <w:rFonts w:ascii="Arial" w:hAnsi="Arial"/>
        <w:b/>
        <w:color w:val="ffffff"/>
        <w:sz w:val="22"/>
      </w:rPr>
      <w:tcPr>
        <w:shd w:val="clear" w:color="5b9bd5" w:themeColor="accent5" w:fill="5b9bd5" w:themeFill="accent5"/>
      </w:tcPr>
    </w:tblStylePr>
    <w:tblStylePr w:type="lastCol">
      <w:rPr>
        <w:rFonts w:ascii="Arial" w:hAnsi="Arial"/>
        <w:b/>
        <w:color w:val="ffffff"/>
        <w:sz w:val="22"/>
      </w:rPr>
      <w:tcPr>
        <w:shd w:val="clear" w:color="5b9bd5" w:themeColor="accent5" w:fill="5b9bd5" w:themeFill="accent5"/>
      </w:tcPr>
    </w:tblStylePr>
    <w:tblStylePr w:type="lastRow">
      <w:rPr>
        <w:rFonts w:ascii="Arial" w:hAnsi="Arial"/>
        <w:b/>
        <w:color w:val="ffffff"/>
        <w:sz w:val="22"/>
      </w:rPr>
      <w:tcPr>
        <w:shd w:val="clear" w:color="5b9bd5" w:themeColor="accent5" w:fill="5b9bd5" w:themeFill="accent5"/>
        <w:tcBorders>
          <w:top w:val="single" w:color="FFFFFF" w:themeColor="light1" w:sz="4" w:space="0"/>
        </w:tcBorders>
      </w:tcPr>
    </w:tblStylePr>
  </w:style>
  <w:style w:type="table" w:styleId="845" w:customStyle="1">
    <w:name w:val="Grid Table 5 Dark - Accent 6"/>
    <w:basedOn w:val="777"/>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1efd8" w:themeColor="accent6" w:themeTint="34" w:fill="e1efd8" w:themeFill="accent6" w:themeFillTint="34"/>
    </w:tblPr>
    <w:tblStylePr w:type="band1Horz">
      <w:tcPr>
        <w:shd w:val="clear" w:color="bcdba8" w:themeColor="accent6" w:themeTint="75" w:fill="bcdba8" w:themeFill="accent6" w:themeFillTint="75"/>
      </w:tcPr>
    </w:tblStylePr>
    <w:tblStylePr w:type="band1Vert">
      <w:tcPr>
        <w:shd w:val="clear" w:color="bcdba8" w:themeColor="accent6" w:themeTint="75" w:fill="bcdba8" w:themeFill="accent6" w:themeFillTint="75"/>
      </w:tcPr>
    </w:tblStylePr>
    <w:tblStylePr w:type="firstCol">
      <w:rPr>
        <w:rFonts w:ascii="Arial" w:hAnsi="Arial"/>
        <w:b/>
        <w:color w:val="ffffff"/>
        <w:sz w:val="22"/>
      </w:rPr>
      <w:tcPr>
        <w:shd w:val="clear" w:color="70ad47" w:themeColor="accent6" w:fill="70ad47" w:themeFill="accent6"/>
      </w:tcPr>
    </w:tblStylePr>
    <w:tblStylePr w:type="firstRow">
      <w:rPr>
        <w:rFonts w:ascii="Arial" w:hAnsi="Arial"/>
        <w:b/>
        <w:color w:val="ffffff"/>
        <w:sz w:val="22"/>
      </w:rPr>
      <w:tcPr>
        <w:shd w:val="clear" w:color="70ad47" w:themeColor="accent6" w:fill="70ad47" w:themeFill="accent6"/>
      </w:tcPr>
    </w:tblStylePr>
    <w:tblStylePr w:type="lastCol">
      <w:rPr>
        <w:rFonts w:ascii="Arial" w:hAnsi="Arial"/>
        <w:b/>
        <w:color w:val="ffffff"/>
        <w:sz w:val="22"/>
      </w:rPr>
      <w:tcPr>
        <w:shd w:val="clear" w:color="70ad47" w:themeColor="accent6" w:fill="70ad47" w:themeFill="accent6"/>
      </w:tcPr>
    </w:tblStylePr>
    <w:tblStylePr w:type="lastRow">
      <w:rPr>
        <w:rFonts w:ascii="Arial" w:hAnsi="Arial"/>
        <w:b/>
        <w:color w:val="ffffff"/>
        <w:sz w:val="22"/>
      </w:rPr>
      <w:tcPr>
        <w:shd w:val="clear" w:color="70ad47" w:themeColor="accent6" w:fill="70ad47" w:themeFill="accent6"/>
        <w:tcBorders>
          <w:top w:val="single" w:color="FFFFFF" w:themeColor="light1" w:sz="4" w:space="0"/>
        </w:tcBorders>
      </w:tcPr>
    </w:tblStylePr>
  </w:style>
  <w:style w:type="table" w:styleId="846">
    <w:name w:val="Grid Table 6 Colorful"/>
    <w:basedOn w:val="777"/>
    <w:uiPriority w:val="99"/>
    <w:pPr>
      <w:spacing w:after="0" w:line="240" w:lineRule="auto"/>
    </w:pPr>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Arial" w:hAnsi="Arial"/>
        <w:color w:val="7f7f7f" w:themeColor="text1" w:themeTint="80" w:themeShade="95"/>
        <w:sz w:val="22"/>
      </w:rPr>
      <w:tcPr>
        <w:shd w:val="clear" w:color="cbcbcb" w:themeColor="text1" w:themeTint="34" w:fill="cbcbcb" w:themeFill="text1" w:themeFillTint="34"/>
      </w:tcPr>
    </w:tblStylePr>
    <w:tblStylePr w:type="band1Vert">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themeColor="text1" w:themeTint="80" w:sz="12" w:space="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847" w:customStyle="1">
    <w:name w:val="Grid Table 6 Colorful - Accent 1"/>
    <w:basedOn w:val="777"/>
    <w:uiPriority w:val="99"/>
    <w:pPr>
      <w:spacing w:after="0" w:line="240" w:lineRule="auto"/>
    </w:pPr>
    <w:tblPr>
      <w:tblStyleRowBandSize w:val="1"/>
      <w:tblStyleColBandSize w:val="1"/>
      <w:tblBorders>
        <w:top w:val="single" w:color="A0B7E1" w:themeColor="accent1" w:themeTint="80" w:sz="4" w:space="0"/>
        <w:left w:val="single" w:color="A0B7E1" w:themeColor="accent1" w:themeTint="80" w:sz="4" w:space="0"/>
        <w:bottom w:val="single" w:color="A0B7E1" w:themeColor="accent1" w:themeTint="80" w:sz="4" w:space="0"/>
        <w:right w:val="single" w:color="A0B7E1" w:themeColor="accent1" w:themeTint="80" w:sz="4" w:space="0"/>
        <w:insideH w:val="single" w:color="A0B7E1" w:themeColor="accent1" w:themeTint="80" w:sz="4" w:space="0"/>
        <w:insideV w:val="single" w:color="A0B7E1" w:themeColor="accent1" w:themeTint="80" w:sz="4" w:space="0"/>
      </w:tblBorders>
    </w:tblPr>
    <w:tblStylePr w:type="band1Horz">
      <w:rPr>
        <w:rFonts w:ascii="Arial" w:hAnsi="Arial"/>
        <w:color w:val="a0b7e1" w:themeColor="accent1" w:themeTint="80" w:themeShade="95"/>
        <w:sz w:val="22"/>
      </w:rPr>
      <w:tcPr>
        <w:shd w:val="clear" w:color="d8e2f3" w:themeColor="accent1" w:themeTint="34" w:fill="d8e2f3" w:themeFill="accent1" w:themeFillTint="34"/>
      </w:tcPr>
    </w:tblStylePr>
    <w:tblStylePr w:type="band1Vert">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tblStylePr w:type="firstCol">
      <w:rPr>
        <w:b/>
        <w:color w:val="a0b7e1" w:themeColor="accent1" w:themeTint="80" w:themeShade="95"/>
      </w:rPr>
    </w:tblStylePr>
    <w:tblStylePr w:type="firstRow">
      <w:rPr>
        <w:b/>
        <w:color w:val="a0b7e1" w:themeColor="accent1" w:themeTint="80" w:themeShade="95"/>
      </w:rPr>
      <w:tcPr>
        <w:tcBorders>
          <w:bottom w:val="single" w:color="A0B7E1" w:themeColor="accent1" w:themeTint="80" w:sz="12" w:space="0"/>
        </w:tcBorders>
      </w:tcPr>
    </w:tblStylePr>
    <w:tblStylePr w:type="lastCol">
      <w:rPr>
        <w:b/>
        <w:color w:val="a0b7e1" w:themeColor="accent1" w:themeTint="80" w:themeShade="95"/>
      </w:rPr>
    </w:tblStylePr>
    <w:tblStylePr w:type="lastRow">
      <w:rPr>
        <w:b/>
        <w:color w:val="a0b7e1" w:themeColor="accent1" w:themeTint="80" w:themeShade="95"/>
      </w:rPr>
    </w:tblStylePr>
  </w:style>
  <w:style w:type="table" w:styleId="848" w:customStyle="1">
    <w:name w:val="Grid Table 6 Colorful - Accent 2"/>
    <w:basedOn w:val="777"/>
    <w:uiPriority w:val="99"/>
    <w:pPr>
      <w:spacing w:after="0" w:line="240" w:lineRule="auto"/>
    </w:pPr>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f4b184" w:themeColor="accent2" w:themeTint="97" w:themeShade="95"/>
        <w:sz w:val="22"/>
      </w:rPr>
      <w:tcPr>
        <w:shd w:val="clear" w:color="fbe5d6" w:themeColor="accent2" w:themeTint="32" w:fill="fbe5d6" w:themeFill="accent2" w:themeFillTint="32"/>
      </w:tcPr>
    </w:tblStylePr>
    <w:tblStylePr w:type="band1Vert">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tblStylePr w:type="firstCol">
      <w:rPr>
        <w:b/>
        <w:color w:val="f4b184" w:themeColor="accent2" w:themeTint="97" w:themeShade="95"/>
      </w:rPr>
    </w:tblStylePr>
    <w:tblStylePr w:type="firstRow">
      <w:rPr>
        <w:b/>
        <w:color w:val="f4b184" w:themeColor="accent2" w:themeTint="97" w:themeShade="95"/>
      </w:rPr>
      <w:tcPr>
        <w:tcBorders>
          <w:bottom w:val="single" w:color="F4B184" w:themeColor="accent2" w:themeTint="97" w:sz="12" w:space="0"/>
        </w:tcBorders>
      </w:tcPr>
    </w:tblStylePr>
    <w:tblStylePr w:type="lastCol">
      <w:rPr>
        <w:b/>
        <w:color w:val="f4b184" w:themeColor="accent2" w:themeTint="97" w:themeShade="95"/>
      </w:rPr>
    </w:tblStylePr>
    <w:tblStylePr w:type="lastRow">
      <w:rPr>
        <w:b/>
        <w:color w:val="f4b184" w:themeColor="accent2" w:themeTint="97" w:themeShade="95"/>
      </w:rPr>
    </w:tblStylePr>
  </w:style>
  <w:style w:type="table" w:styleId="849" w:customStyle="1">
    <w:name w:val="Grid Table 6 Colorful - Accent 3"/>
    <w:basedOn w:val="777"/>
    <w:uiPriority w:val="99"/>
    <w:pPr>
      <w:spacing w:after="0" w:line="240" w:lineRule="auto"/>
    </w:pPr>
    <w:tblPr>
      <w:tblStyleRowBandSize w:val="1"/>
      <w:tblStyleColBandSize w:val="1"/>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a5a5a5" w:themeColor="accent3" w:themeTint="FE" w:themeShade="95"/>
        <w:sz w:val="22"/>
      </w:rPr>
      <w:tcPr>
        <w:shd w:val="clear" w:color="ececec" w:themeColor="accent3" w:themeTint="34" w:fill="ececec" w:themeFill="accent3" w:themeFillTint="34"/>
      </w:tcPr>
    </w:tblStylePr>
    <w:tblStylePr w:type="band1Vert">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tblStylePr w:type="firstCol">
      <w:rPr>
        <w:b/>
        <w:color w:val="a5a5a5" w:themeColor="accent3" w:themeTint="FE" w:themeShade="95"/>
      </w:rPr>
    </w:tblStylePr>
    <w:tblStylePr w:type="firstRow">
      <w:rPr>
        <w:b/>
        <w:color w:val="a5a5a5" w:themeColor="accent3" w:themeTint="FE" w:themeShade="95"/>
      </w:rPr>
      <w:tcPr>
        <w:tcBorders>
          <w:bottom w:val="single" w:color="A5A5A5" w:themeColor="accent3" w:themeTint="FE" w:sz="12" w:space="0"/>
        </w:tcBorders>
      </w:tcPr>
    </w:tblStylePr>
    <w:tblStylePr w:type="lastCol">
      <w:rPr>
        <w:b/>
        <w:color w:val="a5a5a5" w:themeColor="accent3" w:themeTint="FE" w:themeShade="95"/>
      </w:rPr>
    </w:tblStylePr>
    <w:tblStylePr w:type="lastRow">
      <w:rPr>
        <w:b/>
        <w:color w:val="a5a5a5" w:themeColor="accent3" w:themeTint="FE" w:themeShade="95"/>
      </w:rPr>
    </w:tblStylePr>
  </w:style>
  <w:style w:type="table" w:styleId="850" w:customStyle="1">
    <w:name w:val="Grid Table 6 Colorful - Accent 4"/>
    <w:basedOn w:val="777"/>
    <w:uiPriority w:val="99"/>
    <w:pPr>
      <w:spacing w:after="0" w:line="240" w:lineRule="auto"/>
    </w:pPr>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ffd865" w:themeColor="accent4" w:themeTint="9A" w:themeShade="95"/>
        <w:sz w:val="22"/>
      </w:rPr>
      <w:tcPr>
        <w:shd w:val="clear" w:color="fff2cb" w:themeColor="accent4" w:themeTint="34" w:fill="fff2cb" w:themeFill="accent4" w:themeFillTint="34"/>
      </w:tcPr>
    </w:tblStylePr>
    <w:tblStylePr w:type="band1Vert">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tblStylePr w:type="firstCol">
      <w:rPr>
        <w:b/>
        <w:color w:val="ffd865" w:themeColor="accent4" w:themeTint="9A" w:themeShade="95"/>
      </w:rPr>
    </w:tblStylePr>
    <w:tblStylePr w:type="firstRow">
      <w:rPr>
        <w:b/>
        <w:color w:val="ffd865" w:themeColor="accent4" w:themeTint="9A" w:themeShade="95"/>
      </w:rPr>
      <w:tcPr>
        <w:tcBorders>
          <w:bottom w:val="single" w:color="FFD865" w:themeColor="accent4" w:themeTint="9A" w:sz="12" w:space="0"/>
        </w:tcBorders>
      </w:tcPr>
    </w:tblStylePr>
    <w:tblStylePr w:type="lastCol">
      <w:rPr>
        <w:b/>
        <w:color w:val="ffd865" w:themeColor="accent4" w:themeTint="9A" w:themeShade="95"/>
      </w:rPr>
    </w:tblStylePr>
    <w:tblStylePr w:type="lastRow">
      <w:rPr>
        <w:b/>
        <w:color w:val="ffd865" w:themeColor="accent4" w:themeTint="9A" w:themeShade="95"/>
      </w:rPr>
    </w:tblStylePr>
  </w:style>
  <w:style w:type="table" w:styleId="851" w:customStyle="1">
    <w:name w:val="Grid Table 6 Colorful - Accent 5"/>
    <w:basedOn w:val="777"/>
    <w:uiPriority w:val="99"/>
    <w:pPr>
      <w:spacing w:after="0" w:line="240" w:lineRule="auto"/>
    </w:pPr>
    <w:tblPr>
      <w:tblStyleRowBandSize w:val="1"/>
      <w:tblStyleColBandSize w:val="1"/>
      <w:tblBorders>
        <w:top w:val="single" w:color="5B9BD5" w:themeColor="accent5" w:sz="4" w:space="0"/>
        <w:left w:val="single" w:color="5B9BD5" w:themeColor="accent5" w:sz="4" w:space="0"/>
        <w:bottom w:val="single" w:color="5B9BD5" w:themeColor="accent5" w:sz="4" w:space="0"/>
        <w:right w:val="single" w:color="5B9BD5" w:themeColor="accent5" w:sz="4" w:space="0"/>
        <w:insideH w:val="single" w:color="5B9BD5" w:themeColor="accent5" w:sz="4" w:space="0"/>
        <w:insideV w:val="single" w:color="5B9BD5" w:themeColor="accent5" w:sz="4" w:space="0"/>
      </w:tblBorders>
    </w:tblPr>
    <w:tblStylePr w:type="band1Horz">
      <w:rPr>
        <w:rFonts w:ascii="Arial" w:hAnsi="Arial"/>
        <w:color w:val="245a8d" w:themeColor="accent5" w:themeShade="95"/>
        <w:sz w:val="22"/>
      </w:rPr>
      <w:tcPr>
        <w:shd w:val="clear" w:color="ddeaf6" w:themeColor="accent5" w:themeTint="34" w:fill="ddeaf6" w:themeFill="accent5" w:themeFillTint="34"/>
      </w:tcPr>
    </w:tblStylePr>
    <w:tblStylePr w:type="band1Vert">
      <w:tcPr>
        <w:shd w:val="clear" w:color="ddeaf6" w:themeColor="accent5" w:themeTint="34" w:fill="ddeaf6" w:themeFill="accent5" w:themeFillTint="34"/>
      </w:tcPr>
    </w:tblStylePr>
    <w:tblStylePr w:type="band2Horz">
      <w:rPr>
        <w:rFonts w:ascii="Arial" w:hAnsi="Arial"/>
        <w:color w:val="245a8d" w:themeColor="accent5" w:themeShade="95"/>
        <w:sz w:val="22"/>
      </w:rPr>
    </w:tblStylePr>
    <w:tblStylePr w:type="firstCol">
      <w:rPr>
        <w:b/>
        <w:color w:val="245a8d" w:themeColor="accent5" w:themeShade="95"/>
      </w:rPr>
    </w:tblStylePr>
    <w:tblStylePr w:type="firstRow">
      <w:rPr>
        <w:b/>
        <w:color w:val="245a8d" w:themeColor="accent5" w:themeShade="95"/>
      </w:rPr>
      <w:tcPr>
        <w:tcBorders>
          <w:bottom w:val="single" w:color="5B9BD5" w:themeColor="accent5" w:sz="12" w:space="0"/>
        </w:tcBorders>
      </w:tcPr>
    </w:tblStylePr>
    <w:tblStylePr w:type="lastCol">
      <w:rPr>
        <w:b/>
        <w:color w:val="245a8d" w:themeColor="accent5" w:themeShade="95"/>
      </w:rPr>
    </w:tblStylePr>
    <w:tblStylePr w:type="lastRow">
      <w:rPr>
        <w:b/>
        <w:color w:val="245a8d" w:themeColor="accent5" w:themeShade="95"/>
      </w:rPr>
    </w:tblStylePr>
  </w:style>
  <w:style w:type="table" w:styleId="852" w:customStyle="1">
    <w:name w:val="Grid Table 6 Colorful - Accent 6"/>
    <w:basedOn w:val="777"/>
    <w:uiPriority w:val="99"/>
    <w:pPr>
      <w:spacing w:after="0" w:line="240" w:lineRule="auto"/>
    </w:pPr>
    <w:tblPr>
      <w:tblStyleRowBandSize w:val="1"/>
      <w:tblStyleColBandSize w:val="1"/>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band1Horz">
      <w:rPr>
        <w:rFonts w:ascii="Arial" w:hAnsi="Arial"/>
        <w:color w:val="245a8d" w:themeColor="accent5" w:themeShade="95"/>
        <w:sz w:val="22"/>
      </w:rPr>
      <w:tcPr>
        <w:shd w:val="clear" w:color="e1efd8" w:themeColor="accent6" w:themeTint="34" w:fill="e1efd8" w:themeFill="accent6" w:themeFillTint="34"/>
      </w:tcPr>
    </w:tblStylePr>
    <w:tblStylePr w:type="band1Vert">
      <w:tcPr>
        <w:shd w:val="clear" w:color="e1efd8" w:themeColor="accent6" w:themeTint="34" w:fill="e1efd8" w:themeFill="accent6" w:themeFillTint="34"/>
      </w:tcPr>
    </w:tblStylePr>
    <w:tblStylePr w:type="band2Horz">
      <w:rPr>
        <w:rFonts w:ascii="Arial" w:hAnsi="Arial"/>
        <w:color w:val="245a8d" w:themeColor="accent5" w:themeShade="95"/>
        <w:sz w:val="22"/>
      </w:rPr>
    </w:tblStylePr>
    <w:tblStylePr w:type="firstCol">
      <w:rPr>
        <w:b/>
        <w:color w:val="245a8d" w:themeColor="accent5" w:themeShade="95"/>
      </w:rPr>
    </w:tblStylePr>
    <w:tblStylePr w:type="firstRow">
      <w:rPr>
        <w:b/>
        <w:color w:val="245a8d" w:themeColor="accent5" w:themeShade="95"/>
      </w:rPr>
      <w:tcPr>
        <w:tcBorders>
          <w:bottom w:val="single" w:color="70AD47" w:themeColor="accent6" w:sz="12" w:space="0"/>
        </w:tcBorders>
      </w:tcPr>
    </w:tblStylePr>
    <w:tblStylePr w:type="lastCol">
      <w:rPr>
        <w:b/>
        <w:color w:val="245a8d" w:themeColor="accent5" w:themeShade="95"/>
      </w:rPr>
    </w:tblStylePr>
    <w:tblStylePr w:type="lastRow">
      <w:rPr>
        <w:b/>
        <w:color w:val="245a8d" w:themeColor="accent5" w:themeShade="95"/>
      </w:rPr>
    </w:tblStylePr>
  </w:style>
  <w:style w:type="table" w:styleId="853">
    <w:name w:val="Grid Table 7 Colorful"/>
    <w:basedOn w:val="777"/>
    <w:uiPriority w:val="99"/>
    <w:pPr>
      <w:spacing w:after="0" w:line="240" w:lineRule="auto"/>
    </w:pPr>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Arial" w:hAnsi="Arial"/>
        <w:color w:val="7f7f7f" w:themeColor="text1" w:themeTint="80" w:themeShade="95"/>
        <w:sz w:val="22"/>
      </w:rPr>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b/>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b/>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854" w:customStyle="1">
    <w:name w:val="Grid Table 7 Colorful - Accent 1"/>
    <w:basedOn w:val="777"/>
    <w:uiPriority w:val="99"/>
    <w:pPr>
      <w:spacing w:after="0" w:line="240" w:lineRule="auto"/>
    </w:pPr>
    <w:tblPr>
      <w:tblStyleRowBandSize w:val="1"/>
      <w:tblStyleColBandSize w:val="1"/>
      <w:tblBorders>
        <w:bottom w:val="single" w:color="A0B7E1" w:themeColor="accent1" w:themeTint="80" w:sz="4" w:space="0"/>
        <w:right w:val="single" w:color="A0B7E1" w:themeColor="accent1" w:themeTint="80" w:sz="4" w:space="0"/>
        <w:insideH w:val="single" w:color="A0B7E1" w:themeColor="accent1" w:themeTint="80" w:sz="4" w:space="0"/>
        <w:insideV w:val="single" w:color="A0B7E1" w:themeColor="accent1" w:themeTint="80" w:sz="4" w:space="0"/>
      </w:tblBorders>
    </w:tblPr>
    <w:tblStylePr w:type="band1Horz">
      <w:rPr>
        <w:rFonts w:ascii="Arial" w:hAnsi="Arial"/>
        <w:color w:val="a0b7e1" w:themeColor="accent1" w:themeTint="80" w:themeShade="95"/>
        <w:sz w:val="22"/>
      </w:rPr>
      <w:tcPr>
        <w:shd w:val="clear" w:color="d8e2f3" w:themeColor="accent1" w:themeTint="34" w:fill="d8e2f3" w:themeFill="accent1" w:themeFillTint="34"/>
      </w:tcPr>
    </w:tblStylePr>
    <w:tblStylePr w:type="band1Vert">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tblStylePr w:type="firstCol">
      <w:rPr>
        <w:rFonts w:ascii="Arial" w:hAnsi="Arial"/>
        <w:i/>
        <w:color w:val="a0b7e1" w:themeColor="accent1" w:themeTint="80" w:themeShade="95"/>
        <w:sz w:val="22"/>
      </w:rPr>
      <w:pPr>
        <w:jc w:val="right"/>
      </w:pPr>
      <w:tcPr>
        <w:shd w:val="clear" w:color="ffffff" w:fill="auto"/>
        <w:tcBorders>
          <w:top w:val="none" w:color="000000" w:sz="4" w:space="0"/>
          <w:left w:val="none" w:color="000000" w:sz="4" w:space="0"/>
          <w:bottom w:val="none" w:color="000000" w:sz="4" w:space="0"/>
          <w:right w:val="single" w:color="A0B7E1" w:themeColor="accent1" w:themeTint="80" w:sz="4" w:space="0"/>
        </w:tcBorders>
      </w:tcPr>
    </w:tblStylePr>
    <w:tblStylePr w:type="firstRow">
      <w:rPr>
        <w:rFonts w:ascii="Arial" w:hAnsi="Arial"/>
        <w:b/>
        <w:color w:val="a0b7e1" w:themeColor="accent1" w:themeTint="80" w:themeShade="95"/>
        <w:sz w:val="22"/>
      </w:rPr>
      <w:tcPr>
        <w:shd w:val="clear" w:color="ffffff" w:themeColor="light1" w:fill="ffffff" w:themeFill="light1"/>
        <w:tcBorders>
          <w:top w:val="none" w:color="000000" w:sz="4" w:space="0"/>
          <w:left w:val="none" w:color="000000" w:sz="4" w:space="0"/>
          <w:bottom w:val="single" w:color="A0B7E1" w:themeColor="accent1" w:themeTint="80" w:sz="4" w:space="0"/>
          <w:right w:val="none" w:color="000000" w:sz="4" w:space="0"/>
        </w:tcBorders>
      </w:tcPr>
    </w:tblStylePr>
    <w:tblStylePr w:type="lastCol">
      <w:rPr>
        <w:rFonts w:ascii="Arial" w:hAnsi="Arial"/>
        <w:i/>
        <w:color w:val="a0b7e1" w:themeColor="accent1" w:themeTint="80" w:themeShade="95"/>
        <w:sz w:val="22"/>
      </w:rPr>
      <w:tcPr>
        <w:shd w:val="clear" w:color="ffffff" w:fill="auto"/>
        <w:tcBorders>
          <w:top w:val="none" w:color="000000" w:sz="4" w:space="0"/>
          <w:left w:val="single" w:color="A0B7E1" w:themeColor="accent1" w:themeTint="80" w:sz="4" w:space="0"/>
          <w:bottom w:val="none" w:color="000000" w:sz="4" w:space="0"/>
          <w:right w:val="none" w:color="000000" w:sz="4" w:space="0"/>
        </w:tcBorders>
      </w:tcPr>
    </w:tblStylePr>
    <w:tblStylePr w:type="lastRow">
      <w:rPr>
        <w:rFonts w:ascii="Arial" w:hAnsi="Arial"/>
        <w:b/>
        <w:color w:val="a0b7e1" w:themeColor="accent1" w:themeTint="80" w:themeShade="95"/>
        <w:sz w:val="22"/>
      </w:rPr>
      <w:tcPr>
        <w:shd w:val="clear" w:color="ffffff" w:themeColor="light1" w:fill="ffffff" w:themeFill="light1"/>
        <w:tcBorders>
          <w:top w:val="single" w:color="A0B7E1" w:themeColor="accent1" w:themeTint="80" w:sz="4" w:space="0"/>
          <w:left w:val="none" w:color="000000" w:sz="4" w:space="0"/>
          <w:bottom w:val="none" w:color="000000" w:sz="4" w:space="0"/>
          <w:right w:val="none" w:color="000000" w:sz="4" w:space="0"/>
        </w:tcBorders>
      </w:tcPr>
    </w:tblStylePr>
  </w:style>
  <w:style w:type="table" w:styleId="855" w:customStyle="1">
    <w:name w:val="Grid Table 7 Colorful - Accent 2"/>
    <w:basedOn w:val="777"/>
    <w:uiPriority w:val="99"/>
    <w:pPr>
      <w:spacing w:after="0" w:line="240" w:lineRule="auto"/>
    </w:pPr>
    <w:tblPr>
      <w:tblStyleRowBandSize w:val="1"/>
      <w:tblStyleColBandSize w:val="1"/>
      <w:tblBorders>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f4b184" w:themeColor="accent2" w:themeTint="97" w:themeShade="95"/>
        <w:sz w:val="22"/>
      </w:rPr>
      <w:tcPr>
        <w:shd w:val="clear" w:color="fbe5d6" w:themeColor="accent2" w:themeTint="32" w:fill="fbe5d6" w:themeFill="accent2" w:themeFillTint="32"/>
      </w:tcPr>
    </w:tblStylePr>
    <w:tblStylePr w:type="band1Vert">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tblStylePr w:type="firstCol">
      <w:rPr>
        <w:rFonts w:ascii="Arial" w:hAnsi="Arial"/>
        <w:i/>
        <w:color w:val="f4b184"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F4B184" w:themeColor="accent2" w:themeTint="97" w:sz="4" w:space="0"/>
        </w:tcBorders>
      </w:tcPr>
    </w:tblStylePr>
    <w:tblStylePr w:type="firstRow">
      <w:rPr>
        <w:rFonts w:ascii="Arial" w:hAnsi="Arial"/>
        <w:b/>
        <w:color w:val="f4b184" w:themeColor="accent2" w:themeTint="97" w:themeShade="95"/>
        <w:sz w:val="22"/>
      </w:rPr>
      <w:tcPr>
        <w:shd w:val="clear" w:color="ffffff" w:themeColor="light1" w:fill="ffffff" w:themeFill="light1"/>
        <w:tcBorders>
          <w:top w:val="none" w:color="000000" w:sz="4" w:space="0"/>
          <w:left w:val="none" w:color="000000" w:sz="4" w:space="0"/>
          <w:bottom w:val="single" w:color="F4B184" w:themeColor="accent2" w:themeTint="97" w:sz="4" w:space="0"/>
          <w:right w:val="none" w:color="000000" w:sz="4" w:space="0"/>
        </w:tcBorders>
      </w:tcPr>
    </w:tblStylePr>
    <w:tblStylePr w:type="lastCol">
      <w:rPr>
        <w:rFonts w:ascii="Arial" w:hAnsi="Arial"/>
        <w:i/>
        <w:color w:val="f4b184" w:themeColor="accent2" w:themeTint="97" w:themeShade="95"/>
        <w:sz w:val="22"/>
      </w:rPr>
      <w:tcPr>
        <w:shd w:val="clear" w:color="ffffff" w:fill="auto"/>
        <w:tcBorders>
          <w:top w:val="none" w:color="000000" w:sz="4" w:space="0"/>
          <w:left w:val="single" w:color="F4B184" w:themeColor="accent2" w:themeTint="97" w:sz="4" w:space="0"/>
          <w:bottom w:val="none" w:color="000000" w:sz="4" w:space="0"/>
          <w:right w:val="none" w:color="000000" w:sz="4" w:space="0"/>
        </w:tcBorders>
      </w:tcPr>
    </w:tblStylePr>
    <w:tblStylePr w:type="lastRow">
      <w:rPr>
        <w:rFonts w:ascii="Arial" w:hAnsi="Arial"/>
        <w:b/>
        <w:color w:val="f4b184" w:themeColor="accent2" w:themeTint="97" w:themeShade="95"/>
        <w:sz w:val="22"/>
      </w:rPr>
      <w:tcPr>
        <w:shd w:val="clear" w:color="ffffff" w:themeColor="light1" w:fill="ffffff" w:themeFill="light1"/>
        <w:tcBorders>
          <w:top w:val="single" w:color="F4B184" w:themeColor="accent2" w:themeTint="97" w:sz="4" w:space="0"/>
          <w:left w:val="none" w:color="000000" w:sz="4" w:space="0"/>
          <w:bottom w:val="none" w:color="000000" w:sz="4" w:space="0"/>
          <w:right w:val="none" w:color="000000" w:sz="4" w:space="0"/>
        </w:tcBorders>
      </w:tcPr>
    </w:tblStylePr>
  </w:style>
  <w:style w:type="table" w:styleId="856" w:customStyle="1">
    <w:name w:val="Grid Table 7 Colorful - Accent 3"/>
    <w:basedOn w:val="777"/>
    <w:uiPriority w:val="99"/>
    <w:pPr>
      <w:spacing w:after="0" w:line="240" w:lineRule="auto"/>
    </w:pPr>
    <w:tblPr>
      <w:tblStyleRowBandSize w:val="1"/>
      <w:tblStyleColBandSize w:val="1"/>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a5a5a5" w:themeColor="accent3" w:themeTint="FE" w:themeShade="95"/>
        <w:sz w:val="22"/>
      </w:rPr>
      <w:tcPr>
        <w:shd w:val="clear" w:color="ececec" w:themeColor="accent3" w:themeTint="34" w:fill="ececec" w:themeFill="accent3" w:themeFillTint="34"/>
      </w:tcPr>
    </w:tblStylePr>
    <w:tblStylePr w:type="band1Vert">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tblStylePr w:type="firstCol">
      <w:rPr>
        <w:rFonts w:ascii="Arial" w:hAnsi="Arial"/>
        <w:i/>
        <w:color w:val="a5a5a5" w:themeColor="accent3" w:themeTint="FE" w:themeShade="95"/>
        <w:sz w:val="22"/>
      </w:rPr>
      <w:pPr>
        <w:jc w:val="right"/>
      </w:pPr>
      <w:tcPr>
        <w:shd w:val="clear" w:color="ffffff" w:fill="auto"/>
        <w:tcBorders>
          <w:top w:val="none" w:color="000000" w:sz="4" w:space="0"/>
          <w:left w:val="none" w:color="000000" w:sz="4" w:space="0"/>
          <w:bottom w:val="none" w:color="000000" w:sz="4" w:space="0"/>
          <w:right w:val="single" w:color="A5A5A5" w:themeColor="accent3" w:themeTint="FE" w:sz="4" w:space="0"/>
        </w:tcBorders>
      </w:tcPr>
    </w:tblStylePr>
    <w:tblStylePr w:type="firstRow">
      <w:rPr>
        <w:rFonts w:ascii="Arial" w:hAnsi="Arial"/>
        <w:b/>
        <w:color w:val="a5a5a5" w:themeColor="accent3" w:themeTint="FE" w:themeShade="95"/>
        <w:sz w:val="22"/>
      </w:rPr>
      <w:tcPr>
        <w:shd w:val="clear" w:color="ffffff" w:themeColor="light1" w:fill="ffffff" w:themeFill="light1"/>
        <w:tcBorders>
          <w:top w:val="none" w:color="000000" w:sz="4" w:space="0"/>
          <w:left w:val="none" w:color="000000" w:sz="4" w:space="0"/>
          <w:bottom w:val="single" w:color="A5A5A5" w:themeColor="accent3" w:themeTint="FE" w:sz="4" w:space="0"/>
          <w:right w:val="none" w:color="000000" w:sz="4" w:space="0"/>
        </w:tcBorders>
      </w:tcPr>
    </w:tblStylePr>
    <w:tblStylePr w:type="lastCol">
      <w:rPr>
        <w:rFonts w:ascii="Arial" w:hAnsi="Arial"/>
        <w:i/>
        <w:color w:val="a5a5a5" w:themeColor="accent3" w:themeTint="FE" w:themeShade="95"/>
        <w:sz w:val="22"/>
      </w:rPr>
      <w:tcPr>
        <w:shd w:val="clear" w:color="ffffff" w:fill="auto"/>
        <w:tcBorders>
          <w:top w:val="none" w:color="000000" w:sz="4" w:space="0"/>
          <w:left w:val="single" w:color="A5A5A5" w:themeColor="accent3" w:themeTint="FE" w:sz="4" w:space="0"/>
          <w:bottom w:val="none" w:color="000000" w:sz="4" w:space="0"/>
          <w:right w:val="none" w:color="000000" w:sz="4" w:space="0"/>
        </w:tcBorders>
      </w:tcPr>
    </w:tblStylePr>
    <w:tblStylePr w:type="lastRow">
      <w:rPr>
        <w:rFonts w:ascii="Arial" w:hAnsi="Arial"/>
        <w:b/>
        <w:color w:val="a5a5a5" w:themeColor="accent3" w:themeTint="FE" w:themeShade="95"/>
        <w:sz w:val="22"/>
      </w:rPr>
      <w:tcPr>
        <w:shd w:val="clear" w:color="ffffff" w:themeColor="light1" w:fill="ffffff" w:themeFill="light1"/>
        <w:tcBorders>
          <w:top w:val="single" w:color="A5A5A5" w:themeColor="accent3" w:themeTint="FE" w:sz="4" w:space="0"/>
          <w:left w:val="none" w:color="000000" w:sz="4" w:space="0"/>
          <w:bottom w:val="none" w:color="000000" w:sz="4" w:space="0"/>
          <w:right w:val="none" w:color="000000" w:sz="4" w:space="0"/>
        </w:tcBorders>
      </w:tcPr>
    </w:tblStylePr>
  </w:style>
  <w:style w:type="table" w:styleId="857" w:customStyle="1">
    <w:name w:val="Grid Table 7 Colorful - Accent 4"/>
    <w:basedOn w:val="777"/>
    <w:uiPriority w:val="99"/>
    <w:pPr>
      <w:spacing w:after="0" w:line="240" w:lineRule="auto"/>
    </w:pPr>
    <w:tblPr>
      <w:tblStyleRowBandSize w:val="1"/>
      <w:tblStyleColBandSize w:val="1"/>
      <w:tblBorders>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ffd865" w:themeColor="accent4" w:themeTint="9A" w:themeShade="95"/>
        <w:sz w:val="22"/>
      </w:rPr>
      <w:tcPr>
        <w:shd w:val="clear" w:color="fff2cb" w:themeColor="accent4" w:themeTint="34" w:fill="fff2cb" w:themeFill="accent4" w:themeFillTint="34"/>
      </w:tcPr>
    </w:tblStylePr>
    <w:tblStylePr w:type="band1Vert">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tblStylePr w:type="firstCol">
      <w:rPr>
        <w:rFonts w:ascii="Arial" w:hAnsi="Arial"/>
        <w:i/>
        <w:color w:val="ffd865"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FFD865" w:themeColor="accent4" w:themeTint="9A" w:sz="4" w:space="0"/>
        </w:tcBorders>
      </w:tcPr>
    </w:tblStylePr>
    <w:tblStylePr w:type="firstRow">
      <w:rPr>
        <w:rFonts w:ascii="Arial" w:hAnsi="Arial"/>
        <w:b/>
        <w:color w:val="ffd865" w:themeColor="accent4" w:themeTint="9A" w:themeShade="95"/>
        <w:sz w:val="22"/>
      </w:rPr>
      <w:tcPr>
        <w:shd w:val="clear" w:color="ffffff" w:themeColor="light1" w:fill="ffffff" w:themeFill="light1"/>
        <w:tcBorders>
          <w:top w:val="none" w:color="000000" w:sz="4" w:space="0"/>
          <w:left w:val="none" w:color="000000" w:sz="4" w:space="0"/>
          <w:bottom w:val="single" w:color="FFD865" w:themeColor="accent4" w:themeTint="9A" w:sz="4" w:space="0"/>
          <w:right w:val="none" w:color="000000" w:sz="4" w:space="0"/>
        </w:tcBorders>
      </w:tcPr>
    </w:tblStylePr>
    <w:tblStylePr w:type="lastCol">
      <w:rPr>
        <w:rFonts w:ascii="Arial" w:hAnsi="Arial"/>
        <w:i/>
        <w:color w:val="ffd865" w:themeColor="accent4" w:themeTint="9A" w:themeShade="95"/>
        <w:sz w:val="22"/>
      </w:rPr>
      <w:tcPr>
        <w:shd w:val="clear" w:color="ffffff" w:fill="auto"/>
        <w:tcBorders>
          <w:top w:val="none" w:color="000000" w:sz="4" w:space="0"/>
          <w:left w:val="single" w:color="FFD865" w:themeColor="accent4" w:themeTint="9A" w:sz="4" w:space="0"/>
          <w:bottom w:val="none" w:color="000000" w:sz="4" w:space="0"/>
          <w:right w:val="none" w:color="000000" w:sz="4" w:space="0"/>
        </w:tcBorders>
      </w:tcPr>
    </w:tblStylePr>
    <w:tblStylePr w:type="lastRow">
      <w:rPr>
        <w:rFonts w:ascii="Arial" w:hAnsi="Arial"/>
        <w:b/>
        <w:color w:val="ffd865" w:themeColor="accent4" w:themeTint="9A" w:themeShade="95"/>
        <w:sz w:val="22"/>
      </w:rPr>
      <w:tcPr>
        <w:shd w:val="clear" w:color="ffffff" w:themeColor="light1" w:fill="ffffff" w:themeFill="light1"/>
        <w:tcBorders>
          <w:top w:val="single" w:color="FFD865" w:themeColor="accent4" w:themeTint="9A" w:sz="4" w:space="0"/>
          <w:left w:val="none" w:color="000000" w:sz="4" w:space="0"/>
          <w:bottom w:val="none" w:color="000000" w:sz="4" w:space="0"/>
          <w:right w:val="none" w:color="000000" w:sz="4" w:space="0"/>
        </w:tcBorders>
      </w:tcPr>
    </w:tblStylePr>
  </w:style>
  <w:style w:type="table" w:styleId="858" w:customStyle="1">
    <w:name w:val="Grid Table 7 Colorful - Accent 5"/>
    <w:basedOn w:val="777"/>
    <w:uiPriority w:val="99"/>
    <w:pPr>
      <w:spacing w:after="0" w:line="240" w:lineRule="auto"/>
    </w:pPr>
    <w:tblPr>
      <w:tblStyleRowBandSize w:val="1"/>
      <w:tblStyleColBandSize w:val="1"/>
      <w:tblBorders>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blStylePr w:type="band1Horz">
      <w:rPr>
        <w:rFonts w:ascii="Arial" w:hAnsi="Arial"/>
        <w:color w:val="245a8d" w:themeColor="accent5" w:themeShade="95"/>
        <w:sz w:val="22"/>
      </w:rPr>
      <w:tcPr>
        <w:shd w:val="clear" w:color="ddeaf6" w:themeColor="accent5" w:themeTint="34" w:fill="ddeaf6" w:themeFill="accent5" w:themeFillTint="34"/>
      </w:tcPr>
    </w:tblStylePr>
    <w:tblStylePr w:type="band1Vert">
      <w:tcPr>
        <w:shd w:val="clear" w:color="ddeaf6" w:themeColor="accent5" w:themeTint="34" w:fill="ddeaf6" w:themeFill="accent5" w:themeFillTint="34"/>
      </w:tcPr>
    </w:tblStylePr>
    <w:tblStylePr w:type="band2Horz">
      <w:rPr>
        <w:rFonts w:ascii="Arial" w:hAnsi="Arial"/>
        <w:color w:val="245a8d" w:themeColor="accent5" w:themeShade="95"/>
        <w:sz w:val="22"/>
      </w:rPr>
    </w:tblStylePr>
    <w:tblStylePr w:type="firstCol">
      <w:rPr>
        <w:rFonts w:ascii="Arial" w:hAnsi="Arial"/>
        <w:i/>
        <w:color w:val="245a8d" w:themeColor="accent5" w:themeShade="95"/>
        <w:sz w:val="22"/>
      </w:rPr>
      <w:pPr>
        <w:jc w:val="right"/>
      </w:pPr>
      <w:tcPr>
        <w:shd w:val="clear" w:color="ffffff" w:fill="auto"/>
        <w:tcBorders>
          <w:top w:val="none" w:color="000000" w:sz="4" w:space="0"/>
          <w:left w:val="none" w:color="000000" w:sz="4" w:space="0"/>
          <w:bottom w:val="none" w:color="000000" w:sz="4" w:space="0"/>
          <w:right w:val="single" w:color="A2C6E7" w:themeColor="accent5" w:themeTint="90" w:sz="4" w:space="0"/>
        </w:tcBorders>
      </w:tcPr>
    </w:tblStylePr>
    <w:tblStylePr w:type="firstRow">
      <w:rPr>
        <w:rFonts w:ascii="Arial" w:hAnsi="Arial"/>
        <w:b/>
        <w:color w:val="245a8d" w:themeColor="accent5" w:themeShade="95"/>
        <w:sz w:val="22"/>
      </w:rPr>
      <w:tcPr>
        <w:shd w:val="clear" w:color="ffffff" w:themeColor="light1" w:fill="ffffff" w:themeFill="light1"/>
        <w:tcBorders>
          <w:top w:val="none" w:color="000000" w:sz="4" w:space="0"/>
          <w:left w:val="none" w:color="000000" w:sz="4" w:space="0"/>
          <w:bottom w:val="single" w:color="A2C6E7" w:themeColor="accent5" w:themeTint="90" w:sz="4" w:space="0"/>
          <w:right w:val="none" w:color="000000" w:sz="4" w:space="0"/>
        </w:tcBorders>
      </w:tcPr>
    </w:tblStylePr>
    <w:tblStylePr w:type="lastCol">
      <w:rPr>
        <w:rFonts w:ascii="Arial" w:hAnsi="Arial"/>
        <w:i/>
        <w:color w:val="245a8d" w:themeColor="accent5" w:themeShade="95"/>
        <w:sz w:val="22"/>
      </w:rPr>
      <w:tcPr>
        <w:shd w:val="clear" w:color="ffffff" w:fill="auto"/>
        <w:tcBorders>
          <w:top w:val="none" w:color="000000" w:sz="4" w:space="0"/>
          <w:left w:val="single" w:color="A2C6E7" w:themeColor="accent5" w:themeTint="90" w:sz="4" w:space="0"/>
          <w:bottom w:val="none" w:color="000000" w:sz="4" w:space="0"/>
          <w:right w:val="none" w:color="000000" w:sz="4" w:space="0"/>
        </w:tcBorders>
      </w:tcPr>
    </w:tblStylePr>
    <w:tblStylePr w:type="lastRow">
      <w:rPr>
        <w:rFonts w:ascii="Arial" w:hAnsi="Arial"/>
        <w:b/>
        <w:color w:val="245a8d" w:themeColor="accent5" w:themeShade="95"/>
        <w:sz w:val="22"/>
      </w:rPr>
      <w:tcPr>
        <w:shd w:val="clear" w:color="ffffff" w:themeColor="light1" w:fill="ffffff" w:themeFill="light1"/>
        <w:tcBorders>
          <w:top w:val="single" w:color="A2C6E7" w:themeColor="accent5" w:themeTint="90" w:sz="4" w:space="0"/>
          <w:left w:val="none" w:color="000000" w:sz="4" w:space="0"/>
          <w:bottom w:val="none" w:color="000000" w:sz="4" w:space="0"/>
          <w:right w:val="none" w:color="000000" w:sz="4" w:space="0"/>
        </w:tcBorders>
      </w:tcPr>
    </w:tblStylePr>
  </w:style>
  <w:style w:type="table" w:styleId="859" w:customStyle="1">
    <w:name w:val="Grid Table 7 Colorful - Accent 6"/>
    <w:basedOn w:val="777"/>
    <w:uiPriority w:val="99"/>
    <w:pPr>
      <w:spacing w:after="0" w:line="240" w:lineRule="auto"/>
    </w:pPr>
    <w:tblPr>
      <w:tblStyleRowBandSize w:val="1"/>
      <w:tblStyleColBandSize w:val="1"/>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band1Horz">
      <w:rPr>
        <w:rFonts w:ascii="Arial" w:hAnsi="Arial"/>
        <w:color w:val="416429" w:themeColor="accent6" w:themeShade="95"/>
        <w:sz w:val="22"/>
      </w:rPr>
      <w:tcPr>
        <w:shd w:val="clear" w:color="e1efd8" w:themeColor="accent6" w:themeTint="34" w:fill="e1efd8" w:themeFill="accent6" w:themeFillTint="34"/>
      </w:tcPr>
    </w:tblStylePr>
    <w:tblStylePr w:type="band1Vert">
      <w:tcPr>
        <w:shd w:val="clear" w:color="e1efd8" w:themeColor="accent6" w:themeTint="34" w:fill="e1efd8" w:themeFill="accent6" w:themeFillTint="34"/>
      </w:tcPr>
    </w:tblStylePr>
    <w:tblStylePr w:type="band2Horz">
      <w:rPr>
        <w:rFonts w:ascii="Arial" w:hAnsi="Arial"/>
        <w:color w:val="416429" w:themeColor="accent6" w:themeShade="95"/>
        <w:sz w:val="22"/>
      </w:rPr>
    </w:tblStylePr>
    <w:tblStylePr w:type="firstCol">
      <w:rPr>
        <w:rFonts w:ascii="Arial" w:hAnsi="Arial"/>
        <w:i/>
        <w:color w:val="416429" w:themeColor="accent6" w:themeShade="95"/>
        <w:sz w:val="22"/>
      </w:rPr>
      <w:pPr>
        <w:jc w:val="right"/>
      </w:pPr>
      <w:tcPr>
        <w:shd w:val="clear" w:color="ffffff" w:fill="auto"/>
        <w:tcBorders>
          <w:top w:val="none" w:color="000000" w:sz="4" w:space="0"/>
          <w:left w:val="none" w:color="000000" w:sz="4" w:space="0"/>
          <w:bottom w:val="none" w:color="000000" w:sz="4" w:space="0"/>
          <w:right w:val="single" w:color="ADD394" w:themeColor="accent6" w:themeTint="90" w:sz="4" w:space="0"/>
        </w:tcBorders>
      </w:tcPr>
    </w:tblStylePr>
    <w:tblStylePr w:type="firstRow">
      <w:rPr>
        <w:rFonts w:ascii="Arial" w:hAnsi="Arial"/>
        <w:b/>
        <w:color w:val="416429" w:themeColor="accent6" w:themeShade="95"/>
        <w:sz w:val="22"/>
      </w:rPr>
      <w:tcPr>
        <w:shd w:val="clear" w:color="ffffff" w:themeColor="light1" w:fill="ffffff" w:themeFill="light1"/>
        <w:tcBorders>
          <w:top w:val="none" w:color="000000" w:sz="4" w:space="0"/>
          <w:left w:val="none" w:color="000000" w:sz="4" w:space="0"/>
          <w:bottom w:val="single" w:color="ADD394" w:themeColor="accent6" w:themeTint="90" w:sz="4" w:space="0"/>
          <w:right w:val="none" w:color="000000" w:sz="4" w:space="0"/>
        </w:tcBorders>
      </w:tcPr>
    </w:tblStylePr>
    <w:tblStylePr w:type="lastCol">
      <w:rPr>
        <w:rFonts w:ascii="Arial" w:hAnsi="Arial"/>
        <w:i/>
        <w:color w:val="416429" w:themeColor="accent6" w:themeShade="95"/>
        <w:sz w:val="22"/>
      </w:rPr>
      <w:tcPr>
        <w:shd w:val="clear" w:color="ffffff" w:fill="auto"/>
        <w:tcBorders>
          <w:top w:val="none" w:color="000000" w:sz="4" w:space="0"/>
          <w:left w:val="single" w:color="ADD394" w:themeColor="accent6" w:themeTint="90" w:sz="4" w:space="0"/>
          <w:bottom w:val="none" w:color="000000" w:sz="4" w:space="0"/>
          <w:right w:val="none" w:color="000000" w:sz="4" w:space="0"/>
        </w:tcBorders>
      </w:tcPr>
    </w:tblStylePr>
    <w:tblStylePr w:type="lastRow">
      <w:rPr>
        <w:rFonts w:ascii="Arial" w:hAnsi="Arial"/>
        <w:b/>
        <w:color w:val="416429" w:themeColor="accent6" w:themeShade="95"/>
        <w:sz w:val="22"/>
      </w:rPr>
      <w:tcPr>
        <w:shd w:val="clear" w:color="ffffff" w:themeColor="light1" w:fill="ffffff" w:themeFill="light1"/>
        <w:tcBorders>
          <w:top w:val="single" w:color="ADD394" w:themeColor="accent6" w:themeTint="90" w:sz="4" w:space="0"/>
          <w:left w:val="none" w:color="000000" w:sz="4" w:space="0"/>
          <w:bottom w:val="none" w:color="000000" w:sz="4" w:space="0"/>
          <w:right w:val="none" w:color="000000" w:sz="4" w:space="0"/>
        </w:tcBorders>
      </w:tcPr>
    </w:tblStylePr>
  </w:style>
  <w:style w:type="table" w:styleId="860">
    <w:name w:val="List Table 1 Light"/>
    <w:basedOn w:val="777"/>
    <w:uiPriority w:val="99"/>
    <w:pPr>
      <w:spacing w:after="0" w:line="240" w:lineRule="auto"/>
    </w:pPr>
    <w:tblPr>
      <w:tblStyleRowBandSize w:val="1"/>
      <w:tblStyleColBandSize w:val="1"/>
    </w:tblPr>
    <w:tblStylePr w:type="band1Horz">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61" w:customStyle="1">
    <w:name w:val="List Table 1 Light - Accent 1"/>
    <w:basedOn w:val="777"/>
    <w:uiPriority w:val="99"/>
    <w:pPr>
      <w:spacing w:after="0" w:line="240" w:lineRule="auto"/>
    </w:pPr>
    <w:tblPr>
      <w:tblStyleRowBandSize w:val="1"/>
      <w:tblStyleColBandSize w:val="1"/>
    </w:tblPr>
    <w:tblStylePr w:type="band1Horz">
      <w:tcPr>
        <w:shd w:val="clear" w:color="cfdbf0" w:themeColor="accent1" w:themeTint="40" w:fill="cfdbf0" w:themeFill="accent1" w:themeFillTint="40"/>
      </w:tcPr>
    </w:tblStylePr>
    <w:tblStylePr w:type="band1Vert">
      <w:tcPr>
        <w:shd w:val="clear" w:color="cfdbf0" w:themeColor="accent1" w:themeTint="40" w:fill="cfdbf0"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472C4" w:themeColor="accent1" w:sz="4" w:space="0"/>
          <w:right w:val="none" w:color="000000" w:sz="4" w:space="0"/>
        </w:tcBorders>
      </w:tcPr>
    </w:tblStylePr>
    <w:tblStylePr w:type="lastCol">
      <w:rPr>
        <w:b/>
        <w:color w:val="404040"/>
      </w:rPr>
    </w:tblStylePr>
    <w:tblStylePr w:type="lastRow">
      <w:rPr>
        <w:b/>
        <w:color w:val="404040"/>
      </w:rPr>
      <w:tcPr>
        <w:tcBorders>
          <w:top w:val="single" w:color="4472C4" w:themeColor="accent1" w:sz="4" w:space="0"/>
          <w:left w:val="none" w:color="000000" w:sz="4" w:space="0"/>
          <w:bottom w:val="none" w:color="000000" w:sz="4" w:space="0"/>
          <w:right w:val="none" w:color="000000" w:sz="4" w:space="0"/>
        </w:tcBorders>
      </w:tcPr>
    </w:tblStylePr>
  </w:style>
  <w:style w:type="table" w:styleId="862" w:customStyle="1">
    <w:name w:val="List Table 1 Light - Accent 2"/>
    <w:basedOn w:val="777"/>
    <w:uiPriority w:val="99"/>
    <w:pPr>
      <w:spacing w:after="0" w:line="240" w:lineRule="auto"/>
    </w:pPr>
    <w:tblPr>
      <w:tblStyleRowBandSize w:val="1"/>
      <w:tblStyleColBandSize w:val="1"/>
    </w:tblPr>
    <w:tblStylePr w:type="band1Horz">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ED7D31" w:themeColor="accent2" w:sz="4" w:space="0"/>
          <w:right w:val="none" w:color="000000" w:sz="4" w:space="0"/>
        </w:tcBorders>
      </w:tcPr>
    </w:tblStylePr>
    <w:tblStylePr w:type="lastCol">
      <w:rPr>
        <w:b/>
        <w:color w:val="404040"/>
      </w:rPr>
    </w:tblStylePr>
    <w:tblStylePr w:type="lastRow">
      <w:rPr>
        <w:b/>
        <w:color w:val="404040"/>
      </w:rPr>
      <w:tcPr>
        <w:tcBorders>
          <w:top w:val="single" w:color="ED7D31" w:themeColor="accent2" w:sz="4" w:space="0"/>
          <w:left w:val="none" w:color="000000" w:sz="4" w:space="0"/>
          <w:bottom w:val="none" w:color="000000" w:sz="4" w:space="0"/>
          <w:right w:val="none" w:color="000000" w:sz="4" w:space="0"/>
        </w:tcBorders>
      </w:tcPr>
    </w:tblStylePr>
  </w:style>
  <w:style w:type="table" w:styleId="863" w:customStyle="1">
    <w:name w:val="List Table 1 Light - Accent 3"/>
    <w:basedOn w:val="777"/>
    <w:uiPriority w:val="99"/>
    <w:pPr>
      <w:spacing w:after="0" w:line="240" w:lineRule="auto"/>
    </w:pPr>
    <w:tblPr>
      <w:tblStyleRowBandSize w:val="1"/>
      <w:tblStyleColBandSize w:val="1"/>
    </w:tblPr>
    <w:tblStylePr w:type="band1Horz">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A5A5A5" w:themeColor="accent3" w:sz="4" w:space="0"/>
          <w:right w:val="none" w:color="000000" w:sz="4" w:space="0"/>
        </w:tcBorders>
      </w:tcPr>
    </w:tblStylePr>
    <w:tblStylePr w:type="lastCol">
      <w:rPr>
        <w:b/>
        <w:color w:val="404040"/>
      </w:rPr>
    </w:tblStylePr>
    <w:tblStylePr w:type="lastRow">
      <w:rPr>
        <w:b/>
        <w:color w:val="404040"/>
      </w:rPr>
      <w:tcPr>
        <w:tcBorders>
          <w:top w:val="single" w:color="A5A5A5" w:themeColor="accent3" w:sz="4" w:space="0"/>
          <w:left w:val="none" w:color="000000" w:sz="4" w:space="0"/>
          <w:bottom w:val="none" w:color="000000" w:sz="4" w:space="0"/>
          <w:right w:val="none" w:color="000000" w:sz="4" w:space="0"/>
        </w:tcBorders>
      </w:tcPr>
    </w:tblStylePr>
  </w:style>
  <w:style w:type="table" w:styleId="864" w:customStyle="1">
    <w:name w:val="List Table 1 Light - Accent 4"/>
    <w:basedOn w:val="777"/>
    <w:uiPriority w:val="99"/>
    <w:pPr>
      <w:spacing w:after="0" w:line="240" w:lineRule="auto"/>
    </w:pPr>
    <w:tblPr>
      <w:tblStyleRowBandSize w:val="1"/>
      <w:tblStyleColBandSize w:val="1"/>
    </w:tblPr>
    <w:tblStylePr w:type="band1Horz">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FFC000" w:themeColor="accent4" w:sz="4" w:space="0"/>
          <w:right w:val="none" w:color="000000" w:sz="4" w:space="0"/>
        </w:tcBorders>
      </w:tcPr>
    </w:tblStylePr>
    <w:tblStylePr w:type="lastCol">
      <w:rPr>
        <w:b/>
        <w:color w:val="404040"/>
      </w:rPr>
    </w:tblStylePr>
    <w:tblStylePr w:type="lastRow">
      <w:rPr>
        <w:b/>
        <w:color w:val="404040"/>
      </w:rPr>
      <w:tcPr>
        <w:tcBorders>
          <w:top w:val="single" w:color="FFC000" w:themeColor="accent4" w:sz="4" w:space="0"/>
          <w:left w:val="none" w:color="000000" w:sz="4" w:space="0"/>
          <w:bottom w:val="none" w:color="000000" w:sz="4" w:space="0"/>
          <w:right w:val="none" w:color="000000" w:sz="4" w:space="0"/>
        </w:tcBorders>
      </w:tcPr>
    </w:tblStylePr>
  </w:style>
  <w:style w:type="table" w:styleId="865" w:customStyle="1">
    <w:name w:val="List Table 1 Light - Accent 5"/>
    <w:basedOn w:val="777"/>
    <w:uiPriority w:val="99"/>
    <w:pPr>
      <w:spacing w:after="0" w:line="240" w:lineRule="auto"/>
    </w:pPr>
    <w:tblPr>
      <w:tblStyleRowBandSize w:val="1"/>
      <w:tblStyleColBandSize w:val="1"/>
    </w:tblPr>
    <w:tblStylePr w:type="band1Horz">
      <w:tcPr>
        <w:shd w:val="clear" w:color="d5e5f4" w:themeColor="accent5" w:themeTint="40" w:fill="d5e5f4" w:themeFill="accent5" w:themeFillTint="40"/>
      </w:tcPr>
    </w:tblStylePr>
    <w:tblStylePr w:type="band1Vert">
      <w:tcPr>
        <w:shd w:val="clear" w:color="d5e5f4" w:themeColor="accent5" w:themeTint="40" w:fill="d5e5f4"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5B9BD5" w:themeColor="accent5" w:sz="4" w:space="0"/>
          <w:right w:val="none" w:color="000000" w:sz="4" w:space="0"/>
        </w:tcBorders>
      </w:tcPr>
    </w:tblStylePr>
    <w:tblStylePr w:type="lastCol">
      <w:rPr>
        <w:b/>
        <w:color w:val="404040"/>
      </w:rPr>
    </w:tblStylePr>
    <w:tblStylePr w:type="lastRow">
      <w:rPr>
        <w:b/>
        <w:color w:val="404040"/>
      </w:rPr>
      <w:tcPr>
        <w:tcBorders>
          <w:top w:val="single" w:color="5B9BD5" w:themeColor="accent5" w:sz="4" w:space="0"/>
          <w:left w:val="none" w:color="000000" w:sz="4" w:space="0"/>
          <w:bottom w:val="none" w:color="000000" w:sz="4" w:space="0"/>
          <w:right w:val="none" w:color="000000" w:sz="4" w:space="0"/>
        </w:tcBorders>
      </w:tcPr>
    </w:tblStylePr>
  </w:style>
  <w:style w:type="table" w:styleId="866" w:customStyle="1">
    <w:name w:val="List Table 1 Light - Accent 6"/>
    <w:basedOn w:val="777"/>
    <w:uiPriority w:val="99"/>
    <w:pPr>
      <w:spacing w:after="0" w:line="240" w:lineRule="auto"/>
    </w:pPr>
    <w:tblPr>
      <w:tblStyleRowBandSize w:val="1"/>
      <w:tblStyleColBandSize w:val="1"/>
    </w:tblPr>
    <w:tblStylePr w:type="band1Horz">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70AD47" w:themeColor="accent6" w:sz="4" w:space="0"/>
          <w:right w:val="none" w:color="000000" w:sz="4" w:space="0"/>
        </w:tcBorders>
      </w:tcPr>
    </w:tblStylePr>
    <w:tblStylePr w:type="lastCol">
      <w:rPr>
        <w:b/>
        <w:color w:val="404040"/>
      </w:rPr>
    </w:tblStylePr>
    <w:tblStylePr w:type="lastRow">
      <w:rPr>
        <w:b/>
        <w:color w:val="404040"/>
      </w:rPr>
      <w:tcPr>
        <w:tcBorders>
          <w:top w:val="single" w:color="70AD47" w:themeColor="accent6" w:sz="4" w:space="0"/>
          <w:left w:val="none" w:color="000000" w:sz="4" w:space="0"/>
          <w:bottom w:val="none" w:color="000000" w:sz="4" w:space="0"/>
          <w:right w:val="none" w:color="000000" w:sz="4" w:space="0"/>
        </w:tcBorders>
      </w:tcPr>
    </w:tblStylePr>
  </w:style>
  <w:style w:type="table" w:styleId="867">
    <w:name w:val="List Table 2"/>
    <w:basedOn w:val="777"/>
    <w:uiPriority w:val="99"/>
    <w:pPr>
      <w:spacing w:after="0" w:line="240" w:lineRule="auto"/>
    </w:pPr>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style>
  <w:style w:type="table" w:styleId="868" w:customStyle="1">
    <w:name w:val="List Table 2 - Accent 1"/>
    <w:basedOn w:val="777"/>
    <w:uiPriority w:val="99"/>
    <w:pPr>
      <w:spacing w:after="0" w:line="240" w:lineRule="auto"/>
    </w:pPr>
    <w:tblPr>
      <w:tblStyleRowBandSize w:val="1"/>
      <w:tblStyleColBandSize w:val="1"/>
      <w:tblBorders>
        <w:top w:val="single" w:color="95AFDD" w:themeColor="accent1" w:themeTint="90" w:sz="4" w:space="0"/>
        <w:bottom w:val="single" w:color="95AFDD" w:themeColor="accent1" w:themeTint="90" w:sz="4" w:space="0"/>
        <w:insideH w:val="single" w:color="95AFDD" w:themeColor="accent1" w:themeTint="90" w:sz="4" w:space="0"/>
      </w:tblBorders>
    </w:tblPr>
    <w:tblStylePr w:type="band1Horz">
      <w:rPr>
        <w:rFonts w:ascii="Arial" w:hAnsi="Arial"/>
        <w:color w:val="404040"/>
        <w:sz w:val="22"/>
      </w:rPr>
      <w:tcPr>
        <w:shd w:val="clear" w:color="cfdbf0" w:themeColor="accent1" w:themeTint="40" w:fill="cfdbf0" w:themeFill="accent1" w:themeFillTint="40"/>
      </w:tcPr>
    </w:tblStylePr>
    <w:tblStylePr w:type="band1Vert">
      <w:rPr>
        <w:rFonts w:ascii="Arial" w:hAnsi="Arial"/>
        <w:color w:val="404040"/>
        <w:sz w:val="22"/>
      </w:rPr>
      <w:tcPr>
        <w:shd w:val="clear" w:color="cfdbf0" w:themeColor="accent1" w:themeTint="40" w:fill="cfdbf0"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5AFDD" w:themeColor="accent1" w:themeTint="90" w:sz="4" w:space="0"/>
          <w:left w:val="none" w:color="000000" w:sz="4" w:space="0"/>
          <w:bottom w:val="single" w:color="95AFDD"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5AFDD" w:themeColor="accent1" w:themeTint="90" w:sz="4" w:space="0"/>
          <w:left w:val="none" w:color="000000" w:sz="4" w:space="0"/>
          <w:bottom w:val="single" w:color="95AFDD" w:themeColor="accent1" w:themeTint="90" w:sz="4" w:space="0"/>
          <w:right w:val="none" w:color="000000" w:sz="4" w:space="0"/>
        </w:tcBorders>
      </w:tcPr>
    </w:tblStylePr>
  </w:style>
  <w:style w:type="table" w:styleId="869" w:customStyle="1">
    <w:name w:val="List Table 2 - Accent 2"/>
    <w:basedOn w:val="777"/>
    <w:uiPriority w:val="99"/>
    <w:pPr>
      <w:spacing w:after="0" w:line="240" w:lineRule="auto"/>
    </w:pPr>
    <w:tblPr>
      <w:tblStyleRowBandSize w:val="1"/>
      <w:tblStyleColBandSize w:val="1"/>
      <w:tblBorders>
        <w:top w:val="single" w:color="F4B58A" w:themeColor="accent2" w:themeTint="90" w:sz="4" w:space="0"/>
        <w:bottom w:val="single" w:color="F4B58A" w:themeColor="accent2" w:themeTint="90" w:sz="4" w:space="0"/>
        <w:insideH w:val="single" w:color="F4B58A" w:themeColor="accent2" w:themeTint="90" w:sz="4" w:space="0"/>
      </w:tblBorders>
    </w:tblPr>
    <w:tblStylePr w:type="band1Horz">
      <w:rPr>
        <w:rFonts w:ascii="Arial" w:hAnsi="Arial"/>
        <w:color w:val="404040"/>
        <w:sz w:val="22"/>
      </w:rPr>
      <w:tcPr>
        <w:shd w:val="clear" w:color="fadecb" w:themeColor="accent2" w:themeTint="40" w:fill="fadecb" w:themeFill="accent2" w:themeFillTint="40"/>
      </w:tcPr>
    </w:tblStylePr>
    <w:tblStylePr w:type="band1Vert">
      <w:rPr>
        <w:rFonts w:ascii="Arial" w:hAnsi="Arial"/>
        <w:color w:val="404040"/>
        <w:sz w:val="22"/>
      </w:rPr>
      <w:tcPr>
        <w:shd w:val="clear" w:color="fadecb"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style>
  <w:style w:type="table" w:styleId="870" w:customStyle="1">
    <w:name w:val="List Table 2 - Accent 3"/>
    <w:basedOn w:val="777"/>
    <w:uiPriority w:val="99"/>
    <w:pPr>
      <w:spacing w:after="0" w:line="240" w:lineRule="auto"/>
    </w:pPr>
    <w:tblPr>
      <w:tblStyleRowBandSize w:val="1"/>
      <w:tblStyleColBandSize w:val="1"/>
      <w:tblBorders>
        <w:top w:val="single" w:color="CCCCCC" w:themeColor="accent3" w:themeTint="90" w:sz="4" w:space="0"/>
        <w:bottom w:val="single" w:color="CCCCCC" w:themeColor="accent3" w:themeTint="90" w:sz="4" w:space="0"/>
        <w:insideH w:val="single" w:color="CCCCCC" w:themeColor="accent3" w:themeTint="90" w:sz="4" w:space="0"/>
      </w:tblBorders>
    </w:tblPr>
    <w:tblStylePr w:type="band1Horz">
      <w:rPr>
        <w:rFonts w:ascii="Arial" w:hAnsi="Arial"/>
        <w:color w:val="404040"/>
        <w:sz w:val="22"/>
      </w:rPr>
      <w:tcPr>
        <w:shd w:val="clear" w:color="e8e8e8" w:themeColor="accent3" w:themeTint="40" w:fill="e8e8e8" w:themeFill="accent3" w:themeFillTint="40"/>
      </w:tcPr>
    </w:tblStylePr>
    <w:tblStylePr w:type="band1Vert">
      <w:rPr>
        <w:rFonts w:ascii="Arial" w:hAnsi="Arial"/>
        <w:color w:val="404040"/>
        <w:sz w:val="22"/>
      </w:rPr>
      <w:tcPr>
        <w:shd w:val="clear" w:color="e8e8e8"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style>
  <w:style w:type="table" w:styleId="871" w:customStyle="1">
    <w:name w:val="List Table 2 - Accent 4"/>
    <w:basedOn w:val="777"/>
    <w:uiPriority w:val="99"/>
    <w:pPr>
      <w:spacing w:after="0" w:line="240" w:lineRule="auto"/>
    </w:pPr>
    <w:tblPr>
      <w:tblStyleRowBandSize w:val="1"/>
      <w:tblStyleColBandSize w:val="1"/>
      <w:tblBorders>
        <w:top w:val="single" w:color="FFDB6F" w:themeColor="accent4" w:themeTint="90" w:sz="4" w:space="0"/>
        <w:bottom w:val="single" w:color="FFDB6F" w:themeColor="accent4" w:themeTint="90" w:sz="4" w:space="0"/>
        <w:insideH w:val="single" w:color="FFDB6F" w:themeColor="accent4" w:themeTint="90" w:sz="4" w:space="0"/>
      </w:tblBorders>
    </w:tblPr>
    <w:tblStylePr w:type="band1Horz">
      <w:rPr>
        <w:rFonts w:ascii="Arial" w:hAnsi="Arial"/>
        <w:color w:val="404040"/>
        <w:sz w:val="22"/>
      </w:rPr>
      <w:tcPr>
        <w:shd w:val="clear" w:color="ffefbf" w:themeColor="accent4" w:themeTint="40" w:fill="ffefbf" w:themeFill="accent4" w:themeFillTint="40"/>
      </w:tcPr>
    </w:tblStylePr>
    <w:tblStylePr w:type="band1Vert">
      <w:rPr>
        <w:rFonts w:ascii="Arial" w:hAnsi="Arial"/>
        <w:color w:val="404040"/>
        <w:sz w:val="22"/>
      </w:rPr>
      <w:tcPr>
        <w:shd w:val="clear" w:color="ffefb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style>
  <w:style w:type="table" w:styleId="872" w:customStyle="1">
    <w:name w:val="List Table 2 - Accent 5"/>
    <w:basedOn w:val="777"/>
    <w:uiPriority w:val="99"/>
    <w:pPr>
      <w:spacing w:after="0" w:line="240" w:lineRule="auto"/>
    </w:pPr>
    <w:tblPr>
      <w:tblStyleRowBandSize w:val="1"/>
      <w:tblStyleColBandSize w:val="1"/>
      <w:tblBorders>
        <w:top w:val="single" w:color="A2C6E7" w:themeColor="accent5" w:themeTint="90" w:sz="4" w:space="0"/>
        <w:bottom w:val="single" w:color="A2C6E7" w:themeColor="accent5" w:themeTint="90" w:sz="4" w:space="0"/>
        <w:insideH w:val="single" w:color="A2C6E7" w:themeColor="accent5" w:themeTint="90" w:sz="4" w:space="0"/>
      </w:tblBorders>
    </w:tblPr>
    <w:tblStylePr w:type="band1Horz">
      <w:rPr>
        <w:rFonts w:ascii="Arial" w:hAnsi="Arial"/>
        <w:color w:val="404040"/>
        <w:sz w:val="22"/>
      </w:rPr>
      <w:tcPr>
        <w:shd w:val="clear" w:color="d5e5f4" w:themeColor="accent5" w:themeTint="40" w:fill="d5e5f4" w:themeFill="accent5" w:themeFillTint="40"/>
      </w:tcPr>
    </w:tblStylePr>
    <w:tblStylePr w:type="band1Vert">
      <w:rPr>
        <w:rFonts w:ascii="Arial" w:hAnsi="Arial"/>
        <w:color w:val="404040"/>
        <w:sz w:val="22"/>
      </w:rPr>
      <w:tcPr>
        <w:shd w:val="clear" w:color="d5e5f4" w:themeColor="accent5" w:themeTint="40" w:fill="d5e5f4"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A2C6E7" w:themeColor="accent5" w:themeTint="90" w:sz="4" w:space="0"/>
          <w:left w:val="none" w:color="000000" w:sz="4" w:space="0"/>
          <w:bottom w:val="single" w:color="A2C6E7"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A2C6E7" w:themeColor="accent5" w:themeTint="90" w:sz="4" w:space="0"/>
          <w:left w:val="none" w:color="000000" w:sz="4" w:space="0"/>
          <w:bottom w:val="single" w:color="A2C6E7" w:themeColor="accent5" w:themeTint="90" w:sz="4" w:space="0"/>
          <w:right w:val="none" w:color="000000" w:sz="4" w:space="0"/>
        </w:tcBorders>
      </w:tcPr>
    </w:tblStylePr>
  </w:style>
  <w:style w:type="table" w:styleId="873" w:customStyle="1">
    <w:name w:val="List Table 2 - Accent 6"/>
    <w:basedOn w:val="777"/>
    <w:uiPriority w:val="99"/>
    <w:pPr>
      <w:spacing w:after="0" w:line="240" w:lineRule="auto"/>
    </w:pPr>
    <w:tblPr>
      <w:tblStyleRowBandSize w:val="1"/>
      <w:tblStyleColBandSize w:val="1"/>
      <w:tblBorders>
        <w:top w:val="single" w:color="ADD394" w:themeColor="accent6" w:themeTint="90" w:sz="4" w:space="0"/>
        <w:bottom w:val="single" w:color="ADD394" w:themeColor="accent6" w:themeTint="90" w:sz="4" w:space="0"/>
        <w:insideH w:val="single" w:color="ADD394" w:themeColor="accent6" w:themeTint="90" w:sz="4" w:space="0"/>
      </w:tblBorders>
    </w:tblPr>
    <w:tblStylePr w:type="band1Horz">
      <w:rPr>
        <w:rFonts w:ascii="Arial" w:hAnsi="Arial"/>
        <w:color w:val="404040"/>
        <w:sz w:val="22"/>
      </w:rPr>
      <w:tcPr>
        <w:shd w:val="clear" w:color="daebcf" w:themeColor="accent6" w:themeTint="40" w:fill="daebcf" w:themeFill="accent6" w:themeFillTint="40"/>
      </w:tcPr>
    </w:tblStylePr>
    <w:tblStylePr w:type="band1Vert">
      <w:rPr>
        <w:rFonts w:ascii="Arial" w:hAnsi="Arial"/>
        <w:color w:val="404040"/>
        <w:sz w:val="22"/>
      </w:rPr>
      <w:tcPr>
        <w:shd w:val="clear" w:color="daebcf" w:themeColor="accent6" w:themeTint="40" w:fill="daebcf"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style>
  <w:style w:type="table" w:styleId="874">
    <w:name w:val="List Table 3"/>
    <w:basedOn w:val="777"/>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875" w:customStyle="1">
    <w:name w:val="List Table 3 - Accent 1"/>
    <w:basedOn w:val="777"/>
    <w:uiPriority w:val="99"/>
    <w:pPr>
      <w:spacing w:after="0" w:line="240" w:lineRule="auto"/>
    </w:pPr>
    <w:tblPr>
      <w:tblStyleRowBandSize w:val="1"/>
      <w:tblStyleColBandSize w:val="1"/>
      <w:tblBorders>
        <w:top w:val="single" w:color="4472C4" w:themeColor="accent1" w:sz="4" w:space="0"/>
        <w:left w:val="single" w:color="4472C4" w:themeColor="accent1" w:sz="4" w:space="0"/>
        <w:bottom w:val="single" w:color="4472C4" w:themeColor="accent1" w:sz="4" w:space="0"/>
        <w:right w:val="single" w:color="4472C4" w:themeColor="accent1" w:sz="4" w:space="0"/>
      </w:tblBorders>
    </w:tblPr>
    <w:tblStylePr w:type="band1Horz">
      <w:rPr>
        <w:rFonts w:ascii="Arial" w:hAnsi="Arial"/>
        <w:color w:val="404040"/>
        <w:sz w:val="22"/>
      </w:rPr>
      <w:tcPr>
        <w:tcBorders>
          <w:top w:val="single" w:color="4472C4" w:themeColor="accent1" w:sz="4" w:space="0"/>
          <w:bottom w:val="single" w:color="4472C4" w:themeColor="accent1" w:sz="4" w:space="0"/>
        </w:tcBorders>
      </w:tcPr>
    </w:tblStylePr>
    <w:tblStylePr w:type="band1Vert">
      <w:rPr>
        <w:rFonts w:ascii="Arial" w:hAnsi="Arial"/>
        <w:color w:val="404040"/>
        <w:sz w:val="22"/>
      </w:rPr>
      <w:tcPr>
        <w:tcBorders>
          <w:left w:val="single" w:color="4472C4" w:themeColor="accent1" w:sz="4" w:space="0"/>
          <w:right w:val="single" w:color="4472C4" w:themeColor="accent1" w:sz="4" w:space="0"/>
        </w:tcBorders>
      </w:tcPr>
    </w:tblStylePr>
    <w:tblStylePr w:type="firstCol">
      <w:rPr>
        <w:b/>
        <w:color w:val="404040"/>
      </w:rPr>
    </w:tblStylePr>
    <w:tblStylePr w:type="firstRow">
      <w:rPr>
        <w:rFonts w:ascii="Arial" w:hAnsi="Arial"/>
        <w:b/>
        <w:color w:val="ffffff"/>
        <w:sz w:val="22"/>
      </w:rPr>
      <w:tcPr>
        <w:shd w:val="clear" w:color="4472c4" w:themeColor="accent1" w:fill="4472c4" w:themeFill="accent1"/>
      </w:tcPr>
    </w:tblStylePr>
    <w:tblStylePr w:type="lastCol">
      <w:rPr>
        <w:b/>
        <w:color w:val="404040"/>
      </w:rPr>
    </w:tblStylePr>
    <w:tblStylePr w:type="lastRow">
      <w:rPr>
        <w:b/>
        <w:color w:val="404040"/>
      </w:rPr>
    </w:tblStylePr>
  </w:style>
  <w:style w:type="table" w:styleId="876" w:customStyle="1">
    <w:name w:val="List Table 3 - Accent 2"/>
    <w:basedOn w:val="777"/>
    <w:uiPriority w:val="99"/>
    <w:pPr>
      <w:spacing w:after="0" w:line="240" w:lineRule="auto"/>
    </w:pPr>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blBorders>
    </w:tblPr>
    <w:tblStylePr w:type="band1Horz">
      <w:rPr>
        <w:rFonts w:ascii="Arial" w:hAnsi="Arial"/>
        <w:color w:val="404040"/>
        <w:sz w:val="22"/>
      </w:rPr>
      <w:tcPr>
        <w:tcBorders>
          <w:top w:val="single" w:color="F4B184" w:themeColor="accent2" w:themeTint="97" w:sz="4" w:space="0"/>
          <w:bottom w:val="single" w:color="F4B184" w:themeColor="accent2" w:themeTint="97" w:sz="4" w:space="0"/>
        </w:tcBorders>
      </w:tcPr>
    </w:tblStylePr>
    <w:tblStylePr w:type="band1Vert">
      <w:rPr>
        <w:rFonts w:ascii="Arial" w:hAnsi="Arial"/>
        <w:color w:val="404040"/>
        <w:sz w:val="22"/>
      </w:rPr>
      <w:tcPr>
        <w:tcBorders>
          <w:left w:val="single" w:color="F4B184" w:themeColor="accent2" w:themeTint="97" w:sz="4" w:space="0"/>
          <w:right w:val="single" w:color="F4B184" w:themeColor="accent2" w:themeTint="97" w:sz="4" w:space="0"/>
        </w:tcBorders>
      </w:tcPr>
    </w:tblStylePr>
    <w:tblStylePr w:type="firstCol">
      <w:rPr>
        <w:b/>
        <w:color w:val="404040"/>
      </w:rPr>
    </w:tblStylePr>
    <w:tblStylePr w:type="firstRow">
      <w:rPr>
        <w:rFonts w:ascii="Arial" w:hAnsi="Arial"/>
        <w:b/>
        <w:color w:val="ffffff"/>
        <w:sz w:val="22"/>
      </w:rPr>
      <w:tcPr>
        <w:shd w:val="clear" w:color="f4b184" w:themeColor="accent2" w:themeTint="97" w:fill="f4b184" w:themeFill="accent2" w:themeFillTint="97"/>
      </w:tcPr>
    </w:tblStylePr>
    <w:tblStylePr w:type="lastCol">
      <w:rPr>
        <w:b/>
        <w:color w:val="404040"/>
      </w:rPr>
    </w:tblStylePr>
    <w:tblStylePr w:type="lastRow">
      <w:rPr>
        <w:b/>
        <w:color w:val="404040"/>
      </w:rPr>
    </w:tblStylePr>
  </w:style>
  <w:style w:type="table" w:styleId="877" w:customStyle="1">
    <w:name w:val="List Table 3 - Accent 3"/>
    <w:basedOn w:val="777"/>
    <w:uiPriority w:val="99"/>
    <w:pPr>
      <w:spacing w:after="0" w:line="240" w:lineRule="auto"/>
    </w:pPr>
    <w:tblPr>
      <w:tblStyleRowBandSize w:val="1"/>
      <w:tblStyleColBandSize w:val="1"/>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band1Horz">
      <w:rPr>
        <w:rFonts w:ascii="Arial" w:hAnsi="Arial"/>
        <w:color w:val="404040"/>
        <w:sz w:val="22"/>
      </w:rPr>
      <w:tcPr>
        <w:tcBorders>
          <w:top w:val="single" w:color="C9C9C9" w:themeColor="accent3" w:themeTint="98" w:sz="4" w:space="0"/>
          <w:bottom w:val="single" w:color="C9C9C9" w:themeColor="accent3" w:themeTint="98" w:sz="4" w:space="0"/>
        </w:tcBorders>
      </w:tcPr>
    </w:tblStylePr>
    <w:tblStylePr w:type="band1Vert">
      <w:rPr>
        <w:rFonts w:ascii="Arial" w:hAnsi="Arial"/>
        <w:color w:val="404040"/>
        <w:sz w:val="22"/>
      </w:rPr>
      <w:tcPr>
        <w:tcBorders>
          <w:left w:val="single" w:color="C9C9C9" w:themeColor="accent3" w:themeTint="98" w:sz="4" w:space="0"/>
          <w:right w:val="single" w:color="C9C9C9" w:themeColor="accent3" w:themeTint="98" w:sz="4" w:space="0"/>
        </w:tcBorders>
      </w:tcPr>
    </w:tblStylePr>
    <w:tblStylePr w:type="firstCol">
      <w:rPr>
        <w:b/>
        <w:color w:val="404040"/>
      </w:rPr>
    </w:tblStylePr>
    <w:tblStylePr w:type="firstRow">
      <w:rPr>
        <w:rFonts w:ascii="Arial" w:hAnsi="Arial"/>
        <w:b/>
        <w:color w:val="ffffff"/>
        <w:sz w:val="22"/>
      </w:rPr>
      <w:tcPr>
        <w:shd w:val="clear" w:color="c9c9c9" w:themeColor="accent3" w:themeTint="98" w:fill="c9c9c9" w:themeFill="accent3" w:themeFillTint="98"/>
      </w:tcPr>
    </w:tblStylePr>
    <w:tblStylePr w:type="lastCol">
      <w:rPr>
        <w:b/>
        <w:color w:val="404040"/>
      </w:rPr>
    </w:tblStylePr>
    <w:tblStylePr w:type="lastRow">
      <w:rPr>
        <w:b/>
        <w:color w:val="404040"/>
      </w:rPr>
    </w:tblStylePr>
  </w:style>
  <w:style w:type="table" w:styleId="878" w:customStyle="1">
    <w:name w:val="List Table 3 - Accent 4"/>
    <w:basedOn w:val="777"/>
    <w:uiPriority w:val="99"/>
    <w:pPr>
      <w:spacing w:after="0" w:line="240" w:lineRule="auto"/>
    </w:pPr>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blBorders>
    </w:tblPr>
    <w:tblStylePr w:type="band1Horz">
      <w:rPr>
        <w:rFonts w:ascii="Arial" w:hAnsi="Arial"/>
        <w:color w:val="404040"/>
        <w:sz w:val="22"/>
      </w:rPr>
      <w:tcPr>
        <w:tcBorders>
          <w:top w:val="single" w:color="FFD865" w:themeColor="accent4" w:themeTint="9A" w:sz="4" w:space="0"/>
          <w:bottom w:val="single" w:color="FFD865" w:themeColor="accent4" w:themeTint="9A" w:sz="4" w:space="0"/>
        </w:tcBorders>
      </w:tcPr>
    </w:tblStylePr>
    <w:tblStylePr w:type="band1Vert">
      <w:rPr>
        <w:rFonts w:ascii="Arial" w:hAnsi="Arial"/>
        <w:color w:val="404040"/>
        <w:sz w:val="22"/>
      </w:rPr>
      <w:tcPr>
        <w:tcBorders>
          <w:left w:val="single" w:color="FFD865" w:themeColor="accent4" w:themeTint="9A" w:sz="4" w:space="0"/>
          <w:right w:val="single" w:color="FFD865" w:themeColor="accent4" w:themeTint="9A" w:sz="4" w:space="0"/>
        </w:tcBorders>
      </w:tcPr>
    </w:tblStylePr>
    <w:tblStylePr w:type="firstCol">
      <w:rPr>
        <w:b/>
        <w:color w:val="404040"/>
      </w:rPr>
    </w:tblStylePr>
    <w:tblStylePr w:type="firstRow">
      <w:rPr>
        <w:rFonts w:ascii="Arial" w:hAnsi="Arial"/>
        <w:b/>
        <w:color w:val="ffffff"/>
        <w:sz w:val="22"/>
      </w:rPr>
      <w:tcPr>
        <w:shd w:val="clear" w:color="ffd865" w:themeColor="accent4" w:themeTint="9A" w:fill="ffd865" w:themeFill="accent4" w:themeFillTint="9A"/>
      </w:tcPr>
    </w:tblStylePr>
    <w:tblStylePr w:type="lastCol">
      <w:rPr>
        <w:b/>
        <w:color w:val="404040"/>
      </w:rPr>
    </w:tblStylePr>
    <w:tblStylePr w:type="lastRow">
      <w:rPr>
        <w:b/>
        <w:color w:val="404040"/>
      </w:rPr>
    </w:tblStylePr>
  </w:style>
  <w:style w:type="table" w:styleId="879" w:customStyle="1">
    <w:name w:val="List Table 3 - Accent 5"/>
    <w:basedOn w:val="777"/>
    <w:uiPriority w:val="99"/>
    <w:pPr>
      <w:spacing w:after="0" w:line="240" w:lineRule="auto"/>
    </w:pPr>
    <w:tblPr>
      <w:tblStyleRowBandSize w:val="1"/>
      <w:tblStyleColBandSize w:val="1"/>
      <w:tblBorders>
        <w:top w:val="single" w:color="9BC2E5" w:themeColor="accent5" w:themeTint="9A" w:sz="4" w:space="0"/>
        <w:left w:val="single" w:color="9BC2E5" w:themeColor="accent5" w:themeTint="9A" w:sz="4" w:space="0"/>
        <w:bottom w:val="single" w:color="9BC2E5" w:themeColor="accent5" w:themeTint="9A" w:sz="4" w:space="0"/>
        <w:right w:val="single" w:color="9BC2E5" w:themeColor="accent5" w:themeTint="9A" w:sz="4" w:space="0"/>
      </w:tblBorders>
    </w:tblPr>
    <w:tblStylePr w:type="band1Horz">
      <w:rPr>
        <w:rFonts w:ascii="Arial" w:hAnsi="Arial"/>
        <w:color w:val="404040"/>
        <w:sz w:val="22"/>
      </w:rPr>
      <w:tcPr>
        <w:tcBorders>
          <w:top w:val="single" w:color="9BC2E5" w:themeColor="accent5" w:themeTint="9A" w:sz="4" w:space="0"/>
          <w:bottom w:val="single" w:color="9BC2E5" w:themeColor="accent5" w:themeTint="9A" w:sz="4" w:space="0"/>
        </w:tcBorders>
      </w:tcPr>
    </w:tblStylePr>
    <w:tblStylePr w:type="band1Vert">
      <w:rPr>
        <w:rFonts w:ascii="Arial" w:hAnsi="Arial"/>
        <w:color w:val="404040"/>
        <w:sz w:val="22"/>
      </w:rPr>
      <w:tcPr>
        <w:tcBorders>
          <w:left w:val="single" w:color="9BC2E5" w:themeColor="accent5" w:themeTint="9A" w:sz="4" w:space="0"/>
          <w:right w:val="single" w:color="9BC2E5" w:themeColor="accent5" w:themeTint="9A" w:sz="4" w:space="0"/>
        </w:tcBorders>
      </w:tcPr>
    </w:tblStylePr>
    <w:tblStylePr w:type="firstCol">
      <w:rPr>
        <w:b/>
        <w:color w:val="404040"/>
      </w:rPr>
    </w:tblStylePr>
    <w:tblStylePr w:type="firstRow">
      <w:rPr>
        <w:rFonts w:ascii="Arial" w:hAnsi="Arial"/>
        <w:b/>
        <w:color w:val="ffffff"/>
        <w:sz w:val="22"/>
      </w:rPr>
      <w:tcPr>
        <w:shd w:val="clear" w:color="9bc2e5" w:themeColor="accent5" w:themeTint="9A" w:fill="9bc2e5" w:themeFill="accent5" w:themeFillTint="9A"/>
      </w:tcPr>
    </w:tblStylePr>
    <w:tblStylePr w:type="lastCol">
      <w:rPr>
        <w:b/>
        <w:color w:val="404040"/>
      </w:rPr>
    </w:tblStylePr>
    <w:tblStylePr w:type="lastRow">
      <w:rPr>
        <w:b/>
        <w:color w:val="404040"/>
      </w:rPr>
    </w:tblStylePr>
  </w:style>
  <w:style w:type="table" w:styleId="880" w:customStyle="1">
    <w:name w:val="List Table 3 - Accent 6"/>
    <w:basedOn w:val="777"/>
    <w:uiPriority w:val="99"/>
    <w:pPr>
      <w:spacing w:after="0" w:line="240" w:lineRule="auto"/>
    </w:pPr>
    <w:tblPr>
      <w:tblStyleRowBandSize w:val="1"/>
      <w:tblStyleColBandSize w:val="1"/>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band1Horz">
      <w:rPr>
        <w:rFonts w:ascii="Arial" w:hAnsi="Arial"/>
        <w:color w:val="404040"/>
        <w:sz w:val="22"/>
      </w:rPr>
      <w:tcPr>
        <w:tcBorders>
          <w:top w:val="single" w:color="A9D08E" w:themeColor="accent6" w:themeTint="98" w:sz="4" w:space="0"/>
          <w:bottom w:val="single" w:color="A9D08E" w:themeColor="accent6" w:themeTint="98" w:sz="4" w:space="0"/>
        </w:tcBorders>
      </w:tcPr>
    </w:tblStylePr>
    <w:tblStylePr w:type="band1Vert">
      <w:rPr>
        <w:rFonts w:ascii="Arial" w:hAnsi="Arial"/>
        <w:color w:val="404040"/>
        <w:sz w:val="22"/>
      </w:rPr>
      <w:tcPr>
        <w:tcBorders>
          <w:left w:val="single" w:color="A9D08E" w:themeColor="accent6" w:themeTint="98" w:sz="4" w:space="0"/>
          <w:right w:val="single" w:color="A9D08E" w:themeColor="accent6" w:themeTint="98" w:sz="4" w:space="0"/>
        </w:tcBorders>
      </w:tcPr>
    </w:tblStylePr>
    <w:tblStylePr w:type="firstCol">
      <w:rPr>
        <w:b/>
        <w:color w:val="404040"/>
      </w:rPr>
    </w:tblStylePr>
    <w:tblStylePr w:type="firstRow">
      <w:rPr>
        <w:rFonts w:ascii="Arial" w:hAnsi="Arial"/>
        <w:b/>
        <w:color w:val="ffffff"/>
        <w:sz w:val="22"/>
      </w:rPr>
      <w:tcPr>
        <w:shd w:val="clear" w:color="a9d08e" w:themeColor="accent6" w:themeTint="98" w:fill="a9d08e" w:themeFill="accent6" w:themeFillTint="98"/>
      </w:tcPr>
    </w:tblStylePr>
    <w:tblStylePr w:type="lastCol">
      <w:rPr>
        <w:b/>
        <w:color w:val="404040"/>
      </w:rPr>
    </w:tblStylePr>
    <w:tblStylePr w:type="lastRow">
      <w:rPr>
        <w:b/>
        <w:color w:val="404040"/>
      </w:rPr>
    </w:tblStylePr>
  </w:style>
  <w:style w:type="table" w:styleId="881">
    <w:name w:val="List Table 4"/>
    <w:basedOn w:val="777"/>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882" w:customStyle="1">
    <w:name w:val="List Table 4 - Accent 1"/>
    <w:basedOn w:val="777"/>
    <w:uiPriority w:val="99"/>
    <w:pPr>
      <w:spacing w:after="0" w:line="240" w:lineRule="auto"/>
    </w:pPr>
    <w:tblPr>
      <w:tblStyleRowBandSize w:val="1"/>
      <w:tblStyleColBandSize w:val="1"/>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tblBorders>
    </w:tblPr>
    <w:tblStylePr w:type="band1Horz">
      <w:rPr>
        <w:rFonts w:ascii="Arial" w:hAnsi="Arial"/>
        <w:color w:val="404040"/>
        <w:sz w:val="22"/>
      </w:rPr>
      <w:tcPr>
        <w:shd w:val="clear" w:color="cfdbf0" w:themeColor="accent1" w:themeTint="40" w:fill="cfdbf0" w:themeFill="accent1" w:themeFillTint="40"/>
      </w:tcPr>
    </w:tblStylePr>
    <w:tblStylePr w:type="band1Vert">
      <w:rPr>
        <w:rFonts w:ascii="Arial" w:hAnsi="Arial"/>
        <w:color w:val="404040"/>
        <w:sz w:val="22"/>
      </w:rPr>
      <w:tcPr>
        <w:shd w:val="clear" w:color="cfdbf0" w:themeColor="accent1" w:themeTint="40" w:fill="cfdbf0" w:themeFill="accent1" w:themeFillTint="40"/>
      </w:tcPr>
    </w:tblStylePr>
    <w:tblStylePr w:type="firstCol">
      <w:rPr>
        <w:b/>
        <w:color w:val="404040"/>
      </w:rPr>
    </w:tblStylePr>
    <w:tblStylePr w:type="firstRow">
      <w:rPr>
        <w:rFonts w:ascii="Arial" w:hAnsi="Arial"/>
        <w:b/>
        <w:color w:val="ffffff"/>
        <w:sz w:val="22"/>
      </w:rPr>
      <w:tcPr>
        <w:shd w:val="clear" w:color="4472c4" w:themeColor="accent1" w:fill="4472c4" w:themeFill="accent1"/>
      </w:tcPr>
    </w:tblStylePr>
    <w:tblStylePr w:type="lastCol">
      <w:rPr>
        <w:b/>
        <w:color w:val="404040"/>
      </w:rPr>
    </w:tblStylePr>
    <w:tblStylePr w:type="lastRow">
      <w:rPr>
        <w:b/>
        <w:color w:val="404040"/>
      </w:rPr>
    </w:tblStylePr>
  </w:style>
  <w:style w:type="table" w:styleId="883" w:customStyle="1">
    <w:name w:val="List Table 4 - Accent 2"/>
    <w:basedOn w:val="777"/>
    <w:uiPriority w:val="99"/>
    <w:pPr>
      <w:spacing w:after="0" w:line="240" w:lineRule="auto"/>
    </w:pPr>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band1Horz">
      <w:rPr>
        <w:rFonts w:ascii="Arial" w:hAnsi="Arial"/>
        <w:color w:val="404040"/>
        <w:sz w:val="22"/>
      </w:rPr>
      <w:tcPr>
        <w:shd w:val="clear" w:color="fadecb" w:themeColor="accent2" w:themeTint="40" w:fill="fadecb" w:themeFill="accent2" w:themeFillTint="40"/>
      </w:tcPr>
    </w:tblStylePr>
    <w:tblStylePr w:type="band1Vert">
      <w:rPr>
        <w:rFonts w:ascii="Arial" w:hAnsi="Arial"/>
        <w:color w:val="404040"/>
        <w:sz w:val="22"/>
      </w:rPr>
      <w:tcPr>
        <w:shd w:val="clear" w:color="fadecb"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ed7d31" w:themeColor="accent2" w:fill="ed7d31" w:themeFill="accent2"/>
      </w:tcPr>
    </w:tblStylePr>
    <w:tblStylePr w:type="lastCol">
      <w:rPr>
        <w:b/>
        <w:color w:val="404040"/>
      </w:rPr>
    </w:tblStylePr>
    <w:tblStylePr w:type="lastRow">
      <w:rPr>
        <w:b/>
        <w:color w:val="404040"/>
      </w:rPr>
    </w:tblStylePr>
  </w:style>
  <w:style w:type="table" w:styleId="884" w:customStyle="1">
    <w:name w:val="List Table 4 - Accent 3"/>
    <w:basedOn w:val="777"/>
    <w:uiPriority w:val="99"/>
    <w:pPr>
      <w:spacing w:after="0" w:line="240" w:lineRule="auto"/>
    </w:pPr>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band1Horz">
      <w:rPr>
        <w:rFonts w:ascii="Arial" w:hAnsi="Arial"/>
        <w:color w:val="404040"/>
        <w:sz w:val="22"/>
      </w:rPr>
      <w:tcPr>
        <w:shd w:val="clear" w:color="e8e8e8" w:themeColor="accent3" w:themeTint="40" w:fill="e8e8e8" w:themeFill="accent3" w:themeFillTint="40"/>
      </w:tcPr>
    </w:tblStylePr>
    <w:tblStylePr w:type="band1Vert">
      <w:rPr>
        <w:rFonts w:ascii="Arial" w:hAnsi="Arial"/>
        <w:color w:val="404040"/>
        <w:sz w:val="22"/>
      </w:rPr>
      <w:tcPr>
        <w:shd w:val="clear" w:color="e8e8e8"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a5a5a5" w:themeColor="accent3" w:fill="a5a5a5" w:themeFill="accent3"/>
      </w:tcPr>
    </w:tblStylePr>
    <w:tblStylePr w:type="lastCol">
      <w:rPr>
        <w:b/>
        <w:color w:val="404040"/>
      </w:rPr>
    </w:tblStylePr>
    <w:tblStylePr w:type="lastRow">
      <w:rPr>
        <w:b/>
        <w:color w:val="404040"/>
      </w:rPr>
    </w:tblStylePr>
  </w:style>
  <w:style w:type="table" w:styleId="885" w:customStyle="1">
    <w:name w:val="List Table 4 - Accent 4"/>
    <w:basedOn w:val="777"/>
    <w:uiPriority w:val="99"/>
    <w:pPr>
      <w:spacing w:after="0" w:line="240" w:lineRule="auto"/>
    </w:pPr>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tblBorders>
    </w:tblPr>
    <w:tblStylePr w:type="band1Horz">
      <w:rPr>
        <w:rFonts w:ascii="Arial" w:hAnsi="Arial"/>
        <w:color w:val="404040"/>
        <w:sz w:val="22"/>
      </w:rPr>
      <w:tcPr>
        <w:shd w:val="clear" w:color="ffefbf" w:themeColor="accent4" w:themeTint="40" w:fill="ffefbf" w:themeFill="accent4" w:themeFillTint="40"/>
      </w:tcPr>
    </w:tblStylePr>
    <w:tblStylePr w:type="band1Vert">
      <w:rPr>
        <w:rFonts w:ascii="Arial" w:hAnsi="Arial"/>
        <w:color w:val="404040"/>
        <w:sz w:val="22"/>
      </w:rPr>
      <w:tcPr>
        <w:shd w:val="clear" w:color="ffefb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c000" w:themeColor="accent4" w:fill="ffc000" w:themeFill="accent4"/>
      </w:tcPr>
    </w:tblStylePr>
    <w:tblStylePr w:type="lastCol">
      <w:rPr>
        <w:b/>
        <w:color w:val="404040"/>
      </w:rPr>
    </w:tblStylePr>
    <w:tblStylePr w:type="lastRow">
      <w:rPr>
        <w:b/>
        <w:color w:val="404040"/>
      </w:rPr>
    </w:tblStylePr>
  </w:style>
  <w:style w:type="table" w:styleId="886" w:customStyle="1">
    <w:name w:val="List Table 4 - Accent 5"/>
    <w:basedOn w:val="777"/>
    <w:uiPriority w:val="99"/>
    <w:pPr>
      <w:spacing w:after="0" w:line="240" w:lineRule="auto"/>
    </w:pPr>
    <w:tblPr>
      <w:tblStyleRowBandSize w:val="1"/>
      <w:tblStyleColBandSize w:val="1"/>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tblBorders>
    </w:tblPr>
    <w:tblStylePr w:type="band1Horz">
      <w:rPr>
        <w:rFonts w:ascii="Arial" w:hAnsi="Arial"/>
        <w:color w:val="404040"/>
        <w:sz w:val="22"/>
      </w:rPr>
      <w:tcPr>
        <w:shd w:val="clear" w:color="d5e5f4" w:themeColor="accent5" w:themeTint="40" w:fill="d5e5f4" w:themeFill="accent5" w:themeFillTint="40"/>
      </w:tcPr>
    </w:tblStylePr>
    <w:tblStylePr w:type="band1Vert">
      <w:rPr>
        <w:rFonts w:ascii="Arial" w:hAnsi="Arial"/>
        <w:color w:val="404040"/>
        <w:sz w:val="22"/>
      </w:rPr>
      <w:tcPr>
        <w:shd w:val="clear" w:color="d5e5f4" w:themeColor="accent5" w:themeTint="40" w:fill="d5e5f4" w:themeFill="accent5" w:themeFillTint="40"/>
      </w:tcPr>
    </w:tblStylePr>
    <w:tblStylePr w:type="firstCol">
      <w:rPr>
        <w:b/>
        <w:color w:val="404040"/>
      </w:rPr>
    </w:tblStylePr>
    <w:tblStylePr w:type="firstRow">
      <w:rPr>
        <w:rFonts w:ascii="Arial" w:hAnsi="Arial"/>
        <w:b/>
        <w:color w:val="ffffff"/>
        <w:sz w:val="22"/>
      </w:rPr>
      <w:tcPr>
        <w:shd w:val="clear" w:color="5b9bd5" w:themeColor="accent5" w:fill="5b9bd5" w:themeFill="accent5"/>
      </w:tcPr>
    </w:tblStylePr>
    <w:tblStylePr w:type="lastCol">
      <w:rPr>
        <w:b/>
        <w:color w:val="404040"/>
      </w:rPr>
    </w:tblStylePr>
    <w:tblStylePr w:type="lastRow">
      <w:rPr>
        <w:b/>
        <w:color w:val="404040"/>
      </w:rPr>
    </w:tblStylePr>
  </w:style>
  <w:style w:type="table" w:styleId="887" w:customStyle="1">
    <w:name w:val="List Table 4 - Accent 6"/>
    <w:basedOn w:val="777"/>
    <w:uiPriority w:val="99"/>
    <w:pPr>
      <w:spacing w:after="0" w:line="240" w:lineRule="auto"/>
    </w:pPr>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band1Horz">
      <w:rPr>
        <w:rFonts w:ascii="Arial" w:hAnsi="Arial"/>
        <w:color w:val="404040"/>
        <w:sz w:val="22"/>
      </w:rPr>
      <w:tcPr>
        <w:shd w:val="clear" w:color="daebcf" w:themeColor="accent6" w:themeTint="40" w:fill="daebcf" w:themeFill="accent6" w:themeFillTint="40"/>
      </w:tcPr>
    </w:tblStylePr>
    <w:tblStylePr w:type="band1Vert">
      <w:rPr>
        <w:rFonts w:ascii="Arial" w:hAnsi="Arial"/>
        <w:color w:val="404040"/>
        <w:sz w:val="22"/>
      </w:rPr>
      <w:tcPr>
        <w:shd w:val="clear" w:color="daebcf" w:themeColor="accent6" w:themeTint="40" w:fill="daebcf" w:themeFill="accent6" w:themeFillTint="40"/>
      </w:tcPr>
    </w:tblStylePr>
    <w:tblStylePr w:type="firstCol">
      <w:rPr>
        <w:b/>
        <w:color w:val="404040"/>
      </w:rPr>
    </w:tblStylePr>
    <w:tblStylePr w:type="firstRow">
      <w:rPr>
        <w:rFonts w:ascii="Arial" w:hAnsi="Arial"/>
        <w:b/>
        <w:color w:val="ffffff"/>
        <w:sz w:val="22"/>
      </w:rPr>
      <w:tcPr>
        <w:shd w:val="clear" w:color="70ad47" w:themeColor="accent6" w:fill="70ad47" w:themeFill="accent6"/>
      </w:tcPr>
    </w:tblStylePr>
    <w:tblStylePr w:type="lastCol">
      <w:rPr>
        <w:b/>
        <w:color w:val="404040"/>
      </w:rPr>
    </w:tblStylePr>
    <w:tblStylePr w:type="lastRow">
      <w:rPr>
        <w:b/>
        <w:color w:val="404040"/>
      </w:rPr>
    </w:tblStylePr>
  </w:style>
  <w:style w:type="table" w:styleId="888">
    <w:name w:val="List Table 5 Dark"/>
    <w:basedOn w:val="777"/>
    <w:uiPriority w:val="99"/>
    <w:pPr>
      <w:spacing w:after="0" w:line="240" w:lineRule="auto"/>
    </w:pPr>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Pr>
    <w:tblStylePr w:type="band1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tblStylePr>
  </w:style>
  <w:style w:type="table" w:styleId="889" w:customStyle="1">
    <w:name w:val="List Table 5 Dark - Accent 1"/>
    <w:basedOn w:val="777"/>
    <w:uiPriority w:val="99"/>
    <w:pPr>
      <w:spacing w:after="0" w:line="240" w:lineRule="auto"/>
    </w:pPr>
    <w:tblPr>
      <w:tblStyleRowBandSize w:val="1"/>
      <w:tblStyleColBandSize w:val="1"/>
      <w:tblBorders>
        <w:top w:val="single" w:color="4472C4" w:themeColor="accent1" w:sz="32" w:space="0"/>
        <w:left w:val="single" w:color="4472C4" w:themeColor="accent1" w:sz="32" w:space="0"/>
        <w:bottom w:val="single" w:color="4472C4" w:themeColor="accent1" w:sz="32" w:space="0"/>
        <w:right w:val="single" w:color="4472C4" w:themeColor="accent1" w:sz="32" w:space="0"/>
      </w:tblBorders>
      <w:shd w:val="clear" w:color="4472c4" w:themeColor="accent1" w:fill="4472c4" w:themeFill="accent1"/>
    </w:tblPr>
    <w:tblStylePr w:type="band1Horz">
      <w:tcPr>
        <w:shd w:val="clear" w:color="4472c4" w:themeColor="accent1" w:fill="4472c4" w:themeFill="accent1"/>
        <w:tcBorders>
          <w:top w:val="single" w:color="FFFFFF" w:themeColor="light1" w:sz="4" w:space="0"/>
          <w:bottom w:val="single" w:color="FFFFFF" w:themeColor="light1" w:sz="4" w:space="0"/>
        </w:tcBorders>
      </w:tcPr>
    </w:tblStylePr>
    <w:tblStylePr w:type="band1Vert">
      <w:tcPr>
        <w:shd w:val="clear" w:color="4472c4" w:themeColor="accent1" w:fill="4472c4" w:themeFill="accent1"/>
        <w:tcBorders>
          <w:left w:val="single" w:color="FFFFFF" w:themeColor="light1" w:sz="4" w:space="0"/>
          <w:right w:val="single" w:color="FFFFFF" w:themeColor="light1" w:sz="4" w:space="0"/>
        </w:tcBorders>
      </w:tcPr>
    </w:tblStylePr>
    <w:tblStylePr w:type="band2Horz">
      <w:tcPr>
        <w:shd w:val="clear" w:color="4472c4" w:themeColor="accent1" w:fill="4472c4" w:themeFill="accent1"/>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4472C4" w:themeColor="accent1" w:sz="32" w:space="0"/>
          <w:right w:val="single" w:color="FFFFFF" w:themeColor="light1" w:sz="4" w:space="0"/>
        </w:tcBorders>
      </w:tcPr>
    </w:tblStylePr>
    <w:tblStylePr w:type="firstRow">
      <w:rPr>
        <w:rFonts w:ascii="Arial" w:hAnsi="Arial"/>
        <w:b/>
        <w:color w:val="ffffff" w:themeColor="light1"/>
        <w:sz w:val="22"/>
      </w:rPr>
      <w:tcPr>
        <w:shd w:val="clear" w:color="4472c4" w:themeColor="accent1" w:fill="4472c4" w:themeFill="accent1"/>
        <w:tcBorders>
          <w:top w:val="single" w:color="4472C4" w:themeColor="accent1" w:sz="32" w:space="0"/>
          <w:bottom w:val="single" w:color="FFFFFF" w:themeColor="light1" w:sz="12" w:space="0"/>
        </w:tcBorders>
      </w:tcPr>
    </w:tblStylePr>
    <w:tblStylePr w:type="lastCol">
      <w:tcPr>
        <w:tcBorders>
          <w:left w:val="single" w:color="FFFFFF" w:themeColor="light1" w:sz="4" w:space="0"/>
          <w:right w:val="single" w:color="4472C4" w:themeColor="accent1" w:sz="32" w:space="0"/>
        </w:tcBorders>
      </w:tcPr>
    </w:tblStylePr>
    <w:tblStylePr w:type="lastRow">
      <w:rPr>
        <w:rFonts w:ascii="Arial" w:hAnsi="Arial"/>
        <w:b/>
        <w:color w:val="ffffff" w:themeColor="light1"/>
        <w:sz w:val="22"/>
      </w:rPr>
    </w:tblStylePr>
  </w:style>
  <w:style w:type="table" w:styleId="890" w:customStyle="1">
    <w:name w:val="List Table 5 Dark - Accent 2"/>
    <w:basedOn w:val="777"/>
    <w:uiPriority w:val="99"/>
    <w:pPr>
      <w:spacing w:after="0" w:line="240" w:lineRule="auto"/>
    </w:pPr>
    <w:tblPr>
      <w:tblStyleRowBandSize w:val="1"/>
      <w:tblStyleColBandSize w:val="1"/>
      <w:tblBorders>
        <w:top w:val="single" w:color="F4B184" w:themeColor="accent2" w:themeTint="97" w:sz="32" w:space="0"/>
        <w:left w:val="single" w:color="F4B184" w:themeColor="accent2" w:themeTint="97" w:sz="32" w:space="0"/>
        <w:bottom w:val="single" w:color="F4B184" w:themeColor="accent2" w:themeTint="97" w:sz="32" w:space="0"/>
        <w:right w:val="single" w:color="F4B184" w:themeColor="accent2" w:themeTint="97" w:sz="32" w:space="0"/>
      </w:tblBorders>
      <w:shd w:val="clear" w:color="f4b184" w:themeColor="accent2" w:themeTint="97" w:fill="f4b184" w:themeFill="accent2" w:themeFillTint="97"/>
    </w:tblPr>
    <w:tblStylePr w:type="band1Horz">
      <w:tcPr>
        <w:shd w:val="clear" w:color="f4b184" w:themeColor="accent2" w:themeTint="97" w:fill="f4b184" w:themeFill="accent2" w:themeFillTint="97"/>
        <w:tcBorders>
          <w:top w:val="single" w:color="FFFFFF" w:themeColor="light1" w:sz="4" w:space="0"/>
          <w:bottom w:val="single" w:color="FFFFFF" w:themeColor="light1" w:sz="4" w:space="0"/>
        </w:tcBorders>
      </w:tcPr>
    </w:tblStylePr>
    <w:tblStylePr w:type="band1Vert">
      <w:tcPr>
        <w:shd w:val="clear" w:color="f4b184" w:themeColor="accent2" w:themeTint="97" w:fill="f4b184" w:themeFill="accent2" w:themeFillTint="97"/>
        <w:tcBorders>
          <w:left w:val="single" w:color="FFFFFF" w:themeColor="light1" w:sz="4" w:space="0"/>
          <w:right w:val="single" w:color="FFFFFF" w:themeColor="light1" w:sz="4" w:space="0"/>
        </w:tcBorders>
      </w:tcPr>
    </w:tblStylePr>
    <w:tblStylePr w:type="band2Horz">
      <w:tcPr>
        <w:shd w:val="clear" w:color="f4b184" w:themeColor="accent2" w:themeTint="97" w:fill="f4b184" w:themeFill="accent2" w:themeFillTint="97"/>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4B184" w:themeColor="accent2" w:themeTint="97" w:sz="32" w:space="0"/>
          <w:right w:val="single" w:color="FFFFFF" w:themeColor="light1" w:sz="4" w:space="0"/>
        </w:tcBorders>
      </w:tcPr>
    </w:tblStylePr>
    <w:tblStylePr w:type="firstRow">
      <w:rPr>
        <w:rFonts w:ascii="Arial" w:hAnsi="Arial"/>
        <w:b/>
        <w:color w:val="ffffff" w:themeColor="light1"/>
        <w:sz w:val="22"/>
      </w:rPr>
      <w:tcPr>
        <w:shd w:val="clear" w:color="f4b184" w:themeColor="accent2" w:themeTint="97" w:fill="f4b184" w:themeFill="accent2" w:themeFillTint="97"/>
        <w:tcBorders>
          <w:top w:val="single" w:color="F4B184" w:themeColor="accent2" w:themeTint="97" w:sz="32" w:space="0"/>
          <w:bottom w:val="single" w:color="FFFFFF" w:themeColor="light1" w:sz="12" w:space="0"/>
        </w:tcBorders>
      </w:tcPr>
    </w:tblStylePr>
    <w:tblStylePr w:type="lastCol">
      <w:tcPr>
        <w:tcBorders>
          <w:left w:val="single" w:color="FFFFFF" w:themeColor="light1" w:sz="4" w:space="0"/>
          <w:right w:val="single" w:color="F4B184" w:themeColor="accent2" w:themeTint="97" w:sz="32" w:space="0"/>
        </w:tcBorders>
      </w:tcPr>
    </w:tblStylePr>
    <w:tblStylePr w:type="lastRow">
      <w:rPr>
        <w:rFonts w:ascii="Arial" w:hAnsi="Arial"/>
        <w:b/>
        <w:color w:val="ffffff" w:themeColor="light1"/>
        <w:sz w:val="22"/>
      </w:rPr>
    </w:tblStylePr>
  </w:style>
  <w:style w:type="table" w:styleId="891" w:customStyle="1">
    <w:name w:val="List Table 5 Dark - Accent 3"/>
    <w:basedOn w:val="777"/>
    <w:uiPriority w:val="99"/>
    <w:pPr>
      <w:spacing w:after="0" w:line="240" w:lineRule="auto"/>
    </w:pPr>
    <w:tblPr>
      <w:tblStyleRowBandSize w:val="1"/>
      <w:tblStyleColBandSize w:val="1"/>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shd w:val="clear" w:color="c9c9c9" w:themeColor="accent3" w:themeTint="98" w:fill="c9c9c9" w:themeFill="accent3" w:themeFillTint="98"/>
    </w:tblPr>
    <w:tblStylePr w:type="band1Horz">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1Vert">
      <w:tcPr>
        <w:shd w:val="clear" w:color="c9c9c9" w:themeColor="accent3" w:themeTint="98" w:fill="c9c9c9" w:themeFill="accent3" w:themeFillTint="98"/>
        <w:tcBorders>
          <w:left w:val="single" w:color="FFFFFF" w:themeColor="light1" w:sz="4" w:space="0"/>
          <w:right w:val="single" w:color="FFFFFF" w:themeColor="light1" w:sz="4" w:space="0"/>
        </w:tcBorders>
      </w:tcPr>
    </w:tblStylePr>
    <w:tblStylePr w:type="band2Horz">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C9C9C9" w:themeColor="accent3" w:themeTint="98" w:sz="32" w:space="0"/>
          <w:right w:val="single" w:color="FFFFFF" w:themeColor="light1" w:sz="4" w:space="0"/>
        </w:tcBorders>
      </w:tcPr>
    </w:tblStylePr>
    <w:tblStylePr w:type="firstRow">
      <w:rPr>
        <w:rFonts w:ascii="Arial" w:hAnsi="Arial"/>
        <w:b/>
        <w:color w:val="ffffff" w:themeColor="light1"/>
        <w:sz w:val="22"/>
      </w:rPr>
      <w:tcPr>
        <w:shd w:val="clear" w:color="c9c9c9" w:themeColor="accent3" w:themeTint="98" w:fill="c9c9c9" w:themeFill="accent3" w:themeFillTint="98"/>
        <w:tcBorders>
          <w:top w:val="single" w:color="C9C9C9" w:themeColor="accent3" w:themeTint="98" w:sz="32" w:space="0"/>
          <w:bottom w:val="single" w:color="FFFFFF" w:themeColor="light1" w:sz="12" w:space="0"/>
        </w:tcBorders>
      </w:tcPr>
    </w:tblStylePr>
    <w:tblStylePr w:type="lastCol">
      <w:tcPr>
        <w:tcBorders>
          <w:left w:val="single" w:color="FFFFFF" w:themeColor="light1" w:sz="4" w:space="0"/>
          <w:right w:val="single" w:color="C9C9C9" w:themeColor="accent3" w:themeTint="98" w:sz="32" w:space="0"/>
        </w:tcBorders>
      </w:tcPr>
    </w:tblStylePr>
    <w:tblStylePr w:type="lastRow">
      <w:rPr>
        <w:rFonts w:ascii="Arial" w:hAnsi="Arial"/>
        <w:b/>
        <w:color w:val="ffffff" w:themeColor="light1"/>
        <w:sz w:val="22"/>
      </w:rPr>
    </w:tblStylePr>
  </w:style>
  <w:style w:type="table" w:styleId="892" w:customStyle="1">
    <w:name w:val="List Table 5 Dark - Accent 4"/>
    <w:basedOn w:val="777"/>
    <w:uiPriority w:val="99"/>
    <w:pPr>
      <w:spacing w:after="0" w:line="240" w:lineRule="auto"/>
    </w:pPr>
    <w:tblPr>
      <w:tblStyleRowBandSize w:val="1"/>
      <w:tblStyleColBandSize w:val="1"/>
      <w:tblBorders>
        <w:top w:val="single" w:color="FFD865" w:themeColor="accent4" w:themeTint="9A" w:sz="32" w:space="0"/>
        <w:left w:val="single" w:color="FFD865" w:themeColor="accent4" w:themeTint="9A" w:sz="32" w:space="0"/>
        <w:bottom w:val="single" w:color="FFD865" w:themeColor="accent4" w:themeTint="9A" w:sz="32" w:space="0"/>
        <w:right w:val="single" w:color="FFD865" w:themeColor="accent4" w:themeTint="9A" w:sz="32" w:space="0"/>
      </w:tblBorders>
      <w:shd w:val="clear" w:color="ffd865" w:themeColor="accent4" w:themeTint="9A" w:fill="ffd865" w:themeFill="accent4" w:themeFillTint="9A"/>
    </w:tblPr>
    <w:tblStylePr w:type="band1Horz">
      <w:tcPr>
        <w:shd w:val="clear" w:color="ffd865" w:themeColor="accent4" w:themeTint="9A" w:fill="ffd865" w:themeFill="accent4" w:themeFillTint="9A"/>
        <w:tcBorders>
          <w:top w:val="single" w:color="FFFFFF" w:themeColor="light1" w:sz="4" w:space="0"/>
          <w:bottom w:val="single" w:color="FFFFFF" w:themeColor="light1" w:sz="4" w:space="0"/>
        </w:tcBorders>
      </w:tcPr>
    </w:tblStylePr>
    <w:tblStylePr w:type="band1Vert">
      <w:tcPr>
        <w:shd w:val="clear" w:color="ffd865" w:themeColor="accent4" w:themeTint="9A" w:fill="ffd865" w:themeFill="accent4" w:themeFillTint="9A"/>
        <w:tcBorders>
          <w:left w:val="single" w:color="FFFFFF" w:themeColor="light1" w:sz="4" w:space="0"/>
          <w:right w:val="single" w:color="FFFFFF" w:themeColor="light1" w:sz="4" w:space="0"/>
        </w:tcBorders>
      </w:tcPr>
    </w:tblStylePr>
    <w:tblStylePr w:type="band2Horz">
      <w:tcPr>
        <w:shd w:val="clear" w:color="ffd865" w:themeColor="accent4" w:themeTint="9A" w:fill="ffd865" w:themeFill="accent4"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FD865" w:themeColor="accent4" w:themeTint="9A" w:sz="32" w:space="0"/>
          <w:right w:val="single" w:color="FFFFFF" w:themeColor="light1" w:sz="4" w:space="0"/>
        </w:tcBorders>
      </w:tcPr>
    </w:tblStylePr>
    <w:tblStylePr w:type="firstRow">
      <w:rPr>
        <w:rFonts w:ascii="Arial" w:hAnsi="Arial"/>
        <w:b/>
        <w:color w:val="ffffff" w:themeColor="light1"/>
        <w:sz w:val="22"/>
      </w:rPr>
      <w:tcPr>
        <w:shd w:val="clear" w:color="ffd865" w:themeColor="accent4" w:themeTint="9A" w:fill="ffd865" w:themeFill="accent4" w:themeFillTint="9A"/>
        <w:tcBorders>
          <w:top w:val="single" w:color="FFD865" w:themeColor="accent4" w:themeTint="9A" w:sz="32" w:space="0"/>
          <w:bottom w:val="single" w:color="FFFFFF" w:themeColor="light1" w:sz="12" w:space="0"/>
        </w:tcBorders>
      </w:tcPr>
    </w:tblStylePr>
    <w:tblStylePr w:type="lastCol">
      <w:tcPr>
        <w:tcBorders>
          <w:left w:val="single" w:color="FFFFFF" w:themeColor="light1" w:sz="4" w:space="0"/>
          <w:right w:val="single" w:color="FFD865" w:themeColor="accent4" w:themeTint="9A" w:sz="32" w:space="0"/>
        </w:tcBorders>
      </w:tcPr>
    </w:tblStylePr>
    <w:tblStylePr w:type="lastRow">
      <w:rPr>
        <w:rFonts w:ascii="Arial" w:hAnsi="Arial"/>
        <w:b/>
        <w:color w:val="ffffff" w:themeColor="light1"/>
        <w:sz w:val="22"/>
      </w:rPr>
    </w:tblStylePr>
  </w:style>
  <w:style w:type="table" w:styleId="893" w:customStyle="1">
    <w:name w:val="List Table 5 Dark - Accent 5"/>
    <w:basedOn w:val="777"/>
    <w:uiPriority w:val="99"/>
    <w:pPr>
      <w:spacing w:after="0" w:line="240" w:lineRule="auto"/>
    </w:pPr>
    <w:tblPr>
      <w:tblStyleRowBandSize w:val="1"/>
      <w:tblStyleColBandSize w:val="1"/>
      <w:tblBorders>
        <w:top w:val="single" w:color="9BC2E5" w:themeColor="accent5" w:themeTint="9A" w:sz="32" w:space="0"/>
        <w:left w:val="single" w:color="9BC2E5" w:themeColor="accent5" w:themeTint="9A" w:sz="32" w:space="0"/>
        <w:bottom w:val="single" w:color="9BC2E5" w:themeColor="accent5" w:themeTint="9A" w:sz="32" w:space="0"/>
        <w:right w:val="single" w:color="9BC2E5" w:themeColor="accent5" w:themeTint="9A" w:sz="32" w:space="0"/>
      </w:tblBorders>
      <w:shd w:val="clear" w:color="9bc2e5" w:themeColor="accent5" w:themeTint="9A" w:fill="9bc2e5" w:themeFill="accent5" w:themeFillTint="9A"/>
    </w:tblPr>
    <w:tblStylePr w:type="band1Horz">
      <w:tcPr>
        <w:shd w:val="clear" w:color="9bc2e5" w:themeColor="accent5" w:themeTint="9A" w:fill="9bc2e5" w:themeFill="accent5" w:themeFillTint="9A"/>
        <w:tcBorders>
          <w:top w:val="single" w:color="FFFFFF" w:themeColor="light1" w:sz="4" w:space="0"/>
          <w:bottom w:val="single" w:color="FFFFFF" w:themeColor="light1" w:sz="4" w:space="0"/>
        </w:tcBorders>
      </w:tcPr>
    </w:tblStylePr>
    <w:tblStylePr w:type="band1Vert">
      <w:tcPr>
        <w:shd w:val="clear" w:color="9bc2e5" w:themeColor="accent5" w:themeTint="9A" w:fill="9bc2e5" w:themeFill="accent5" w:themeFillTint="9A"/>
        <w:tcBorders>
          <w:left w:val="single" w:color="FFFFFF" w:themeColor="light1" w:sz="4" w:space="0"/>
          <w:right w:val="single" w:color="FFFFFF" w:themeColor="light1" w:sz="4" w:space="0"/>
        </w:tcBorders>
      </w:tcPr>
    </w:tblStylePr>
    <w:tblStylePr w:type="band2Horz">
      <w:tcPr>
        <w:shd w:val="clear" w:color="9bc2e5" w:themeColor="accent5" w:themeTint="9A" w:fill="9bc2e5" w:themeFill="accent5"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9BC2E5" w:themeColor="accent5" w:themeTint="9A" w:sz="32" w:space="0"/>
          <w:right w:val="single" w:color="FFFFFF" w:themeColor="light1" w:sz="4" w:space="0"/>
        </w:tcBorders>
      </w:tcPr>
    </w:tblStylePr>
    <w:tblStylePr w:type="firstRow">
      <w:rPr>
        <w:rFonts w:ascii="Arial" w:hAnsi="Arial"/>
        <w:b/>
        <w:color w:val="ffffff" w:themeColor="light1"/>
        <w:sz w:val="22"/>
      </w:rPr>
      <w:tcPr>
        <w:shd w:val="clear" w:color="9bc2e5" w:themeColor="accent5" w:themeTint="9A" w:fill="9bc2e5" w:themeFill="accent5" w:themeFillTint="9A"/>
        <w:tcBorders>
          <w:top w:val="single" w:color="9BC2E5" w:themeColor="accent5" w:themeTint="9A" w:sz="32" w:space="0"/>
          <w:bottom w:val="single" w:color="FFFFFF" w:themeColor="light1" w:sz="12" w:space="0"/>
        </w:tcBorders>
      </w:tcPr>
    </w:tblStylePr>
    <w:tblStylePr w:type="lastCol">
      <w:tcPr>
        <w:tcBorders>
          <w:left w:val="single" w:color="FFFFFF" w:themeColor="light1" w:sz="4" w:space="0"/>
          <w:right w:val="single" w:color="9BC2E5" w:themeColor="accent5" w:themeTint="9A" w:sz="32" w:space="0"/>
        </w:tcBorders>
      </w:tcPr>
    </w:tblStylePr>
    <w:tblStylePr w:type="lastRow">
      <w:rPr>
        <w:rFonts w:ascii="Arial" w:hAnsi="Arial"/>
        <w:b/>
        <w:color w:val="ffffff" w:themeColor="light1"/>
        <w:sz w:val="22"/>
      </w:rPr>
    </w:tblStylePr>
  </w:style>
  <w:style w:type="table" w:styleId="894" w:customStyle="1">
    <w:name w:val="List Table 5 Dark - Accent 6"/>
    <w:basedOn w:val="777"/>
    <w:uiPriority w:val="99"/>
    <w:pPr>
      <w:spacing w:after="0" w:line="240" w:lineRule="auto"/>
    </w:pPr>
    <w:tblPr>
      <w:tblStyleRowBandSize w:val="1"/>
      <w:tblStyleColBandSize w:val="1"/>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shd w:val="clear" w:color="a9d08e" w:themeColor="accent6" w:themeTint="98" w:fill="a9d08e" w:themeFill="accent6" w:themeFillTint="98"/>
    </w:tblPr>
    <w:tblStylePr w:type="band1Horz">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1Vert">
      <w:tcPr>
        <w:shd w:val="clear" w:color="a9d08e" w:themeColor="accent6" w:themeTint="98" w:fill="a9d08e" w:themeFill="accent6" w:themeFillTint="98"/>
        <w:tcBorders>
          <w:left w:val="single" w:color="FFFFFF" w:themeColor="light1" w:sz="4" w:space="0"/>
          <w:right w:val="single" w:color="FFFFFF" w:themeColor="light1" w:sz="4" w:space="0"/>
        </w:tcBorders>
      </w:tcPr>
    </w:tblStylePr>
    <w:tblStylePr w:type="band2Horz">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A9D08E" w:themeColor="accent6" w:themeTint="98" w:sz="32" w:space="0"/>
          <w:right w:val="single" w:color="FFFFFF" w:themeColor="light1" w:sz="4" w:space="0"/>
        </w:tcBorders>
      </w:tcPr>
    </w:tblStylePr>
    <w:tblStylePr w:type="firstRow">
      <w:rPr>
        <w:rFonts w:ascii="Arial" w:hAnsi="Arial"/>
        <w:b/>
        <w:color w:val="ffffff" w:themeColor="light1"/>
        <w:sz w:val="22"/>
      </w:rPr>
      <w:tcPr>
        <w:shd w:val="clear" w:color="a9d08e" w:themeColor="accent6" w:themeTint="98" w:fill="a9d08e" w:themeFill="accent6" w:themeFillTint="98"/>
        <w:tcBorders>
          <w:top w:val="single" w:color="A9D08E" w:themeColor="accent6" w:themeTint="98" w:sz="32" w:space="0"/>
          <w:bottom w:val="single" w:color="FFFFFF" w:themeColor="light1" w:sz="12" w:space="0"/>
        </w:tcBorders>
      </w:tcPr>
    </w:tblStylePr>
    <w:tblStylePr w:type="lastCol">
      <w:tcPr>
        <w:tcBorders>
          <w:left w:val="single" w:color="FFFFFF" w:themeColor="light1" w:sz="4" w:space="0"/>
          <w:right w:val="single" w:color="A9D08E" w:themeColor="accent6" w:themeTint="98" w:sz="32" w:space="0"/>
        </w:tcBorders>
      </w:tcPr>
    </w:tblStylePr>
    <w:tblStylePr w:type="lastRow">
      <w:rPr>
        <w:rFonts w:ascii="Arial" w:hAnsi="Arial"/>
        <w:b/>
        <w:color w:val="ffffff" w:themeColor="light1"/>
        <w:sz w:val="22"/>
      </w:rPr>
    </w:tblStylePr>
  </w:style>
  <w:style w:type="table" w:styleId="895">
    <w:name w:val="List Table 6 Colorful"/>
    <w:basedOn w:val="777"/>
    <w:uiPriority w:val="99"/>
    <w:pPr>
      <w:spacing w:after="0" w:line="240" w:lineRule="auto"/>
    </w:pPr>
    <w:tblPr>
      <w:tblStyleRowBandSize w:val="1"/>
      <w:tblStyleColBandSize w:val="1"/>
      <w:tblBorders>
        <w:top w:val="single" w:color="7F7F7F" w:themeColor="text1" w:themeTint="80" w:sz="4" w:space="0"/>
        <w:bottom w:val="single" w:color="7F7F7F" w:themeColor="text1" w:themeTint="80" w:sz="4" w:space="0"/>
      </w:tblBorders>
    </w:tblPr>
    <w:tblStylePr w:type="band1Horz">
      <w:rPr>
        <w:rFonts w:ascii="Arial" w:hAnsi="Arial"/>
        <w:color w:val="000000" w:themeColor="text1"/>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000000" w:themeColor="text1"/>
        <w:sz w:val="22"/>
      </w:rPr>
    </w:tblStylePr>
    <w:tblStylePr w:type="firstCol">
      <w:rPr>
        <w:b/>
        <w:color w:val="000000" w:themeColor="text1"/>
      </w:rPr>
    </w:tblStylePr>
    <w:tblStylePr w:type="firstRow">
      <w:rPr>
        <w:b/>
        <w:color w:val="000000" w:themeColor="text1"/>
      </w:rPr>
      <w:tcPr>
        <w:tcBorders>
          <w:bottom w:val="single" w:color="7F7F7F" w:themeColor="text1" w:themeTint="80" w:sz="4" w:space="0"/>
        </w:tcBorders>
      </w:tcPr>
    </w:tblStylePr>
    <w:tblStylePr w:type="lastCol">
      <w:rPr>
        <w:b/>
        <w:color w:val="000000" w:themeColor="text1"/>
      </w:rPr>
    </w:tblStylePr>
    <w:tblStylePr w:type="lastRow">
      <w:rPr>
        <w:b/>
        <w:color w:val="000000" w:themeColor="text1"/>
      </w:rPr>
      <w:tcPr>
        <w:tcBorders>
          <w:top w:val="single" w:color="7F7F7F" w:themeColor="text1" w:themeTint="80" w:sz="4" w:space="0"/>
        </w:tcBorders>
      </w:tcPr>
    </w:tblStylePr>
  </w:style>
  <w:style w:type="table" w:styleId="896" w:customStyle="1">
    <w:name w:val="List Table 6 Colorful - Accent 1"/>
    <w:basedOn w:val="777"/>
    <w:uiPriority w:val="99"/>
    <w:pPr>
      <w:spacing w:after="0" w:line="240" w:lineRule="auto"/>
    </w:pPr>
    <w:tblPr>
      <w:tblStyleRowBandSize w:val="1"/>
      <w:tblStyleColBandSize w:val="1"/>
      <w:tblBorders>
        <w:top w:val="single" w:color="4472C4" w:themeColor="accent1" w:sz="4" w:space="0"/>
        <w:bottom w:val="single" w:color="4472C4" w:themeColor="accent1" w:sz="4" w:space="0"/>
      </w:tblBorders>
    </w:tblPr>
    <w:tblStylePr w:type="band1Horz">
      <w:rPr>
        <w:rFonts w:ascii="Arial" w:hAnsi="Arial"/>
        <w:color w:val="254175" w:themeColor="accent1" w:themeShade="95"/>
        <w:sz w:val="22"/>
      </w:rPr>
      <w:tcPr>
        <w:shd w:val="clear" w:color="cfdbf0" w:themeColor="accent1" w:themeTint="40" w:fill="cfdbf0" w:themeFill="accent1" w:themeFillTint="40"/>
      </w:tcPr>
    </w:tblStylePr>
    <w:tblStylePr w:type="band1Vert">
      <w:tcPr>
        <w:shd w:val="clear" w:color="cfdbf0" w:themeColor="accent1" w:themeTint="40" w:fill="cfdbf0" w:themeFill="accent1" w:themeFillTint="40"/>
      </w:tcPr>
    </w:tblStylePr>
    <w:tblStylePr w:type="band2Horz">
      <w:rPr>
        <w:rFonts w:ascii="Arial" w:hAnsi="Arial"/>
        <w:color w:val="254175" w:themeColor="accent1" w:themeShade="95"/>
        <w:sz w:val="22"/>
      </w:rPr>
    </w:tblStylePr>
    <w:tblStylePr w:type="firstCol">
      <w:rPr>
        <w:b/>
        <w:color w:val="254175" w:themeColor="accent1" w:themeShade="95"/>
      </w:rPr>
    </w:tblStylePr>
    <w:tblStylePr w:type="firstRow">
      <w:rPr>
        <w:b/>
        <w:color w:val="254175" w:themeColor="accent1" w:themeShade="95"/>
      </w:rPr>
      <w:tcPr>
        <w:tcBorders>
          <w:bottom w:val="single" w:color="4472C4" w:themeColor="accent1" w:sz="4" w:space="0"/>
        </w:tcBorders>
      </w:tcPr>
    </w:tblStylePr>
    <w:tblStylePr w:type="lastCol">
      <w:rPr>
        <w:b/>
        <w:color w:val="254175" w:themeColor="accent1" w:themeShade="95"/>
      </w:rPr>
    </w:tblStylePr>
    <w:tblStylePr w:type="lastRow">
      <w:rPr>
        <w:b/>
        <w:color w:val="254175" w:themeColor="accent1" w:themeShade="95"/>
      </w:rPr>
      <w:tcPr>
        <w:tcBorders>
          <w:top w:val="single" w:color="4472C4" w:themeColor="accent1" w:sz="4" w:space="0"/>
        </w:tcBorders>
      </w:tcPr>
    </w:tblStylePr>
  </w:style>
  <w:style w:type="table" w:styleId="897" w:customStyle="1">
    <w:name w:val="List Table 6 Colorful - Accent 2"/>
    <w:basedOn w:val="777"/>
    <w:uiPriority w:val="99"/>
    <w:pPr>
      <w:spacing w:after="0" w:line="240" w:lineRule="auto"/>
    </w:pPr>
    <w:tblPr>
      <w:tblStyleRowBandSize w:val="1"/>
      <w:tblStyleColBandSize w:val="1"/>
      <w:tblBorders>
        <w:top w:val="single" w:color="F4B184" w:themeColor="accent2" w:themeTint="97" w:sz="4" w:space="0"/>
        <w:bottom w:val="single" w:color="F4B184" w:themeColor="accent2" w:themeTint="97" w:sz="4" w:space="0"/>
      </w:tblBorders>
    </w:tblPr>
    <w:tblStylePr w:type="band1Horz">
      <w:rPr>
        <w:rFonts w:ascii="Arial" w:hAnsi="Arial"/>
        <w:color w:val="f4b184" w:themeColor="accent2" w:themeTint="97" w:themeShade="95"/>
        <w:sz w:val="22"/>
      </w:rPr>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tblStylePr w:type="firstCol">
      <w:rPr>
        <w:b/>
        <w:color w:val="f4b184" w:themeColor="accent2" w:themeTint="97" w:themeShade="95"/>
      </w:rPr>
    </w:tblStylePr>
    <w:tblStylePr w:type="firstRow">
      <w:rPr>
        <w:b/>
        <w:color w:val="f4b184" w:themeColor="accent2" w:themeTint="97" w:themeShade="95"/>
      </w:rPr>
      <w:tcPr>
        <w:tcBorders>
          <w:bottom w:val="single" w:color="F4B184" w:themeColor="accent2" w:themeTint="97" w:sz="4" w:space="0"/>
        </w:tcBorders>
      </w:tcPr>
    </w:tblStylePr>
    <w:tblStylePr w:type="lastCol">
      <w:rPr>
        <w:b/>
        <w:color w:val="f4b184" w:themeColor="accent2" w:themeTint="97" w:themeShade="95"/>
      </w:rPr>
    </w:tblStylePr>
    <w:tblStylePr w:type="lastRow">
      <w:rPr>
        <w:b/>
        <w:color w:val="f4b184" w:themeColor="accent2" w:themeTint="97" w:themeShade="95"/>
      </w:rPr>
      <w:tcPr>
        <w:tcBorders>
          <w:top w:val="single" w:color="F4B184" w:themeColor="accent2" w:themeTint="97" w:sz="4" w:space="0"/>
        </w:tcBorders>
      </w:tcPr>
    </w:tblStylePr>
  </w:style>
  <w:style w:type="table" w:styleId="898" w:customStyle="1">
    <w:name w:val="List Table 6 Colorful - Accent 3"/>
    <w:basedOn w:val="777"/>
    <w:uiPriority w:val="99"/>
    <w:pPr>
      <w:spacing w:after="0" w:line="240" w:lineRule="auto"/>
    </w:pPr>
    <w:tblPr>
      <w:tblStyleRowBandSize w:val="1"/>
      <w:tblStyleColBandSize w:val="1"/>
      <w:tblBorders>
        <w:top w:val="single" w:color="C9C9C9" w:themeColor="accent3" w:themeTint="98" w:sz="4" w:space="0"/>
        <w:bottom w:val="single" w:color="C9C9C9" w:themeColor="accent3" w:themeTint="98" w:sz="4" w:space="0"/>
      </w:tblBorders>
    </w:tblPr>
    <w:tblStylePr w:type="band1Horz">
      <w:rPr>
        <w:rFonts w:ascii="Arial" w:hAnsi="Arial"/>
        <w:color w:val="c9c9c9" w:themeColor="accent3" w:themeTint="98" w:themeShade="95"/>
        <w:sz w:val="22"/>
      </w:rPr>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tblStylePr w:type="firstCol">
      <w:rPr>
        <w:b/>
        <w:color w:val="c9c9c9" w:themeColor="accent3" w:themeTint="98" w:themeShade="95"/>
      </w:rPr>
    </w:tblStylePr>
    <w:tblStylePr w:type="firstRow">
      <w:rPr>
        <w:b/>
        <w:color w:val="c9c9c9" w:themeColor="accent3" w:themeTint="98" w:themeShade="95"/>
      </w:rPr>
      <w:tcPr>
        <w:tcBorders>
          <w:bottom w:val="single" w:color="C9C9C9" w:themeColor="accent3" w:themeTint="98" w:sz="4" w:space="0"/>
        </w:tcBorders>
      </w:tcPr>
    </w:tblStylePr>
    <w:tblStylePr w:type="lastCol">
      <w:rPr>
        <w:b/>
        <w:color w:val="c9c9c9" w:themeColor="accent3" w:themeTint="98" w:themeShade="95"/>
      </w:rPr>
    </w:tblStylePr>
    <w:tblStylePr w:type="lastRow">
      <w:rPr>
        <w:b/>
        <w:color w:val="c9c9c9" w:themeColor="accent3" w:themeTint="98" w:themeShade="95"/>
      </w:rPr>
      <w:tcPr>
        <w:tcBorders>
          <w:top w:val="single" w:color="C9C9C9" w:themeColor="accent3" w:themeTint="98" w:sz="4" w:space="0"/>
        </w:tcBorders>
      </w:tcPr>
    </w:tblStylePr>
  </w:style>
  <w:style w:type="table" w:styleId="899" w:customStyle="1">
    <w:name w:val="List Table 6 Colorful - Accent 4"/>
    <w:basedOn w:val="777"/>
    <w:uiPriority w:val="99"/>
    <w:pPr>
      <w:spacing w:after="0" w:line="240" w:lineRule="auto"/>
    </w:pPr>
    <w:tblPr>
      <w:tblStyleRowBandSize w:val="1"/>
      <w:tblStyleColBandSize w:val="1"/>
      <w:tblBorders>
        <w:top w:val="single" w:color="FFD865" w:themeColor="accent4" w:themeTint="9A" w:sz="4" w:space="0"/>
        <w:bottom w:val="single" w:color="FFD865" w:themeColor="accent4" w:themeTint="9A" w:sz="4" w:space="0"/>
      </w:tblBorders>
    </w:tblPr>
    <w:tblStylePr w:type="band1Horz">
      <w:rPr>
        <w:rFonts w:ascii="Arial" w:hAnsi="Arial"/>
        <w:color w:val="ffd865" w:themeColor="accent4" w:themeTint="9A" w:themeShade="95"/>
        <w:sz w:val="22"/>
      </w:rPr>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tblStylePr w:type="firstCol">
      <w:rPr>
        <w:b/>
        <w:color w:val="ffd865" w:themeColor="accent4" w:themeTint="9A" w:themeShade="95"/>
      </w:rPr>
    </w:tblStylePr>
    <w:tblStylePr w:type="firstRow">
      <w:rPr>
        <w:b/>
        <w:color w:val="ffd865" w:themeColor="accent4" w:themeTint="9A" w:themeShade="95"/>
      </w:rPr>
      <w:tcPr>
        <w:tcBorders>
          <w:bottom w:val="single" w:color="FFD865" w:themeColor="accent4" w:themeTint="9A" w:sz="4" w:space="0"/>
        </w:tcBorders>
      </w:tcPr>
    </w:tblStylePr>
    <w:tblStylePr w:type="lastCol">
      <w:rPr>
        <w:b/>
        <w:color w:val="ffd865" w:themeColor="accent4" w:themeTint="9A" w:themeShade="95"/>
      </w:rPr>
    </w:tblStylePr>
    <w:tblStylePr w:type="lastRow">
      <w:rPr>
        <w:b/>
        <w:color w:val="ffd865" w:themeColor="accent4" w:themeTint="9A" w:themeShade="95"/>
      </w:rPr>
      <w:tcPr>
        <w:tcBorders>
          <w:top w:val="single" w:color="FFD865" w:themeColor="accent4" w:themeTint="9A" w:sz="4" w:space="0"/>
        </w:tcBorders>
      </w:tcPr>
    </w:tblStylePr>
  </w:style>
  <w:style w:type="table" w:styleId="900" w:customStyle="1">
    <w:name w:val="List Table 6 Colorful - Accent 5"/>
    <w:basedOn w:val="777"/>
    <w:uiPriority w:val="99"/>
    <w:pPr>
      <w:spacing w:after="0" w:line="240" w:lineRule="auto"/>
    </w:pPr>
    <w:tblPr>
      <w:tblStyleRowBandSize w:val="1"/>
      <w:tblStyleColBandSize w:val="1"/>
      <w:tblBorders>
        <w:top w:val="single" w:color="9BC2E5" w:themeColor="accent5" w:themeTint="9A" w:sz="4" w:space="0"/>
        <w:bottom w:val="single" w:color="9BC2E5" w:themeColor="accent5" w:themeTint="9A" w:sz="4" w:space="0"/>
      </w:tblBorders>
    </w:tblPr>
    <w:tblStylePr w:type="band1Horz">
      <w:rPr>
        <w:rFonts w:ascii="Arial" w:hAnsi="Arial"/>
        <w:color w:val="9bc2e5" w:themeColor="accent5" w:themeTint="9A" w:themeShade="95"/>
        <w:sz w:val="22"/>
      </w:rPr>
      <w:tcPr>
        <w:shd w:val="clear" w:color="d5e5f4" w:themeColor="accent5" w:themeTint="40" w:fill="d5e5f4" w:themeFill="accent5" w:themeFillTint="40"/>
      </w:tcPr>
    </w:tblStylePr>
    <w:tblStylePr w:type="band1Vert">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tblStylePr w:type="firstCol">
      <w:rPr>
        <w:b/>
        <w:color w:val="9bc2e5" w:themeColor="accent5" w:themeTint="9A" w:themeShade="95"/>
      </w:rPr>
    </w:tblStylePr>
    <w:tblStylePr w:type="firstRow">
      <w:rPr>
        <w:b/>
        <w:color w:val="9bc2e5" w:themeColor="accent5" w:themeTint="9A" w:themeShade="95"/>
      </w:rPr>
      <w:tcPr>
        <w:tcBorders>
          <w:bottom w:val="single" w:color="9BC2E5" w:themeColor="accent5" w:themeTint="9A" w:sz="4" w:space="0"/>
        </w:tcBorders>
      </w:tcPr>
    </w:tblStylePr>
    <w:tblStylePr w:type="lastCol">
      <w:rPr>
        <w:b/>
        <w:color w:val="9bc2e5" w:themeColor="accent5" w:themeTint="9A" w:themeShade="95"/>
      </w:rPr>
    </w:tblStylePr>
    <w:tblStylePr w:type="lastRow">
      <w:rPr>
        <w:b/>
        <w:color w:val="9bc2e5" w:themeColor="accent5" w:themeTint="9A" w:themeShade="95"/>
      </w:rPr>
      <w:tcPr>
        <w:tcBorders>
          <w:top w:val="single" w:color="9BC2E5" w:themeColor="accent5" w:themeTint="9A" w:sz="4" w:space="0"/>
        </w:tcBorders>
      </w:tcPr>
    </w:tblStylePr>
  </w:style>
  <w:style w:type="table" w:styleId="901" w:customStyle="1">
    <w:name w:val="List Table 6 Colorful - Accent 6"/>
    <w:basedOn w:val="777"/>
    <w:uiPriority w:val="99"/>
    <w:pPr>
      <w:spacing w:after="0" w:line="240" w:lineRule="auto"/>
    </w:pPr>
    <w:tblPr>
      <w:tblStyleRowBandSize w:val="1"/>
      <w:tblStyleColBandSize w:val="1"/>
      <w:tblBorders>
        <w:top w:val="single" w:color="A9D08E" w:themeColor="accent6" w:themeTint="98" w:sz="4" w:space="0"/>
        <w:bottom w:val="single" w:color="A9D08E" w:themeColor="accent6" w:themeTint="98" w:sz="4" w:space="0"/>
      </w:tblBorders>
    </w:tblPr>
    <w:tblStylePr w:type="band1Horz">
      <w:rPr>
        <w:rFonts w:ascii="Arial" w:hAnsi="Arial"/>
        <w:color w:val="a9d08e" w:themeColor="accent6" w:themeTint="98" w:themeShade="95"/>
        <w:sz w:val="22"/>
      </w:rPr>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tblStylePr w:type="firstCol">
      <w:rPr>
        <w:b/>
        <w:color w:val="a9d08e" w:themeColor="accent6" w:themeTint="98" w:themeShade="95"/>
      </w:rPr>
    </w:tblStylePr>
    <w:tblStylePr w:type="firstRow">
      <w:rPr>
        <w:b/>
        <w:color w:val="a9d08e" w:themeColor="accent6" w:themeTint="98" w:themeShade="95"/>
      </w:rPr>
      <w:tcPr>
        <w:tcBorders>
          <w:bottom w:val="single" w:color="A9D08E" w:themeColor="accent6" w:themeTint="98" w:sz="4" w:space="0"/>
        </w:tcBorders>
      </w:tcPr>
    </w:tblStylePr>
    <w:tblStylePr w:type="lastCol">
      <w:rPr>
        <w:b/>
        <w:color w:val="a9d08e" w:themeColor="accent6" w:themeTint="98" w:themeShade="95"/>
      </w:rPr>
    </w:tblStylePr>
    <w:tblStylePr w:type="lastRow">
      <w:rPr>
        <w:b/>
        <w:color w:val="a9d08e" w:themeColor="accent6" w:themeTint="98" w:themeShade="95"/>
      </w:rPr>
      <w:tcPr>
        <w:tcBorders>
          <w:top w:val="single" w:color="A9D08E" w:themeColor="accent6" w:themeTint="98" w:sz="4" w:space="0"/>
        </w:tcBorders>
      </w:tcPr>
    </w:tblStylePr>
  </w:style>
  <w:style w:type="table" w:styleId="902">
    <w:name w:val="List Table 7 Colorful"/>
    <w:basedOn w:val="777"/>
    <w:uiPriority w:val="99"/>
    <w:pPr>
      <w:spacing w:after="0" w:line="240" w:lineRule="auto"/>
    </w:pPr>
    <w:tblPr>
      <w:tblStyleRowBandSize w:val="1"/>
      <w:tblStyleColBandSize w:val="1"/>
      <w:tblBorders>
        <w:right w:val="single" w:color="7F7F7F" w:themeColor="text1" w:themeTint="80" w:sz="4" w:space="0"/>
      </w:tblBorders>
    </w:tblPr>
    <w:tblStylePr w:type="band1Horz">
      <w:rPr>
        <w:rFonts w:ascii="Arial" w:hAnsi="Arial"/>
        <w:color w:val="7f7f7f" w:themeColor="text1" w:themeTint="80" w:themeShade="95"/>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i/>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i/>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903" w:customStyle="1">
    <w:name w:val="List Table 7 Colorful - Accent 1"/>
    <w:basedOn w:val="777"/>
    <w:uiPriority w:val="99"/>
    <w:pPr>
      <w:spacing w:after="0" w:line="240" w:lineRule="auto"/>
    </w:pPr>
    <w:tblPr>
      <w:tblStyleRowBandSize w:val="1"/>
      <w:tblStyleColBandSize w:val="1"/>
      <w:tblBorders>
        <w:right w:val="single" w:color="4472C4" w:themeColor="accent1" w:sz="4" w:space="0"/>
      </w:tblBorders>
    </w:tblPr>
    <w:tblStylePr w:type="band1Horz">
      <w:rPr>
        <w:rFonts w:ascii="Arial" w:hAnsi="Arial"/>
        <w:color w:val="254175" w:themeColor="accent1" w:themeShade="95"/>
        <w:sz w:val="22"/>
      </w:rPr>
      <w:tcPr>
        <w:shd w:val="clear" w:color="cfdbf0" w:themeColor="accent1" w:themeTint="40" w:fill="cfdbf0" w:themeFill="accent1" w:themeFillTint="40"/>
      </w:tcPr>
    </w:tblStylePr>
    <w:tblStylePr w:type="band1Vert">
      <w:tcPr>
        <w:shd w:val="clear" w:color="cfdbf0" w:themeColor="accent1" w:themeTint="40" w:fill="cfdbf0" w:themeFill="accent1" w:themeFillTint="40"/>
      </w:tcPr>
    </w:tblStylePr>
    <w:tblStylePr w:type="band2Horz">
      <w:rPr>
        <w:rFonts w:ascii="Arial" w:hAnsi="Arial"/>
        <w:color w:val="254175" w:themeColor="accent1" w:themeShade="95"/>
        <w:sz w:val="22"/>
      </w:rPr>
    </w:tblStylePr>
    <w:tblStylePr w:type="firstCol">
      <w:rPr>
        <w:rFonts w:ascii="Arial" w:hAnsi="Arial"/>
        <w:i/>
        <w:color w:val="254175" w:themeColor="accent1" w:themeShade="95"/>
        <w:sz w:val="22"/>
      </w:rPr>
      <w:pPr>
        <w:jc w:val="right"/>
      </w:pPr>
      <w:tcPr>
        <w:shd w:val="clear" w:color="ffffff" w:fill="auto"/>
        <w:tcBorders>
          <w:top w:val="none" w:color="000000" w:sz="4" w:space="0"/>
          <w:left w:val="none" w:color="000000" w:sz="4" w:space="0"/>
          <w:bottom w:val="none" w:color="000000" w:sz="4" w:space="0"/>
          <w:right w:val="single" w:color="4472C4" w:themeColor="accent1" w:sz="4" w:space="0"/>
        </w:tcBorders>
      </w:tcPr>
    </w:tblStylePr>
    <w:tblStylePr w:type="firstRow">
      <w:rPr>
        <w:rFonts w:ascii="Arial" w:hAnsi="Arial"/>
        <w:i/>
        <w:color w:val="254175" w:themeColor="accent1" w:themeShade="95"/>
        <w:sz w:val="22"/>
      </w:rPr>
      <w:tcPr>
        <w:shd w:val="clear" w:color="ffffff" w:themeColor="light1" w:fill="ffffff" w:themeFill="light1"/>
        <w:tcBorders>
          <w:top w:val="none" w:color="000000" w:sz="4" w:space="0"/>
          <w:left w:val="none" w:color="000000" w:sz="4" w:space="0"/>
          <w:bottom w:val="single" w:color="4472C4" w:themeColor="accent1" w:sz="4" w:space="0"/>
          <w:right w:val="none" w:color="000000" w:sz="4" w:space="0"/>
        </w:tcBorders>
      </w:tcPr>
    </w:tblStylePr>
    <w:tblStylePr w:type="lastCol">
      <w:rPr>
        <w:rFonts w:ascii="Arial" w:hAnsi="Arial"/>
        <w:i/>
        <w:color w:val="254175" w:themeColor="accent1" w:themeShade="95"/>
        <w:sz w:val="22"/>
      </w:rPr>
      <w:tcPr>
        <w:shd w:val="clear" w:color="ffffff" w:fill="auto"/>
        <w:tcBorders>
          <w:top w:val="none" w:color="000000" w:sz="4" w:space="0"/>
          <w:left w:val="single" w:color="4472C4" w:themeColor="accent1" w:sz="4" w:space="0"/>
          <w:bottom w:val="none" w:color="000000" w:sz="4" w:space="0"/>
          <w:right w:val="none" w:color="000000" w:sz="4" w:space="0"/>
        </w:tcBorders>
      </w:tcPr>
    </w:tblStylePr>
    <w:tblStylePr w:type="lastRow">
      <w:rPr>
        <w:rFonts w:ascii="Arial" w:hAnsi="Arial"/>
        <w:i/>
        <w:color w:val="254175" w:themeColor="accent1" w:themeShade="95"/>
        <w:sz w:val="22"/>
      </w:rPr>
      <w:tcPr>
        <w:shd w:val="clear" w:color="ffffff" w:themeColor="light1" w:fill="ffffff" w:themeFill="light1"/>
        <w:tcBorders>
          <w:top w:val="single" w:color="4472C4" w:themeColor="accent1" w:sz="4" w:space="0"/>
          <w:left w:val="none" w:color="000000" w:sz="4" w:space="0"/>
          <w:bottom w:val="none" w:color="000000" w:sz="4" w:space="0"/>
          <w:right w:val="none" w:color="000000" w:sz="4" w:space="0"/>
        </w:tcBorders>
      </w:tcPr>
    </w:tblStylePr>
  </w:style>
  <w:style w:type="table" w:styleId="904" w:customStyle="1">
    <w:name w:val="List Table 7 Colorful - Accent 2"/>
    <w:basedOn w:val="777"/>
    <w:uiPriority w:val="99"/>
    <w:pPr>
      <w:spacing w:after="0" w:line="240" w:lineRule="auto"/>
    </w:pPr>
    <w:tblPr>
      <w:tblStyleRowBandSize w:val="1"/>
      <w:tblStyleColBandSize w:val="1"/>
      <w:tblBorders>
        <w:right w:val="single" w:color="F4B184" w:themeColor="accent2" w:themeTint="97" w:sz="4" w:space="0"/>
      </w:tblBorders>
    </w:tblPr>
    <w:tblStylePr w:type="band1Horz">
      <w:rPr>
        <w:rFonts w:ascii="Arial" w:hAnsi="Arial"/>
        <w:color w:val="f4b184" w:themeColor="accent2" w:themeTint="97" w:themeShade="95"/>
        <w:sz w:val="22"/>
      </w:rPr>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tblStylePr w:type="firstCol">
      <w:rPr>
        <w:rFonts w:ascii="Arial" w:hAnsi="Arial"/>
        <w:i/>
        <w:color w:val="f4b184"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F4B184" w:themeColor="accent2" w:themeTint="97" w:sz="4" w:space="0"/>
        </w:tcBorders>
      </w:tcPr>
    </w:tblStylePr>
    <w:tblStylePr w:type="firstRow">
      <w:rPr>
        <w:rFonts w:ascii="Arial" w:hAnsi="Arial"/>
        <w:i/>
        <w:color w:val="f4b184" w:themeColor="accent2" w:themeTint="97" w:themeShade="95"/>
        <w:sz w:val="22"/>
      </w:rPr>
      <w:tcPr>
        <w:shd w:val="clear" w:color="ffffff" w:themeColor="light1" w:fill="ffffff" w:themeFill="light1"/>
        <w:tcBorders>
          <w:top w:val="none" w:color="000000" w:sz="4" w:space="0"/>
          <w:left w:val="none" w:color="000000" w:sz="4" w:space="0"/>
          <w:bottom w:val="single" w:color="F4B184" w:themeColor="accent2" w:themeTint="97" w:sz="4" w:space="0"/>
          <w:right w:val="none" w:color="000000" w:sz="4" w:space="0"/>
        </w:tcBorders>
      </w:tcPr>
    </w:tblStylePr>
    <w:tblStylePr w:type="lastCol">
      <w:rPr>
        <w:rFonts w:ascii="Arial" w:hAnsi="Arial"/>
        <w:i/>
        <w:color w:val="f4b184" w:themeColor="accent2" w:themeTint="97" w:themeShade="95"/>
        <w:sz w:val="22"/>
      </w:rPr>
      <w:tcPr>
        <w:shd w:val="clear" w:color="ffffff" w:fill="auto"/>
        <w:tcBorders>
          <w:top w:val="none" w:color="000000" w:sz="4" w:space="0"/>
          <w:left w:val="single" w:color="F4B184" w:themeColor="accent2" w:themeTint="97" w:sz="4" w:space="0"/>
          <w:bottom w:val="none" w:color="000000" w:sz="4" w:space="0"/>
          <w:right w:val="none" w:color="000000" w:sz="4" w:space="0"/>
        </w:tcBorders>
      </w:tcPr>
    </w:tblStylePr>
    <w:tblStylePr w:type="lastRow">
      <w:rPr>
        <w:rFonts w:ascii="Arial" w:hAnsi="Arial"/>
        <w:i/>
        <w:color w:val="f4b184" w:themeColor="accent2" w:themeTint="97" w:themeShade="95"/>
        <w:sz w:val="22"/>
      </w:rPr>
      <w:tcPr>
        <w:shd w:val="clear" w:color="ffffff" w:themeColor="light1" w:fill="ffffff" w:themeFill="light1"/>
        <w:tcBorders>
          <w:top w:val="single" w:color="F4B184" w:themeColor="accent2" w:themeTint="97" w:sz="4" w:space="0"/>
          <w:left w:val="none" w:color="000000" w:sz="4" w:space="0"/>
          <w:bottom w:val="none" w:color="000000" w:sz="4" w:space="0"/>
          <w:right w:val="none" w:color="000000" w:sz="4" w:space="0"/>
        </w:tcBorders>
      </w:tcPr>
    </w:tblStylePr>
  </w:style>
  <w:style w:type="table" w:styleId="905" w:customStyle="1">
    <w:name w:val="List Table 7 Colorful - Accent 3"/>
    <w:basedOn w:val="777"/>
    <w:uiPriority w:val="99"/>
    <w:pPr>
      <w:spacing w:after="0" w:line="240" w:lineRule="auto"/>
    </w:pPr>
    <w:tblPr>
      <w:tblStyleRowBandSize w:val="1"/>
      <w:tblStyleColBandSize w:val="1"/>
      <w:tblBorders>
        <w:right w:val="single" w:color="C9C9C9" w:themeColor="accent3" w:themeTint="98" w:sz="4" w:space="0"/>
      </w:tblBorders>
    </w:tblPr>
    <w:tblStylePr w:type="band1Horz">
      <w:rPr>
        <w:rFonts w:ascii="Arial" w:hAnsi="Arial"/>
        <w:color w:val="c9c9c9" w:themeColor="accent3" w:themeTint="98" w:themeShade="95"/>
        <w:sz w:val="22"/>
      </w:rPr>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tblStylePr w:type="firstCol">
      <w:rPr>
        <w:rFonts w:ascii="Arial" w:hAnsi="Arial"/>
        <w:i/>
        <w:color w:val="c9c9c9" w:themeColor="accent3" w:themeTint="98" w:themeShade="95"/>
        <w:sz w:val="22"/>
      </w:rPr>
      <w:pPr>
        <w:jc w:val="right"/>
      </w:pPr>
      <w:tcPr>
        <w:shd w:val="clear" w:color="ffffff" w:fill="auto"/>
        <w:tcBorders>
          <w:top w:val="none" w:color="000000" w:sz="4" w:space="0"/>
          <w:left w:val="none" w:color="000000" w:sz="4" w:space="0"/>
          <w:bottom w:val="none" w:color="000000" w:sz="4" w:space="0"/>
          <w:right w:val="single" w:color="C9C9C9" w:themeColor="accent3" w:themeTint="98" w:sz="4" w:space="0"/>
        </w:tcBorders>
      </w:tcPr>
    </w:tblStylePr>
    <w:tblStylePr w:type="firstRow">
      <w:rPr>
        <w:rFonts w:ascii="Arial" w:hAnsi="Arial"/>
        <w:i/>
        <w:color w:val="c9c9c9" w:themeColor="accent3" w:themeTint="98" w:themeShade="95"/>
        <w:sz w:val="22"/>
      </w:rPr>
      <w:tcPr>
        <w:shd w:val="clear" w:color="ffffff" w:themeColor="light1" w:fill="ffffff" w:themeFill="light1"/>
        <w:tcBorders>
          <w:top w:val="none" w:color="000000" w:sz="4" w:space="0"/>
          <w:left w:val="none" w:color="000000" w:sz="4" w:space="0"/>
          <w:bottom w:val="single" w:color="C9C9C9" w:themeColor="accent3" w:themeTint="98" w:sz="4" w:space="0"/>
          <w:right w:val="none" w:color="000000" w:sz="4" w:space="0"/>
        </w:tcBorders>
      </w:tcPr>
    </w:tblStylePr>
    <w:tblStylePr w:type="lastCol">
      <w:rPr>
        <w:rFonts w:ascii="Arial" w:hAnsi="Arial"/>
        <w:i/>
        <w:color w:val="c9c9c9" w:themeColor="accent3" w:themeTint="98" w:themeShade="95"/>
        <w:sz w:val="22"/>
      </w:rPr>
      <w:tcPr>
        <w:shd w:val="clear" w:color="ffffff" w:fill="auto"/>
        <w:tcBorders>
          <w:top w:val="none" w:color="000000" w:sz="4" w:space="0"/>
          <w:left w:val="single" w:color="C9C9C9" w:themeColor="accent3" w:themeTint="98" w:sz="4" w:space="0"/>
          <w:bottom w:val="none" w:color="000000" w:sz="4" w:space="0"/>
          <w:right w:val="none" w:color="000000" w:sz="4" w:space="0"/>
        </w:tcBorders>
      </w:tcPr>
    </w:tblStylePr>
    <w:tblStylePr w:type="lastRow">
      <w:rPr>
        <w:rFonts w:ascii="Arial" w:hAnsi="Arial"/>
        <w:i/>
        <w:color w:val="c9c9c9" w:themeColor="accent3" w:themeTint="98" w:themeShade="95"/>
        <w:sz w:val="22"/>
      </w:rPr>
      <w:tcPr>
        <w:shd w:val="clear" w:color="ffffff" w:themeColor="light1" w:fill="ffffff" w:themeFill="light1"/>
        <w:tcBorders>
          <w:top w:val="single" w:color="C9C9C9" w:themeColor="accent3" w:themeTint="98" w:sz="4" w:space="0"/>
          <w:left w:val="none" w:color="000000" w:sz="4" w:space="0"/>
          <w:bottom w:val="none" w:color="000000" w:sz="4" w:space="0"/>
          <w:right w:val="none" w:color="000000" w:sz="4" w:space="0"/>
        </w:tcBorders>
      </w:tcPr>
    </w:tblStylePr>
  </w:style>
  <w:style w:type="table" w:styleId="906" w:customStyle="1">
    <w:name w:val="List Table 7 Colorful - Accent 4"/>
    <w:basedOn w:val="777"/>
    <w:uiPriority w:val="99"/>
    <w:pPr>
      <w:spacing w:after="0" w:line="240" w:lineRule="auto"/>
    </w:pPr>
    <w:tblPr>
      <w:tblStyleRowBandSize w:val="1"/>
      <w:tblStyleColBandSize w:val="1"/>
      <w:tblBorders>
        <w:right w:val="single" w:color="FFD865" w:themeColor="accent4" w:themeTint="9A" w:sz="4" w:space="0"/>
      </w:tblBorders>
    </w:tblPr>
    <w:tblStylePr w:type="band1Horz">
      <w:rPr>
        <w:rFonts w:ascii="Arial" w:hAnsi="Arial"/>
        <w:color w:val="ffd865" w:themeColor="accent4" w:themeTint="9A" w:themeShade="95"/>
        <w:sz w:val="22"/>
      </w:rPr>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tblStylePr w:type="firstCol">
      <w:rPr>
        <w:rFonts w:ascii="Arial" w:hAnsi="Arial"/>
        <w:i/>
        <w:color w:val="ffd865"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FFD865" w:themeColor="accent4" w:themeTint="9A" w:sz="4" w:space="0"/>
        </w:tcBorders>
      </w:tcPr>
    </w:tblStylePr>
    <w:tblStylePr w:type="firstRow">
      <w:rPr>
        <w:rFonts w:ascii="Arial" w:hAnsi="Arial"/>
        <w:i/>
        <w:color w:val="ffd865" w:themeColor="accent4" w:themeTint="9A" w:themeShade="95"/>
        <w:sz w:val="22"/>
      </w:rPr>
      <w:tcPr>
        <w:shd w:val="clear" w:color="ffffff" w:themeColor="light1" w:fill="ffffff" w:themeFill="light1"/>
        <w:tcBorders>
          <w:top w:val="none" w:color="000000" w:sz="4" w:space="0"/>
          <w:left w:val="none" w:color="000000" w:sz="4" w:space="0"/>
          <w:bottom w:val="single" w:color="FFD865" w:themeColor="accent4" w:themeTint="9A" w:sz="4" w:space="0"/>
          <w:right w:val="none" w:color="000000" w:sz="4" w:space="0"/>
        </w:tcBorders>
      </w:tcPr>
    </w:tblStylePr>
    <w:tblStylePr w:type="lastCol">
      <w:rPr>
        <w:rFonts w:ascii="Arial" w:hAnsi="Arial"/>
        <w:i/>
        <w:color w:val="ffd865" w:themeColor="accent4" w:themeTint="9A" w:themeShade="95"/>
        <w:sz w:val="22"/>
      </w:rPr>
      <w:tcPr>
        <w:shd w:val="clear" w:color="ffffff" w:fill="auto"/>
        <w:tcBorders>
          <w:top w:val="none" w:color="000000" w:sz="4" w:space="0"/>
          <w:left w:val="single" w:color="FFD865" w:themeColor="accent4" w:themeTint="9A" w:sz="4" w:space="0"/>
          <w:bottom w:val="none" w:color="000000" w:sz="4" w:space="0"/>
          <w:right w:val="none" w:color="000000" w:sz="4" w:space="0"/>
        </w:tcBorders>
      </w:tcPr>
    </w:tblStylePr>
    <w:tblStylePr w:type="lastRow">
      <w:rPr>
        <w:rFonts w:ascii="Arial" w:hAnsi="Arial"/>
        <w:i/>
        <w:color w:val="ffd865" w:themeColor="accent4" w:themeTint="9A" w:themeShade="95"/>
        <w:sz w:val="22"/>
      </w:rPr>
      <w:tcPr>
        <w:shd w:val="clear" w:color="ffffff" w:themeColor="light1" w:fill="ffffff" w:themeFill="light1"/>
        <w:tcBorders>
          <w:top w:val="single" w:color="FFD865" w:themeColor="accent4" w:themeTint="9A" w:sz="4" w:space="0"/>
          <w:left w:val="none" w:color="000000" w:sz="4" w:space="0"/>
          <w:bottom w:val="none" w:color="000000" w:sz="4" w:space="0"/>
          <w:right w:val="none" w:color="000000" w:sz="4" w:space="0"/>
        </w:tcBorders>
      </w:tcPr>
    </w:tblStylePr>
  </w:style>
  <w:style w:type="table" w:styleId="907" w:customStyle="1">
    <w:name w:val="List Table 7 Colorful - Accent 5"/>
    <w:basedOn w:val="777"/>
    <w:uiPriority w:val="99"/>
    <w:pPr>
      <w:spacing w:after="0" w:line="240" w:lineRule="auto"/>
    </w:pPr>
    <w:tblPr>
      <w:tblStyleRowBandSize w:val="1"/>
      <w:tblStyleColBandSize w:val="1"/>
      <w:tblBorders>
        <w:right w:val="single" w:color="9BC2E5" w:themeColor="accent5" w:themeTint="9A" w:sz="4" w:space="0"/>
      </w:tblBorders>
    </w:tblPr>
    <w:tblStylePr w:type="band1Horz">
      <w:rPr>
        <w:rFonts w:ascii="Arial" w:hAnsi="Arial"/>
        <w:color w:val="9bc2e5" w:themeColor="accent5" w:themeTint="9A" w:themeShade="95"/>
        <w:sz w:val="22"/>
      </w:rPr>
      <w:tcPr>
        <w:shd w:val="clear" w:color="d5e5f4" w:themeColor="accent5" w:themeTint="40" w:fill="d5e5f4" w:themeFill="accent5" w:themeFillTint="40"/>
      </w:tcPr>
    </w:tblStylePr>
    <w:tblStylePr w:type="band1Vert">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tblStylePr w:type="firstCol">
      <w:rPr>
        <w:rFonts w:ascii="Arial" w:hAnsi="Arial"/>
        <w:i/>
        <w:color w:val="9bc2e5" w:themeColor="accent5" w:themeTint="9A" w:themeShade="95"/>
        <w:sz w:val="22"/>
      </w:rPr>
      <w:pPr>
        <w:jc w:val="right"/>
      </w:pPr>
      <w:tcPr>
        <w:shd w:val="clear" w:color="ffffff" w:fill="auto"/>
        <w:tcBorders>
          <w:top w:val="none" w:color="000000" w:sz="4" w:space="0"/>
          <w:left w:val="none" w:color="000000" w:sz="4" w:space="0"/>
          <w:bottom w:val="none" w:color="000000" w:sz="4" w:space="0"/>
          <w:right w:val="single" w:color="9BC2E5" w:themeColor="accent5" w:themeTint="9A" w:sz="4" w:space="0"/>
        </w:tcBorders>
      </w:tcPr>
    </w:tblStylePr>
    <w:tblStylePr w:type="firstRow">
      <w:rPr>
        <w:rFonts w:ascii="Arial" w:hAnsi="Arial"/>
        <w:i/>
        <w:color w:val="9bc2e5" w:themeColor="accent5" w:themeTint="9A" w:themeShade="95"/>
        <w:sz w:val="22"/>
      </w:rPr>
      <w:tcPr>
        <w:shd w:val="clear" w:color="ffffff" w:themeColor="light1" w:fill="ffffff" w:themeFill="light1"/>
        <w:tcBorders>
          <w:top w:val="none" w:color="000000" w:sz="4" w:space="0"/>
          <w:left w:val="none" w:color="000000" w:sz="4" w:space="0"/>
          <w:bottom w:val="single" w:color="9BC2E5" w:themeColor="accent5" w:themeTint="9A" w:sz="4" w:space="0"/>
          <w:right w:val="none" w:color="000000" w:sz="4" w:space="0"/>
        </w:tcBorders>
      </w:tcPr>
    </w:tblStylePr>
    <w:tblStylePr w:type="lastCol">
      <w:rPr>
        <w:rFonts w:ascii="Arial" w:hAnsi="Arial"/>
        <w:i/>
        <w:color w:val="9bc2e5" w:themeColor="accent5" w:themeTint="9A" w:themeShade="95"/>
        <w:sz w:val="22"/>
      </w:rPr>
      <w:tcPr>
        <w:shd w:val="clear" w:color="ffffff" w:fill="auto"/>
        <w:tcBorders>
          <w:top w:val="none" w:color="000000" w:sz="4" w:space="0"/>
          <w:left w:val="single" w:color="9BC2E5" w:themeColor="accent5" w:themeTint="9A" w:sz="4" w:space="0"/>
          <w:bottom w:val="none" w:color="000000" w:sz="4" w:space="0"/>
          <w:right w:val="none" w:color="000000" w:sz="4" w:space="0"/>
        </w:tcBorders>
      </w:tcPr>
    </w:tblStylePr>
    <w:tblStylePr w:type="lastRow">
      <w:rPr>
        <w:rFonts w:ascii="Arial" w:hAnsi="Arial"/>
        <w:i/>
        <w:color w:val="9bc2e5" w:themeColor="accent5" w:themeTint="9A" w:themeShade="95"/>
        <w:sz w:val="22"/>
      </w:rPr>
      <w:tcPr>
        <w:shd w:val="clear" w:color="ffffff" w:themeColor="light1" w:fill="ffffff" w:themeFill="light1"/>
        <w:tcBorders>
          <w:top w:val="single" w:color="9BC2E5" w:themeColor="accent5" w:themeTint="9A" w:sz="4" w:space="0"/>
          <w:left w:val="none" w:color="000000" w:sz="4" w:space="0"/>
          <w:bottom w:val="none" w:color="000000" w:sz="4" w:space="0"/>
          <w:right w:val="none" w:color="000000" w:sz="4" w:space="0"/>
        </w:tcBorders>
      </w:tcPr>
    </w:tblStylePr>
  </w:style>
  <w:style w:type="table" w:styleId="908" w:customStyle="1">
    <w:name w:val="List Table 7 Colorful - Accent 6"/>
    <w:basedOn w:val="777"/>
    <w:uiPriority w:val="99"/>
    <w:pPr>
      <w:spacing w:after="0" w:line="240" w:lineRule="auto"/>
    </w:pPr>
    <w:tblPr>
      <w:tblStyleRowBandSize w:val="1"/>
      <w:tblStyleColBandSize w:val="1"/>
      <w:tblBorders>
        <w:right w:val="single" w:color="A9D08E" w:themeColor="accent6" w:themeTint="98" w:sz="4" w:space="0"/>
      </w:tblBorders>
    </w:tblPr>
    <w:tblStylePr w:type="band1Horz">
      <w:rPr>
        <w:rFonts w:ascii="Arial" w:hAnsi="Arial"/>
        <w:color w:val="a9d08e" w:themeColor="accent6" w:themeTint="98" w:themeShade="95"/>
        <w:sz w:val="22"/>
      </w:rPr>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tblStylePr w:type="firstCol">
      <w:rPr>
        <w:rFonts w:ascii="Arial" w:hAnsi="Arial"/>
        <w:i/>
        <w:color w:val="a9d08e" w:themeColor="accent6" w:themeTint="98" w:themeShade="95"/>
        <w:sz w:val="22"/>
      </w:rPr>
      <w:pPr>
        <w:jc w:val="right"/>
      </w:pPr>
      <w:tcPr>
        <w:shd w:val="clear" w:color="ffffff" w:fill="auto"/>
        <w:tcBorders>
          <w:top w:val="none" w:color="000000" w:sz="4" w:space="0"/>
          <w:left w:val="none" w:color="000000" w:sz="4" w:space="0"/>
          <w:bottom w:val="none" w:color="000000" w:sz="4" w:space="0"/>
          <w:right w:val="single" w:color="A9D08E" w:themeColor="accent6" w:themeTint="98" w:sz="4" w:space="0"/>
        </w:tcBorders>
      </w:tcPr>
    </w:tblStylePr>
    <w:tblStylePr w:type="firstRow">
      <w:rPr>
        <w:rFonts w:ascii="Arial" w:hAnsi="Arial"/>
        <w:i/>
        <w:color w:val="a9d08e" w:themeColor="accent6" w:themeTint="98" w:themeShade="95"/>
        <w:sz w:val="22"/>
      </w:rPr>
      <w:tcPr>
        <w:shd w:val="clear" w:color="ffffff" w:themeColor="light1" w:fill="ffffff" w:themeFill="light1"/>
        <w:tcBorders>
          <w:top w:val="none" w:color="000000" w:sz="4" w:space="0"/>
          <w:left w:val="none" w:color="000000" w:sz="4" w:space="0"/>
          <w:bottom w:val="single" w:color="A9D08E" w:themeColor="accent6" w:themeTint="98" w:sz="4" w:space="0"/>
          <w:right w:val="none" w:color="000000" w:sz="4" w:space="0"/>
        </w:tcBorders>
      </w:tcPr>
    </w:tblStylePr>
    <w:tblStylePr w:type="lastCol">
      <w:rPr>
        <w:rFonts w:ascii="Arial" w:hAnsi="Arial"/>
        <w:i/>
        <w:color w:val="a9d08e" w:themeColor="accent6" w:themeTint="98" w:themeShade="95"/>
        <w:sz w:val="22"/>
      </w:rPr>
      <w:tcPr>
        <w:shd w:val="clear" w:color="ffffff" w:fill="auto"/>
        <w:tcBorders>
          <w:top w:val="none" w:color="000000" w:sz="4" w:space="0"/>
          <w:left w:val="single" w:color="A9D08E" w:themeColor="accent6" w:themeTint="98" w:sz="4" w:space="0"/>
          <w:bottom w:val="none" w:color="000000" w:sz="4" w:space="0"/>
          <w:right w:val="none" w:color="000000" w:sz="4" w:space="0"/>
        </w:tcBorders>
      </w:tcPr>
    </w:tblStylePr>
    <w:tblStylePr w:type="lastRow">
      <w:rPr>
        <w:rFonts w:ascii="Arial" w:hAnsi="Arial"/>
        <w:i/>
        <w:color w:val="a9d08e" w:themeColor="accent6" w:themeTint="98" w:themeShade="95"/>
        <w:sz w:val="22"/>
      </w:rPr>
      <w:tcPr>
        <w:shd w:val="clear" w:color="ffffff" w:themeColor="light1" w:fill="ffffff" w:themeFill="light1"/>
        <w:tcBorders>
          <w:top w:val="single" w:color="A9D08E" w:themeColor="accent6" w:themeTint="98" w:sz="4" w:space="0"/>
          <w:left w:val="none" w:color="000000" w:sz="4" w:space="0"/>
          <w:bottom w:val="none" w:color="000000" w:sz="4" w:space="0"/>
          <w:right w:val="none" w:color="000000" w:sz="4" w:space="0"/>
        </w:tcBorders>
      </w:tcPr>
    </w:tblStylePr>
  </w:style>
  <w:style w:type="table" w:styleId="909" w:customStyle="1">
    <w:name w:val="Lined - Accent"/>
    <w:basedOn w:val="777"/>
    <w:uiPriority w:val="99"/>
    <w:pPr>
      <w:spacing w:after="0" w:line="240" w:lineRule="auto"/>
    </w:pPr>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910" w:customStyle="1">
    <w:name w:val="Lined - Accent 1"/>
    <w:basedOn w:val="777"/>
    <w:uiPriority w:val="99"/>
    <w:pPr>
      <w:spacing w:after="0" w:line="240" w:lineRule="auto"/>
    </w:pPr>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4d2ec" w:themeColor="accent1" w:themeTint="50" w:fill="c4d2ec" w:themeFill="accent1" w:themeFillTint="50"/>
      </w:tcPr>
    </w:tblStylePr>
    <w:tblStylePr w:type="band2Vert">
      <w:rPr>
        <w:rFonts w:ascii="Arial" w:hAnsi="Arial"/>
        <w:color w:val="404040"/>
        <w:sz w:val="22"/>
      </w:rPr>
      <w:tcPr>
        <w:shd w:val="clear" w:color="c4d2ec" w:themeColor="accent1" w:themeTint="50" w:fill="c4d2ec" w:themeFill="accent1" w:themeFillTint="50"/>
      </w:tcPr>
    </w:tblStylePr>
    <w:tblStylePr w:type="firstCol">
      <w:rPr>
        <w:rFonts w:ascii="Arial" w:hAnsi="Arial"/>
        <w:color w:val="f2f2f2"/>
        <w:sz w:val="22"/>
      </w:rPr>
      <w:tcPr>
        <w:shd w:val="clear" w:color="537dc8" w:themeColor="accent1" w:themeTint="EA" w:fill="537dc8" w:themeFill="accent1" w:themeFillTint="EA"/>
      </w:tcPr>
    </w:tblStylePr>
    <w:tblStylePr w:type="firstRow">
      <w:rPr>
        <w:rFonts w:ascii="Arial" w:hAnsi="Arial"/>
        <w:color w:val="f2f2f2"/>
        <w:sz w:val="22"/>
      </w:rPr>
      <w:tcPr>
        <w:shd w:val="clear" w:color="537dc8" w:themeColor="accent1" w:themeTint="EA" w:fill="537dc8" w:themeFill="accent1" w:themeFillTint="EA"/>
      </w:tcPr>
    </w:tblStylePr>
    <w:tblStylePr w:type="lastCol">
      <w:rPr>
        <w:rFonts w:ascii="Arial" w:hAnsi="Arial"/>
        <w:color w:val="f2f2f2"/>
        <w:sz w:val="22"/>
      </w:rPr>
      <w:tcPr>
        <w:shd w:val="clear" w:color="537dc8" w:themeColor="accent1" w:themeTint="EA" w:fill="537dc8" w:themeFill="accent1" w:themeFillTint="EA"/>
      </w:tcPr>
    </w:tblStylePr>
    <w:tblStylePr w:type="lastRow">
      <w:rPr>
        <w:rFonts w:ascii="Arial" w:hAnsi="Arial"/>
        <w:color w:val="f2f2f2"/>
        <w:sz w:val="22"/>
      </w:rPr>
      <w:tcPr>
        <w:shd w:val="clear" w:color="537dc8" w:themeColor="accent1" w:themeTint="EA" w:fill="537dc8" w:themeFill="accent1" w:themeFillTint="EA"/>
      </w:tcPr>
    </w:tblStylePr>
  </w:style>
  <w:style w:type="table" w:styleId="911" w:customStyle="1">
    <w:name w:val="Lined - Accent 2"/>
    <w:basedOn w:val="777"/>
    <w:uiPriority w:val="99"/>
    <w:pPr>
      <w:spacing w:after="0" w:line="240" w:lineRule="auto"/>
    </w:pPr>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tblStylePr w:type="band2Vert">
      <w:rPr>
        <w:rFonts w:ascii="Arial" w:hAnsi="Arial"/>
        <w:color w:val="404040"/>
        <w:sz w:val="22"/>
      </w:rPr>
      <w:tcPr>
        <w:shd w:val="clear" w:color="fbe5d6" w:themeColor="accent2" w:themeTint="32" w:fill="fbe5d6" w:themeFill="accent2" w:themeFillTint="32"/>
      </w:tcPr>
    </w:tblStylePr>
    <w:tblStylePr w:type="firstCol">
      <w:rPr>
        <w:rFonts w:ascii="Arial" w:hAnsi="Arial"/>
        <w:color w:val="f2f2f2"/>
        <w:sz w:val="22"/>
      </w:rPr>
      <w:tcPr>
        <w:shd w:val="clear" w:color="f4b184" w:themeColor="accent2" w:themeTint="97" w:fill="f4b184" w:themeFill="accent2" w:themeFillTint="97"/>
      </w:tcPr>
    </w:tblStylePr>
    <w:tblStylePr w:type="firstRow">
      <w:rPr>
        <w:rFonts w:ascii="Arial" w:hAnsi="Arial"/>
        <w:color w:val="f2f2f2"/>
        <w:sz w:val="22"/>
      </w:rPr>
      <w:tcPr>
        <w:shd w:val="clear" w:color="f4b184" w:themeColor="accent2" w:themeTint="97" w:fill="f4b184" w:themeFill="accent2" w:themeFillTint="97"/>
      </w:tcPr>
    </w:tblStylePr>
    <w:tblStylePr w:type="lastCol">
      <w:rPr>
        <w:rFonts w:ascii="Arial" w:hAnsi="Arial"/>
        <w:color w:val="f2f2f2"/>
        <w:sz w:val="22"/>
      </w:rPr>
      <w:tcPr>
        <w:shd w:val="clear" w:color="f4b184" w:themeColor="accent2" w:themeTint="97" w:fill="f4b184" w:themeFill="accent2" w:themeFillTint="97"/>
      </w:tcPr>
    </w:tblStylePr>
    <w:tblStylePr w:type="lastRow">
      <w:rPr>
        <w:rFonts w:ascii="Arial" w:hAnsi="Arial"/>
        <w:color w:val="f2f2f2"/>
        <w:sz w:val="22"/>
      </w:rPr>
      <w:tcPr>
        <w:shd w:val="clear" w:color="f4b184" w:themeColor="accent2" w:themeTint="97" w:fill="f4b184" w:themeFill="accent2" w:themeFillTint="97"/>
      </w:tcPr>
    </w:tblStylePr>
  </w:style>
  <w:style w:type="table" w:styleId="912" w:customStyle="1">
    <w:name w:val="Lined - Accent 3"/>
    <w:basedOn w:val="777"/>
    <w:uiPriority w:val="99"/>
    <w:pPr>
      <w:spacing w:after="0" w:line="240" w:lineRule="auto"/>
    </w:pPr>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tblStylePr w:type="band2Vert">
      <w:rPr>
        <w:rFonts w:ascii="Arial" w:hAnsi="Arial"/>
        <w:color w:val="404040"/>
        <w:sz w:val="22"/>
      </w:rPr>
      <w:tcPr>
        <w:shd w:val="clear" w:color="ececec" w:themeColor="accent3" w:themeTint="34" w:fill="ececec" w:themeFill="accent3" w:themeFillTint="34"/>
      </w:tcPr>
    </w:tblStylePr>
    <w:tblStylePr w:type="firstCol">
      <w:rPr>
        <w:rFonts w:ascii="Arial" w:hAnsi="Arial"/>
        <w:color w:val="f2f2f2"/>
        <w:sz w:val="22"/>
      </w:rPr>
      <w:tcPr>
        <w:shd w:val="clear" w:color="a5a5a5" w:themeColor="accent3" w:themeTint="FE" w:fill="a5a5a5" w:themeFill="accent3" w:themeFillTint="FE"/>
      </w:tcPr>
    </w:tblStylePr>
    <w:tblStylePr w:type="firstRow">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style>
  <w:style w:type="table" w:styleId="913" w:customStyle="1">
    <w:name w:val="Lined - Accent 4"/>
    <w:basedOn w:val="777"/>
    <w:uiPriority w:val="99"/>
    <w:pPr>
      <w:spacing w:after="0" w:line="240" w:lineRule="auto"/>
    </w:pPr>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2cb" w:themeColor="accent4" w:themeTint="34" w:fill="fff2cb" w:themeFill="accent4" w:themeFillTint="34"/>
      </w:tcPr>
    </w:tblStylePr>
    <w:tblStylePr w:type="band2Vert">
      <w:rPr>
        <w:rFonts w:ascii="Arial" w:hAnsi="Arial"/>
        <w:color w:val="404040"/>
        <w:sz w:val="22"/>
      </w:rPr>
      <w:tcPr>
        <w:shd w:val="clear" w:color="fff2cb" w:themeColor="accent4" w:themeTint="34" w:fill="fff2cb" w:themeFill="accent4" w:themeFillTint="34"/>
      </w:tcPr>
    </w:tblStylePr>
    <w:tblStylePr w:type="firstCol">
      <w:rPr>
        <w:rFonts w:ascii="Arial" w:hAnsi="Arial"/>
        <w:color w:val="f2f2f2"/>
        <w:sz w:val="22"/>
      </w:rPr>
      <w:tcPr>
        <w:shd w:val="clear" w:color="ffd865" w:themeColor="accent4" w:themeTint="9A" w:fill="ffd865" w:themeFill="accent4" w:themeFillTint="9A"/>
      </w:tcPr>
    </w:tblStylePr>
    <w:tblStylePr w:type="firstRow">
      <w:rPr>
        <w:rFonts w:ascii="Arial" w:hAnsi="Arial"/>
        <w:color w:val="f2f2f2"/>
        <w:sz w:val="22"/>
      </w:rPr>
      <w:tcPr>
        <w:shd w:val="clear" w:color="ffd865" w:themeColor="accent4" w:themeTint="9A" w:fill="ffd865" w:themeFill="accent4" w:themeFillTint="9A"/>
      </w:tcPr>
    </w:tblStylePr>
    <w:tblStylePr w:type="lastCol">
      <w:rPr>
        <w:rFonts w:ascii="Arial" w:hAnsi="Arial"/>
        <w:color w:val="f2f2f2"/>
        <w:sz w:val="22"/>
      </w:rPr>
      <w:tcPr>
        <w:shd w:val="clear" w:color="ffd865" w:themeColor="accent4" w:themeTint="9A" w:fill="ffd865" w:themeFill="accent4" w:themeFillTint="9A"/>
      </w:tcPr>
    </w:tblStylePr>
    <w:tblStylePr w:type="lastRow">
      <w:rPr>
        <w:rFonts w:ascii="Arial" w:hAnsi="Arial"/>
        <w:color w:val="f2f2f2"/>
        <w:sz w:val="22"/>
      </w:rPr>
      <w:tcPr>
        <w:shd w:val="clear" w:color="ffd865" w:themeColor="accent4" w:themeTint="9A" w:fill="ffd865" w:themeFill="accent4" w:themeFillTint="9A"/>
      </w:tcPr>
    </w:tblStylePr>
  </w:style>
  <w:style w:type="table" w:styleId="914" w:customStyle="1">
    <w:name w:val="Lined - Accent 5"/>
    <w:basedOn w:val="777"/>
    <w:uiPriority w:val="99"/>
    <w:pPr>
      <w:spacing w:after="0" w:line="240" w:lineRule="auto"/>
    </w:pPr>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deaf6" w:themeColor="accent5" w:themeTint="34" w:fill="ddeaf6" w:themeFill="accent5" w:themeFillTint="34"/>
      </w:tcPr>
    </w:tblStylePr>
    <w:tblStylePr w:type="band2Vert">
      <w:rPr>
        <w:rFonts w:ascii="Arial" w:hAnsi="Arial"/>
        <w:color w:val="404040"/>
        <w:sz w:val="22"/>
      </w:rPr>
      <w:tcPr>
        <w:shd w:val="clear" w:color="ddeaf6" w:themeColor="accent5" w:themeTint="34" w:fill="ddeaf6" w:themeFill="accent5" w:themeFillTint="34"/>
      </w:tcPr>
    </w:tblStylePr>
    <w:tblStylePr w:type="firstCol">
      <w:rPr>
        <w:rFonts w:ascii="Arial" w:hAnsi="Arial"/>
        <w:color w:val="f2f2f2"/>
        <w:sz w:val="22"/>
      </w:rPr>
      <w:tcPr>
        <w:shd w:val="clear" w:color="5b9bd5" w:themeColor="accent5" w:fill="5b9bd5" w:themeFill="accent5"/>
      </w:tcPr>
    </w:tblStylePr>
    <w:tblStylePr w:type="firstRow">
      <w:rPr>
        <w:rFonts w:ascii="Arial" w:hAnsi="Arial"/>
        <w:color w:val="f2f2f2"/>
        <w:sz w:val="22"/>
      </w:rPr>
      <w:tcPr>
        <w:shd w:val="clear" w:color="5b9bd5" w:themeColor="accent5" w:fill="5b9bd5" w:themeFill="accent5"/>
      </w:tcPr>
    </w:tblStylePr>
    <w:tblStylePr w:type="lastCol">
      <w:rPr>
        <w:rFonts w:ascii="Arial" w:hAnsi="Arial"/>
        <w:color w:val="f2f2f2"/>
        <w:sz w:val="22"/>
      </w:rPr>
      <w:tcPr>
        <w:shd w:val="clear" w:color="5b9bd5" w:themeColor="accent5" w:fill="5b9bd5" w:themeFill="accent5"/>
      </w:tcPr>
    </w:tblStylePr>
    <w:tblStylePr w:type="lastRow">
      <w:rPr>
        <w:rFonts w:ascii="Arial" w:hAnsi="Arial"/>
        <w:color w:val="f2f2f2"/>
        <w:sz w:val="22"/>
      </w:rPr>
      <w:tcPr>
        <w:shd w:val="clear" w:color="5b9bd5" w:themeColor="accent5" w:fill="5b9bd5" w:themeFill="accent5"/>
      </w:tcPr>
    </w:tblStylePr>
  </w:style>
  <w:style w:type="table" w:styleId="915" w:customStyle="1">
    <w:name w:val="Lined - Accent 6"/>
    <w:basedOn w:val="777"/>
    <w:uiPriority w:val="99"/>
    <w:pPr>
      <w:spacing w:after="0" w:line="240" w:lineRule="auto"/>
    </w:pPr>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tblStylePr w:type="band2Vert">
      <w:rPr>
        <w:rFonts w:ascii="Arial" w:hAnsi="Arial"/>
        <w:color w:val="404040"/>
        <w:sz w:val="22"/>
      </w:rPr>
      <w:tcPr>
        <w:shd w:val="clear" w:color="e1efd8" w:themeColor="accent6" w:themeTint="34" w:fill="e1efd8" w:themeFill="accent6" w:themeFillTint="34"/>
      </w:tcPr>
    </w:tblStylePr>
    <w:tblStylePr w:type="firstCol">
      <w:rPr>
        <w:rFonts w:ascii="Arial" w:hAnsi="Arial"/>
        <w:color w:val="f2f2f2"/>
        <w:sz w:val="22"/>
      </w:rPr>
      <w:tcPr>
        <w:shd w:val="clear" w:color="70ad47" w:themeColor="accent6" w:fill="70ad47" w:themeFill="accent6"/>
      </w:tcPr>
    </w:tblStylePr>
    <w:tblStylePr w:type="firstRow">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style>
  <w:style w:type="table" w:styleId="916" w:customStyle="1">
    <w:name w:val="Bordered &amp; Lined - Accent"/>
    <w:basedOn w:val="777"/>
    <w:uiPriority w:val="99"/>
    <w:pPr>
      <w:spacing w:after="0" w:line="240" w:lineRule="auto"/>
    </w:pPr>
    <w:rPr>
      <w:color w:val="404040"/>
      <w:sz w:val="20"/>
      <w:szCs w:val="20"/>
      <w:lang w:eastAsia="ru-RU"/>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917" w:customStyle="1">
    <w:name w:val="Bordered &amp; Lined - Accent 1"/>
    <w:basedOn w:val="777"/>
    <w:uiPriority w:val="99"/>
    <w:pPr>
      <w:spacing w:after="0" w:line="240" w:lineRule="auto"/>
    </w:pPr>
    <w:rPr>
      <w:color w:val="404040"/>
      <w:sz w:val="20"/>
      <w:szCs w:val="20"/>
      <w:lang w:eastAsia="ru-RU"/>
    </w:rPr>
    <w:tblPr>
      <w:tblStyleRowBandSize w:val="1"/>
      <w:tblStyleColBandSize w:val="1"/>
      <w:tblBorders>
        <w:top w:val="single" w:color="254175" w:themeColor="accent1" w:themeShade="95" w:sz="4" w:space="0"/>
        <w:left w:val="single" w:color="254175" w:themeColor="accent1" w:themeShade="95" w:sz="4" w:space="0"/>
        <w:bottom w:val="single" w:color="254175" w:themeColor="accent1" w:themeShade="95" w:sz="4" w:space="0"/>
        <w:right w:val="single" w:color="254175" w:themeColor="accent1" w:themeShade="95" w:sz="4" w:space="0"/>
        <w:insideH w:val="single" w:color="254175" w:themeColor="accent1" w:themeShade="95" w:sz="4" w:space="0"/>
        <w:insideV w:val="single" w:color="254175"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4d2ec" w:themeColor="accent1" w:themeTint="50" w:fill="c4d2ec" w:themeFill="accent1" w:themeFillTint="50"/>
      </w:tcPr>
    </w:tblStylePr>
    <w:tblStylePr w:type="band2Vert">
      <w:rPr>
        <w:rFonts w:ascii="Arial" w:hAnsi="Arial"/>
        <w:color w:val="404040"/>
        <w:sz w:val="22"/>
      </w:rPr>
      <w:tcPr>
        <w:shd w:val="clear" w:color="c4d2ec" w:themeColor="accent1" w:themeTint="50" w:fill="c4d2ec" w:themeFill="accent1" w:themeFillTint="50"/>
      </w:tcPr>
    </w:tblStylePr>
    <w:tblStylePr w:type="firstCol">
      <w:rPr>
        <w:rFonts w:ascii="Arial" w:hAnsi="Arial"/>
        <w:color w:val="f2f2f2"/>
        <w:sz w:val="22"/>
      </w:rPr>
      <w:tcPr>
        <w:shd w:val="clear" w:color="537dc8" w:themeColor="accent1" w:themeTint="EA" w:fill="537dc8" w:themeFill="accent1" w:themeFillTint="EA"/>
      </w:tcPr>
    </w:tblStylePr>
    <w:tblStylePr w:type="firstRow">
      <w:rPr>
        <w:rFonts w:ascii="Arial" w:hAnsi="Arial"/>
        <w:color w:val="f2f2f2"/>
        <w:sz w:val="22"/>
      </w:rPr>
      <w:tcPr>
        <w:shd w:val="clear" w:color="537dc8" w:themeColor="accent1" w:themeTint="EA" w:fill="537dc8" w:themeFill="accent1" w:themeFillTint="EA"/>
      </w:tcPr>
    </w:tblStylePr>
    <w:tblStylePr w:type="lastCol">
      <w:rPr>
        <w:rFonts w:ascii="Arial" w:hAnsi="Arial"/>
        <w:color w:val="f2f2f2"/>
        <w:sz w:val="22"/>
      </w:rPr>
      <w:tcPr>
        <w:shd w:val="clear" w:color="537dc8" w:themeColor="accent1" w:themeTint="EA" w:fill="537dc8" w:themeFill="accent1" w:themeFillTint="EA"/>
      </w:tcPr>
    </w:tblStylePr>
    <w:tblStylePr w:type="lastRow">
      <w:rPr>
        <w:rFonts w:ascii="Arial" w:hAnsi="Arial"/>
        <w:color w:val="f2f2f2"/>
        <w:sz w:val="22"/>
      </w:rPr>
      <w:tcPr>
        <w:shd w:val="clear" w:color="537dc8" w:themeColor="accent1" w:themeTint="EA" w:fill="537dc8" w:themeFill="accent1" w:themeFillTint="EA"/>
      </w:tcPr>
    </w:tblStylePr>
  </w:style>
  <w:style w:type="table" w:styleId="918" w:customStyle="1">
    <w:name w:val="Bordered &amp; Lined - Accent 2"/>
    <w:basedOn w:val="777"/>
    <w:uiPriority w:val="99"/>
    <w:pPr>
      <w:spacing w:after="0" w:line="240" w:lineRule="auto"/>
    </w:pPr>
    <w:rPr>
      <w:color w:val="404040"/>
      <w:sz w:val="20"/>
      <w:szCs w:val="20"/>
      <w:lang w:eastAsia="ru-RU"/>
    </w:rPr>
    <w:tblPr>
      <w:tblStyleRowBandSize w:val="1"/>
      <w:tblStyleColBandSize w:val="1"/>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tblStylePr w:type="band2Vert">
      <w:rPr>
        <w:rFonts w:ascii="Arial" w:hAnsi="Arial"/>
        <w:color w:val="404040"/>
        <w:sz w:val="22"/>
      </w:rPr>
      <w:tcPr>
        <w:shd w:val="clear" w:color="fbe5d6" w:themeColor="accent2" w:themeTint="32" w:fill="fbe5d6" w:themeFill="accent2" w:themeFillTint="32"/>
      </w:tcPr>
    </w:tblStylePr>
    <w:tblStylePr w:type="firstCol">
      <w:rPr>
        <w:rFonts w:ascii="Arial" w:hAnsi="Arial"/>
        <w:color w:val="f2f2f2"/>
        <w:sz w:val="22"/>
      </w:rPr>
      <w:tcPr>
        <w:shd w:val="clear" w:color="f4b184" w:themeColor="accent2" w:themeTint="97" w:fill="f4b184" w:themeFill="accent2" w:themeFillTint="97"/>
      </w:tcPr>
    </w:tblStylePr>
    <w:tblStylePr w:type="firstRow">
      <w:rPr>
        <w:rFonts w:ascii="Arial" w:hAnsi="Arial"/>
        <w:color w:val="f2f2f2"/>
        <w:sz w:val="22"/>
      </w:rPr>
      <w:tcPr>
        <w:shd w:val="clear" w:color="f4b184" w:themeColor="accent2" w:themeTint="97" w:fill="f4b184" w:themeFill="accent2" w:themeFillTint="97"/>
      </w:tcPr>
    </w:tblStylePr>
    <w:tblStylePr w:type="lastCol">
      <w:rPr>
        <w:rFonts w:ascii="Arial" w:hAnsi="Arial"/>
        <w:color w:val="f2f2f2"/>
        <w:sz w:val="22"/>
      </w:rPr>
      <w:tcPr>
        <w:shd w:val="clear" w:color="f4b184" w:themeColor="accent2" w:themeTint="97" w:fill="f4b184" w:themeFill="accent2" w:themeFillTint="97"/>
      </w:tcPr>
    </w:tblStylePr>
    <w:tblStylePr w:type="lastRow">
      <w:rPr>
        <w:rFonts w:ascii="Arial" w:hAnsi="Arial"/>
        <w:color w:val="f2f2f2"/>
        <w:sz w:val="22"/>
      </w:rPr>
      <w:tcPr>
        <w:shd w:val="clear" w:color="f4b184" w:themeColor="accent2" w:themeTint="97" w:fill="f4b184" w:themeFill="accent2" w:themeFillTint="97"/>
      </w:tcPr>
    </w:tblStylePr>
  </w:style>
  <w:style w:type="table" w:styleId="919" w:customStyle="1">
    <w:name w:val="Bordered &amp; Lined - Accent 3"/>
    <w:basedOn w:val="777"/>
    <w:uiPriority w:val="99"/>
    <w:pPr>
      <w:spacing w:after="0" w:line="240" w:lineRule="auto"/>
    </w:pPr>
    <w:rPr>
      <w:color w:val="404040"/>
      <w:sz w:val="20"/>
      <w:szCs w:val="20"/>
      <w:lang w:eastAsia="ru-RU"/>
    </w:rPr>
    <w:tblPr>
      <w:tblStyleRowBandSize w:val="1"/>
      <w:tblStyleColBandSize w:val="1"/>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tblStylePr w:type="band2Vert">
      <w:rPr>
        <w:rFonts w:ascii="Arial" w:hAnsi="Arial"/>
        <w:color w:val="404040"/>
        <w:sz w:val="22"/>
      </w:rPr>
      <w:tcPr>
        <w:shd w:val="clear" w:color="ececec" w:themeColor="accent3" w:themeTint="34" w:fill="ececec" w:themeFill="accent3" w:themeFillTint="34"/>
      </w:tcPr>
    </w:tblStylePr>
    <w:tblStylePr w:type="firstCol">
      <w:rPr>
        <w:rFonts w:ascii="Arial" w:hAnsi="Arial"/>
        <w:color w:val="f2f2f2"/>
        <w:sz w:val="22"/>
      </w:rPr>
      <w:tcPr>
        <w:shd w:val="clear" w:color="a5a5a5" w:themeColor="accent3" w:themeTint="FE" w:fill="a5a5a5" w:themeFill="accent3" w:themeFillTint="FE"/>
      </w:tcPr>
    </w:tblStylePr>
    <w:tblStylePr w:type="firstRow">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style>
  <w:style w:type="table" w:styleId="920" w:customStyle="1">
    <w:name w:val="Bordered &amp; Lined - Accent 4"/>
    <w:basedOn w:val="777"/>
    <w:uiPriority w:val="99"/>
    <w:pPr>
      <w:spacing w:after="0" w:line="240" w:lineRule="auto"/>
    </w:pPr>
    <w:rPr>
      <w:color w:val="404040"/>
      <w:sz w:val="20"/>
      <w:szCs w:val="20"/>
      <w:lang w:eastAsia="ru-RU"/>
    </w:rPr>
    <w:tblPr>
      <w:tblStyleRowBandSize w:val="1"/>
      <w:tblStyleColBandSize w:val="1"/>
      <w:tblBorders>
        <w:top w:val="single" w:color="957000" w:themeColor="accent4" w:themeShade="95" w:sz="4" w:space="0"/>
        <w:left w:val="single" w:color="957000" w:themeColor="accent4" w:themeShade="95" w:sz="4" w:space="0"/>
        <w:bottom w:val="single" w:color="957000" w:themeColor="accent4" w:themeShade="95" w:sz="4" w:space="0"/>
        <w:right w:val="single" w:color="957000" w:themeColor="accent4" w:themeShade="95" w:sz="4" w:space="0"/>
        <w:insideH w:val="single" w:color="957000" w:themeColor="accent4" w:themeShade="95" w:sz="4" w:space="0"/>
        <w:insideV w:val="single" w:color="957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2cb" w:themeColor="accent4" w:themeTint="34" w:fill="fff2cb" w:themeFill="accent4" w:themeFillTint="34"/>
      </w:tcPr>
    </w:tblStylePr>
    <w:tblStylePr w:type="band2Vert">
      <w:rPr>
        <w:rFonts w:ascii="Arial" w:hAnsi="Arial"/>
        <w:color w:val="404040"/>
        <w:sz w:val="22"/>
      </w:rPr>
      <w:tcPr>
        <w:shd w:val="clear" w:color="fff2cb" w:themeColor="accent4" w:themeTint="34" w:fill="fff2cb" w:themeFill="accent4" w:themeFillTint="34"/>
      </w:tcPr>
    </w:tblStylePr>
    <w:tblStylePr w:type="firstCol">
      <w:rPr>
        <w:rFonts w:ascii="Arial" w:hAnsi="Arial"/>
        <w:color w:val="f2f2f2"/>
        <w:sz w:val="22"/>
      </w:rPr>
      <w:tcPr>
        <w:shd w:val="clear" w:color="ffd865" w:themeColor="accent4" w:themeTint="9A" w:fill="ffd865" w:themeFill="accent4" w:themeFillTint="9A"/>
      </w:tcPr>
    </w:tblStylePr>
    <w:tblStylePr w:type="firstRow">
      <w:rPr>
        <w:rFonts w:ascii="Arial" w:hAnsi="Arial"/>
        <w:color w:val="f2f2f2"/>
        <w:sz w:val="22"/>
      </w:rPr>
      <w:tcPr>
        <w:shd w:val="clear" w:color="ffd865" w:themeColor="accent4" w:themeTint="9A" w:fill="ffd865" w:themeFill="accent4" w:themeFillTint="9A"/>
      </w:tcPr>
    </w:tblStylePr>
    <w:tblStylePr w:type="lastCol">
      <w:rPr>
        <w:rFonts w:ascii="Arial" w:hAnsi="Arial"/>
        <w:color w:val="f2f2f2"/>
        <w:sz w:val="22"/>
      </w:rPr>
      <w:tcPr>
        <w:shd w:val="clear" w:color="ffd865" w:themeColor="accent4" w:themeTint="9A" w:fill="ffd865" w:themeFill="accent4" w:themeFillTint="9A"/>
      </w:tcPr>
    </w:tblStylePr>
    <w:tblStylePr w:type="lastRow">
      <w:rPr>
        <w:rFonts w:ascii="Arial" w:hAnsi="Arial"/>
        <w:color w:val="f2f2f2"/>
        <w:sz w:val="22"/>
      </w:rPr>
      <w:tcPr>
        <w:shd w:val="clear" w:color="ffd865" w:themeColor="accent4" w:themeTint="9A" w:fill="ffd865" w:themeFill="accent4" w:themeFillTint="9A"/>
      </w:tcPr>
    </w:tblStylePr>
  </w:style>
  <w:style w:type="table" w:styleId="921" w:customStyle="1">
    <w:name w:val="Bordered &amp; Lined - Accent 5"/>
    <w:basedOn w:val="777"/>
    <w:uiPriority w:val="99"/>
    <w:pPr>
      <w:spacing w:after="0" w:line="240" w:lineRule="auto"/>
    </w:pPr>
    <w:rPr>
      <w:color w:val="404040"/>
      <w:sz w:val="20"/>
      <w:szCs w:val="20"/>
      <w:lang w:eastAsia="ru-RU"/>
    </w:rPr>
    <w:tblPr>
      <w:tblStyleRowBandSize w:val="1"/>
      <w:tblStyleColBandSize w:val="1"/>
      <w:tblBorders>
        <w:top w:val="single" w:color="245A8D" w:themeColor="accent5" w:themeShade="95" w:sz="4" w:space="0"/>
        <w:left w:val="single" w:color="245A8D" w:themeColor="accent5" w:themeShade="95" w:sz="4" w:space="0"/>
        <w:bottom w:val="single" w:color="245A8D" w:themeColor="accent5" w:themeShade="95" w:sz="4" w:space="0"/>
        <w:right w:val="single" w:color="245A8D" w:themeColor="accent5" w:themeShade="95" w:sz="4" w:space="0"/>
        <w:insideH w:val="single" w:color="245A8D" w:themeColor="accent5" w:themeShade="95" w:sz="4" w:space="0"/>
        <w:insideV w:val="single" w:color="245A8D"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deaf6" w:themeColor="accent5" w:themeTint="34" w:fill="ddeaf6" w:themeFill="accent5" w:themeFillTint="34"/>
      </w:tcPr>
    </w:tblStylePr>
    <w:tblStylePr w:type="band2Vert">
      <w:rPr>
        <w:rFonts w:ascii="Arial" w:hAnsi="Arial"/>
        <w:color w:val="404040"/>
        <w:sz w:val="22"/>
      </w:rPr>
      <w:tcPr>
        <w:shd w:val="clear" w:color="ddeaf6" w:themeColor="accent5" w:themeTint="34" w:fill="ddeaf6" w:themeFill="accent5" w:themeFillTint="34"/>
      </w:tcPr>
    </w:tblStylePr>
    <w:tblStylePr w:type="firstCol">
      <w:rPr>
        <w:rFonts w:ascii="Arial" w:hAnsi="Arial"/>
        <w:color w:val="f2f2f2"/>
        <w:sz w:val="22"/>
      </w:rPr>
      <w:tcPr>
        <w:shd w:val="clear" w:color="5b9bd5" w:themeColor="accent5" w:fill="5b9bd5" w:themeFill="accent5"/>
      </w:tcPr>
    </w:tblStylePr>
    <w:tblStylePr w:type="firstRow">
      <w:rPr>
        <w:rFonts w:ascii="Arial" w:hAnsi="Arial"/>
        <w:color w:val="f2f2f2"/>
        <w:sz w:val="22"/>
      </w:rPr>
      <w:tcPr>
        <w:shd w:val="clear" w:color="5b9bd5" w:themeColor="accent5" w:fill="5b9bd5" w:themeFill="accent5"/>
      </w:tcPr>
    </w:tblStylePr>
    <w:tblStylePr w:type="lastCol">
      <w:rPr>
        <w:rFonts w:ascii="Arial" w:hAnsi="Arial"/>
        <w:color w:val="f2f2f2"/>
        <w:sz w:val="22"/>
      </w:rPr>
      <w:tcPr>
        <w:shd w:val="clear" w:color="5b9bd5" w:themeColor="accent5" w:fill="5b9bd5" w:themeFill="accent5"/>
      </w:tcPr>
    </w:tblStylePr>
    <w:tblStylePr w:type="lastRow">
      <w:rPr>
        <w:rFonts w:ascii="Arial" w:hAnsi="Arial"/>
        <w:color w:val="f2f2f2"/>
        <w:sz w:val="22"/>
      </w:rPr>
      <w:tcPr>
        <w:shd w:val="clear" w:color="5b9bd5" w:themeColor="accent5" w:fill="5b9bd5" w:themeFill="accent5"/>
      </w:tcPr>
    </w:tblStylePr>
  </w:style>
  <w:style w:type="table" w:styleId="922" w:customStyle="1">
    <w:name w:val="Bordered &amp; Lined - Accent 6"/>
    <w:basedOn w:val="777"/>
    <w:uiPriority w:val="99"/>
    <w:pPr>
      <w:spacing w:after="0" w:line="240" w:lineRule="auto"/>
    </w:pPr>
    <w:rPr>
      <w:color w:val="404040"/>
      <w:sz w:val="20"/>
      <w:szCs w:val="20"/>
      <w:lang w:eastAsia="ru-RU"/>
    </w:rPr>
    <w:tblPr>
      <w:tblStyleRowBandSize w:val="1"/>
      <w:tblStyleColBandSize w:val="1"/>
      <w:tblBorders>
        <w:top w:val="single" w:color="416429" w:themeColor="accent6" w:themeShade="95" w:sz="4" w:space="0"/>
        <w:left w:val="single" w:color="416429" w:themeColor="accent6" w:themeShade="95" w:sz="4" w:space="0"/>
        <w:bottom w:val="single" w:color="416429" w:themeColor="accent6" w:themeShade="95" w:sz="4" w:space="0"/>
        <w:right w:val="single" w:color="416429" w:themeColor="accent6" w:themeShade="95" w:sz="4" w:space="0"/>
        <w:insideH w:val="single" w:color="416429" w:themeColor="accent6" w:themeShade="95" w:sz="4" w:space="0"/>
        <w:insideV w:val="single" w:color="416429"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tblStylePr w:type="band2Vert">
      <w:rPr>
        <w:rFonts w:ascii="Arial" w:hAnsi="Arial"/>
        <w:color w:val="404040"/>
        <w:sz w:val="22"/>
      </w:rPr>
      <w:tcPr>
        <w:shd w:val="clear" w:color="e1efd8" w:themeColor="accent6" w:themeTint="34" w:fill="e1efd8" w:themeFill="accent6" w:themeFillTint="34"/>
      </w:tcPr>
    </w:tblStylePr>
    <w:tblStylePr w:type="firstCol">
      <w:rPr>
        <w:rFonts w:ascii="Arial" w:hAnsi="Arial"/>
        <w:color w:val="f2f2f2"/>
        <w:sz w:val="22"/>
      </w:rPr>
      <w:tcPr>
        <w:shd w:val="clear" w:color="70ad47" w:themeColor="accent6" w:fill="70ad47" w:themeFill="accent6"/>
      </w:tcPr>
    </w:tblStylePr>
    <w:tblStylePr w:type="firstRow">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style>
  <w:style w:type="table" w:styleId="923" w:customStyle="1">
    <w:name w:val="Bordered"/>
    <w:basedOn w:val="777"/>
    <w:uiPriority w:val="99"/>
    <w:pPr>
      <w:spacing w:after="0" w:line="240" w:lineRule="auto"/>
    </w:pPr>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blStylePr w:type="band1Horz">
      <w:rPr>
        <w:rFonts w:ascii="Arial" w:hAnsi="Arial"/>
        <w:color w:val="404040"/>
        <w:sz w:val="22"/>
      </w:r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themeColor="text1" w:themeTint="80" w:sz="12" w:space="0"/>
        </w:tcBorders>
      </w:tcPr>
    </w:tblStylePr>
    <w:tblStylePr w:type="lastCol">
      <w:rPr>
        <w:rFonts w:ascii="Arial" w:hAnsi="Arial"/>
        <w:color w:val="404040"/>
        <w:sz w:val="22"/>
      </w:rPr>
      <w:tcPr>
        <w:tcBorders>
          <w:left w:val="single" w:color="7F7F7F" w:themeColor="text1" w:themeTint="80" w:sz="12" w:space="0"/>
        </w:tcBorders>
      </w:tcPr>
    </w:tblStylePr>
    <w:tblStylePr w:type="lastRow">
      <w:rPr>
        <w:rFonts w:ascii="Arial" w:hAnsi="Arial"/>
        <w:color w:val="404040"/>
        <w:sz w:val="22"/>
      </w:rPr>
      <w:tcPr>
        <w:tcBorders>
          <w:top w:val="single" w:color="7F7F7F" w:themeColor="text1" w:themeTint="80" w:sz="12" w:space="0"/>
        </w:tcBorders>
      </w:tcPr>
    </w:tblStylePr>
  </w:style>
  <w:style w:type="table" w:styleId="924" w:customStyle="1">
    <w:name w:val="Bordered - Accent 1"/>
    <w:basedOn w:val="777"/>
    <w:uiPriority w:val="99"/>
    <w:pPr>
      <w:spacing w:after="0" w:line="240" w:lineRule="auto"/>
    </w:pPr>
    <w:tblPr>
      <w:tblStyleRowBandSize w:val="1"/>
      <w:tblStyleColBandSize w:val="1"/>
      <w:tbl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insideH w:val="single" w:color="B3C5E7" w:themeColor="accent1" w:themeTint="67" w:sz="4" w:space="0"/>
        <w:insideV w:val="single" w:color="B3C5E7" w:themeColor="accent1" w:themeTint="67" w:sz="4" w:space="0"/>
      </w:tblBorders>
    </w:tblPr>
    <w:tblStylePr w:type="band1Horz">
      <w:rPr>
        <w:rFonts w:ascii="Arial" w:hAnsi="Arial"/>
        <w:color w:val="404040"/>
        <w:sz w:val="22"/>
      </w:rPr>
      <w:tcPr>
        <w:tc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4472C4" w:themeColor="accent1" w:sz="12" w:space="0"/>
        </w:tcBorders>
      </w:tcPr>
    </w:tblStylePr>
    <w:tblStylePr w:type="lastCol">
      <w:rPr>
        <w:rFonts w:ascii="Arial" w:hAnsi="Arial"/>
        <w:color w:val="404040"/>
        <w:sz w:val="22"/>
      </w:rPr>
      <w:tcPr>
        <w:tcBorders>
          <w:left w:val="single" w:color="4472C4" w:themeColor="accent1" w:sz="12" w:space="0"/>
        </w:tcBorders>
      </w:tcPr>
    </w:tblStylePr>
    <w:tblStylePr w:type="lastRow">
      <w:rPr>
        <w:rFonts w:ascii="Arial" w:hAnsi="Arial"/>
        <w:color w:val="404040"/>
        <w:sz w:val="22"/>
      </w:rPr>
      <w:tcPr>
        <w:tcBorders>
          <w:top w:val="single" w:color="4472C4" w:themeColor="accent1" w:sz="12" w:space="0"/>
        </w:tcBorders>
      </w:tcPr>
    </w:tblStylePr>
  </w:style>
  <w:style w:type="table" w:styleId="925" w:customStyle="1">
    <w:name w:val="Bordered - Accent 2"/>
    <w:basedOn w:val="777"/>
    <w:uiPriority w:val="99"/>
    <w:pPr>
      <w:spacing w:after="0" w:line="240" w:lineRule="auto"/>
    </w:pPr>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4B184" w:themeColor="accent2" w:themeTint="97" w:sz="12" w:space="0"/>
        </w:tcBorders>
      </w:tcPr>
    </w:tblStylePr>
    <w:tblStylePr w:type="lastCol">
      <w:rPr>
        <w:rFonts w:ascii="Arial" w:hAnsi="Arial"/>
        <w:color w:val="404040"/>
        <w:sz w:val="22"/>
      </w:rPr>
      <w:tcPr>
        <w:tcBorders>
          <w:left w:val="single" w:color="F4B184" w:themeColor="accent2" w:themeTint="97" w:sz="12" w:space="0"/>
        </w:tcBorders>
      </w:tcPr>
    </w:tblStylePr>
    <w:tblStylePr w:type="lastRow">
      <w:rPr>
        <w:rFonts w:ascii="Arial" w:hAnsi="Arial"/>
        <w:color w:val="404040"/>
        <w:sz w:val="22"/>
      </w:rPr>
      <w:tcPr>
        <w:tcBorders>
          <w:top w:val="single" w:color="F4B184" w:themeColor="accent2" w:themeTint="97" w:sz="12" w:space="0"/>
        </w:tcBorders>
      </w:tcPr>
    </w:tblStylePr>
  </w:style>
  <w:style w:type="table" w:styleId="926" w:customStyle="1">
    <w:name w:val="Bordered - Accent 3"/>
    <w:basedOn w:val="777"/>
    <w:uiPriority w:val="99"/>
    <w:pPr>
      <w:spacing w:after="0" w:line="240" w:lineRule="auto"/>
    </w:pPr>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C9C9C9" w:themeColor="accent3" w:themeTint="98" w:sz="12" w:space="0"/>
        </w:tcBorders>
      </w:tcPr>
    </w:tblStylePr>
    <w:tblStylePr w:type="lastCol">
      <w:rPr>
        <w:rFonts w:ascii="Arial" w:hAnsi="Arial"/>
        <w:color w:val="404040"/>
        <w:sz w:val="22"/>
      </w:rPr>
      <w:tcPr>
        <w:tcBorders>
          <w:left w:val="single" w:color="C9C9C9" w:themeColor="accent3" w:themeTint="98" w:sz="12" w:space="0"/>
        </w:tcBorders>
      </w:tcPr>
    </w:tblStylePr>
    <w:tblStylePr w:type="lastRow">
      <w:rPr>
        <w:rFonts w:ascii="Arial" w:hAnsi="Arial"/>
        <w:color w:val="404040"/>
        <w:sz w:val="22"/>
      </w:rPr>
      <w:tcPr>
        <w:tcBorders>
          <w:top w:val="single" w:color="C9C9C9" w:themeColor="accent3" w:themeTint="98" w:sz="12" w:space="0"/>
        </w:tcBorders>
      </w:tcPr>
    </w:tblStylePr>
  </w:style>
  <w:style w:type="table" w:styleId="927" w:customStyle="1">
    <w:name w:val="Bordered - Accent 4"/>
    <w:basedOn w:val="777"/>
    <w:uiPriority w:val="99"/>
    <w:pPr>
      <w:spacing w:after="0" w:line="240" w:lineRule="auto"/>
    </w:pPr>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band1Horz">
      <w:rPr>
        <w:rFonts w:ascii="Arial" w:hAnsi="Arial"/>
        <w:color w:val="404040"/>
        <w:sz w:val="22"/>
      </w:r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FD865" w:themeColor="accent4" w:themeTint="9A" w:sz="12" w:space="0"/>
        </w:tcBorders>
      </w:tcPr>
    </w:tblStylePr>
    <w:tblStylePr w:type="lastCol">
      <w:rPr>
        <w:rFonts w:ascii="Arial" w:hAnsi="Arial"/>
        <w:color w:val="404040"/>
        <w:sz w:val="22"/>
      </w:rPr>
      <w:tcPr>
        <w:tcBorders>
          <w:left w:val="single" w:color="FFD865" w:themeColor="accent4" w:themeTint="9A" w:sz="12" w:space="0"/>
        </w:tcBorders>
      </w:tcPr>
    </w:tblStylePr>
    <w:tblStylePr w:type="lastRow">
      <w:rPr>
        <w:rFonts w:ascii="Arial" w:hAnsi="Arial"/>
        <w:color w:val="404040"/>
        <w:sz w:val="22"/>
      </w:rPr>
      <w:tcPr>
        <w:tcBorders>
          <w:top w:val="single" w:color="FFD865" w:themeColor="accent4" w:themeTint="9A" w:sz="12" w:space="0"/>
        </w:tcBorders>
      </w:tcPr>
    </w:tblStylePr>
  </w:style>
  <w:style w:type="table" w:styleId="928" w:customStyle="1">
    <w:name w:val="Bordered - Accent 5"/>
    <w:basedOn w:val="777"/>
    <w:uiPriority w:val="99"/>
    <w:pPr>
      <w:spacing w:after="0" w:line="240" w:lineRule="auto"/>
    </w:pPr>
    <w:tblPr>
      <w:tblStyleRowBandSize w:val="1"/>
      <w:tblStyleColBandSize w:val="1"/>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blStylePr w:type="band1Horz">
      <w:rPr>
        <w:rFonts w:ascii="Arial" w:hAnsi="Arial"/>
        <w:color w:val="404040"/>
        <w:sz w:val="22"/>
      </w:rPr>
      <w:tcPr>
        <w:tc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9BC2E5" w:themeColor="accent5" w:themeTint="9A" w:sz="12" w:space="0"/>
        </w:tcBorders>
      </w:tcPr>
    </w:tblStylePr>
    <w:tblStylePr w:type="lastCol">
      <w:rPr>
        <w:rFonts w:ascii="Arial" w:hAnsi="Arial"/>
        <w:color w:val="404040"/>
        <w:sz w:val="22"/>
      </w:rPr>
      <w:tcPr>
        <w:tcBorders>
          <w:left w:val="single" w:color="9BC2E5" w:themeColor="accent5" w:themeTint="9A" w:sz="12" w:space="0"/>
        </w:tcBorders>
      </w:tcPr>
    </w:tblStylePr>
    <w:tblStylePr w:type="lastRow">
      <w:rPr>
        <w:rFonts w:ascii="Arial" w:hAnsi="Arial"/>
        <w:color w:val="404040"/>
        <w:sz w:val="22"/>
      </w:rPr>
      <w:tcPr>
        <w:tcBorders>
          <w:top w:val="single" w:color="9BC2E5" w:themeColor="accent5" w:themeTint="9A" w:sz="12" w:space="0"/>
        </w:tcBorders>
      </w:tcPr>
    </w:tblStylePr>
  </w:style>
  <w:style w:type="table" w:styleId="929" w:customStyle="1">
    <w:name w:val="Bordered - Accent 6"/>
    <w:basedOn w:val="777"/>
    <w:uiPriority w:val="99"/>
    <w:pPr>
      <w:spacing w:after="0" w:line="240" w:lineRule="auto"/>
    </w:pPr>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A9D08E" w:themeColor="accent6" w:themeTint="98" w:sz="12" w:space="0"/>
        </w:tcBorders>
      </w:tcPr>
    </w:tblStylePr>
    <w:tblStylePr w:type="lastCol">
      <w:rPr>
        <w:rFonts w:ascii="Arial" w:hAnsi="Arial"/>
        <w:color w:val="404040"/>
        <w:sz w:val="22"/>
      </w:rPr>
      <w:tcPr>
        <w:tcBorders>
          <w:left w:val="single" w:color="A9D08E" w:themeColor="accent6" w:themeTint="98" w:sz="12" w:space="0"/>
        </w:tcBorders>
      </w:tcPr>
    </w:tblStylePr>
    <w:tblStylePr w:type="lastRow">
      <w:rPr>
        <w:rFonts w:ascii="Arial" w:hAnsi="Arial"/>
        <w:color w:val="404040"/>
        <w:sz w:val="22"/>
      </w:rPr>
      <w:tcPr>
        <w:tcBorders>
          <w:top w:val="single" w:color="A9D08E" w:themeColor="accent6" w:themeTint="98" w:sz="12" w:space="0"/>
        </w:tcBorders>
      </w:tcPr>
    </w:tblStylePr>
  </w:style>
  <w:style w:type="character" w:styleId="930" w:customStyle="1">
    <w:name w:val="Footnote Text Char"/>
    <w:uiPriority w:val="99"/>
    <w:rPr>
      <w:sz w:val="18"/>
    </w:rPr>
  </w:style>
  <w:style w:type="paragraph" w:styleId="931">
    <w:name w:val="endnote text"/>
    <w:basedOn w:val="766"/>
    <w:link w:val="932"/>
    <w:uiPriority w:val="99"/>
    <w:semiHidden/>
    <w:unhideWhenUsed/>
    <w:pPr>
      <w:spacing w:after="0" w:line="240" w:lineRule="auto"/>
    </w:pPr>
    <w:rPr>
      <w:sz w:val="20"/>
    </w:rPr>
  </w:style>
  <w:style w:type="character" w:styleId="932" w:customStyle="1">
    <w:name w:val="Текст концевой сноски Знак"/>
    <w:link w:val="931"/>
    <w:uiPriority w:val="99"/>
    <w:rPr>
      <w:sz w:val="20"/>
    </w:rPr>
  </w:style>
  <w:style w:type="paragraph" w:styleId="933">
    <w:name w:val="toc 1"/>
    <w:basedOn w:val="766"/>
    <w:next w:val="766"/>
    <w:uiPriority w:val="39"/>
    <w:unhideWhenUsed/>
    <w:pPr>
      <w:spacing w:after="57"/>
    </w:pPr>
  </w:style>
  <w:style w:type="paragraph" w:styleId="934">
    <w:name w:val="toc 2"/>
    <w:basedOn w:val="766"/>
    <w:next w:val="766"/>
    <w:uiPriority w:val="39"/>
    <w:unhideWhenUsed/>
    <w:pPr>
      <w:ind w:left="283"/>
      <w:spacing w:after="57"/>
    </w:pPr>
  </w:style>
  <w:style w:type="paragraph" w:styleId="935">
    <w:name w:val="toc 3"/>
    <w:basedOn w:val="766"/>
    <w:next w:val="766"/>
    <w:uiPriority w:val="39"/>
    <w:unhideWhenUsed/>
    <w:pPr>
      <w:ind w:left="567"/>
      <w:spacing w:after="57"/>
    </w:pPr>
  </w:style>
  <w:style w:type="paragraph" w:styleId="936">
    <w:name w:val="toc 4"/>
    <w:basedOn w:val="766"/>
    <w:next w:val="766"/>
    <w:uiPriority w:val="39"/>
    <w:unhideWhenUsed/>
    <w:pPr>
      <w:ind w:left="850"/>
      <w:spacing w:after="57"/>
    </w:pPr>
  </w:style>
  <w:style w:type="paragraph" w:styleId="937">
    <w:name w:val="toc 5"/>
    <w:basedOn w:val="766"/>
    <w:next w:val="766"/>
    <w:uiPriority w:val="39"/>
    <w:unhideWhenUsed/>
    <w:pPr>
      <w:ind w:left="1134"/>
      <w:spacing w:after="57"/>
    </w:pPr>
  </w:style>
  <w:style w:type="paragraph" w:styleId="938">
    <w:name w:val="toc 6"/>
    <w:basedOn w:val="766"/>
    <w:next w:val="766"/>
    <w:uiPriority w:val="39"/>
    <w:unhideWhenUsed/>
    <w:pPr>
      <w:ind w:left="1417"/>
      <w:spacing w:after="57"/>
    </w:pPr>
  </w:style>
  <w:style w:type="paragraph" w:styleId="939">
    <w:name w:val="toc 7"/>
    <w:basedOn w:val="766"/>
    <w:next w:val="766"/>
    <w:uiPriority w:val="39"/>
    <w:unhideWhenUsed/>
    <w:pPr>
      <w:ind w:left="1701"/>
      <w:spacing w:after="57"/>
    </w:pPr>
  </w:style>
  <w:style w:type="paragraph" w:styleId="940">
    <w:name w:val="toc 8"/>
    <w:basedOn w:val="766"/>
    <w:next w:val="766"/>
    <w:uiPriority w:val="39"/>
    <w:unhideWhenUsed/>
    <w:pPr>
      <w:ind w:left="1984"/>
      <w:spacing w:after="57"/>
    </w:pPr>
  </w:style>
  <w:style w:type="paragraph" w:styleId="941">
    <w:name w:val="toc 9"/>
    <w:basedOn w:val="766"/>
    <w:next w:val="766"/>
    <w:uiPriority w:val="39"/>
    <w:unhideWhenUsed/>
    <w:pPr>
      <w:ind w:left="2268"/>
      <w:spacing w:after="57"/>
    </w:pPr>
  </w:style>
  <w:style w:type="paragraph" w:styleId="942">
    <w:name w:val="TOC Heading"/>
    <w:uiPriority w:val="39"/>
    <w:unhideWhenUsed/>
  </w:style>
  <w:style w:type="paragraph" w:styleId="943">
    <w:name w:val="table of figures"/>
    <w:basedOn w:val="766"/>
    <w:next w:val="766"/>
    <w:uiPriority w:val="99"/>
    <w:unhideWhenUsed/>
    <w:pPr>
      <w:spacing w:after="0"/>
    </w:pPr>
  </w:style>
  <w:style w:type="character" w:styleId="944" w:customStyle="1">
    <w:name w:val="Заголовок 1 Знак"/>
    <w:basedOn w:val="776"/>
    <w:link w:val="767"/>
    <w:uiPriority w:val="9"/>
    <w:rPr>
      <w:rFonts w:ascii="Times New Roman" w:hAnsi="Times New Roman" w:eastAsia="Times New Roman" w:cs="Times New Roman"/>
      <w:b/>
      <w:sz w:val="24"/>
      <w:szCs w:val="20"/>
      <w:lang w:eastAsia="ru-RU"/>
    </w:rPr>
  </w:style>
  <w:style w:type="character" w:styleId="945" w:customStyle="1">
    <w:name w:val="Заголовок 2 Знак"/>
    <w:basedOn w:val="776"/>
    <w:link w:val="768"/>
    <w:uiPriority w:val="9"/>
    <w:rPr>
      <w:rFonts w:ascii="Times New Roman" w:hAnsi="Times New Roman" w:eastAsia="Times New Roman" w:cs="Times New Roman"/>
      <w:b/>
      <w:sz w:val="28"/>
      <w:szCs w:val="20"/>
      <w:lang w:eastAsia="ru-RU"/>
    </w:rPr>
  </w:style>
  <w:style w:type="character" w:styleId="946" w:customStyle="1">
    <w:name w:val="Заголовок 3 Знак"/>
    <w:basedOn w:val="776"/>
    <w:link w:val="769"/>
    <w:rPr>
      <w:rFonts w:ascii="Arial" w:hAnsi="Arial" w:eastAsia="Times New Roman" w:cs="Times New Roman"/>
      <w:b/>
      <w:bCs/>
      <w:sz w:val="26"/>
      <w:szCs w:val="26"/>
    </w:rPr>
  </w:style>
  <w:style w:type="character" w:styleId="947" w:customStyle="1">
    <w:name w:val="Заголовок 4 Знак"/>
    <w:basedOn w:val="776"/>
    <w:link w:val="770"/>
    <w:rPr>
      <w:rFonts w:ascii="Arial" w:hAnsi="Arial" w:eastAsia="Times New Roman" w:cs="Times New Roman"/>
      <w:sz w:val="24"/>
      <w:szCs w:val="24"/>
    </w:rPr>
  </w:style>
  <w:style w:type="character" w:styleId="948" w:customStyle="1">
    <w:name w:val="Заголовок 5 Знак"/>
    <w:basedOn w:val="776"/>
    <w:link w:val="771"/>
    <w:uiPriority w:val="9"/>
    <w:semiHidden/>
    <w:rPr>
      <w:rFonts w:ascii="Cambria" w:hAnsi="Cambria" w:eastAsia="Times New Roman" w:cs="Times New Roman"/>
      <w:color w:val="243f60"/>
    </w:rPr>
  </w:style>
  <w:style w:type="character" w:styleId="949" w:customStyle="1">
    <w:name w:val="Заголовок 6 Знак"/>
    <w:basedOn w:val="776"/>
    <w:link w:val="772"/>
    <w:rPr>
      <w:rFonts w:ascii="Times New Roman" w:hAnsi="Times New Roman" w:eastAsia="Times New Roman" w:cs="Times New Roman"/>
      <w:b/>
      <w:bCs/>
    </w:rPr>
  </w:style>
  <w:style w:type="character" w:styleId="950" w:customStyle="1">
    <w:name w:val="Заголовок 7 Знак"/>
    <w:basedOn w:val="776"/>
    <w:link w:val="773"/>
    <w:rPr>
      <w:rFonts w:ascii="Times New Roman" w:hAnsi="Times New Roman" w:eastAsia="Times New Roman" w:cs="Times New Roman"/>
      <w:sz w:val="24"/>
      <w:szCs w:val="24"/>
    </w:rPr>
  </w:style>
  <w:style w:type="character" w:styleId="951" w:customStyle="1">
    <w:name w:val="Заголовок 8 Знак"/>
    <w:basedOn w:val="776"/>
    <w:link w:val="774"/>
    <w:rPr>
      <w:rFonts w:ascii="Times New Roman" w:hAnsi="Times New Roman" w:eastAsia="Times New Roman" w:cs="Times New Roman"/>
      <w:i/>
      <w:iCs/>
      <w:sz w:val="24"/>
      <w:szCs w:val="24"/>
    </w:rPr>
  </w:style>
  <w:style w:type="numbering" w:styleId="952" w:customStyle="1">
    <w:name w:val="Нет списка1"/>
    <w:next w:val="778"/>
    <w:uiPriority w:val="99"/>
    <w:semiHidden/>
    <w:unhideWhenUsed/>
  </w:style>
  <w:style w:type="paragraph" w:styleId="953">
    <w:name w:val="List Paragraph"/>
    <w:basedOn w:val="766"/>
    <w:link w:val="1116"/>
    <w:uiPriority w:val="99"/>
    <w:qFormat/>
    <w:pPr>
      <w:contextualSpacing/>
      <w:ind w:left="720"/>
      <w:spacing w:after="200" w:line="276" w:lineRule="auto"/>
    </w:pPr>
    <w:rPr>
      <w:rFonts w:ascii="Calibri" w:hAnsi="Calibri" w:eastAsia="Calibri" w:cs="Times New Roman"/>
    </w:rPr>
  </w:style>
  <w:style w:type="table" w:styleId="954">
    <w:name w:val="Table Grid"/>
    <w:basedOn w:val="777"/>
    <w:uiPriority w:val="3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955">
    <w:name w:val="Hyperlink"/>
    <w:uiPriority w:val="99"/>
    <w:unhideWhenUsed/>
    <w:rPr>
      <w:color w:val="0000ff"/>
      <w:u w:val="single"/>
    </w:rPr>
  </w:style>
  <w:style w:type="paragraph" w:styleId="956" w:customStyle="1">
    <w:name w:val="ConsPlusNonformat"/>
    <w:pPr>
      <w:spacing w:after="0" w:line="240" w:lineRule="auto"/>
      <w:widowControl w:val="off"/>
    </w:pPr>
    <w:rPr>
      <w:rFonts w:ascii="Courier New" w:hAnsi="Courier New" w:eastAsia="Times New Roman" w:cs="Times New Roman"/>
      <w:sz w:val="20"/>
      <w:szCs w:val="20"/>
      <w:lang w:eastAsia="ru-RU"/>
    </w:rPr>
  </w:style>
  <w:style w:type="paragraph" w:styleId="957" w:customStyle="1">
    <w:name w:val="Nonformat"/>
    <w:basedOn w:val="766"/>
    <w:pPr>
      <w:spacing w:after="0" w:line="240" w:lineRule="auto"/>
    </w:pPr>
    <w:rPr>
      <w:rFonts w:ascii="Consultant" w:hAnsi="Consultant" w:eastAsia="Times New Roman" w:cs="Times New Roman"/>
      <w:sz w:val="14"/>
      <w:szCs w:val="14"/>
      <w:lang w:eastAsia="ru-RU"/>
    </w:rPr>
  </w:style>
  <w:style w:type="character" w:styleId="958" w:customStyle="1">
    <w:name w:val="apple-converted-space"/>
    <w:basedOn w:val="776"/>
  </w:style>
  <w:style w:type="paragraph" w:styleId="959">
    <w:name w:val="Header"/>
    <w:basedOn w:val="766"/>
    <w:link w:val="960"/>
    <w:uiPriority w:val="99"/>
    <w:unhideWhenUsed/>
    <w:pPr>
      <w:spacing w:after="0" w:line="240" w:lineRule="auto"/>
      <w:tabs>
        <w:tab w:val="center" w:pos="4677" w:leader="none"/>
        <w:tab w:val="right" w:pos="9355" w:leader="none"/>
      </w:tabs>
    </w:pPr>
    <w:rPr>
      <w:rFonts w:ascii="Calibri" w:hAnsi="Calibri" w:eastAsia="Calibri" w:cs="Times New Roman"/>
    </w:rPr>
  </w:style>
  <w:style w:type="character" w:styleId="960" w:customStyle="1">
    <w:name w:val="Верхний колонтитул Знак"/>
    <w:basedOn w:val="776"/>
    <w:link w:val="959"/>
    <w:uiPriority w:val="99"/>
    <w:rPr>
      <w:rFonts w:ascii="Calibri" w:hAnsi="Calibri" w:eastAsia="Calibri" w:cs="Times New Roman"/>
    </w:rPr>
  </w:style>
  <w:style w:type="paragraph" w:styleId="961">
    <w:name w:val="Footer"/>
    <w:basedOn w:val="766"/>
    <w:link w:val="962"/>
    <w:uiPriority w:val="99"/>
    <w:unhideWhenUsed/>
    <w:pPr>
      <w:spacing w:after="0" w:line="240" w:lineRule="auto"/>
      <w:tabs>
        <w:tab w:val="center" w:pos="4677" w:leader="none"/>
        <w:tab w:val="right" w:pos="9355" w:leader="none"/>
      </w:tabs>
    </w:pPr>
    <w:rPr>
      <w:rFonts w:ascii="Calibri" w:hAnsi="Calibri" w:eastAsia="Calibri" w:cs="Times New Roman"/>
    </w:rPr>
  </w:style>
  <w:style w:type="character" w:styleId="962" w:customStyle="1">
    <w:name w:val="Нижний колонтитул Знак"/>
    <w:basedOn w:val="776"/>
    <w:link w:val="961"/>
    <w:uiPriority w:val="99"/>
    <w:rPr>
      <w:rFonts w:ascii="Calibri" w:hAnsi="Calibri" w:eastAsia="Calibri" w:cs="Times New Roman"/>
    </w:rPr>
  </w:style>
  <w:style w:type="paragraph" w:styleId="963">
    <w:name w:val="No Spacing"/>
    <w:link w:val="964"/>
    <w:uiPriority w:val="1"/>
    <w:qFormat/>
    <w:pPr>
      <w:spacing w:after="0" w:line="240" w:lineRule="auto"/>
    </w:pPr>
    <w:rPr>
      <w:rFonts w:ascii="Calibri" w:hAnsi="Calibri" w:eastAsia="Times New Roman" w:cs="Times New Roman"/>
    </w:rPr>
  </w:style>
  <w:style w:type="character" w:styleId="964" w:customStyle="1">
    <w:name w:val="Без интервала Знак"/>
    <w:link w:val="963"/>
    <w:uiPriority w:val="1"/>
    <w:rPr>
      <w:rFonts w:ascii="Calibri" w:hAnsi="Calibri" w:eastAsia="Times New Roman" w:cs="Times New Roman"/>
    </w:rPr>
  </w:style>
  <w:style w:type="paragraph" w:styleId="965">
    <w:name w:val="Balloon Text"/>
    <w:basedOn w:val="766"/>
    <w:link w:val="966"/>
    <w:uiPriority w:val="99"/>
    <w:unhideWhenUsed/>
    <w:pPr>
      <w:spacing w:after="0" w:line="240" w:lineRule="auto"/>
    </w:pPr>
    <w:rPr>
      <w:rFonts w:ascii="Tahoma" w:hAnsi="Tahoma" w:eastAsia="Calibri" w:cs="Times New Roman"/>
      <w:sz w:val="16"/>
      <w:szCs w:val="16"/>
    </w:rPr>
  </w:style>
  <w:style w:type="character" w:styleId="966" w:customStyle="1">
    <w:name w:val="Текст выноски Знак"/>
    <w:basedOn w:val="776"/>
    <w:link w:val="965"/>
    <w:uiPriority w:val="99"/>
    <w:rPr>
      <w:rFonts w:ascii="Tahoma" w:hAnsi="Tahoma" w:eastAsia="Calibri" w:cs="Times New Roman"/>
      <w:sz w:val="16"/>
      <w:szCs w:val="16"/>
    </w:rPr>
  </w:style>
  <w:style w:type="paragraph" w:styleId="967" w:customStyle="1">
    <w:name w:val="Абзац списка2"/>
    <w:basedOn w:val="766"/>
    <w:pPr>
      <w:ind w:left="708"/>
      <w:spacing w:after="0" w:line="240" w:lineRule="auto"/>
    </w:pPr>
    <w:rPr>
      <w:rFonts w:ascii="Times New Roman" w:hAnsi="Times New Roman" w:eastAsia="Times New Roman" w:cs="Times New Roman"/>
      <w:sz w:val="24"/>
      <w:szCs w:val="24"/>
      <w:lang w:eastAsia="ru-RU"/>
    </w:rPr>
  </w:style>
  <w:style w:type="paragraph" w:styleId="968" w:customStyle="1">
    <w:name w:val="Знак"/>
    <w:basedOn w:val="766"/>
    <w:pPr>
      <w:spacing w:line="240" w:lineRule="exact"/>
    </w:pPr>
    <w:rPr>
      <w:rFonts w:ascii="Verdana" w:hAnsi="Verdana" w:eastAsia="Times New Roman" w:cs="Times New Roman"/>
      <w:sz w:val="20"/>
      <w:szCs w:val="20"/>
      <w:lang w:val="en-US"/>
    </w:rPr>
  </w:style>
  <w:style w:type="paragraph" w:styleId="969">
    <w:name w:val="Body Text 2"/>
    <w:basedOn w:val="766"/>
    <w:link w:val="970"/>
    <w:pPr>
      <w:jc w:val="both"/>
      <w:spacing w:before="60" w:after="0" w:line="240" w:lineRule="auto"/>
    </w:pPr>
    <w:rPr>
      <w:rFonts w:ascii="Times New Roman" w:hAnsi="Times New Roman" w:eastAsia="Times New Roman" w:cs="Times New Roman"/>
      <w:sz w:val="24"/>
      <w:szCs w:val="20"/>
    </w:rPr>
  </w:style>
  <w:style w:type="character" w:styleId="970" w:customStyle="1">
    <w:name w:val="Основной текст 2 Знак"/>
    <w:basedOn w:val="776"/>
    <w:link w:val="969"/>
    <w:rPr>
      <w:rFonts w:ascii="Times New Roman" w:hAnsi="Times New Roman" w:eastAsia="Times New Roman" w:cs="Times New Roman"/>
      <w:sz w:val="24"/>
      <w:szCs w:val="20"/>
    </w:rPr>
  </w:style>
  <w:style w:type="paragraph" w:styleId="971" w:customStyle="1">
    <w:name w:val="ConsNormal"/>
    <w:link w:val="976"/>
    <w:pPr>
      <w:ind w:right="19772" w:firstLine="720"/>
      <w:spacing w:after="0" w:line="240" w:lineRule="auto"/>
    </w:pPr>
    <w:rPr>
      <w:rFonts w:ascii="Arial" w:hAnsi="Arial" w:eastAsia="Times New Roman" w:cs="Arial"/>
      <w:sz w:val="20"/>
      <w:szCs w:val="20"/>
      <w:lang w:eastAsia="ru-RU"/>
    </w:rPr>
  </w:style>
  <w:style w:type="paragraph" w:styleId="972" w:customStyle="1">
    <w:name w:val="ConsNonformat"/>
    <w:pPr>
      <w:ind w:right="19772"/>
      <w:spacing w:after="0" w:line="240" w:lineRule="auto"/>
    </w:pPr>
    <w:rPr>
      <w:rFonts w:ascii="Courier New" w:hAnsi="Courier New" w:eastAsia="Times New Roman" w:cs="Courier New"/>
      <w:sz w:val="20"/>
      <w:szCs w:val="20"/>
      <w:lang w:eastAsia="ru-RU"/>
    </w:rPr>
  </w:style>
  <w:style w:type="paragraph" w:styleId="973">
    <w:name w:val="Body Text Indent"/>
    <w:basedOn w:val="766"/>
    <w:link w:val="974"/>
    <w:pPr>
      <w:ind w:firstLine="485"/>
      <w:jc w:val="both"/>
      <w:spacing w:after="0" w:line="240" w:lineRule="auto"/>
      <w:widowControl w:val="off"/>
    </w:pPr>
    <w:rPr>
      <w:rFonts w:ascii="Times New Roman" w:hAnsi="Times New Roman" w:eastAsia="Times New Roman" w:cs="Times New Roman"/>
      <w:sz w:val="20"/>
      <w:szCs w:val="20"/>
    </w:rPr>
  </w:style>
  <w:style w:type="character" w:styleId="974" w:customStyle="1">
    <w:name w:val="Основной текст с отступом Знак"/>
    <w:basedOn w:val="776"/>
    <w:link w:val="973"/>
    <w:rPr>
      <w:rFonts w:ascii="Times New Roman" w:hAnsi="Times New Roman" w:eastAsia="Times New Roman" w:cs="Times New Roman"/>
      <w:sz w:val="20"/>
      <w:szCs w:val="20"/>
    </w:rPr>
  </w:style>
  <w:style w:type="paragraph" w:styleId="975" w:customStyle="1">
    <w:name w:val="ConsPlusNormal"/>
    <w:link w:val="977"/>
    <w:uiPriority w:val="99"/>
    <w:pPr>
      <w:ind w:firstLine="720"/>
      <w:spacing w:after="0" w:line="240" w:lineRule="auto"/>
    </w:pPr>
    <w:rPr>
      <w:rFonts w:ascii="Arial" w:hAnsi="Arial" w:eastAsia="Times New Roman" w:cs="Arial"/>
      <w:sz w:val="20"/>
      <w:szCs w:val="20"/>
      <w:lang w:eastAsia="ru-RU"/>
    </w:rPr>
  </w:style>
  <w:style w:type="character" w:styleId="976" w:customStyle="1">
    <w:name w:val="ConsNormal Знак"/>
    <w:link w:val="971"/>
    <w:rPr>
      <w:rFonts w:ascii="Arial" w:hAnsi="Arial" w:eastAsia="Times New Roman" w:cs="Arial"/>
      <w:sz w:val="20"/>
      <w:szCs w:val="20"/>
      <w:lang w:eastAsia="ru-RU"/>
    </w:rPr>
  </w:style>
  <w:style w:type="character" w:styleId="977" w:customStyle="1">
    <w:name w:val="ConsPlusNormal Знак"/>
    <w:link w:val="975"/>
    <w:uiPriority w:val="99"/>
    <w:rPr>
      <w:rFonts w:ascii="Arial" w:hAnsi="Arial" w:eastAsia="Times New Roman" w:cs="Arial"/>
      <w:sz w:val="20"/>
      <w:szCs w:val="20"/>
      <w:lang w:eastAsia="ru-RU"/>
    </w:rPr>
  </w:style>
  <w:style w:type="paragraph" w:styleId="978">
    <w:name w:val="Body Text Indent 2"/>
    <w:basedOn w:val="766"/>
    <w:link w:val="979"/>
    <w:unhideWhenUsed/>
    <w:pPr>
      <w:ind w:left="283"/>
      <w:spacing w:after="120" w:line="480" w:lineRule="auto"/>
    </w:pPr>
    <w:rPr>
      <w:rFonts w:ascii="Calibri" w:hAnsi="Calibri" w:eastAsia="Calibri" w:cs="Times New Roman"/>
    </w:rPr>
  </w:style>
  <w:style w:type="character" w:styleId="979" w:customStyle="1">
    <w:name w:val="Основной текст с отступом 2 Знак"/>
    <w:basedOn w:val="776"/>
    <w:link w:val="978"/>
    <w:rPr>
      <w:rFonts w:ascii="Calibri" w:hAnsi="Calibri" w:eastAsia="Calibri" w:cs="Times New Roman"/>
    </w:rPr>
  </w:style>
  <w:style w:type="paragraph" w:styleId="980" w:customStyle="1">
    <w:name w:val="s_1"/>
    <w:basedOn w:val="766"/>
    <w:qFormat/>
    <w:pPr>
      <w:spacing w:before="100" w:beforeAutospacing="1" w:after="100" w:afterAutospacing="1" w:line="240" w:lineRule="auto"/>
    </w:pPr>
    <w:rPr>
      <w:rFonts w:ascii="Times New Roman" w:hAnsi="Times New Roman" w:eastAsia="Times New Roman" w:cs="Times New Roman"/>
      <w:sz w:val="24"/>
      <w:szCs w:val="24"/>
      <w:lang w:eastAsia="ru-RU"/>
    </w:rPr>
  </w:style>
  <w:style w:type="table" w:styleId="981" w:customStyle="1">
    <w:name w:val="Сетка таблицы1"/>
    <w:basedOn w:val="777"/>
    <w:next w:val="954"/>
    <w:uiPriority w:val="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982" w:customStyle="1">
    <w:name w:val="Обычный (веб) Знак Знак"/>
    <w:basedOn w:val="766"/>
    <w:next w:val="1118"/>
    <w:link w:val="983"/>
    <w:uiPriority w:val="99"/>
    <w:qFormat/>
    <w:pPr>
      <w:spacing w:before="100" w:beforeAutospacing="1" w:after="100" w:afterAutospacing="1" w:line="240" w:lineRule="auto"/>
    </w:pPr>
    <w:rPr>
      <w:rFonts w:ascii="Times New Roman" w:hAnsi="Times New Roman" w:eastAsia="Times New Roman" w:cs="Times New Roman"/>
      <w:sz w:val="24"/>
      <w:szCs w:val="24"/>
      <w:lang w:eastAsia="ru-RU"/>
    </w:rPr>
  </w:style>
  <w:style w:type="character" w:styleId="983" w:customStyle="1">
    <w:name w:val="Обычный (веб) Знак"/>
    <w:link w:val="982"/>
    <w:rPr>
      <w:rFonts w:ascii="Times New Roman" w:hAnsi="Times New Roman" w:eastAsia="Times New Roman"/>
      <w:sz w:val="24"/>
      <w:szCs w:val="24"/>
    </w:rPr>
  </w:style>
  <w:style w:type="paragraph" w:styleId="984" w:customStyle="1">
    <w:name w:val="Знак1 Знак Знак Знак Знак Знак Знак"/>
    <w:basedOn w:val="766"/>
    <w:uiPriority w:val="99"/>
    <w:pPr>
      <w:spacing w:line="240" w:lineRule="exact"/>
    </w:pPr>
    <w:rPr>
      <w:rFonts w:ascii="Verdana" w:hAnsi="Verdana" w:eastAsia="Times New Roman" w:cs="Verdana"/>
      <w:sz w:val="20"/>
      <w:szCs w:val="20"/>
      <w:lang w:val="en-US"/>
    </w:rPr>
  </w:style>
  <w:style w:type="character" w:styleId="985" w:customStyle="1">
    <w:name w:val="Неразрешенное упоминание1"/>
    <w:uiPriority w:val="99"/>
    <w:semiHidden/>
    <w:unhideWhenUsed/>
    <w:rPr>
      <w:color w:val="605e5c"/>
      <w:shd w:val="clear" w:color="auto" w:fill="e1dfdd"/>
    </w:rPr>
  </w:style>
  <w:style w:type="numbering" w:styleId="986" w:customStyle="1">
    <w:name w:val="Нет списка11"/>
    <w:next w:val="778"/>
    <w:uiPriority w:val="99"/>
    <w:semiHidden/>
    <w:unhideWhenUsed/>
  </w:style>
  <w:style w:type="numbering" w:styleId="987" w:customStyle="1">
    <w:name w:val="Нет списка111"/>
    <w:next w:val="778"/>
    <w:uiPriority w:val="99"/>
    <w:semiHidden/>
    <w:unhideWhenUsed/>
  </w:style>
  <w:style w:type="paragraph" w:styleId="988">
    <w:name w:val="Body Text 3"/>
    <w:basedOn w:val="766"/>
    <w:link w:val="989"/>
    <w:unhideWhenUsed/>
    <w:pPr>
      <w:spacing w:after="0" w:line="240" w:lineRule="auto"/>
      <w:tabs>
        <w:tab w:val="left" w:pos="0" w:leader="none"/>
        <w:tab w:val="left" w:pos="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pPr>
    <w:rPr>
      <w:rFonts w:ascii="Times New Roman" w:hAnsi="Times New Roman" w:eastAsia="Times New Roman" w:cs="Times New Roman"/>
      <w:iCs/>
      <w:color w:val="000000"/>
      <w:sz w:val="24"/>
      <w:szCs w:val="20"/>
      <w:lang w:eastAsia="ru-RU"/>
    </w:rPr>
  </w:style>
  <w:style w:type="character" w:styleId="989" w:customStyle="1">
    <w:name w:val="Основной текст 3 Знак"/>
    <w:basedOn w:val="776"/>
    <w:link w:val="988"/>
    <w:rPr>
      <w:rFonts w:ascii="Times New Roman" w:hAnsi="Times New Roman" w:eastAsia="Times New Roman" w:cs="Times New Roman"/>
      <w:iCs/>
      <w:color w:val="000000"/>
      <w:sz w:val="24"/>
      <w:szCs w:val="20"/>
      <w:lang w:eastAsia="ru-RU"/>
    </w:rPr>
  </w:style>
  <w:style w:type="paragraph" w:styleId="990">
    <w:name w:val="Body Text Indent 3"/>
    <w:basedOn w:val="766"/>
    <w:link w:val="991"/>
    <w:unhideWhenUsed/>
    <w:pPr>
      <w:ind w:left="283"/>
      <w:spacing w:after="120" w:line="240" w:lineRule="auto"/>
    </w:pPr>
    <w:rPr>
      <w:rFonts w:ascii="Times New Roman" w:hAnsi="Times New Roman" w:eastAsia="Times New Roman" w:cs="Times New Roman"/>
      <w:sz w:val="16"/>
      <w:szCs w:val="16"/>
      <w:lang w:eastAsia="ru-RU"/>
    </w:rPr>
  </w:style>
  <w:style w:type="character" w:styleId="991" w:customStyle="1">
    <w:name w:val="Основной текст с отступом 3 Знак"/>
    <w:basedOn w:val="776"/>
    <w:link w:val="990"/>
    <w:rPr>
      <w:rFonts w:ascii="Times New Roman" w:hAnsi="Times New Roman" w:eastAsia="Times New Roman" w:cs="Times New Roman"/>
      <w:sz w:val="16"/>
      <w:szCs w:val="16"/>
      <w:lang w:eastAsia="ru-RU"/>
    </w:rPr>
  </w:style>
  <w:style w:type="character" w:styleId="992" w:customStyle="1">
    <w:name w:val="Стиль3 Знак"/>
    <w:link w:val="993"/>
    <w:rPr>
      <w:sz w:val="24"/>
    </w:rPr>
  </w:style>
  <w:style w:type="paragraph" w:styleId="993" w:customStyle="1">
    <w:name w:val="Стиль3"/>
    <w:basedOn w:val="978"/>
    <w:link w:val="992"/>
    <w:pPr>
      <w:numPr>
        <w:ilvl w:val="2"/>
        <w:numId w:val="1"/>
      </w:numPr>
      <w:ind w:left="742"/>
      <w:jc w:val="both"/>
      <w:spacing w:after="0" w:line="240" w:lineRule="auto"/>
      <w:widowControl w:val="off"/>
      <w:tabs>
        <w:tab w:val="num" w:pos="360" w:leader="none"/>
        <w:tab w:val="clear" w:pos="1307" w:leader="none"/>
      </w:tabs>
    </w:pPr>
    <w:rPr>
      <w:rFonts w:asciiTheme="minorHAnsi" w:hAnsiTheme="minorHAnsi" w:eastAsiaTheme="minorHAnsi" w:cstheme="minorBidi"/>
      <w:sz w:val="24"/>
    </w:rPr>
  </w:style>
  <w:style w:type="paragraph" w:styleId="994" w:customStyle="1">
    <w:name w:val="Уровень 2"/>
    <w:basedOn w:val="766"/>
    <w:pPr>
      <w:numPr>
        <w:ilvl w:val="1"/>
        <w:numId w:val="2"/>
      </w:numPr>
      <w:jc w:val="both"/>
      <w:spacing w:before="120" w:after="0" w:line="240" w:lineRule="auto"/>
      <w:tabs>
        <w:tab w:val="num" w:pos="0" w:leader="none"/>
        <w:tab w:val="clear" w:pos="360" w:leader="none"/>
        <w:tab w:val="left" w:pos="720" w:leader="none"/>
        <w:tab w:val="left" w:pos="1080" w:leader="none"/>
      </w:tabs>
      <w:outlineLvl w:val="2"/>
    </w:pPr>
    <w:rPr>
      <w:rFonts w:ascii="Times New Roman" w:hAnsi="Times New Roman" w:eastAsia="Times New Roman" w:cs="Times New Roman"/>
      <w:b/>
      <w:sz w:val="24"/>
      <w:szCs w:val="24"/>
      <w:lang w:eastAsia="ru-RU"/>
    </w:rPr>
  </w:style>
  <w:style w:type="character" w:styleId="995" w:customStyle="1">
    <w:name w:val="grame"/>
  </w:style>
  <w:style w:type="paragraph" w:styleId="996">
    <w:name w:val="Body Text"/>
    <w:basedOn w:val="766"/>
    <w:link w:val="997"/>
    <w:pPr>
      <w:spacing w:after="120" w:line="240" w:lineRule="auto"/>
    </w:pPr>
    <w:rPr>
      <w:rFonts w:ascii="Times New Roman" w:hAnsi="Times New Roman" w:eastAsia="Times New Roman" w:cs="Times New Roman"/>
      <w:sz w:val="20"/>
      <w:szCs w:val="20"/>
      <w:lang w:eastAsia="ru-RU"/>
    </w:rPr>
  </w:style>
  <w:style w:type="character" w:styleId="997" w:customStyle="1">
    <w:name w:val="Основной текст Знак"/>
    <w:basedOn w:val="776"/>
    <w:link w:val="996"/>
    <w:rPr>
      <w:rFonts w:ascii="Times New Roman" w:hAnsi="Times New Roman" w:eastAsia="Times New Roman" w:cs="Times New Roman"/>
      <w:sz w:val="20"/>
      <w:szCs w:val="20"/>
      <w:lang w:eastAsia="ru-RU"/>
    </w:rPr>
  </w:style>
  <w:style w:type="paragraph" w:styleId="998">
    <w:name w:val="HTML Preformatted"/>
    <w:basedOn w:val="766"/>
    <w:link w:val="999"/>
    <w:pP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eastAsia="Courier New" w:cs="Times New Roman"/>
      <w:sz w:val="20"/>
      <w:szCs w:val="20"/>
    </w:rPr>
  </w:style>
  <w:style w:type="character" w:styleId="999" w:customStyle="1">
    <w:name w:val="Стандартный HTML Знак"/>
    <w:basedOn w:val="776"/>
    <w:link w:val="998"/>
    <w:rPr>
      <w:rFonts w:ascii="Courier New" w:hAnsi="Courier New" w:eastAsia="Courier New" w:cs="Times New Roman"/>
      <w:sz w:val="20"/>
      <w:szCs w:val="20"/>
    </w:rPr>
  </w:style>
  <w:style w:type="paragraph" w:styleId="1000">
    <w:name w:val="footnote text"/>
    <w:basedOn w:val="766"/>
    <w:link w:val="1001"/>
    <w:uiPriority w:val="99"/>
    <w:pPr>
      <w:spacing w:after="0" w:line="240" w:lineRule="auto"/>
    </w:pPr>
    <w:rPr>
      <w:rFonts w:ascii="Times New Roman" w:hAnsi="Times New Roman" w:eastAsia="Times New Roman" w:cs="Times New Roman"/>
      <w:sz w:val="20"/>
      <w:szCs w:val="20"/>
      <w:lang w:eastAsia="ru-RU"/>
    </w:rPr>
  </w:style>
  <w:style w:type="character" w:styleId="1001" w:customStyle="1">
    <w:name w:val="Текст сноски Знак"/>
    <w:basedOn w:val="776"/>
    <w:link w:val="1000"/>
    <w:uiPriority w:val="99"/>
    <w:rPr>
      <w:rFonts w:ascii="Times New Roman" w:hAnsi="Times New Roman" w:eastAsia="Times New Roman" w:cs="Times New Roman"/>
      <w:sz w:val="20"/>
      <w:szCs w:val="20"/>
      <w:lang w:eastAsia="ru-RU"/>
    </w:rPr>
  </w:style>
  <w:style w:type="character" w:styleId="1002" w:customStyle="1">
    <w:name w:val="Текст примечания Знак"/>
    <w:link w:val="1003"/>
  </w:style>
  <w:style w:type="paragraph" w:styleId="1003">
    <w:name w:val="annotation text"/>
    <w:basedOn w:val="766"/>
    <w:link w:val="1002"/>
    <w:pPr>
      <w:spacing w:after="0" w:line="240" w:lineRule="auto"/>
    </w:pPr>
  </w:style>
  <w:style w:type="character" w:styleId="1004" w:customStyle="1">
    <w:name w:val="Текст примечания Знак1"/>
    <w:basedOn w:val="776"/>
    <w:uiPriority w:val="99"/>
    <w:rPr>
      <w:sz w:val="20"/>
      <w:szCs w:val="20"/>
    </w:rPr>
  </w:style>
  <w:style w:type="character" w:styleId="1005" w:customStyle="1">
    <w:name w:val="Тема примечания Знак"/>
    <w:link w:val="1006"/>
    <w:rPr>
      <w:b/>
      <w:bCs/>
    </w:rPr>
  </w:style>
  <w:style w:type="paragraph" w:styleId="1006">
    <w:name w:val="annotation subject"/>
    <w:basedOn w:val="1003"/>
    <w:next w:val="1003"/>
    <w:link w:val="1005"/>
    <w:rPr>
      <w:b/>
      <w:bCs/>
    </w:rPr>
  </w:style>
  <w:style w:type="character" w:styleId="1007" w:customStyle="1">
    <w:name w:val="Тема примечания Знак1"/>
    <w:basedOn w:val="1004"/>
    <w:uiPriority w:val="99"/>
    <w:rPr>
      <w:b/>
      <w:bCs/>
      <w:sz w:val="20"/>
      <w:szCs w:val="20"/>
    </w:rPr>
  </w:style>
  <w:style w:type="paragraph" w:styleId="1008" w:customStyle="1">
    <w:name w:val="Îñíîâí"/>
    <w:basedOn w:val="766"/>
    <w:pPr>
      <w:jc w:val="both"/>
      <w:spacing w:after="0" w:line="240" w:lineRule="auto"/>
      <w:widowControl w:val="off"/>
    </w:pPr>
    <w:rPr>
      <w:rFonts w:ascii="Arial" w:hAnsi="Arial" w:eastAsia="Times New Roman" w:cs="Arial"/>
      <w:szCs w:val="20"/>
      <w:lang w:eastAsia="ru-RU"/>
    </w:rPr>
  </w:style>
  <w:style w:type="paragraph" w:styleId="1009" w:customStyle="1">
    <w:name w:val="Обычный1"/>
    <w:pPr>
      <w:ind w:left="280"/>
      <w:spacing w:after="0" w:line="278" w:lineRule="auto"/>
      <w:widowControl w:val="off"/>
    </w:pPr>
    <w:rPr>
      <w:rFonts w:ascii="Times New Roman" w:hAnsi="Times New Roman" w:eastAsia="Times New Roman" w:cs="Times New Roman"/>
      <w:sz w:val="20"/>
      <w:szCs w:val="20"/>
      <w:lang w:eastAsia="ru-RU"/>
    </w:rPr>
  </w:style>
  <w:style w:type="paragraph" w:styleId="1010" w:customStyle="1">
    <w:name w:val="Основной текст 21"/>
    <w:basedOn w:val="766"/>
    <w:pPr>
      <w:ind w:firstLine="851"/>
      <w:jc w:val="both"/>
      <w:spacing w:before="120" w:after="120" w:line="240" w:lineRule="auto"/>
      <w:widowControl w:val="off"/>
    </w:pPr>
    <w:rPr>
      <w:rFonts w:ascii="Times New Roman" w:hAnsi="Times New Roman" w:eastAsia="Times New Roman" w:cs="Times New Roman"/>
      <w:sz w:val="24"/>
      <w:szCs w:val="20"/>
      <w:lang w:eastAsia="ru-RU"/>
    </w:rPr>
  </w:style>
  <w:style w:type="paragraph" w:styleId="1011" w:customStyle="1">
    <w:name w:val="j0eбычный"/>
    <w:pPr>
      <w:spacing w:after="0" w:line="240" w:lineRule="auto"/>
      <w:widowControl w:val="off"/>
    </w:pPr>
    <w:rPr>
      <w:rFonts w:ascii="Times New Roman" w:hAnsi="Times New Roman" w:eastAsia="Times New Roman" w:cs="Times New Roman"/>
      <w:sz w:val="20"/>
      <w:szCs w:val="20"/>
      <w:lang w:eastAsia="ru-RU"/>
    </w:rPr>
  </w:style>
  <w:style w:type="paragraph" w:styleId="1012" w:customStyle="1">
    <w:name w:val="Oaeno"/>
    <w:basedOn w:val="766"/>
    <w:pPr>
      <w:spacing w:after="0" w:line="240" w:lineRule="auto"/>
    </w:pPr>
    <w:rPr>
      <w:rFonts w:ascii="Courier New" w:hAnsi="Courier New" w:eastAsia="Arial" w:cs="Times New Roman"/>
      <w:sz w:val="20"/>
      <w:szCs w:val="20"/>
      <w:lang w:eastAsia="ar-SA"/>
    </w:rPr>
  </w:style>
  <w:style w:type="paragraph" w:styleId="1013">
    <w:name w:val="Revision"/>
    <w:uiPriority w:val="99"/>
    <w:semiHidden/>
    <w:pPr>
      <w:spacing w:after="0" w:line="240" w:lineRule="auto"/>
    </w:pPr>
    <w:rPr>
      <w:rFonts w:ascii="Times New Roman" w:hAnsi="Times New Roman" w:eastAsia="Times New Roman" w:cs="Times New Roman"/>
      <w:sz w:val="24"/>
      <w:szCs w:val="24"/>
      <w:lang w:eastAsia="ru-RU"/>
    </w:rPr>
  </w:style>
  <w:style w:type="paragraph" w:styleId="1014" w:customStyle="1">
    <w:name w:val="Содержимое таблицы"/>
    <w:basedOn w:val="996"/>
    <w:pPr>
      <w:spacing w:after="0"/>
      <w:suppressLineNumbers/>
    </w:pPr>
    <w:rPr>
      <w:b/>
      <w:sz w:val="24"/>
    </w:rPr>
  </w:style>
  <w:style w:type="paragraph" w:styleId="1015" w:customStyle="1">
    <w:name w:val="WW-Основной текст 2"/>
    <w:basedOn w:val="766"/>
    <w:pPr>
      <w:ind w:right="-1"/>
      <w:jc w:val="both"/>
      <w:spacing w:after="0" w:line="240" w:lineRule="auto"/>
      <w:widowControl w:val="off"/>
    </w:pPr>
    <w:rPr>
      <w:rFonts w:ascii="Times New Roman" w:hAnsi="Times New Roman" w:eastAsia="Times New Roman" w:cs="Times New Roman"/>
      <w:sz w:val="20"/>
      <w:szCs w:val="20"/>
      <w:lang w:eastAsia="ru-RU"/>
    </w:rPr>
  </w:style>
  <w:style w:type="paragraph" w:styleId="1016" w:customStyle="1">
    <w:name w:val="Основной текст с отступом 21"/>
    <w:basedOn w:val="766"/>
    <w:pPr>
      <w:ind w:firstLine="567"/>
      <w:jc w:val="both"/>
      <w:spacing w:after="0" w:line="240" w:lineRule="auto"/>
      <w:widowControl w:val="off"/>
    </w:pPr>
    <w:rPr>
      <w:rFonts w:ascii="Courier New" w:hAnsi="Courier New" w:eastAsia="Times New Roman" w:cs="Times New Roman"/>
      <w:szCs w:val="20"/>
      <w:lang w:eastAsia="ru-RU"/>
    </w:rPr>
  </w:style>
  <w:style w:type="paragraph" w:styleId="1017" w:customStyle="1">
    <w:name w:val="Основной текст с отступом 31"/>
    <w:basedOn w:val="766"/>
    <w:pPr>
      <w:ind w:firstLine="567"/>
      <w:jc w:val="both"/>
      <w:spacing w:after="0" w:line="240" w:lineRule="auto"/>
    </w:pPr>
    <w:rPr>
      <w:rFonts w:ascii="Times New Roman" w:hAnsi="Times New Roman" w:eastAsia="Times New Roman" w:cs="Times New Roman"/>
      <w:color w:val="000000"/>
      <w:szCs w:val="20"/>
      <w:lang w:eastAsia="ru-RU"/>
    </w:rPr>
  </w:style>
  <w:style w:type="character" w:styleId="1018">
    <w:name w:val="footnote reference"/>
    <w:rPr>
      <w:vertAlign w:val="superscript"/>
    </w:rPr>
  </w:style>
  <w:style w:type="character" w:styleId="1019">
    <w:name w:val="annotation reference"/>
    <w:rPr>
      <w:sz w:val="16"/>
      <w:szCs w:val="16"/>
    </w:rPr>
  </w:style>
  <w:style w:type="character" w:styleId="1020" w:customStyle="1">
    <w:name w:val="WW-WW8Num4z0"/>
    <w:rPr>
      <w:rFonts w:hint="default" w:ascii="Times New Roman" w:hAnsi="Times New Roman" w:eastAsia="Times New Roman" w:cs="Times New Roman"/>
    </w:rPr>
  </w:style>
  <w:style w:type="table" w:styleId="1021" w:customStyle="1">
    <w:name w:val="Сетка таблицы2"/>
    <w:basedOn w:val="777"/>
    <w:next w:val="954"/>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1022">
    <w:name w:val="Outline List 2"/>
    <w:basedOn w:val="778"/>
    <w:pPr>
      <w:numPr>
        <w:ilvl w:val="0"/>
        <w:numId w:val="3"/>
      </w:numPr>
    </w:pPr>
  </w:style>
  <w:style w:type="numbering" w:styleId="1023" w:customStyle="1">
    <w:name w:val="Текущий список1"/>
    <w:pPr>
      <w:numPr>
        <w:ilvl w:val="0"/>
        <w:numId w:val="4"/>
      </w:numPr>
    </w:pPr>
  </w:style>
  <w:style w:type="paragraph" w:styleId="1024" w:customStyle="1">
    <w:name w:val="Char Char"/>
    <w:basedOn w:val="766"/>
    <w:semiHidden/>
    <w:pPr>
      <w:jc w:val="both"/>
      <w:spacing w:before="100" w:beforeAutospacing="1" w:after="100" w:afterAutospacing="1" w:line="240" w:lineRule="auto"/>
    </w:pPr>
    <w:rPr>
      <w:rFonts w:ascii="Tahoma" w:hAnsi="Tahoma" w:eastAsia="Times New Roman" w:cs="Times New Roman"/>
      <w:sz w:val="20"/>
      <w:szCs w:val="20"/>
      <w:lang w:val="en-US"/>
    </w:rPr>
  </w:style>
  <w:style w:type="character" w:styleId="1025">
    <w:name w:val="page number"/>
  </w:style>
  <w:style w:type="paragraph" w:styleId="1026" w:customStyle="1">
    <w:name w:val="Тема примечания1"/>
    <w:basedOn w:val="1003"/>
    <w:next w:val="1003"/>
    <w:semiHidden/>
    <w:rPr>
      <w:rFonts w:ascii="Arial" w:hAnsi="Arial"/>
      <w:b/>
      <w:bCs/>
    </w:rPr>
  </w:style>
  <w:style w:type="paragraph" w:styleId="1027" w:customStyle="1">
    <w:name w:val="Standard"/>
    <w:pPr>
      <w:spacing w:after="0" w:line="240" w:lineRule="auto"/>
    </w:pPr>
    <w:rPr>
      <w:rFonts w:ascii="Times New Roman" w:hAnsi="Times New Roman" w:eastAsia="Times New Roman" w:cs="Times New Roman"/>
      <w:sz w:val="24"/>
      <w:szCs w:val="24"/>
      <w:lang w:eastAsia="ru-RU"/>
    </w:rPr>
  </w:style>
  <w:style w:type="character" w:styleId="1028" w:customStyle="1">
    <w:name w:val="Font Style15"/>
    <w:rPr>
      <w:rFonts w:ascii="Times New Roman" w:hAnsi="Times New Roman" w:cs="Times New Roman"/>
      <w:sz w:val="22"/>
      <w:szCs w:val="22"/>
    </w:rPr>
  </w:style>
  <w:style w:type="paragraph" w:styleId="1029" w:customStyle="1">
    <w:name w:val="Основной текст2"/>
    <w:basedOn w:val="766"/>
    <w:pPr>
      <w:spacing w:after="0" w:line="230" w:lineRule="exact"/>
      <w:shd w:val="clear" w:color="auto" w:fill="ffffff"/>
      <w:widowControl w:val="off"/>
    </w:pPr>
    <w:rPr>
      <w:rFonts w:ascii="Bookman Old Style" w:hAnsi="Bookman Old Style" w:eastAsia="Bookman Old Style" w:cs="Bookman Old Style"/>
      <w:color w:val="000000"/>
      <w:sz w:val="19"/>
      <w:szCs w:val="19"/>
      <w:lang w:eastAsia="ru-RU"/>
    </w:rPr>
  </w:style>
  <w:style w:type="paragraph" w:styleId="1030" w:customStyle="1">
    <w:name w:val="1 Знак"/>
    <w:basedOn w:val="766"/>
    <w:pPr>
      <w:spacing w:before="100" w:beforeAutospacing="1" w:after="100" w:afterAutospacing="1" w:line="240" w:lineRule="auto"/>
    </w:pPr>
    <w:rPr>
      <w:rFonts w:ascii="Tahoma" w:hAnsi="Tahoma" w:eastAsia="Times New Roman" w:cs="Times New Roman"/>
      <w:sz w:val="20"/>
      <w:szCs w:val="20"/>
      <w:lang w:val="en-US"/>
    </w:rPr>
  </w:style>
  <w:style w:type="character" w:styleId="1031" w:customStyle="1">
    <w:name w:val="Основной текст 3 Знак1"/>
    <w:rPr>
      <w:rFonts w:ascii="Times New Roman" w:hAnsi="Times New Roman" w:eastAsia="Times New Roman" w:cs="Times New Roman"/>
      <w:sz w:val="16"/>
      <w:szCs w:val="16"/>
      <w:lang w:eastAsia="ru-RU"/>
    </w:rPr>
  </w:style>
  <w:style w:type="character" w:styleId="1032">
    <w:name w:val="endnote reference"/>
    <w:uiPriority w:val="99"/>
    <w:unhideWhenUsed/>
    <w:rPr>
      <w:vertAlign w:val="superscript"/>
    </w:rPr>
  </w:style>
  <w:style w:type="character" w:styleId="1033" w:customStyle="1">
    <w:name w:val="Основной текст_"/>
    <w:link w:val="1037"/>
    <w:rPr>
      <w:sz w:val="25"/>
      <w:szCs w:val="25"/>
      <w:shd w:val="clear" w:color="auto" w:fill="ffffff"/>
    </w:rPr>
  </w:style>
  <w:style w:type="character" w:styleId="1034" w:customStyle="1">
    <w:name w:val="Основной текст + 11;5 pt"/>
    <w:rPr>
      <w:color w:val="000000"/>
      <w:spacing w:val="0"/>
      <w:position w:val="0"/>
      <w:sz w:val="23"/>
      <w:szCs w:val="23"/>
      <w:shd w:val="clear" w:color="auto" w:fill="ffffff"/>
      <w:lang w:val="ru-RU"/>
    </w:rPr>
  </w:style>
  <w:style w:type="character" w:styleId="1035" w:customStyle="1">
    <w:name w:val="Основной текст (2)_"/>
    <w:link w:val="1038"/>
    <w:rPr>
      <w:b/>
      <w:bCs/>
      <w:sz w:val="25"/>
      <w:szCs w:val="25"/>
      <w:shd w:val="clear" w:color="auto" w:fill="ffffff"/>
    </w:rPr>
  </w:style>
  <w:style w:type="character" w:styleId="1036" w:customStyle="1">
    <w:name w:val="Основной текст + Курсив"/>
    <w:rPr>
      <w:i/>
      <w:iCs/>
      <w:color w:val="000000"/>
      <w:spacing w:val="0"/>
      <w:position w:val="0"/>
      <w:sz w:val="25"/>
      <w:szCs w:val="25"/>
      <w:shd w:val="clear" w:color="auto" w:fill="ffffff"/>
      <w:lang w:val="ru-RU"/>
    </w:rPr>
  </w:style>
  <w:style w:type="paragraph" w:styleId="1037" w:customStyle="1">
    <w:name w:val="Основной текст1"/>
    <w:basedOn w:val="766"/>
    <w:link w:val="1033"/>
    <w:pPr>
      <w:ind w:hanging="1320"/>
      <w:jc w:val="right"/>
      <w:spacing w:after="0" w:line="298" w:lineRule="exact"/>
      <w:shd w:val="clear" w:color="auto" w:fill="ffffff"/>
      <w:widowControl w:val="off"/>
    </w:pPr>
    <w:rPr>
      <w:sz w:val="25"/>
      <w:szCs w:val="25"/>
    </w:rPr>
  </w:style>
  <w:style w:type="paragraph" w:styleId="1038" w:customStyle="1">
    <w:name w:val="Основной текст (2)"/>
    <w:basedOn w:val="766"/>
    <w:link w:val="1035"/>
    <w:pPr>
      <w:jc w:val="both"/>
      <w:spacing w:before="660" w:after="0" w:line="298" w:lineRule="exact"/>
      <w:shd w:val="clear" w:color="auto" w:fill="ffffff"/>
      <w:widowControl w:val="off"/>
    </w:pPr>
    <w:rPr>
      <w:b/>
      <w:bCs/>
      <w:sz w:val="25"/>
      <w:szCs w:val="25"/>
    </w:rPr>
  </w:style>
  <w:style w:type="character" w:styleId="1039">
    <w:name w:val="FollowedHyperlink"/>
    <w:uiPriority w:val="99"/>
    <w:unhideWhenUsed/>
    <w:rPr>
      <w:color w:val="800080"/>
      <w:u w:val="single"/>
    </w:rPr>
  </w:style>
  <w:style w:type="character" w:styleId="1040" w:customStyle="1">
    <w:name w:val="Текст Знак"/>
    <w:link w:val="1041"/>
    <w:rPr>
      <w:rFonts w:ascii="Courier New" w:hAnsi="Courier New" w:cs="Courier New"/>
    </w:rPr>
  </w:style>
  <w:style w:type="paragraph" w:styleId="1041">
    <w:name w:val="Plain Text"/>
    <w:basedOn w:val="766"/>
    <w:link w:val="1040"/>
    <w:pPr>
      <w:jc w:val="both"/>
      <w:spacing w:after="0" w:line="240" w:lineRule="auto"/>
    </w:pPr>
    <w:rPr>
      <w:rFonts w:ascii="Courier New" w:hAnsi="Courier New" w:cs="Courier New"/>
    </w:rPr>
  </w:style>
  <w:style w:type="character" w:styleId="1042" w:customStyle="1">
    <w:name w:val="Текст Знак1"/>
    <w:basedOn w:val="776"/>
    <w:rPr>
      <w:rFonts w:ascii="Consolas" w:hAnsi="Consolas"/>
      <w:sz w:val="21"/>
      <w:szCs w:val="21"/>
    </w:rPr>
  </w:style>
  <w:style w:type="paragraph" w:styleId="1043" w:customStyle="1">
    <w:name w:val="Îáû÷íûé"/>
    <w:pPr>
      <w:spacing w:after="0" w:line="240" w:lineRule="auto"/>
    </w:pPr>
    <w:rPr>
      <w:rFonts w:ascii="Times New Roman" w:hAnsi="Times New Roman" w:eastAsia="Times New Roman" w:cs="Times New Roman"/>
      <w:sz w:val="20"/>
      <w:szCs w:val="20"/>
      <w:lang w:eastAsia="ru-RU"/>
    </w:rPr>
  </w:style>
  <w:style w:type="paragraph" w:styleId="1044" w:customStyle="1">
    <w:name w:val="02statia2"/>
    <w:basedOn w:val="766"/>
    <w:pPr>
      <w:ind w:left="2020" w:hanging="880"/>
      <w:jc w:val="both"/>
      <w:spacing w:before="120" w:after="0" w:line="320" w:lineRule="atLeast"/>
    </w:pPr>
    <w:rPr>
      <w:rFonts w:ascii="GaramondNarrowC" w:hAnsi="GaramondNarrowC" w:eastAsia="MS Mincho" w:cs="GaramondNarrowC"/>
      <w:color w:val="000000"/>
      <w:sz w:val="21"/>
      <w:szCs w:val="21"/>
      <w:lang w:eastAsia="ru-RU"/>
    </w:rPr>
  </w:style>
  <w:style w:type="paragraph" w:styleId="1045" w:customStyle="1">
    <w:name w:val="Без интервала1"/>
    <w:pPr>
      <w:spacing w:after="0" w:line="240" w:lineRule="auto"/>
    </w:pPr>
    <w:rPr>
      <w:rFonts w:ascii="Calibri" w:hAnsi="Calibri" w:eastAsia="Times New Roman" w:cs="Times New Roman"/>
      <w:lang w:eastAsia="ru-RU"/>
    </w:rPr>
  </w:style>
  <w:style w:type="character" w:styleId="1046" w:customStyle="1">
    <w:name w:val="f"/>
  </w:style>
  <w:style w:type="character" w:styleId="1047" w:customStyle="1">
    <w:name w:val="Основной текст (10)_"/>
    <w:link w:val="1048"/>
    <w:rPr>
      <w:sz w:val="23"/>
      <w:szCs w:val="23"/>
      <w:shd w:val="clear" w:color="auto" w:fill="ffffff"/>
    </w:rPr>
  </w:style>
  <w:style w:type="paragraph" w:styleId="1048" w:customStyle="1">
    <w:name w:val="Основной текст (10)"/>
    <w:basedOn w:val="766"/>
    <w:link w:val="1047"/>
    <w:pPr>
      <w:ind w:hanging="380"/>
      <w:jc w:val="right"/>
      <w:spacing w:after="0" w:line="274" w:lineRule="exact"/>
      <w:shd w:val="clear" w:color="auto" w:fill="ffffff"/>
    </w:pPr>
    <w:rPr>
      <w:sz w:val="23"/>
      <w:szCs w:val="23"/>
    </w:rPr>
  </w:style>
  <w:style w:type="character" w:styleId="1049">
    <w:name w:val="Strong"/>
    <w:uiPriority w:val="22"/>
    <w:qFormat/>
    <w:rPr>
      <w:b/>
      <w:bCs/>
    </w:rPr>
  </w:style>
  <w:style w:type="character" w:styleId="1050" w:customStyle="1">
    <w:name w:val="Основной текст + 9;5 pt;Не полужирный"/>
    <w:rPr>
      <w:rFonts w:ascii="Times New Roman" w:hAnsi="Times New Roman" w:eastAsia="Times New Roman" w:cs="Times New Roman"/>
      <w:b/>
      <w:bCs/>
      <w:i w:val="0"/>
      <w:iCs w:val="0"/>
      <w:smallCaps w:val="0"/>
      <w:strike w:val="0"/>
      <w:color w:val="000000"/>
      <w:spacing w:val="0"/>
      <w:position w:val="0"/>
      <w:sz w:val="19"/>
      <w:szCs w:val="19"/>
      <w:u w:val="none"/>
      <w:shd w:val="clear" w:color="auto" w:fill="ffffff"/>
      <w:lang w:val="ru-RU"/>
    </w:rPr>
  </w:style>
  <w:style w:type="character" w:styleId="1051" w:customStyle="1">
    <w:name w:val="Основной текст + 9"/>
    <w:rPr>
      <w:rFonts w:hint="default" w:ascii="Times New Roman" w:hAnsi="Times New Roman" w:eastAsia="Times New Roman" w:cs="Times New Roman"/>
      <w:b/>
      <w:bCs/>
      <w:i w:val="0"/>
      <w:iCs w:val="0"/>
      <w:smallCaps w:val="0"/>
      <w:strike w:val="0"/>
      <w:color w:val="000000"/>
      <w:spacing w:val="0"/>
      <w:position w:val="0"/>
      <w:sz w:val="19"/>
      <w:szCs w:val="19"/>
      <w:u w:val="none"/>
      <w:lang w:val="ru-RU"/>
    </w:rPr>
  </w:style>
  <w:style w:type="character" w:styleId="1052" w:customStyle="1">
    <w:name w:val="Основной текст Знак1"/>
    <w:uiPriority w:val="99"/>
    <w:semiHidden/>
    <w:rPr>
      <w:rFonts w:ascii="Times New Roman" w:hAnsi="Times New Roman" w:eastAsia="Times New Roman" w:cs="Times New Roman"/>
      <w:sz w:val="24"/>
      <w:szCs w:val="24"/>
      <w:lang w:eastAsia="ru-RU"/>
    </w:rPr>
  </w:style>
  <w:style w:type="numbering" w:styleId="1053" w:customStyle="1">
    <w:name w:val="Нет списка1111"/>
    <w:next w:val="778"/>
    <w:uiPriority w:val="99"/>
    <w:semiHidden/>
    <w:unhideWhenUsed/>
  </w:style>
  <w:style w:type="character" w:styleId="1054" w:customStyle="1">
    <w:name w:val="Просмотренная гиперссылка1"/>
    <w:uiPriority w:val="99"/>
    <w:unhideWhenUsed/>
    <w:rPr>
      <w:color w:val="800080"/>
      <w:u w:val="single"/>
    </w:rPr>
  </w:style>
  <w:style w:type="numbering" w:styleId="1055" w:customStyle="1">
    <w:name w:val="Нет списка2"/>
    <w:next w:val="778"/>
    <w:uiPriority w:val="99"/>
    <w:semiHidden/>
    <w:unhideWhenUsed/>
  </w:style>
  <w:style w:type="table" w:styleId="1056" w:customStyle="1">
    <w:name w:val="Сетка таблицы11"/>
    <w:basedOn w:val="777"/>
    <w:next w:val="954"/>
    <w:uiPriority w:val="5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057" w:customStyle="1">
    <w:name w:val="Font Style12"/>
    <w:uiPriority w:val="99"/>
    <w:rPr>
      <w:rFonts w:ascii="Times New Roman" w:hAnsi="Times New Roman" w:cs="Times New Roman"/>
      <w:sz w:val="26"/>
      <w:szCs w:val="26"/>
    </w:rPr>
  </w:style>
  <w:style w:type="paragraph" w:styleId="1058" w:customStyle="1">
    <w:name w:val="ConsPlusCell"/>
    <w:pPr>
      <w:spacing w:after="0" w:line="240" w:lineRule="auto"/>
      <w:widowControl w:val="off"/>
    </w:pPr>
    <w:rPr>
      <w:rFonts w:ascii="Arial" w:hAnsi="Arial" w:eastAsia="Times New Roman" w:cs="Arial"/>
      <w:sz w:val="20"/>
      <w:szCs w:val="20"/>
      <w:lang w:eastAsia="ru-RU"/>
    </w:rPr>
  </w:style>
  <w:style w:type="character" w:styleId="1059" w:customStyle="1">
    <w:name w:val="apple-style-span"/>
  </w:style>
  <w:style w:type="character" w:styleId="1060" w:customStyle="1">
    <w:name w:val="Текст выноски Знак1"/>
    <w:uiPriority w:val="99"/>
    <w:semiHidden/>
    <w:rPr>
      <w:rFonts w:ascii="Tahoma" w:hAnsi="Tahoma" w:cs="Tahoma"/>
      <w:color w:val="000000"/>
      <w:sz w:val="16"/>
      <w:szCs w:val="16"/>
      <w:lang w:eastAsia="ru-RU"/>
    </w:rPr>
  </w:style>
  <w:style w:type="character" w:styleId="1061" w:customStyle="1">
    <w:name w:val="Основной текст (3)_"/>
    <w:link w:val="1062"/>
    <w:rPr>
      <w:sz w:val="26"/>
      <w:szCs w:val="26"/>
      <w:shd w:val="clear" w:color="auto" w:fill="ffffff"/>
    </w:rPr>
  </w:style>
  <w:style w:type="paragraph" w:styleId="1062" w:customStyle="1">
    <w:name w:val="Основной текст (3)"/>
    <w:basedOn w:val="766"/>
    <w:link w:val="1061"/>
    <w:pPr>
      <w:jc w:val="both"/>
      <w:spacing w:before="900" w:after="0" w:line="317" w:lineRule="exact"/>
      <w:shd w:val="clear" w:color="auto" w:fill="ffffff"/>
    </w:pPr>
    <w:rPr>
      <w:sz w:val="26"/>
      <w:szCs w:val="26"/>
      <w:shd w:val="clear" w:color="auto" w:fill="ffffff"/>
    </w:rPr>
  </w:style>
  <w:style w:type="character" w:styleId="1063" w:customStyle="1">
    <w:name w:val="Основной текст (2) + Не полужирный"/>
    <w:rPr>
      <w:b/>
      <w:bCs/>
      <w:sz w:val="26"/>
      <w:szCs w:val="26"/>
      <w:shd w:val="clear" w:color="auto" w:fill="ffffff"/>
      <w:lang w:bidi="ar-SA"/>
    </w:rPr>
  </w:style>
  <w:style w:type="paragraph" w:styleId="1064" w:customStyle="1">
    <w:name w:val="Основной текст3"/>
    <w:basedOn w:val="766"/>
    <w:pPr>
      <w:ind w:hanging="340"/>
      <w:spacing w:after="0" w:line="0" w:lineRule="atLeast"/>
      <w:shd w:val="clear" w:color="auto" w:fill="ffffff"/>
    </w:pPr>
    <w:rPr>
      <w:rFonts w:ascii="Calibri" w:hAnsi="Calibri" w:eastAsia="Times New Roman" w:cs="Times New Roman"/>
      <w:sz w:val="20"/>
      <w:szCs w:val="20"/>
      <w:shd w:val="clear" w:color="auto" w:fill="ffffff"/>
    </w:rPr>
  </w:style>
  <w:style w:type="paragraph" w:styleId="1065" w:customStyle="1">
    <w:name w:val="Default"/>
    <w:pPr>
      <w:spacing w:after="0" w:line="240" w:lineRule="auto"/>
    </w:pPr>
    <w:rPr>
      <w:rFonts w:ascii="Times New Roman" w:hAnsi="Times New Roman" w:eastAsia="Times New Roman" w:cs="Times New Roman"/>
      <w:color w:val="000000"/>
      <w:sz w:val="24"/>
      <w:szCs w:val="24"/>
      <w:lang w:eastAsia="ru-RU"/>
    </w:rPr>
  </w:style>
  <w:style w:type="character" w:styleId="1066" w:customStyle="1">
    <w:name w:val="Цветовое выделение"/>
    <w:uiPriority w:val="99"/>
    <w:rPr>
      <w:b/>
      <w:color w:val="000080"/>
    </w:rPr>
  </w:style>
  <w:style w:type="paragraph" w:styleId="1067" w:customStyle="1">
    <w:name w:val="_Обычный"/>
    <w:basedOn w:val="766"/>
    <w:uiPriority w:val="99"/>
    <w:pPr>
      <w:ind w:firstLine="720"/>
      <w:jc w:val="both"/>
      <w:spacing w:after="120" w:line="240" w:lineRule="auto"/>
    </w:pPr>
    <w:rPr>
      <w:rFonts w:ascii="Times New Roman" w:hAnsi="Times New Roman" w:eastAsia="Times New Roman" w:cs="Times New Roman"/>
      <w:sz w:val="24"/>
      <w:szCs w:val="24"/>
      <w:lang w:eastAsia="ru-RU"/>
    </w:rPr>
  </w:style>
  <w:style w:type="character" w:styleId="1068" w:customStyle="1">
    <w:name w:val="Основной текст + Arial Unicode MS;9 pt"/>
    <w:rPr>
      <w:rFonts w:ascii="Arial Unicode MS" w:hAnsi="Arial Unicode MS" w:eastAsia="Arial Unicode MS" w:cs="Arial Unicode MS"/>
      <w:b w:val="0"/>
      <w:bCs w:val="0"/>
      <w:i w:val="0"/>
      <w:iCs w:val="0"/>
      <w:smallCaps w:val="0"/>
      <w:strike w:val="0"/>
      <w:color w:val="000000"/>
      <w:spacing w:val="0"/>
      <w:position w:val="0"/>
      <w:sz w:val="18"/>
      <w:szCs w:val="18"/>
      <w:u w:val="none"/>
      <w:lang w:val="ru-RU"/>
    </w:rPr>
  </w:style>
  <w:style w:type="paragraph" w:styleId="1069" w:customStyle="1">
    <w:name w:val="Пункт"/>
    <w:basedOn w:val="766"/>
    <w:pPr>
      <w:ind w:left="1404" w:hanging="504"/>
      <w:jc w:val="both"/>
      <w:spacing w:after="0" w:line="240" w:lineRule="auto"/>
      <w:tabs>
        <w:tab w:val="num" w:pos="1980" w:leader="none"/>
      </w:tabs>
    </w:pPr>
    <w:rPr>
      <w:rFonts w:ascii="Times New Roman" w:hAnsi="Times New Roman" w:eastAsia="Times New Roman" w:cs="Times New Roman"/>
      <w:sz w:val="24"/>
      <w:szCs w:val="28"/>
      <w:lang w:eastAsia="ru-RU"/>
    </w:rPr>
  </w:style>
  <w:style w:type="paragraph" w:styleId="1070" w:customStyle="1">
    <w:name w:val="Абзац списка1"/>
    <w:basedOn w:val="766"/>
    <w:pPr>
      <w:contextualSpacing/>
      <w:ind w:left="720"/>
      <w:spacing w:after="200" w:line="276" w:lineRule="auto"/>
    </w:pPr>
    <w:rPr>
      <w:rFonts w:ascii="Calibri" w:hAnsi="Calibri" w:eastAsia="Times New Roman" w:cs="Times New Roman"/>
    </w:rPr>
  </w:style>
  <w:style w:type="paragraph" w:styleId="1071" w:customStyle="1">
    <w:name w:val="Внимание: Криминал!!"/>
    <w:basedOn w:val="766"/>
    <w:next w:val="766"/>
    <w:pPr>
      <w:jc w:val="both"/>
      <w:spacing w:after="0" w:line="240" w:lineRule="auto"/>
      <w:widowControl w:val="off"/>
    </w:pPr>
    <w:rPr>
      <w:rFonts w:ascii="Arial" w:hAnsi="Arial" w:eastAsia="Times New Roman" w:cs="Arial"/>
      <w:sz w:val="24"/>
      <w:szCs w:val="24"/>
      <w:lang w:eastAsia="ru-RU"/>
    </w:rPr>
  </w:style>
  <w:style w:type="paragraph" w:styleId="1072" w:customStyle="1">
    <w:name w:val="Таблицы (моноширинный)"/>
    <w:basedOn w:val="766"/>
    <w:next w:val="766"/>
    <w:pPr>
      <w:jc w:val="both"/>
      <w:spacing w:after="0" w:line="240" w:lineRule="auto"/>
      <w:widowControl w:val="off"/>
    </w:pPr>
    <w:rPr>
      <w:rFonts w:ascii="Courier New" w:hAnsi="Courier New" w:eastAsia="Times New Roman" w:cs="Courier New"/>
      <w:sz w:val="24"/>
      <w:szCs w:val="24"/>
      <w:lang w:eastAsia="ru-RU"/>
    </w:rPr>
  </w:style>
  <w:style w:type="paragraph" w:styleId="1073" w:customStyle="1">
    <w:name w:val="Основной текст 31"/>
    <w:basedOn w:val="766"/>
    <w:pPr>
      <w:spacing w:after="120" w:line="240" w:lineRule="auto"/>
    </w:pPr>
    <w:rPr>
      <w:rFonts w:ascii="Times New Roman" w:hAnsi="Times New Roman" w:eastAsia="Times New Roman" w:cs="Times New Roman"/>
      <w:sz w:val="16"/>
      <w:szCs w:val="16"/>
      <w:lang w:eastAsia="ar-SA"/>
    </w:rPr>
  </w:style>
  <w:style w:type="paragraph" w:styleId="1074">
    <w:name w:val="List"/>
    <w:basedOn w:val="766"/>
    <w:pPr>
      <w:ind w:left="283" w:hanging="283"/>
      <w:jc w:val="both"/>
      <w:spacing w:after="60" w:line="240" w:lineRule="auto"/>
    </w:pPr>
    <w:rPr>
      <w:rFonts w:ascii="Times New Roman" w:hAnsi="Times New Roman" w:eastAsia="Times New Roman" w:cs="Times New Roman"/>
      <w:sz w:val="24"/>
      <w:szCs w:val="24"/>
      <w:lang w:eastAsia="ru-RU"/>
    </w:rPr>
  </w:style>
  <w:style w:type="character" w:styleId="1075" w:customStyle="1">
    <w:name w:val="Основной текст27"/>
    <w:rPr>
      <w:rFonts w:ascii="Times New Roman" w:hAnsi="Times New Roman" w:cs="Times New Roman"/>
      <w:spacing w:val="0"/>
      <w:sz w:val="23"/>
      <w:szCs w:val="23"/>
      <w:shd w:val="clear" w:color="auto" w:fill="ffffff"/>
    </w:rPr>
  </w:style>
  <w:style w:type="paragraph" w:styleId="1076" w:customStyle="1">
    <w:name w:val="Основной текст30"/>
    <w:basedOn w:val="766"/>
    <w:pPr>
      <w:ind w:hanging="380"/>
      <w:spacing w:after="0" w:line="240" w:lineRule="atLeast"/>
      <w:shd w:val="clear" w:color="auto" w:fill="ffffff"/>
    </w:pPr>
    <w:rPr>
      <w:rFonts w:ascii="Times New Roman" w:hAnsi="Times New Roman" w:eastAsia="Arial Unicode MS" w:cs="Times New Roman"/>
      <w:i/>
      <w:iCs/>
      <w:color w:val="000000"/>
      <w:sz w:val="23"/>
      <w:szCs w:val="23"/>
      <w:lang w:eastAsia="ru-RU"/>
    </w:rPr>
  </w:style>
  <w:style w:type="character" w:styleId="1077">
    <w:name w:val="Emphasis"/>
    <w:qFormat/>
    <w:rPr>
      <w:rFonts w:cs="Times New Roman"/>
      <w:i/>
      <w:iCs/>
    </w:rPr>
  </w:style>
  <w:style w:type="paragraph" w:styleId="1078" w:customStyle="1">
    <w:name w:val="PEA"/>
    <w:pPr>
      <w:ind w:firstLine="720"/>
      <w:spacing w:after="0" w:line="240" w:lineRule="auto"/>
      <w:widowControl w:val="off"/>
    </w:pPr>
    <w:rPr>
      <w:rFonts w:ascii="Arial" w:hAnsi="Arial" w:eastAsia="Times New Roman" w:cs="Arial"/>
      <w:sz w:val="20"/>
      <w:szCs w:val="20"/>
      <w:lang w:eastAsia="ru-RU"/>
    </w:rPr>
  </w:style>
  <w:style w:type="paragraph" w:styleId="1079" w:customStyle="1">
    <w:name w:val="Стиль2"/>
    <w:basedOn w:val="1080"/>
    <w:pPr>
      <w:numPr>
        <w:ilvl w:val="0"/>
        <w:numId w:val="5"/>
      </w:numPr>
      <w:contextualSpacing w:val="0"/>
      <w:ind w:left="643"/>
      <w:jc w:val="both"/>
      <w:keepLines/>
      <w:keepNext/>
      <w:spacing w:after="60"/>
      <w:widowControl w:val="off"/>
      <w:tabs>
        <w:tab w:val="num" w:pos="360" w:leader="none"/>
        <w:tab w:val="num" w:pos="643" w:leader="none"/>
        <w:tab w:val="num" w:pos="1209" w:leader="none"/>
      </w:tabs>
      <w:suppressLineNumbers/>
    </w:pPr>
    <w:rPr>
      <w:b/>
      <w:szCs w:val="20"/>
    </w:rPr>
  </w:style>
  <w:style w:type="paragraph" w:styleId="1080">
    <w:name w:val="List Number 2"/>
    <w:basedOn w:val="766"/>
    <w:pPr>
      <w:contextualSpacing/>
      <w:ind w:left="431" w:hanging="431"/>
      <w:spacing w:after="0" w:line="240" w:lineRule="auto"/>
      <w:tabs>
        <w:tab w:val="num" w:pos="432" w:leader="none"/>
      </w:tabs>
    </w:pPr>
    <w:rPr>
      <w:rFonts w:ascii="Times New Roman" w:hAnsi="Times New Roman" w:eastAsia="Times New Roman" w:cs="Times New Roman"/>
      <w:sz w:val="24"/>
      <w:szCs w:val="24"/>
      <w:lang w:eastAsia="ru-RU"/>
    </w:rPr>
  </w:style>
  <w:style w:type="paragraph" w:styleId="1081" w:customStyle="1">
    <w:name w:val="PEAformat"/>
    <w:pPr>
      <w:spacing w:after="0" w:line="240" w:lineRule="auto"/>
      <w:widowControl w:val="off"/>
    </w:pPr>
    <w:rPr>
      <w:rFonts w:ascii="Courier New" w:hAnsi="Courier New" w:eastAsia="Times New Roman" w:cs="Courier New"/>
      <w:sz w:val="20"/>
      <w:szCs w:val="20"/>
      <w:lang w:eastAsia="ru-RU"/>
    </w:rPr>
  </w:style>
  <w:style w:type="paragraph" w:styleId="1082" w:customStyle="1">
    <w:name w:val="formattext"/>
    <w:pPr>
      <w:spacing w:after="0" w:line="240" w:lineRule="auto"/>
      <w:widowControl w:val="off"/>
    </w:pPr>
    <w:rPr>
      <w:rFonts w:ascii="Times New Roman" w:hAnsi="Times New Roman" w:eastAsia="Times New Roman" w:cs="Times New Roman"/>
      <w:sz w:val="18"/>
      <w:szCs w:val="18"/>
      <w:lang w:eastAsia="ru-RU"/>
    </w:rPr>
  </w:style>
  <w:style w:type="numbering" w:styleId="1083" w:customStyle="1">
    <w:name w:val="Нет списка3"/>
    <w:next w:val="778"/>
    <w:uiPriority w:val="99"/>
    <w:semiHidden/>
    <w:unhideWhenUsed/>
  </w:style>
  <w:style w:type="table" w:styleId="1084" w:customStyle="1">
    <w:name w:val="Сетка таблицы21"/>
    <w:basedOn w:val="777"/>
    <w:next w:val="954"/>
    <w:uiPriority w:val="5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1085" w:customStyle="1">
    <w:name w:val="Нет списка4"/>
    <w:next w:val="778"/>
    <w:uiPriority w:val="99"/>
    <w:semiHidden/>
    <w:unhideWhenUsed/>
  </w:style>
  <w:style w:type="paragraph" w:styleId="1086" w:customStyle="1">
    <w:name w:val="Обычный2"/>
    <w:pPr>
      <w:spacing w:after="0" w:line="240" w:lineRule="auto"/>
    </w:pPr>
    <w:rPr>
      <w:rFonts w:ascii="Times New Roman" w:hAnsi="Times New Roman" w:eastAsia="Times New Roman" w:cs="Times New Roman"/>
      <w:color w:val="000000"/>
      <w:sz w:val="24"/>
      <w:szCs w:val="20"/>
      <w:lang w:eastAsia="ru-RU"/>
    </w:rPr>
  </w:style>
  <w:style w:type="character" w:styleId="1087">
    <w:name w:val="line number"/>
    <w:semiHidden/>
  </w:style>
  <w:style w:type="character" w:styleId="1088" w:customStyle="1">
    <w:name w:val="Выделение1"/>
    <w:rPr>
      <w:i/>
      <w:sz w:val="24"/>
    </w:rPr>
  </w:style>
  <w:style w:type="character" w:styleId="1089" w:customStyle="1">
    <w:name w:val="Основной шрифт абзаца2"/>
    <w:rPr>
      <w:sz w:val="24"/>
    </w:rPr>
  </w:style>
  <w:style w:type="character" w:styleId="1090" w:customStyle="1">
    <w:name w:val="Выделение2"/>
    <w:rPr>
      <w:i/>
      <w:sz w:val="24"/>
    </w:rPr>
  </w:style>
  <w:style w:type="table" w:styleId="1091">
    <w:name w:val="Table Simple 1"/>
    <w:basedOn w:val="777"/>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092" w:customStyle="1">
    <w:name w:val="Сетка таблицы3"/>
    <w:basedOn w:val="777"/>
    <w:next w:val="954"/>
    <w:uiPriority w:val="5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093" w:customStyle="1">
    <w:name w:val="Простая таблица 11"/>
    <w:basedOn w:val="777"/>
    <w:next w:val="109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094" w:customStyle="1">
    <w:name w:val="Сетка таблицы12"/>
    <w:basedOn w:val="777"/>
    <w:next w:val="954"/>
    <w:uiPriority w:val="5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1095" w:customStyle="1">
    <w:name w:val="1 / 1.1 / 1.1.11"/>
    <w:basedOn w:val="778"/>
    <w:next w:val="1022"/>
  </w:style>
  <w:style w:type="numbering" w:styleId="1096" w:customStyle="1">
    <w:name w:val="Текущий список11"/>
  </w:style>
  <w:style w:type="numbering" w:styleId="1097" w:customStyle="1">
    <w:name w:val="Нет списка12"/>
    <w:next w:val="778"/>
    <w:uiPriority w:val="99"/>
    <w:semiHidden/>
    <w:unhideWhenUsed/>
  </w:style>
  <w:style w:type="numbering" w:styleId="1098" w:customStyle="1">
    <w:name w:val="Нет списка21"/>
    <w:next w:val="778"/>
    <w:uiPriority w:val="99"/>
    <w:semiHidden/>
    <w:unhideWhenUsed/>
  </w:style>
  <w:style w:type="numbering" w:styleId="1099" w:customStyle="1">
    <w:name w:val="Нет списка31"/>
    <w:next w:val="778"/>
    <w:uiPriority w:val="99"/>
    <w:semiHidden/>
    <w:unhideWhenUsed/>
  </w:style>
  <w:style w:type="table" w:styleId="1100" w:customStyle="1">
    <w:name w:val="Сетка таблицы111"/>
    <w:basedOn w:val="777"/>
    <w:next w:val="954"/>
    <w:uiPriority w:val="5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1101" w:customStyle="1">
    <w:name w:val="Нет списка5"/>
    <w:next w:val="778"/>
    <w:uiPriority w:val="99"/>
    <w:semiHidden/>
    <w:unhideWhenUsed/>
  </w:style>
  <w:style w:type="table" w:styleId="1102" w:customStyle="1">
    <w:name w:val="Простая таблица 12"/>
    <w:basedOn w:val="777"/>
    <w:next w:val="109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103" w:customStyle="1">
    <w:name w:val="Сетка таблицы4"/>
    <w:basedOn w:val="777"/>
    <w:next w:val="954"/>
    <w:uiPriority w:val="5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104" w:customStyle="1">
    <w:name w:val="Простая таблица 111"/>
    <w:basedOn w:val="777"/>
    <w:next w:val="109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105" w:customStyle="1">
    <w:name w:val="Сетка таблицы13"/>
    <w:basedOn w:val="777"/>
    <w:next w:val="954"/>
    <w:uiPriority w:val="5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1106" w:customStyle="1">
    <w:name w:val="1 / 1.1 / 1.1.12"/>
    <w:basedOn w:val="778"/>
    <w:next w:val="1022"/>
  </w:style>
  <w:style w:type="numbering" w:styleId="1107" w:customStyle="1">
    <w:name w:val="Текущий список12"/>
  </w:style>
  <w:style w:type="numbering" w:styleId="1108" w:customStyle="1">
    <w:name w:val="Нет списка13"/>
    <w:next w:val="778"/>
    <w:uiPriority w:val="99"/>
    <w:semiHidden/>
    <w:unhideWhenUsed/>
  </w:style>
  <w:style w:type="numbering" w:styleId="1109" w:customStyle="1">
    <w:name w:val="Нет списка22"/>
    <w:next w:val="778"/>
    <w:uiPriority w:val="99"/>
    <w:semiHidden/>
    <w:unhideWhenUsed/>
  </w:style>
  <w:style w:type="numbering" w:styleId="1110" w:customStyle="1">
    <w:name w:val="Нет списка32"/>
    <w:next w:val="778"/>
    <w:uiPriority w:val="99"/>
    <w:semiHidden/>
    <w:unhideWhenUsed/>
  </w:style>
  <w:style w:type="table" w:styleId="1111" w:customStyle="1">
    <w:name w:val="Сетка таблицы22"/>
    <w:basedOn w:val="777"/>
    <w:next w:val="954"/>
    <w:uiPriority w:val="5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112" w:customStyle="1">
    <w:name w:val="Сетка таблицы112"/>
    <w:basedOn w:val="777"/>
    <w:next w:val="954"/>
    <w:uiPriority w:val="5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113">
    <w:name w:val="List Bullet 3"/>
    <w:basedOn w:val="766"/>
    <w:pPr>
      <w:ind w:left="926" w:hanging="360"/>
      <w:jc w:val="both"/>
      <w:spacing w:after="60" w:line="240" w:lineRule="auto"/>
      <w:tabs>
        <w:tab w:val="num" w:pos="926" w:leader="none"/>
      </w:tabs>
    </w:pPr>
    <w:rPr>
      <w:rFonts w:ascii="Times New Roman" w:hAnsi="Times New Roman" w:eastAsia="Times New Roman" w:cs="Times New Roman"/>
      <w:sz w:val="24"/>
      <w:szCs w:val="20"/>
      <w:lang w:eastAsia="ru-RU"/>
    </w:rPr>
  </w:style>
  <w:style w:type="paragraph" w:styleId="1114">
    <w:name w:val="Subtitle"/>
    <w:basedOn w:val="766"/>
    <w:next w:val="766"/>
    <w:link w:val="1115"/>
    <w:uiPriority w:val="11"/>
    <w:qFormat/>
    <w:pPr>
      <w:jc w:val="center"/>
      <w:spacing w:after="60" w:line="240" w:lineRule="auto"/>
      <w:widowControl w:val="off"/>
      <w:outlineLvl w:val="1"/>
    </w:pPr>
    <w:rPr>
      <w:rFonts w:ascii="Cambria" w:hAnsi="Cambria" w:eastAsia="Times New Roman" w:cs="Times New Roman"/>
      <w:sz w:val="24"/>
      <w:szCs w:val="24"/>
    </w:rPr>
  </w:style>
  <w:style w:type="character" w:styleId="1115" w:customStyle="1">
    <w:name w:val="Подзаголовок Знак"/>
    <w:basedOn w:val="776"/>
    <w:link w:val="1114"/>
    <w:uiPriority w:val="11"/>
    <w:rPr>
      <w:rFonts w:ascii="Cambria" w:hAnsi="Cambria" w:eastAsia="Times New Roman" w:cs="Times New Roman"/>
      <w:sz w:val="24"/>
      <w:szCs w:val="24"/>
    </w:rPr>
  </w:style>
  <w:style w:type="character" w:styleId="1116" w:customStyle="1">
    <w:name w:val="Абзац списка Знак"/>
    <w:link w:val="953"/>
    <w:uiPriority w:val="99"/>
    <w:rPr>
      <w:rFonts w:ascii="Calibri" w:hAnsi="Calibri" w:eastAsia="Calibri" w:cs="Times New Roman"/>
    </w:rPr>
  </w:style>
  <w:style w:type="table" w:styleId="1117" w:customStyle="1">
    <w:name w:val="Сетка таблицы5"/>
    <w:basedOn w:val="777"/>
    <w:next w:val="954"/>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118">
    <w:name w:val="Normal (Web)"/>
    <w:basedOn w:val="766"/>
    <w:uiPriority w:val="99"/>
    <w:semiHidden/>
    <w:unhideWhenUsed/>
    <w:rPr>
      <w:rFonts w:ascii="Times New Roman" w:hAnsi="Times New Roman" w:cs="Times New Roman"/>
      <w:sz w:val="24"/>
      <w:szCs w:val="24"/>
    </w:rPr>
  </w:style>
  <w:style w:type="character" w:styleId="1119">
    <w:name w:val="Placeholder Text"/>
    <w:basedOn w:val="776"/>
    <w:uiPriority w:val="99"/>
    <w:semiHidden/>
    <w:rPr>
      <w:color w:val="808080"/>
    </w:rPr>
  </w:style>
  <w:style w:type="character" w:styleId="1120" w:customStyle="1">
    <w:name w:val="Стиль1"/>
    <w:basedOn w:val="776"/>
    <w:uiPriority w:val="1"/>
    <w:rPr>
      <w:rFonts w:ascii="Times New Roman" w:hAnsi="Times New Roman"/>
    </w:rPr>
  </w:style>
  <w:style w:type="character" w:styleId="1121" w:customStyle="1">
    <w:name w:val="Стиль4"/>
    <w:basedOn w:val="776"/>
    <w:uiPriority w:val="1"/>
    <w:rPr>
      <w:rFonts w:ascii="Times New Roman" w:hAnsi="Times New Roman"/>
    </w:rPr>
  </w:style>
  <w:style w:type="character" w:styleId="1122" w:customStyle="1">
    <w:name w:val="Неразрешенное упоминание2"/>
    <w:basedOn w:val="776"/>
    <w:uiPriority w:val="99"/>
    <w:semiHidden/>
    <w:unhideWhenUsed/>
    <w:rPr>
      <w:color w:val="605e5c"/>
      <w:shd w:val="clear" w:color="auto" w:fill="e1dfdd"/>
    </w:rPr>
  </w:style>
  <w:style w:type="table" w:styleId="1123" w:customStyle="1">
    <w:name w:val="Сетка таблицы6"/>
    <w:basedOn w:val="777"/>
    <w:next w:val="954"/>
    <w:uiPriority w:val="3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124">
    <w:name w:val="Unresolved Mention"/>
    <w:basedOn w:val="776"/>
    <w:uiPriority w:val="99"/>
    <w:semiHidden/>
    <w:unhideWhenUsed/>
    <w:rPr>
      <w:color w:val="605e5c"/>
      <w:shd w:val="clear" w:color="auto" w:fill="e1dfdd"/>
    </w:rPr>
  </w:style>
  <w:style w:type="character" w:styleId="1125" w:customStyle="1">
    <w:name w:val="docdata"/>
    <w:basedOn w:val="776"/>
  </w:style>
  <w:style w:type="character" w:styleId="1126" w:customStyle="1">
    <w:name w:val="Обычный текс Знак"/>
    <w:basedOn w:val="776"/>
    <w:link w:val="1127"/>
    <w:rPr>
      <w:rFonts w:ascii="Times New Roman" w:hAnsi="Times New Roman" w:cstheme="minorHAnsi"/>
      <w:bCs/>
      <w:sz w:val="24"/>
      <w:szCs w:val="24"/>
      <w:shd w:val="clear" w:color="auto" w:fill="ffffff"/>
    </w:rPr>
  </w:style>
  <w:style w:type="paragraph" w:styleId="1127" w:customStyle="1">
    <w:name w:val="Обычный текс"/>
    <w:basedOn w:val="766"/>
    <w:link w:val="1126"/>
    <w:qFormat/>
    <w:pPr>
      <w:contextualSpacing/>
      <w:ind w:firstLine="709"/>
      <w:jc w:val="both"/>
      <w:spacing w:after="0" w:line="240" w:lineRule="auto"/>
      <w:shd w:val="clear" w:color="auto" w:fill="ffffff"/>
      <w:tabs>
        <w:tab w:val="left" w:pos="1134" w:leader="none"/>
        <w:tab w:val="left" w:pos="1276" w:leader="none"/>
      </w:tabs>
    </w:pPr>
    <w:rPr>
      <w:rFonts w:ascii="Times New Roman" w:hAnsi="Times New Roman" w:cstheme="minorHAnsi"/>
      <w:bCs/>
      <w:sz w:val="24"/>
      <w:szCs w:val="24"/>
    </w:rPr>
  </w:style>
  <w:style w:type="character" w:styleId="1128" w:customStyle="1">
    <w:name w:val="Заголовок №3 (2)"/>
    <w:rPr>
      <w:rFonts w:ascii="Times New Roman" w:hAnsi="Times New Roman" w:cs="Times New Roman"/>
      <w:spacing w:val="0"/>
      <w:sz w:val="23"/>
      <w:u w:val="none"/>
    </w:rPr>
  </w:style>
  <w:style w:type="character" w:styleId="1129" w:customStyle="1">
    <w:name w:val="Основной шрифт"/>
    <w:semiHidden/>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glossaryDocument" Target="glossary/document.xml" /><Relationship Id="rId7" Type="http://schemas.openxmlformats.org/officeDocument/2006/relationships/numbering" Target="numbering.xml" /><Relationship Id="rId8" Type="http://schemas.openxmlformats.org/officeDocument/2006/relationships/footnotes" Target="footnotes.xml" /><Relationship Id="rId9" Type="http://schemas.openxmlformats.org/officeDocument/2006/relationships/endnotes" Target="endnotes.xml" /><Relationship Id="rId10" Type="http://schemas.openxmlformats.org/officeDocument/2006/relationships/footer" Target="footer1.xml" /><Relationship Id="rId11" Type="http://schemas.openxmlformats.org/officeDocument/2006/relationships/customXml" Target="../customXml/item1.xml" /><Relationship Id="rId12" Type="http://schemas.openxmlformats.org/officeDocument/2006/relationships/hyperlink" Target="mailto:reception@aokap.ru" TargetMode="External"/><Relationship Id="rId13" Type="http://schemas.openxmlformats.org/officeDocument/2006/relationships/hyperlink" Target="http://zakupki.gov.ru" TargetMode="External"/><Relationship Id="rId14" Type="http://schemas.openxmlformats.org/officeDocument/2006/relationships/hyperlink" Target="https://etp-region.ru" TargetMode="External"/><Relationship Id="rId15" Type="http://schemas.openxmlformats.org/officeDocument/2006/relationships/hyperlink" Target="http://www.zakupki.gov.ru" TargetMode="External"/><Relationship Id="rId16" Type="http://schemas.openxmlformats.org/officeDocument/2006/relationships/hyperlink" Target="https://etp-region.ru" TargetMode="External"/><Relationship Id="rId17" Type="http://schemas.openxmlformats.org/officeDocument/2006/relationships/hyperlink" Target="https://etp-region.ru" TargetMode="External"/><Relationship Id="rId18" Type="http://schemas.openxmlformats.org/officeDocument/2006/relationships/hyperlink" Target="https://zakupki.gov.ru/" TargetMode="External"/><Relationship Id="rId19" Type="http://schemas.openxmlformats.org/officeDocument/2006/relationships/hyperlink" Target="https://torgi.etp-region.ru/" TargetMode="External"/><Relationship Id="rId20" Type="http://schemas.openxmlformats.org/officeDocument/2006/relationships/hyperlink" Target="https://zakupki.gov.ru/" TargetMode="External"/><Relationship Id="rId21" Type="http://schemas.openxmlformats.org/officeDocument/2006/relationships/hyperlink" Target="https://torgi.etp-region.ru/"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glossary/_rels/comments.xml.rels><?xml version="1.0" encoding="UTF-8" standalone="yes"?><Relationships xmlns="http://schemas.openxmlformats.org/package/2006/relationships"></Relationships>
</file>

<file path=word/glossary/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notes" Target="footnotes.xml" /><Relationship Id="rId6" Type="http://schemas.openxmlformats.org/officeDocument/2006/relationships/endnotes" Target="endnotes.xml" /></Relationships>
</file>

<file path=word/glossary/_rels/endnotes.xml.rels><?xml version="1.0" encoding="UTF-8" standalone="yes"?><Relationships xmlns="http://schemas.openxmlformats.org/package/2006/relationships"></Relationships>
</file>

<file path=word/glossary/_rels/footnotes.xml.rels><?xml version="1.0" encoding="UTF-8" standalone="yes"?><Relationships xmlns="http://schemas.openxmlformats.org/package/2006/relationships"></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
            <w:rPr>
              <w:rStyle w:val="1798"/>
            </w:rPr>
            <w:t xml:space="preserve">Место для ввода даты.</w:t>
          </w:r>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pPr>
            <w:pStyle w:val="1819"/>
          </w:pPr>
          <w:r>
            <w:rPr>
              <w:rStyle w:val="1798"/>
            </w:rPr>
            <w:t xml:space="preserve">Место для ввода даты.</w:t>
          </w:r>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pPr>
            <w:pStyle w:val="1820"/>
          </w:pPr>
          <w:r>
            <w:rPr>
              <w:rStyle w:val="1798"/>
            </w:rPr>
            <w:t xml:space="preserve">Место для ввода даты.</w:t>
          </w:r>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pPr>
            <w:pStyle w:val="1823"/>
          </w:pPr>
          <w:r>
            <w:rPr>
              <w:rStyle w:val="1798"/>
            </w:rPr>
            <w:t xml:space="preserve">Место для ввода даты.</w:t>
          </w:r>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ans">
    <w:panose1 w:val="020B0604020202020204"/>
  </w:font>
  <w:font w:name="Arial">
    <w:panose1 w:val="020B0604020202020204"/>
  </w:font>
  <w:font w:name="Calibri">
    <w:panose1 w:val="020F0502020204030204"/>
  </w:font>
  <w:font w:name="Times New Roman">
    <w:panose1 w:val="02020603050405020304"/>
  </w:font>
  <w:font w:name="Cambria">
    <w:panose1 w:val="02040503050406030204"/>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sz w:val="22"/>
        <w:szCs w:val="22"/>
        <w:lang w:val="ru-RU" w:eastAsia="ru-RU"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598" w:default="1">
    <w:name w:val="Normal"/>
    <w:qFormat/>
  </w:style>
  <w:style w:type="paragraph" w:styleId="1599">
    <w:name w:val="Heading 1"/>
    <w:basedOn w:val="1598"/>
    <w:next w:val="1598"/>
    <w:link w:val="1629"/>
    <w:uiPriority w:val="9"/>
    <w:qFormat/>
    <w:pPr>
      <w:keepLines/>
      <w:keepNext/>
      <w:spacing w:before="480" w:after="200"/>
      <w:outlineLvl w:val="0"/>
    </w:pPr>
    <w:rPr>
      <w:rFonts w:ascii="Arial" w:hAnsi="Arial" w:eastAsia="Arial" w:cs="Arial"/>
      <w:sz w:val="40"/>
      <w:szCs w:val="40"/>
    </w:rPr>
  </w:style>
  <w:style w:type="paragraph" w:styleId="1600">
    <w:name w:val="Heading 2"/>
    <w:basedOn w:val="1598"/>
    <w:next w:val="1598"/>
    <w:link w:val="1630"/>
    <w:uiPriority w:val="9"/>
    <w:unhideWhenUsed/>
    <w:qFormat/>
    <w:pPr>
      <w:keepLines/>
      <w:keepNext/>
      <w:spacing w:before="360" w:after="200"/>
      <w:outlineLvl w:val="1"/>
    </w:pPr>
    <w:rPr>
      <w:rFonts w:ascii="Arial" w:hAnsi="Arial" w:eastAsia="Arial" w:cs="Arial"/>
      <w:sz w:val="34"/>
    </w:rPr>
  </w:style>
  <w:style w:type="paragraph" w:styleId="1601">
    <w:name w:val="Heading 3"/>
    <w:basedOn w:val="1598"/>
    <w:next w:val="1598"/>
    <w:link w:val="1631"/>
    <w:uiPriority w:val="9"/>
    <w:unhideWhenUsed/>
    <w:qFormat/>
    <w:pPr>
      <w:keepLines/>
      <w:keepNext/>
      <w:spacing w:before="320" w:after="200"/>
      <w:outlineLvl w:val="2"/>
    </w:pPr>
    <w:rPr>
      <w:rFonts w:ascii="Arial" w:hAnsi="Arial" w:eastAsia="Arial" w:cs="Arial"/>
      <w:sz w:val="30"/>
      <w:szCs w:val="30"/>
    </w:rPr>
  </w:style>
  <w:style w:type="paragraph" w:styleId="1602">
    <w:name w:val="Heading 4"/>
    <w:basedOn w:val="1598"/>
    <w:next w:val="1598"/>
    <w:link w:val="1632"/>
    <w:uiPriority w:val="9"/>
    <w:unhideWhenUsed/>
    <w:qFormat/>
    <w:pPr>
      <w:keepLines/>
      <w:keepNext/>
      <w:spacing w:before="320" w:after="200"/>
      <w:outlineLvl w:val="3"/>
    </w:pPr>
    <w:rPr>
      <w:rFonts w:ascii="Arial" w:hAnsi="Arial" w:eastAsia="Arial" w:cs="Arial"/>
      <w:b/>
      <w:bCs/>
      <w:sz w:val="26"/>
      <w:szCs w:val="26"/>
    </w:rPr>
  </w:style>
  <w:style w:type="paragraph" w:styleId="1603">
    <w:name w:val="Heading 5"/>
    <w:basedOn w:val="1598"/>
    <w:next w:val="1598"/>
    <w:link w:val="1633"/>
    <w:uiPriority w:val="9"/>
    <w:unhideWhenUsed/>
    <w:qFormat/>
    <w:pPr>
      <w:keepLines/>
      <w:keepNext/>
      <w:spacing w:before="320" w:after="200"/>
      <w:outlineLvl w:val="4"/>
    </w:pPr>
    <w:rPr>
      <w:rFonts w:ascii="Arial" w:hAnsi="Arial" w:eastAsia="Arial" w:cs="Arial"/>
      <w:b/>
      <w:bCs/>
      <w:sz w:val="24"/>
      <w:szCs w:val="24"/>
    </w:rPr>
  </w:style>
  <w:style w:type="paragraph" w:styleId="1604">
    <w:name w:val="Heading 6"/>
    <w:basedOn w:val="1598"/>
    <w:next w:val="1598"/>
    <w:link w:val="1634"/>
    <w:uiPriority w:val="9"/>
    <w:unhideWhenUsed/>
    <w:qFormat/>
    <w:pPr>
      <w:keepLines/>
      <w:keepNext/>
      <w:spacing w:before="320" w:after="200"/>
      <w:outlineLvl w:val="5"/>
    </w:pPr>
    <w:rPr>
      <w:rFonts w:ascii="Arial" w:hAnsi="Arial" w:eastAsia="Arial" w:cs="Arial"/>
      <w:b/>
      <w:bCs/>
    </w:rPr>
  </w:style>
  <w:style w:type="paragraph" w:styleId="1605">
    <w:name w:val="Heading 7"/>
    <w:basedOn w:val="1598"/>
    <w:next w:val="1598"/>
    <w:link w:val="1635"/>
    <w:uiPriority w:val="9"/>
    <w:unhideWhenUsed/>
    <w:qFormat/>
    <w:pPr>
      <w:keepLines/>
      <w:keepNext/>
      <w:spacing w:before="320" w:after="200"/>
      <w:outlineLvl w:val="6"/>
    </w:pPr>
    <w:rPr>
      <w:rFonts w:ascii="Arial" w:hAnsi="Arial" w:eastAsia="Arial" w:cs="Arial"/>
      <w:b/>
      <w:bCs/>
      <w:i/>
      <w:iCs/>
    </w:rPr>
  </w:style>
  <w:style w:type="paragraph" w:styleId="1606">
    <w:name w:val="Heading 8"/>
    <w:basedOn w:val="1598"/>
    <w:next w:val="1598"/>
    <w:link w:val="1636"/>
    <w:uiPriority w:val="9"/>
    <w:unhideWhenUsed/>
    <w:qFormat/>
    <w:pPr>
      <w:keepLines/>
      <w:keepNext/>
      <w:spacing w:before="320" w:after="200"/>
      <w:outlineLvl w:val="7"/>
    </w:pPr>
    <w:rPr>
      <w:rFonts w:ascii="Arial" w:hAnsi="Arial" w:eastAsia="Arial" w:cs="Arial"/>
      <w:i/>
      <w:iCs/>
    </w:rPr>
  </w:style>
  <w:style w:type="paragraph" w:styleId="1607">
    <w:name w:val="Heading 9"/>
    <w:basedOn w:val="1598"/>
    <w:next w:val="1598"/>
    <w:link w:val="1637"/>
    <w:uiPriority w:val="9"/>
    <w:unhideWhenUsed/>
    <w:qFormat/>
    <w:pPr>
      <w:keepLines/>
      <w:keepNext/>
      <w:spacing w:before="320" w:after="200"/>
      <w:outlineLvl w:val="8"/>
    </w:pPr>
    <w:rPr>
      <w:rFonts w:ascii="Arial" w:hAnsi="Arial" w:eastAsia="Arial" w:cs="Arial"/>
      <w:i/>
      <w:iCs/>
      <w:sz w:val="21"/>
      <w:szCs w:val="21"/>
    </w:rPr>
  </w:style>
  <w:style w:type="character" w:styleId="1608" w:default="1">
    <w:name w:val="Default Paragraph Font"/>
    <w:uiPriority w:val="1"/>
    <w:semiHidden/>
    <w:unhideWhenUsed/>
  </w:style>
  <w:style w:type="table" w:styleId="1609" w:default="1">
    <w:name w:val="Normal Table"/>
    <w:uiPriority w:val="99"/>
    <w:semiHidden/>
    <w:unhideWhenUsed/>
    <w:tblPr>
      <w:tblInd w:w="0" w:type="dxa"/>
      <w:tblCellMar>
        <w:left w:w="108" w:type="dxa"/>
        <w:top w:w="0" w:type="dxa"/>
        <w:right w:w="108" w:type="dxa"/>
        <w:bottom w:w="0" w:type="dxa"/>
      </w:tblCellMar>
    </w:tblPr>
  </w:style>
  <w:style w:type="numbering" w:styleId="1610" w:default="1">
    <w:name w:val="No List"/>
    <w:uiPriority w:val="99"/>
    <w:semiHidden/>
    <w:unhideWhenUsed/>
  </w:style>
  <w:style w:type="character" w:styleId="1611" w:customStyle="1">
    <w:name w:val="Heading 1 Char"/>
    <w:basedOn w:val="1608"/>
    <w:uiPriority w:val="9"/>
    <w:rPr>
      <w:rFonts w:ascii="Liberation Sans" w:hAnsi="Liberation Sans" w:eastAsia="Liberation Sans" w:cs="Liberation Sans"/>
      <w:sz w:val="40"/>
      <w:szCs w:val="40"/>
    </w:rPr>
  </w:style>
  <w:style w:type="character" w:styleId="1612" w:customStyle="1">
    <w:name w:val="Heading 2 Char"/>
    <w:basedOn w:val="1608"/>
    <w:uiPriority w:val="9"/>
    <w:rPr>
      <w:rFonts w:ascii="Liberation Sans" w:hAnsi="Liberation Sans" w:eastAsia="Liberation Sans" w:cs="Liberation Sans"/>
      <w:sz w:val="34"/>
    </w:rPr>
  </w:style>
  <w:style w:type="character" w:styleId="1613" w:customStyle="1">
    <w:name w:val="Heading 3 Char"/>
    <w:basedOn w:val="1608"/>
    <w:uiPriority w:val="9"/>
    <w:rPr>
      <w:rFonts w:ascii="Liberation Sans" w:hAnsi="Liberation Sans" w:eastAsia="Liberation Sans" w:cs="Liberation Sans"/>
      <w:sz w:val="30"/>
      <w:szCs w:val="30"/>
    </w:rPr>
  </w:style>
  <w:style w:type="character" w:styleId="1614" w:customStyle="1">
    <w:name w:val="Heading 4 Char"/>
    <w:basedOn w:val="1608"/>
    <w:uiPriority w:val="9"/>
    <w:rPr>
      <w:rFonts w:ascii="Liberation Sans" w:hAnsi="Liberation Sans" w:eastAsia="Liberation Sans" w:cs="Liberation Sans"/>
      <w:b/>
      <w:bCs/>
      <w:sz w:val="26"/>
      <w:szCs w:val="26"/>
    </w:rPr>
  </w:style>
  <w:style w:type="character" w:styleId="1615" w:customStyle="1">
    <w:name w:val="Heading 5 Char"/>
    <w:basedOn w:val="1608"/>
    <w:uiPriority w:val="9"/>
    <w:rPr>
      <w:rFonts w:ascii="Liberation Sans" w:hAnsi="Liberation Sans" w:eastAsia="Liberation Sans" w:cs="Liberation Sans"/>
      <w:b/>
      <w:bCs/>
      <w:sz w:val="24"/>
      <w:szCs w:val="24"/>
    </w:rPr>
  </w:style>
  <w:style w:type="character" w:styleId="1616" w:customStyle="1">
    <w:name w:val="Heading 6 Char"/>
    <w:basedOn w:val="1608"/>
    <w:uiPriority w:val="9"/>
    <w:rPr>
      <w:rFonts w:ascii="Liberation Sans" w:hAnsi="Liberation Sans" w:eastAsia="Liberation Sans" w:cs="Liberation Sans"/>
      <w:b/>
      <w:bCs/>
      <w:sz w:val="22"/>
      <w:szCs w:val="22"/>
    </w:rPr>
  </w:style>
  <w:style w:type="character" w:styleId="1617" w:customStyle="1">
    <w:name w:val="Heading 7 Char"/>
    <w:basedOn w:val="1608"/>
    <w:uiPriority w:val="9"/>
    <w:rPr>
      <w:rFonts w:ascii="Liberation Sans" w:hAnsi="Liberation Sans" w:eastAsia="Liberation Sans" w:cs="Liberation Sans"/>
      <w:b/>
      <w:bCs/>
      <w:i/>
      <w:iCs/>
      <w:sz w:val="22"/>
      <w:szCs w:val="22"/>
    </w:rPr>
  </w:style>
  <w:style w:type="character" w:styleId="1618" w:customStyle="1">
    <w:name w:val="Heading 8 Char"/>
    <w:basedOn w:val="1608"/>
    <w:uiPriority w:val="9"/>
    <w:rPr>
      <w:rFonts w:ascii="Liberation Sans" w:hAnsi="Liberation Sans" w:eastAsia="Liberation Sans" w:cs="Liberation Sans"/>
      <w:i/>
      <w:iCs/>
      <w:sz w:val="22"/>
      <w:szCs w:val="22"/>
    </w:rPr>
  </w:style>
  <w:style w:type="character" w:styleId="1619" w:customStyle="1">
    <w:name w:val="Heading 9 Char"/>
    <w:basedOn w:val="1608"/>
    <w:uiPriority w:val="9"/>
    <w:rPr>
      <w:rFonts w:ascii="Liberation Sans" w:hAnsi="Liberation Sans" w:eastAsia="Liberation Sans" w:cs="Liberation Sans"/>
      <w:i/>
      <w:iCs/>
      <w:sz w:val="21"/>
      <w:szCs w:val="21"/>
    </w:rPr>
  </w:style>
  <w:style w:type="character" w:styleId="1620" w:customStyle="1">
    <w:name w:val="Title Char"/>
    <w:basedOn w:val="1608"/>
    <w:uiPriority w:val="10"/>
    <w:rPr>
      <w:sz w:val="48"/>
      <w:szCs w:val="48"/>
    </w:rPr>
  </w:style>
  <w:style w:type="character" w:styleId="1621" w:customStyle="1">
    <w:name w:val="Subtitle Char"/>
    <w:basedOn w:val="1608"/>
    <w:uiPriority w:val="11"/>
    <w:rPr>
      <w:sz w:val="24"/>
      <w:szCs w:val="24"/>
    </w:rPr>
  </w:style>
  <w:style w:type="character" w:styleId="1622" w:customStyle="1">
    <w:name w:val="Quote Char"/>
    <w:uiPriority w:val="29"/>
    <w:rPr>
      <w:i/>
    </w:rPr>
  </w:style>
  <w:style w:type="character" w:styleId="1623" w:customStyle="1">
    <w:name w:val="Intense Quote Char"/>
    <w:uiPriority w:val="30"/>
    <w:rPr>
      <w:i/>
    </w:rPr>
  </w:style>
  <w:style w:type="character" w:styleId="1624" w:customStyle="1">
    <w:name w:val="Header Char"/>
    <w:basedOn w:val="1608"/>
    <w:uiPriority w:val="99"/>
  </w:style>
  <w:style w:type="character" w:styleId="1625" w:customStyle="1">
    <w:name w:val="Footer Char"/>
    <w:basedOn w:val="1608"/>
    <w:uiPriority w:val="99"/>
  </w:style>
  <w:style w:type="character" w:styleId="1626" w:customStyle="1">
    <w:name w:val="Caption Char"/>
    <w:basedOn w:val="1608"/>
    <w:uiPriority w:val="35"/>
    <w:rPr>
      <w:b/>
      <w:bCs/>
      <w:color w:val="4472c4" w:themeColor="accent1"/>
      <w:sz w:val="18"/>
      <w:szCs w:val="18"/>
    </w:rPr>
  </w:style>
  <w:style w:type="character" w:styleId="1627" w:customStyle="1">
    <w:name w:val="Footnote Text Char"/>
    <w:uiPriority w:val="99"/>
    <w:rPr>
      <w:sz w:val="18"/>
    </w:rPr>
  </w:style>
  <w:style w:type="character" w:styleId="1628" w:customStyle="1">
    <w:name w:val="Endnote Text Char"/>
    <w:uiPriority w:val="99"/>
    <w:rPr>
      <w:sz w:val="20"/>
    </w:rPr>
  </w:style>
  <w:style w:type="character" w:styleId="1629" w:customStyle="1">
    <w:name w:val="Заголовок 1 Знак"/>
    <w:basedOn w:val="1608"/>
    <w:link w:val="1599"/>
    <w:uiPriority w:val="9"/>
    <w:rPr>
      <w:rFonts w:ascii="Arial" w:hAnsi="Arial" w:eastAsia="Arial" w:cs="Arial"/>
      <w:sz w:val="40"/>
      <w:szCs w:val="40"/>
    </w:rPr>
  </w:style>
  <w:style w:type="character" w:styleId="1630" w:customStyle="1">
    <w:name w:val="Заголовок 2 Знак"/>
    <w:basedOn w:val="1608"/>
    <w:link w:val="1600"/>
    <w:uiPriority w:val="9"/>
    <w:rPr>
      <w:rFonts w:ascii="Arial" w:hAnsi="Arial" w:eastAsia="Arial" w:cs="Arial"/>
      <w:sz w:val="34"/>
    </w:rPr>
  </w:style>
  <w:style w:type="character" w:styleId="1631" w:customStyle="1">
    <w:name w:val="Заголовок 3 Знак"/>
    <w:basedOn w:val="1608"/>
    <w:link w:val="1601"/>
    <w:uiPriority w:val="9"/>
    <w:rPr>
      <w:rFonts w:ascii="Arial" w:hAnsi="Arial" w:eastAsia="Arial" w:cs="Arial"/>
      <w:sz w:val="30"/>
      <w:szCs w:val="30"/>
    </w:rPr>
  </w:style>
  <w:style w:type="character" w:styleId="1632" w:customStyle="1">
    <w:name w:val="Заголовок 4 Знак"/>
    <w:basedOn w:val="1608"/>
    <w:link w:val="1602"/>
    <w:uiPriority w:val="9"/>
    <w:rPr>
      <w:rFonts w:ascii="Arial" w:hAnsi="Arial" w:eastAsia="Arial" w:cs="Arial"/>
      <w:b/>
      <w:bCs/>
      <w:sz w:val="26"/>
      <w:szCs w:val="26"/>
    </w:rPr>
  </w:style>
  <w:style w:type="character" w:styleId="1633" w:customStyle="1">
    <w:name w:val="Заголовок 5 Знак"/>
    <w:basedOn w:val="1608"/>
    <w:link w:val="1603"/>
    <w:uiPriority w:val="9"/>
    <w:rPr>
      <w:rFonts w:ascii="Arial" w:hAnsi="Arial" w:eastAsia="Arial" w:cs="Arial"/>
      <w:b/>
      <w:bCs/>
      <w:sz w:val="24"/>
      <w:szCs w:val="24"/>
    </w:rPr>
  </w:style>
  <w:style w:type="character" w:styleId="1634" w:customStyle="1">
    <w:name w:val="Заголовок 6 Знак"/>
    <w:basedOn w:val="1608"/>
    <w:link w:val="1604"/>
    <w:uiPriority w:val="9"/>
    <w:rPr>
      <w:rFonts w:ascii="Arial" w:hAnsi="Arial" w:eastAsia="Arial" w:cs="Arial"/>
      <w:b/>
      <w:bCs/>
      <w:sz w:val="22"/>
      <w:szCs w:val="22"/>
    </w:rPr>
  </w:style>
  <w:style w:type="character" w:styleId="1635" w:customStyle="1">
    <w:name w:val="Заголовок 7 Знак"/>
    <w:basedOn w:val="1608"/>
    <w:link w:val="1605"/>
    <w:uiPriority w:val="9"/>
    <w:rPr>
      <w:rFonts w:ascii="Arial" w:hAnsi="Arial" w:eastAsia="Arial" w:cs="Arial"/>
      <w:b/>
      <w:bCs/>
      <w:i/>
      <w:iCs/>
      <w:sz w:val="22"/>
      <w:szCs w:val="22"/>
    </w:rPr>
  </w:style>
  <w:style w:type="character" w:styleId="1636" w:customStyle="1">
    <w:name w:val="Заголовок 8 Знак"/>
    <w:basedOn w:val="1608"/>
    <w:link w:val="1606"/>
    <w:uiPriority w:val="9"/>
    <w:rPr>
      <w:rFonts w:ascii="Arial" w:hAnsi="Arial" w:eastAsia="Arial" w:cs="Arial"/>
      <w:i/>
      <w:iCs/>
      <w:sz w:val="22"/>
      <w:szCs w:val="22"/>
    </w:rPr>
  </w:style>
  <w:style w:type="character" w:styleId="1637" w:customStyle="1">
    <w:name w:val="Заголовок 9 Знак"/>
    <w:basedOn w:val="1608"/>
    <w:link w:val="1607"/>
    <w:uiPriority w:val="9"/>
    <w:rPr>
      <w:rFonts w:ascii="Arial" w:hAnsi="Arial" w:eastAsia="Arial" w:cs="Arial"/>
      <w:i/>
      <w:iCs/>
      <w:sz w:val="21"/>
      <w:szCs w:val="21"/>
    </w:rPr>
  </w:style>
  <w:style w:type="paragraph" w:styleId="1638">
    <w:name w:val="List Paragraph"/>
    <w:basedOn w:val="1598"/>
    <w:uiPriority w:val="34"/>
    <w:qFormat/>
    <w:pPr>
      <w:contextualSpacing/>
      <w:ind w:left="720"/>
    </w:pPr>
  </w:style>
  <w:style w:type="paragraph" w:styleId="1639">
    <w:name w:val="No Spacing"/>
    <w:uiPriority w:val="1"/>
    <w:qFormat/>
    <w:pPr>
      <w:spacing w:after="0" w:line="240" w:lineRule="auto"/>
    </w:pPr>
  </w:style>
  <w:style w:type="paragraph" w:styleId="1640">
    <w:name w:val="Title"/>
    <w:basedOn w:val="1598"/>
    <w:next w:val="1598"/>
    <w:link w:val="1641"/>
    <w:uiPriority w:val="10"/>
    <w:qFormat/>
    <w:pPr>
      <w:contextualSpacing/>
      <w:spacing w:before="300" w:after="200"/>
    </w:pPr>
    <w:rPr>
      <w:sz w:val="48"/>
      <w:szCs w:val="48"/>
    </w:rPr>
  </w:style>
  <w:style w:type="character" w:styleId="1641" w:customStyle="1">
    <w:name w:val="Заголовок Знак"/>
    <w:basedOn w:val="1608"/>
    <w:link w:val="1640"/>
    <w:uiPriority w:val="10"/>
    <w:rPr>
      <w:sz w:val="48"/>
      <w:szCs w:val="48"/>
    </w:rPr>
  </w:style>
  <w:style w:type="paragraph" w:styleId="1642">
    <w:name w:val="Subtitle"/>
    <w:basedOn w:val="1598"/>
    <w:next w:val="1598"/>
    <w:link w:val="1643"/>
    <w:uiPriority w:val="11"/>
    <w:qFormat/>
    <w:pPr>
      <w:spacing w:before="200" w:after="200"/>
    </w:pPr>
    <w:rPr>
      <w:sz w:val="24"/>
      <w:szCs w:val="24"/>
    </w:rPr>
  </w:style>
  <w:style w:type="character" w:styleId="1643" w:customStyle="1">
    <w:name w:val="Подзаголовок Знак"/>
    <w:basedOn w:val="1608"/>
    <w:link w:val="1642"/>
    <w:uiPriority w:val="11"/>
    <w:rPr>
      <w:sz w:val="24"/>
      <w:szCs w:val="24"/>
    </w:rPr>
  </w:style>
  <w:style w:type="paragraph" w:styleId="1644">
    <w:name w:val="Quote"/>
    <w:basedOn w:val="1598"/>
    <w:next w:val="1598"/>
    <w:link w:val="1645"/>
    <w:uiPriority w:val="29"/>
    <w:qFormat/>
    <w:pPr>
      <w:ind w:left="720" w:right="720"/>
    </w:pPr>
    <w:rPr>
      <w:i/>
    </w:rPr>
  </w:style>
  <w:style w:type="character" w:styleId="1645" w:customStyle="1">
    <w:name w:val="Цитата 2 Знак"/>
    <w:link w:val="1644"/>
    <w:uiPriority w:val="29"/>
    <w:rPr>
      <w:i/>
    </w:rPr>
  </w:style>
  <w:style w:type="paragraph" w:styleId="1646">
    <w:name w:val="Intense Quote"/>
    <w:basedOn w:val="1598"/>
    <w:next w:val="1598"/>
    <w:link w:val="1647"/>
    <w:uiPriority w:val="30"/>
    <w:qFormat/>
    <w:pPr>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1647" w:customStyle="1">
    <w:name w:val="Выделенная цитата Знак"/>
    <w:link w:val="1646"/>
    <w:uiPriority w:val="30"/>
    <w:rPr>
      <w:i/>
    </w:rPr>
  </w:style>
  <w:style w:type="paragraph" w:styleId="1648">
    <w:name w:val="Header"/>
    <w:basedOn w:val="1598"/>
    <w:link w:val="1649"/>
    <w:uiPriority w:val="99"/>
    <w:unhideWhenUsed/>
    <w:pPr>
      <w:spacing w:after="0" w:line="240" w:lineRule="auto"/>
      <w:tabs>
        <w:tab w:val="center" w:pos="7143" w:leader="none"/>
        <w:tab w:val="right" w:pos="14287" w:leader="none"/>
      </w:tabs>
    </w:pPr>
  </w:style>
  <w:style w:type="character" w:styleId="1649" w:customStyle="1">
    <w:name w:val="Верхний колонтитул Знак"/>
    <w:basedOn w:val="1608"/>
    <w:link w:val="1648"/>
    <w:uiPriority w:val="99"/>
  </w:style>
  <w:style w:type="paragraph" w:styleId="1650">
    <w:name w:val="Footer"/>
    <w:basedOn w:val="1598"/>
    <w:link w:val="1651"/>
    <w:uiPriority w:val="99"/>
    <w:unhideWhenUsed/>
    <w:pPr>
      <w:spacing w:after="0" w:line="240" w:lineRule="auto"/>
      <w:tabs>
        <w:tab w:val="center" w:pos="7143" w:leader="none"/>
        <w:tab w:val="right" w:pos="14287" w:leader="none"/>
      </w:tabs>
    </w:pPr>
  </w:style>
  <w:style w:type="character" w:styleId="1651" w:customStyle="1">
    <w:name w:val="Нижний колонтитул Знак"/>
    <w:basedOn w:val="1608"/>
    <w:link w:val="1650"/>
    <w:uiPriority w:val="99"/>
  </w:style>
  <w:style w:type="paragraph" w:styleId="1652">
    <w:name w:val="Caption"/>
    <w:basedOn w:val="1598"/>
    <w:next w:val="1598"/>
    <w:link w:val="1653"/>
    <w:uiPriority w:val="35"/>
    <w:semiHidden/>
    <w:unhideWhenUsed/>
    <w:qFormat/>
    <w:pPr>
      <w:spacing w:line="276" w:lineRule="auto"/>
    </w:pPr>
    <w:rPr>
      <w:b/>
      <w:bCs/>
      <w:color w:val="4472c4" w:themeColor="accent1"/>
      <w:sz w:val="18"/>
      <w:szCs w:val="18"/>
    </w:rPr>
  </w:style>
  <w:style w:type="character" w:styleId="1653" w:customStyle="1">
    <w:name w:val="Название объекта Знак"/>
    <w:basedOn w:val="1608"/>
    <w:link w:val="1652"/>
    <w:uiPriority w:val="35"/>
    <w:rPr>
      <w:b/>
      <w:bCs/>
      <w:color w:val="4472c4" w:themeColor="accent1"/>
      <w:sz w:val="18"/>
      <w:szCs w:val="18"/>
    </w:rPr>
  </w:style>
  <w:style w:type="table" w:styleId="1654">
    <w:name w:val="Table Grid"/>
    <w:basedOn w:val="1609"/>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655" w:customStyle="1">
    <w:name w:val="Table Grid Light"/>
    <w:basedOn w:val="1609"/>
    <w:uiPriority w:val="59"/>
    <w:pPr>
      <w:spacing w:after="0" w:line="240" w:lineRule="auto"/>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style>
  <w:style w:type="table" w:styleId="1656">
    <w:name w:val="Plain Table 1"/>
    <w:basedOn w:val="1609"/>
    <w:uiPriority w:val="59"/>
    <w:pPr>
      <w:spacing w:after="0" w:line="240" w:lineRule="auto"/>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band1Horz">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1657">
    <w:name w:val="Plain Table 2"/>
    <w:basedOn w:val="1609"/>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1658">
    <w:name w:val="Plain Table 3"/>
    <w:basedOn w:val="1609"/>
    <w:uiPriority w:val="99"/>
    <w:pPr>
      <w:spacing w:after="0" w:line="240" w:lineRule="auto"/>
    </w:pPr>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1659">
    <w:name w:val="Plain Table 4"/>
    <w:basedOn w:val="1609"/>
    <w:uiPriority w:val="99"/>
    <w:pPr>
      <w:spacing w:after="0" w:line="240" w:lineRule="auto"/>
    </w:pPr>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1660">
    <w:name w:val="Plain Table 5"/>
    <w:basedOn w:val="1609"/>
    <w:uiPriority w:val="99"/>
    <w:pPr>
      <w:spacing w:after="0" w:line="240" w:lineRule="auto"/>
    </w:pPr>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1661">
    <w:name w:val="Grid Table 1 Light"/>
    <w:basedOn w:val="1609"/>
    <w:uiPriority w:val="99"/>
    <w:pPr>
      <w:spacing w:after="0" w:line="240" w:lineRule="auto"/>
    </w:pPr>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band1Horz">
      <w:rPr>
        <w:rFonts w:ascii="Arial" w:hAnsi="Arial"/>
        <w:color w:val="404040"/>
        <w:sz w:val="22"/>
      </w:r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firstCol">
      <w:rPr>
        <w:b/>
        <w:color w:val="404040"/>
      </w:rPr>
    </w:tblStylePr>
    <w:tblStylePr w:type="firstRow">
      <w:rPr>
        <w:b/>
        <w:color w:val="404040"/>
      </w:rPr>
      <w:tcPr>
        <w:tcBorders>
          <w:bottom w:val="single" w:color="6A6A6A" w:themeColor="text1" w:themeTint="95" w:sz="12" w:space="0"/>
        </w:tcBorders>
      </w:tcPr>
    </w:tblStylePr>
    <w:tblStylePr w:type="lastCol">
      <w:rPr>
        <w:b/>
        <w:color w:val="404040"/>
      </w:rPr>
    </w:tblStylePr>
    <w:tblStylePr w:type="lastRow">
      <w:rPr>
        <w:b/>
        <w:color w:val="404040"/>
      </w:rPr>
    </w:tblStylePr>
  </w:style>
  <w:style w:type="table" w:styleId="1662" w:customStyle="1">
    <w:name w:val="Grid Table 1 Light - Accent 1"/>
    <w:basedOn w:val="1609"/>
    <w:uiPriority w:val="99"/>
    <w:pPr>
      <w:spacing w:after="0" w:line="240" w:lineRule="auto"/>
    </w:pPr>
    <w:tblPr>
      <w:tblStyleRowBandSize w:val="1"/>
      <w:tblStyleColBandSize w:val="1"/>
      <w:tbl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insideH w:val="single" w:color="B3C5E7" w:themeColor="accent1" w:themeTint="67" w:sz="4" w:space="0"/>
        <w:insideV w:val="single" w:color="B3C5E7" w:themeColor="accent1" w:themeTint="67" w:sz="4" w:space="0"/>
      </w:tblBorders>
    </w:tblPr>
    <w:tblStylePr w:type="band1Horz">
      <w:rPr>
        <w:rFonts w:ascii="Arial" w:hAnsi="Arial"/>
        <w:color w:val="404040"/>
        <w:sz w:val="22"/>
      </w:rPr>
      <w:tcPr>
        <w:tc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tcBorders>
      </w:tcPr>
    </w:tblStylePr>
    <w:tblStylePr w:type="firstCol">
      <w:rPr>
        <w:b/>
        <w:color w:val="404040"/>
      </w:rPr>
    </w:tblStylePr>
    <w:tblStylePr w:type="firstRow">
      <w:rPr>
        <w:b/>
        <w:color w:val="404040"/>
      </w:rPr>
      <w:tcPr>
        <w:tcBorders>
          <w:bottom w:val="single" w:color="91ACDC" w:themeColor="accent1" w:themeTint="95" w:sz="12" w:space="0"/>
        </w:tcBorders>
      </w:tcPr>
    </w:tblStylePr>
    <w:tblStylePr w:type="lastCol">
      <w:rPr>
        <w:b/>
        <w:color w:val="404040"/>
      </w:rPr>
    </w:tblStylePr>
    <w:tblStylePr w:type="lastRow">
      <w:rPr>
        <w:b/>
        <w:color w:val="404040"/>
      </w:rPr>
    </w:tblStylePr>
  </w:style>
  <w:style w:type="table" w:styleId="1663" w:customStyle="1">
    <w:name w:val="Grid Table 1 Light - Accent 2"/>
    <w:basedOn w:val="1609"/>
    <w:uiPriority w:val="99"/>
    <w:pPr>
      <w:spacing w:after="0" w:line="240" w:lineRule="auto"/>
    </w:pPr>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firstCol">
      <w:rPr>
        <w:b/>
        <w:color w:val="404040"/>
      </w:rPr>
    </w:tblStylePr>
    <w:tblStylePr w:type="firstRow">
      <w:rPr>
        <w:b/>
        <w:color w:val="404040"/>
      </w:rPr>
      <w:tcPr>
        <w:tcBorders>
          <w:bottom w:val="single" w:color="F4B286" w:themeColor="accent2" w:themeTint="95" w:sz="12" w:space="0"/>
        </w:tcBorders>
      </w:tcPr>
    </w:tblStylePr>
    <w:tblStylePr w:type="lastCol">
      <w:rPr>
        <w:b/>
        <w:color w:val="404040"/>
      </w:rPr>
    </w:tblStylePr>
    <w:tblStylePr w:type="lastRow">
      <w:rPr>
        <w:b/>
        <w:color w:val="404040"/>
      </w:rPr>
    </w:tblStylePr>
  </w:style>
  <w:style w:type="table" w:styleId="1664" w:customStyle="1">
    <w:name w:val="Grid Table 1 Light - Accent 3"/>
    <w:basedOn w:val="1609"/>
    <w:uiPriority w:val="99"/>
    <w:pPr>
      <w:spacing w:after="0" w:line="240" w:lineRule="auto"/>
    </w:pPr>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firstCol">
      <w:rPr>
        <w:b/>
        <w:color w:val="404040"/>
      </w:rPr>
    </w:tblStylePr>
    <w:tblStylePr w:type="firstRow">
      <w:rPr>
        <w:b/>
        <w:color w:val="404040"/>
      </w:rPr>
      <w:tcPr>
        <w:tcBorders>
          <w:bottom w:val="single" w:color="CACACA" w:themeColor="accent3" w:themeTint="95" w:sz="12" w:space="0"/>
        </w:tcBorders>
      </w:tcPr>
    </w:tblStylePr>
    <w:tblStylePr w:type="lastCol">
      <w:rPr>
        <w:b/>
        <w:color w:val="404040"/>
      </w:rPr>
    </w:tblStylePr>
    <w:tblStylePr w:type="lastRow">
      <w:rPr>
        <w:b/>
        <w:color w:val="404040"/>
      </w:rPr>
    </w:tblStylePr>
  </w:style>
  <w:style w:type="table" w:styleId="1665" w:customStyle="1">
    <w:name w:val="Grid Table 1 Light - Accent 4"/>
    <w:basedOn w:val="1609"/>
    <w:uiPriority w:val="99"/>
    <w:pPr>
      <w:spacing w:after="0" w:line="240" w:lineRule="auto"/>
    </w:pPr>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band1Horz">
      <w:rPr>
        <w:rFonts w:ascii="Arial" w:hAnsi="Arial"/>
        <w:color w:val="404040"/>
        <w:sz w:val="22"/>
      </w:r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firstCol">
      <w:rPr>
        <w:b/>
        <w:color w:val="404040"/>
      </w:rPr>
    </w:tblStylePr>
    <w:tblStylePr w:type="firstRow">
      <w:rPr>
        <w:b/>
        <w:color w:val="404040"/>
      </w:rPr>
      <w:tcPr>
        <w:tcBorders>
          <w:bottom w:val="single" w:color="FFDA6A" w:themeColor="accent4" w:themeTint="95" w:sz="12" w:space="0"/>
        </w:tcBorders>
      </w:tcPr>
    </w:tblStylePr>
    <w:tblStylePr w:type="lastCol">
      <w:rPr>
        <w:b/>
        <w:color w:val="404040"/>
      </w:rPr>
    </w:tblStylePr>
    <w:tblStylePr w:type="lastRow">
      <w:rPr>
        <w:b/>
        <w:color w:val="404040"/>
      </w:rPr>
    </w:tblStylePr>
  </w:style>
  <w:style w:type="table" w:styleId="1666" w:customStyle="1">
    <w:name w:val="Grid Table 1 Light - Accent 5"/>
    <w:basedOn w:val="1609"/>
    <w:uiPriority w:val="99"/>
    <w:pPr>
      <w:spacing w:after="0" w:line="240" w:lineRule="auto"/>
    </w:pPr>
    <w:tblPr>
      <w:tblStyleRowBandSize w:val="1"/>
      <w:tblStyleColBandSize w:val="1"/>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blStylePr w:type="band1Horz">
      <w:rPr>
        <w:rFonts w:ascii="Arial" w:hAnsi="Arial"/>
        <w:color w:val="404040"/>
        <w:sz w:val="22"/>
      </w:rPr>
      <w:tcPr>
        <w:tc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tcBorders>
      </w:tcPr>
    </w:tblStylePr>
    <w:tblStylePr w:type="firstCol">
      <w:rPr>
        <w:b/>
        <w:color w:val="404040"/>
      </w:rPr>
    </w:tblStylePr>
    <w:tblStylePr w:type="firstRow">
      <w:rPr>
        <w:b/>
        <w:color w:val="404040"/>
      </w:rPr>
      <w:tcPr>
        <w:tcBorders>
          <w:bottom w:val="single" w:color="9EC4E6" w:themeColor="accent5" w:themeTint="95" w:sz="12" w:space="0"/>
        </w:tcBorders>
      </w:tcPr>
    </w:tblStylePr>
    <w:tblStylePr w:type="lastCol">
      <w:rPr>
        <w:b/>
        <w:color w:val="404040"/>
      </w:rPr>
    </w:tblStylePr>
    <w:tblStylePr w:type="lastRow">
      <w:rPr>
        <w:b/>
        <w:color w:val="404040"/>
      </w:rPr>
    </w:tblStylePr>
  </w:style>
  <w:style w:type="table" w:styleId="1667" w:customStyle="1">
    <w:name w:val="Grid Table 1 Light - Accent 6"/>
    <w:basedOn w:val="1609"/>
    <w:uiPriority w:val="99"/>
    <w:pPr>
      <w:spacing w:after="0" w:line="240" w:lineRule="auto"/>
    </w:pPr>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firstCol">
      <w:rPr>
        <w:b/>
        <w:color w:val="404040"/>
      </w:rPr>
    </w:tblStylePr>
    <w:tblStylePr w:type="firstRow">
      <w:rPr>
        <w:b/>
        <w:color w:val="404040"/>
      </w:rPr>
      <w:tcPr>
        <w:tcBorders>
          <w:bottom w:val="single" w:color="AAD190" w:themeColor="accent6" w:themeTint="95" w:sz="12" w:space="0"/>
        </w:tcBorders>
      </w:tcPr>
    </w:tblStylePr>
    <w:tblStylePr w:type="lastCol">
      <w:rPr>
        <w:b/>
        <w:color w:val="404040"/>
      </w:rPr>
    </w:tblStylePr>
    <w:tblStylePr w:type="lastRow">
      <w:rPr>
        <w:b/>
        <w:color w:val="404040"/>
      </w:rPr>
    </w:tblStylePr>
  </w:style>
  <w:style w:type="table" w:styleId="1668">
    <w:name w:val="Grid Table 2"/>
    <w:basedOn w:val="1609"/>
    <w:uiPriority w:val="99"/>
    <w:pPr>
      <w:spacing w:after="0" w:line="240" w:lineRule="auto"/>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style>
  <w:style w:type="table" w:styleId="1669" w:customStyle="1">
    <w:name w:val="Grid Table 2 - Accent 1"/>
    <w:basedOn w:val="1609"/>
    <w:uiPriority w:val="99"/>
    <w:pPr>
      <w:spacing w:after="0" w:line="240" w:lineRule="auto"/>
    </w:pPr>
    <w:tblPr>
      <w:tblStyleRowBandSize w:val="1"/>
      <w:tblStyleColBandSize w:val="1"/>
      <w:tblBorders>
        <w:bottom w:val="single" w:color="537DC8" w:themeColor="accent1" w:themeTint="EA" w:sz="4" w:space="0"/>
        <w:insideH w:val="single" w:color="537DC8" w:themeColor="accent1" w:themeTint="EA" w:sz="4" w:space="0"/>
        <w:insideV w:val="single" w:color="537DC8" w:themeColor="accent1" w:themeTint="EA" w:sz="4" w:space="0"/>
      </w:tblBorders>
    </w:tblPr>
    <w:tblStylePr w:type="band1Horz">
      <w:rPr>
        <w:rFonts w:ascii="Arial" w:hAnsi="Arial"/>
        <w:color w:val="404040"/>
        <w:sz w:val="22"/>
      </w:rPr>
      <w:tcPr>
        <w:shd w:val="clear" w:color="d8e2f3" w:themeColor="accent1" w:themeTint="34" w:fill="d8e2f3" w:themeFill="accent1" w:themeFillTint="34"/>
      </w:tcPr>
    </w:tblStylePr>
    <w:tblStylePr w:type="band1Vert">
      <w:rPr>
        <w:rFonts w:ascii="Arial" w:hAnsi="Arial"/>
        <w:color w:val="404040"/>
        <w:sz w:val="22"/>
      </w:rPr>
      <w:tcPr>
        <w:shd w:val="clear" w:color="d8e2f3" w:themeColor="accent1" w:themeTint="34" w:fill="d8e2f3" w:themeFill="accen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537DC8" w:themeColor="accent1" w:themeTint="E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537DC8" w:themeColor="accent1" w:themeTint="EA" w:sz="4" w:space="0"/>
          <w:left w:val="none" w:color="000000" w:sz="4" w:space="0"/>
          <w:bottom w:val="none" w:color="000000" w:sz="4" w:space="0"/>
          <w:right w:val="none" w:color="000000" w:sz="4" w:space="0"/>
        </w:tcBorders>
      </w:tcPr>
    </w:tblStylePr>
  </w:style>
  <w:style w:type="table" w:styleId="1670" w:customStyle="1">
    <w:name w:val="Grid Table 2 - Accent 2"/>
    <w:basedOn w:val="1609"/>
    <w:uiPriority w:val="99"/>
    <w:pPr>
      <w:spacing w:after="0" w:line="240" w:lineRule="auto"/>
    </w:pPr>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4B184" w:themeColor="accent2" w:themeTint="97"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4B184" w:themeColor="accent2" w:themeTint="97" w:sz="4" w:space="0"/>
          <w:left w:val="none" w:color="000000" w:sz="4" w:space="0"/>
          <w:bottom w:val="none" w:color="000000" w:sz="4" w:space="0"/>
          <w:right w:val="none" w:color="000000" w:sz="4" w:space="0"/>
        </w:tcBorders>
      </w:tcPr>
    </w:tblStylePr>
  </w:style>
  <w:style w:type="table" w:styleId="1671" w:customStyle="1">
    <w:name w:val="Grid Table 2 - Accent 3"/>
    <w:basedOn w:val="1609"/>
    <w:uiPriority w:val="99"/>
    <w:pPr>
      <w:spacing w:after="0" w:line="240" w:lineRule="auto"/>
    </w:pPr>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A5A5A5" w:themeColor="accent3" w:themeTint="FE"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A5A5A5" w:themeColor="accent3" w:themeTint="FE" w:sz="4" w:space="0"/>
          <w:left w:val="none" w:color="000000" w:sz="4" w:space="0"/>
          <w:bottom w:val="none" w:color="000000" w:sz="4" w:space="0"/>
          <w:right w:val="none" w:color="000000" w:sz="4" w:space="0"/>
        </w:tcBorders>
      </w:tcPr>
    </w:tblStylePr>
  </w:style>
  <w:style w:type="table" w:styleId="1672" w:customStyle="1">
    <w:name w:val="Grid Table 2 - Accent 4"/>
    <w:basedOn w:val="1609"/>
    <w:uiPriority w:val="99"/>
    <w:pPr>
      <w:spacing w:after="0" w:line="240" w:lineRule="auto"/>
    </w:pPr>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FD865" w:themeColor="accent4" w:themeTint="9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FD865" w:themeColor="accent4" w:themeTint="9A" w:sz="4" w:space="0"/>
          <w:left w:val="none" w:color="000000" w:sz="4" w:space="0"/>
          <w:bottom w:val="none" w:color="000000" w:sz="4" w:space="0"/>
          <w:right w:val="none" w:color="000000" w:sz="4" w:space="0"/>
        </w:tcBorders>
      </w:tcPr>
    </w:tblStylePr>
  </w:style>
  <w:style w:type="table" w:styleId="1673" w:customStyle="1">
    <w:name w:val="Grid Table 2 - Accent 5"/>
    <w:basedOn w:val="1609"/>
    <w:uiPriority w:val="99"/>
    <w:pPr>
      <w:spacing w:after="0" w:line="240" w:lineRule="auto"/>
    </w:pPr>
    <w:tblPr>
      <w:tblStyleRowBandSize w:val="1"/>
      <w:tblStyleColBandSize w:val="1"/>
      <w:tblBorders>
        <w:bottom w:val="single" w:color="5B9BD5" w:themeColor="accent5" w:sz="4" w:space="0"/>
        <w:insideH w:val="single" w:color="5B9BD5" w:themeColor="accent5" w:sz="4" w:space="0"/>
        <w:insideV w:val="single" w:color="5B9BD5" w:themeColor="accent5" w:sz="4" w:space="0"/>
      </w:tblBorders>
    </w:tblPr>
    <w:tblStylePr w:type="band1Horz">
      <w:rPr>
        <w:rFonts w:ascii="Arial" w:hAnsi="Arial"/>
        <w:color w:val="404040"/>
        <w:sz w:val="22"/>
      </w:rPr>
      <w:tcPr>
        <w:shd w:val="clear" w:color="ddeaf6" w:themeColor="accent5" w:themeTint="34" w:fill="ddeaf6" w:themeFill="accent5" w:themeFillTint="34"/>
      </w:tcPr>
    </w:tblStylePr>
    <w:tblStylePr w:type="band1Vert">
      <w:rPr>
        <w:rFonts w:ascii="Arial" w:hAnsi="Arial"/>
        <w:color w:val="404040"/>
        <w:sz w:val="22"/>
      </w:rPr>
      <w:tcPr>
        <w:shd w:val="clear" w:color="ddeaf6" w:themeColor="accent5" w:themeTint="34" w:fill="ddeaf6" w:themeFill="accent5"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5B9BD5" w:themeColor="accent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5B9BD5" w:themeColor="accent5" w:sz="4" w:space="0"/>
          <w:left w:val="none" w:color="000000" w:sz="4" w:space="0"/>
          <w:bottom w:val="none" w:color="000000" w:sz="4" w:space="0"/>
          <w:right w:val="none" w:color="000000" w:sz="4" w:space="0"/>
        </w:tcBorders>
      </w:tcPr>
    </w:tblStylePr>
  </w:style>
  <w:style w:type="table" w:styleId="1674" w:customStyle="1">
    <w:name w:val="Grid Table 2 - Accent 6"/>
    <w:basedOn w:val="1609"/>
    <w:uiPriority w:val="99"/>
    <w:pPr>
      <w:spacing w:after="0" w:line="240" w:lineRule="auto"/>
    </w:pPr>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70AD47" w:themeColor="accent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70AD47" w:themeColor="accent6" w:sz="4" w:space="0"/>
          <w:left w:val="none" w:color="000000" w:sz="4" w:space="0"/>
          <w:bottom w:val="none" w:color="000000" w:sz="4" w:space="0"/>
          <w:right w:val="none" w:color="000000" w:sz="4" w:space="0"/>
        </w:tcBorders>
      </w:tcPr>
    </w:tblStylePr>
  </w:style>
  <w:style w:type="table" w:styleId="1675">
    <w:name w:val="Grid Table 3"/>
    <w:basedOn w:val="1609"/>
    <w:uiPriority w:val="99"/>
    <w:pPr>
      <w:spacing w:after="0" w:line="240" w:lineRule="auto"/>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1676" w:customStyle="1">
    <w:name w:val="Grid Table 3 - Accent 1"/>
    <w:basedOn w:val="1609"/>
    <w:uiPriority w:val="99"/>
    <w:pPr>
      <w:spacing w:after="0" w:line="240" w:lineRule="auto"/>
    </w:pPr>
    <w:tblPr>
      <w:tblStyleRowBandSize w:val="1"/>
      <w:tblStyleColBandSize w:val="1"/>
      <w:tblBorders>
        <w:bottom w:val="single" w:color="537DC8" w:themeColor="accent1" w:themeTint="EA" w:sz="4" w:space="0"/>
        <w:insideH w:val="single" w:color="537DC8" w:themeColor="accent1" w:themeTint="EA" w:sz="4" w:space="0"/>
        <w:insideV w:val="single" w:color="537DC8" w:themeColor="accent1" w:themeTint="EA" w:sz="4" w:space="0"/>
      </w:tblBorders>
    </w:tblPr>
    <w:tblStylePr w:type="band1Horz">
      <w:rPr>
        <w:rFonts w:ascii="Arial" w:hAnsi="Arial"/>
        <w:color w:val="404040"/>
        <w:sz w:val="22"/>
      </w:rPr>
      <w:tcPr>
        <w:shd w:val="clear" w:color="d8e2f3" w:themeColor="accent1" w:themeTint="34" w:fill="d8e2f3" w:themeFill="accent1" w:themeFillTint="34"/>
      </w:tcPr>
    </w:tblStylePr>
    <w:tblStylePr w:type="band1Vert">
      <w:rPr>
        <w:rFonts w:ascii="Arial" w:hAnsi="Arial"/>
        <w:color w:val="404040"/>
        <w:sz w:val="22"/>
      </w:rPr>
      <w:tcPr>
        <w:shd w:val="clear" w:color="d8e2f3" w:themeColor="accent1" w:themeTint="34" w:fill="d8e2f3" w:themeFill="accen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1677" w:customStyle="1">
    <w:name w:val="Grid Table 3 - Accent 2"/>
    <w:basedOn w:val="1609"/>
    <w:uiPriority w:val="99"/>
    <w:pPr>
      <w:spacing w:after="0" w:line="240" w:lineRule="auto"/>
    </w:pPr>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1678" w:customStyle="1">
    <w:name w:val="Grid Table 3 - Accent 3"/>
    <w:basedOn w:val="1609"/>
    <w:uiPriority w:val="99"/>
    <w:pPr>
      <w:spacing w:after="0" w:line="240" w:lineRule="auto"/>
    </w:pPr>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1679" w:customStyle="1">
    <w:name w:val="Grid Table 3 - Accent 4"/>
    <w:basedOn w:val="1609"/>
    <w:uiPriority w:val="99"/>
    <w:pPr>
      <w:spacing w:after="0" w:line="240" w:lineRule="auto"/>
    </w:pPr>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1680" w:customStyle="1">
    <w:name w:val="Grid Table 3 - Accent 5"/>
    <w:basedOn w:val="1609"/>
    <w:uiPriority w:val="99"/>
    <w:pPr>
      <w:spacing w:after="0" w:line="240" w:lineRule="auto"/>
    </w:pPr>
    <w:tblPr>
      <w:tblStyleRowBandSize w:val="1"/>
      <w:tblStyleColBandSize w:val="1"/>
      <w:tblBorders>
        <w:bottom w:val="single" w:color="5B9BD5" w:themeColor="accent5" w:sz="4" w:space="0"/>
        <w:insideH w:val="single" w:color="5B9BD5" w:themeColor="accent5" w:sz="4" w:space="0"/>
        <w:insideV w:val="single" w:color="5B9BD5" w:themeColor="accent5" w:sz="4" w:space="0"/>
      </w:tblBorders>
    </w:tblPr>
    <w:tblStylePr w:type="band1Horz">
      <w:rPr>
        <w:rFonts w:ascii="Arial" w:hAnsi="Arial"/>
        <w:color w:val="404040"/>
        <w:sz w:val="22"/>
      </w:rPr>
      <w:tcPr>
        <w:shd w:val="clear" w:color="ddeaf6" w:themeColor="accent5" w:themeTint="34" w:fill="ddeaf6" w:themeFill="accent5" w:themeFillTint="34"/>
      </w:tcPr>
    </w:tblStylePr>
    <w:tblStylePr w:type="band1Vert">
      <w:rPr>
        <w:rFonts w:ascii="Arial" w:hAnsi="Arial"/>
        <w:color w:val="404040"/>
        <w:sz w:val="22"/>
      </w:rPr>
      <w:tcPr>
        <w:shd w:val="clear" w:color="ddeaf6" w:themeColor="accent5" w:themeTint="34" w:fill="ddeaf6" w:themeFill="accent5"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1681" w:customStyle="1">
    <w:name w:val="Grid Table 3 - Accent 6"/>
    <w:basedOn w:val="1609"/>
    <w:uiPriority w:val="99"/>
    <w:pPr>
      <w:spacing w:after="0" w:line="240" w:lineRule="auto"/>
    </w:pPr>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1682">
    <w:name w:val="Grid Table 4"/>
    <w:basedOn w:val="1609"/>
    <w:uiPriority w:val="59"/>
    <w:pPr>
      <w:spacing w:after="0" w:line="240" w:lineRule="auto"/>
    </w:pPr>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1683" w:customStyle="1">
    <w:name w:val="Grid Table 4 - Accent 1"/>
    <w:basedOn w:val="1609"/>
    <w:uiPriority w:val="59"/>
    <w:pPr>
      <w:spacing w:after="0" w:line="240" w:lineRule="auto"/>
    </w:pPr>
    <w:tblPr>
      <w:tblStyleRowBandSize w:val="1"/>
      <w:tblStyleColBandSize w:val="1"/>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insideV w:val="single" w:color="95AFDD" w:themeColor="accent1" w:themeTint="90" w:sz="4" w:space="0"/>
      </w:tblBorders>
    </w:tblPr>
    <w:tblStylePr w:type="band1Horz">
      <w:rPr>
        <w:rFonts w:ascii="Arial" w:hAnsi="Arial"/>
        <w:color w:val="404040"/>
        <w:sz w:val="22"/>
      </w:rPr>
      <w:tcPr>
        <w:shd w:val="clear" w:color="dae3f3" w:themeColor="accent1" w:themeTint="32" w:fill="dae3f3" w:themeFill="accent1" w:themeFillTint="32"/>
      </w:tcPr>
    </w:tblStylePr>
    <w:tblStylePr w:type="band1Vert">
      <w:rPr>
        <w:rFonts w:ascii="Arial" w:hAnsi="Arial"/>
        <w:color w:val="404040"/>
        <w:sz w:val="22"/>
      </w:rPr>
      <w:tcPr>
        <w:shd w:val="clear" w:color="dae3f3" w:themeColor="accent1" w:themeTint="32" w:fill="dae3f3" w:themeFill="accent1" w:themeFillTint="32"/>
      </w:tcPr>
    </w:tblStylePr>
    <w:tblStylePr w:type="firstCol">
      <w:rPr>
        <w:b/>
        <w:color w:val="404040"/>
      </w:rPr>
    </w:tblStylePr>
    <w:tblStylePr w:type="firstRow">
      <w:rPr>
        <w:rFonts w:ascii="Arial" w:hAnsi="Arial"/>
        <w:b/>
        <w:color w:val="ffffff"/>
        <w:sz w:val="22"/>
      </w:rPr>
      <w:tcPr>
        <w:shd w:val="clear" w:color="537dc8" w:themeColor="accent1" w:themeTint="EA" w:fill="537dc8" w:themeFill="accent1" w:themeFillTint="EA"/>
        <w:tcBorders>
          <w:top w:val="single" w:color="537DC8" w:themeColor="accent1" w:themeTint="EA" w:sz="4" w:space="0"/>
          <w:left w:val="single" w:color="537DC8" w:themeColor="accent1" w:themeTint="EA" w:sz="4" w:space="0"/>
          <w:bottom w:val="single" w:color="537DC8" w:themeColor="accent1" w:themeTint="EA" w:sz="4" w:space="0"/>
          <w:right w:val="single" w:color="537DC8" w:themeColor="accent1" w:themeTint="EA" w:sz="4" w:space="0"/>
        </w:tcBorders>
      </w:tcPr>
    </w:tblStylePr>
    <w:tblStylePr w:type="lastCol">
      <w:rPr>
        <w:b/>
        <w:color w:val="404040"/>
      </w:rPr>
    </w:tblStylePr>
    <w:tblStylePr w:type="lastRow">
      <w:rPr>
        <w:b/>
        <w:color w:val="404040"/>
      </w:rPr>
      <w:tcPr>
        <w:tcBorders>
          <w:top w:val="single" w:color="537DC8" w:themeColor="accent1" w:themeTint="EA" w:sz="4" w:space="0"/>
        </w:tcBorders>
      </w:tcPr>
    </w:tblStylePr>
  </w:style>
  <w:style w:type="table" w:styleId="1684" w:customStyle="1">
    <w:name w:val="Grid Table 4 - Accent 2"/>
    <w:basedOn w:val="1609"/>
    <w:uiPriority w:val="59"/>
    <w:pPr>
      <w:spacing w:after="0" w:line="240" w:lineRule="auto"/>
    </w:pPr>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4b184" w:themeColor="accent2" w:themeTint="97" w:fill="f4b184" w:themeFill="accent2" w:themeFillTint="97"/>
        <w:tc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cBorders>
      </w:tcPr>
    </w:tblStylePr>
    <w:tblStylePr w:type="lastCol">
      <w:rPr>
        <w:b/>
        <w:color w:val="404040"/>
      </w:rPr>
    </w:tblStylePr>
    <w:tblStylePr w:type="lastRow">
      <w:rPr>
        <w:b/>
        <w:color w:val="404040"/>
      </w:rPr>
      <w:tcPr>
        <w:tcBorders>
          <w:top w:val="single" w:color="F4B184" w:themeColor="accent2" w:themeTint="97" w:sz="4" w:space="0"/>
        </w:tcBorders>
      </w:tcPr>
    </w:tblStylePr>
  </w:style>
  <w:style w:type="table" w:styleId="1685" w:customStyle="1">
    <w:name w:val="Grid Table 4 - Accent 3"/>
    <w:basedOn w:val="1609"/>
    <w:uiPriority w:val="59"/>
    <w:pPr>
      <w:spacing w:after="0" w:line="240" w:lineRule="auto"/>
    </w:pPr>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b/>
        <w:color w:val="404040"/>
      </w:rPr>
    </w:tblStylePr>
    <w:tblStylePr w:type="firstRow">
      <w:rPr>
        <w:rFonts w:ascii="Arial" w:hAnsi="Arial"/>
        <w:b/>
        <w:color w:val="ffffff"/>
        <w:sz w:val="22"/>
      </w:rPr>
      <w:tcPr>
        <w:shd w:val="clear" w:color="a5a5a5" w:themeColor="accent3" w:themeTint="FE" w:fill="a5a5a5" w:themeFill="accent3" w:themeFillTint="FE"/>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tcPr>
    </w:tblStylePr>
    <w:tblStylePr w:type="lastCol">
      <w:rPr>
        <w:b/>
        <w:color w:val="404040"/>
      </w:rPr>
    </w:tblStylePr>
    <w:tblStylePr w:type="lastRow">
      <w:rPr>
        <w:b/>
        <w:color w:val="404040"/>
      </w:rPr>
      <w:tcPr>
        <w:tcBorders>
          <w:top w:val="single" w:color="A5A5A5" w:themeColor="accent3" w:themeTint="FE" w:sz="4" w:space="0"/>
        </w:tcBorders>
      </w:tcPr>
    </w:tblStylePr>
  </w:style>
  <w:style w:type="table" w:styleId="1686" w:customStyle="1">
    <w:name w:val="Grid Table 4 - Accent 4"/>
    <w:basedOn w:val="1609"/>
    <w:uiPriority w:val="59"/>
    <w:pPr>
      <w:spacing w:after="0" w:line="240" w:lineRule="auto"/>
    </w:pPr>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insideV w:val="single" w:color="FFDB6F" w:themeColor="accent4" w:themeTint="90" w:sz="4" w:space="0"/>
      </w:tblBorders>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b/>
        <w:color w:val="404040"/>
      </w:rPr>
    </w:tblStylePr>
    <w:tblStylePr w:type="firstRow">
      <w:rPr>
        <w:rFonts w:ascii="Arial" w:hAnsi="Arial"/>
        <w:b/>
        <w:color w:val="ffffff"/>
        <w:sz w:val="22"/>
      </w:rPr>
      <w:tcPr>
        <w:shd w:val="clear" w:color="ffd865" w:themeColor="accent4" w:themeTint="9A" w:fill="ffd865" w:themeFill="accent4" w:themeFillTint="9A"/>
        <w:tc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cBorders>
      </w:tcPr>
    </w:tblStylePr>
    <w:tblStylePr w:type="lastCol">
      <w:rPr>
        <w:b/>
        <w:color w:val="404040"/>
      </w:rPr>
    </w:tblStylePr>
    <w:tblStylePr w:type="lastRow">
      <w:rPr>
        <w:b/>
        <w:color w:val="404040"/>
      </w:rPr>
      <w:tcPr>
        <w:tcBorders>
          <w:top w:val="single" w:color="FFD865" w:themeColor="accent4" w:themeTint="9A" w:sz="4" w:space="0"/>
        </w:tcBorders>
      </w:tcPr>
    </w:tblStylePr>
  </w:style>
  <w:style w:type="table" w:styleId="1687" w:customStyle="1">
    <w:name w:val="Grid Table 4 - Accent 5"/>
    <w:basedOn w:val="1609"/>
    <w:uiPriority w:val="59"/>
    <w:pPr>
      <w:spacing w:after="0" w:line="240" w:lineRule="auto"/>
    </w:pPr>
    <w:tblPr>
      <w:tblStyleRowBandSize w:val="1"/>
      <w:tblStyleColBandSize w:val="1"/>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blStylePr w:type="band1Horz">
      <w:rPr>
        <w:rFonts w:ascii="Arial" w:hAnsi="Arial"/>
        <w:color w:val="404040"/>
        <w:sz w:val="22"/>
      </w:rPr>
      <w:tcPr>
        <w:shd w:val="clear" w:color="ddeaf6" w:themeColor="accent5" w:themeTint="34" w:fill="ddeaf6" w:themeFill="accent5" w:themeFillTint="34"/>
      </w:tcPr>
    </w:tblStylePr>
    <w:tblStylePr w:type="band1Vert">
      <w:rPr>
        <w:rFonts w:ascii="Arial" w:hAnsi="Arial"/>
        <w:color w:val="404040"/>
        <w:sz w:val="22"/>
      </w:rPr>
      <w:tcPr>
        <w:shd w:val="clear" w:color="ddeaf6" w:themeColor="accent5" w:themeTint="34" w:fill="ddeaf6" w:themeFill="accent5" w:themeFillTint="34"/>
      </w:tcPr>
    </w:tblStylePr>
    <w:tblStylePr w:type="firstCol">
      <w:rPr>
        <w:b/>
        <w:color w:val="404040"/>
      </w:rPr>
    </w:tblStylePr>
    <w:tblStylePr w:type="firstRow">
      <w:rPr>
        <w:rFonts w:ascii="Arial" w:hAnsi="Arial"/>
        <w:b/>
        <w:color w:val="ffffff"/>
        <w:sz w:val="22"/>
      </w:rPr>
      <w:tcPr>
        <w:shd w:val="clear" w:color="5b9bd5" w:themeColor="accent5" w:fill="5b9bd5" w:themeFill="accent5"/>
        <w:tcBorders>
          <w:top w:val="single" w:color="5B9BD5" w:themeColor="accent5" w:sz="4" w:space="0"/>
          <w:left w:val="single" w:color="5B9BD5" w:themeColor="accent5" w:sz="4" w:space="0"/>
          <w:bottom w:val="single" w:color="5B9BD5" w:themeColor="accent5" w:sz="4" w:space="0"/>
          <w:right w:val="single" w:color="5B9BD5" w:themeColor="accent5" w:sz="4" w:space="0"/>
        </w:tcBorders>
      </w:tcPr>
    </w:tblStylePr>
    <w:tblStylePr w:type="lastCol">
      <w:rPr>
        <w:b/>
        <w:color w:val="404040"/>
      </w:rPr>
    </w:tblStylePr>
    <w:tblStylePr w:type="lastRow">
      <w:rPr>
        <w:b/>
        <w:color w:val="404040"/>
      </w:rPr>
      <w:tcPr>
        <w:tcBorders>
          <w:top w:val="single" w:color="5B9BD5" w:themeColor="accent5" w:sz="4" w:space="0"/>
        </w:tcBorders>
      </w:tcPr>
    </w:tblStylePr>
  </w:style>
  <w:style w:type="table" w:styleId="1688" w:customStyle="1">
    <w:name w:val="Grid Table 4 - Accent 6"/>
    <w:basedOn w:val="1609"/>
    <w:uiPriority w:val="59"/>
    <w:pPr>
      <w:spacing w:after="0" w:line="240" w:lineRule="auto"/>
    </w:pPr>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b/>
        <w:color w:val="404040"/>
      </w:rPr>
    </w:tblStylePr>
    <w:tblStylePr w:type="firstRow">
      <w:rPr>
        <w:rFonts w:ascii="Arial" w:hAnsi="Arial"/>
        <w:b/>
        <w:color w:val="ffffff"/>
        <w:sz w:val="22"/>
      </w:rPr>
      <w:tcPr>
        <w:shd w:val="clear" w:color="70ad47" w:themeColor="accent6" w:fill="70ad47" w:themeFill="accent6"/>
        <w:tcBorders>
          <w:top w:val="single" w:color="70AD47" w:themeColor="accent6" w:sz="4" w:space="0"/>
          <w:left w:val="single" w:color="70AD47" w:themeColor="accent6" w:sz="4" w:space="0"/>
          <w:bottom w:val="single" w:color="70AD47" w:themeColor="accent6" w:sz="4" w:space="0"/>
          <w:right w:val="single" w:color="70AD47" w:themeColor="accent6" w:sz="4" w:space="0"/>
        </w:tcBorders>
      </w:tcPr>
    </w:tblStylePr>
    <w:tblStylePr w:type="lastCol">
      <w:rPr>
        <w:b/>
        <w:color w:val="404040"/>
      </w:rPr>
    </w:tblStylePr>
    <w:tblStylePr w:type="lastRow">
      <w:rPr>
        <w:b/>
        <w:color w:val="404040"/>
      </w:rPr>
      <w:tcPr>
        <w:tcBorders>
          <w:top w:val="single" w:color="70AD47" w:themeColor="accent6" w:sz="4" w:space="0"/>
        </w:tcBorders>
      </w:tcPr>
    </w:tblStylePr>
  </w:style>
  <w:style w:type="table" w:styleId="1689">
    <w:name w:val="Grid Table 5 Dark"/>
    <w:basedOn w:val="1609"/>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Pr>
    <w:tblStylePr w:type="band1Horz">
      <w:tcPr>
        <w:shd w:val="clear" w:color="8a8a8a" w:themeColor="text1" w:themeTint="75" w:fill="8a8a8a" w:themeFill="text1" w:themeFillTint="75"/>
      </w:tcPr>
    </w:tblStylePr>
    <w:tblStylePr w:type="band1Vert">
      <w:tcPr>
        <w:shd w:val="clear" w:color="8a8a8a" w:themeColor="text1" w:themeTint="75" w:fill="8a8a8a" w:themeFill="text1" w:themeFillTint="75"/>
      </w:tcPr>
    </w:tblStylePr>
    <w:tblStylePr w:type="firstCol">
      <w:rPr>
        <w:rFonts w:ascii="Arial" w:hAnsi="Arial"/>
        <w:b/>
        <w:color w:val="ffffff"/>
        <w:sz w:val="22"/>
      </w:rPr>
      <w:tcPr>
        <w:shd w:val="clear" w:color="000000" w:themeColor="text1" w:fill="000000" w:themeFill="text1"/>
      </w:tcPr>
    </w:tblStylePr>
    <w:tblStylePr w:type="firstRow">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lastRow">
      <w:rPr>
        <w:rFonts w:ascii="Arial" w:hAnsi="Arial"/>
        <w:b/>
        <w:color w:val="ffffff"/>
        <w:sz w:val="22"/>
      </w:rPr>
      <w:tcPr>
        <w:shd w:val="clear" w:color="000000" w:themeColor="text1" w:fill="000000" w:themeFill="text1"/>
        <w:tcBorders>
          <w:top w:val="single" w:color="FFFFFF" w:themeColor="light1" w:sz="4" w:space="0"/>
        </w:tcBorders>
      </w:tcPr>
    </w:tblStylePr>
  </w:style>
  <w:style w:type="table" w:styleId="1690" w:customStyle="1">
    <w:name w:val="Grid Table 5 Dark- Accent 1"/>
    <w:basedOn w:val="1609"/>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8e2f3" w:themeColor="accent1" w:themeTint="34" w:fill="d8e2f3" w:themeFill="accent1" w:themeFillTint="34"/>
    </w:tblPr>
    <w:tblStylePr w:type="band1Horz">
      <w:tcPr>
        <w:shd w:val="clear" w:color="a9bee4" w:themeColor="accent1" w:themeTint="75" w:fill="a9bee4" w:themeFill="accent1" w:themeFillTint="75"/>
      </w:tcPr>
    </w:tblStylePr>
    <w:tblStylePr w:type="band1Vert">
      <w:tcPr>
        <w:shd w:val="clear" w:color="a9bee4" w:themeColor="accent1" w:themeTint="75" w:fill="a9bee4" w:themeFill="accent1" w:themeFillTint="75"/>
      </w:tcPr>
    </w:tblStylePr>
    <w:tblStylePr w:type="firstCol">
      <w:rPr>
        <w:rFonts w:ascii="Arial" w:hAnsi="Arial"/>
        <w:b/>
        <w:color w:val="ffffff"/>
        <w:sz w:val="22"/>
      </w:rPr>
      <w:tcPr>
        <w:shd w:val="clear" w:color="4472c4" w:themeColor="accent1" w:fill="4472c4" w:themeFill="accent1"/>
      </w:tcPr>
    </w:tblStylePr>
    <w:tblStylePr w:type="firstRow">
      <w:rPr>
        <w:rFonts w:ascii="Arial" w:hAnsi="Arial"/>
        <w:b/>
        <w:color w:val="ffffff"/>
        <w:sz w:val="22"/>
      </w:rPr>
      <w:tcPr>
        <w:shd w:val="clear" w:color="4472c4" w:themeColor="accent1" w:fill="4472c4" w:themeFill="accent1"/>
      </w:tcPr>
    </w:tblStylePr>
    <w:tblStylePr w:type="lastCol">
      <w:rPr>
        <w:rFonts w:ascii="Arial" w:hAnsi="Arial"/>
        <w:b/>
        <w:color w:val="ffffff"/>
        <w:sz w:val="22"/>
      </w:rPr>
      <w:tcPr>
        <w:shd w:val="clear" w:color="4472c4" w:themeColor="accent1" w:fill="4472c4" w:themeFill="accent1"/>
      </w:tcPr>
    </w:tblStylePr>
    <w:tblStylePr w:type="lastRow">
      <w:rPr>
        <w:rFonts w:ascii="Arial" w:hAnsi="Arial"/>
        <w:b/>
        <w:color w:val="ffffff"/>
        <w:sz w:val="22"/>
      </w:rPr>
      <w:tcPr>
        <w:shd w:val="clear" w:color="4472c4" w:themeColor="accent1" w:fill="4472c4" w:themeFill="accent1"/>
        <w:tcBorders>
          <w:top w:val="single" w:color="FFFFFF" w:themeColor="light1" w:sz="4" w:space="0"/>
        </w:tcBorders>
      </w:tcPr>
    </w:tblStylePr>
  </w:style>
  <w:style w:type="table" w:styleId="1691" w:customStyle="1">
    <w:name w:val="Grid Table 5 Dark - Accent 2"/>
    <w:basedOn w:val="1609"/>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be5d6" w:themeColor="accent2" w:themeTint="32" w:fill="fbe5d6" w:themeFill="accent2" w:themeFillTint="32"/>
    </w:tblPr>
    <w:tblStylePr w:type="band1Horz">
      <w:tcPr>
        <w:shd w:val="clear" w:color="f6c3a0" w:themeColor="accent2" w:themeTint="75" w:fill="f6c3a0" w:themeFill="accent2" w:themeFillTint="75"/>
      </w:tcPr>
    </w:tblStylePr>
    <w:tblStylePr w:type="band1Vert">
      <w:tcPr>
        <w:shd w:val="clear" w:color="f6c3a0" w:themeColor="accent2" w:themeTint="75" w:fill="f6c3a0" w:themeFill="accent2" w:themeFillTint="75"/>
      </w:tcPr>
    </w:tblStylePr>
    <w:tblStylePr w:type="firstCol">
      <w:rPr>
        <w:rFonts w:ascii="Arial" w:hAnsi="Arial"/>
        <w:b/>
        <w:color w:val="ffffff"/>
        <w:sz w:val="22"/>
      </w:rPr>
      <w:tcPr>
        <w:shd w:val="clear" w:color="ed7d31" w:themeColor="accent2" w:fill="ed7d31" w:themeFill="accent2"/>
      </w:tcPr>
    </w:tblStylePr>
    <w:tblStylePr w:type="firstRow">
      <w:rPr>
        <w:rFonts w:ascii="Arial" w:hAnsi="Arial"/>
        <w:b/>
        <w:color w:val="ffffff"/>
        <w:sz w:val="22"/>
      </w:rPr>
      <w:tcPr>
        <w:shd w:val="clear" w:color="ed7d31" w:themeColor="accent2" w:fill="ed7d31" w:themeFill="accent2"/>
      </w:tcPr>
    </w:tblStylePr>
    <w:tblStylePr w:type="lastCol">
      <w:rPr>
        <w:rFonts w:ascii="Arial" w:hAnsi="Arial"/>
        <w:b/>
        <w:color w:val="ffffff"/>
        <w:sz w:val="22"/>
      </w:rPr>
      <w:tcPr>
        <w:shd w:val="clear" w:color="ed7d31" w:themeColor="accent2" w:fill="ed7d31" w:themeFill="accent2"/>
      </w:tcPr>
    </w:tblStylePr>
    <w:tblStylePr w:type="lastRow">
      <w:rPr>
        <w:rFonts w:ascii="Arial" w:hAnsi="Arial"/>
        <w:b/>
        <w:color w:val="ffffff"/>
        <w:sz w:val="22"/>
      </w:rPr>
      <w:tcPr>
        <w:shd w:val="clear" w:color="ed7d31" w:themeColor="accent2" w:fill="ed7d31" w:themeFill="accent2"/>
        <w:tcBorders>
          <w:top w:val="single" w:color="FFFFFF" w:themeColor="light1" w:sz="4" w:space="0"/>
        </w:tcBorders>
      </w:tcPr>
    </w:tblStylePr>
  </w:style>
  <w:style w:type="table" w:styleId="1692" w:customStyle="1">
    <w:name w:val="Grid Table 5 Dark - Accent 3"/>
    <w:basedOn w:val="1609"/>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cecec" w:themeColor="accent3" w:themeTint="34" w:fill="ececec" w:themeFill="accent3" w:themeFillTint="34"/>
    </w:tblPr>
    <w:tblStylePr w:type="band1Horz">
      <w:tcPr>
        <w:shd w:val="clear" w:color="d5d5d5" w:themeColor="accent3" w:themeTint="75" w:fill="d5d5d5" w:themeFill="accent3" w:themeFillTint="75"/>
      </w:tcPr>
    </w:tblStylePr>
    <w:tblStylePr w:type="band1Vert">
      <w:tcPr>
        <w:shd w:val="clear" w:color="d5d5d5" w:themeColor="accent3" w:themeTint="75" w:fill="d5d5d5" w:themeFill="accent3" w:themeFillTint="75"/>
      </w:tcPr>
    </w:tblStylePr>
    <w:tblStylePr w:type="firstCol">
      <w:rPr>
        <w:rFonts w:ascii="Arial" w:hAnsi="Arial"/>
        <w:b/>
        <w:color w:val="ffffff"/>
        <w:sz w:val="22"/>
      </w:rPr>
      <w:tcPr>
        <w:shd w:val="clear" w:color="a5a5a5" w:themeColor="accent3" w:fill="a5a5a5" w:themeFill="accent3"/>
      </w:tcPr>
    </w:tblStylePr>
    <w:tblStylePr w:type="firstRow">
      <w:rPr>
        <w:rFonts w:ascii="Arial" w:hAnsi="Arial"/>
        <w:b/>
        <w:color w:val="ffffff"/>
        <w:sz w:val="22"/>
      </w:rPr>
      <w:tcPr>
        <w:shd w:val="clear" w:color="a5a5a5" w:themeColor="accent3" w:fill="a5a5a5" w:themeFill="accent3"/>
      </w:tcPr>
    </w:tblStylePr>
    <w:tblStylePr w:type="lastCol">
      <w:rPr>
        <w:rFonts w:ascii="Arial" w:hAnsi="Arial"/>
        <w:b/>
        <w:color w:val="ffffff"/>
        <w:sz w:val="22"/>
      </w:rPr>
      <w:tcPr>
        <w:shd w:val="clear" w:color="a5a5a5" w:themeColor="accent3" w:fill="a5a5a5" w:themeFill="accent3"/>
      </w:tcPr>
    </w:tblStylePr>
    <w:tblStylePr w:type="lastRow">
      <w:rPr>
        <w:rFonts w:ascii="Arial" w:hAnsi="Arial"/>
        <w:b/>
        <w:color w:val="ffffff"/>
        <w:sz w:val="22"/>
      </w:rPr>
      <w:tcPr>
        <w:shd w:val="clear" w:color="a5a5a5" w:themeColor="accent3" w:fill="a5a5a5" w:themeFill="accent3"/>
        <w:tcBorders>
          <w:top w:val="single" w:color="FFFFFF" w:themeColor="light1" w:sz="4" w:space="0"/>
        </w:tcBorders>
      </w:tcPr>
    </w:tblStylePr>
  </w:style>
  <w:style w:type="table" w:styleId="1693" w:customStyle="1">
    <w:name w:val="Grid Table 5 Dark- Accent 4"/>
    <w:basedOn w:val="1609"/>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ff2cb" w:themeColor="accent4" w:themeTint="34" w:fill="fff2cb" w:themeFill="accent4" w:themeFillTint="34"/>
    </w:tblPr>
    <w:tblStylePr w:type="band1Horz">
      <w:tcPr>
        <w:shd w:val="clear" w:color="ffe28a" w:themeColor="accent4" w:themeTint="75" w:fill="ffe28a" w:themeFill="accent4" w:themeFillTint="75"/>
      </w:tcPr>
    </w:tblStylePr>
    <w:tblStylePr w:type="band1Vert">
      <w:tcPr>
        <w:shd w:val="clear" w:color="ffe28a" w:themeColor="accent4" w:themeTint="75" w:fill="ffe28a" w:themeFill="accent4" w:themeFillTint="75"/>
      </w:tcPr>
    </w:tblStylePr>
    <w:tblStylePr w:type="firstCol">
      <w:rPr>
        <w:rFonts w:ascii="Arial" w:hAnsi="Arial"/>
        <w:b/>
        <w:color w:val="ffffff"/>
        <w:sz w:val="22"/>
      </w:rPr>
      <w:tcPr>
        <w:shd w:val="clear" w:color="ffc000" w:themeColor="accent4" w:fill="ffc000" w:themeFill="accent4"/>
      </w:tcPr>
    </w:tblStylePr>
    <w:tblStylePr w:type="firstRow">
      <w:rPr>
        <w:rFonts w:ascii="Arial" w:hAnsi="Arial"/>
        <w:b/>
        <w:color w:val="ffffff"/>
        <w:sz w:val="22"/>
      </w:rPr>
      <w:tcPr>
        <w:shd w:val="clear" w:color="ffc000" w:themeColor="accent4" w:fill="ffc000" w:themeFill="accent4"/>
      </w:tcPr>
    </w:tblStylePr>
    <w:tblStylePr w:type="lastCol">
      <w:rPr>
        <w:rFonts w:ascii="Arial" w:hAnsi="Arial"/>
        <w:b/>
        <w:color w:val="ffffff"/>
        <w:sz w:val="22"/>
      </w:rPr>
      <w:tcPr>
        <w:shd w:val="clear" w:color="ffc000" w:themeColor="accent4" w:fill="ffc000" w:themeFill="accent4"/>
      </w:tcPr>
    </w:tblStylePr>
    <w:tblStylePr w:type="lastRow">
      <w:rPr>
        <w:rFonts w:ascii="Arial" w:hAnsi="Arial"/>
        <w:b/>
        <w:color w:val="ffffff"/>
        <w:sz w:val="22"/>
      </w:rPr>
      <w:tcPr>
        <w:shd w:val="clear" w:color="ffc000" w:themeColor="accent4" w:fill="ffc000" w:themeFill="accent4"/>
        <w:tcBorders>
          <w:top w:val="single" w:color="FFFFFF" w:themeColor="light1" w:sz="4" w:space="0"/>
        </w:tcBorders>
      </w:tcPr>
    </w:tblStylePr>
  </w:style>
  <w:style w:type="table" w:styleId="1694" w:customStyle="1">
    <w:name w:val="Grid Table 5 Dark - Accent 5"/>
    <w:basedOn w:val="1609"/>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deaf6" w:themeColor="accent5" w:themeTint="34" w:fill="ddeaf6" w:themeFill="accent5" w:themeFillTint="34"/>
    </w:tblPr>
    <w:tblStylePr w:type="band1Horz">
      <w:tcPr>
        <w:shd w:val="clear" w:color="b3d0eb" w:themeColor="accent5" w:themeTint="75" w:fill="b3d0eb" w:themeFill="accent5" w:themeFillTint="75"/>
      </w:tcPr>
    </w:tblStylePr>
    <w:tblStylePr w:type="band1Vert">
      <w:tcPr>
        <w:shd w:val="clear" w:color="b3d0eb" w:themeColor="accent5" w:themeTint="75" w:fill="b3d0eb" w:themeFill="accent5" w:themeFillTint="75"/>
      </w:tcPr>
    </w:tblStylePr>
    <w:tblStylePr w:type="firstCol">
      <w:rPr>
        <w:rFonts w:ascii="Arial" w:hAnsi="Arial"/>
        <w:b/>
        <w:color w:val="ffffff"/>
        <w:sz w:val="22"/>
      </w:rPr>
      <w:tcPr>
        <w:shd w:val="clear" w:color="5b9bd5" w:themeColor="accent5" w:fill="5b9bd5" w:themeFill="accent5"/>
      </w:tcPr>
    </w:tblStylePr>
    <w:tblStylePr w:type="firstRow">
      <w:rPr>
        <w:rFonts w:ascii="Arial" w:hAnsi="Arial"/>
        <w:b/>
        <w:color w:val="ffffff"/>
        <w:sz w:val="22"/>
      </w:rPr>
      <w:tcPr>
        <w:shd w:val="clear" w:color="5b9bd5" w:themeColor="accent5" w:fill="5b9bd5" w:themeFill="accent5"/>
      </w:tcPr>
    </w:tblStylePr>
    <w:tblStylePr w:type="lastCol">
      <w:rPr>
        <w:rFonts w:ascii="Arial" w:hAnsi="Arial"/>
        <w:b/>
        <w:color w:val="ffffff"/>
        <w:sz w:val="22"/>
      </w:rPr>
      <w:tcPr>
        <w:shd w:val="clear" w:color="5b9bd5" w:themeColor="accent5" w:fill="5b9bd5" w:themeFill="accent5"/>
      </w:tcPr>
    </w:tblStylePr>
    <w:tblStylePr w:type="lastRow">
      <w:rPr>
        <w:rFonts w:ascii="Arial" w:hAnsi="Arial"/>
        <w:b/>
        <w:color w:val="ffffff"/>
        <w:sz w:val="22"/>
      </w:rPr>
      <w:tcPr>
        <w:shd w:val="clear" w:color="5b9bd5" w:themeColor="accent5" w:fill="5b9bd5" w:themeFill="accent5"/>
        <w:tcBorders>
          <w:top w:val="single" w:color="FFFFFF" w:themeColor="light1" w:sz="4" w:space="0"/>
        </w:tcBorders>
      </w:tcPr>
    </w:tblStylePr>
  </w:style>
  <w:style w:type="table" w:styleId="1695" w:customStyle="1">
    <w:name w:val="Grid Table 5 Dark - Accent 6"/>
    <w:basedOn w:val="1609"/>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1efd8" w:themeColor="accent6" w:themeTint="34" w:fill="e1efd8" w:themeFill="accent6" w:themeFillTint="34"/>
    </w:tblPr>
    <w:tblStylePr w:type="band1Horz">
      <w:tcPr>
        <w:shd w:val="clear" w:color="bcdba8" w:themeColor="accent6" w:themeTint="75" w:fill="bcdba8" w:themeFill="accent6" w:themeFillTint="75"/>
      </w:tcPr>
    </w:tblStylePr>
    <w:tblStylePr w:type="band1Vert">
      <w:tcPr>
        <w:shd w:val="clear" w:color="bcdba8" w:themeColor="accent6" w:themeTint="75" w:fill="bcdba8" w:themeFill="accent6" w:themeFillTint="75"/>
      </w:tcPr>
    </w:tblStylePr>
    <w:tblStylePr w:type="firstCol">
      <w:rPr>
        <w:rFonts w:ascii="Arial" w:hAnsi="Arial"/>
        <w:b/>
        <w:color w:val="ffffff"/>
        <w:sz w:val="22"/>
      </w:rPr>
      <w:tcPr>
        <w:shd w:val="clear" w:color="70ad47" w:themeColor="accent6" w:fill="70ad47" w:themeFill="accent6"/>
      </w:tcPr>
    </w:tblStylePr>
    <w:tblStylePr w:type="firstRow">
      <w:rPr>
        <w:rFonts w:ascii="Arial" w:hAnsi="Arial"/>
        <w:b/>
        <w:color w:val="ffffff"/>
        <w:sz w:val="22"/>
      </w:rPr>
      <w:tcPr>
        <w:shd w:val="clear" w:color="70ad47" w:themeColor="accent6" w:fill="70ad47" w:themeFill="accent6"/>
      </w:tcPr>
    </w:tblStylePr>
    <w:tblStylePr w:type="lastCol">
      <w:rPr>
        <w:rFonts w:ascii="Arial" w:hAnsi="Arial"/>
        <w:b/>
        <w:color w:val="ffffff"/>
        <w:sz w:val="22"/>
      </w:rPr>
      <w:tcPr>
        <w:shd w:val="clear" w:color="70ad47" w:themeColor="accent6" w:fill="70ad47" w:themeFill="accent6"/>
      </w:tcPr>
    </w:tblStylePr>
    <w:tblStylePr w:type="lastRow">
      <w:rPr>
        <w:rFonts w:ascii="Arial" w:hAnsi="Arial"/>
        <w:b/>
        <w:color w:val="ffffff"/>
        <w:sz w:val="22"/>
      </w:rPr>
      <w:tcPr>
        <w:shd w:val="clear" w:color="70ad47" w:themeColor="accent6" w:fill="70ad47" w:themeFill="accent6"/>
        <w:tcBorders>
          <w:top w:val="single" w:color="FFFFFF" w:themeColor="light1" w:sz="4" w:space="0"/>
        </w:tcBorders>
      </w:tcPr>
    </w:tblStylePr>
  </w:style>
  <w:style w:type="table" w:styleId="1696">
    <w:name w:val="Grid Table 6 Colorful"/>
    <w:basedOn w:val="1609"/>
    <w:uiPriority w:val="99"/>
    <w:pPr>
      <w:spacing w:after="0" w:line="240" w:lineRule="auto"/>
    </w:pPr>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Arial" w:hAnsi="Arial"/>
        <w:color w:val="7f7f7f" w:themeColor="text1" w:themeTint="80" w:themeShade="95"/>
        <w:sz w:val="22"/>
      </w:rPr>
      <w:tcPr>
        <w:shd w:val="clear" w:color="cbcbcb" w:themeColor="text1" w:themeTint="34" w:fill="cbcbcb" w:themeFill="text1" w:themeFillTint="34"/>
      </w:tcPr>
    </w:tblStylePr>
    <w:tblStylePr w:type="band1Vert">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themeColor="text1" w:themeTint="80" w:sz="12" w:space="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1697" w:customStyle="1">
    <w:name w:val="Grid Table 6 Colorful - Accent 1"/>
    <w:basedOn w:val="1609"/>
    <w:uiPriority w:val="99"/>
    <w:pPr>
      <w:spacing w:after="0" w:line="240" w:lineRule="auto"/>
    </w:pPr>
    <w:tblPr>
      <w:tblStyleRowBandSize w:val="1"/>
      <w:tblStyleColBandSize w:val="1"/>
      <w:tblBorders>
        <w:top w:val="single" w:color="A0B7E1" w:themeColor="accent1" w:themeTint="80" w:sz="4" w:space="0"/>
        <w:left w:val="single" w:color="A0B7E1" w:themeColor="accent1" w:themeTint="80" w:sz="4" w:space="0"/>
        <w:bottom w:val="single" w:color="A0B7E1" w:themeColor="accent1" w:themeTint="80" w:sz="4" w:space="0"/>
        <w:right w:val="single" w:color="A0B7E1" w:themeColor="accent1" w:themeTint="80" w:sz="4" w:space="0"/>
        <w:insideH w:val="single" w:color="A0B7E1" w:themeColor="accent1" w:themeTint="80" w:sz="4" w:space="0"/>
        <w:insideV w:val="single" w:color="A0B7E1" w:themeColor="accent1" w:themeTint="80" w:sz="4" w:space="0"/>
      </w:tblBorders>
    </w:tblPr>
    <w:tblStylePr w:type="band1Horz">
      <w:rPr>
        <w:rFonts w:ascii="Arial" w:hAnsi="Arial"/>
        <w:color w:val="a0b7e1" w:themeColor="accent1" w:themeTint="80" w:themeShade="95"/>
        <w:sz w:val="22"/>
      </w:rPr>
      <w:tcPr>
        <w:shd w:val="clear" w:color="d8e2f3" w:themeColor="accent1" w:themeTint="34" w:fill="d8e2f3" w:themeFill="accent1" w:themeFillTint="34"/>
      </w:tcPr>
    </w:tblStylePr>
    <w:tblStylePr w:type="band1Vert">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tblStylePr w:type="firstCol">
      <w:rPr>
        <w:b/>
        <w:color w:val="a0b7e1" w:themeColor="accent1" w:themeTint="80" w:themeShade="95"/>
      </w:rPr>
    </w:tblStylePr>
    <w:tblStylePr w:type="firstRow">
      <w:rPr>
        <w:b/>
        <w:color w:val="a0b7e1" w:themeColor="accent1" w:themeTint="80" w:themeShade="95"/>
      </w:rPr>
      <w:tcPr>
        <w:tcBorders>
          <w:bottom w:val="single" w:color="A0B7E1" w:themeColor="accent1" w:themeTint="80" w:sz="12" w:space="0"/>
        </w:tcBorders>
      </w:tcPr>
    </w:tblStylePr>
    <w:tblStylePr w:type="lastCol">
      <w:rPr>
        <w:b/>
        <w:color w:val="a0b7e1" w:themeColor="accent1" w:themeTint="80" w:themeShade="95"/>
      </w:rPr>
    </w:tblStylePr>
    <w:tblStylePr w:type="lastRow">
      <w:rPr>
        <w:b/>
        <w:color w:val="a0b7e1" w:themeColor="accent1" w:themeTint="80" w:themeShade="95"/>
      </w:rPr>
    </w:tblStylePr>
  </w:style>
  <w:style w:type="table" w:styleId="1698" w:customStyle="1">
    <w:name w:val="Grid Table 6 Colorful - Accent 2"/>
    <w:basedOn w:val="1609"/>
    <w:uiPriority w:val="99"/>
    <w:pPr>
      <w:spacing w:after="0" w:line="240" w:lineRule="auto"/>
    </w:pPr>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f4b184" w:themeColor="accent2" w:themeTint="97" w:themeShade="95"/>
        <w:sz w:val="22"/>
      </w:rPr>
      <w:tcPr>
        <w:shd w:val="clear" w:color="fbe5d6" w:themeColor="accent2" w:themeTint="32" w:fill="fbe5d6" w:themeFill="accent2" w:themeFillTint="32"/>
      </w:tcPr>
    </w:tblStylePr>
    <w:tblStylePr w:type="band1Vert">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tblStylePr w:type="firstCol">
      <w:rPr>
        <w:b/>
        <w:color w:val="f4b184" w:themeColor="accent2" w:themeTint="97" w:themeShade="95"/>
      </w:rPr>
    </w:tblStylePr>
    <w:tblStylePr w:type="firstRow">
      <w:rPr>
        <w:b/>
        <w:color w:val="f4b184" w:themeColor="accent2" w:themeTint="97" w:themeShade="95"/>
      </w:rPr>
      <w:tcPr>
        <w:tcBorders>
          <w:bottom w:val="single" w:color="F4B184" w:themeColor="accent2" w:themeTint="97" w:sz="12" w:space="0"/>
        </w:tcBorders>
      </w:tcPr>
    </w:tblStylePr>
    <w:tblStylePr w:type="lastCol">
      <w:rPr>
        <w:b/>
        <w:color w:val="f4b184" w:themeColor="accent2" w:themeTint="97" w:themeShade="95"/>
      </w:rPr>
    </w:tblStylePr>
    <w:tblStylePr w:type="lastRow">
      <w:rPr>
        <w:b/>
        <w:color w:val="f4b184" w:themeColor="accent2" w:themeTint="97" w:themeShade="95"/>
      </w:rPr>
    </w:tblStylePr>
  </w:style>
  <w:style w:type="table" w:styleId="1699" w:customStyle="1">
    <w:name w:val="Grid Table 6 Colorful - Accent 3"/>
    <w:basedOn w:val="1609"/>
    <w:uiPriority w:val="99"/>
    <w:pPr>
      <w:spacing w:after="0" w:line="240" w:lineRule="auto"/>
    </w:pPr>
    <w:tblPr>
      <w:tblStyleRowBandSize w:val="1"/>
      <w:tblStyleColBandSize w:val="1"/>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a5a5a5" w:themeColor="accent3" w:themeTint="FE" w:themeShade="95"/>
        <w:sz w:val="22"/>
      </w:rPr>
      <w:tcPr>
        <w:shd w:val="clear" w:color="ececec" w:themeColor="accent3" w:themeTint="34" w:fill="ececec" w:themeFill="accent3" w:themeFillTint="34"/>
      </w:tcPr>
    </w:tblStylePr>
    <w:tblStylePr w:type="band1Vert">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tblStylePr w:type="firstCol">
      <w:rPr>
        <w:b/>
        <w:color w:val="a5a5a5" w:themeColor="accent3" w:themeTint="FE" w:themeShade="95"/>
      </w:rPr>
    </w:tblStylePr>
    <w:tblStylePr w:type="firstRow">
      <w:rPr>
        <w:b/>
        <w:color w:val="a5a5a5" w:themeColor="accent3" w:themeTint="FE" w:themeShade="95"/>
      </w:rPr>
      <w:tcPr>
        <w:tcBorders>
          <w:bottom w:val="single" w:color="A5A5A5" w:themeColor="accent3" w:themeTint="FE" w:sz="12" w:space="0"/>
        </w:tcBorders>
      </w:tcPr>
    </w:tblStylePr>
    <w:tblStylePr w:type="lastCol">
      <w:rPr>
        <w:b/>
        <w:color w:val="a5a5a5" w:themeColor="accent3" w:themeTint="FE" w:themeShade="95"/>
      </w:rPr>
    </w:tblStylePr>
    <w:tblStylePr w:type="lastRow">
      <w:rPr>
        <w:b/>
        <w:color w:val="a5a5a5" w:themeColor="accent3" w:themeTint="FE" w:themeShade="95"/>
      </w:rPr>
    </w:tblStylePr>
  </w:style>
  <w:style w:type="table" w:styleId="1700" w:customStyle="1">
    <w:name w:val="Grid Table 6 Colorful - Accent 4"/>
    <w:basedOn w:val="1609"/>
    <w:uiPriority w:val="99"/>
    <w:pPr>
      <w:spacing w:after="0" w:line="240" w:lineRule="auto"/>
    </w:pPr>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ffd865" w:themeColor="accent4" w:themeTint="9A" w:themeShade="95"/>
        <w:sz w:val="22"/>
      </w:rPr>
      <w:tcPr>
        <w:shd w:val="clear" w:color="fff2cb" w:themeColor="accent4" w:themeTint="34" w:fill="fff2cb" w:themeFill="accent4" w:themeFillTint="34"/>
      </w:tcPr>
    </w:tblStylePr>
    <w:tblStylePr w:type="band1Vert">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tblStylePr w:type="firstCol">
      <w:rPr>
        <w:b/>
        <w:color w:val="ffd865" w:themeColor="accent4" w:themeTint="9A" w:themeShade="95"/>
      </w:rPr>
    </w:tblStylePr>
    <w:tblStylePr w:type="firstRow">
      <w:rPr>
        <w:b/>
        <w:color w:val="ffd865" w:themeColor="accent4" w:themeTint="9A" w:themeShade="95"/>
      </w:rPr>
      <w:tcPr>
        <w:tcBorders>
          <w:bottom w:val="single" w:color="FFD865" w:themeColor="accent4" w:themeTint="9A" w:sz="12" w:space="0"/>
        </w:tcBorders>
      </w:tcPr>
    </w:tblStylePr>
    <w:tblStylePr w:type="lastCol">
      <w:rPr>
        <w:b/>
        <w:color w:val="ffd865" w:themeColor="accent4" w:themeTint="9A" w:themeShade="95"/>
      </w:rPr>
    </w:tblStylePr>
    <w:tblStylePr w:type="lastRow">
      <w:rPr>
        <w:b/>
        <w:color w:val="ffd865" w:themeColor="accent4" w:themeTint="9A" w:themeShade="95"/>
      </w:rPr>
    </w:tblStylePr>
  </w:style>
  <w:style w:type="table" w:styleId="1701" w:customStyle="1">
    <w:name w:val="Grid Table 6 Colorful - Accent 5"/>
    <w:basedOn w:val="1609"/>
    <w:uiPriority w:val="99"/>
    <w:pPr>
      <w:spacing w:after="0" w:line="240" w:lineRule="auto"/>
    </w:pPr>
    <w:tblPr>
      <w:tblStyleRowBandSize w:val="1"/>
      <w:tblStyleColBandSize w:val="1"/>
      <w:tblBorders>
        <w:top w:val="single" w:color="5B9BD5" w:themeColor="accent5" w:sz="4" w:space="0"/>
        <w:left w:val="single" w:color="5B9BD5" w:themeColor="accent5" w:sz="4" w:space="0"/>
        <w:bottom w:val="single" w:color="5B9BD5" w:themeColor="accent5" w:sz="4" w:space="0"/>
        <w:right w:val="single" w:color="5B9BD5" w:themeColor="accent5" w:sz="4" w:space="0"/>
        <w:insideH w:val="single" w:color="5B9BD5" w:themeColor="accent5" w:sz="4" w:space="0"/>
        <w:insideV w:val="single" w:color="5B9BD5" w:themeColor="accent5" w:sz="4" w:space="0"/>
      </w:tblBorders>
    </w:tblPr>
    <w:tblStylePr w:type="band1Horz">
      <w:rPr>
        <w:rFonts w:ascii="Arial" w:hAnsi="Arial"/>
        <w:color w:val="245a8d" w:themeColor="accent5" w:themeShade="95"/>
        <w:sz w:val="22"/>
      </w:rPr>
      <w:tcPr>
        <w:shd w:val="clear" w:color="ddeaf6" w:themeColor="accent5" w:themeTint="34" w:fill="ddeaf6" w:themeFill="accent5" w:themeFillTint="34"/>
      </w:tcPr>
    </w:tblStylePr>
    <w:tblStylePr w:type="band1Vert">
      <w:tcPr>
        <w:shd w:val="clear" w:color="ddeaf6" w:themeColor="accent5" w:themeTint="34" w:fill="ddeaf6" w:themeFill="accent5" w:themeFillTint="34"/>
      </w:tcPr>
    </w:tblStylePr>
    <w:tblStylePr w:type="band2Horz">
      <w:rPr>
        <w:rFonts w:ascii="Arial" w:hAnsi="Arial"/>
        <w:color w:val="245a8d" w:themeColor="accent5" w:themeShade="95"/>
        <w:sz w:val="22"/>
      </w:rPr>
    </w:tblStylePr>
    <w:tblStylePr w:type="firstCol">
      <w:rPr>
        <w:b/>
        <w:color w:val="245a8d" w:themeColor="accent5" w:themeShade="95"/>
      </w:rPr>
    </w:tblStylePr>
    <w:tblStylePr w:type="firstRow">
      <w:rPr>
        <w:b/>
        <w:color w:val="245a8d" w:themeColor="accent5" w:themeShade="95"/>
      </w:rPr>
      <w:tcPr>
        <w:tcBorders>
          <w:bottom w:val="single" w:color="5B9BD5" w:themeColor="accent5" w:sz="12" w:space="0"/>
        </w:tcBorders>
      </w:tcPr>
    </w:tblStylePr>
    <w:tblStylePr w:type="lastCol">
      <w:rPr>
        <w:b/>
        <w:color w:val="245a8d" w:themeColor="accent5" w:themeShade="95"/>
      </w:rPr>
    </w:tblStylePr>
    <w:tblStylePr w:type="lastRow">
      <w:rPr>
        <w:b/>
        <w:color w:val="245a8d" w:themeColor="accent5" w:themeShade="95"/>
      </w:rPr>
    </w:tblStylePr>
  </w:style>
  <w:style w:type="table" w:styleId="1702" w:customStyle="1">
    <w:name w:val="Grid Table 6 Colorful - Accent 6"/>
    <w:basedOn w:val="1609"/>
    <w:uiPriority w:val="99"/>
    <w:pPr>
      <w:spacing w:after="0" w:line="240" w:lineRule="auto"/>
    </w:pPr>
    <w:tblPr>
      <w:tblStyleRowBandSize w:val="1"/>
      <w:tblStyleColBandSize w:val="1"/>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band1Horz">
      <w:rPr>
        <w:rFonts w:ascii="Arial" w:hAnsi="Arial"/>
        <w:color w:val="245a8d" w:themeColor="accent5" w:themeShade="95"/>
        <w:sz w:val="22"/>
      </w:rPr>
      <w:tcPr>
        <w:shd w:val="clear" w:color="e1efd8" w:themeColor="accent6" w:themeTint="34" w:fill="e1efd8" w:themeFill="accent6" w:themeFillTint="34"/>
      </w:tcPr>
    </w:tblStylePr>
    <w:tblStylePr w:type="band1Vert">
      <w:tcPr>
        <w:shd w:val="clear" w:color="e1efd8" w:themeColor="accent6" w:themeTint="34" w:fill="e1efd8" w:themeFill="accent6" w:themeFillTint="34"/>
      </w:tcPr>
    </w:tblStylePr>
    <w:tblStylePr w:type="band2Horz">
      <w:rPr>
        <w:rFonts w:ascii="Arial" w:hAnsi="Arial"/>
        <w:color w:val="245a8d" w:themeColor="accent5" w:themeShade="95"/>
        <w:sz w:val="22"/>
      </w:rPr>
    </w:tblStylePr>
    <w:tblStylePr w:type="firstCol">
      <w:rPr>
        <w:b/>
        <w:color w:val="245a8d" w:themeColor="accent5" w:themeShade="95"/>
      </w:rPr>
    </w:tblStylePr>
    <w:tblStylePr w:type="firstRow">
      <w:rPr>
        <w:b/>
        <w:color w:val="245a8d" w:themeColor="accent5" w:themeShade="95"/>
      </w:rPr>
      <w:tcPr>
        <w:tcBorders>
          <w:bottom w:val="single" w:color="70AD47" w:themeColor="accent6" w:sz="12" w:space="0"/>
        </w:tcBorders>
      </w:tcPr>
    </w:tblStylePr>
    <w:tblStylePr w:type="lastCol">
      <w:rPr>
        <w:b/>
        <w:color w:val="245a8d" w:themeColor="accent5" w:themeShade="95"/>
      </w:rPr>
    </w:tblStylePr>
    <w:tblStylePr w:type="lastRow">
      <w:rPr>
        <w:b/>
        <w:color w:val="245a8d" w:themeColor="accent5" w:themeShade="95"/>
      </w:rPr>
    </w:tblStylePr>
  </w:style>
  <w:style w:type="table" w:styleId="1703">
    <w:name w:val="Grid Table 7 Colorful"/>
    <w:basedOn w:val="1609"/>
    <w:uiPriority w:val="99"/>
    <w:pPr>
      <w:spacing w:after="0" w:line="240" w:lineRule="auto"/>
    </w:pPr>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Arial" w:hAnsi="Arial"/>
        <w:color w:val="7f7f7f" w:themeColor="text1" w:themeTint="80" w:themeShade="95"/>
        <w:sz w:val="22"/>
      </w:rPr>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b/>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b/>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1704" w:customStyle="1">
    <w:name w:val="Grid Table 7 Colorful - Accent 1"/>
    <w:basedOn w:val="1609"/>
    <w:uiPriority w:val="99"/>
    <w:pPr>
      <w:spacing w:after="0" w:line="240" w:lineRule="auto"/>
    </w:pPr>
    <w:tblPr>
      <w:tblStyleRowBandSize w:val="1"/>
      <w:tblStyleColBandSize w:val="1"/>
      <w:tblBorders>
        <w:bottom w:val="single" w:color="A0B7E1" w:themeColor="accent1" w:themeTint="80" w:sz="4" w:space="0"/>
        <w:right w:val="single" w:color="A0B7E1" w:themeColor="accent1" w:themeTint="80" w:sz="4" w:space="0"/>
        <w:insideH w:val="single" w:color="A0B7E1" w:themeColor="accent1" w:themeTint="80" w:sz="4" w:space="0"/>
        <w:insideV w:val="single" w:color="A0B7E1" w:themeColor="accent1" w:themeTint="80" w:sz="4" w:space="0"/>
      </w:tblBorders>
    </w:tblPr>
    <w:tblStylePr w:type="band1Horz">
      <w:rPr>
        <w:rFonts w:ascii="Arial" w:hAnsi="Arial"/>
        <w:color w:val="a0b7e1" w:themeColor="accent1" w:themeTint="80" w:themeShade="95"/>
        <w:sz w:val="22"/>
      </w:rPr>
      <w:tcPr>
        <w:shd w:val="clear" w:color="d8e2f3" w:themeColor="accent1" w:themeTint="34" w:fill="d8e2f3" w:themeFill="accent1" w:themeFillTint="34"/>
      </w:tcPr>
    </w:tblStylePr>
    <w:tblStylePr w:type="band1Vert">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tblStylePr w:type="firstCol">
      <w:rPr>
        <w:rFonts w:ascii="Arial" w:hAnsi="Arial"/>
        <w:i/>
        <w:color w:val="a0b7e1" w:themeColor="accent1" w:themeTint="80" w:themeShade="95"/>
        <w:sz w:val="22"/>
      </w:rPr>
      <w:pPr>
        <w:jc w:val="right"/>
      </w:pPr>
      <w:tcPr>
        <w:shd w:val="clear" w:color="ffffff" w:fill="auto"/>
        <w:tcBorders>
          <w:top w:val="none" w:color="000000" w:sz="4" w:space="0"/>
          <w:left w:val="none" w:color="000000" w:sz="4" w:space="0"/>
          <w:bottom w:val="none" w:color="000000" w:sz="4" w:space="0"/>
          <w:right w:val="single" w:color="A0B7E1" w:themeColor="accent1" w:themeTint="80" w:sz="4" w:space="0"/>
        </w:tcBorders>
      </w:tcPr>
    </w:tblStylePr>
    <w:tblStylePr w:type="firstRow">
      <w:rPr>
        <w:rFonts w:ascii="Arial" w:hAnsi="Arial"/>
        <w:b/>
        <w:color w:val="a0b7e1" w:themeColor="accent1" w:themeTint="80" w:themeShade="95"/>
        <w:sz w:val="22"/>
      </w:rPr>
      <w:tcPr>
        <w:shd w:val="clear" w:color="ffffff" w:themeColor="light1" w:fill="ffffff" w:themeFill="light1"/>
        <w:tcBorders>
          <w:top w:val="none" w:color="000000" w:sz="4" w:space="0"/>
          <w:left w:val="none" w:color="000000" w:sz="4" w:space="0"/>
          <w:bottom w:val="single" w:color="A0B7E1" w:themeColor="accent1" w:themeTint="80" w:sz="4" w:space="0"/>
          <w:right w:val="none" w:color="000000" w:sz="4" w:space="0"/>
        </w:tcBorders>
      </w:tcPr>
    </w:tblStylePr>
    <w:tblStylePr w:type="lastCol">
      <w:rPr>
        <w:rFonts w:ascii="Arial" w:hAnsi="Arial"/>
        <w:i/>
        <w:color w:val="a0b7e1" w:themeColor="accent1" w:themeTint="80" w:themeShade="95"/>
        <w:sz w:val="22"/>
      </w:rPr>
      <w:tcPr>
        <w:shd w:val="clear" w:color="ffffff" w:fill="auto"/>
        <w:tcBorders>
          <w:top w:val="none" w:color="000000" w:sz="4" w:space="0"/>
          <w:left w:val="single" w:color="A0B7E1" w:themeColor="accent1" w:themeTint="80" w:sz="4" w:space="0"/>
          <w:bottom w:val="none" w:color="000000" w:sz="4" w:space="0"/>
          <w:right w:val="none" w:color="000000" w:sz="4" w:space="0"/>
        </w:tcBorders>
      </w:tcPr>
    </w:tblStylePr>
    <w:tblStylePr w:type="lastRow">
      <w:rPr>
        <w:rFonts w:ascii="Arial" w:hAnsi="Arial"/>
        <w:b/>
        <w:color w:val="a0b7e1" w:themeColor="accent1" w:themeTint="80" w:themeShade="95"/>
        <w:sz w:val="22"/>
      </w:rPr>
      <w:tcPr>
        <w:shd w:val="clear" w:color="ffffff" w:themeColor="light1" w:fill="ffffff" w:themeFill="light1"/>
        <w:tcBorders>
          <w:top w:val="single" w:color="A0B7E1" w:themeColor="accent1" w:themeTint="80" w:sz="4" w:space="0"/>
          <w:left w:val="none" w:color="000000" w:sz="4" w:space="0"/>
          <w:bottom w:val="none" w:color="000000" w:sz="4" w:space="0"/>
          <w:right w:val="none" w:color="000000" w:sz="4" w:space="0"/>
        </w:tcBorders>
      </w:tcPr>
    </w:tblStylePr>
  </w:style>
  <w:style w:type="table" w:styleId="1705" w:customStyle="1">
    <w:name w:val="Grid Table 7 Colorful - Accent 2"/>
    <w:basedOn w:val="1609"/>
    <w:uiPriority w:val="99"/>
    <w:pPr>
      <w:spacing w:after="0" w:line="240" w:lineRule="auto"/>
    </w:pPr>
    <w:tblPr>
      <w:tblStyleRowBandSize w:val="1"/>
      <w:tblStyleColBandSize w:val="1"/>
      <w:tblBorders>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f4b184" w:themeColor="accent2" w:themeTint="97" w:themeShade="95"/>
        <w:sz w:val="22"/>
      </w:rPr>
      <w:tcPr>
        <w:shd w:val="clear" w:color="fbe5d6" w:themeColor="accent2" w:themeTint="32" w:fill="fbe5d6" w:themeFill="accent2" w:themeFillTint="32"/>
      </w:tcPr>
    </w:tblStylePr>
    <w:tblStylePr w:type="band1Vert">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tblStylePr w:type="firstCol">
      <w:rPr>
        <w:rFonts w:ascii="Arial" w:hAnsi="Arial"/>
        <w:i/>
        <w:color w:val="f4b184"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F4B184" w:themeColor="accent2" w:themeTint="97" w:sz="4" w:space="0"/>
        </w:tcBorders>
      </w:tcPr>
    </w:tblStylePr>
    <w:tblStylePr w:type="firstRow">
      <w:rPr>
        <w:rFonts w:ascii="Arial" w:hAnsi="Arial"/>
        <w:b/>
        <w:color w:val="f4b184" w:themeColor="accent2" w:themeTint="97" w:themeShade="95"/>
        <w:sz w:val="22"/>
      </w:rPr>
      <w:tcPr>
        <w:shd w:val="clear" w:color="ffffff" w:themeColor="light1" w:fill="ffffff" w:themeFill="light1"/>
        <w:tcBorders>
          <w:top w:val="none" w:color="000000" w:sz="4" w:space="0"/>
          <w:left w:val="none" w:color="000000" w:sz="4" w:space="0"/>
          <w:bottom w:val="single" w:color="F4B184" w:themeColor="accent2" w:themeTint="97" w:sz="4" w:space="0"/>
          <w:right w:val="none" w:color="000000" w:sz="4" w:space="0"/>
        </w:tcBorders>
      </w:tcPr>
    </w:tblStylePr>
    <w:tblStylePr w:type="lastCol">
      <w:rPr>
        <w:rFonts w:ascii="Arial" w:hAnsi="Arial"/>
        <w:i/>
        <w:color w:val="f4b184" w:themeColor="accent2" w:themeTint="97" w:themeShade="95"/>
        <w:sz w:val="22"/>
      </w:rPr>
      <w:tcPr>
        <w:shd w:val="clear" w:color="ffffff" w:fill="auto"/>
        <w:tcBorders>
          <w:top w:val="none" w:color="000000" w:sz="4" w:space="0"/>
          <w:left w:val="single" w:color="F4B184" w:themeColor="accent2" w:themeTint="97" w:sz="4" w:space="0"/>
          <w:bottom w:val="none" w:color="000000" w:sz="4" w:space="0"/>
          <w:right w:val="none" w:color="000000" w:sz="4" w:space="0"/>
        </w:tcBorders>
      </w:tcPr>
    </w:tblStylePr>
    <w:tblStylePr w:type="lastRow">
      <w:rPr>
        <w:rFonts w:ascii="Arial" w:hAnsi="Arial"/>
        <w:b/>
        <w:color w:val="f4b184" w:themeColor="accent2" w:themeTint="97" w:themeShade="95"/>
        <w:sz w:val="22"/>
      </w:rPr>
      <w:tcPr>
        <w:shd w:val="clear" w:color="ffffff" w:themeColor="light1" w:fill="ffffff" w:themeFill="light1"/>
        <w:tcBorders>
          <w:top w:val="single" w:color="F4B184" w:themeColor="accent2" w:themeTint="97" w:sz="4" w:space="0"/>
          <w:left w:val="none" w:color="000000" w:sz="4" w:space="0"/>
          <w:bottom w:val="none" w:color="000000" w:sz="4" w:space="0"/>
          <w:right w:val="none" w:color="000000" w:sz="4" w:space="0"/>
        </w:tcBorders>
      </w:tcPr>
    </w:tblStylePr>
  </w:style>
  <w:style w:type="table" w:styleId="1706" w:customStyle="1">
    <w:name w:val="Grid Table 7 Colorful - Accent 3"/>
    <w:basedOn w:val="1609"/>
    <w:uiPriority w:val="99"/>
    <w:pPr>
      <w:spacing w:after="0" w:line="240" w:lineRule="auto"/>
    </w:pPr>
    <w:tblPr>
      <w:tblStyleRowBandSize w:val="1"/>
      <w:tblStyleColBandSize w:val="1"/>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a5a5a5" w:themeColor="accent3" w:themeTint="FE" w:themeShade="95"/>
        <w:sz w:val="22"/>
      </w:rPr>
      <w:tcPr>
        <w:shd w:val="clear" w:color="ececec" w:themeColor="accent3" w:themeTint="34" w:fill="ececec" w:themeFill="accent3" w:themeFillTint="34"/>
      </w:tcPr>
    </w:tblStylePr>
    <w:tblStylePr w:type="band1Vert">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tblStylePr w:type="firstCol">
      <w:rPr>
        <w:rFonts w:ascii="Arial" w:hAnsi="Arial"/>
        <w:i/>
        <w:color w:val="a5a5a5" w:themeColor="accent3" w:themeTint="FE" w:themeShade="95"/>
        <w:sz w:val="22"/>
      </w:rPr>
      <w:pPr>
        <w:jc w:val="right"/>
      </w:pPr>
      <w:tcPr>
        <w:shd w:val="clear" w:color="ffffff" w:fill="auto"/>
        <w:tcBorders>
          <w:top w:val="none" w:color="000000" w:sz="4" w:space="0"/>
          <w:left w:val="none" w:color="000000" w:sz="4" w:space="0"/>
          <w:bottom w:val="none" w:color="000000" w:sz="4" w:space="0"/>
          <w:right w:val="single" w:color="A5A5A5" w:themeColor="accent3" w:themeTint="FE" w:sz="4" w:space="0"/>
        </w:tcBorders>
      </w:tcPr>
    </w:tblStylePr>
    <w:tblStylePr w:type="firstRow">
      <w:rPr>
        <w:rFonts w:ascii="Arial" w:hAnsi="Arial"/>
        <w:b/>
        <w:color w:val="a5a5a5" w:themeColor="accent3" w:themeTint="FE" w:themeShade="95"/>
        <w:sz w:val="22"/>
      </w:rPr>
      <w:tcPr>
        <w:shd w:val="clear" w:color="ffffff" w:themeColor="light1" w:fill="ffffff" w:themeFill="light1"/>
        <w:tcBorders>
          <w:top w:val="none" w:color="000000" w:sz="4" w:space="0"/>
          <w:left w:val="none" w:color="000000" w:sz="4" w:space="0"/>
          <w:bottom w:val="single" w:color="A5A5A5" w:themeColor="accent3" w:themeTint="FE" w:sz="4" w:space="0"/>
          <w:right w:val="none" w:color="000000" w:sz="4" w:space="0"/>
        </w:tcBorders>
      </w:tcPr>
    </w:tblStylePr>
    <w:tblStylePr w:type="lastCol">
      <w:rPr>
        <w:rFonts w:ascii="Arial" w:hAnsi="Arial"/>
        <w:i/>
        <w:color w:val="a5a5a5" w:themeColor="accent3" w:themeTint="FE" w:themeShade="95"/>
        <w:sz w:val="22"/>
      </w:rPr>
      <w:tcPr>
        <w:shd w:val="clear" w:color="ffffff" w:fill="auto"/>
        <w:tcBorders>
          <w:top w:val="none" w:color="000000" w:sz="4" w:space="0"/>
          <w:left w:val="single" w:color="A5A5A5" w:themeColor="accent3" w:themeTint="FE" w:sz="4" w:space="0"/>
          <w:bottom w:val="none" w:color="000000" w:sz="4" w:space="0"/>
          <w:right w:val="none" w:color="000000" w:sz="4" w:space="0"/>
        </w:tcBorders>
      </w:tcPr>
    </w:tblStylePr>
    <w:tblStylePr w:type="lastRow">
      <w:rPr>
        <w:rFonts w:ascii="Arial" w:hAnsi="Arial"/>
        <w:b/>
        <w:color w:val="a5a5a5" w:themeColor="accent3" w:themeTint="FE" w:themeShade="95"/>
        <w:sz w:val="22"/>
      </w:rPr>
      <w:tcPr>
        <w:shd w:val="clear" w:color="ffffff" w:themeColor="light1" w:fill="ffffff" w:themeFill="light1"/>
        <w:tcBorders>
          <w:top w:val="single" w:color="A5A5A5" w:themeColor="accent3" w:themeTint="FE" w:sz="4" w:space="0"/>
          <w:left w:val="none" w:color="000000" w:sz="4" w:space="0"/>
          <w:bottom w:val="none" w:color="000000" w:sz="4" w:space="0"/>
          <w:right w:val="none" w:color="000000" w:sz="4" w:space="0"/>
        </w:tcBorders>
      </w:tcPr>
    </w:tblStylePr>
  </w:style>
  <w:style w:type="table" w:styleId="1707" w:customStyle="1">
    <w:name w:val="Grid Table 7 Colorful - Accent 4"/>
    <w:basedOn w:val="1609"/>
    <w:uiPriority w:val="99"/>
    <w:pPr>
      <w:spacing w:after="0" w:line="240" w:lineRule="auto"/>
    </w:pPr>
    <w:tblPr>
      <w:tblStyleRowBandSize w:val="1"/>
      <w:tblStyleColBandSize w:val="1"/>
      <w:tblBorders>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ffd865" w:themeColor="accent4" w:themeTint="9A" w:themeShade="95"/>
        <w:sz w:val="22"/>
      </w:rPr>
      <w:tcPr>
        <w:shd w:val="clear" w:color="fff2cb" w:themeColor="accent4" w:themeTint="34" w:fill="fff2cb" w:themeFill="accent4" w:themeFillTint="34"/>
      </w:tcPr>
    </w:tblStylePr>
    <w:tblStylePr w:type="band1Vert">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tblStylePr w:type="firstCol">
      <w:rPr>
        <w:rFonts w:ascii="Arial" w:hAnsi="Arial"/>
        <w:i/>
        <w:color w:val="ffd865"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FFD865" w:themeColor="accent4" w:themeTint="9A" w:sz="4" w:space="0"/>
        </w:tcBorders>
      </w:tcPr>
    </w:tblStylePr>
    <w:tblStylePr w:type="firstRow">
      <w:rPr>
        <w:rFonts w:ascii="Arial" w:hAnsi="Arial"/>
        <w:b/>
        <w:color w:val="ffd865" w:themeColor="accent4" w:themeTint="9A" w:themeShade="95"/>
        <w:sz w:val="22"/>
      </w:rPr>
      <w:tcPr>
        <w:shd w:val="clear" w:color="ffffff" w:themeColor="light1" w:fill="ffffff" w:themeFill="light1"/>
        <w:tcBorders>
          <w:top w:val="none" w:color="000000" w:sz="4" w:space="0"/>
          <w:left w:val="none" w:color="000000" w:sz="4" w:space="0"/>
          <w:bottom w:val="single" w:color="FFD865" w:themeColor="accent4" w:themeTint="9A" w:sz="4" w:space="0"/>
          <w:right w:val="none" w:color="000000" w:sz="4" w:space="0"/>
        </w:tcBorders>
      </w:tcPr>
    </w:tblStylePr>
    <w:tblStylePr w:type="lastCol">
      <w:rPr>
        <w:rFonts w:ascii="Arial" w:hAnsi="Arial"/>
        <w:i/>
        <w:color w:val="ffd865" w:themeColor="accent4" w:themeTint="9A" w:themeShade="95"/>
        <w:sz w:val="22"/>
      </w:rPr>
      <w:tcPr>
        <w:shd w:val="clear" w:color="ffffff" w:fill="auto"/>
        <w:tcBorders>
          <w:top w:val="none" w:color="000000" w:sz="4" w:space="0"/>
          <w:left w:val="single" w:color="FFD865" w:themeColor="accent4" w:themeTint="9A" w:sz="4" w:space="0"/>
          <w:bottom w:val="none" w:color="000000" w:sz="4" w:space="0"/>
          <w:right w:val="none" w:color="000000" w:sz="4" w:space="0"/>
        </w:tcBorders>
      </w:tcPr>
    </w:tblStylePr>
    <w:tblStylePr w:type="lastRow">
      <w:rPr>
        <w:rFonts w:ascii="Arial" w:hAnsi="Arial"/>
        <w:b/>
        <w:color w:val="ffd865" w:themeColor="accent4" w:themeTint="9A" w:themeShade="95"/>
        <w:sz w:val="22"/>
      </w:rPr>
      <w:tcPr>
        <w:shd w:val="clear" w:color="ffffff" w:themeColor="light1" w:fill="ffffff" w:themeFill="light1"/>
        <w:tcBorders>
          <w:top w:val="single" w:color="FFD865" w:themeColor="accent4" w:themeTint="9A" w:sz="4" w:space="0"/>
          <w:left w:val="none" w:color="000000" w:sz="4" w:space="0"/>
          <w:bottom w:val="none" w:color="000000" w:sz="4" w:space="0"/>
          <w:right w:val="none" w:color="000000" w:sz="4" w:space="0"/>
        </w:tcBorders>
      </w:tcPr>
    </w:tblStylePr>
  </w:style>
  <w:style w:type="table" w:styleId="1708" w:customStyle="1">
    <w:name w:val="Grid Table 7 Colorful - Accent 5"/>
    <w:basedOn w:val="1609"/>
    <w:uiPriority w:val="99"/>
    <w:pPr>
      <w:spacing w:after="0" w:line="240" w:lineRule="auto"/>
    </w:pPr>
    <w:tblPr>
      <w:tblStyleRowBandSize w:val="1"/>
      <w:tblStyleColBandSize w:val="1"/>
      <w:tblBorders>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blStylePr w:type="band1Horz">
      <w:rPr>
        <w:rFonts w:ascii="Arial" w:hAnsi="Arial"/>
        <w:color w:val="245a8d" w:themeColor="accent5" w:themeShade="95"/>
        <w:sz w:val="22"/>
      </w:rPr>
      <w:tcPr>
        <w:shd w:val="clear" w:color="ddeaf6" w:themeColor="accent5" w:themeTint="34" w:fill="ddeaf6" w:themeFill="accent5" w:themeFillTint="34"/>
      </w:tcPr>
    </w:tblStylePr>
    <w:tblStylePr w:type="band1Vert">
      <w:tcPr>
        <w:shd w:val="clear" w:color="ddeaf6" w:themeColor="accent5" w:themeTint="34" w:fill="ddeaf6" w:themeFill="accent5" w:themeFillTint="34"/>
      </w:tcPr>
    </w:tblStylePr>
    <w:tblStylePr w:type="band2Horz">
      <w:rPr>
        <w:rFonts w:ascii="Arial" w:hAnsi="Arial"/>
        <w:color w:val="245a8d" w:themeColor="accent5" w:themeShade="95"/>
        <w:sz w:val="22"/>
      </w:rPr>
    </w:tblStylePr>
    <w:tblStylePr w:type="firstCol">
      <w:rPr>
        <w:rFonts w:ascii="Arial" w:hAnsi="Arial"/>
        <w:i/>
        <w:color w:val="245a8d" w:themeColor="accent5" w:themeShade="95"/>
        <w:sz w:val="22"/>
      </w:rPr>
      <w:pPr>
        <w:jc w:val="right"/>
      </w:pPr>
      <w:tcPr>
        <w:shd w:val="clear" w:color="ffffff" w:fill="auto"/>
        <w:tcBorders>
          <w:top w:val="none" w:color="000000" w:sz="4" w:space="0"/>
          <w:left w:val="none" w:color="000000" w:sz="4" w:space="0"/>
          <w:bottom w:val="none" w:color="000000" w:sz="4" w:space="0"/>
          <w:right w:val="single" w:color="A2C6E7" w:themeColor="accent5" w:themeTint="90" w:sz="4" w:space="0"/>
        </w:tcBorders>
      </w:tcPr>
    </w:tblStylePr>
    <w:tblStylePr w:type="firstRow">
      <w:rPr>
        <w:rFonts w:ascii="Arial" w:hAnsi="Arial"/>
        <w:b/>
        <w:color w:val="245a8d" w:themeColor="accent5" w:themeShade="95"/>
        <w:sz w:val="22"/>
      </w:rPr>
      <w:tcPr>
        <w:shd w:val="clear" w:color="ffffff" w:themeColor="light1" w:fill="ffffff" w:themeFill="light1"/>
        <w:tcBorders>
          <w:top w:val="none" w:color="000000" w:sz="4" w:space="0"/>
          <w:left w:val="none" w:color="000000" w:sz="4" w:space="0"/>
          <w:bottom w:val="single" w:color="A2C6E7" w:themeColor="accent5" w:themeTint="90" w:sz="4" w:space="0"/>
          <w:right w:val="none" w:color="000000" w:sz="4" w:space="0"/>
        </w:tcBorders>
      </w:tcPr>
    </w:tblStylePr>
    <w:tblStylePr w:type="lastCol">
      <w:rPr>
        <w:rFonts w:ascii="Arial" w:hAnsi="Arial"/>
        <w:i/>
        <w:color w:val="245a8d" w:themeColor="accent5" w:themeShade="95"/>
        <w:sz w:val="22"/>
      </w:rPr>
      <w:tcPr>
        <w:shd w:val="clear" w:color="ffffff" w:fill="auto"/>
        <w:tcBorders>
          <w:top w:val="none" w:color="000000" w:sz="4" w:space="0"/>
          <w:left w:val="single" w:color="A2C6E7" w:themeColor="accent5" w:themeTint="90" w:sz="4" w:space="0"/>
          <w:bottom w:val="none" w:color="000000" w:sz="4" w:space="0"/>
          <w:right w:val="none" w:color="000000" w:sz="4" w:space="0"/>
        </w:tcBorders>
      </w:tcPr>
    </w:tblStylePr>
    <w:tblStylePr w:type="lastRow">
      <w:rPr>
        <w:rFonts w:ascii="Arial" w:hAnsi="Arial"/>
        <w:b/>
        <w:color w:val="245a8d" w:themeColor="accent5" w:themeShade="95"/>
        <w:sz w:val="22"/>
      </w:rPr>
      <w:tcPr>
        <w:shd w:val="clear" w:color="ffffff" w:themeColor="light1" w:fill="ffffff" w:themeFill="light1"/>
        <w:tcBorders>
          <w:top w:val="single" w:color="A2C6E7" w:themeColor="accent5" w:themeTint="90" w:sz="4" w:space="0"/>
          <w:left w:val="none" w:color="000000" w:sz="4" w:space="0"/>
          <w:bottom w:val="none" w:color="000000" w:sz="4" w:space="0"/>
          <w:right w:val="none" w:color="000000" w:sz="4" w:space="0"/>
        </w:tcBorders>
      </w:tcPr>
    </w:tblStylePr>
  </w:style>
  <w:style w:type="table" w:styleId="1709" w:customStyle="1">
    <w:name w:val="Grid Table 7 Colorful - Accent 6"/>
    <w:basedOn w:val="1609"/>
    <w:uiPriority w:val="99"/>
    <w:pPr>
      <w:spacing w:after="0" w:line="240" w:lineRule="auto"/>
    </w:pPr>
    <w:tblPr>
      <w:tblStyleRowBandSize w:val="1"/>
      <w:tblStyleColBandSize w:val="1"/>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band1Horz">
      <w:rPr>
        <w:rFonts w:ascii="Arial" w:hAnsi="Arial"/>
        <w:color w:val="416429" w:themeColor="accent6" w:themeShade="95"/>
        <w:sz w:val="22"/>
      </w:rPr>
      <w:tcPr>
        <w:shd w:val="clear" w:color="e1efd8" w:themeColor="accent6" w:themeTint="34" w:fill="e1efd8" w:themeFill="accent6" w:themeFillTint="34"/>
      </w:tcPr>
    </w:tblStylePr>
    <w:tblStylePr w:type="band1Vert">
      <w:tcPr>
        <w:shd w:val="clear" w:color="e1efd8" w:themeColor="accent6" w:themeTint="34" w:fill="e1efd8" w:themeFill="accent6" w:themeFillTint="34"/>
      </w:tcPr>
    </w:tblStylePr>
    <w:tblStylePr w:type="band2Horz">
      <w:rPr>
        <w:rFonts w:ascii="Arial" w:hAnsi="Arial"/>
        <w:color w:val="416429" w:themeColor="accent6" w:themeShade="95"/>
        <w:sz w:val="22"/>
      </w:rPr>
    </w:tblStylePr>
    <w:tblStylePr w:type="firstCol">
      <w:rPr>
        <w:rFonts w:ascii="Arial" w:hAnsi="Arial"/>
        <w:i/>
        <w:color w:val="416429" w:themeColor="accent6" w:themeShade="95"/>
        <w:sz w:val="22"/>
      </w:rPr>
      <w:pPr>
        <w:jc w:val="right"/>
      </w:pPr>
      <w:tcPr>
        <w:shd w:val="clear" w:color="ffffff" w:fill="auto"/>
        <w:tcBorders>
          <w:top w:val="none" w:color="000000" w:sz="4" w:space="0"/>
          <w:left w:val="none" w:color="000000" w:sz="4" w:space="0"/>
          <w:bottom w:val="none" w:color="000000" w:sz="4" w:space="0"/>
          <w:right w:val="single" w:color="ADD394" w:themeColor="accent6" w:themeTint="90" w:sz="4" w:space="0"/>
        </w:tcBorders>
      </w:tcPr>
    </w:tblStylePr>
    <w:tblStylePr w:type="firstRow">
      <w:rPr>
        <w:rFonts w:ascii="Arial" w:hAnsi="Arial"/>
        <w:b/>
        <w:color w:val="416429" w:themeColor="accent6" w:themeShade="95"/>
        <w:sz w:val="22"/>
      </w:rPr>
      <w:tcPr>
        <w:shd w:val="clear" w:color="ffffff" w:themeColor="light1" w:fill="ffffff" w:themeFill="light1"/>
        <w:tcBorders>
          <w:top w:val="none" w:color="000000" w:sz="4" w:space="0"/>
          <w:left w:val="none" w:color="000000" w:sz="4" w:space="0"/>
          <w:bottom w:val="single" w:color="ADD394" w:themeColor="accent6" w:themeTint="90" w:sz="4" w:space="0"/>
          <w:right w:val="none" w:color="000000" w:sz="4" w:space="0"/>
        </w:tcBorders>
      </w:tcPr>
    </w:tblStylePr>
    <w:tblStylePr w:type="lastCol">
      <w:rPr>
        <w:rFonts w:ascii="Arial" w:hAnsi="Arial"/>
        <w:i/>
        <w:color w:val="416429" w:themeColor="accent6" w:themeShade="95"/>
        <w:sz w:val="22"/>
      </w:rPr>
      <w:tcPr>
        <w:shd w:val="clear" w:color="ffffff" w:fill="auto"/>
        <w:tcBorders>
          <w:top w:val="none" w:color="000000" w:sz="4" w:space="0"/>
          <w:left w:val="single" w:color="ADD394" w:themeColor="accent6" w:themeTint="90" w:sz="4" w:space="0"/>
          <w:bottom w:val="none" w:color="000000" w:sz="4" w:space="0"/>
          <w:right w:val="none" w:color="000000" w:sz="4" w:space="0"/>
        </w:tcBorders>
      </w:tcPr>
    </w:tblStylePr>
    <w:tblStylePr w:type="lastRow">
      <w:rPr>
        <w:rFonts w:ascii="Arial" w:hAnsi="Arial"/>
        <w:b/>
        <w:color w:val="416429" w:themeColor="accent6" w:themeShade="95"/>
        <w:sz w:val="22"/>
      </w:rPr>
      <w:tcPr>
        <w:shd w:val="clear" w:color="ffffff" w:themeColor="light1" w:fill="ffffff" w:themeFill="light1"/>
        <w:tcBorders>
          <w:top w:val="single" w:color="ADD394" w:themeColor="accent6" w:themeTint="90" w:sz="4" w:space="0"/>
          <w:left w:val="none" w:color="000000" w:sz="4" w:space="0"/>
          <w:bottom w:val="none" w:color="000000" w:sz="4" w:space="0"/>
          <w:right w:val="none" w:color="000000" w:sz="4" w:space="0"/>
        </w:tcBorders>
      </w:tcPr>
    </w:tblStylePr>
  </w:style>
  <w:style w:type="table" w:styleId="1710">
    <w:name w:val="List Table 1 Light"/>
    <w:basedOn w:val="1609"/>
    <w:uiPriority w:val="99"/>
    <w:pPr>
      <w:spacing w:after="0" w:line="240" w:lineRule="auto"/>
    </w:pPr>
    <w:tblPr>
      <w:tblStyleRowBandSize w:val="1"/>
      <w:tblStyleColBandSize w:val="1"/>
    </w:tblPr>
    <w:tblStylePr w:type="band1Horz">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711" w:customStyle="1">
    <w:name w:val="List Table 1 Light - Accent 1"/>
    <w:basedOn w:val="1609"/>
    <w:uiPriority w:val="99"/>
    <w:pPr>
      <w:spacing w:after="0" w:line="240" w:lineRule="auto"/>
    </w:pPr>
    <w:tblPr>
      <w:tblStyleRowBandSize w:val="1"/>
      <w:tblStyleColBandSize w:val="1"/>
    </w:tblPr>
    <w:tblStylePr w:type="band1Horz">
      <w:tcPr>
        <w:shd w:val="clear" w:color="cfdbf0" w:themeColor="accent1" w:themeTint="40" w:fill="cfdbf0" w:themeFill="accent1" w:themeFillTint="40"/>
      </w:tcPr>
    </w:tblStylePr>
    <w:tblStylePr w:type="band1Vert">
      <w:tcPr>
        <w:shd w:val="clear" w:color="cfdbf0" w:themeColor="accent1" w:themeTint="40" w:fill="cfdbf0"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472C4" w:themeColor="accent1" w:sz="4" w:space="0"/>
          <w:right w:val="none" w:color="000000" w:sz="4" w:space="0"/>
        </w:tcBorders>
      </w:tcPr>
    </w:tblStylePr>
    <w:tblStylePr w:type="lastCol">
      <w:rPr>
        <w:b/>
        <w:color w:val="404040"/>
      </w:rPr>
    </w:tblStylePr>
    <w:tblStylePr w:type="lastRow">
      <w:rPr>
        <w:b/>
        <w:color w:val="404040"/>
      </w:rPr>
      <w:tcPr>
        <w:tcBorders>
          <w:top w:val="single" w:color="4472C4" w:themeColor="accent1" w:sz="4" w:space="0"/>
          <w:left w:val="none" w:color="000000" w:sz="4" w:space="0"/>
          <w:bottom w:val="none" w:color="000000" w:sz="4" w:space="0"/>
          <w:right w:val="none" w:color="000000" w:sz="4" w:space="0"/>
        </w:tcBorders>
      </w:tcPr>
    </w:tblStylePr>
  </w:style>
  <w:style w:type="table" w:styleId="1712" w:customStyle="1">
    <w:name w:val="List Table 1 Light - Accent 2"/>
    <w:basedOn w:val="1609"/>
    <w:uiPriority w:val="99"/>
    <w:pPr>
      <w:spacing w:after="0" w:line="240" w:lineRule="auto"/>
    </w:pPr>
    <w:tblPr>
      <w:tblStyleRowBandSize w:val="1"/>
      <w:tblStyleColBandSize w:val="1"/>
    </w:tblPr>
    <w:tblStylePr w:type="band1Horz">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ED7D31" w:themeColor="accent2" w:sz="4" w:space="0"/>
          <w:right w:val="none" w:color="000000" w:sz="4" w:space="0"/>
        </w:tcBorders>
      </w:tcPr>
    </w:tblStylePr>
    <w:tblStylePr w:type="lastCol">
      <w:rPr>
        <w:b/>
        <w:color w:val="404040"/>
      </w:rPr>
    </w:tblStylePr>
    <w:tblStylePr w:type="lastRow">
      <w:rPr>
        <w:b/>
        <w:color w:val="404040"/>
      </w:rPr>
      <w:tcPr>
        <w:tcBorders>
          <w:top w:val="single" w:color="ED7D31" w:themeColor="accent2" w:sz="4" w:space="0"/>
          <w:left w:val="none" w:color="000000" w:sz="4" w:space="0"/>
          <w:bottom w:val="none" w:color="000000" w:sz="4" w:space="0"/>
          <w:right w:val="none" w:color="000000" w:sz="4" w:space="0"/>
        </w:tcBorders>
      </w:tcPr>
    </w:tblStylePr>
  </w:style>
  <w:style w:type="table" w:styleId="1713" w:customStyle="1">
    <w:name w:val="List Table 1 Light - Accent 3"/>
    <w:basedOn w:val="1609"/>
    <w:uiPriority w:val="99"/>
    <w:pPr>
      <w:spacing w:after="0" w:line="240" w:lineRule="auto"/>
    </w:pPr>
    <w:tblPr>
      <w:tblStyleRowBandSize w:val="1"/>
      <w:tblStyleColBandSize w:val="1"/>
    </w:tblPr>
    <w:tblStylePr w:type="band1Horz">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A5A5A5" w:themeColor="accent3" w:sz="4" w:space="0"/>
          <w:right w:val="none" w:color="000000" w:sz="4" w:space="0"/>
        </w:tcBorders>
      </w:tcPr>
    </w:tblStylePr>
    <w:tblStylePr w:type="lastCol">
      <w:rPr>
        <w:b/>
        <w:color w:val="404040"/>
      </w:rPr>
    </w:tblStylePr>
    <w:tblStylePr w:type="lastRow">
      <w:rPr>
        <w:b/>
        <w:color w:val="404040"/>
      </w:rPr>
      <w:tcPr>
        <w:tcBorders>
          <w:top w:val="single" w:color="A5A5A5" w:themeColor="accent3" w:sz="4" w:space="0"/>
          <w:left w:val="none" w:color="000000" w:sz="4" w:space="0"/>
          <w:bottom w:val="none" w:color="000000" w:sz="4" w:space="0"/>
          <w:right w:val="none" w:color="000000" w:sz="4" w:space="0"/>
        </w:tcBorders>
      </w:tcPr>
    </w:tblStylePr>
  </w:style>
  <w:style w:type="table" w:styleId="1714" w:customStyle="1">
    <w:name w:val="List Table 1 Light - Accent 4"/>
    <w:basedOn w:val="1609"/>
    <w:uiPriority w:val="99"/>
    <w:pPr>
      <w:spacing w:after="0" w:line="240" w:lineRule="auto"/>
    </w:pPr>
    <w:tblPr>
      <w:tblStyleRowBandSize w:val="1"/>
      <w:tblStyleColBandSize w:val="1"/>
    </w:tblPr>
    <w:tblStylePr w:type="band1Horz">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FFC000" w:themeColor="accent4" w:sz="4" w:space="0"/>
          <w:right w:val="none" w:color="000000" w:sz="4" w:space="0"/>
        </w:tcBorders>
      </w:tcPr>
    </w:tblStylePr>
    <w:tblStylePr w:type="lastCol">
      <w:rPr>
        <w:b/>
        <w:color w:val="404040"/>
      </w:rPr>
    </w:tblStylePr>
    <w:tblStylePr w:type="lastRow">
      <w:rPr>
        <w:b/>
        <w:color w:val="404040"/>
      </w:rPr>
      <w:tcPr>
        <w:tcBorders>
          <w:top w:val="single" w:color="FFC000" w:themeColor="accent4" w:sz="4" w:space="0"/>
          <w:left w:val="none" w:color="000000" w:sz="4" w:space="0"/>
          <w:bottom w:val="none" w:color="000000" w:sz="4" w:space="0"/>
          <w:right w:val="none" w:color="000000" w:sz="4" w:space="0"/>
        </w:tcBorders>
      </w:tcPr>
    </w:tblStylePr>
  </w:style>
  <w:style w:type="table" w:styleId="1715" w:customStyle="1">
    <w:name w:val="List Table 1 Light - Accent 5"/>
    <w:basedOn w:val="1609"/>
    <w:uiPriority w:val="99"/>
    <w:pPr>
      <w:spacing w:after="0" w:line="240" w:lineRule="auto"/>
    </w:pPr>
    <w:tblPr>
      <w:tblStyleRowBandSize w:val="1"/>
      <w:tblStyleColBandSize w:val="1"/>
    </w:tblPr>
    <w:tblStylePr w:type="band1Horz">
      <w:tcPr>
        <w:shd w:val="clear" w:color="d5e5f4" w:themeColor="accent5" w:themeTint="40" w:fill="d5e5f4" w:themeFill="accent5" w:themeFillTint="40"/>
      </w:tcPr>
    </w:tblStylePr>
    <w:tblStylePr w:type="band1Vert">
      <w:tcPr>
        <w:shd w:val="clear" w:color="d5e5f4" w:themeColor="accent5" w:themeTint="40" w:fill="d5e5f4"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5B9BD5" w:themeColor="accent5" w:sz="4" w:space="0"/>
          <w:right w:val="none" w:color="000000" w:sz="4" w:space="0"/>
        </w:tcBorders>
      </w:tcPr>
    </w:tblStylePr>
    <w:tblStylePr w:type="lastCol">
      <w:rPr>
        <w:b/>
        <w:color w:val="404040"/>
      </w:rPr>
    </w:tblStylePr>
    <w:tblStylePr w:type="lastRow">
      <w:rPr>
        <w:b/>
        <w:color w:val="404040"/>
      </w:rPr>
      <w:tcPr>
        <w:tcBorders>
          <w:top w:val="single" w:color="5B9BD5" w:themeColor="accent5" w:sz="4" w:space="0"/>
          <w:left w:val="none" w:color="000000" w:sz="4" w:space="0"/>
          <w:bottom w:val="none" w:color="000000" w:sz="4" w:space="0"/>
          <w:right w:val="none" w:color="000000" w:sz="4" w:space="0"/>
        </w:tcBorders>
      </w:tcPr>
    </w:tblStylePr>
  </w:style>
  <w:style w:type="table" w:styleId="1716" w:customStyle="1">
    <w:name w:val="List Table 1 Light - Accent 6"/>
    <w:basedOn w:val="1609"/>
    <w:uiPriority w:val="99"/>
    <w:pPr>
      <w:spacing w:after="0" w:line="240" w:lineRule="auto"/>
    </w:pPr>
    <w:tblPr>
      <w:tblStyleRowBandSize w:val="1"/>
      <w:tblStyleColBandSize w:val="1"/>
    </w:tblPr>
    <w:tblStylePr w:type="band1Horz">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70AD47" w:themeColor="accent6" w:sz="4" w:space="0"/>
          <w:right w:val="none" w:color="000000" w:sz="4" w:space="0"/>
        </w:tcBorders>
      </w:tcPr>
    </w:tblStylePr>
    <w:tblStylePr w:type="lastCol">
      <w:rPr>
        <w:b/>
        <w:color w:val="404040"/>
      </w:rPr>
    </w:tblStylePr>
    <w:tblStylePr w:type="lastRow">
      <w:rPr>
        <w:b/>
        <w:color w:val="404040"/>
      </w:rPr>
      <w:tcPr>
        <w:tcBorders>
          <w:top w:val="single" w:color="70AD47" w:themeColor="accent6" w:sz="4" w:space="0"/>
          <w:left w:val="none" w:color="000000" w:sz="4" w:space="0"/>
          <w:bottom w:val="none" w:color="000000" w:sz="4" w:space="0"/>
          <w:right w:val="none" w:color="000000" w:sz="4" w:space="0"/>
        </w:tcBorders>
      </w:tcPr>
    </w:tblStylePr>
  </w:style>
  <w:style w:type="table" w:styleId="1717">
    <w:name w:val="List Table 2"/>
    <w:basedOn w:val="1609"/>
    <w:uiPriority w:val="99"/>
    <w:pPr>
      <w:spacing w:after="0" w:line="240" w:lineRule="auto"/>
    </w:pPr>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style>
  <w:style w:type="table" w:styleId="1718" w:customStyle="1">
    <w:name w:val="List Table 2 - Accent 1"/>
    <w:basedOn w:val="1609"/>
    <w:uiPriority w:val="99"/>
    <w:pPr>
      <w:spacing w:after="0" w:line="240" w:lineRule="auto"/>
    </w:pPr>
    <w:tblPr>
      <w:tblStyleRowBandSize w:val="1"/>
      <w:tblStyleColBandSize w:val="1"/>
      <w:tblBorders>
        <w:top w:val="single" w:color="95AFDD" w:themeColor="accent1" w:themeTint="90" w:sz="4" w:space="0"/>
        <w:bottom w:val="single" w:color="95AFDD" w:themeColor="accent1" w:themeTint="90" w:sz="4" w:space="0"/>
        <w:insideH w:val="single" w:color="95AFDD" w:themeColor="accent1" w:themeTint="90" w:sz="4" w:space="0"/>
      </w:tblBorders>
    </w:tblPr>
    <w:tblStylePr w:type="band1Horz">
      <w:rPr>
        <w:rFonts w:ascii="Arial" w:hAnsi="Arial"/>
        <w:color w:val="404040"/>
        <w:sz w:val="22"/>
      </w:rPr>
      <w:tcPr>
        <w:shd w:val="clear" w:color="cfdbf0" w:themeColor="accent1" w:themeTint="40" w:fill="cfdbf0" w:themeFill="accent1" w:themeFillTint="40"/>
      </w:tcPr>
    </w:tblStylePr>
    <w:tblStylePr w:type="band1Vert">
      <w:rPr>
        <w:rFonts w:ascii="Arial" w:hAnsi="Arial"/>
        <w:color w:val="404040"/>
        <w:sz w:val="22"/>
      </w:rPr>
      <w:tcPr>
        <w:shd w:val="clear" w:color="cfdbf0" w:themeColor="accent1" w:themeTint="40" w:fill="cfdbf0"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5AFDD" w:themeColor="accent1" w:themeTint="90" w:sz="4" w:space="0"/>
          <w:left w:val="none" w:color="000000" w:sz="4" w:space="0"/>
          <w:bottom w:val="single" w:color="95AFDD"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5AFDD" w:themeColor="accent1" w:themeTint="90" w:sz="4" w:space="0"/>
          <w:left w:val="none" w:color="000000" w:sz="4" w:space="0"/>
          <w:bottom w:val="single" w:color="95AFDD" w:themeColor="accent1" w:themeTint="90" w:sz="4" w:space="0"/>
          <w:right w:val="none" w:color="000000" w:sz="4" w:space="0"/>
        </w:tcBorders>
      </w:tcPr>
    </w:tblStylePr>
  </w:style>
  <w:style w:type="table" w:styleId="1719" w:customStyle="1">
    <w:name w:val="List Table 2 - Accent 2"/>
    <w:basedOn w:val="1609"/>
    <w:uiPriority w:val="99"/>
    <w:pPr>
      <w:spacing w:after="0" w:line="240" w:lineRule="auto"/>
    </w:pPr>
    <w:tblPr>
      <w:tblStyleRowBandSize w:val="1"/>
      <w:tblStyleColBandSize w:val="1"/>
      <w:tblBorders>
        <w:top w:val="single" w:color="F4B58A" w:themeColor="accent2" w:themeTint="90" w:sz="4" w:space="0"/>
        <w:bottom w:val="single" w:color="F4B58A" w:themeColor="accent2" w:themeTint="90" w:sz="4" w:space="0"/>
        <w:insideH w:val="single" w:color="F4B58A" w:themeColor="accent2" w:themeTint="90" w:sz="4" w:space="0"/>
      </w:tblBorders>
    </w:tblPr>
    <w:tblStylePr w:type="band1Horz">
      <w:rPr>
        <w:rFonts w:ascii="Arial" w:hAnsi="Arial"/>
        <w:color w:val="404040"/>
        <w:sz w:val="22"/>
      </w:rPr>
      <w:tcPr>
        <w:shd w:val="clear" w:color="fadecb" w:themeColor="accent2" w:themeTint="40" w:fill="fadecb" w:themeFill="accent2" w:themeFillTint="40"/>
      </w:tcPr>
    </w:tblStylePr>
    <w:tblStylePr w:type="band1Vert">
      <w:rPr>
        <w:rFonts w:ascii="Arial" w:hAnsi="Arial"/>
        <w:color w:val="404040"/>
        <w:sz w:val="22"/>
      </w:rPr>
      <w:tcPr>
        <w:shd w:val="clear" w:color="fadecb"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style>
  <w:style w:type="table" w:styleId="1720" w:customStyle="1">
    <w:name w:val="List Table 2 - Accent 3"/>
    <w:basedOn w:val="1609"/>
    <w:uiPriority w:val="99"/>
    <w:pPr>
      <w:spacing w:after="0" w:line="240" w:lineRule="auto"/>
    </w:pPr>
    <w:tblPr>
      <w:tblStyleRowBandSize w:val="1"/>
      <w:tblStyleColBandSize w:val="1"/>
      <w:tblBorders>
        <w:top w:val="single" w:color="CCCCCC" w:themeColor="accent3" w:themeTint="90" w:sz="4" w:space="0"/>
        <w:bottom w:val="single" w:color="CCCCCC" w:themeColor="accent3" w:themeTint="90" w:sz="4" w:space="0"/>
        <w:insideH w:val="single" w:color="CCCCCC" w:themeColor="accent3" w:themeTint="90" w:sz="4" w:space="0"/>
      </w:tblBorders>
    </w:tblPr>
    <w:tblStylePr w:type="band1Horz">
      <w:rPr>
        <w:rFonts w:ascii="Arial" w:hAnsi="Arial"/>
        <w:color w:val="404040"/>
        <w:sz w:val="22"/>
      </w:rPr>
      <w:tcPr>
        <w:shd w:val="clear" w:color="e8e8e8" w:themeColor="accent3" w:themeTint="40" w:fill="e8e8e8" w:themeFill="accent3" w:themeFillTint="40"/>
      </w:tcPr>
    </w:tblStylePr>
    <w:tblStylePr w:type="band1Vert">
      <w:rPr>
        <w:rFonts w:ascii="Arial" w:hAnsi="Arial"/>
        <w:color w:val="404040"/>
        <w:sz w:val="22"/>
      </w:rPr>
      <w:tcPr>
        <w:shd w:val="clear" w:color="e8e8e8"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style>
  <w:style w:type="table" w:styleId="1721" w:customStyle="1">
    <w:name w:val="List Table 2 - Accent 4"/>
    <w:basedOn w:val="1609"/>
    <w:uiPriority w:val="99"/>
    <w:pPr>
      <w:spacing w:after="0" w:line="240" w:lineRule="auto"/>
    </w:pPr>
    <w:tblPr>
      <w:tblStyleRowBandSize w:val="1"/>
      <w:tblStyleColBandSize w:val="1"/>
      <w:tblBorders>
        <w:top w:val="single" w:color="FFDB6F" w:themeColor="accent4" w:themeTint="90" w:sz="4" w:space="0"/>
        <w:bottom w:val="single" w:color="FFDB6F" w:themeColor="accent4" w:themeTint="90" w:sz="4" w:space="0"/>
        <w:insideH w:val="single" w:color="FFDB6F" w:themeColor="accent4" w:themeTint="90" w:sz="4" w:space="0"/>
      </w:tblBorders>
    </w:tblPr>
    <w:tblStylePr w:type="band1Horz">
      <w:rPr>
        <w:rFonts w:ascii="Arial" w:hAnsi="Arial"/>
        <w:color w:val="404040"/>
        <w:sz w:val="22"/>
      </w:rPr>
      <w:tcPr>
        <w:shd w:val="clear" w:color="ffefbf" w:themeColor="accent4" w:themeTint="40" w:fill="ffefbf" w:themeFill="accent4" w:themeFillTint="40"/>
      </w:tcPr>
    </w:tblStylePr>
    <w:tblStylePr w:type="band1Vert">
      <w:rPr>
        <w:rFonts w:ascii="Arial" w:hAnsi="Arial"/>
        <w:color w:val="404040"/>
        <w:sz w:val="22"/>
      </w:rPr>
      <w:tcPr>
        <w:shd w:val="clear" w:color="ffefb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style>
  <w:style w:type="table" w:styleId="1722" w:customStyle="1">
    <w:name w:val="List Table 2 - Accent 5"/>
    <w:basedOn w:val="1609"/>
    <w:uiPriority w:val="99"/>
    <w:pPr>
      <w:spacing w:after="0" w:line="240" w:lineRule="auto"/>
    </w:pPr>
    <w:tblPr>
      <w:tblStyleRowBandSize w:val="1"/>
      <w:tblStyleColBandSize w:val="1"/>
      <w:tblBorders>
        <w:top w:val="single" w:color="A2C6E7" w:themeColor="accent5" w:themeTint="90" w:sz="4" w:space="0"/>
        <w:bottom w:val="single" w:color="A2C6E7" w:themeColor="accent5" w:themeTint="90" w:sz="4" w:space="0"/>
        <w:insideH w:val="single" w:color="A2C6E7" w:themeColor="accent5" w:themeTint="90" w:sz="4" w:space="0"/>
      </w:tblBorders>
    </w:tblPr>
    <w:tblStylePr w:type="band1Horz">
      <w:rPr>
        <w:rFonts w:ascii="Arial" w:hAnsi="Arial"/>
        <w:color w:val="404040"/>
        <w:sz w:val="22"/>
      </w:rPr>
      <w:tcPr>
        <w:shd w:val="clear" w:color="d5e5f4" w:themeColor="accent5" w:themeTint="40" w:fill="d5e5f4" w:themeFill="accent5" w:themeFillTint="40"/>
      </w:tcPr>
    </w:tblStylePr>
    <w:tblStylePr w:type="band1Vert">
      <w:rPr>
        <w:rFonts w:ascii="Arial" w:hAnsi="Arial"/>
        <w:color w:val="404040"/>
        <w:sz w:val="22"/>
      </w:rPr>
      <w:tcPr>
        <w:shd w:val="clear" w:color="d5e5f4" w:themeColor="accent5" w:themeTint="40" w:fill="d5e5f4"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A2C6E7" w:themeColor="accent5" w:themeTint="90" w:sz="4" w:space="0"/>
          <w:left w:val="none" w:color="000000" w:sz="4" w:space="0"/>
          <w:bottom w:val="single" w:color="A2C6E7"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A2C6E7" w:themeColor="accent5" w:themeTint="90" w:sz="4" w:space="0"/>
          <w:left w:val="none" w:color="000000" w:sz="4" w:space="0"/>
          <w:bottom w:val="single" w:color="A2C6E7" w:themeColor="accent5" w:themeTint="90" w:sz="4" w:space="0"/>
          <w:right w:val="none" w:color="000000" w:sz="4" w:space="0"/>
        </w:tcBorders>
      </w:tcPr>
    </w:tblStylePr>
  </w:style>
  <w:style w:type="table" w:styleId="1723" w:customStyle="1">
    <w:name w:val="List Table 2 - Accent 6"/>
    <w:basedOn w:val="1609"/>
    <w:uiPriority w:val="99"/>
    <w:pPr>
      <w:spacing w:after="0" w:line="240" w:lineRule="auto"/>
    </w:pPr>
    <w:tblPr>
      <w:tblStyleRowBandSize w:val="1"/>
      <w:tblStyleColBandSize w:val="1"/>
      <w:tblBorders>
        <w:top w:val="single" w:color="ADD394" w:themeColor="accent6" w:themeTint="90" w:sz="4" w:space="0"/>
        <w:bottom w:val="single" w:color="ADD394" w:themeColor="accent6" w:themeTint="90" w:sz="4" w:space="0"/>
        <w:insideH w:val="single" w:color="ADD394" w:themeColor="accent6" w:themeTint="90" w:sz="4" w:space="0"/>
      </w:tblBorders>
    </w:tblPr>
    <w:tblStylePr w:type="band1Horz">
      <w:rPr>
        <w:rFonts w:ascii="Arial" w:hAnsi="Arial"/>
        <w:color w:val="404040"/>
        <w:sz w:val="22"/>
      </w:rPr>
      <w:tcPr>
        <w:shd w:val="clear" w:color="daebcf" w:themeColor="accent6" w:themeTint="40" w:fill="daebcf" w:themeFill="accent6" w:themeFillTint="40"/>
      </w:tcPr>
    </w:tblStylePr>
    <w:tblStylePr w:type="band1Vert">
      <w:rPr>
        <w:rFonts w:ascii="Arial" w:hAnsi="Arial"/>
        <w:color w:val="404040"/>
        <w:sz w:val="22"/>
      </w:rPr>
      <w:tcPr>
        <w:shd w:val="clear" w:color="daebcf" w:themeColor="accent6" w:themeTint="40" w:fill="daebcf"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style>
  <w:style w:type="table" w:styleId="1724">
    <w:name w:val="List Table 3"/>
    <w:basedOn w:val="1609"/>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1725" w:customStyle="1">
    <w:name w:val="List Table 3 - Accent 1"/>
    <w:basedOn w:val="1609"/>
    <w:uiPriority w:val="99"/>
    <w:pPr>
      <w:spacing w:after="0" w:line="240" w:lineRule="auto"/>
    </w:pPr>
    <w:tblPr>
      <w:tblStyleRowBandSize w:val="1"/>
      <w:tblStyleColBandSize w:val="1"/>
      <w:tblBorders>
        <w:top w:val="single" w:color="4472C4" w:themeColor="accent1" w:sz="4" w:space="0"/>
        <w:left w:val="single" w:color="4472C4" w:themeColor="accent1" w:sz="4" w:space="0"/>
        <w:bottom w:val="single" w:color="4472C4" w:themeColor="accent1" w:sz="4" w:space="0"/>
        <w:right w:val="single" w:color="4472C4" w:themeColor="accent1" w:sz="4" w:space="0"/>
      </w:tblBorders>
    </w:tblPr>
    <w:tblStylePr w:type="band1Horz">
      <w:rPr>
        <w:rFonts w:ascii="Arial" w:hAnsi="Arial"/>
        <w:color w:val="404040"/>
        <w:sz w:val="22"/>
      </w:rPr>
      <w:tcPr>
        <w:tcBorders>
          <w:top w:val="single" w:color="4472C4" w:themeColor="accent1" w:sz="4" w:space="0"/>
          <w:bottom w:val="single" w:color="4472C4" w:themeColor="accent1" w:sz="4" w:space="0"/>
        </w:tcBorders>
      </w:tcPr>
    </w:tblStylePr>
    <w:tblStylePr w:type="band1Vert">
      <w:rPr>
        <w:rFonts w:ascii="Arial" w:hAnsi="Arial"/>
        <w:color w:val="404040"/>
        <w:sz w:val="22"/>
      </w:rPr>
      <w:tcPr>
        <w:tcBorders>
          <w:left w:val="single" w:color="4472C4" w:themeColor="accent1" w:sz="4" w:space="0"/>
          <w:right w:val="single" w:color="4472C4" w:themeColor="accent1" w:sz="4" w:space="0"/>
        </w:tcBorders>
      </w:tcPr>
    </w:tblStylePr>
    <w:tblStylePr w:type="firstCol">
      <w:rPr>
        <w:b/>
        <w:color w:val="404040"/>
      </w:rPr>
    </w:tblStylePr>
    <w:tblStylePr w:type="firstRow">
      <w:rPr>
        <w:rFonts w:ascii="Arial" w:hAnsi="Arial"/>
        <w:b/>
        <w:color w:val="ffffff"/>
        <w:sz w:val="22"/>
      </w:rPr>
      <w:tcPr>
        <w:shd w:val="clear" w:color="4472c4" w:themeColor="accent1" w:fill="4472c4" w:themeFill="accent1"/>
      </w:tcPr>
    </w:tblStylePr>
    <w:tblStylePr w:type="lastCol">
      <w:rPr>
        <w:b/>
        <w:color w:val="404040"/>
      </w:rPr>
    </w:tblStylePr>
    <w:tblStylePr w:type="lastRow">
      <w:rPr>
        <w:b/>
        <w:color w:val="404040"/>
      </w:rPr>
    </w:tblStylePr>
  </w:style>
  <w:style w:type="table" w:styleId="1726" w:customStyle="1">
    <w:name w:val="List Table 3 - Accent 2"/>
    <w:basedOn w:val="1609"/>
    <w:uiPriority w:val="99"/>
    <w:pPr>
      <w:spacing w:after="0" w:line="240" w:lineRule="auto"/>
    </w:pPr>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blBorders>
    </w:tblPr>
    <w:tblStylePr w:type="band1Horz">
      <w:rPr>
        <w:rFonts w:ascii="Arial" w:hAnsi="Arial"/>
        <w:color w:val="404040"/>
        <w:sz w:val="22"/>
      </w:rPr>
      <w:tcPr>
        <w:tcBorders>
          <w:top w:val="single" w:color="F4B184" w:themeColor="accent2" w:themeTint="97" w:sz="4" w:space="0"/>
          <w:bottom w:val="single" w:color="F4B184" w:themeColor="accent2" w:themeTint="97" w:sz="4" w:space="0"/>
        </w:tcBorders>
      </w:tcPr>
    </w:tblStylePr>
    <w:tblStylePr w:type="band1Vert">
      <w:rPr>
        <w:rFonts w:ascii="Arial" w:hAnsi="Arial"/>
        <w:color w:val="404040"/>
        <w:sz w:val="22"/>
      </w:rPr>
      <w:tcPr>
        <w:tcBorders>
          <w:left w:val="single" w:color="F4B184" w:themeColor="accent2" w:themeTint="97" w:sz="4" w:space="0"/>
          <w:right w:val="single" w:color="F4B184" w:themeColor="accent2" w:themeTint="97" w:sz="4" w:space="0"/>
        </w:tcBorders>
      </w:tcPr>
    </w:tblStylePr>
    <w:tblStylePr w:type="firstCol">
      <w:rPr>
        <w:b/>
        <w:color w:val="404040"/>
      </w:rPr>
    </w:tblStylePr>
    <w:tblStylePr w:type="firstRow">
      <w:rPr>
        <w:rFonts w:ascii="Arial" w:hAnsi="Arial"/>
        <w:b/>
        <w:color w:val="ffffff"/>
        <w:sz w:val="22"/>
      </w:rPr>
      <w:tcPr>
        <w:shd w:val="clear" w:color="f4b184" w:themeColor="accent2" w:themeTint="97" w:fill="f4b184" w:themeFill="accent2" w:themeFillTint="97"/>
      </w:tcPr>
    </w:tblStylePr>
    <w:tblStylePr w:type="lastCol">
      <w:rPr>
        <w:b/>
        <w:color w:val="404040"/>
      </w:rPr>
    </w:tblStylePr>
    <w:tblStylePr w:type="lastRow">
      <w:rPr>
        <w:b/>
        <w:color w:val="404040"/>
      </w:rPr>
    </w:tblStylePr>
  </w:style>
  <w:style w:type="table" w:styleId="1727" w:customStyle="1">
    <w:name w:val="List Table 3 - Accent 3"/>
    <w:basedOn w:val="1609"/>
    <w:uiPriority w:val="99"/>
    <w:pPr>
      <w:spacing w:after="0" w:line="240" w:lineRule="auto"/>
    </w:pPr>
    <w:tblPr>
      <w:tblStyleRowBandSize w:val="1"/>
      <w:tblStyleColBandSize w:val="1"/>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band1Horz">
      <w:rPr>
        <w:rFonts w:ascii="Arial" w:hAnsi="Arial"/>
        <w:color w:val="404040"/>
        <w:sz w:val="22"/>
      </w:rPr>
      <w:tcPr>
        <w:tcBorders>
          <w:top w:val="single" w:color="C9C9C9" w:themeColor="accent3" w:themeTint="98" w:sz="4" w:space="0"/>
          <w:bottom w:val="single" w:color="C9C9C9" w:themeColor="accent3" w:themeTint="98" w:sz="4" w:space="0"/>
        </w:tcBorders>
      </w:tcPr>
    </w:tblStylePr>
    <w:tblStylePr w:type="band1Vert">
      <w:rPr>
        <w:rFonts w:ascii="Arial" w:hAnsi="Arial"/>
        <w:color w:val="404040"/>
        <w:sz w:val="22"/>
      </w:rPr>
      <w:tcPr>
        <w:tcBorders>
          <w:left w:val="single" w:color="C9C9C9" w:themeColor="accent3" w:themeTint="98" w:sz="4" w:space="0"/>
          <w:right w:val="single" w:color="C9C9C9" w:themeColor="accent3" w:themeTint="98" w:sz="4" w:space="0"/>
        </w:tcBorders>
      </w:tcPr>
    </w:tblStylePr>
    <w:tblStylePr w:type="firstCol">
      <w:rPr>
        <w:b/>
        <w:color w:val="404040"/>
      </w:rPr>
    </w:tblStylePr>
    <w:tblStylePr w:type="firstRow">
      <w:rPr>
        <w:rFonts w:ascii="Arial" w:hAnsi="Arial"/>
        <w:b/>
        <w:color w:val="ffffff"/>
        <w:sz w:val="22"/>
      </w:rPr>
      <w:tcPr>
        <w:shd w:val="clear" w:color="c9c9c9" w:themeColor="accent3" w:themeTint="98" w:fill="c9c9c9" w:themeFill="accent3" w:themeFillTint="98"/>
      </w:tcPr>
    </w:tblStylePr>
    <w:tblStylePr w:type="lastCol">
      <w:rPr>
        <w:b/>
        <w:color w:val="404040"/>
      </w:rPr>
    </w:tblStylePr>
    <w:tblStylePr w:type="lastRow">
      <w:rPr>
        <w:b/>
        <w:color w:val="404040"/>
      </w:rPr>
    </w:tblStylePr>
  </w:style>
  <w:style w:type="table" w:styleId="1728" w:customStyle="1">
    <w:name w:val="List Table 3 - Accent 4"/>
    <w:basedOn w:val="1609"/>
    <w:uiPriority w:val="99"/>
    <w:pPr>
      <w:spacing w:after="0" w:line="240" w:lineRule="auto"/>
    </w:pPr>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blBorders>
    </w:tblPr>
    <w:tblStylePr w:type="band1Horz">
      <w:rPr>
        <w:rFonts w:ascii="Arial" w:hAnsi="Arial"/>
        <w:color w:val="404040"/>
        <w:sz w:val="22"/>
      </w:rPr>
      <w:tcPr>
        <w:tcBorders>
          <w:top w:val="single" w:color="FFD865" w:themeColor="accent4" w:themeTint="9A" w:sz="4" w:space="0"/>
          <w:bottom w:val="single" w:color="FFD865" w:themeColor="accent4" w:themeTint="9A" w:sz="4" w:space="0"/>
        </w:tcBorders>
      </w:tcPr>
    </w:tblStylePr>
    <w:tblStylePr w:type="band1Vert">
      <w:rPr>
        <w:rFonts w:ascii="Arial" w:hAnsi="Arial"/>
        <w:color w:val="404040"/>
        <w:sz w:val="22"/>
      </w:rPr>
      <w:tcPr>
        <w:tcBorders>
          <w:left w:val="single" w:color="FFD865" w:themeColor="accent4" w:themeTint="9A" w:sz="4" w:space="0"/>
          <w:right w:val="single" w:color="FFD865" w:themeColor="accent4" w:themeTint="9A" w:sz="4" w:space="0"/>
        </w:tcBorders>
      </w:tcPr>
    </w:tblStylePr>
    <w:tblStylePr w:type="firstCol">
      <w:rPr>
        <w:b/>
        <w:color w:val="404040"/>
      </w:rPr>
    </w:tblStylePr>
    <w:tblStylePr w:type="firstRow">
      <w:rPr>
        <w:rFonts w:ascii="Arial" w:hAnsi="Arial"/>
        <w:b/>
        <w:color w:val="ffffff"/>
        <w:sz w:val="22"/>
      </w:rPr>
      <w:tcPr>
        <w:shd w:val="clear" w:color="ffd865" w:themeColor="accent4" w:themeTint="9A" w:fill="ffd865" w:themeFill="accent4" w:themeFillTint="9A"/>
      </w:tcPr>
    </w:tblStylePr>
    <w:tblStylePr w:type="lastCol">
      <w:rPr>
        <w:b/>
        <w:color w:val="404040"/>
      </w:rPr>
    </w:tblStylePr>
    <w:tblStylePr w:type="lastRow">
      <w:rPr>
        <w:b/>
        <w:color w:val="404040"/>
      </w:rPr>
    </w:tblStylePr>
  </w:style>
  <w:style w:type="table" w:styleId="1729" w:customStyle="1">
    <w:name w:val="List Table 3 - Accent 5"/>
    <w:basedOn w:val="1609"/>
    <w:uiPriority w:val="99"/>
    <w:pPr>
      <w:spacing w:after="0" w:line="240" w:lineRule="auto"/>
    </w:pPr>
    <w:tblPr>
      <w:tblStyleRowBandSize w:val="1"/>
      <w:tblStyleColBandSize w:val="1"/>
      <w:tblBorders>
        <w:top w:val="single" w:color="9BC2E5" w:themeColor="accent5" w:themeTint="9A" w:sz="4" w:space="0"/>
        <w:left w:val="single" w:color="9BC2E5" w:themeColor="accent5" w:themeTint="9A" w:sz="4" w:space="0"/>
        <w:bottom w:val="single" w:color="9BC2E5" w:themeColor="accent5" w:themeTint="9A" w:sz="4" w:space="0"/>
        <w:right w:val="single" w:color="9BC2E5" w:themeColor="accent5" w:themeTint="9A" w:sz="4" w:space="0"/>
      </w:tblBorders>
    </w:tblPr>
    <w:tblStylePr w:type="band1Horz">
      <w:rPr>
        <w:rFonts w:ascii="Arial" w:hAnsi="Arial"/>
        <w:color w:val="404040"/>
        <w:sz w:val="22"/>
      </w:rPr>
      <w:tcPr>
        <w:tcBorders>
          <w:top w:val="single" w:color="9BC2E5" w:themeColor="accent5" w:themeTint="9A" w:sz="4" w:space="0"/>
          <w:bottom w:val="single" w:color="9BC2E5" w:themeColor="accent5" w:themeTint="9A" w:sz="4" w:space="0"/>
        </w:tcBorders>
      </w:tcPr>
    </w:tblStylePr>
    <w:tblStylePr w:type="band1Vert">
      <w:rPr>
        <w:rFonts w:ascii="Arial" w:hAnsi="Arial"/>
        <w:color w:val="404040"/>
        <w:sz w:val="22"/>
      </w:rPr>
      <w:tcPr>
        <w:tcBorders>
          <w:left w:val="single" w:color="9BC2E5" w:themeColor="accent5" w:themeTint="9A" w:sz="4" w:space="0"/>
          <w:right w:val="single" w:color="9BC2E5" w:themeColor="accent5" w:themeTint="9A" w:sz="4" w:space="0"/>
        </w:tcBorders>
      </w:tcPr>
    </w:tblStylePr>
    <w:tblStylePr w:type="firstCol">
      <w:rPr>
        <w:b/>
        <w:color w:val="404040"/>
      </w:rPr>
    </w:tblStylePr>
    <w:tblStylePr w:type="firstRow">
      <w:rPr>
        <w:rFonts w:ascii="Arial" w:hAnsi="Arial"/>
        <w:b/>
        <w:color w:val="ffffff"/>
        <w:sz w:val="22"/>
      </w:rPr>
      <w:tcPr>
        <w:shd w:val="clear" w:color="9bc2e5" w:themeColor="accent5" w:themeTint="9A" w:fill="9bc2e5" w:themeFill="accent5" w:themeFillTint="9A"/>
      </w:tcPr>
    </w:tblStylePr>
    <w:tblStylePr w:type="lastCol">
      <w:rPr>
        <w:b/>
        <w:color w:val="404040"/>
      </w:rPr>
    </w:tblStylePr>
    <w:tblStylePr w:type="lastRow">
      <w:rPr>
        <w:b/>
        <w:color w:val="404040"/>
      </w:rPr>
    </w:tblStylePr>
  </w:style>
  <w:style w:type="table" w:styleId="1730" w:customStyle="1">
    <w:name w:val="List Table 3 - Accent 6"/>
    <w:basedOn w:val="1609"/>
    <w:uiPriority w:val="99"/>
    <w:pPr>
      <w:spacing w:after="0" w:line="240" w:lineRule="auto"/>
    </w:pPr>
    <w:tblPr>
      <w:tblStyleRowBandSize w:val="1"/>
      <w:tblStyleColBandSize w:val="1"/>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band1Horz">
      <w:rPr>
        <w:rFonts w:ascii="Arial" w:hAnsi="Arial"/>
        <w:color w:val="404040"/>
        <w:sz w:val="22"/>
      </w:rPr>
      <w:tcPr>
        <w:tcBorders>
          <w:top w:val="single" w:color="A9D08E" w:themeColor="accent6" w:themeTint="98" w:sz="4" w:space="0"/>
          <w:bottom w:val="single" w:color="A9D08E" w:themeColor="accent6" w:themeTint="98" w:sz="4" w:space="0"/>
        </w:tcBorders>
      </w:tcPr>
    </w:tblStylePr>
    <w:tblStylePr w:type="band1Vert">
      <w:rPr>
        <w:rFonts w:ascii="Arial" w:hAnsi="Arial"/>
        <w:color w:val="404040"/>
        <w:sz w:val="22"/>
      </w:rPr>
      <w:tcPr>
        <w:tcBorders>
          <w:left w:val="single" w:color="A9D08E" w:themeColor="accent6" w:themeTint="98" w:sz="4" w:space="0"/>
          <w:right w:val="single" w:color="A9D08E" w:themeColor="accent6" w:themeTint="98" w:sz="4" w:space="0"/>
        </w:tcBorders>
      </w:tcPr>
    </w:tblStylePr>
    <w:tblStylePr w:type="firstCol">
      <w:rPr>
        <w:b/>
        <w:color w:val="404040"/>
      </w:rPr>
    </w:tblStylePr>
    <w:tblStylePr w:type="firstRow">
      <w:rPr>
        <w:rFonts w:ascii="Arial" w:hAnsi="Arial"/>
        <w:b/>
        <w:color w:val="ffffff"/>
        <w:sz w:val="22"/>
      </w:rPr>
      <w:tcPr>
        <w:shd w:val="clear" w:color="a9d08e" w:themeColor="accent6" w:themeTint="98" w:fill="a9d08e" w:themeFill="accent6" w:themeFillTint="98"/>
      </w:tcPr>
    </w:tblStylePr>
    <w:tblStylePr w:type="lastCol">
      <w:rPr>
        <w:b/>
        <w:color w:val="404040"/>
      </w:rPr>
    </w:tblStylePr>
    <w:tblStylePr w:type="lastRow">
      <w:rPr>
        <w:b/>
        <w:color w:val="404040"/>
      </w:rPr>
    </w:tblStylePr>
  </w:style>
  <w:style w:type="table" w:styleId="1731">
    <w:name w:val="List Table 4"/>
    <w:basedOn w:val="1609"/>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1732" w:customStyle="1">
    <w:name w:val="List Table 4 - Accent 1"/>
    <w:basedOn w:val="1609"/>
    <w:uiPriority w:val="99"/>
    <w:pPr>
      <w:spacing w:after="0" w:line="240" w:lineRule="auto"/>
    </w:pPr>
    <w:tblPr>
      <w:tblStyleRowBandSize w:val="1"/>
      <w:tblStyleColBandSize w:val="1"/>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tblBorders>
    </w:tblPr>
    <w:tblStylePr w:type="band1Horz">
      <w:rPr>
        <w:rFonts w:ascii="Arial" w:hAnsi="Arial"/>
        <w:color w:val="404040"/>
        <w:sz w:val="22"/>
      </w:rPr>
      <w:tcPr>
        <w:shd w:val="clear" w:color="cfdbf0" w:themeColor="accent1" w:themeTint="40" w:fill="cfdbf0" w:themeFill="accent1" w:themeFillTint="40"/>
      </w:tcPr>
    </w:tblStylePr>
    <w:tblStylePr w:type="band1Vert">
      <w:rPr>
        <w:rFonts w:ascii="Arial" w:hAnsi="Arial"/>
        <w:color w:val="404040"/>
        <w:sz w:val="22"/>
      </w:rPr>
      <w:tcPr>
        <w:shd w:val="clear" w:color="cfdbf0" w:themeColor="accent1" w:themeTint="40" w:fill="cfdbf0" w:themeFill="accent1" w:themeFillTint="40"/>
      </w:tcPr>
    </w:tblStylePr>
    <w:tblStylePr w:type="firstCol">
      <w:rPr>
        <w:b/>
        <w:color w:val="404040"/>
      </w:rPr>
    </w:tblStylePr>
    <w:tblStylePr w:type="firstRow">
      <w:rPr>
        <w:rFonts w:ascii="Arial" w:hAnsi="Arial"/>
        <w:b/>
        <w:color w:val="ffffff"/>
        <w:sz w:val="22"/>
      </w:rPr>
      <w:tcPr>
        <w:shd w:val="clear" w:color="4472c4" w:themeColor="accent1" w:fill="4472c4" w:themeFill="accent1"/>
      </w:tcPr>
    </w:tblStylePr>
    <w:tblStylePr w:type="lastCol">
      <w:rPr>
        <w:b/>
        <w:color w:val="404040"/>
      </w:rPr>
    </w:tblStylePr>
    <w:tblStylePr w:type="lastRow">
      <w:rPr>
        <w:b/>
        <w:color w:val="404040"/>
      </w:rPr>
    </w:tblStylePr>
  </w:style>
  <w:style w:type="table" w:styleId="1733" w:customStyle="1">
    <w:name w:val="List Table 4 - Accent 2"/>
    <w:basedOn w:val="1609"/>
    <w:uiPriority w:val="99"/>
    <w:pPr>
      <w:spacing w:after="0" w:line="240" w:lineRule="auto"/>
    </w:pPr>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band1Horz">
      <w:rPr>
        <w:rFonts w:ascii="Arial" w:hAnsi="Arial"/>
        <w:color w:val="404040"/>
        <w:sz w:val="22"/>
      </w:rPr>
      <w:tcPr>
        <w:shd w:val="clear" w:color="fadecb" w:themeColor="accent2" w:themeTint="40" w:fill="fadecb" w:themeFill="accent2" w:themeFillTint="40"/>
      </w:tcPr>
    </w:tblStylePr>
    <w:tblStylePr w:type="band1Vert">
      <w:rPr>
        <w:rFonts w:ascii="Arial" w:hAnsi="Arial"/>
        <w:color w:val="404040"/>
        <w:sz w:val="22"/>
      </w:rPr>
      <w:tcPr>
        <w:shd w:val="clear" w:color="fadecb"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ed7d31" w:themeColor="accent2" w:fill="ed7d31" w:themeFill="accent2"/>
      </w:tcPr>
    </w:tblStylePr>
    <w:tblStylePr w:type="lastCol">
      <w:rPr>
        <w:b/>
        <w:color w:val="404040"/>
      </w:rPr>
    </w:tblStylePr>
    <w:tblStylePr w:type="lastRow">
      <w:rPr>
        <w:b/>
        <w:color w:val="404040"/>
      </w:rPr>
    </w:tblStylePr>
  </w:style>
  <w:style w:type="table" w:styleId="1734" w:customStyle="1">
    <w:name w:val="List Table 4 - Accent 3"/>
    <w:basedOn w:val="1609"/>
    <w:uiPriority w:val="99"/>
    <w:pPr>
      <w:spacing w:after="0" w:line="240" w:lineRule="auto"/>
    </w:pPr>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band1Horz">
      <w:rPr>
        <w:rFonts w:ascii="Arial" w:hAnsi="Arial"/>
        <w:color w:val="404040"/>
        <w:sz w:val="22"/>
      </w:rPr>
      <w:tcPr>
        <w:shd w:val="clear" w:color="e8e8e8" w:themeColor="accent3" w:themeTint="40" w:fill="e8e8e8" w:themeFill="accent3" w:themeFillTint="40"/>
      </w:tcPr>
    </w:tblStylePr>
    <w:tblStylePr w:type="band1Vert">
      <w:rPr>
        <w:rFonts w:ascii="Arial" w:hAnsi="Arial"/>
        <w:color w:val="404040"/>
        <w:sz w:val="22"/>
      </w:rPr>
      <w:tcPr>
        <w:shd w:val="clear" w:color="e8e8e8"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a5a5a5" w:themeColor="accent3" w:fill="a5a5a5" w:themeFill="accent3"/>
      </w:tcPr>
    </w:tblStylePr>
    <w:tblStylePr w:type="lastCol">
      <w:rPr>
        <w:b/>
        <w:color w:val="404040"/>
      </w:rPr>
    </w:tblStylePr>
    <w:tblStylePr w:type="lastRow">
      <w:rPr>
        <w:b/>
        <w:color w:val="404040"/>
      </w:rPr>
    </w:tblStylePr>
  </w:style>
  <w:style w:type="table" w:styleId="1735" w:customStyle="1">
    <w:name w:val="List Table 4 - Accent 4"/>
    <w:basedOn w:val="1609"/>
    <w:uiPriority w:val="99"/>
    <w:pPr>
      <w:spacing w:after="0" w:line="240" w:lineRule="auto"/>
    </w:pPr>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tblBorders>
    </w:tblPr>
    <w:tblStylePr w:type="band1Horz">
      <w:rPr>
        <w:rFonts w:ascii="Arial" w:hAnsi="Arial"/>
        <w:color w:val="404040"/>
        <w:sz w:val="22"/>
      </w:rPr>
      <w:tcPr>
        <w:shd w:val="clear" w:color="ffefbf" w:themeColor="accent4" w:themeTint="40" w:fill="ffefbf" w:themeFill="accent4" w:themeFillTint="40"/>
      </w:tcPr>
    </w:tblStylePr>
    <w:tblStylePr w:type="band1Vert">
      <w:rPr>
        <w:rFonts w:ascii="Arial" w:hAnsi="Arial"/>
        <w:color w:val="404040"/>
        <w:sz w:val="22"/>
      </w:rPr>
      <w:tcPr>
        <w:shd w:val="clear" w:color="ffefb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c000" w:themeColor="accent4" w:fill="ffc000" w:themeFill="accent4"/>
      </w:tcPr>
    </w:tblStylePr>
    <w:tblStylePr w:type="lastCol">
      <w:rPr>
        <w:b/>
        <w:color w:val="404040"/>
      </w:rPr>
    </w:tblStylePr>
    <w:tblStylePr w:type="lastRow">
      <w:rPr>
        <w:b/>
        <w:color w:val="404040"/>
      </w:rPr>
    </w:tblStylePr>
  </w:style>
  <w:style w:type="table" w:styleId="1736" w:customStyle="1">
    <w:name w:val="List Table 4 - Accent 5"/>
    <w:basedOn w:val="1609"/>
    <w:uiPriority w:val="99"/>
    <w:pPr>
      <w:spacing w:after="0" w:line="240" w:lineRule="auto"/>
    </w:pPr>
    <w:tblPr>
      <w:tblStyleRowBandSize w:val="1"/>
      <w:tblStyleColBandSize w:val="1"/>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tblBorders>
    </w:tblPr>
    <w:tblStylePr w:type="band1Horz">
      <w:rPr>
        <w:rFonts w:ascii="Arial" w:hAnsi="Arial"/>
        <w:color w:val="404040"/>
        <w:sz w:val="22"/>
      </w:rPr>
      <w:tcPr>
        <w:shd w:val="clear" w:color="d5e5f4" w:themeColor="accent5" w:themeTint="40" w:fill="d5e5f4" w:themeFill="accent5" w:themeFillTint="40"/>
      </w:tcPr>
    </w:tblStylePr>
    <w:tblStylePr w:type="band1Vert">
      <w:rPr>
        <w:rFonts w:ascii="Arial" w:hAnsi="Arial"/>
        <w:color w:val="404040"/>
        <w:sz w:val="22"/>
      </w:rPr>
      <w:tcPr>
        <w:shd w:val="clear" w:color="d5e5f4" w:themeColor="accent5" w:themeTint="40" w:fill="d5e5f4" w:themeFill="accent5" w:themeFillTint="40"/>
      </w:tcPr>
    </w:tblStylePr>
    <w:tblStylePr w:type="firstCol">
      <w:rPr>
        <w:b/>
        <w:color w:val="404040"/>
      </w:rPr>
    </w:tblStylePr>
    <w:tblStylePr w:type="firstRow">
      <w:rPr>
        <w:rFonts w:ascii="Arial" w:hAnsi="Arial"/>
        <w:b/>
        <w:color w:val="ffffff"/>
        <w:sz w:val="22"/>
      </w:rPr>
      <w:tcPr>
        <w:shd w:val="clear" w:color="5b9bd5" w:themeColor="accent5" w:fill="5b9bd5" w:themeFill="accent5"/>
      </w:tcPr>
    </w:tblStylePr>
    <w:tblStylePr w:type="lastCol">
      <w:rPr>
        <w:b/>
        <w:color w:val="404040"/>
      </w:rPr>
    </w:tblStylePr>
    <w:tblStylePr w:type="lastRow">
      <w:rPr>
        <w:b/>
        <w:color w:val="404040"/>
      </w:rPr>
    </w:tblStylePr>
  </w:style>
  <w:style w:type="table" w:styleId="1737" w:customStyle="1">
    <w:name w:val="List Table 4 - Accent 6"/>
    <w:basedOn w:val="1609"/>
    <w:uiPriority w:val="99"/>
    <w:pPr>
      <w:spacing w:after="0" w:line="240" w:lineRule="auto"/>
    </w:pPr>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band1Horz">
      <w:rPr>
        <w:rFonts w:ascii="Arial" w:hAnsi="Arial"/>
        <w:color w:val="404040"/>
        <w:sz w:val="22"/>
      </w:rPr>
      <w:tcPr>
        <w:shd w:val="clear" w:color="daebcf" w:themeColor="accent6" w:themeTint="40" w:fill="daebcf" w:themeFill="accent6" w:themeFillTint="40"/>
      </w:tcPr>
    </w:tblStylePr>
    <w:tblStylePr w:type="band1Vert">
      <w:rPr>
        <w:rFonts w:ascii="Arial" w:hAnsi="Arial"/>
        <w:color w:val="404040"/>
        <w:sz w:val="22"/>
      </w:rPr>
      <w:tcPr>
        <w:shd w:val="clear" w:color="daebcf" w:themeColor="accent6" w:themeTint="40" w:fill="daebcf" w:themeFill="accent6" w:themeFillTint="40"/>
      </w:tcPr>
    </w:tblStylePr>
    <w:tblStylePr w:type="firstCol">
      <w:rPr>
        <w:b/>
        <w:color w:val="404040"/>
      </w:rPr>
    </w:tblStylePr>
    <w:tblStylePr w:type="firstRow">
      <w:rPr>
        <w:rFonts w:ascii="Arial" w:hAnsi="Arial"/>
        <w:b/>
        <w:color w:val="ffffff"/>
        <w:sz w:val="22"/>
      </w:rPr>
      <w:tcPr>
        <w:shd w:val="clear" w:color="70ad47" w:themeColor="accent6" w:fill="70ad47" w:themeFill="accent6"/>
      </w:tcPr>
    </w:tblStylePr>
    <w:tblStylePr w:type="lastCol">
      <w:rPr>
        <w:b/>
        <w:color w:val="404040"/>
      </w:rPr>
    </w:tblStylePr>
    <w:tblStylePr w:type="lastRow">
      <w:rPr>
        <w:b/>
        <w:color w:val="404040"/>
      </w:rPr>
    </w:tblStylePr>
  </w:style>
  <w:style w:type="table" w:styleId="1738">
    <w:name w:val="List Table 5 Dark"/>
    <w:basedOn w:val="1609"/>
    <w:uiPriority w:val="99"/>
    <w:pPr>
      <w:spacing w:after="0" w:line="240" w:lineRule="auto"/>
    </w:pPr>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Pr>
    <w:tblStylePr w:type="band1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tblStylePr>
  </w:style>
  <w:style w:type="table" w:styleId="1739" w:customStyle="1">
    <w:name w:val="List Table 5 Dark - Accent 1"/>
    <w:basedOn w:val="1609"/>
    <w:uiPriority w:val="99"/>
    <w:pPr>
      <w:spacing w:after="0" w:line="240" w:lineRule="auto"/>
    </w:pPr>
    <w:tblPr>
      <w:tblStyleRowBandSize w:val="1"/>
      <w:tblStyleColBandSize w:val="1"/>
      <w:tblBorders>
        <w:top w:val="single" w:color="4472C4" w:themeColor="accent1" w:sz="32" w:space="0"/>
        <w:left w:val="single" w:color="4472C4" w:themeColor="accent1" w:sz="32" w:space="0"/>
        <w:bottom w:val="single" w:color="4472C4" w:themeColor="accent1" w:sz="32" w:space="0"/>
        <w:right w:val="single" w:color="4472C4" w:themeColor="accent1" w:sz="32" w:space="0"/>
      </w:tblBorders>
      <w:shd w:val="clear" w:color="4472c4" w:themeColor="accent1" w:fill="4472c4" w:themeFill="accent1"/>
    </w:tblPr>
    <w:tblStylePr w:type="band1Horz">
      <w:tcPr>
        <w:shd w:val="clear" w:color="4472c4" w:themeColor="accent1" w:fill="4472c4" w:themeFill="accent1"/>
        <w:tcBorders>
          <w:top w:val="single" w:color="FFFFFF" w:themeColor="light1" w:sz="4" w:space="0"/>
          <w:bottom w:val="single" w:color="FFFFFF" w:themeColor="light1" w:sz="4" w:space="0"/>
        </w:tcBorders>
      </w:tcPr>
    </w:tblStylePr>
    <w:tblStylePr w:type="band1Vert">
      <w:tcPr>
        <w:shd w:val="clear" w:color="4472c4" w:themeColor="accent1" w:fill="4472c4" w:themeFill="accent1"/>
        <w:tcBorders>
          <w:left w:val="single" w:color="FFFFFF" w:themeColor="light1" w:sz="4" w:space="0"/>
          <w:right w:val="single" w:color="FFFFFF" w:themeColor="light1" w:sz="4" w:space="0"/>
        </w:tcBorders>
      </w:tcPr>
    </w:tblStylePr>
    <w:tblStylePr w:type="band2Horz">
      <w:tcPr>
        <w:shd w:val="clear" w:color="4472c4" w:themeColor="accent1" w:fill="4472c4" w:themeFill="accent1"/>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4472C4" w:themeColor="accent1" w:sz="32" w:space="0"/>
          <w:right w:val="single" w:color="FFFFFF" w:themeColor="light1" w:sz="4" w:space="0"/>
        </w:tcBorders>
      </w:tcPr>
    </w:tblStylePr>
    <w:tblStylePr w:type="firstRow">
      <w:rPr>
        <w:rFonts w:ascii="Arial" w:hAnsi="Arial"/>
        <w:b/>
        <w:color w:val="ffffff" w:themeColor="light1"/>
        <w:sz w:val="22"/>
      </w:rPr>
      <w:tcPr>
        <w:shd w:val="clear" w:color="4472c4" w:themeColor="accent1" w:fill="4472c4" w:themeFill="accent1"/>
        <w:tcBorders>
          <w:top w:val="single" w:color="4472C4" w:themeColor="accent1" w:sz="32" w:space="0"/>
          <w:bottom w:val="single" w:color="FFFFFF" w:themeColor="light1" w:sz="12" w:space="0"/>
        </w:tcBorders>
      </w:tcPr>
    </w:tblStylePr>
    <w:tblStylePr w:type="lastCol">
      <w:tcPr>
        <w:tcBorders>
          <w:left w:val="single" w:color="FFFFFF" w:themeColor="light1" w:sz="4" w:space="0"/>
          <w:right w:val="single" w:color="4472C4" w:themeColor="accent1" w:sz="32" w:space="0"/>
        </w:tcBorders>
      </w:tcPr>
    </w:tblStylePr>
    <w:tblStylePr w:type="lastRow">
      <w:rPr>
        <w:rFonts w:ascii="Arial" w:hAnsi="Arial"/>
        <w:b/>
        <w:color w:val="ffffff" w:themeColor="light1"/>
        <w:sz w:val="22"/>
      </w:rPr>
    </w:tblStylePr>
  </w:style>
  <w:style w:type="table" w:styleId="1740" w:customStyle="1">
    <w:name w:val="List Table 5 Dark - Accent 2"/>
    <w:basedOn w:val="1609"/>
    <w:uiPriority w:val="99"/>
    <w:pPr>
      <w:spacing w:after="0" w:line="240" w:lineRule="auto"/>
    </w:pPr>
    <w:tblPr>
      <w:tblStyleRowBandSize w:val="1"/>
      <w:tblStyleColBandSize w:val="1"/>
      <w:tblBorders>
        <w:top w:val="single" w:color="F4B184" w:themeColor="accent2" w:themeTint="97" w:sz="32" w:space="0"/>
        <w:left w:val="single" w:color="F4B184" w:themeColor="accent2" w:themeTint="97" w:sz="32" w:space="0"/>
        <w:bottom w:val="single" w:color="F4B184" w:themeColor="accent2" w:themeTint="97" w:sz="32" w:space="0"/>
        <w:right w:val="single" w:color="F4B184" w:themeColor="accent2" w:themeTint="97" w:sz="32" w:space="0"/>
      </w:tblBorders>
      <w:shd w:val="clear" w:color="f4b184" w:themeColor="accent2" w:themeTint="97" w:fill="f4b184" w:themeFill="accent2" w:themeFillTint="97"/>
    </w:tblPr>
    <w:tblStylePr w:type="band1Horz">
      <w:tcPr>
        <w:shd w:val="clear" w:color="f4b184" w:themeColor="accent2" w:themeTint="97" w:fill="f4b184" w:themeFill="accent2" w:themeFillTint="97"/>
        <w:tcBorders>
          <w:top w:val="single" w:color="FFFFFF" w:themeColor="light1" w:sz="4" w:space="0"/>
          <w:bottom w:val="single" w:color="FFFFFF" w:themeColor="light1" w:sz="4" w:space="0"/>
        </w:tcBorders>
      </w:tcPr>
    </w:tblStylePr>
    <w:tblStylePr w:type="band1Vert">
      <w:tcPr>
        <w:shd w:val="clear" w:color="f4b184" w:themeColor="accent2" w:themeTint="97" w:fill="f4b184" w:themeFill="accent2" w:themeFillTint="97"/>
        <w:tcBorders>
          <w:left w:val="single" w:color="FFFFFF" w:themeColor="light1" w:sz="4" w:space="0"/>
          <w:right w:val="single" w:color="FFFFFF" w:themeColor="light1" w:sz="4" w:space="0"/>
        </w:tcBorders>
      </w:tcPr>
    </w:tblStylePr>
    <w:tblStylePr w:type="band2Horz">
      <w:tcPr>
        <w:shd w:val="clear" w:color="f4b184" w:themeColor="accent2" w:themeTint="97" w:fill="f4b184" w:themeFill="accent2" w:themeFillTint="97"/>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4B184" w:themeColor="accent2" w:themeTint="97" w:sz="32" w:space="0"/>
          <w:right w:val="single" w:color="FFFFFF" w:themeColor="light1" w:sz="4" w:space="0"/>
        </w:tcBorders>
      </w:tcPr>
    </w:tblStylePr>
    <w:tblStylePr w:type="firstRow">
      <w:rPr>
        <w:rFonts w:ascii="Arial" w:hAnsi="Arial"/>
        <w:b/>
        <w:color w:val="ffffff" w:themeColor="light1"/>
        <w:sz w:val="22"/>
      </w:rPr>
      <w:tcPr>
        <w:shd w:val="clear" w:color="f4b184" w:themeColor="accent2" w:themeTint="97" w:fill="f4b184" w:themeFill="accent2" w:themeFillTint="97"/>
        <w:tcBorders>
          <w:top w:val="single" w:color="F4B184" w:themeColor="accent2" w:themeTint="97" w:sz="32" w:space="0"/>
          <w:bottom w:val="single" w:color="FFFFFF" w:themeColor="light1" w:sz="12" w:space="0"/>
        </w:tcBorders>
      </w:tcPr>
    </w:tblStylePr>
    <w:tblStylePr w:type="lastCol">
      <w:tcPr>
        <w:tcBorders>
          <w:left w:val="single" w:color="FFFFFF" w:themeColor="light1" w:sz="4" w:space="0"/>
          <w:right w:val="single" w:color="F4B184" w:themeColor="accent2" w:themeTint="97" w:sz="32" w:space="0"/>
        </w:tcBorders>
      </w:tcPr>
    </w:tblStylePr>
    <w:tblStylePr w:type="lastRow">
      <w:rPr>
        <w:rFonts w:ascii="Arial" w:hAnsi="Arial"/>
        <w:b/>
        <w:color w:val="ffffff" w:themeColor="light1"/>
        <w:sz w:val="22"/>
      </w:rPr>
    </w:tblStylePr>
  </w:style>
  <w:style w:type="table" w:styleId="1741" w:customStyle="1">
    <w:name w:val="List Table 5 Dark - Accent 3"/>
    <w:basedOn w:val="1609"/>
    <w:uiPriority w:val="99"/>
    <w:pPr>
      <w:spacing w:after="0" w:line="240" w:lineRule="auto"/>
    </w:pPr>
    <w:tblPr>
      <w:tblStyleRowBandSize w:val="1"/>
      <w:tblStyleColBandSize w:val="1"/>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shd w:val="clear" w:color="c9c9c9" w:themeColor="accent3" w:themeTint="98" w:fill="c9c9c9" w:themeFill="accent3" w:themeFillTint="98"/>
    </w:tblPr>
    <w:tblStylePr w:type="band1Horz">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1Vert">
      <w:tcPr>
        <w:shd w:val="clear" w:color="c9c9c9" w:themeColor="accent3" w:themeTint="98" w:fill="c9c9c9" w:themeFill="accent3" w:themeFillTint="98"/>
        <w:tcBorders>
          <w:left w:val="single" w:color="FFFFFF" w:themeColor="light1" w:sz="4" w:space="0"/>
          <w:right w:val="single" w:color="FFFFFF" w:themeColor="light1" w:sz="4" w:space="0"/>
        </w:tcBorders>
      </w:tcPr>
    </w:tblStylePr>
    <w:tblStylePr w:type="band2Horz">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C9C9C9" w:themeColor="accent3" w:themeTint="98" w:sz="32" w:space="0"/>
          <w:right w:val="single" w:color="FFFFFF" w:themeColor="light1" w:sz="4" w:space="0"/>
        </w:tcBorders>
      </w:tcPr>
    </w:tblStylePr>
    <w:tblStylePr w:type="firstRow">
      <w:rPr>
        <w:rFonts w:ascii="Arial" w:hAnsi="Arial"/>
        <w:b/>
        <w:color w:val="ffffff" w:themeColor="light1"/>
        <w:sz w:val="22"/>
      </w:rPr>
      <w:tcPr>
        <w:shd w:val="clear" w:color="c9c9c9" w:themeColor="accent3" w:themeTint="98" w:fill="c9c9c9" w:themeFill="accent3" w:themeFillTint="98"/>
        <w:tcBorders>
          <w:top w:val="single" w:color="C9C9C9" w:themeColor="accent3" w:themeTint="98" w:sz="32" w:space="0"/>
          <w:bottom w:val="single" w:color="FFFFFF" w:themeColor="light1" w:sz="12" w:space="0"/>
        </w:tcBorders>
      </w:tcPr>
    </w:tblStylePr>
    <w:tblStylePr w:type="lastCol">
      <w:tcPr>
        <w:tcBorders>
          <w:left w:val="single" w:color="FFFFFF" w:themeColor="light1" w:sz="4" w:space="0"/>
          <w:right w:val="single" w:color="C9C9C9" w:themeColor="accent3" w:themeTint="98" w:sz="32" w:space="0"/>
        </w:tcBorders>
      </w:tcPr>
    </w:tblStylePr>
    <w:tblStylePr w:type="lastRow">
      <w:rPr>
        <w:rFonts w:ascii="Arial" w:hAnsi="Arial"/>
        <w:b/>
        <w:color w:val="ffffff" w:themeColor="light1"/>
        <w:sz w:val="22"/>
      </w:rPr>
    </w:tblStylePr>
  </w:style>
  <w:style w:type="table" w:styleId="1742" w:customStyle="1">
    <w:name w:val="List Table 5 Dark - Accent 4"/>
    <w:basedOn w:val="1609"/>
    <w:uiPriority w:val="99"/>
    <w:pPr>
      <w:spacing w:after="0" w:line="240" w:lineRule="auto"/>
    </w:pPr>
    <w:tblPr>
      <w:tblStyleRowBandSize w:val="1"/>
      <w:tblStyleColBandSize w:val="1"/>
      <w:tblBorders>
        <w:top w:val="single" w:color="FFD865" w:themeColor="accent4" w:themeTint="9A" w:sz="32" w:space="0"/>
        <w:left w:val="single" w:color="FFD865" w:themeColor="accent4" w:themeTint="9A" w:sz="32" w:space="0"/>
        <w:bottom w:val="single" w:color="FFD865" w:themeColor="accent4" w:themeTint="9A" w:sz="32" w:space="0"/>
        <w:right w:val="single" w:color="FFD865" w:themeColor="accent4" w:themeTint="9A" w:sz="32" w:space="0"/>
      </w:tblBorders>
      <w:shd w:val="clear" w:color="ffd865" w:themeColor="accent4" w:themeTint="9A" w:fill="ffd865" w:themeFill="accent4" w:themeFillTint="9A"/>
    </w:tblPr>
    <w:tblStylePr w:type="band1Horz">
      <w:tcPr>
        <w:shd w:val="clear" w:color="ffd865" w:themeColor="accent4" w:themeTint="9A" w:fill="ffd865" w:themeFill="accent4" w:themeFillTint="9A"/>
        <w:tcBorders>
          <w:top w:val="single" w:color="FFFFFF" w:themeColor="light1" w:sz="4" w:space="0"/>
          <w:bottom w:val="single" w:color="FFFFFF" w:themeColor="light1" w:sz="4" w:space="0"/>
        </w:tcBorders>
      </w:tcPr>
    </w:tblStylePr>
    <w:tblStylePr w:type="band1Vert">
      <w:tcPr>
        <w:shd w:val="clear" w:color="ffd865" w:themeColor="accent4" w:themeTint="9A" w:fill="ffd865" w:themeFill="accent4" w:themeFillTint="9A"/>
        <w:tcBorders>
          <w:left w:val="single" w:color="FFFFFF" w:themeColor="light1" w:sz="4" w:space="0"/>
          <w:right w:val="single" w:color="FFFFFF" w:themeColor="light1" w:sz="4" w:space="0"/>
        </w:tcBorders>
      </w:tcPr>
    </w:tblStylePr>
    <w:tblStylePr w:type="band2Horz">
      <w:tcPr>
        <w:shd w:val="clear" w:color="ffd865" w:themeColor="accent4" w:themeTint="9A" w:fill="ffd865" w:themeFill="accent4"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FD865" w:themeColor="accent4" w:themeTint="9A" w:sz="32" w:space="0"/>
          <w:right w:val="single" w:color="FFFFFF" w:themeColor="light1" w:sz="4" w:space="0"/>
        </w:tcBorders>
      </w:tcPr>
    </w:tblStylePr>
    <w:tblStylePr w:type="firstRow">
      <w:rPr>
        <w:rFonts w:ascii="Arial" w:hAnsi="Arial"/>
        <w:b/>
        <w:color w:val="ffffff" w:themeColor="light1"/>
        <w:sz w:val="22"/>
      </w:rPr>
      <w:tcPr>
        <w:shd w:val="clear" w:color="ffd865" w:themeColor="accent4" w:themeTint="9A" w:fill="ffd865" w:themeFill="accent4" w:themeFillTint="9A"/>
        <w:tcBorders>
          <w:top w:val="single" w:color="FFD865" w:themeColor="accent4" w:themeTint="9A" w:sz="32" w:space="0"/>
          <w:bottom w:val="single" w:color="FFFFFF" w:themeColor="light1" w:sz="12" w:space="0"/>
        </w:tcBorders>
      </w:tcPr>
    </w:tblStylePr>
    <w:tblStylePr w:type="lastCol">
      <w:tcPr>
        <w:tcBorders>
          <w:left w:val="single" w:color="FFFFFF" w:themeColor="light1" w:sz="4" w:space="0"/>
          <w:right w:val="single" w:color="FFD865" w:themeColor="accent4" w:themeTint="9A" w:sz="32" w:space="0"/>
        </w:tcBorders>
      </w:tcPr>
    </w:tblStylePr>
    <w:tblStylePr w:type="lastRow">
      <w:rPr>
        <w:rFonts w:ascii="Arial" w:hAnsi="Arial"/>
        <w:b/>
        <w:color w:val="ffffff" w:themeColor="light1"/>
        <w:sz w:val="22"/>
      </w:rPr>
    </w:tblStylePr>
  </w:style>
  <w:style w:type="table" w:styleId="1743" w:customStyle="1">
    <w:name w:val="List Table 5 Dark - Accent 5"/>
    <w:basedOn w:val="1609"/>
    <w:uiPriority w:val="99"/>
    <w:pPr>
      <w:spacing w:after="0" w:line="240" w:lineRule="auto"/>
    </w:pPr>
    <w:tblPr>
      <w:tblStyleRowBandSize w:val="1"/>
      <w:tblStyleColBandSize w:val="1"/>
      <w:tblBorders>
        <w:top w:val="single" w:color="9BC2E5" w:themeColor="accent5" w:themeTint="9A" w:sz="32" w:space="0"/>
        <w:left w:val="single" w:color="9BC2E5" w:themeColor="accent5" w:themeTint="9A" w:sz="32" w:space="0"/>
        <w:bottom w:val="single" w:color="9BC2E5" w:themeColor="accent5" w:themeTint="9A" w:sz="32" w:space="0"/>
        <w:right w:val="single" w:color="9BC2E5" w:themeColor="accent5" w:themeTint="9A" w:sz="32" w:space="0"/>
      </w:tblBorders>
      <w:shd w:val="clear" w:color="9bc2e5" w:themeColor="accent5" w:themeTint="9A" w:fill="9bc2e5" w:themeFill="accent5" w:themeFillTint="9A"/>
    </w:tblPr>
    <w:tblStylePr w:type="band1Horz">
      <w:tcPr>
        <w:shd w:val="clear" w:color="9bc2e5" w:themeColor="accent5" w:themeTint="9A" w:fill="9bc2e5" w:themeFill="accent5" w:themeFillTint="9A"/>
        <w:tcBorders>
          <w:top w:val="single" w:color="FFFFFF" w:themeColor="light1" w:sz="4" w:space="0"/>
          <w:bottom w:val="single" w:color="FFFFFF" w:themeColor="light1" w:sz="4" w:space="0"/>
        </w:tcBorders>
      </w:tcPr>
    </w:tblStylePr>
    <w:tblStylePr w:type="band1Vert">
      <w:tcPr>
        <w:shd w:val="clear" w:color="9bc2e5" w:themeColor="accent5" w:themeTint="9A" w:fill="9bc2e5" w:themeFill="accent5" w:themeFillTint="9A"/>
        <w:tcBorders>
          <w:left w:val="single" w:color="FFFFFF" w:themeColor="light1" w:sz="4" w:space="0"/>
          <w:right w:val="single" w:color="FFFFFF" w:themeColor="light1" w:sz="4" w:space="0"/>
        </w:tcBorders>
      </w:tcPr>
    </w:tblStylePr>
    <w:tblStylePr w:type="band2Horz">
      <w:tcPr>
        <w:shd w:val="clear" w:color="9bc2e5" w:themeColor="accent5" w:themeTint="9A" w:fill="9bc2e5" w:themeFill="accent5"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9BC2E5" w:themeColor="accent5" w:themeTint="9A" w:sz="32" w:space="0"/>
          <w:right w:val="single" w:color="FFFFFF" w:themeColor="light1" w:sz="4" w:space="0"/>
        </w:tcBorders>
      </w:tcPr>
    </w:tblStylePr>
    <w:tblStylePr w:type="firstRow">
      <w:rPr>
        <w:rFonts w:ascii="Arial" w:hAnsi="Arial"/>
        <w:b/>
        <w:color w:val="ffffff" w:themeColor="light1"/>
        <w:sz w:val="22"/>
      </w:rPr>
      <w:tcPr>
        <w:shd w:val="clear" w:color="9bc2e5" w:themeColor="accent5" w:themeTint="9A" w:fill="9bc2e5" w:themeFill="accent5" w:themeFillTint="9A"/>
        <w:tcBorders>
          <w:top w:val="single" w:color="9BC2E5" w:themeColor="accent5" w:themeTint="9A" w:sz="32" w:space="0"/>
          <w:bottom w:val="single" w:color="FFFFFF" w:themeColor="light1" w:sz="12" w:space="0"/>
        </w:tcBorders>
      </w:tcPr>
    </w:tblStylePr>
    <w:tblStylePr w:type="lastCol">
      <w:tcPr>
        <w:tcBorders>
          <w:left w:val="single" w:color="FFFFFF" w:themeColor="light1" w:sz="4" w:space="0"/>
          <w:right w:val="single" w:color="9BC2E5" w:themeColor="accent5" w:themeTint="9A" w:sz="32" w:space="0"/>
        </w:tcBorders>
      </w:tcPr>
    </w:tblStylePr>
    <w:tblStylePr w:type="lastRow">
      <w:rPr>
        <w:rFonts w:ascii="Arial" w:hAnsi="Arial"/>
        <w:b/>
        <w:color w:val="ffffff" w:themeColor="light1"/>
        <w:sz w:val="22"/>
      </w:rPr>
    </w:tblStylePr>
  </w:style>
  <w:style w:type="table" w:styleId="1744" w:customStyle="1">
    <w:name w:val="List Table 5 Dark - Accent 6"/>
    <w:basedOn w:val="1609"/>
    <w:uiPriority w:val="99"/>
    <w:pPr>
      <w:spacing w:after="0" w:line="240" w:lineRule="auto"/>
    </w:pPr>
    <w:tblPr>
      <w:tblStyleRowBandSize w:val="1"/>
      <w:tblStyleColBandSize w:val="1"/>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shd w:val="clear" w:color="a9d08e" w:themeColor="accent6" w:themeTint="98" w:fill="a9d08e" w:themeFill="accent6" w:themeFillTint="98"/>
    </w:tblPr>
    <w:tblStylePr w:type="band1Horz">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1Vert">
      <w:tcPr>
        <w:shd w:val="clear" w:color="a9d08e" w:themeColor="accent6" w:themeTint="98" w:fill="a9d08e" w:themeFill="accent6" w:themeFillTint="98"/>
        <w:tcBorders>
          <w:left w:val="single" w:color="FFFFFF" w:themeColor="light1" w:sz="4" w:space="0"/>
          <w:right w:val="single" w:color="FFFFFF" w:themeColor="light1" w:sz="4" w:space="0"/>
        </w:tcBorders>
      </w:tcPr>
    </w:tblStylePr>
    <w:tblStylePr w:type="band2Horz">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A9D08E" w:themeColor="accent6" w:themeTint="98" w:sz="32" w:space="0"/>
          <w:right w:val="single" w:color="FFFFFF" w:themeColor="light1" w:sz="4" w:space="0"/>
        </w:tcBorders>
      </w:tcPr>
    </w:tblStylePr>
    <w:tblStylePr w:type="firstRow">
      <w:rPr>
        <w:rFonts w:ascii="Arial" w:hAnsi="Arial"/>
        <w:b/>
        <w:color w:val="ffffff" w:themeColor="light1"/>
        <w:sz w:val="22"/>
      </w:rPr>
      <w:tcPr>
        <w:shd w:val="clear" w:color="a9d08e" w:themeColor="accent6" w:themeTint="98" w:fill="a9d08e" w:themeFill="accent6" w:themeFillTint="98"/>
        <w:tcBorders>
          <w:top w:val="single" w:color="A9D08E" w:themeColor="accent6" w:themeTint="98" w:sz="32" w:space="0"/>
          <w:bottom w:val="single" w:color="FFFFFF" w:themeColor="light1" w:sz="12" w:space="0"/>
        </w:tcBorders>
      </w:tcPr>
    </w:tblStylePr>
    <w:tblStylePr w:type="lastCol">
      <w:tcPr>
        <w:tcBorders>
          <w:left w:val="single" w:color="FFFFFF" w:themeColor="light1" w:sz="4" w:space="0"/>
          <w:right w:val="single" w:color="A9D08E" w:themeColor="accent6" w:themeTint="98" w:sz="32" w:space="0"/>
        </w:tcBorders>
      </w:tcPr>
    </w:tblStylePr>
    <w:tblStylePr w:type="lastRow">
      <w:rPr>
        <w:rFonts w:ascii="Arial" w:hAnsi="Arial"/>
        <w:b/>
        <w:color w:val="ffffff" w:themeColor="light1"/>
        <w:sz w:val="22"/>
      </w:rPr>
    </w:tblStylePr>
  </w:style>
  <w:style w:type="table" w:styleId="1745">
    <w:name w:val="List Table 6 Colorful"/>
    <w:basedOn w:val="1609"/>
    <w:uiPriority w:val="99"/>
    <w:pPr>
      <w:spacing w:after="0" w:line="240" w:lineRule="auto"/>
    </w:pPr>
    <w:tblPr>
      <w:tblStyleRowBandSize w:val="1"/>
      <w:tblStyleColBandSize w:val="1"/>
      <w:tblBorders>
        <w:top w:val="single" w:color="7F7F7F" w:themeColor="text1" w:themeTint="80" w:sz="4" w:space="0"/>
        <w:bottom w:val="single" w:color="7F7F7F" w:themeColor="text1" w:themeTint="80" w:sz="4" w:space="0"/>
      </w:tblBorders>
    </w:tblPr>
    <w:tblStylePr w:type="band1Horz">
      <w:rPr>
        <w:rFonts w:ascii="Arial" w:hAnsi="Arial"/>
        <w:color w:val="000000" w:themeColor="text1"/>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000000" w:themeColor="text1"/>
        <w:sz w:val="22"/>
      </w:rPr>
    </w:tblStylePr>
    <w:tblStylePr w:type="firstCol">
      <w:rPr>
        <w:b/>
        <w:color w:val="000000" w:themeColor="text1"/>
      </w:rPr>
    </w:tblStylePr>
    <w:tblStylePr w:type="firstRow">
      <w:rPr>
        <w:b/>
        <w:color w:val="000000" w:themeColor="text1"/>
      </w:rPr>
      <w:tcPr>
        <w:tcBorders>
          <w:bottom w:val="single" w:color="7F7F7F" w:themeColor="text1" w:themeTint="80" w:sz="4" w:space="0"/>
        </w:tcBorders>
      </w:tcPr>
    </w:tblStylePr>
    <w:tblStylePr w:type="lastCol">
      <w:rPr>
        <w:b/>
        <w:color w:val="000000" w:themeColor="text1"/>
      </w:rPr>
    </w:tblStylePr>
    <w:tblStylePr w:type="lastRow">
      <w:rPr>
        <w:b/>
        <w:color w:val="000000" w:themeColor="text1"/>
      </w:rPr>
      <w:tcPr>
        <w:tcBorders>
          <w:top w:val="single" w:color="7F7F7F" w:themeColor="text1" w:themeTint="80" w:sz="4" w:space="0"/>
        </w:tcBorders>
      </w:tcPr>
    </w:tblStylePr>
  </w:style>
  <w:style w:type="table" w:styleId="1746" w:customStyle="1">
    <w:name w:val="List Table 6 Colorful - Accent 1"/>
    <w:basedOn w:val="1609"/>
    <w:uiPriority w:val="99"/>
    <w:pPr>
      <w:spacing w:after="0" w:line="240" w:lineRule="auto"/>
    </w:pPr>
    <w:tblPr>
      <w:tblStyleRowBandSize w:val="1"/>
      <w:tblStyleColBandSize w:val="1"/>
      <w:tblBorders>
        <w:top w:val="single" w:color="4472C4" w:themeColor="accent1" w:sz="4" w:space="0"/>
        <w:bottom w:val="single" w:color="4472C4" w:themeColor="accent1" w:sz="4" w:space="0"/>
      </w:tblBorders>
    </w:tblPr>
    <w:tblStylePr w:type="band1Horz">
      <w:rPr>
        <w:rFonts w:ascii="Arial" w:hAnsi="Arial"/>
        <w:color w:val="254175" w:themeColor="accent1" w:themeShade="95"/>
        <w:sz w:val="22"/>
      </w:rPr>
      <w:tcPr>
        <w:shd w:val="clear" w:color="cfdbf0" w:themeColor="accent1" w:themeTint="40" w:fill="cfdbf0" w:themeFill="accent1" w:themeFillTint="40"/>
      </w:tcPr>
    </w:tblStylePr>
    <w:tblStylePr w:type="band1Vert">
      <w:tcPr>
        <w:shd w:val="clear" w:color="cfdbf0" w:themeColor="accent1" w:themeTint="40" w:fill="cfdbf0" w:themeFill="accent1" w:themeFillTint="40"/>
      </w:tcPr>
    </w:tblStylePr>
    <w:tblStylePr w:type="band2Horz">
      <w:rPr>
        <w:rFonts w:ascii="Arial" w:hAnsi="Arial"/>
        <w:color w:val="254175" w:themeColor="accent1" w:themeShade="95"/>
        <w:sz w:val="22"/>
      </w:rPr>
    </w:tblStylePr>
    <w:tblStylePr w:type="firstCol">
      <w:rPr>
        <w:b/>
        <w:color w:val="254175" w:themeColor="accent1" w:themeShade="95"/>
      </w:rPr>
    </w:tblStylePr>
    <w:tblStylePr w:type="firstRow">
      <w:rPr>
        <w:b/>
        <w:color w:val="254175" w:themeColor="accent1" w:themeShade="95"/>
      </w:rPr>
      <w:tcPr>
        <w:tcBorders>
          <w:bottom w:val="single" w:color="4472C4" w:themeColor="accent1" w:sz="4" w:space="0"/>
        </w:tcBorders>
      </w:tcPr>
    </w:tblStylePr>
    <w:tblStylePr w:type="lastCol">
      <w:rPr>
        <w:b/>
        <w:color w:val="254175" w:themeColor="accent1" w:themeShade="95"/>
      </w:rPr>
    </w:tblStylePr>
    <w:tblStylePr w:type="lastRow">
      <w:rPr>
        <w:b/>
        <w:color w:val="254175" w:themeColor="accent1" w:themeShade="95"/>
      </w:rPr>
      <w:tcPr>
        <w:tcBorders>
          <w:top w:val="single" w:color="4472C4" w:themeColor="accent1" w:sz="4" w:space="0"/>
        </w:tcBorders>
      </w:tcPr>
    </w:tblStylePr>
  </w:style>
  <w:style w:type="table" w:styleId="1747" w:customStyle="1">
    <w:name w:val="List Table 6 Colorful - Accent 2"/>
    <w:basedOn w:val="1609"/>
    <w:uiPriority w:val="99"/>
    <w:pPr>
      <w:spacing w:after="0" w:line="240" w:lineRule="auto"/>
    </w:pPr>
    <w:tblPr>
      <w:tblStyleRowBandSize w:val="1"/>
      <w:tblStyleColBandSize w:val="1"/>
      <w:tblBorders>
        <w:top w:val="single" w:color="F4B184" w:themeColor="accent2" w:themeTint="97" w:sz="4" w:space="0"/>
        <w:bottom w:val="single" w:color="F4B184" w:themeColor="accent2" w:themeTint="97" w:sz="4" w:space="0"/>
      </w:tblBorders>
    </w:tblPr>
    <w:tblStylePr w:type="band1Horz">
      <w:rPr>
        <w:rFonts w:ascii="Arial" w:hAnsi="Arial"/>
        <w:color w:val="f4b184" w:themeColor="accent2" w:themeTint="97" w:themeShade="95"/>
        <w:sz w:val="22"/>
      </w:rPr>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tblStylePr w:type="firstCol">
      <w:rPr>
        <w:b/>
        <w:color w:val="f4b184" w:themeColor="accent2" w:themeTint="97" w:themeShade="95"/>
      </w:rPr>
    </w:tblStylePr>
    <w:tblStylePr w:type="firstRow">
      <w:rPr>
        <w:b/>
        <w:color w:val="f4b184" w:themeColor="accent2" w:themeTint="97" w:themeShade="95"/>
      </w:rPr>
      <w:tcPr>
        <w:tcBorders>
          <w:bottom w:val="single" w:color="F4B184" w:themeColor="accent2" w:themeTint="97" w:sz="4" w:space="0"/>
        </w:tcBorders>
      </w:tcPr>
    </w:tblStylePr>
    <w:tblStylePr w:type="lastCol">
      <w:rPr>
        <w:b/>
        <w:color w:val="f4b184" w:themeColor="accent2" w:themeTint="97" w:themeShade="95"/>
      </w:rPr>
    </w:tblStylePr>
    <w:tblStylePr w:type="lastRow">
      <w:rPr>
        <w:b/>
        <w:color w:val="f4b184" w:themeColor="accent2" w:themeTint="97" w:themeShade="95"/>
      </w:rPr>
      <w:tcPr>
        <w:tcBorders>
          <w:top w:val="single" w:color="F4B184" w:themeColor="accent2" w:themeTint="97" w:sz="4" w:space="0"/>
        </w:tcBorders>
      </w:tcPr>
    </w:tblStylePr>
  </w:style>
  <w:style w:type="table" w:styleId="1748" w:customStyle="1">
    <w:name w:val="List Table 6 Colorful - Accent 3"/>
    <w:basedOn w:val="1609"/>
    <w:uiPriority w:val="99"/>
    <w:pPr>
      <w:spacing w:after="0" w:line="240" w:lineRule="auto"/>
    </w:pPr>
    <w:tblPr>
      <w:tblStyleRowBandSize w:val="1"/>
      <w:tblStyleColBandSize w:val="1"/>
      <w:tblBorders>
        <w:top w:val="single" w:color="C9C9C9" w:themeColor="accent3" w:themeTint="98" w:sz="4" w:space="0"/>
        <w:bottom w:val="single" w:color="C9C9C9" w:themeColor="accent3" w:themeTint="98" w:sz="4" w:space="0"/>
      </w:tblBorders>
    </w:tblPr>
    <w:tblStylePr w:type="band1Horz">
      <w:rPr>
        <w:rFonts w:ascii="Arial" w:hAnsi="Arial"/>
        <w:color w:val="c9c9c9" w:themeColor="accent3" w:themeTint="98" w:themeShade="95"/>
        <w:sz w:val="22"/>
      </w:rPr>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tblStylePr w:type="firstCol">
      <w:rPr>
        <w:b/>
        <w:color w:val="c9c9c9" w:themeColor="accent3" w:themeTint="98" w:themeShade="95"/>
      </w:rPr>
    </w:tblStylePr>
    <w:tblStylePr w:type="firstRow">
      <w:rPr>
        <w:b/>
        <w:color w:val="c9c9c9" w:themeColor="accent3" w:themeTint="98" w:themeShade="95"/>
      </w:rPr>
      <w:tcPr>
        <w:tcBorders>
          <w:bottom w:val="single" w:color="C9C9C9" w:themeColor="accent3" w:themeTint="98" w:sz="4" w:space="0"/>
        </w:tcBorders>
      </w:tcPr>
    </w:tblStylePr>
    <w:tblStylePr w:type="lastCol">
      <w:rPr>
        <w:b/>
        <w:color w:val="c9c9c9" w:themeColor="accent3" w:themeTint="98" w:themeShade="95"/>
      </w:rPr>
    </w:tblStylePr>
    <w:tblStylePr w:type="lastRow">
      <w:rPr>
        <w:b/>
        <w:color w:val="c9c9c9" w:themeColor="accent3" w:themeTint="98" w:themeShade="95"/>
      </w:rPr>
      <w:tcPr>
        <w:tcBorders>
          <w:top w:val="single" w:color="C9C9C9" w:themeColor="accent3" w:themeTint="98" w:sz="4" w:space="0"/>
        </w:tcBorders>
      </w:tcPr>
    </w:tblStylePr>
  </w:style>
  <w:style w:type="table" w:styleId="1749" w:customStyle="1">
    <w:name w:val="List Table 6 Colorful - Accent 4"/>
    <w:basedOn w:val="1609"/>
    <w:uiPriority w:val="99"/>
    <w:pPr>
      <w:spacing w:after="0" w:line="240" w:lineRule="auto"/>
    </w:pPr>
    <w:tblPr>
      <w:tblStyleRowBandSize w:val="1"/>
      <w:tblStyleColBandSize w:val="1"/>
      <w:tblBorders>
        <w:top w:val="single" w:color="FFD865" w:themeColor="accent4" w:themeTint="9A" w:sz="4" w:space="0"/>
        <w:bottom w:val="single" w:color="FFD865" w:themeColor="accent4" w:themeTint="9A" w:sz="4" w:space="0"/>
      </w:tblBorders>
    </w:tblPr>
    <w:tblStylePr w:type="band1Horz">
      <w:rPr>
        <w:rFonts w:ascii="Arial" w:hAnsi="Arial"/>
        <w:color w:val="ffd865" w:themeColor="accent4" w:themeTint="9A" w:themeShade="95"/>
        <w:sz w:val="22"/>
      </w:rPr>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tblStylePr w:type="firstCol">
      <w:rPr>
        <w:b/>
        <w:color w:val="ffd865" w:themeColor="accent4" w:themeTint="9A" w:themeShade="95"/>
      </w:rPr>
    </w:tblStylePr>
    <w:tblStylePr w:type="firstRow">
      <w:rPr>
        <w:b/>
        <w:color w:val="ffd865" w:themeColor="accent4" w:themeTint="9A" w:themeShade="95"/>
      </w:rPr>
      <w:tcPr>
        <w:tcBorders>
          <w:bottom w:val="single" w:color="FFD865" w:themeColor="accent4" w:themeTint="9A" w:sz="4" w:space="0"/>
        </w:tcBorders>
      </w:tcPr>
    </w:tblStylePr>
    <w:tblStylePr w:type="lastCol">
      <w:rPr>
        <w:b/>
        <w:color w:val="ffd865" w:themeColor="accent4" w:themeTint="9A" w:themeShade="95"/>
      </w:rPr>
    </w:tblStylePr>
    <w:tblStylePr w:type="lastRow">
      <w:rPr>
        <w:b/>
        <w:color w:val="ffd865" w:themeColor="accent4" w:themeTint="9A" w:themeShade="95"/>
      </w:rPr>
      <w:tcPr>
        <w:tcBorders>
          <w:top w:val="single" w:color="FFD865" w:themeColor="accent4" w:themeTint="9A" w:sz="4" w:space="0"/>
        </w:tcBorders>
      </w:tcPr>
    </w:tblStylePr>
  </w:style>
  <w:style w:type="table" w:styleId="1750" w:customStyle="1">
    <w:name w:val="List Table 6 Colorful - Accent 5"/>
    <w:basedOn w:val="1609"/>
    <w:uiPriority w:val="99"/>
    <w:pPr>
      <w:spacing w:after="0" w:line="240" w:lineRule="auto"/>
    </w:pPr>
    <w:tblPr>
      <w:tblStyleRowBandSize w:val="1"/>
      <w:tblStyleColBandSize w:val="1"/>
      <w:tblBorders>
        <w:top w:val="single" w:color="9BC2E5" w:themeColor="accent5" w:themeTint="9A" w:sz="4" w:space="0"/>
        <w:bottom w:val="single" w:color="9BC2E5" w:themeColor="accent5" w:themeTint="9A" w:sz="4" w:space="0"/>
      </w:tblBorders>
    </w:tblPr>
    <w:tblStylePr w:type="band1Horz">
      <w:rPr>
        <w:rFonts w:ascii="Arial" w:hAnsi="Arial"/>
        <w:color w:val="9bc2e5" w:themeColor="accent5" w:themeTint="9A" w:themeShade="95"/>
        <w:sz w:val="22"/>
      </w:rPr>
      <w:tcPr>
        <w:shd w:val="clear" w:color="d5e5f4" w:themeColor="accent5" w:themeTint="40" w:fill="d5e5f4" w:themeFill="accent5" w:themeFillTint="40"/>
      </w:tcPr>
    </w:tblStylePr>
    <w:tblStylePr w:type="band1Vert">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tblStylePr w:type="firstCol">
      <w:rPr>
        <w:b/>
        <w:color w:val="9bc2e5" w:themeColor="accent5" w:themeTint="9A" w:themeShade="95"/>
      </w:rPr>
    </w:tblStylePr>
    <w:tblStylePr w:type="firstRow">
      <w:rPr>
        <w:b/>
        <w:color w:val="9bc2e5" w:themeColor="accent5" w:themeTint="9A" w:themeShade="95"/>
      </w:rPr>
      <w:tcPr>
        <w:tcBorders>
          <w:bottom w:val="single" w:color="9BC2E5" w:themeColor="accent5" w:themeTint="9A" w:sz="4" w:space="0"/>
        </w:tcBorders>
      </w:tcPr>
    </w:tblStylePr>
    <w:tblStylePr w:type="lastCol">
      <w:rPr>
        <w:b/>
        <w:color w:val="9bc2e5" w:themeColor="accent5" w:themeTint="9A" w:themeShade="95"/>
      </w:rPr>
    </w:tblStylePr>
    <w:tblStylePr w:type="lastRow">
      <w:rPr>
        <w:b/>
        <w:color w:val="9bc2e5" w:themeColor="accent5" w:themeTint="9A" w:themeShade="95"/>
      </w:rPr>
      <w:tcPr>
        <w:tcBorders>
          <w:top w:val="single" w:color="9BC2E5" w:themeColor="accent5" w:themeTint="9A" w:sz="4" w:space="0"/>
        </w:tcBorders>
      </w:tcPr>
    </w:tblStylePr>
  </w:style>
  <w:style w:type="table" w:styleId="1751" w:customStyle="1">
    <w:name w:val="List Table 6 Colorful - Accent 6"/>
    <w:basedOn w:val="1609"/>
    <w:uiPriority w:val="99"/>
    <w:pPr>
      <w:spacing w:after="0" w:line="240" w:lineRule="auto"/>
    </w:pPr>
    <w:tblPr>
      <w:tblStyleRowBandSize w:val="1"/>
      <w:tblStyleColBandSize w:val="1"/>
      <w:tblBorders>
        <w:top w:val="single" w:color="A9D08E" w:themeColor="accent6" w:themeTint="98" w:sz="4" w:space="0"/>
        <w:bottom w:val="single" w:color="A9D08E" w:themeColor="accent6" w:themeTint="98" w:sz="4" w:space="0"/>
      </w:tblBorders>
    </w:tblPr>
    <w:tblStylePr w:type="band1Horz">
      <w:rPr>
        <w:rFonts w:ascii="Arial" w:hAnsi="Arial"/>
        <w:color w:val="a9d08e" w:themeColor="accent6" w:themeTint="98" w:themeShade="95"/>
        <w:sz w:val="22"/>
      </w:rPr>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tblStylePr w:type="firstCol">
      <w:rPr>
        <w:b/>
        <w:color w:val="a9d08e" w:themeColor="accent6" w:themeTint="98" w:themeShade="95"/>
      </w:rPr>
    </w:tblStylePr>
    <w:tblStylePr w:type="firstRow">
      <w:rPr>
        <w:b/>
        <w:color w:val="a9d08e" w:themeColor="accent6" w:themeTint="98" w:themeShade="95"/>
      </w:rPr>
      <w:tcPr>
        <w:tcBorders>
          <w:bottom w:val="single" w:color="A9D08E" w:themeColor="accent6" w:themeTint="98" w:sz="4" w:space="0"/>
        </w:tcBorders>
      </w:tcPr>
    </w:tblStylePr>
    <w:tblStylePr w:type="lastCol">
      <w:rPr>
        <w:b/>
        <w:color w:val="a9d08e" w:themeColor="accent6" w:themeTint="98" w:themeShade="95"/>
      </w:rPr>
    </w:tblStylePr>
    <w:tblStylePr w:type="lastRow">
      <w:rPr>
        <w:b/>
        <w:color w:val="a9d08e" w:themeColor="accent6" w:themeTint="98" w:themeShade="95"/>
      </w:rPr>
      <w:tcPr>
        <w:tcBorders>
          <w:top w:val="single" w:color="A9D08E" w:themeColor="accent6" w:themeTint="98" w:sz="4" w:space="0"/>
        </w:tcBorders>
      </w:tcPr>
    </w:tblStylePr>
  </w:style>
  <w:style w:type="table" w:styleId="1752">
    <w:name w:val="List Table 7 Colorful"/>
    <w:basedOn w:val="1609"/>
    <w:uiPriority w:val="99"/>
    <w:pPr>
      <w:spacing w:after="0" w:line="240" w:lineRule="auto"/>
    </w:pPr>
    <w:tblPr>
      <w:tblStyleRowBandSize w:val="1"/>
      <w:tblStyleColBandSize w:val="1"/>
      <w:tblBorders>
        <w:right w:val="single" w:color="7F7F7F" w:themeColor="text1" w:themeTint="80" w:sz="4" w:space="0"/>
      </w:tblBorders>
    </w:tblPr>
    <w:tblStylePr w:type="band1Horz">
      <w:rPr>
        <w:rFonts w:ascii="Arial" w:hAnsi="Arial"/>
        <w:color w:val="7f7f7f" w:themeColor="text1" w:themeTint="80" w:themeShade="95"/>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i/>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i/>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1753" w:customStyle="1">
    <w:name w:val="List Table 7 Colorful - Accent 1"/>
    <w:basedOn w:val="1609"/>
    <w:uiPriority w:val="99"/>
    <w:pPr>
      <w:spacing w:after="0" w:line="240" w:lineRule="auto"/>
    </w:pPr>
    <w:tblPr>
      <w:tblStyleRowBandSize w:val="1"/>
      <w:tblStyleColBandSize w:val="1"/>
      <w:tblBorders>
        <w:right w:val="single" w:color="4472C4" w:themeColor="accent1" w:sz="4" w:space="0"/>
      </w:tblBorders>
    </w:tblPr>
    <w:tblStylePr w:type="band1Horz">
      <w:rPr>
        <w:rFonts w:ascii="Arial" w:hAnsi="Arial"/>
        <w:color w:val="254175" w:themeColor="accent1" w:themeShade="95"/>
        <w:sz w:val="22"/>
      </w:rPr>
      <w:tcPr>
        <w:shd w:val="clear" w:color="cfdbf0" w:themeColor="accent1" w:themeTint="40" w:fill="cfdbf0" w:themeFill="accent1" w:themeFillTint="40"/>
      </w:tcPr>
    </w:tblStylePr>
    <w:tblStylePr w:type="band1Vert">
      <w:tcPr>
        <w:shd w:val="clear" w:color="cfdbf0" w:themeColor="accent1" w:themeTint="40" w:fill="cfdbf0" w:themeFill="accent1" w:themeFillTint="40"/>
      </w:tcPr>
    </w:tblStylePr>
    <w:tblStylePr w:type="band2Horz">
      <w:rPr>
        <w:rFonts w:ascii="Arial" w:hAnsi="Arial"/>
        <w:color w:val="254175" w:themeColor="accent1" w:themeShade="95"/>
        <w:sz w:val="22"/>
      </w:rPr>
    </w:tblStylePr>
    <w:tblStylePr w:type="firstCol">
      <w:rPr>
        <w:rFonts w:ascii="Arial" w:hAnsi="Arial"/>
        <w:i/>
        <w:color w:val="254175" w:themeColor="accent1" w:themeShade="95"/>
        <w:sz w:val="22"/>
      </w:rPr>
      <w:pPr>
        <w:jc w:val="right"/>
      </w:pPr>
      <w:tcPr>
        <w:shd w:val="clear" w:color="ffffff" w:fill="auto"/>
        <w:tcBorders>
          <w:top w:val="none" w:color="000000" w:sz="4" w:space="0"/>
          <w:left w:val="none" w:color="000000" w:sz="4" w:space="0"/>
          <w:bottom w:val="none" w:color="000000" w:sz="4" w:space="0"/>
          <w:right w:val="single" w:color="4472C4" w:themeColor="accent1" w:sz="4" w:space="0"/>
        </w:tcBorders>
      </w:tcPr>
    </w:tblStylePr>
    <w:tblStylePr w:type="firstRow">
      <w:rPr>
        <w:rFonts w:ascii="Arial" w:hAnsi="Arial"/>
        <w:i/>
        <w:color w:val="254175" w:themeColor="accent1" w:themeShade="95"/>
        <w:sz w:val="22"/>
      </w:rPr>
      <w:tcPr>
        <w:shd w:val="clear" w:color="ffffff" w:themeColor="light1" w:fill="ffffff" w:themeFill="light1"/>
        <w:tcBorders>
          <w:top w:val="none" w:color="000000" w:sz="4" w:space="0"/>
          <w:left w:val="none" w:color="000000" w:sz="4" w:space="0"/>
          <w:bottom w:val="single" w:color="4472C4" w:themeColor="accent1" w:sz="4" w:space="0"/>
          <w:right w:val="none" w:color="000000" w:sz="4" w:space="0"/>
        </w:tcBorders>
      </w:tcPr>
    </w:tblStylePr>
    <w:tblStylePr w:type="lastCol">
      <w:rPr>
        <w:rFonts w:ascii="Arial" w:hAnsi="Arial"/>
        <w:i/>
        <w:color w:val="254175" w:themeColor="accent1" w:themeShade="95"/>
        <w:sz w:val="22"/>
      </w:rPr>
      <w:tcPr>
        <w:shd w:val="clear" w:color="ffffff" w:fill="auto"/>
        <w:tcBorders>
          <w:top w:val="none" w:color="000000" w:sz="4" w:space="0"/>
          <w:left w:val="single" w:color="4472C4" w:themeColor="accent1" w:sz="4" w:space="0"/>
          <w:bottom w:val="none" w:color="000000" w:sz="4" w:space="0"/>
          <w:right w:val="none" w:color="000000" w:sz="4" w:space="0"/>
        </w:tcBorders>
      </w:tcPr>
    </w:tblStylePr>
    <w:tblStylePr w:type="lastRow">
      <w:rPr>
        <w:rFonts w:ascii="Arial" w:hAnsi="Arial"/>
        <w:i/>
        <w:color w:val="254175" w:themeColor="accent1" w:themeShade="95"/>
        <w:sz w:val="22"/>
      </w:rPr>
      <w:tcPr>
        <w:shd w:val="clear" w:color="ffffff" w:themeColor="light1" w:fill="ffffff" w:themeFill="light1"/>
        <w:tcBorders>
          <w:top w:val="single" w:color="4472C4" w:themeColor="accent1" w:sz="4" w:space="0"/>
          <w:left w:val="none" w:color="000000" w:sz="4" w:space="0"/>
          <w:bottom w:val="none" w:color="000000" w:sz="4" w:space="0"/>
          <w:right w:val="none" w:color="000000" w:sz="4" w:space="0"/>
        </w:tcBorders>
      </w:tcPr>
    </w:tblStylePr>
  </w:style>
  <w:style w:type="table" w:styleId="1754" w:customStyle="1">
    <w:name w:val="List Table 7 Colorful - Accent 2"/>
    <w:basedOn w:val="1609"/>
    <w:uiPriority w:val="99"/>
    <w:pPr>
      <w:spacing w:after="0" w:line="240" w:lineRule="auto"/>
    </w:pPr>
    <w:tblPr>
      <w:tblStyleRowBandSize w:val="1"/>
      <w:tblStyleColBandSize w:val="1"/>
      <w:tblBorders>
        <w:right w:val="single" w:color="F4B184" w:themeColor="accent2" w:themeTint="97" w:sz="4" w:space="0"/>
      </w:tblBorders>
    </w:tblPr>
    <w:tblStylePr w:type="band1Horz">
      <w:rPr>
        <w:rFonts w:ascii="Arial" w:hAnsi="Arial"/>
        <w:color w:val="f4b184" w:themeColor="accent2" w:themeTint="97" w:themeShade="95"/>
        <w:sz w:val="22"/>
      </w:rPr>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tblStylePr w:type="firstCol">
      <w:rPr>
        <w:rFonts w:ascii="Arial" w:hAnsi="Arial"/>
        <w:i/>
        <w:color w:val="f4b184"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F4B184" w:themeColor="accent2" w:themeTint="97" w:sz="4" w:space="0"/>
        </w:tcBorders>
      </w:tcPr>
    </w:tblStylePr>
    <w:tblStylePr w:type="firstRow">
      <w:rPr>
        <w:rFonts w:ascii="Arial" w:hAnsi="Arial"/>
        <w:i/>
        <w:color w:val="f4b184" w:themeColor="accent2" w:themeTint="97" w:themeShade="95"/>
        <w:sz w:val="22"/>
      </w:rPr>
      <w:tcPr>
        <w:shd w:val="clear" w:color="ffffff" w:themeColor="light1" w:fill="ffffff" w:themeFill="light1"/>
        <w:tcBorders>
          <w:top w:val="none" w:color="000000" w:sz="4" w:space="0"/>
          <w:left w:val="none" w:color="000000" w:sz="4" w:space="0"/>
          <w:bottom w:val="single" w:color="F4B184" w:themeColor="accent2" w:themeTint="97" w:sz="4" w:space="0"/>
          <w:right w:val="none" w:color="000000" w:sz="4" w:space="0"/>
        </w:tcBorders>
      </w:tcPr>
    </w:tblStylePr>
    <w:tblStylePr w:type="lastCol">
      <w:rPr>
        <w:rFonts w:ascii="Arial" w:hAnsi="Arial"/>
        <w:i/>
        <w:color w:val="f4b184" w:themeColor="accent2" w:themeTint="97" w:themeShade="95"/>
        <w:sz w:val="22"/>
      </w:rPr>
      <w:tcPr>
        <w:shd w:val="clear" w:color="ffffff" w:fill="auto"/>
        <w:tcBorders>
          <w:top w:val="none" w:color="000000" w:sz="4" w:space="0"/>
          <w:left w:val="single" w:color="F4B184" w:themeColor="accent2" w:themeTint="97" w:sz="4" w:space="0"/>
          <w:bottom w:val="none" w:color="000000" w:sz="4" w:space="0"/>
          <w:right w:val="none" w:color="000000" w:sz="4" w:space="0"/>
        </w:tcBorders>
      </w:tcPr>
    </w:tblStylePr>
    <w:tblStylePr w:type="lastRow">
      <w:rPr>
        <w:rFonts w:ascii="Arial" w:hAnsi="Arial"/>
        <w:i/>
        <w:color w:val="f4b184" w:themeColor="accent2" w:themeTint="97" w:themeShade="95"/>
        <w:sz w:val="22"/>
      </w:rPr>
      <w:tcPr>
        <w:shd w:val="clear" w:color="ffffff" w:themeColor="light1" w:fill="ffffff" w:themeFill="light1"/>
        <w:tcBorders>
          <w:top w:val="single" w:color="F4B184" w:themeColor="accent2" w:themeTint="97" w:sz="4" w:space="0"/>
          <w:left w:val="none" w:color="000000" w:sz="4" w:space="0"/>
          <w:bottom w:val="none" w:color="000000" w:sz="4" w:space="0"/>
          <w:right w:val="none" w:color="000000" w:sz="4" w:space="0"/>
        </w:tcBorders>
      </w:tcPr>
    </w:tblStylePr>
  </w:style>
  <w:style w:type="table" w:styleId="1755" w:customStyle="1">
    <w:name w:val="List Table 7 Colorful - Accent 3"/>
    <w:basedOn w:val="1609"/>
    <w:uiPriority w:val="99"/>
    <w:pPr>
      <w:spacing w:after="0" w:line="240" w:lineRule="auto"/>
    </w:pPr>
    <w:tblPr>
      <w:tblStyleRowBandSize w:val="1"/>
      <w:tblStyleColBandSize w:val="1"/>
      <w:tblBorders>
        <w:right w:val="single" w:color="C9C9C9" w:themeColor="accent3" w:themeTint="98" w:sz="4" w:space="0"/>
      </w:tblBorders>
    </w:tblPr>
    <w:tblStylePr w:type="band1Horz">
      <w:rPr>
        <w:rFonts w:ascii="Arial" w:hAnsi="Arial"/>
        <w:color w:val="c9c9c9" w:themeColor="accent3" w:themeTint="98" w:themeShade="95"/>
        <w:sz w:val="22"/>
      </w:rPr>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tblStylePr w:type="firstCol">
      <w:rPr>
        <w:rFonts w:ascii="Arial" w:hAnsi="Arial"/>
        <w:i/>
        <w:color w:val="c9c9c9" w:themeColor="accent3" w:themeTint="98" w:themeShade="95"/>
        <w:sz w:val="22"/>
      </w:rPr>
      <w:pPr>
        <w:jc w:val="right"/>
      </w:pPr>
      <w:tcPr>
        <w:shd w:val="clear" w:color="ffffff" w:fill="auto"/>
        <w:tcBorders>
          <w:top w:val="none" w:color="000000" w:sz="4" w:space="0"/>
          <w:left w:val="none" w:color="000000" w:sz="4" w:space="0"/>
          <w:bottom w:val="none" w:color="000000" w:sz="4" w:space="0"/>
          <w:right w:val="single" w:color="C9C9C9" w:themeColor="accent3" w:themeTint="98" w:sz="4" w:space="0"/>
        </w:tcBorders>
      </w:tcPr>
    </w:tblStylePr>
    <w:tblStylePr w:type="firstRow">
      <w:rPr>
        <w:rFonts w:ascii="Arial" w:hAnsi="Arial"/>
        <w:i/>
        <w:color w:val="c9c9c9" w:themeColor="accent3" w:themeTint="98" w:themeShade="95"/>
        <w:sz w:val="22"/>
      </w:rPr>
      <w:tcPr>
        <w:shd w:val="clear" w:color="ffffff" w:themeColor="light1" w:fill="ffffff" w:themeFill="light1"/>
        <w:tcBorders>
          <w:top w:val="none" w:color="000000" w:sz="4" w:space="0"/>
          <w:left w:val="none" w:color="000000" w:sz="4" w:space="0"/>
          <w:bottom w:val="single" w:color="C9C9C9" w:themeColor="accent3" w:themeTint="98" w:sz="4" w:space="0"/>
          <w:right w:val="none" w:color="000000" w:sz="4" w:space="0"/>
        </w:tcBorders>
      </w:tcPr>
    </w:tblStylePr>
    <w:tblStylePr w:type="lastCol">
      <w:rPr>
        <w:rFonts w:ascii="Arial" w:hAnsi="Arial"/>
        <w:i/>
        <w:color w:val="c9c9c9" w:themeColor="accent3" w:themeTint="98" w:themeShade="95"/>
        <w:sz w:val="22"/>
      </w:rPr>
      <w:tcPr>
        <w:shd w:val="clear" w:color="ffffff" w:fill="auto"/>
        <w:tcBorders>
          <w:top w:val="none" w:color="000000" w:sz="4" w:space="0"/>
          <w:left w:val="single" w:color="C9C9C9" w:themeColor="accent3" w:themeTint="98" w:sz="4" w:space="0"/>
          <w:bottom w:val="none" w:color="000000" w:sz="4" w:space="0"/>
          <w:right w:val="none" w:color="000000" w:sz="4" w:space="0"/>
        </w:tcBorders>
      </w:tcPr>
    </w:tblStylePr>
    <w:tblStylePr w:type="lastRow">
      <w:rPr>
        <w:rFonts w:ascii="Arial" w:hAnsi="Arial"/>
        <w:i/>
        <w:color w:val="c9c9c9" w:themeColor="accent3" w:themeTint="98" w:themeShade="95"/>
        <w:sz w:val="22"/>
      </w:rPr>
      <w:tcPr>
        <w:shd w:val="clear" w:color="ffffff" w:themeColor="light1" w:fill="ffffff" w:themeFill="light1"/>
        <w:tcBorders>
          <w:top w:val="single" w:color="C9C9C9" w:themeColor="accent3" w:themeTint="98" w:sz="4" w:space="0"/>
          <w:left w:val="none" w:color="000000" w:sz="4" w:space="0"/>
          <w:bottom w:val="none" w:color="000000" w:sz="4" w:space="0"/>
          <w:right w:val="none" w:color="000000" w:sz="4" w:space="0"/>
        </w:tcBorders>
      </w:tcPr>
    </w:tblStylePr>
  </w:style>
  <w:style w:type="table" w:styleId="1756" w:customStyle="1">
    <w:name w:val="List Table 7 Colorful - Accent 4"/>
    <w:basedOn w:val="1609"/>
    <w:uiPriority w:val="99"/>
    <w:pPr>
      <w:spacing w:after="0" w:line="240" w:lineRule="auto"/>
    </w:pPr>
    <w:tblPr>
      <w:tblStyleRowBandSize w:val="1"/>
      <w:tblStyleColBandSize w:val="1"/>
      <w:tblBorders>
        <w:right w:val="single" w:color="FFD865" w:themeColor="accent4" w:themeTint="9A" w:sz="4" w:space="0"/>
      </w:tblBorders>
    </w:tblPr>
    <w:tblStylePr w:type="band1Horz">
      <w:rPr>
        <w:rFonts w:ascii="Arial" w:hAnsi="Arial"/>
        <w:color w:val="ffd865" w:themeColor="accent4" w:themeTint="9A" w:themeShade="95"/>
        <w:sz w:val="22"/>
      </w:rPr>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tblStylePr w:type="firstCol">
      <w:rPr>
        <w:rFonts w:ascii="Arial" w:hAnsi="Arial"/>
        <w:i/>
        <w:color w:val="ffd865"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FFD865" w:themeColor="accent4" w:themeTint="9A" w:sz="4" w:space="0"/>
        </w:tcBorders>
      </w:tcPr>
    </w:tblStylePr>
    <w:tblStylePr w:type="firstRow">
      <w:rPr>
        <w:rFonts w:ascii="Arial" w:hAnsi="Arial"/>
        <w:i/>
        <w:color w:val="ffd865" w:themeColor="accent4" w:themeTint="9A" w:themeShade="95"/>
        <w:sz w:val="22"/>
      </w:rPr>
      <w:tcPr>
        <w:shd w:val="clear" w:color="ffffff" w:themeColor="light1" w:fill="ffffff" w:themeFill="light1"/>
        <w:tcBorders>
          <w:top w:val="none" w:color="000000" w:sz="4" w:space="0"/>
          <w:left w:val="none" w:color="000000" w:sz="4" w:space="0"/>
          <w:bottom w:val="single" w:color="FFD865" w:themeColor="accent4" w:themeTint="9A" w:sz="4" w:space="0"/>
          <w:right w:val="none" w:color="000000" w:sz="4" w:space="0"/>
        </w:tcBorders>
      </w:tcPr>
    </w:tblStylePr>
    <w:tblStylePr w:type="lastCol">
      <w:rPr>
        <w:rFonts w:ascii="Arial" w:hAnsi="Arial"/>
        <w:i/>
        <w:color w:val="ffd865" w:themeColor="accent4" w:themeTint="9A" w:themeShade="95"/>
        <w:sz w:val="22"/>
      </w:rPr>
      <w:tcPr>
        <w:shd w:val="clear" w:color="ffffff" w:fill="auto"/>
        <w:tcBorders>
          <w:top w:val="none" w:color="000000" w:sz="4" w:space="0"/>
          <w:left w:val="single" w:color="FFD865" w:themeColor="accent4" w:themeTint="9A" w:sz="4" w:space="0"/>
          <w:bottom w:val="none" w:color="000000" w:sz="4" w:space="0"/>
          <w:right w:val="none" w:color="000000" w:sz="4" w:space="0"/>
        </w:tcBorders>
      </w:tcPr>
    </w:tblStylePr>
    <w:tblStylePr w:type="lastRow">
      <w:rPr>
        <w:rFonts w:ascii="Arial" w:hAnsi="Arial"/>
        <w:i/>
        <w:color w:val="ffd865" w:themeColor="accent4" w:themeTint="9A" w:themeShade="95"/>
        <w:sz w:val="22"/>
      </w:rPr>
      <w:tcPr>
        <w:shd w:val="clear" w:color="ffffff" w:themeColor="light1" w:fill="ffffff" w:themeFill="light1"/>
        <w:tcBorders>
          <w:top w:val="single" w:color="FFD865" w:themeColor="accent4" w:themeTint="9A" w:sz="4" w:space="0"/>
          <w:left w:val="none" w:color="000000" w:sz="4" w:space="0"/>
          <w:bottom w:val="none" w:color="000000" w:sz="4" w:space="0"/>
          <w:right w:val="none" w:color="000000" w:sz="4" w:space="0"/>
        </w:tcBorders>
      </w:tcPr>
    </w:tblStylePr>
  </w:style>
  <w:style w:type="table" w:styleId="1757" w:customStyle="1">
    <w:name w:val="List Table 7 Colorful - Accent 5"/>
    <w:basedOn w:val="1609"/>
    <w:uiPriority w:val="99"/>
    <w:pPr>
      <w:spacing w:after="0" w:line="240" w:lineRule="auto"/>
    </w:pPr>
    <w:tblPr>
      <w:tblStyleRowBandSize w:val="1"/>
      <w:tblStyleColBandSize w:val="1"/>
      <w:tblBorders>
        <w:right w:val="single" w:color="9BC2E5" w:themeColor="accent5" w:themeTint="9A" w:sz="4" w:space="0"/>
      </w:tblBorders>
    </w:tblPr>
    <w:tblStylePr w:type="band1Horz">
      <w:rPr>
        <w:rFonts w:ascii="Arial" w:hAnsi="Arial"/>
        <w:color w:val="9bc2e5" w:themeColor="accent5" w:themeTint="9A" w:themeShade="95"/>
        <w:sz w:val="22"/>
      </w:rPr>
      <w:tcPr>
        <w:shd w:val="clear" w:color="d5e5f4" w:themeColor="accent5" w:themeTint="40" w:fill="d5e5f4" w:themeFill="accent5" w:themeFillTint="40"/>
      </w:tcPr>
    </w:tblStylePr>
    <w:tblStylePr w:type="band1Vert">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tblStylePr w:type="firstCol">
      <w:rPr>
        <w:rFonts w:ascii="Arial" w:hAnsi="Arial"/>
        <w:i/>
        <w:color w:val="9bc2e5" w:themeColor="accent5" w:themeTint="9A" w:themeShade="95"/>
        <w:sz w:val="22"/>
      </w:rPr>
      <w:pPr>
        <w:jc w:val="right"/>
      </w:pPr>
      <w:tcPr>
        <w:shd w:val="clear" w:color="ffffff" w:fill="auto"/>
        <w:tcBorders>
          <w:top w:val="none" w:color="000000" w:sz="4" w:space="0"/>
          <w:left w:val="none" w:color="000000" w:sz="4" w:space="0"/>
          <w:bottom w:val="none" w:color="000000" w:sz="4" w:space="0"/>
          <w:right w:val="single" w:color="9BC2E5" w:themeColor="accent5" w:themeTint="9A" w:sz="4" w:space="0"/>
        </w:tcBorders>
      </w:tcPr>
    </w:tblStylePr>
    <w:tblStylePr w:type="firstRow">
      <w:rPr>
        <w:rFonts w:ascii="Arial" w:hAnsi="Arial"/>
        <w:i/>
        <w:color w:val="9bc2e5" w:themeColor="accent5" w:themeTint="9A" w:themeShade="95"/>
        <w:sz w:val="22"/>
      </w:rPr>
      <w:tcPr>
        <w:shd w:val="clear" w:color="ffffff" w:themeColor="light1" w:fill="ffffff" w:themeFill="light1"/>
        <w:tcBorders>
          <w:top w:val="none" w:color="000000" w:sz="4" w:space="0"/>
          <w:left w:val="none" w:color="000000" w:sz="4" w:space="0"/>
          <w:bottom w:val="single" w:color="9BC2E5" w:themeColor="accent5" w:themeTint="9A" w:sz="4" w:space="0"/>
          <w:right w:val="none" w:color="000000" w:sz="4" w:space="0"/>
        </w:tcBorders>
      </w:tcPr>
    </w:tblStylePr>
    <w:tblStylePr w:type="lastCol">
      <w:rPr>
        <w:rFonts w:ascii="Arial" w:hAnsi="Arial"/>
        <w:i/>
        <w:color w:val="9bc2e5" w:themeColor="accent5" w:themeTint="9A" w:themeShade="95"/>
        <w:sz w:val="22"/>
      </w:rPr>
      <w:tcPr>
        <w:shd w:val="clear" w:color="ffffff" w:fill="auto"/>
        <w:tcBorders>
          <w:top w:val="none" w:color="000000" w:sz="4" w:space="0"/>
          <w:left w:val="single" w:color="9BC2E5" w:themeColor="accent5" w:themeTint="9A" w:sz="4" w:space="0"/>
          <w:bottom w:val="none" w:color="000000" w:sz="4" w:space="0"/>
          <w:right w:val="none" w:color="000000" w:sz="4" w:space="0"/>
        </w:tcBorders>
      </w:tcPr>
    </w:tblStylePr>
    <w:tblStylePr w:type="lastRow">
      <w:rPr>
        <w:rFonts w:ascii="Arial" w:hAnsi="Arial"/>
        <w:i/>
        <w:color w:val="9bc2e5" w:themeColor="accent5" w:themeTint="9A" w:themeShade="95"/>
        <w:sz w:val="22"/>
      </w:rPr>
      <w:tcPr>
        <w:shd w:val="clear" w:color="ffffff" w:themeColor="light1" w:fill="ffffff" w:themeFill="light1"/>
        <w:tcBorders>
          <w:top w:val="single" w:color="9BC2E5" w:themeColor="accent5" w:themeTint="9A" w:sz="4" w:space="0"/>
          <w:left w:val="none" w:color="000000" w:sz="4" w:space="0"/>
          <w:bottom w:val="none" w:color="000000" w:sz="4" w:space="0"/>
          <w:right w:val="none" w:color="000000" w:sz="4" w:space="0"/>
        </w:tcBorders>
      </w:tcPr>
    </w:tblStylePr>
  </w:style>
  <w:style w:type="table" w:styleId="1758" w:customStyle="1">
    <w:name w:val="List Table 7 Colorful - Accent 6"/>
    <w:basedOn w:val="1609"/>
    <w:uiPriority w:val="99"/>
    <w:pPr>
      <w:spacing w:after="0" w:line="240" w:lineRule="auto"/>
    </w:pPr>
    <w:tblPr>
      <w:tblStyleRowBandSize w:val="1"/>
      <w:tblStyleColBandSize w:val="1"/>
      <w:tblBorders>
        <w:right w:val="single" w:color="A9D08E" w:themeColor="accent6" w:themeTint="98" w:sz="4" w:space="0"/>
      </w:tblBorders>
    </w:tblPr>
    <w:tblStylePr w:type="band1Horz">
      <w:rPr>
        <w:rFonts w:ascii="Arial" w:hAnsi="Arial"/>
        <w:color w:val="a9d08e" w:themeColor="accent6" w:themeTint="98" w:themeShade="95"/>
        <w:sz w:val="22"/>
      </w:rPr>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tblStylePr w:type="firstCol">
      <w:rPr>
        <w:rFonts w:ascii="Arial" w:hAnsi="Arial"/>
        <w:i/>
        <w:color w:val="a9d08e" w:themeColor="accent6" w:themeTint="98" w:themeShade="95"/>
        <w:sz w:val="22"/>
      </w:rPr>
      <w:pPr>
        <w:jc w:val="right"/>
      </w:pPr>
      <w:tcPr>
        <w:shd w:val="clear" w:color="ffffff" w:fill="auto"/>
        <w:tcBorders>
          <w:top w:val="none" w:color="000000" w:sz="4" w:space="0"/>
          <w:left w:val="none" w:color="000000" w:sz="4" w:space="0"/>
          <w:bottom w:val="none" w:color="000000" w:sz="4" w:space="0"/>
          <w:right w:val="single" w:color="A9D08E" w:themeColor="accent6" w:themeTint="98" w:sz="4" w:space="0"/>
        </w:tcBorders>
      </w:tcPr>
    </w:tblStylePr>
    <w:tblStylePr w:type="firstRow">
      <w:rPr>
        <w:rFonts w:ascii="Arial" w:hAnsi="Arial"/>
        <w:i/>
        <w:color w:val="a9d08e" w:themeColor="accent6" w:themeTint="98" w:themeShade="95"/>
        <w:sz w:val="22"/>
      </w:rPr>
      <w:tcPr>
        <w:shd w:val="clear" w:color="ffffff" w:themeColor="light1" w:fill="ffffff" w:themeFill="light1"/>
        <w:tcBorders>
          <w:top w:val="none" w:color="000000" w:sz="4" w:space="0"/>
          <w:left w:val="none" w:color="000000" w:sz="4" w:space="0"/>
          <w:bottom w:val="single" w:color="A9D08E" w:themeColor="accent6" w:themeTint="98" w:sz="4" w:space="0"/>
          <w:right w:val="none" w:color="000000" w:sz="4" w:space="0"/>
        </w:tcBorders>
      </w:tcPr>
    </w:tblStylePr>
    <w:tblStylePr w:type="lastCol">
      <w:rPr>
        <w:rFonts w:ascii="Arial" w:hAnsi="Arial"/>
        <w:i/>
        <w:color w:val="a9d08e" w:themeColor="accent6" w:themeTint="98" w:themeShade="95"/>
        <w:sz w:val="22"/>
      </w:rPr>
      <w:tcPr>
        <w:shd w:val="clear" w:color="ffffff" w:fill="auto"/>
        <w:tcBorders>
          <w:top w:val="none" w:color="000000" w:sz="4" w:space="0"/>
          <w:left w:val="single" w:color="A9D08E" w:themeColor="accent6" w:themeTint="98" w:sz="4" w:space="0"/>
          <w:bottom w:val="none" w:color="000000" w:sz="4" w:space="0"/>
          <w:right w:val="none" w:color="000000" w:sz="4" w:space="0"/>
        </w:tcBorders>
      </w:tcPr>
    </w:tblStylePr>
    <w:tblStylePr w:type="lastRow">
      <w:rPr>
        <w:rFonts w:ascii="Arial" w:hAnsi="Arial"/>
        <w:i/>
        <w:color w:val="a9d08e" w:themeColor="accent6" w:themeTint="98" w:themeShade="95"/>
        <w:sz w:val="22"/>
      </w:rPr>
      <w:tcPr>
        <w:shd w:val="clear" w:color="ffffff" w:themeColor="light1" w:fill="ffffff" w:themeFill="light1"/>
        <w:tcBorders>
          <w:top w:val="single" w:color="A9D08E" w:themeColor="accent6" w:themeTint="98" w:sz="4" w:space="0"/>
          <w:left w:val="none" w:color="000000" w:sz="4" w:space="0"/>
          <w:bottom w:val="none" w:color="000000" w:sz="4" w:space="0"/>
          <w:right w:val="none" w:color="000000" w:sz="4" w:space="0"/>
        </w:tcBorders>
      </w:tcPr>
    </w:tblStylePr>
  </w:style>
  <w:style w:type="table" w:styleId="1759" w:customStyle="1">
    <w:name w:val="Lined - Accent"/>
    <w:basedOn w:val="1609"/>
    <w:uiPriority w:val="99"/>
    <w:pPr>
      <w:spacing w:after="0" w:line="240" w:lineRule="auto"/>
    </w:pPr>
    <w:rPr>
      <w:color w:val="404040"/>
      <w:sz w:val="20"/>
      <w:szCs w:val="2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1760" w:customStyle="1">
    <w:name w:val="Lined - Accent 1"/>
    <w:basedOn w:val="1609"/>
    <w:uiPriority w:val="99"/>
    <w:pPr>
      <w:spacing w:after="0" w:line="240" w:lineRule="auto"/>
    </w:pPr>
    <w:rPr>
      <w:color w:val="404040"/>
      <w:sz w:val="20"/>
      <w:szCs w:val="2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4d2ec" w:themeColor="accent1" w:themeTint="50" w:fill="c4d2ec" w:themeFill="accent1" w:themeFillTint="50"/>
      </w:tcPr>
    </w:tblStylePr>
    <w:tblStylePr w:type="band2Vert">
      <w:rPr>
        <w:rFonts w:ascii="Arial" w:hAnsi="Arial"/>
        <w:color w:val="404040"/>
        <w:sz w:val="22"/>
      </w:rPr>
      <w:tcPr>
        <w:shd w:val="clear" w:color="c4d2ec" w:themeColor="accent1" w:themeTint="50" w:fill="c4d2ec" w:themeFill="accent1" w:themeFillTint="50"/>
      </w:tcPr>
    </w:tblStylePr>
    <w:tblStylePr w:type="firstCol">
      <w:rPr>
        <w:rFonts w:ascii="Arial" w:hAnsi="Arial"/>
        <w:color w:val="f2f2f2"/>
        <w:sz w:val="22"/>
      </w:rPr>
      <w:tcPr>
        <w:shd w:val="clear" w:color="537dc8" w:themeColor="accent1" w:themeTint="EA" w:fill="537dc8" w:themeFill="accent1" w:themeFillTint="EA"/>
      </w:tcPr>
    </w:tblStylePr>
    <w:tblStylePr w:type="firstRow">
      <w:rPr>
        <w:rFonts w:ascii="Arial" w:hAnsi="Arial"/>
        <w:color w:val="f2f2f2"/>
        <w:sz w:val="22"/>
      </w:rPr>
      <w:tcPr>
        <w:shd w:val="clear" w:color="537dc8" w:themeColor="accent1" w:themeTint="EA" w:fill="537dc8" w:themeFill="accent1" w:themeFillTint="EA"/>
      </w:tcPr>
    </w:tblStylePr>
    <w:tblStylePr w:type="lastCol">
      <w:rPr>
        <w:rFonts w:ascii="Arial" w:hAnsi="Arial"/>
        <w:color w:val="f2f2f2"/>
        <w:sz w:val="22"/>
      </w:rPr>
      <w:tcPr>
        <w:shd w:val="clear" w:color="537dc8" w:themeColor="accent1" w:themeTint="EA" w:fill="537dc8" w:themeFill="accent1" w:themeFillTint="EA"/>
      </w:tcPr>
    </w:tblStylePr>
    <w:tblStylePr w:type="lastRow">
      <w:rPr>
        <w:rFonts w:ascii="Arial" w:hAnsi="Arial"/>
        <w:color w:val="f2f2f2"/>
        <w:sz w:val="22"/>
      </w:rPr>
      <w:tcPr>
        <w:shd w:val="clear" w:color="537dc8" w:themeColor="accent1" w:themeTint="EA" w:fill="537dc8" w:themeFill="accent1" w:themeFillTint="EA"/>
      </w:tcPr>
    </w:tblStylePr>
  </w:style>
  <w:style w:type="table" w:styleId="1761" w:customStyle="1">
    <w:name w:val="Lined - Accent 2"/>
    <w:basedOn w:val="1609"/>
    <w:uiPriority w:val="99"/>
    <w:pPr>
      <w:spacing w:after="0" w:line="240" w:lineRule="auto"/>
    </w:pPr>
    <w:rPr>
      <w:color w:val="404040"/>
      <w:sz w:val="20"/>
      <w:szCs w:val="2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tblStylePr w:type="band2Vert">
      <w:rPr>
        <w:rFonts w:ascii="Arial" w:hAnsi="Arial"/>
        <w:color w:val="404040"/>
        <w:sz w:val="22"/>
      </w:rPr>
      <w:tcPr>
        <w:shd w:val="clear" w:color="fbe5d6" w:themeColor="accent2" w:themeTint="32" w:fill="fbe5d6" w:themeFill="accent2" w:themeFillTint="32"/>
      </w:tcPr>
    </w:tblStylePr>
    <w:tblStylePr w:type="firstCol">
      <w:rPr>
        <w:rFonts w:ascii="Arial" w:hAnsi="Arial"/>
        <w:color w:val="f2f2f2"/>
        <w:sz w:val="22"/>
      </w:rPr>
      <w:tcPr>
        <w:shd w:val="clear" w:color="f4b184" w:themeColor="accent2" w:themeTint="97" w:fill="f4b184" w:themeFill="accent2" w:themeFillTint="97"/>
      </w:tcPr>
    </w:tblStylePr>
    <w:tblStylePr w:type="firstRow">
      <w:rPr>
        <w:rFonts w:ascii="Arial" w:hAnsi="Arial"/>
        <w:color w:val="f2f2f2"/>
        <w:sz w:val="22"/>
      </w:rPr>
      <w:tcPr>
        <w:shd w:val="clear" w:color="f4b184" w:themeColor="accent2" w:themeTint="97" w:fill="f4b184" w:themeFill="accent2" w:themeFillTint="97"/>
      </w:tcPr>
    </w:tblStylePr>
    <w:tblStylePr w:type="lastCol">
      <w:rPr>
        <w:rFonts w:ascii="Arial" w:hAnsi="Arial"/>
        <w:color w:val="f2f2f2"/>
        <w:sz w:val="22"/>
      </w:rPr>
      <w:tcPr>
        <w:shd w:val="clear" w:color="f4b184" w:themeColor="accent2" w:themeTint="97" w:fill="f4b184" w:themeFill="accent2" w:themeFillTint="97"/>
      </w:tcPr>
    </w:tblStylePr>
    <w:tblStylePr w:type="lastRow">
      <w:rPr>
        <w:rFonts w:ascii="Arial" w:hAnsi="Arial"/>
        <w:color w:val="f2f2f2"/>
        <w:sz w:val="22"/>
      </w:rPr>
      <w:tcPr>
        <w:shd w:val="clear" w:color="f4b184" w:themeColor="accent2" w:themeTint="97" w:fill="f4b184" w:themeFill="accent2" w:themeFillTint="97"/>
      </w:tcPr>
    </w:tblStylePr>
  </w:style>
  <w:style w:type="table" w:styleId="1762" w:customStyle="1">
    <w:name w:val="Lined - Accent 3"/>
    <w:basedOn w:val="1609"/>
    <w:uiPriority w:val="99"/>
    <w:pPr>
      <w:spacing w:after="0" w:line="240" w:lineRule="auto"/>
    </w:pPr>
    <w:rPr>
      <w:color w:val="404040"/>
      <w:sz w:val="20"/>
      <w:szCs w:val="2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tblStylePr w:type="band2Vert">
      <w:rPr>
        <w:rFonts w:ascii="Arial" w:hAnsi="Arial"/>
        <w:color w:val="404040"/>
        <w:sz w:val="22"/>
      </w:rPr>
      <w:tcPr>
        <w:shd w:val="clear" w:color="ececec" w:themeColor="accent3" w:themeTint="34" w:fill="ececec" w:themeFill="accent3" w:themeFillTint="34"/>
      </w:tcPr>
    </w:tblStylePr>
    <w:tblStylePr w:type="firstCol">
      <w:rPr>
        <w:rFonts w:ascii="Arial" w:hAnsi="Arial"/>
        <w:color w:val="f2f2f2"/>
        <w:sz w:val="22"/>
      </w:rPr>
      <w:tcPr>
        <w:shd w:val="clear" w:color="a5a5a5" w:themeColor="accent3" w:themeTint="FE" w:fill="a5a5a5" w:themeFill="accent3" w:themeFillTint="FE"/>
      </w:tcPr>
    </w:tblStylePr>
    <w:tblStylePr w:type="firstRow">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style>
  <w:style w:type="table" w:styleId="1763" w:customStyle="1">
    <w:name w:val="Lined - Accent 4"/>
    <w:basedOn w:val="1609"/>
    <w:uiPriority w:val="99"/>
    <w:pPr>
      <w:spacing w:after="0" w:line="240" w:lineRule="auto"/>
    </w:pPr>
    <w:rPr>
      <w:color w:val="404040"/>
      <w:sz w:val="20"/>
      <w:szCs w:val="2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2cb" w:themeColor="accent4" w:themeTint="34" w:fill="fff2cb" w:themeFill="accent4" w:themeFillTint="34"/>
      </w:tcPr>
    </w:tblStylePr>
    <w:tblStylePr w:type="band2Vert">
      <w:rPr>
        <w:rFonts w:ascii="Arial" w:hAnsi="Arial"/>
        <w:color w:val="404040"/>
        <w:sz w:val="22"/>
      </w:rPr>
      <w:tcPr>
        <w:shd w:val="clear" w:color="fff2cb" w:themeColor="accent4" w:themeTint="34" w:fill="fff2cb" w:themeFill="accent4" w:themeFillTint="34"/>
      </w:tcPr>
    </w:tblStylePr>
    <w:tblStylePr w:type="firstCol">
      <w:rPr>
        <w:rFonts w:ascii="Arial" w:hAnsi="Arial"/>
        <w:color w:val="f2f2f2"/>
        <w:sz w:val="22"/>
      </w:rPr>
      <w:tcPr>
        <w:shd w:val="clear" w:color="ffd865" w:themeColor="accent4" w:themeTint="9A" w:fill="ffd865" w:themeFill="accent4" w:themeFillTint="9A"/>
      </w:tcPr>
    </w:tblStylePr>
    <w:tblStylePr w:type="firstRow">
      <w:rPr>
        <w:rFonts w:ascii="Arial" w:hAnsi="Arial"/>
        <w:color w:val="f2f2f2"/>
        <w:sz w:val="22"/>
      </w:rPr>
      <w:tcPr>
        <w:shd w:val="clear" w:color="ffd865" w:themeColor="accent4" w:themeTint="9A" w:fill="ffd865" w:themeFill="accent4" w:themeFillTint="9A"/>
      </w:tcPr>
    </w:tblStylePr>
    <w:tblStylePr w:type="lastCol">
      <w:rPr>
        <w:rFonts w:ascii="Arial" w:hAnsi="Arial"/>
        <w:color w:val="f2f2f2"/>
        <w:sz w:val="22"/>
      </w:rPr>
      <w:tcPr>
        <w:shd w:val="clear" w:color="ffd865" w:themeColor="accent4" w:themeTint="9A" w:fill="ffd865" w:themeFill="accent4" w:themeFillTint="9A"/>
      </w:tcPr>
    </w:tblStylePr>
    <w:tblStylePr w:type="lastRow">
      <w:rPr>
        <w:rFonts w:ascii="Arial" w:hAnsi="Arial"/>
        <w:color w:val="f2f2f2"/>
        <w:sz w:val="22"/>
      </w:rPr>
      <w:tcPr>
        <w:shd w:val="clear" w:color="ffd865" w:themeColor="accent4" w:themeTint="9A" w:fill="ffd865" w:themeFill="accent4" w:themeFillTint="9A"/>
      </w:tcPr>
    </w:tblStylePr>
  </w:style>
  <w:style w:type="table" w:styleId="1764" w:customStyle="1">
    <w:name w:val="Lined - Accent 5"/>
    <w:basedOn w:val="1609"/>
    <w:uiPriority w:val="99"/>
    <w:pPr>
      <w:spacing w:after="0" w:line="240" w:lineRule="auto"/>
    </w:pPr>
    <w:rPr>
      <w:color w:val="404040"/>
      <w:sz w:val="20"/>
      <w:szCs w:val="2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deaf6" w:themeColor="accent5" w:themeTint="34" w:fill="ddeaf6" w:themeFill="accent5" w:themeFillTint="34"/>
      </w:tcPr>
    </w:tblStylePr>
    <w:tblStylePr w:type="band2Vert">
      <w:rPr>
        <w:rFonts w:ascii="Arial" w:hAnsi="Arial"/>
        <w:color w:val="404040"/>
        <w:sz w:val="22"/>
      </w:rPr>
      <w:tcPr>
        <w:shd w:val="clear" w:color="ddeaf6" w:themeColor="accent5" w:themeTint="34" w:fill="ddeaf6" w:themeFill="accent5" w:themeFillTint="34"/>
      </w:tcPr>
    </w:tblStylePr>
    <w:tblStylePr w:type="firstCol">
      <w:rPr>
        <w:rFonts w:ascii="Arial" w:hAnsi="Arial"/>
        <w:color w:val="f2f2f2"/>
        <w:sz w:val="22"/>
      </w:rPr>
      <w:tcPr>
        <w:shd w:val="clear" w:color="5b9bd5" w:themeColor="accent5" w:fill="5b9bd5" w:themeFill="accent5"/>
      </w:tcPr>
    </w:tblStylePr>
    <w:tblStylePr w:type="firstRow">
      <w:rPr>
        <w:rFonts w:ascii="Arial" w:hAnsi="Arial"/>
        <w:color w:val="f2f2f2"/>
        <w:sz w:val="22"/>
      </w:rPr>
      <w:tcPr>
        <w:shd w:val="clear" w:color="5b9bd5" w:themeColor="accent5" w:fill="5b9bd5" w:themeFill="accent5"/>
      </w:tcPr>
    </w:tblStylePr>
    <w:tblStylePr w:type="lastCol">
      <w:rPr>
        <w:rFonts w:ascii="Arial" w:hAnsi="Arial"/>
        <w:color w:val="f2f2f2"/>
        <w:sz w:val="22"/>
      </w:rPr>
      <w:tcPr>
        <w:shd w:val="clear" w:color="5b9bd5" w:themeColor="accent5" w:fill="5b9bd5" w:themeFill="accent5"/>
      </w:tcPr>
    </w:tblStylePr>
    <w:tblStylePr w:type="lastRow">
      <w:rPr>
        <w:rFonts w:ascii="Arial" w:hAnsi="Arial"/>
        <w:color w:val="f2f2f2"/>
        <w:sz w:val="22"/>
      </w:rPr>
      <w:tcPr>
        <w:shd w:val="clear" w:color="5b9bd5" w:themeColor="accent5" w:fill="5b9bd5" w:themeFill="accent5"/>
      </w:tcPr>
    </w:tblStylePr>
  </w:style>
  <w:style w:type="table" w:styleId="1765" w:customStyle="1">
    <w:name w:val="Lined - Accent 6"/>
    <w:basedOn w:val="1609"/>
    <w:uiPriority w:val="99"/>
    <w:pPr>
      <w:spacing w:after="0" w:line="240" w:lineRule="auto"/>
    </w:pPr>
    <w:rPr>
      <w:color w:val="404040"/>
      <w:sz w:val="20"/>
      <w:szCs w:val="2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tblStylePr w:type="band2Vert">
      <w:rPr>
        <w:rFonts w:ascii="Arial" w:hAnsi="Arial"/>
        <w:color w:val="404040"/>
        <w:sz w:val="22"/>
      </w:rPr>
      <w:tcPr>
        <w:shd w:val="clear" w:color="e1efd8" w:themeColor="accent6" w:themeTint="34" w:fill="e1efd8" w:themeFill="accent6" w:themeFillTint="34"/>
      </w:tcPr>
    </w:tblStylePr>
    <w:tblStylePr w:type="firstCol">
      <w:rPr>
        <w:rFonts w:ascii="Arial" w:hAnsi="Arial"/>
        <w:color w:val="f2f2f2"/>
        <w:sz w:val="22"/>
      </w:rPr>
      <w:tcPr>
        <w:shd w:val="clear" w:color="70ad47" w:themeColor="accent6" w:fill="70ad47" w:themeFill="accent6"/>
      </w:tcPr>
    </w:tblStylePr>
    <w:tblStylePr w:type="firstRow">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style>
  <w:style w:type="table" w:styleId="1766" w:customStyle="1">
    <w:name w:val="Bordered &amp; Lined - Accent"/>
    <w:basedOn w:val="1609"/>
    <w:uiPriority w:val="99"/>
    <w:pPr>
      <w:spacing w:after="0" w:line="240" w:lineRule="auto"/>
    </w:pPr>
    <w:rPr>
      <w:color w:val="404040"/>
      <w:sz w:val="20"/>
      <w:szCs w:val="20"/>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1767" w:customStyle="1">
    <w:name w:val="Bordered &amp; Lined - Accent 1"/>
    <w:basedOn w:val="1609"/>
    <w:uiPriority w:val="99"/>
    <w:pPr>
      <w:spacing w:after="0" w:line="240" w:lineRule="auto"/>
    </w:pPr>
    <w:rPr>
      <w:color w:val="404040"/>
      <w:sz w:val="20"/>
      <w:szCs w:val="20"/>
    </w:rPr>
    <w:tblPr>
      <w:tblStyleRowBandSize w:val="1"/>
      <w:tblStyleColBandSize w:val="1"/>
      <w:tblBorders>
        <w:top w:val="single" w:color="254175" w:themeColor="accent1" w:themeShade="95" w:sz="4" w:space="0"/>
        <w:left w:val="single" w:color="254175" w:themeColor="accent1" w:themeShade="95" w:sz="4" w:space="0"/>
        <w:bottom w:val="single" w:color="254175" w:themeColor="accent1" w:themeShade="95" w:sz="4" w:space="0"/>
        <w:right w:val="single" w:color="254175" w:themeColor="accent1" w:themeShade="95" w:sz="4" w:space="0"/>
        <w:insideH w:val="single" w:color="254175" w:themeColor="accent1" w:themeShade="95" w:sz="4" w:space="0"/>
        <w:insideV w:val="single" w:color="254175"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4d2ec" w:themeColor="accent1" w:themeTint="50" w:fill="c4d2ec" w:themeFill="accent1" w:themeFillTint="50"/>
      </w:tcPr>
    </w:tblStylePr>
    <w:tblStylePr w:type="band2Vert">
      <w:rPr>
        <w:rFonts w:ascii="Arial" w:hAnsi="Arial"/>
        <w:color w:val="404040"/>
        <w:sz w:val="22"/>
      </w:rPr>
      <w:tcPr>
        <w:shd w:val="clear" w:color="c4d2ec" w:themeColor="accent1" w:themeTint="50" w:fill="c4d2ec" w:themeFill="accent1" w:themeFillTint="50"/>
      </w:tcPr>
    </w:tblStylePr>
    <w:tblStylePr w:type="firstCol">
      <w:rPr>
        <w:rFonts w:ascii="Arial" w:hAnsi="Arial"/>
        <w:color w:val="f2f2f2"/>
        <w:sz w:val="22"/>
      </w:rPr>
      <w:tcPr>
        <w:shd w:val="clear" w:color="537dc8" w:themeColor="accent1" w:themeTint="EA" w:fill="537dc8" w:themeFill="accent1" w:themeFillTint="EA"/>
      </w:tcPr>
    </w:tblStylePr>
    <w:tblStylePr w:type="firstRow">
      <w:rPr>
        <w:rFonts w:ascii="Arial" w:hAnsi="Arial"/>
        <w:color w:val="f2f2f2"/>
        <w:sz w:val="22"/>
      </w:rPr>
      <w:tcPr>
        <w:shd w:val="clear" w:color="537dc8" w:themeColor="accent1" w:themeTint="EA" w:fill="537dc8" w:themeFill="accent1" w:themeFillTint="EA"/>
      </w:tcPr>
    </w:tblStylePr>
    <w:tblStylePr w:type="lastCol">
      <w:rPr>
        <w:rFonts w:ascii="Arial" w:hAnsi="Arial"/>
        <w:color w:val="f2f2f2"/>
        <w:sz w:val="22"/>
      </w:rPr>
      <w:tcPr>
        <w:shd w:val="clear" w:color="537dc8" w:themeColor="accent1" w:themeTint="EA" w:fill="537dc8" w:themeFill="accent1" w:themeFillTint="EA"/>
      </w:tcPr>
    </w:tblStylePr>
    <w:tblStylePr w:type="lastRow">
      <w:rPr>
        <w:rFonts w:ascii="Arial" w:hAnsi="Arial"/>
        <w:color w:val="f2f2f2"/>
        <w:sz w:val="22"/>
      </w:rPr>
      <w:tcPr>
        <w:shd w:val="clear" w:color="537dc8" w:themeColor="accent1" w:themeTint="EA" w:fill="537dc8" w:themeFill="accent1" w:themeFillTint="EA"/>
      </w:tcPr>
    </w:tblStylePr>
  </w:style>
  <w:style w:type="table" w:styleId="1768" w:customStyle="1">
    <w:name w:val="Bordered &amp; Lined - Accent 2"/>
    <w:basedOn w:val="1609"/>
    <w:uiPriority w:val="99"/>
    <w:pPr>
      <w:spacing w:after="0" w:line="240" w:lineRule="auto"/>
    </w:pPr>
    <w:rPr>
      <w:color w:val="404040"/>
      <w:sz w:val="20"/>
      <w:szCs w:val="20"/>
    </w:rPr>
    <w:tblPr>
      <w:tblStyleRowBandSize w:val="1"/>
      <w:tblStyleColBandSize w:val="1"/>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tblStylePr w:type="band2Vert">
      <w:rPr>
        <w:rFonts w:ascii="Arial" w:hAnsi="Arial"/>
        <w:color w:val="404040"/>
        <w:sz w:val="22"/>
      </w:rPr>
      <w:tcPr>
        <w:shd w:val="clear" w:color="fbe5d6" w:themeColor="accent2" w:themeTint="32" w:fill="fbe5d6" w:themeFill="accent2" w:themeFillTint="32"/>
      </w:tcPr>
    </w:tblStylePr>
    <w:tblStylePr w:type="firstCol">
      <w:rPr>
        <w:rFonts w:ascii="Arial" w:hAnsi="Arial"/>
        <w:color w:val="f2f2f2"/>
        <w:sz w:val="22"/>
      </w:rPr>
      <w:tcPr>
        <w:shd w:val="clear" w:color="f4b184" w:themeColor="accent2" w:themeTint="97" w:fill="f4b184" w:themeFill="accent2" w:themeFillTint="97"/>
      </w:tcPr>
    </w:tblStylePr>
    <w:tblStylePr w:type="firstRow">
      <w:rPr>
        <w:rFonts w:ascii="Arial" w:hAnsi="Arial"/>
        <w:color w:val="f2f2f2"/>
        <w:sz w:val="22"/>
      </w:rPr>
      <w:tcPr>
        <w:shd w:val="clear" w:color="f4b184" w:themeColor="accent2" w:themeTint="97" w:fill="f4b184" w:themeFill="accent2" w:themeFillTint="97"/>
      </w:tcPr>
    </w:tblStylePr>
    <w:tblStylePr w:type="lastCol">
      <w:rPr>
        <w:rFonts w:ascii="Arial" w:hAnsi="Arial"/>
        <w:color w:val="f2f2f2"/>
        <w:sz w:val="22"/>
      </w:rPr>
      <w:tcPr>
        <w:shd w:val="clear" w:color="f4b184" w:themeColor="accent2" w:themeTint="97" w:fill="f4b184" w:themeFill="accent2" w:themeFillTint="97"/>
      </w:tcPr>
    </w:tblStylePr>
    <w:tblStylePr w:type="lastRow">
      <w:rPr>
        <w:rFonts w:ascii="Arial" w:hAnsi="Arial"/>
        <w:color w:val="f2f2f2"/>
        <w:sz w:val="22"/>
      </w:rPr>
      <w:tcPr>
        <w:shd w:val="clear" w:color="f4b184" w:themeColor="accent2" w:themeTint="97" w:fill="f4b184" w:themeFill="accent2" w:themeFillTint="97"/>
      </w:tcPr>
    </w:tblStylePr>
  </w:style>
  <w:style w:type="table" w:styleId="1769" w:customStyle="1">
    <w:name w:val="Bordered &amp; Lined - Accent 3"/>
    <w:basedOn w:val="1609"/>
    <w:uiPriority w:val="99"/>
    <w:pPr>
      <w:spacing w:after="0" w:line="240" w:lineRule="auto"/>
    </w:pPr>
    <w:rPr>
      <w:color w:val="404040"/>
      <w:sz w:val="20"/>
      <w:szCs w:val="20"/>
    </w:rPr>
    <w:tblPr>
      <w:tblStyleRowBandSize w:val="1"/>
      <w:tblStyleColBandSize w:val="1"/>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tblStylePr w:type="band2Vert">
      <w:rPr>
        <w:rFonts w:ascii="Arial" w:hAnsi="Arial"/>
        <w:color w:val="404040"/>
        <w:sz w:val="22"/>
      </w:rPr>
      <w:tcPr>
        <w:shd w:val="clear" w:color="ececec" w:themeColor="accent3" w:themeTint="34" w:fill="ececec" w:themeFill="accent3" w:themeFillTint="34"/>
      </w:tcPr>
    </w:tblStylePr>
    <w:tblStylePr w:type="firstCol">
      <w:rPr>
        <w:rFonts w:ascii="Arial" w:hAnsi="Arial"/>
        <w:color w:val="f2f2f2"/>
        <w:sz w:val="22"/>
      </w:rPr>
      <w:tcPr>
        <w:shd w:val="clear" w:color="a5a5a5" w:themeColor="accent3" w:themeTint="FE" w:fill="a5a5a5" w:themeFill="accent3" w:themeFillTint="FE"/>
      </w:tcPr>
    </w:tblStylePr>
    <w:tblStylePr w:type="firstRow">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style>
  <w:style w:type="table" w:styleId="1770" w:customStyle="1">
    <w:name w:val="Bordered &amp; Lined - Accent 4"/>
    <w:basedOn w:val="1609"/>
    <w:uiPriority w:val="99"/>
    <w:pPr>
      <w:spacing w:after="0" w:line="240" w:lineRule="auto"/>
    </w:pPr>
    <w:rPr>
      <w:color w:val="404040"/>
      <w:sz w:val="20"/>
      <w:szCs w:val="20"/>
    </w:rPr>
    <w:tblPr>
      <w:tblStyleRowBandSize w:val="1"/>
      <w:tblStyleColBandSize w:val="1"/>
      <w:tblBorders>
        <w:top w:val="single" w:color="957000" w:themeColor="accent4" w:themeShade="95" w:sz="4" w:space="0"/>
        <w:left w:val="single" w:color="957000" w:themeColor="accent4" w:themeShade="95" w:sz="4" w:space="0"/>
        <w:bottom w:val="single" w:color="957000" w:themeColor="accent4" w:themeShade="95" w:sz="4" w:space="0"/>
        <w:right w:val="single" w:color="957000" w:themeColor="accent4" w:themeShade="95" w:sz="4" w:space="0"/>
        <w:insideH w:val="single" w:color="957000" w:themeColor="accent4" w:themeShade="95" w:sz="4" w:space="0"/>
        <w:insideV w:val="single" w:color="957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2cb" w:themeColor="accent4" w:themeTint="34" w:fill="fff2cb" w:themeFill="accent4" w:themeFillTint="34"/>
      </w:tcPr>
    </w:tblStylePr>
    <w:tblStylePr w:type="band2Vert">
      <w:rPr>
        <w:rFonts w:ascii="Arial" w:hAnsi="Arial"/>
        <w:color w:val="404040"/>
        <w:sz w:val="22"/>
      </w:rPr>
      <w:tcPr>
        <w:shd w:val="clear" w:color="fff2cb" w:themeColor="accent4" w:themeTint="34" w:fill="fff2cb" w:themeFill="accent4" w:themeFillTint="34"/>
      </w:tcPr>
    </w:tblStylePr>
    <w:tblStylePr w:type="firstCol">
      <w:rPr>
        <w:rFonts w:ascii="Arial" w:hAnsi="Arial"/>
        <w:color w:val="f2f2f2"/>
        <w:sz w:val="22"/>
      </w:rPr>
      <w:tcPr>
        <w:shd w:val="clear" w:color="ffd865" w:themeColor="accent4" w:themeTint="9A" w:fill="ffd865" w:themeFill="accent4" w:themeFillTint="9A"/>
      </w:tcPr>
    </w:tblStylePr>
    <w:tblStylePr w:type="firstRow">
      <w:rPr>
        <w:rFonts w:ascii="Arial" w:hAnsi="Arial"/>
        <w:color w:val="f2f2f2"/>
        <w:sz w:val="22"/>
      </w:rPr>
      <w:tcPr>
        <w:shd w:val="clear" w:color="ffd865" w:themeColor="accent4" w:themeTint="9A" w:fill="ffd865" w:themeFill="accent4" w:themeFillTint="9A"/>
      </w:tcPr>
    </w:tblStylePr>
    <w:tblStylePr w:type="lastCol">
      <w:rPr>
        <w:rFonts w:ascii="Arial" w:hAnsi="Arial"/>
        <w:color w:val="f2f2f2"/>
        <w:sz w:val="22"/>
      </w:rPr>
      <w:tcPr>
        <w:shd w:val="clear" w:color="ffd865" w:themeColor="accent4" w:themeTint="9A" w:fill="ffd865" w:themeFill="accent4" w:themeFillTint="9A"/>
      </w:tcPr>
    </w:tblStylePr>
    <w:tblStylePr w:type="lastRow">
      <w:rPr>
        <w:rFonts w:ascii="Arial" w:hAnsi="Arial"/>
        <w:color w:val="f2f2f2"/>
        <w:sz w:val="22"/>
      </w:rPr>
      <w:tcPr>
        <w:shd w:val="clear" w:color="ffd865" w:themeColor="accent4" w:themeTint="9A" w:fill="ffd865" w:themeFill="accent4" w:themeFillTint="9A"/>
      </w:tcPr>
    </w:tblStylePr>
  </w:style>
  <w:style w:type="table" w:styleId="1771" w:customStyle="1">
    <w:name w:val="Bordered &amp; Lined - Accent 5"/>
    <w:basedOn w:val="1609"/>
    <w:uiPriority w:val="99"/>
    <w:pPr>
      <w:spacing w:after="0" w:line="240" w:lineRule="auto"/>
    </w:pPr>
    <w:rPr>
      <w:color w:val="404040"/>
      <w:sz w:val="20"/>
      <w:szCs w:val="20"/>
    </w:rPr>
    <w:tblPr>
      <w:tblStyleRowBandSize w:val="1"/>
      <w:tblStyleColBandSize w:val="1"/>
      <w:tblBorders>
        <w:top w:val="single" w:color="245A8D" w:themeColor="accent5" w:themeShade="95" w:sz="4" w:space="0"/>
        <w:left w:val="single" w:color="245A8D" w:themeColor="accent5" w:themeShade="95" w:sz="4" w:space="0"/>
        <w:bottom w:val="single" w:color="245A8D" w:themeColor="accent5" w:themeShade="95" w:sz="4" w:space="0"/>
        <w:right w:val="single" w:color="245A8D" w:themeColor="accent5" w:themeShade="95" w:sz="4" w:space="0"/>
        <w:insideH w:val="single" w:color="245A8D" w:themeColor="accent5" w:themeShade="95" w:sz="4" w:space="0"/>
        <w:insideV w:val="single" w:color="245A8D"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deaf6" w:themeColor="accent5" w:themeTint="34" w:fill="ddeaf6" w:themeFill="accent5" w:themeFillTint="34"/>
      </w:tcPr>
    </w:tblStylePr>
    <w:tblStylePr w:type="band2Vert">
      <w:rPr>
        <w:rFonts w:ascii="Arial" w:hAnsi="Arial"/>
        <w:color w:val="404040"/>
        <w:sz w:val="22"/>
      </w:rPr>
      <w:tcPr>
        <w:shd w:val="clear" w:color="ddeaf6" w:themeColor="accent5" w:themeTint="34" w:fill="ddeaf6" w:themeFill="accent5" w:themeFillTint="34"/>
      </w:tcPr>
    </w:tblStylePr>
    <w:tblStylePr w:type="firstCol">
      <w:rPr>
        <w:rFonts w:ascii="Arial" w:hAnsi="Arial"/>
        <w:color w:val="f2f2f2"/>
        <w:sz w:val="22"/>
      </w:rPr>
      <w:tcPr>
        <w:shd w:val="clear" w:color="5b9bd5" w:themeColor="accent5" w:fill="5b9bd5" w:themeFill="accent5"/>
      </w:tcPr>
    </w:tblStylePr>
    <w:tblStylePr w:type="firstRow">
      <w:rPr>
        <w:rFonts w:ascii="Arial" w:hAnsi="Arial"/>
        <w:color w:val="f2f2f2"/>
        <w:sz w:val="22"/>
      </w:rPr>
      <w:tcPr>
        <w:shd w:val="clear" w:color="5b9bd5" w:themeColor="accent5" w:fill="5b9bd5" w:themeFill="accent5"/>
      </w:tcPr>
    </w:tblStylePr>
    <w:tblStylePr w:type="lastCol">
      <w:rPr>
        <w:rFonts w:ascii="Arial" w:hAnsi="Arial"/>
        <w:color w:val="f2f2f2"/>
        <w:sz w:val="22"/>
      </w:rPr>
      <w:tcPr>
        <w:shd w:val="clear" w:color="5b9bd5" w:themeColor="accent5" w:fill="5b9bd5" w:themeFill="accent5"/>
      </w:tcPr>
    </w:tblStylePr>
    <w:tblStylePr w:type="lastRow">
      <w:rPr>
        <w:rFonts w:ascii="Arial" w:hAnsi="Arial"/>
        <w:color w:val="f2f2f2"/>
        <w:sz w:val="22"/>
      </w:rPr>
      <w:tcPr>
        <w:shd w:val="clear" w:color="5b9bd5" w:themeColor="accent5" w:fill="5b9bd5" w:themeFill="accent5"/>
      </w:tcPr>
    </w:tblStylePr>
  </w:style>
  <w:style w:type="table" w:styleId="1772" w:customStyle="1">
    <w:name w:val="Bordered &amp; Lined - Accent 6"/>
    <w:basedOn w:val="1609"/>
    <w:uiPriority w:val="99"/>
    <w:pPr>
      <w:spacing w:after="0" w:line="240" w:lineRule="auto"/>
    </w:pPr>
    <w:rPr>
      <w:color w:val="404040"/>
      <w:sz w:val="20"/>
      <w:szCs w:val="20"/>
    </w:rPr>
    <w:tblPr>
      <w:tblStyleRowBandSize w:val="1"/>
      <w:tblStyleColBandSize w:val="1"/>
      <w:tblBorders>
        <w:top w:val="single" w:color="416429" w:themeColor="accent6" w:themeShade="95" w:sz="4" w:space="0"/>
        <w:left w:val="single" w:color="416429" w:themeColor="accent6" w:themeShade="95" w:sz="4" w:space="0"/>
        <w:bottom w:val="single" w:color="416429" w:themeColor="accent6" w:themeShade="95" w:sz="4" w:space="0"/>
        <w:right w:val="single" w:color="416429" w:themeColor="accent6" w:themeShade="95" w:sz="4" w:space="0"/>
        <w:insideH w:val="single" w:color="416429" w:themeColor="accent6" w:themeShade="95" w:sz="4" w:space="0"/>
        <w:insideV w:val="single" w:color="416429"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tblStylePr w:type="band2Vert">
      <w:rPr>
        <w:rFonts w:ascii="Arial" w:hAnsi="Arial"/>
        <w:color w:val="404040"/>
        <w:sz w:val="22"/>
      </w:rPr>
      <w:tcPr>
        <w:shd w:val="clear" w:color="e1efd8" w:themeColor="accent6" w:themeTint="34" w:fill="e1efd8" w:themeFill="accent6" w:themeFillTint="34"/>
      </w:tcPr>
    </w:tblStylePr>
    <w:tblStylePr w:type="firstCol">
      <w:rPr>
        <w:rFonts w:ascii="Arial" w:hAnsi="Arial"/>
        <w:color w:val="f2f2f2"/>
        <w:sz w:val="22"/>
      </w:rPr>
      <w:tcPr>
        <w:shd w:val="clear" w:color="70ad47" w:themeColor="accent6" w:fill="70ad47" w:themeFill="accent6"/>
      </w:tcPr>
    </w:tblStylePr>
    <w:tblStylePr w:type="firstRow">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style>
  <w:style w:type="table" w:styleId="1773" w:customStyle="1">
    <w:name w:val="Bordered"/>
    <w:basedOn w:val="1609"/>
    <w:uiPriority w:val="99"/>
    <w:pPr>
      <w:spacing w:after="0" w:line="240" w:lineRule="auto"/>
    </w:pPr>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blStylePr w:type="band1Horz">
      <w:rPr>
        <w:rFonts w:ascii="Arial" w:hAnsi="Arial"/>
        <w:color w:val="404040"/>
        <w:sz w:val="22"/>
      </w:r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themeColor="text1" w:themeTint="80" w:sz="12" w:space="0"/>
        </w:tcBorders>
      </w:tcPr>
    </w:tblStylePr>
    <w:tblStylePr w:type="lastCol">
      <w:rPr>
        <w:rFonts w:ascii="Arial" w:hAnsi="Arial"/>
        <w:color w:val="404040"/>
        <w:sz w:val="22"/>
      </w:rPr>
      <w:tcPr>
        <w:tcBorders>
          <w:left w:val="single" w:color="7F7F7F" w:themeColor="text1" w:themeTint="80" w:sz="12" w:space="0"/>
        </w:tcBorders>
      </w:tcPr>
    </w:tblStylePr>
    <w:tblStylePr w:type="lastRow">
      <w:rPr>
        <w:rFonts w:ascii="Arial" w:hAnsi="Arial"/>
        <w:color w:val="404040"/>
        <w:sz w:val="22"/>
      </w:rPr>
      <w:tcPr>
        <w:tcBorders>
          <w:top w:val="single" w:color="7F7F7F" w:themeColor="text1" w:themeTint="80" w:sz="12" w:space="0"/>
        </w:tcBorders>
      </w:tcPr>
    </w:tblStylePr>
  </w:style>
  <w:style w:type="table" w:styleId="1774" w:customStyle="1">
    <w:name w:val="Bordered - Accent 1"/>
    <w:basedOn w:val="1609"/>
    <w:uiPriority w:val="99"/>
    <w:pPr>
      <w:spacing w:after="0" w:line="240" w:lineRule="auto"/>
    </w:pPr>
    <w:tblPr>
      <w:tblStyleRowBandSize w:val="1"/>
      <w:tblStyleColBandSize w:val="1"/>
      <w:tbl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insideH w:val="single" w:color="B3C5E7" w:themeColor="accent1" w:themeTint="67" w:sz="4" w:space="0"/>
        <w:insideV w:val="single" w:color="B3C5E7" w:themeColor="accent1" w:themeTint="67" w:sz="4" w:space="0"/>
      </w:tblBorders>
    </w:tblPr>
    <w:tblStylePr w:type="band1Horz">
      <w:rPr>
        <w:rFonts w:ascii="Arial" w:hAnsi="Arial"/>
        <w:color w:val="404040"/>
        <w:sz w:val="22"/>
      </w:rPr>
      <w:tcPr>
        <w:tc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4472C4" w:themeColor="accent1" w:sz="12" w:space="0"/>
        </w:tcBorders>
      </w:tcPr>
    </w:tblStylePr>
    <w:tblStylePr w:type="lastCol">
      <w:rPr>
        <w:rFonts w:ascii="Arial" w:hAnsi="Arial"/>
        <w:color w:val="404040"/>
        <w:sz w:val="22"/>
      </w:rPr>
      <w:tcPr>
        <w:tcBorders>
          <w:left w:val="single" w:color="4472C4" w:themeColor="accent1" w:sz="12" w:space="0"/>
        </w:tcBorders>
      </w:tcPr>
    </w:tblStylePr>
    <w:tblStylePr w:type="lastRow">
      <w:rPr>
        <w:rFonts w:ascii="Arial" w:hAnsi="Arial"/>
        <w:color w:val="404040"/>
        <w:sz w:val="22"/>
      </w:rPr>
      <w:tcPr>
        <w:tcBorders>
          <w:top w:val="single" w:color="4472C4" w:themeColor="accent1" w:sz="12" w:space="0"/>
        </w:tcBorders>
      </w:tcPr>
    </w:tblStylePr>
  </w:style>
  <w:style w:type="table" w:styleId="1775" w:customStyle="1">
    <w:name w:val="Bordered - Accent 2"/>
    <w:basedOn w:val="1609"/>
    <w:uiPriority w:val="99"/>
    <w:pPr>
      <w:spacing w:after="0" w:line="240" w:lineRule="auto"/>
    </w:pPr>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4B184" w:themeColor="accent2" w:themeTint="97" w:sz="12" w:space="0"/>
        </w:tcBorders>
      </w:tcPr>
    </w:tblStylePr>
    <w:tblStylePr w:type="lastCol">
      <w:rPr>
        <w:rFonts w:ascii="Arial" w:hAnsi="Arial"/>
        <w:color w:val="404040"/>
        <w:sz w:val="22"/>
      </w:rPr>
      <w:tcPr>
        <w:tcBorders>
          <w:left w:val="single" w:color="F4B184" w:themeColor="accent2" w:themeTint="97" w:sz="12" w:space="0"/>
        </w:tcBorders>
      </w:tcPr>
    </w:tblStylePr>
    <w:tblStylePr w:type="lastRow">
      <w:rPr>
        <w:rFonts w:ascii="Arial" w:hAnsi="Arial"/>
        <w:color w:val="404040"/>
        <w:sz w:val="22"/>
      </w:rPr>
      <w:tcPr>
        <w:tcBorders>
          <w:top w:val="single" w:color="F4B184" w:themeColor="accent2" w:themeTint="97" w:sz="12" w:space="0"/>
        </w:tcBorders>
      </w:tcPr>
    </w:tblStylePr>
  </w:style>
  <w:style w:type="table" w:styleId="1776" w:customStyle="1">
    <w:name w:val="Bordered - Accent 3"/>
    <w:basedOn w:val="1609"/>
    <w:uiPriority w:val="99"/>
    <w:pPr>
      <w:spacing w:after="0" w:line="240" w:lineRule="auto"/>
    </w:pPr>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C9C9C9" w:themeColor="accent3" w:themeTint="98" w:sz="12" w:space="0"/>
        </w:tcBorders>
      </w:tcPr>
    </w:tblStylePr>
    <w:tblStylePr w:type="lastCol">
      <w:rPr>
        <w:rFonts w:ascii="Arial" w:hAnsi="Arial"/>
        <w:color w:val="404040"/>
        <w:sz w:val="22"/>
      </w:rPr>
      <w:tcPr>
        <w:tcBorders>
          <w:left w:val="single" w:color="C9C9C9" w:themeColor="accent3" w:themeTint="98" w:sz="12" w:space="0"/>
        </w:tcBorders>
      </w:tcPr>
    </w:tblStylePr>
    <w:tblStylePr w:type="lastRow">
      <w:rPr>
        <w:rFonts w:ascii="Arial" w:hAnsi="Arial"/>
        <w:color w:val="404040"/>
        <w:sz w:val="22"/>
      </w:rPr>
      <w:tcPr>
        <w:tcBorders>
          <w:top w:val="single" w:color="C9C9C9" w:themeColor="accent3" w:themeTint="98" w:sz="12" w:space="0"/>
        </w:tcBorders>
      </w:tcPr>
    </w:tblStylePr>
  </w:style>
  <w:style w:type="table" w:styleId="1777" w:customStyle="1">
    <w:name w:val="Bordered - Accent 4"/>
    <w:basedOn w:val="1609"/>
    <w:uiPriority w:val="99"/>
    <w:pPr>
      <w:spacing w:after="0" w:line="240" w:lineRule="auto"/>
    </w:pPr>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band1Horz">
      <w:rPr>
        <w:rFonts w:ascii="Arial" w:hAnsi="Arial"/>
        <w:color w:val="404040"/>
        <w:sz w:val="22"/>
      </w:r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FD865" w:themeColor="accent4" w:themeTint="9A" w:sz="12" w:space="0"/>
        </w:tcBorders>
      </w:tcPr>
    </w:tblStylePr>
    <w:tblStylePr w:type="lastCol">
      <w:rPr>
        <w:rFonts w:ascii="Arial" w:hAnsi="Arial"/>
        <w:color w:val="404040"/>
        <w:sz w:val="22"/>
      </w:rPr>
      <w:tcPr>
        <w:tcBorders>
          <w:left w:val="single" w:color="FFD865" w:themeColor="accent4" w:themeTint="9A" w:sz="12" w:space="0"/>
        </w:tcBorders>
      </w:tcPr>
    </w:tblStylePr>
    <w:tblStylePr w:type="lastRow">
      <w:rPr>
        <w:rFonts w:ascii="Arial" w:hAnsi="Arial"/>
        <w:color w:val="404040"/>
        <w:sz w:val="22"/>
      </w:rPr>
      <w:tcPr>
        <w:tcBorders>
          <w:top w:val="single" w:color="FFD865" w:themeColor="accent4" w:themeTint="9A" w:sz="12" w:space="0"/>
        </w:tcBorders>
      </w:tcPr>
    </w:tblStylePr>
  </w:style>
  <w:style w:type="table" w:styleId="1778" w:customStyle="1">
    <w:name w:val="Bordered - Accent 5"/>
    <w:basedOn w:val="1609"/>
    <w:uiPriority w:val="99"/>
    <w:pPr>
      <w:spacing w:after="0" w:line="240" w:lineRule="auto"/>
    </w:pPr>
    <w:tblPr>
      <w:tblStyleRowBandSize w:val="1"/>
      <w:tblStyleColBandSize w:val="1"/>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blStylePr w:type="band1Horz">
      <w:rPr>
        <w:rFonts w:ascii="Arial" w:hAnsi="Arial"/>
        <w:color w:val="404040"/>
        <w:sz w:val="22"/>
      </w:rPr>
      <w:tcPr>
        <w:tc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9BC2E5" w:themeColor="accent5" w:themeTint="9A" w:sz="12" w:space="0"/>
        </w:tcBorders>
      </w:tcPr>
    </w:tblStylePr>
    <w:tblStylePr w:type="lastCol">
      <w:rPr>
        <w:rFonts w:ascii="Arial" w:hAnsi="Arial"/>
        <w:color w:val="404040"/>
        <w:sz w:val="22"/>
      </w:rPr>
      <w:tcPr>
        <w:tcBorders>
          <w:left w:val="single" w:color="9BC2E5" w:themeColor="accent5" w:themeTint="9A" w:sz="12" w:space="0"/>
        </w:tcBorders>
      </w:tcPr>
    </w:tblStylePr>
    <w:tblStylePr w:type="lastRow">
      <w:rPr>
        <w:rFonts w:ascii="Arial" w:hAnsi="Arial"/>
        <w:color w:val="404040"/>
        <w:sz w:val="22"/>
      </w:rPr>
      <w:tcPr>
        <w:tcBorders>
          <w:top w:val="single" w:color="9BC2E5" w:themeColor="accent5" w:themeTint="9A" w:sz="12" w:space="0"/>
        </w:tcBorders>
      </w:tcPr>
    </w:tblStylePr>
  </w:style>
  <w:style w:type="table" w:styleId="1779" w:customStyle="1">
    <w:name w:val="Bordered - Accent 6"/>
    <w:basedOn w:val="1609"/>
    <w:uiPriority w:val="99"/>
    <w:pPr>
      <w:spacing w:after="0" w:line="240" w:lineRule="auto"/>
    </w:pPr>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A9D08E" w:themeColor="accent6" w:themeTint="98" w:sz="12" w:space="0"/>
        </w:tcBorders>
      </w:tcPr>
    </w:tblStylePr>
    <w:tblStylePr w:type="lastCol">
      <w:rPr>
        <w:rFonts w:ascii="Arial" w:hAnsi="Arial"/>
        <w:color w:val="404040"/>
        <w:sz w:val="22"/>
      </w:rPr>
      <w:tcPr>
        <w:tcBorders>
          <w:left w:val="single" w:color="A9D08E" w:themeColor="accent6" w:themeTint="98" w:sz="12" w:space="0"/>
        </w:tcBorders>
      </w:tcPr>
    </w:tblStylePr>
    <w:tblStylePr w:type="lastRow">
      <w:rPr>
        <w:rFonts w:ascii="Arial" w:hAnsi="Arial"/>
        <w:color w:val="404040"/>
        <w:sz w:val="22"/>
      </w:rPr>
      <w:tcPr>
        <w:tcBorders>
          <w:top w:val="single" w:color="A9D08E" w:themeColor="accent6" w:themeTint="98" w:sz="12" w:space="0"/>
        </w:tcBorders>
      </w:tcPr>
    </w:tblStylePr>
  </w:style>
  <w:style w:type="character" w:styleId="1780">
    <w:name w:val="Hyperlink"/>
    <w:uiPriority w:val="99"/>
    <w:unhideWhenUsed/>
    <w:rPr>
      <w:color w:val="0563c1" w:themeColor="hyperlink"/>
      <w:u w:val="single"/>
    </w:rPr>
  </w:style>
  <w:style w:type="paragraph" w:styleId="1781">
    <w:name w:val="footnote text"/>
    <w:basedOn w:val="1598"/>
    <w:link w:val="1782"/>
    <w:uiPriority w:val="99"/>
    <w:semiHidden/>
    <w:unhideWhenUsed/>
    <w:pPr>
      <w:spacing w:after="40" w:line="240" w:lineRule="auto"/>
    </w:pPr>
    <w:rPr>
      <w:sz w:val="18"/>
    </w:rPr>
  </w:style>
  <w:style w:type="character" w:styleId="1782" w:customStyle="1">
    <w:name w:val="Текст сноски Знак"/>
    <w:link w:val="1781"/>
    <w:uiPriority w:val="99"/>
    <w:rPr>
      <w:sz w:val="18"/>
    </w:rPr>
  </w:style>
  <w:style w:type="character" w:styleId="1783">
    <w:name w:val="footnote reference"/>
    <w:basedOn w:val="1608"/>
    <w:uiPriority w:val="99"/>
    <w:unhideWhenUsed/>
    <w:rPr>
      <w:vertAlign w:val="superscript"/>
    </w:rPr>
  </w:style>
  <w:style w:type="paragraph" w:styleId="1784">
    <w:name w:val="endnote text"/>
    <w:basedOn w:val="1598"/>
    <w:link w:val="1785"/>
    <w:uiPriority w:val="99"/>
    <w:semiHidden/>
    <w:unhideWhenUsed/>
    <w:pPr>
      <w:spacing w:after="0" w:line="240" w:lineRule="auto"/>
    </w:pPr>
    <w:rPr>
      <w:sz w:val="20"/>
    </w:rPr>
  </w:style>
  <w:style w:type="character" w:styleId="1785" w:customStyle="1">
    <w:name w:val="Текст концевой сноски Знак"/>
    <w:link w:val="1784"/>
    <w:uiPriority w:val="99"/>
    <w:rPr>
      <w:sz w:val="20"/>
    </w:rPr>
  </w:style>
  <w:style w:type="character" w:styleId="1786">
    <w:name w:val="endnote reference"/>
    <w:basedOn w:val="1608"/>
    <w:uiPriority w:val="99"/>
    <w:semiHidden/>
    <w:unhideWhenUsed/>
    <w:rPr>
      <w:vertAlign w:val="superscript"/>
    </w:rPr>
  </w:style>
  <w:style w:type="paragraph" w:styleId="1787">
    <w:name w:val="toc 1"/>
    <w:basedOn w:val="1598"/>
    <w:next w:val="1598"/>
    <w:uiPriority w:val="39"/>
    <w:unhideWhenUsed/>
    <w:pPr>
      <w:spacing w:after="57"/>
    </w:pPr>
  </w:style>
  <w:style w:type="paragraph" w:styleId="1788">
    <w:name w:val="toc 2"/>
    <w:basedOn w:val="1598"/>
    <w:next w:val="1598"/>
    <w:uiPriority w:val="39"/>
    <w:unhideWhenUsed/>
    <w:pPr>
      <w:ind w:left="283"/>
      <w:spacing w:after="57"/>
    </w:pPr>
  </w:style>
  <w:style w:type="paragraph" w:styleId="1789">
    <w:name w:val="toc 3"/>
    <w:basedOn w:val="1598"/>
    <w:next w:val="1598"/>
    <w:uiPriority w:val="39"/>
    <w:unhideWhenUsed/>
    <w:pPr>
      <w:ind w:left="567"/>
      <w:spacing w:after="57"/>
    </w:pPr>
  </w:style>
  <w:style w:type="paragraph" w:styleId="1790">
    <w:name w:val="toc 4"/>
    <w:basedOn w:val="1598"/>
    <w:next w:val="1598"/>
    <w:uiPriority w:val="39"/>
    <w:unhideWhenUsed/>
    <w:pPr>
      <w:ind w:left="850"/>
      <w:spacing w:after="57"/>
    </w:pPr>
  </w:style>
  <w:style w:type="paragraph" w:styleId="1791">
    <w:name w:val="toc 5"/>
    <w:basedOn w:val="1598"/>
    <w:next w:val="1598"/>
    <w:uiPriority w:val="39"/>
    <w:unhideWhenUsed/>
    <w:pPr>
      <w:ind w:left="1134"/>
      <w:spacing w:after="57"/>
    </w:pPr>
  </w:style>
  <w:style w:type="paragraph" w:styleId="1792">
    <w:name w:val="toc 6"/>
    <w:basedOn w:val="1598"/>
    <w:next w:val="1598"/>
    <w:uiPriority w:val="39"/>
    <w:unhideWhenUsed/>
    <w:pPr>
      <w:ind w:left="1417"/>
      <w:spacing w:after="57"/>
    </w:pPr>
  </w:style>
  <w:style w:type="paragraph" w:styleId="1793">
    <w:name w:val="toc 7"/>
    <w:basedOn w:val="1598"/>
    <w:next w:val="1598"/>
    <w:uiPriority w:val="39"/>
    <w:unhideWhenUsed/>
    <w:pPr>
      <w:ind w:left="1701"/>
      <w:spacing w:after="57"/>
    </w:pPr>
  </w:style>
  <w:style w:type="paragraph" w:styleId="1794">
    <w:name w:val="toc 8"/>
    <w:basedOn w:val="1598"/>
    <w:next w:val="1598"/>
    <w:uiPriority w:val="39"/>
    <w:unhideWhenUsed/>
    <w:pPr>
      <w:ind w:left="1984"/>
      <w:spacing w:after="57"/>
    </w:pPr>
  </w:style>
  <w:style w:type="paragraph" w:styleId="1795">
    <w:name w:val="toc 9"/>
    <w:basedOn w:val="1598"/>
    <w:next w:val="1598"/>
    <w:uiPriority w:val="39"/>
    <w:unhideWhenUsed/>
    <w:pPr>
      <w:ind w:left="2268"/>
      <w:spacing w:after="57"/>
    </w:pPr>
  </w:style>
  <w:style w:type="paragraph" w:styleId="1796">
    <w:name w:val="TOC Heading"/>
    <w:uiPriority w:val="39"/>
    <w:unhideWhenUsed/>
  </w:style>
  <w:style w:type="paragraph" w:styleId="1797">
    <w:name w:val="table of figures"/>
    <w:basedOn w:val="1598"/>
    <w:next w:val="1598"/>
    <w:uiPriority w:val="99"/>
    <w:unhideWhenUsed/>
    <w:pPr>
      <w:spacing w:after="0"/>
    </w:pPr>
  </w:style>
  <w:style w:type="character" w:styleId="1798">
    <w:name w:val="Placeholder Text"/>
    <w:basedOn w:val="1608"/>
    <w:uiPriority w:val="99"/>
    <w:semiHidden/>
    <w:rPr>
      <w:color w:val="808080"/>
    </w:rPr>
  </w:style>
  <w:style w:type="paragraph" w:styleId="1799" w:customStyle="1">
    <w:name w:val="BFE41519B90A436F92E57EF8CD69F5E5"/>
  </w:style>
  <w:style w:type="paragraph" w:styleId="1800" w:customStyle="1">
    <w:name w:val="8F7145281BCF4A97BF8A3F5F88201BBB"/>
  </w:style>
  <w:style w:type="paragraph" w:styleId="1801" w:customStyle="1">
    <w:name w:val="7F9163B71BF5450B8881F711362571A6"/>
  </w:style>
  <w:style w:type="paragraph" w:styleId="1802" w:customStyle="1">
    <w:name w:val="DCEE690CF0114CB29D2FF12F1DDAF37D"/>
  </w:style>
  <w:style w:type="paragraph" w:styleId="1803" w:customStyle="1">
    <w:name w:val="4BFB3A6DF95444099381EB6CF8E10376"/>
  </w:style>
  <w:style w:type="paragraph" w:styleId="1804" w:customStyle="1">
    <w:name w:val="1E7E7148071748729948C1A6D01135EF"/>
  </w:style>
  <w:style w:type="paragraph" w:styleId="1805" w:customStyle="1">
    <w:name w:val="7EEA3469315648DAB308513BFCC561FC"/>
  </w:style>
  <w:style w:type="paragraph" w:styleId="1806" w:customStyle="1">
    <w:name w:val="55F994C86F154951A7CF3D01B1AA34B1"/>
  </w:style>
  <w:style w:type="paragraph" w:styleId="1807" w:customStyle="1">
    <w:name w:val="64207DBFB92A48BBA0B19B675E29555B"/>
  </w:style>
  <w:style w:type="paragraph" w:styleId="1808" w:customStyle="1">
    <w:name w:val="72B70CF227F640CA97AD251FC56AF8A4"/>
  </w:style>
  <w:style w:type="paragraph" w:styleId="1809" w:customStyle="1">
    <w:name w:val="92B94ADFE6424747932D235E1C3EF343"/>
  </w:style>
  <w:style w:type="paragraph" w:styleId="1810" w:customStyle="1">
    <w:name w:val="40B4AE7B32A34655970F111DB498C8E0"/>
  </w:style>
  <w:style w:type="paragraph" w:styleId="1811" w:customStyle="1">
    <w:name w:val="429B18F65F0046D9951C9C22AFEA17C5"/>
  </w:style>
  <w:style w:type="paragraph" w:styleId="1812" w:customStyle="1">
    <w:name w:val="20FB2950CBB64FC7BEA03B5F5E23C3BC"/>
  </w:style>
  <w:style w:type="paragraph" w:styleId="1813" w:customStyle="1">
    <w:name w:val="A72402FC28D54C07A5490278F1570308"/>
  </w:style>
  <w:style w:type="paragraph" w:styleId="1814" w:customStyle="1">
    <w:name w:val="9FC82DAAE23A40B7B890F24A9BDEEA4E"/>
  </w:style>
  <w:style w:type="paragraph" w:styleId="1815" w:customStyle="1">
    <w:name w:val="8DB92DBD34954ABD836A4791D0ED1A48"/>
  </w:style>
  <w:style w:type="paragraph" w:styleId="1816" w:customStyle="1">
    <w:name w:val="124939FF070E482FA555F8DC5FDB6474"/>
  </w:style>
  <w:style w:type="paragraph" w:styleId="1817" w:customStyle="1">
    <w:name w:val="BBEAFC52117B41578DCC5876151959EF"/>
  </w:style>
  <w:style w:type="paragraph" w:styleId="1818" w:customStyle="1">
    <w:name w:val="60447C639F2C44EAA8F6776E516B805F"/>
  </w:style>
  <w:style w:type="paragraph" w:styleId="1819" w:customStyle="1">
    <w:name w:val="BFC32AEDEEEC43DABA99D6143B821F92"/>
  </w:style>
  <w:style w:type="paragraph" w:styleId="1820" w:customStyle="1">
    <w:name w:val="37BAFFABC3724EF4ACC76CE533E02295"/>
  </w:style>
  <w:style w:type="paragraph" w:styleId="1821" w:customStyle="1">
    <w:name w:val="E01A5F9CE53E4E6EA21CB6DF61B3D58F"/>
  </w:style>
  <w:style w:type="paragraph" w:styleId="1822" w:customStyle="1">
    <w:name w:val="A4BA31426E814AFBB56AD7896D4E4C5D"/>
  </w:style>
  <w:style w:type="paragraph" w:styleId="1823" w:customStyle="1">
    <w:name w:val="3E83FE2655E84B03BDD93A973F3F17D9"/>
  </w:style>
</w:styles>
</file>

<file path=word/glossary/webSettings.xml><?xml version="1.0" encoding="utf-8"?>
<w:webSettings xmlns:w="http://schemas.openxmlformats.org/wordprocessingml/2006/main">
  <w:optimizeForBrowser/>
</w:webSetting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35E606-1BA7-48AF-862C-7B736BF03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Р7-Офис/2026.1.2.1942</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 Nurgaliev</dc:creator>
  <dc:description>DOC-MARKER-0_Zvqc4fMDToOC4HKlIfIQ</dc:description>
  <cp:lastModifiedBy>USER23</cp:lastModifiedBy>
  <cp:revision>5</cp:revision>
  <dcterms:created xsi:type="dcterms:W3CDTF">2026-05-20T07:19:00Z</dcterms:created>
  <dcterms:modified xsi:type="dcterms:W3CDTF">2026-05-21T21:06:24Z</dcterms:modified>
</cp:coreProperties>
</file>