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A30A7" w14:textId="76D51044" w:rsidR="00E207F4" w:rsidRPr="006E1C20" w:rsidRDefault="00E207F4" w:rsidP="00E207F4">
      <w:pPr>
        <w:jc w:val="center"/>
        <w:rPr>
          <w:b/>
          <w:sz w:val="24"/>
          <w:szCs w:val="24"/>
        </w:rPr>
      </w:pPr>
      <w:r w:rsidRPr="006E1C20">
        <w:rPr>
          <w:b/>
          <w:sz w:val="24"/>
          <w:szCs w:val="24"/>
        </w:rPr>
        <w:t>ДОГОВОР №</w:t>
      </w:r>
      <w:r w:rsidR="00AC2120">
        <w:rPr>
          <w:b/>
          <w:sz w:val="24"/>
          <w:szCs w:val="24"/>
        </w:rPr>
        <w:t>____________</w:t>
      </w:r>
    </w:p>
    <w:p w14:paraId="69A92F3D" w14:textId="4C0C70B6" w:rsidR="00E207F4" w:rsidRPr="006E1C20" w:rsidRDefault="00E207F4" w:rsidP="00E207F4">
      <w:pPr>
        <w:jc w:val="center"/>
        <w:rPr>
          <w:b/>
          <w:sz w:val="24"/>
          <w:szCs w:val="24"/>
        </w:rPr>
      </w:pPr>
      <w:r w:rsidRPr="006E1C20">
        <w:rPr>
          <w:b/>
          <w:sz w:val="24"/>
          <w:szCs w:val="24"/>
        </w:rPr>
        <w:t>Извещение №</w:t>
      </w:r>
      <w:r w:rsidR="00AC2120">
        <w:rPr>
          <w:b/>
          <w:sz w:val="24"/>
          <w:szCs w:val="24"/>
        </w:rPr>
        <w:t>_____________</w:t>
      </w:r>
    </w:p>
    <w:p w14:paraId="1A861652" w14:textId="77777777" w:rsidR="00E207F4" w:rsidRPr="006E1C20" w:rsidRDefault="00E207F4" w:rsidP="00E207F4">
      <w:pPr>
        <w:jc w:val="center"/>
        <w:rPr>
          <w:bCs w:val="0"/>
          <w:sz w:val="24"/>
          <w:szCs w:val="24"/>
        </w:rPr>
      </w:pPr>
    </w:p>
    <w:p w14:paraId="2513157E" w14:textId="2499FB7E" w:rsidR="00E207F4" w:rsidRPr="006E1C20" w:rsidRDefault="00E207F4" w:rsidP="00E207F4">
      <w:pPr>
        <w:jc w:val="both"/>
        <w:rPr>
          <w:bCs w:val="0"/>
          <w:sz w:val="24"/>
          <w:szCs w:val="24"/>
        </w:rPr>
      </w:pPr>
      <w:r w:rsidRPr="006E1C20">
        <w:rPr>
          <w:rFonts w:eastAsiaTheme="minorHAnsi"/>
          <w:bCs w:val="0"/>
          <w:color w:val="000000"/>
          <w:sz w:val="24"/>
          <w:szCs w:val="24"/>
          <w:lang w:bidi="ru-RU"/>
        </w:rPr>
        <w:t xml:space="preserve">г. Кызыл                                                                                                            </w:t>
      </w:r>
      <w:proofErr w:type="gramStart"/>
      <w:r w:rsidRPr="006E1C20">
        <w:rPr>
          <w:rFonts w:eastAsiaTheme="minorHAnsi"/>
          <w:bCs w:val="0"/>
          <w:color w:val="000000"/>
          <w:sz w:val="24"/>
          <w:szCs w:val="24"/>
          <w:lang w:bidi="ru-RU"/>
        </w:rPr>
        <w:t xml:space="preserve">   </w:t>
      </w:r>
      <w:r w:rsidR="00165BF9" w:rsidRPr="006E1C20">
        <w:rPr>
          <w:bCs w:val="0"/>
          <w:sz w:val="24"/>
          <w:szCs w:val="24"/>
        </w:rPr>
        <w:t>«</w:t>
      </w:r>
      <w:proofErr w:type="gramEnd"/>
      <w:r w:rsidR="00165BF9" w:rsidRPr="006E1C20">
        <w:rPr>
          <w:bCs w:val="0"/>
          <w:sz w:val="24"/>
          <w:szCs w:val="24"/>
        </w:rPr>
        <w:t>___»</w:t>
      </w:r>
      <w:r w:rsidR="00AC2120">
        <w:rPr>
          <w:bCs w:val="0"/>
          <w:sz w:val="24"/>
          <w:szCs w:val="24"/>
        </w:rPr>
        <w:t>___________________</w:t>
      </w:r>
      <w:r w:rsidRPr="006E1C20">
        <w:rPr>
          <w:bCs w:val="0"/>
          <w:sz w:val="24"/>
          <w:szCs w:val="24"/>
        </w:rPr>
        <w:t>г.</w:t>
      </w:r>
    </w:p>
    <w:p w14:paraId="682C441C" w14:textId="77777777" w:rsidR="00E207F4" w:rsidRPr="006E1C20" w:rsidRDefault="00E207F4" w:rsidP="00E207F4">
      <w:pPr>
        <w:ind w:firstLine="709"/>
        <w:jc w:val="both"/>
        <w:rPr>
          <w:rFonts w:eastAsiaTheme="minorHAnsi"/>
          <w:bCs w:val="0"/>
          <w:color w:val="000000"/>
          <w:sz w:val="24"/>
          <w:szCs w:val="24"/>
          <w:lang w:bidi="ru-RU"/>
        </w:rPr>
      </w:pPr>
    </w:p>
    <w:p w14:paraId="053DCF00" w14:textId="5C0C57A7" w:rsidR="00E207F4" w:rsidRPr="00AC2120" w:rsidRDefault="00E207F4" w:rsidP="00E207F4">
      <w:pPr>
        <w:ind w:firstLine="709"/>
        <w:jc w:val="both"/>
        <w:rPr>
          <w:rFonts w:eastAsiaTheme="minorHAnsi"/>
          <w:bCs w:val="0"/>
          <w:color w:val="000000"/>
          <w:sz w:val="24"/>
          <w:szCs w:val="24"/>
          <w:lang w:bidi="ru-RU"/>
        </w:rPr>
      </w:pPr>
      <w:r w:rsidRPr="00FA4781">
        <w:rPr>
          <w:rFonts w:eastAsiaTheme="minorHAnsi"/>
          <w:bCs w:val="0"/>
          <w:color w:val="000000"/>
          <w:sz w:val="24"/>
          <w:szCs w:val="24"/>
          <w:lang w:bidi="ru-RU"/>
        </w:rPr>
        <w:t xml:space="preserve">Государственное унитарное предприятие Республики Тыва «Управляющая компания ТЭК 4», </w:t>
      </w:r>
      <w:r w:rsidR="00A211DA" w:rsidRPr="006E1C20">
        <w:rPr>
          <w:rFonts w:eastAsiaTheme="minorHAnsi"/>
          <w:bCs w:val="0"/>
          <w:color w:val="000000"/>
          <w:sz w:val="24"/>
          <w:szCs w:val="24"/>
          <w:lang w:bidi="ru-RU"/>
        </w:rPr>
        <w:t>именуемое в дальнейшем «Покупатель</w:t>
      </w:r>
      <w:r w:rsidRPr="006E1C20">
        <w:rPr>
          <w:rFonts w:eastAsiaTheme="minorHAnsi"/>
          <w:bCs w:val="0"/>
          <w:color w:val="000000"/>
          <w:sz w:val="24"/>
          <w:szCs w:val="24"/>
          <w:lang w:bidi="ru-RU"/>
        </w:rPr>
        <w:t>»,</w:t>
      </w:r>
      <w:r w:rsidRPr="00FA4781">
        <w:rPr>
          <w:rFonts w:eastAsiaTheme="minorHAnsi"/>
          <w:bCs w:val="0"/>
          <w:color w:val="000000"/>
          <w:sz w:val="24"/>
          <w:szCs w:val="24"/>
          <w:lang w:bidi="ru-RU"/>
        </w:rPr>
        <w:t xml:space="preserve"> </w:t>
      </w:r>
      <w:r w:rsidR="006E1C20" w:rsidRPr="00FA4781">
        <w:rPr>
          <w:rFonts w:eastAsiaTheme="minorHAnsi"/>
          <w:bCs w:val="0"/>
          <w:color w:val="000000"/>
          <w:sz w:val="24"/>
          <w:szCs w:val="24"/>
          <w:lang w:bidi="ru-RU"/>
        </w:rPr>
        <w:t xml:space="preserve">в лице </w:t>
      </w:r>
      <w:r w:rsidR="00AC2120">
        <w:rPr>
          <w:rFonts w:eastAsiaTheme="minorHAnsi"/>
          <w:bCs w:val="0"/>
          <w:color w:val="000000"/>
          <w:sz w:val="24"/>
          <w:szCs w:val="24"/>
          <w:lang w:bidi="ru-RU"/>
        </w:rPr>
        <w:t xml:space="preserve">генерального директора Монгуш </w:t>
      </w:r>
      <w:proofErr w:type="spellStart"/>
      <w:r w:rsidR="00AC2120">
        <w:rPr>
          <w:rFonts w:eastAsiaTheme="minorHAnsi"/>
          <w:bCs w:val="0"/>
          <w:color w:val="000000"/>
          <w:sz w:val="24"/>
          <w:szCs w:val="24"/>
          <w:lang w:bidi="ru-RU"/>
        </w:rPr>
        <w:t>Хеймер-оол</w:t>
      </w:r>
      <w:proofErr w:type="spellEnd"/>
      <w:r w:rsidR="00AC2120">
        <w:rPr>
          <w:rFonts w:eastAsiaTheme="minorHAnsi"/>
          <w:bCs w:val="0"/>
          <w:color w:val="000000"/>
          <w:sz w:val="24"/>
          <w:szCs w:val="24"/>
          <w:lang w:bidi="ru-RU"/>
        </w:rPr>
        <w:t xml:space="preserve"> Станиславовича </w:t>
      </w:r>
      <w:r w:rsidRPr="006E1C20">
        <w:rPr>
          <w:rFonts w:eastAsiaTheme="minorHAnsi"/>
          <w:bCs w:val="0"/>
          <w:color w:val="000000"/>
          <w:sz w:val="24"/>
          <w:szCs w:val="24"/>
          <w:lang w:bidi="ru-RU"/>
        </w:rPr>
        <w:t xml:space="preserve">, действующего на основании </w:t>
      </w:r>
      <w:r w:rsidR="00AC2120">
        <w:rPr>
          <w:rFonts w:eastAsiaTheme="minorHAnsi"/>
          <w:bCs w:val="0"/>
          <w:color w:val="000000"/>
          <w:sz w:val="24"/>
          <w:szCs w:val="24"/>
          <w:lang w:bidi="ru-RU"/>
        </w:rPr>
        <w:t>Устава</w:t>
      </w:r>
      <w:r w:rsidRPr="006E1C20">
        <w:rPr>
          <w:rFonts w:eastAsiaTheme="minorHAnsi"/>
          <w:bCs w:val="0"/>
          <w:color w:val="000000"/>
          <w:sz w:val="24"/>
          <w:szCs w:val="24"/>
          <w:lang w:bidi="ru-RU"/>
        </w:rPr>
        <w:t>, с одной стороны,</w:t>
      </w:r>
      <w:r w:rsidRPr="00FA4781">
        <w:rPr>
          <w:rFonts w:eastAsiaTheme="minorHAnsi"/>
          <w:bCs w:val="0"/>
          <w:color w:val="000000"/>
          <w:sz w:val="24"/>
          <w:szCs w:val="24"/>
          <w:lang w:bidi="ru-RU"/>
        </w:rPr>
        <w:t xml:space="preserve"> </w:t>
      </w:r>
      <w:r w:rsidRPr="006E1C20">
        <w:rPr>
          <w:rFonts w:eastAsiaTheme="minorHAnsi"/>
          <w:bCs w:val="0"/>
          <w:color w:val="000000"/>
          <w:sz w:val="24"/>
          <w:szCs w:val="24"/>
          <w:lang w:bidi="ru-RU"/>
        </w:rPr>
        <w:t xml:space="preserve">и </w:t>
      </w:r>
      <w:r w:rsidR="00AC2120">
        <w:rPr>
          <w:rFonts w:eastAsiaTheme="minorHAnsi"/>
          <w:bCs w:val="0"/>
          <w:color w:val="000000"/>
          <w:sz w:val="24"/>
          <w:szCs w:val="24"/>
          <w:lang w:bidi="ru-RU"/>
        </w:rPr>
        <w:t>________</w:t>
      </w:r>
      <w:r w:rsidRPr="006E1C20">
        <w:rPr>
          <w:rFonts w:eastAsiaTheme="minorHAnsi"/>
          <w:bCs w:val="0"/>
          <w:color w:val="000000"/>
          <w:sz w:val="24"/>
          <w:szCs w:val="24"/>
          <w:lang w:bidi="ru-RU"/>
        </w:rPr>
        <w:t xml:space="preserve">, именуемый в дальнейшем «Поставщик», </w:t>
      </w:r>
      <w:r w:rsidR="006E1C20" w:rsidRPr="00FA4781">
        <w:rPr>
          <w:rFonts w:eastAsiaTheme="minorHAnsi"/>
          <w:bCs w:val="0"/>
          <w:color w:val="000000"/>
          <w:sz w:val="24"/>
          <w:szCs w:val="24"/>
          <w:lang w:bidi="ru-RU"/>
        </w:rPr>
        <w:t xml:space="preserve">в лице </w:t>
      </w:r>
      <w:r w:rsidR="00AC2120">
        <w:rPr>
          <w:rFonts w:eastAsiaTheme="minorHAnsi"/>
          <w:bCs w:val="0"/>
          <w:color w:val="000000"/>
          <w:sz w:val="24"/>
          <w:szCs w:val="24"/>
          <w:lang w:bidi="ru-RU"/>
        </w:rPr>
        <w:t>__________</w:t>
      </w:r>
      <w:r w:rsidR="006E1C20" w:rsidRPr="00FA4781">
        <w:rPr>
          <w:rFonts w:eastAsiaTheme="minorHAnsi"/>
          <w:bCs w:val="0"/>
          <w:color w:val="000000"/>
          <w:sz w:val="24"/>
          <w:szCs w:val="24"/>
          <w:lang w:bidi="ru-RU"/>
        </w:rPr>
        <w:t xml:space="preserve">, действующего на основании </w:t>
      </w:r>
      <w:r w:rsidR="00AC2120">
        <w:rPr>
          <w:rFonts w:eastAsiaTheme="minorHAnsi"/>
          <w:bCs w:val="0"/>
          <w:color w:val="000000"/>
          <w:sz w:val="24"/>
          <w:szCs w:val="24"/>
          <w:lang w:bidi="ru-RU"/>
        </w:rPr>
        <w:t>__________</w:t>
      </w:r>
      <w:r w:rsidRPr="006E1C20">
        <w:rPr>
          <w:rFonts w:eastAsiaTheme="minorHAnsi"/>
          <w:bCs w:val="0"/>
          <w:color w:val="000000"/>
          <w:sz w:val="24"/>
          <w:szCs w:val="24"/>
          <w:lang w:bidi="ru-RU"/>
        </w:rPr>
        <w:t>, с другой</w:t>
      </w:r>
      <w:r w:rsidRPr="00FA4781">
        <w:rPr>
          <w:rFonts w:eastAsiaTheme="minorHAnsi"/>
          <w:bCs w:val="0"/>
          <w:color w:val="000000"/>
          <w:sz w:val="24"/>
          <w:szCs w:val="24"/>
          <w:lang w:bidi="ru-RU"/>
        </w:rPr>
        <w:t xml:space="preserve"> </w:t>
      </w:r>
      <w:r w:rsidRPr="006E1C20">
        <w:rPr>
          <w:rFonts w:eastAsiaTheme="minorHAnsi"/>
          <w:bCs w:val="0"/>
          <w:color w:val="000000"/>
          <w:sz w:val="24"/>
          <w:szCs w:val="24"/>
          <w:lang w:bidi="ru-RU"/>
        </w:rPr>
        <w:t xml:space="preserve">стороны, вместе именуемые «Стороны и каждый в отдельности «Сторона», </w:t>
      </w:r>
      <w:r w:rsidR="00AC2120" w:rsidRPr="00AC2120">
        <w:rPr>
          <w:rFonts w:eastAsiaTheme="minorHAnsi"/>
          <w:bCs w:val="0"/>
          <w:color w:val="000000"/>
          <w:sz w:val="24"/>
          <w:szCs w:val="24"/>
          <w:lang w:bidi="ru-RU"/>
        </w:rPr>
        <w:t>в соответствии с Федеральным законом от 18.07.2011г. №223 – ФЗ «О закупках товаров, работ, услуг отдельными видами юридических лиц», на основании протокола подведения итогов</w:t>
      </w:r>
      <w:r w:rsidR="00AC2120">
        <w:rPr>
          <w:rFonts w:eastAsiaTheme="minorHAnsi"/>
          <w:bCs w:val="0"/>
          <w:color w:val="000000"/>
          <w:sz w:val="24"/>
          <w:szCs w:val="24"/>
          <w:lang w:bidi="ru-RU"/>
        </w:rPr>
        <w:t>__________________</w:t>
      </w:r>
      <w:r w:rsidRPr="00AC2120">
        <w:rPr>
          <w:rFonts w:eastAsiaTheme="minorHAnsi"/>
          <w:bCs w:val="0"/>
          <w:color w:val="000000"/>
          <w:sz w:val="24"/>
          <w:szCs w:val="24"/>
          <w:lang w:bidi="ru-RU"/>
        </w:rPr>
        <w:t>, заключили настоящий Договор о нижеследующем:</w:t>
      </w:r>
    </w:p>
    <w:p w14:paraId="2F3AEAE6" w14:textId="77777777" w:rsidR="00E207F4" w:rsidRPr="006E1C20" w:rsidRDefault="00E207F4" w:rsidP="00E207F4">
      <w:pPr>
        <w:widowControl w:val="0"/>
        <w:spacing w:line="276" w:lineRule="auto"/>
        <w:ind w:firstLine="709"/>
        <w:jc w:val="both"/>
        <w:outlineLvl w:val="1"/>
        <w:rPr>
          <w:rFonts w:eastAsiaTheme="minorHAnsi"/>
          <w:b/>
          <w:color w:val="000000"/>
          <w:spacing w:val="-10"/>
          <w:sz w:val="24"/>
          <w:szCs w:val="24"/>
          <w:lang w:eastAsia="en-US" w:bidi="ru-RU"/>
        </w:rPr>
      </w:pPr>
      <w:bookmarkStart w:id="0" w:name="bookmark1"/>
    </w:p>
    <w:bookmarkEnd w:id="0"/>
    <w:p w14:paraId="0252405E" w14:textId="77777777" w:rsidR="00E207F4" w:rsidRPr="006E1C20" w:rsidRDefault="00E207F4" w:rsidP="00B93E68">
      <w:pPr>
        <w:widowControl w:val="0"/>
        <w:numPr>
          <w:ilvl w:val="0"/>
          <w:numId w:val="18"/>
        </w:numPr>
        <w:tabs>
          <w:tab w:val="num" w:pos="0"/>
          <w:tab w:val="left" w:pos="540"/>
        </w:tabs>
        <w:jc w:val="center"/>
        <w:rPr>
          <w:sz w:val="24"/>
          <w:szCs w:val="24"/>
        </w:rPr>
      </w:pPr>
      <w:r w:rsidRPr="006E1C20">
        <w:rPr>
          <w:sz w:val="24"/>
          <w:szCs w:val="24"/>
        </w:rPr>
        <w:t>ПРЕДМЕТ ДОГОВОРА</w:t>
      </w:r>
    </w:p>
    <w:p w14:paraId="3444CE71" w14:textId="5EC2A502" w:rsidR="00A211DA" w:rsidRPr="00AC2120" w:rsidRDefault="00E207F4" w:rsidP="00AC2120">
      <w:pPr>
        <w:ind w:right="277" w:firstLine="567"/>
        <w:jc w:val="both"/>
        <w:rPr>
          <w:sz w:val="20"/>
          <w:szCs w:val="28"/>
        </w:rPr>
      </w:pPr>
      <w:r w:rsidRPr="006E1C20">
        <w:rPr>
          <w:sz w:val="24"/>
          <w:szCs w:val="24"/>
        </w:rPr>
        <w:t xml:space="preserve">1.1. Поставщик обязуется передать, а Покупатель принять и оплатить за </w:t>
      </w:r>
      <w:r w:rsidR="00C32ECA" w:rsidRPr="00C32ECA">
        <w:rPr>
          <w:sz w:val="24"/>
          <w:szCs w:val="24"/>
        </w:rPr>
        <w:t>поставку изоляционного материала для трубопроводов с учетом доставки</w:t>
      </w:r>
      <w:r w:rsidR="0078216B" w:rsidRPr="00C32ECA">
        <w:rPr>
          <w:sz w:val="24"/>
          <w:szCs w:val="24"/>
        </w:rPr>
        <w:t xml:space="preserve"> </w:t>
      </w:r>
      <w:r w:rsidR="00A211DA" w:rsidRPr="006E1C20">
        <w:rPr>
          <w:sz w:val="24"/>
          <w:szCs w:val="24"/>
        </w:rPr>
        <w:t>(</w:t>
      </w:r>
      <w:r w:rsidRPr="006E1C20">
        <w:rPr>
          <w:sz w:val="24"/>
          <w:szCs w:val="24"/>
        </w:rPr>
        <w:t>далее по тексту – товар).</w:t>
      </w:r>
      <w:r w:rsidR="00AC2120">
        <w:rPr>
          <w:sz w:val="24"/>
          <w:szCs w:val="24"/>
        </w:rPr>
        <w:t xml:space="preserve"> </w:t>
      </w:r>
    </w:p>
    <w:p w14:paraId="378787F3" w14:textId="046680F7" w:rsidR="00E207F4" w:rsidRPr="006E1C20" w:rsidRDefault="00E207F4" w:rsidP="00AC2120">
      <w:pPr>
        <w:ind w:firstLine="567"/>
        <w:jc w:val="both"/>
        <w:rPr>
          <w:rFonts w:eastAsiaTheme="minorEastAsia"/>
          <w:sz w:val="24"/>
          <w:szCs w:val="24"/>
        </w:rPr>
      </w:pPr>
      <w:r w:rsidRPr="006E1C20">
        <w:rPr>
          <w:sz w:val="24"/>
          <w:szCs w:val="24"/>
        </w:rPr>
        <w:t xml:space="preserve">1.2. </w:t>
      </w:r>
      <w:r w:rsidR="00A211DA" w:rsidRPr="006E1C20">
        <w:rPr>
          <w:sz w:val="24"/>
          <w:szCs w:val="24"/>
        </w:rPr>
        <w:t>Номенклатура, цена, сроки годности и объемы поставляемого Товара, требования к отгрузке, сроки отгрузки определяются Договором, а также Спецификацией (Приложение № 1 к Договору), Техн</w:t>
      </w:r>
      <w:r w:rsidR="001D5784" w:rsidRPr="006E1C20">
        <w:rPr>
          <w:sz w:val="24"/>
          <w:szCs w:val="24"/>
        </w:rPr>
        <w:t>ическим заданием (Приложение № 2</w:t>
      </w:r>
      <w:r w:rsidR="00A211DA" w:rsidRPr="006E1C20">
        <w:rPr>
          <w:sz w:val="24"/>
          <w:szCs w:val="24"/>
        </w:rPr>
        <w:t xml:space="preserve"> к Дог</w:t>
      </w:r>
      <w:r w:rsidR="00D46570" w:rsidRPr="006E1C20">
        <w:rPr>
          <w:sz w:val="24"/>
          <w:szCs w:val="24"/>
        </w:rPr>
        <w:t xml:space="preserve">овору) </w:t>
      </w:r>
      <w:r w:rsidR="00A211DA" w:rsidRPr="006E1C20">
        <w:rPr>
          <w:sz w:val="24"/>
          <w:szCs w:val="24"/>
        </w:rPr>
        <w:t>являющимися неотъемлемой частью Договора.</w:t>
      </w:r>
    </w:p>
    <w:p w14:paraId="65774812" w14:textId="303D6A15" w:rsidR="00E207F4" w:rsidRPr="006E1C20" w:rsidRDefault="00A211DA" w:rsidP="00AC2120">
      <w:pPr>
        <w:tabs>
          <w:tab w:val="left" w:pos="0"/>
          <w:tab w:val="left" w:pos="567"/>
        </w:tabs>
        <w:ind w:firstLine="567"/>
        <w:jc w:val="both"/>
        <w:rPr>
          <w:sz w:val="24"/>
          <w:szCs w:val="24"/>
        </w:rPr>
      </w:pPr>
      <w:r w:rsidRPr="006E1C20">
        <w:rPr>
          <w:sz w:val="24"/>
          <w:szCs w:val="24"/>
        </w:rPr>
        <w:tab/>
      </w:r>
      <w:r w:rsidR="00E207F4" w:rsidRPr="006E1C20">
        <w:rPr>
          <w:sz w:val="24"/>
          <w:szCs w:val="24"/>
        </w:rPr>
        <w:t xml:space="preserve">При исполнении договора по согласованию Покупателя с </w:t>
      </w:r>
      <w:r w:rsidRPr="006E1C20">
        <w:rPr>
          <w:sz w:val="24"/>
          <w:szCs w:val="24"/>
        </w:rPr>
        <w:t>Поставщиком допускается</w:t>
      </w:r>
      <w:r w:rsidR="00E207F4" w:rsidRPr="006E1C20">
        <w:rPr>
          <w:sz w:val="24"/>
          <w:szCs w:val="24"/>
        </w:rPr>
        <w:t xml:space="preserve">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C14CFBA" w14:textId="77777777" w:rsidR="00E207F4" w:rsidRPr="006E1C20" w:rsidRDefault="00E207F4" w:rsidP="00E207F4">
      <w:pPr>
        <w:tabs>
          <w:tab w:val="left" w:pos="1080"/>
        </w:tabs>
        <w:ind w:firstLine="540"/>
        <w:jc w:val="both"/>
        <w:rPr>
          <w:sz w:val="24"/>
          <w:szCs w:val="24"/>
        </w:rPr>
      </w:pPr>
    </w:p>
    <w:p w14:paraId="3571EFB5" w14:textId="77777777" w:rsidR="00E207F4" w:rsidRPr="006E1C20" w:rsidRDefault="00E207F4" w:rsidP="00E207F4">
      <w:pPr>
        <w:widowControl w:val="0"/>
        <w:suppressAutoHyphens/>
        <w:autoSpaceDE w:val="0"/>
        <w:ind w:firstLine="540"/>
        <w:jc w:val="center"/>
        <w:outlineLvl w:val="1"/>
        <w:rPr>
          <w:sz w:val="24"/>
          <w:szCs w:val="24"/>
          <w:lang w:eastAsia="ar-SA"/>
        </w:rPr>
      </w:pPr>
      <w:r w:rsidRPr="006E1C20">
        <w:rPr>
          <w:sz w:val="24"/>
          <w:szCs w:val="24"/>
          <w:lang w:eastAsia="ar-SA"/>
        </w:rPr>
        <w:t>2. ПРАВА И ОБЯЗАННОСТИ СТОРОН</w:t>
      </w:r>
    </w:p>
    <w:p w14:paraId="6F05C420" w14:textId="77777777" w:rsidR="00E207F4" w:rsidRPr="006E1C20" w:rsidRDefault="00E207F4" w:rsidP="00E207F4">
      <w:pPr>
        <w:widowControl w:val="0"/>
        <w:suppressAutoHyphens/>
        <w:autoSpaceDE w:val="0"/>
        <w:ind w:firstLine="540"/>
        <w:jc w:val="both"/>
        <w:rPr>
          <w:sz w:val="24"/>
          <w:szCs w:val="24"/>
          <w:lang w:eastAsia="ar-SA"/>
        </w:rPr>
      </w:pPr>
      <w:r w:rsidRPr="006E1C20">
        <w:rPr>
          <w:sz w:val="24"/>
          <w:szCs w:val="24"/>
          <w:lang w:eastAsia="ar-SA"/>
        </w:rPr>
        <w:t>2.1. Поставщик вправе:</w:t>
      </w:r>
    </w:p>
    <w:p w14:paraId="4B41E381" w14:textId="616753C4" w:rsidR="00E207F4" w:rsidRPr="006E1C20" w:rsidRDefault="00AC2120" w:rsidP="00E207F4">
      <w:pPr>
        <w:widowControl w:val="0"/>
        <w:suppressAutoHyphens/>
        <w:autoSpaceDE w:val="0"/>
        <w:ind w:firstLine="540"/>
        <w:jc w:val="both"/>
        <w:rPr>
          <w:sz w:val="24"/>
          <w:szCs w:val="24"/>
          <w:lang w:eastAsia="ar-SA"/>
        </w:rPr>
      </w:pPr>
      <w:r>
        <w:rPr>
          <w:sz w:val="24"/>
          <w:szCs w:val="24"/>
          <w:lang w:eastAsia="ar-SA"/>
        </w:rPr>
        <w:t>2.1.1. Т</w:t>
      </w:r>
      <w:r w:rsidR="00E207F4" w:rsidRPr="006E1C20">
        <w:rPr>
          <w:sz w:val="24"/>
          <w:szCs w:val="24"/>
          <w:lang w:eastAsia="ar-SA"/>
        </w:rPr>
        <w:t>ребовать своевременной оплаты надлежащим образом поставленного и принятого Покупателем Товара на условиях, установленных Договором.</w:t>
      </w:r>
    </w:p>
    <w:p w14:paraId="39C1AAA6" w14:textId="77777777" w:rsidR="00E207F4" w:rsidRPr="006E1C20" w:rsidRDefault="00E207F4" w:rsidP="00E207F4">
      <w:pPr>
        <w:ind w:firstLine="540"/>
        <w:jc w:val="both"/>
        <w:rPr>
          <w:sz w:val="24"/>
          <w:szCs w:val="24"/>
        </w:rPr>
      </w:pPr>
      <w:bookmarkStart w:id="1" w:name="P98"/>
      <w:bookmarkStart w:id="2" w:name="P99"/>
      <w:bookmarkEnd w:id="1"/>
      <w:bookmarkEnd w:id="2"/>
      <w:r w:rsidRPr="006E1C20">
        <w:rPr>
          <w:sz w:val="24"/>
          <w:szCs w:val="24"/>
        </w:rPr>
        <w:t>2.2. Поставщик обязан:</w:t>
      </w:r>
    </w:p>
    <w:p w14:paraId="55BC7387" w14:textId="7B1CB306" w:rsidR="00E207F4" w:rsidRPr="006E1C20" w:rsidRDefault="00D560EF" w:rsidP="00E207F4">
      <w:pPr>
        <w:ind w:firstLine="540"/>
        <w:jc w:val="both"/>
        <w:rPr>
          <w:sz w:val="24"/>
          <w:szCs w:val="24"/>
        </w:rPr>
      </w:pPr>
      <w:r>
        <w:rPr>
          <w:sz w:val="24"/>
          <w:szCs w:val="24"/>
        </w:rPr>
        <w:t>2.2.1. П</w:t>
      </w:r>
      <w:r w:rsidR="00E207F4" w:rsidRPr="006E1C20">
        <w:rPr>
          <w:sz w:val="24"/>
          <w:szCs w:val="24"/>
        </w:rPr>
        <w:t>оставить Покупателю Товар надлежащего качества, соответствующий условиям Договора, в согласованные Сторонами сроки;</w:t>
      </w:r>
    </w:p>
    <w:p w14:paraId="39A8D7FD" w14:textId="5CE14584" w:rsidR="00E207F4" w:rsidRPr="006E1C20" w:rsidRDefault="00D560EF" w:rsidP="00E207F4">
      <w:pPr>
        <w:ind w:firstLine="540"/>
        <w:jc w:val="both"/>
        <w:rPr>
          <w:sz w:val="24"/>
          <w:szCs w:val="24"/>
        </w:rPr>
      </w:pPr>
      <w:r>
        <w:rPr>
          <w:sz w:val="24"/>
          <w:szCs w:val="24"/>
        </w:rPr>
        <w:t>2.2.2. П</w:t>
      </w:r>
      <w:r w:rsidR="00E207F4" w:rsidRPr="006E1C20">
        <w:rPr>
          <w:sz w:val="24"/>
          <w:szCs w:val="24"/>
        </w:rPr>
        <w:t>ринимать к рассмотрению претензии Покупателя, предъявляемые в отношении Товара;</w:t>
      </w:r>
    </w:p>
    <w:p w14:paraId="1D72C580" w14:textId="0F94234C" w:rsidR="00E207F4" w:rsidRPr="006E1C20" w:rsidRDefault="00D560EF" w:rsidP="00E207F4">
      <w:pPr>
        <w:ind w:firstLine="540"/>
        <w:jc w:val="both"/>
        <w:rPr>
          <w:bCs w:val="0"/>
          <w:sz w:val="24"/>
          <w:szCs w:val="24"/>
        </w:rPr>
      </w:pPr>
      <w:r>
        <w:rPr>
          <w:sz w:val="24"/>
          <w:szCs w:val="24"/>
        </w:rPr>
        <w:t>2.2.3. О</w:t>
      </w:r>
      <w:r w:rsidR="00E207F4" w:rsidRPr="006E1C20">
        <w:rPr>
          <w:sz w:val="24"/>
          <w:szCs w:val="24"/>
        </w:rPr>
        <w:t>существлять иные обязанности, предусмотренные законодательством Российской Федерации и Договором.</w:t>
      </w:r>
    </w:p>
    <w:p w14:paraId="570F8901" w14:textId="77777777" w:rsidR="00E207F4" w:rsidRPr="006E1C20" w:rsidRDefault="00E207F4" w:rsidP="00E207F4">
      <w:pPr>
        <w:ind w:firstLine="540"/>
        <w:jc w:val="both"/>
        <w:rPr>
          <w:sz w:val="24"/>
          <w:szCs w:val="24"/>
        </w:rPr>
      </w:pPr>
      <w:r w:rsidRPr="006E1C20">
        <w:rPr>
          <w:sz w:val="24"/>
          <w:szCs w:val="24"/>
        </w:rPr>
        <w:t>2.3. Покупатель вправе:</w:t>
      </w:r>
    </w:p>
    <w:p w14:paraId="0A07CC79" w14:textId="444DB536" w:rsidR="00E207F4" w:rsidRPr="006E1C20" w:rsidRDefault="00D560EF" w:rsidP="00E207F4">
      <w:pPr>
        <w:ind w:firstLine="540"/>
        <w:jc w:val="both"/>
        <w:rPr>
          <w:sz w:val="24"/>
          <w:szCs w:val="24"/>
        </w:rPr>
      </w:pPr>
      <w:r>
        <w:rPr>
          <w:sz w:val="24"/>
          <w:szCs w:val="24"/>
        </w:rPr>
        <w:t>2.3.1. Т</w:t>
      </w:r>
      <w:r w:rsidR="00E207F4" w:rsidRPr="006E1C20">
        <w:rPr>
          <w:sz w:val="24"/>
          <w:szCs w:val="24"/>
        </w:rPr>
        <w:t>ребовать от Поставщика надлежащего исполнения обязательств, установленных Договором, а также требовать своевременного устранения выявленных недостатков Товара;</w:t>
      </w:r>
    </w:p>
    <w:p w14:paraId="683C0104" w14:textId="7109BA8B" w:rsidR="00E207F4" w:rsidRPr="006E1C20" w:rsidRDefault="00D560EF" w:rsidP="00E207F4">
      <w:pPr>
        <w:ind w:firstLine="540"/>
        <w:jc w:val="both"/>
        <w:rPr>
          <w:sz w:val="24"/>
          <w:szCs w:val="24"/>
        </w:rPr>
      </w:pPr>
      <w:r>
        <w:rPr>
          <w:sz w:val="24"/>
          <w:szCs w:val="24"/>
        </w:rPr>
        <w:t>2.3.2. О</w:t>
      </w:r>
      <w:r w:rsidR="00E207F4" w:rsidRPr="006E1C20">
        <w:rPr>
          <w:sz w:val="24"/>
          <w:szCs w:val="24"/>
        </w:rPr>
        <w:t>существлять иные права, установленные Договором и законодательством Российской Федерации.</w:t>
      </w:r>
    </w:p>
    <w:p w14:paraId="60FFE618" w14:textId="77777777" w:rsidR="00E207F4" w:rsidRPr="006E1C20" w:rsidRDefault="00E207F4" w:rsidP="00E207F4">
      <w:pPr>
        <w:ind w:firstLine="540"/>
        <w:jc w:val="both"/>
        <w:rPr>
          <w:sz w:val="24"/>
          <w:szCs w:val="24"/>
        </w:rPr>
      </w:pPr>
      <w:r w:rsidRPr="006E1C20">
        <w:rPr>
          <w:sz w:val="24"/>
          <w:szCs w:val="24"/>
        </w:rPr>
        <w:t>2.4. Покупатель обязан:</w:t>
      </w:r>
    </w:p>
    <w:p w14:paraId="542B1948" w14:textId="21B6A623" w:rsidR="00E207F4" w:rsidRPr="006E1C20" w:rsidRDefault="00D560EF" w:rsidP="00E207F4">
      <w:pPr>
        <w:tabs>
          <w:tab w:val="left" w:pos="1080"/>
        </w:tabs>
        <w:ind w:firstLine="540"/>
        <w:jc w:val="both"/>
        <w:rPr>
          <w:sz w:val="24"/>
          <w:szCs w:val="24"/>
        </w:rPr>
      </w:pPr>
      <w:r>
        <w:rPr>
          <w:sz w:val="24"/>
          <w:szCs w:val="24"/>
        </w:rPr>
        <w:t>2.4.1. П</w:t>
      </w:r>
      <w:r w:rsidR="00E207F4" w:rsidRPr="006E1C20">
        <w:rPr>
          <w:sz w:val="24"/>
          <w:szCs w:val="24"/>
        </w:rPr>
        <w:t>ринять Товар и оплатить поставленный и принятый Товар, соответствующий требованиям Договора, и на условиях, установленных Договором.</w:t>
      </w:r>
    </w:p>
    <w:p w14:paraId="1475D4F2" w14:textId="77777777" w:rsidR="00E207F4" w:rsidRPr="006E1C20" w:rsidRDefault="00E207F4" w:rsidP="00E207F4">
      <w:pPr>
        <w:tabs>
          <w:tab w:val="left" w:pos="1080"/>
        </w:tabs>
        <w:ind w:left="540"/>
        <w:jc w:val="both"/>
        <w:rPr>
          <w:sz w:val="24"/>
          <w:szCs w:val="24"/>
        </w:rPr>
      </w:pPr>
    </w:p>
    <w:p w14:paraId="07771013" w14:textId="77777777" w:rsidR="00E207F4" w:rsidRPr="006E1C20" w:rsidRDefault="00E207F4" w:rsidP="00B93E68">
      <w:pPr>
        <w:widowControl w:val="0"/>
        <w:numPr>
          <w:ilvl w:val="0"/>
          <w:numId w:val="16"/>
        </w:numPr>
        <w:tabs>
          <w:tab w:val="left" w:pos="540"/>
        </w:tabs>
        <w:jc w:val="center"/>
        <w:rPr>
          <w:sz w:val="24"/>
          <w:szCs w:val="24"/>
        </w:rPr>
      </w:pPr>
      <w:r w:rsidRPr="006E1C20">
        <w:rPr>
          <w:sz w:val="24"/>
          <w:szCs w:val="24"/>
        </w:rPr>
        <w:t>КАЧЕСТВО И КОМПЛЕКТНОСТЬ ТОВАРА</w:t>
      </w:r>
    </w:p>
    <w:p w14:paraId="7DB0594D" w14:textId="77777777" w:rsidR="00E207F4" w:rsidRPr="006E1C20" w:rsidRDefault="00E207F4" w:rsidP="00E207F4">
      <w:pPr>
        <w:tabs>
          <w:tab w:val="num" w:pos="1260"/>
        </w:tabs>
        <w:jc w:val="both"/>
        <w:rPr>
          <w:sz w:val="24"/>
          <w:szCs w:val="24"/>
        </w:rPr>
      </w:pPr>
      <w:r w:rsidRPr="006E1C20">
        <w:rPr>
          <w:sz w:val="24"/>
          <w:szCs w:val="24"/>
        </w:rPr>
        <w:t xml:space="preserve">         3.1. Качество и безопасность поставляемого товара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что подтверждается наличием сертификатов, паспортов или иных документов, подтверждающих качество товара, оформленных в соответствии с требованиями законодательства Российской Федерации. </w:t>
      </w:r>
    </w:p>
    <w:p w14:paraId="715EEC36" w14:textId="77777777" w:rsidR="00E207F4" w:rsidRPr="006E1C20" w:rsidRDefault="00E207F4" w:rsidP="00E207F4">
      <w:pPr>
        <w:tabs>
          <w:tab w:val="num" w:pos="1260"/>
        </w:tabs>
        <w:jc w:val="both"/>
        <w:rPr>
          <w:sz w:val="24"/>
          <w:szCs w:val="24"/>
        </w:rPr>
      </w:pPr>
      <w:r w:rsidRPr="006E1C20">
        <w:rPr>
          <w:sz w:val="24"/>
          <w:szCs w:val="24"/>
        </w:rPr>
        <w:t>- Поставляемый Товар свободен от прав и притязаний третьих лиц, не является предметом залога, ареста или иного обременения;</w:t>
      </w:r>
    </w:p>
    <w:p w14:paraId="6198BC97" w14:textId="77777777" w:rsidR="00E207F4" w:rsidRPr="006E1C20" w:rsidRDefault="00E207F4" w:rsidP="00E207F4">
      <w:pPr>
        <w:tabs>
          <w:tab w:val="num" w:pos="1260"/>
        </w:tabs>
        <w:jc w:val="both"/>
        <w:rPr>
          <w:sz w:val="24"/>
          <w:szCs w:val="24"/>
        </w:rPr>
      </w:pPr>
      <w:r w:rsidRPr="006E1C20">
        <w:rPr>
          <w:sz w:val="24"/>
          <w:szCs w:val="24"/>
        </w:rPr>
        <w:lastRenderedPageBreak/>
        <w:t xml:space="preserve">- Товар должен быть согласно по ГОСТу указанный в Приложении № 2. </w:t>
      </w:r>
    </w:p>
    <w:p w14:paraId="3B87D921" w14:textId="77777777" w:rsidR="00E207F4" w:rsidRPr="006E1C20" w:rsidRDefault="00E207F4" w:rsidP="00E207F4">
      <w:pPr>
        <w:tabs>
          <w:tab w:val="left" w:pos="1080"/>
          <w:tab w:val="num" w:pos="1260"/>
        </w:tabs>
        <w:jc w:val="both"/>
        <w:rPr>
          <w:sz w:val="24"/>
          <w:szCs w:val="24"/>
        </w:rPr>
      </w:pPr>
      <w:r w:rsidRPr="006E1C20">
        <w:rPr>
          <w:sz w:val="24"/>
          <w:szCs w:val="24"/>
        </w:rPr>
        <w:t xml:space="preserve">          3.2. Документы, относящиеся к товару (технический паспорт, иная техническая документация, сертификат соответствия, инструкция по эксплуатации и т.д.), должны быть переданы Покупателю одновременно с товаром.</w:t>
      </w:r>
    </w:p>
    <w:p w14:paraId="65A18C85" w14:textId="77777777" w:rsidR="00E207F4" w:rsidRPr="006E1C20" w:rsidRDefault="00E207F4" w:rsidP="00E207F4">
      <w:pPr>
        <w:tabs>
          <w:tab w:val="left" w:pos="1080"/>
          <w:tab w:val="num" w:pos="1260"/>
        </w:tabs>
        <w:jc w:val="both"/>
        <w:rPr>
          <w:sz w:val="24"/>
          <w:szCs w:val="24"/>
        </w:rPr>
      </w:pPr>
      <w:r w:rsidRPr="006E1C20">
        <w:rPr>
          <w:sz w:val="24"/>
          <w:szCs w:val="24"/>
        </w:rPr>
        <w:t xml:space="preserve">          3.3. Поставщик гарантирует качество поставляемого товара, продолжительность гарантийного срока на товар составляет не менее 12 месяцев,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14:paraId="0198B9BD" w14:textId="0182C4B0" w:rsidR="00E207F4" w:rsidRPr="006E1C20" w:rsidRDefault="00FA4781" w:rsidP="00E207F4">
      <w:pPr>
        <w:tabs>
          <w:tab w:val="left" w:pos="1080"/>
          <w:tab w:val="num" w:pos="1134"/>
        </w:tabs>
        <w:jc w:val="both"/>
        <w:rPr>
          <w:sz w:val="24"/>
          <w:szCs w:val="24"/>
        </w:rPr>
      </w:pPr>
      <w:r>
        <w:rPr>
          <w:sz w:val="24"/>
          <w:szCs w:val="24"/>
        </w:rPr>
        <w:t xml:space="preserve">          3.4. </w:t>
      </w:r>
      <w:r w:rsidR="00E207F4" w:rsidRPr="006E1C20">
        <w:rPr>
          <w:sz w:val="24"/>
          <w:szCs w:val="24"/>
        </w:rPr>
        <w:t>Гарантийный срок начинает течь с момента получения товара Покупателем/грузополучателем.</w:t>
      </w:r>
    </w:p>
    <w:p w14:paraId="5B1A3EF5" w14:textId="77777777" w:rsidR="00E207F4" w:rsidRPr="006E1C20" w:rsidRDefault="00E207F4" w:rsidP="00E207F4">
      <w:pPr>
        <w:tabs>
          <w:tab w:val="left" w:pos="1080"/>
          <w:tab w:val="num" w:pos="1260"/>
        </w:tabs>
        <w:jc w:val="both"/>
        <w:rPr>
          <w:sz w:val="24"/>
          <w:szCs w:val="24"/>
        </w:rPr>
      </w:pPr>
      <w:r w:rsidRPr="006E1C20">
        <w:rPr>
          <w:sz w:val="24"/>
          <w:szCs w:val="24"/>
        </w:rPr>
        <w:t xml:space="preserve">          3.5. Указанный в пункте 1.1 настоящего Договора товар должен поставляться комплектно согласно настоящему договору, приложениям к нему и документам, относящимся к товару. </w:t>
      </w:r>
    </w:p>
    <w:p w14:paraId="18EE18CC" w14:textId="77777777" w:rsidR="00E207F4" w:rsidRPr="006E1C20" w:rsidRDefault="00E207F4" w:rsidP="00E207F4">
      <w:pPr>
        <w:tabs>
          <w:tab w:val="left" w:pos="1080"/>
          <w:tab w:val="num" w:pos="1260"/>
        </w:tabs>
        <w:jc w:val="both"/>
        <w:rPr>
          <w:sz w:val="24"/>
          <w:szCs w:val="24"/>
        </w:rPr>
      </w:pPr>
      <w:r w:rsidRPr="006E1C20">
        <w:rPr>
          <w:sz w:val="24"/>
          <w:szCs w:val="24"/>
        </w:rPr>
        <w:t xml:space="preserve">          3.6. В случае поставки товара ненадлежащего качества и/или некомплектного товара Поставщик обязан по требованию Покупателя доукомплектовать его либо заменить качественным (комплектным) в 20-дневный срок после получения требования, если иной разумный срок не будет определен дополнительно соглашением сторон. </w:t>
      </w:r>
    </w:p>
    <w:p w14:paraId="0139F63F" w14:textId="77777777" w:rsidR="00E207F4" w:rsidRPr="006E1C20" w:rsidRDefault="00E207F4" w:rsidP="00E207F4">
      <w:pPr>
        <w:tabs>
          <w:tab w:val="left" w:pos="1080"/>
        </w:tabs>
        <w:ind w:firstLine="540"/>
        <w:jc w:val="both"/>
        <w:rPr>
          <w:sz w:val="24"/>
          <w:szCs w:val="24"/>
        </w:rPr>
      </w:pPr>
      <w:r w:rsidRPr="006E1C20">
        <w:rPr>
          <w:sz w:val="24"/>
          <w:szCs w:val="24"/>
        </w:rPr>
        <w:t xml:space="preserve">Если Поставщик в установленный срок не укомплектует товар или не заменит его качественным (комплектным), Покупатель вправе отказаться от товара. </w:t>
      </w:r>
    </w:p>
    <w:p w14:paraId="27A881D7" w14:textId="77777777" w:rsidR="00E207F4" w:rsidRPr="006E1C20" w:rsidRDefault="00E207F4" w:rsidP="00E207F4">
      <w:pPr>
        <w:tabs>
          <w:tab w:val="left" w:pos="1080"/>
        </w:tabs>
        <w:ind w:firstLine="540"/>
        <w:jc w:val="both"/>
        <w:rPr>
          <w:sz w:val="24"/>
          <w:szCs w:val="24"/>
        </w:rPr>
      </w:pPr>
      <w:r w:rsidRPr="006E1C20">
        <w:rPr>
          <w:sz w:val="24"/>
          <w:szCs w:val="24"/>
        </w:rPr>
        <w:t>Расходы, связанные с доукомплектованием товара или заменой товара (в том числе, транспортные расходы), несет Поставщик.</w:t>
      </w:r>
    </w:p>
    <w:p w14:paraId="0689DC5E" w14:textId="77777777" w:rsidR="00E207F4" w:rsidRPr="006E1C20" w:rsidRDefault="00E207F4" w:rsidP="00E207F4">
      <w:pPr>
        <w:tabs>
          <w:tab w:val="left" w:pos="1080"/>
          <w:tab w:val="num" w:pos="1260"/>
        </w:tabs>
        <w:jc w:val="both"/>
        <w:rPr>
          <w:sz w:val="24"/>
          <w:szCs w:val="24"/>
        </w:rPr>
      </w:pPr>
      <w:r w:rsidRPr="006E1C20">
        <w:rPr>
          <w:sz w:val="24"/>
          <w:szCs w:val="24"/>
        </w:rPr>
        <w:t xml:space="preserve">          3.7. Поставщик обязан за свой счет устранить дефекты, выявленные в товаре в течение гарантийного срока, или заменить товар, если не докажет, что дефекты возникли в результате нарушения Покупателем правил эксплуатации товара или его хранения. </w:t>
      </w:r>
    </w:p>
    <w:p w14:paraId="71D7B728" w14:textId="77777777" w:rsidR="00E207F4" w:rsidRPr="006E1C20" w:rsidRDefault="00E207F4" w:rsidP="00E207F4">
      <w:pPr>
        <w:tabs>
          <w:tab w:val="left" w:pos="1080"/>
        </w:tabs>
        <w:ind w:firstLine="540"/>
        <w:jc w:val="both"/>
        <w:rPr>
          <w:sz w:val="24"/>
          <w:szCs w:val="24"/>
        </w:rPr>
      </w:pPr>
      <w:r w:rsidRPr="006E1C20">
        <w:rPr>
          <w:sz w:val="24"/>
          <w:szCs w:val="24"/>
        </w:rPr>
        <w:t>Устранение дефектов или замена товара производится в 10-дневный срок после получения сообщения Покупателя о выявленных дефектах, если иной разумный срок не будет определен дополнительно соглашением сторон.</w:t>
      </w:r>
    </w:p>
    <w:p w14:paraId="7B9A7A24" w14:textId="77777777" w:rsidR="00E207F4" w:rsidRPr="006E1C20" w:rsidRDefault="00E207F4" w:rsidP="00E207F4">
      <w:pPr>
        <w:tabs>
          <w:tab w:val="left" w:pos="1080"/>
        </w:tabs>
        <w:ind w:firstLine="540"/>
        <w:jc w:val="both"/>
        <w:rPr>
          <w:sz w:val="24"/>
          <w:szCs w:val="24"/>
        </w:rPr>
      </w:pPr>
      <w:r w:rsidRPr="006E1C20">
        <w:rPr>
          <w:sz w:val="24"/>
          <w:szCs w:val="24"/>
        </w:rPr>
        <w:t>Расходы, связанные с устранением дефектов товара или заменой товара (в том числе, транспортные расходы), несет Поставщик.</w:t>
      </w:r>
    </w:p>
    <w:p w14:paraId="704CC25E" w14:textId="77777777" w:rsidR="00E207F4" w:rsidRPr="006E1C20" w:rsidRDefault="00E207F4" w:rsidP="00E207F4">
      <w:pPr>
        <w:tabs>
          <w:tab w:val="left" w:pos="1080"/>
        </w:tabs>
        <w:jc w:val="both"/>
        <w:rPr>
          <w:sz w:val="24"/>
          <w:szCs w:val="24"/>
        </w:rPr>
      </w:pPr>
    </w:p>
    <w:p w14:paraId="4BC983C3" w14:textId="77777777" w:rsidR="00E207F4" w:rsidRPr="006E1C20" w:rsidRDefault="00E207F4" w:rsidP="00B93E68">
      <w:pPr>
        <w:widowControl w:val="0"/>
        <w:numPr>
          <w:ilvl w:val="0"/>
          <w:numId w:val="16"/>
        </w:numPr>
        <w:tabs>
          <w:tab w:val="left" w:pos="0"/>
          <w:tab w:val="left" w:pos="540"/>
        </w:tabs>
        <w:jc w:val="center"/>
        <w:rPr>
          <w:sz w:val="24"/>
          <w:szCs w:val="24"/>
        </w:rPr>
      </w:pPr>
      <w:r w:rsidRPr="006E1C20">
        <w:rPr>
          <w:sz w:val="24"/>
          <w:szCs w:val="24"/>
        </w:rPr>
        <w:t>СРОКИ И ПОРЯДОК ПОСТАВКИ</w:t>
      </w:r>
    </w:p>
    <w:p w14:paraId="0CD0B42C" w14:textId="23D5E593" w:rsidR="00E207F4" w:rsidRPr="006E1C20" w:rsidRDefault="00E207F4" w:rsidP="00E207F4">
      <w:pPr>
        <w:tabs>
          <w:tab w:val="left" w:pos="1080"/>
          <w:tab w:val="num" w:pos="1260"/>
        </w:tabs>
        <w:jc w:val="both"/>
        <w:rPr>
          <w:sz w:val="24"/>
          <w:szCs w:val="24"/>
        </w:rPr>
      </w:pPr>
      <w:r w:rsidRPr="006E1C20">
        <w:rPr>
          <w:sz w:val="24"/>
          <w:szCs w:val="24"/>
        </w:rPr>
        <w:t xml:space="preserve">         4.1. </w:t>
      </w:r>
      <w:r w:rsidR="00A211DA" w:rsidRPr="006E1C20">
        <w:rPr>
          <w:sz w:val="24"/>
          <w:szCs w:val="24"/>
        </w:rPr>
        <w:t xml:space="preserve">Срок поставки Товара составляет </w:t>
      </w:r>
      <w:r w:rsidR="00B44865">
        <w:rPr>
          <w:sz w:val="24"/>
          <w:szCs w:val="24"/>
        </w:rPr>
        <w:t>3</w:t>
      </w:r>
      <w:r w:rsidR="00D560EF">
        <w:rPr>
          <w:sz w:val="24"/>
          <w:szCs w:val="24"/>
        </w:rPr>
        <w:t>0</w:t>
      </w:r>
      <w:r w:rsidR="00D46570" w:rsidRPr="006E1C20">
        <w:rPr>
          <w:sz w:val="24"/>
          <w:szCs w:val="24"/>
        </w:rPr>
        <w:t xml:space="preserve"> (</w:t>
      </w:r>
      <w:r w:rsidR="00B44865">
        <w:rPr>
          <w:sz w:val="24"/>
          <w:szCs w:val="24"/>
        </w:rPr>
        <w:t>тридцать</w:t>
      </w:r>
      <w:r w:rsidR="00A211DA" w:rsidRPr="006E1C20">
        <w:rPr>
          <w:sz w:val="24"/>
          <w:szCs w:val="24"/>
        </w:rPr>
        <w:t xml:space="preserve">) </w:t>
      </w:r>
      <w:r w:rsidR="00CB343B" w:rsidRPr="006E1C20">
        <w:rPr>
          <w:sz w:val="24"/>
          <w:szCs w:val="24"/>
        </w:rPr>
        <w:t>календарных</w:t>
      </w:r>
      <w:r w:rsidR="00A211DA" w:rsidRPr="006E1C20">
        <w:rPr>
          <w:sz w:val="24"/>
          <w:szCs w:val="24"/>
        </w:rPr>
        <w:t xml:space="preserve"> дней с </w:t>
      </w:r>
      <w:r w:rsidR="00165BF9" w:rsidRPr="006E1C20">
        <w:rPr>
          <w:sz w:val="24"/>
          <w:szCs w:val="24"/>
        </w:rPr>
        <w:t>даты заключения настоящего договора</w:t>
      </w:r>
      <w:r w:rsidR="00A211DA" w:rsidRPr="006E1C20">
        <w:rPr>
          <w:sz w:val="24"/>
          <w:szCs w:val="24"/>
        </w:rPr>
        <w:t xml:space="preserve">, включая время, необходимое для доставки партии </w:t>
      </w:r>
      <w:r w:rsidR="00165BF9" w:rsidRPr="006E1C20">
        <w:rPr>
          <w:sz w:val="24"/>
          <w:szCs w:val="24"/>
        </w:rPr>
        <w:t>товара до места.</w:t>
      </w:r>
    </w:p>
    <w:p w14:paraId="4155C050" w14:textId="77777777" w:rsidR="006A1230" w:rsidRPr="006E1C20" w:rsidRDefault="00E207F4" w:rsidP="006A1230">
      <w:pPr>
        <w:ind w:firstLine="426"/>
        <w:jc w:val="both"/>
        <w:rPr>
          <w:sz w:val="24"/>
          <w:szCs w:val="24"/>
        </w:rPr>
      </w:pPr>
      <w:r w:rsidRPr="006E1C20">
        <w:rPr>
          <w:sz w:val="24"/>
          <w:szCs w:val="24"/>
        </w:rPr>
        <w:t xml:space="preserve">4.2. </w:t>
      </w:r>
      <w:r w:rsidR="006A1230" w:rsidRPr="006E1C20">
        <w:rPr>
          <w:sz w:val="24"/>
          <w:szCs w:val="24"/>
        </w:rPr>
        <w:t>Порядок поставки: поставка Товара осуществляется в рабочий день с 9:00 до 18:00 час, (время местное). Поставка товара осуществляется Поставщиком с соблюдением температурных режимов, применяемых к поставкам товаров, требующих поддержания определенных температур при перевозке. Поставка товара осуществляется транспортом Поставщика, отвечающим требованиям действующих норм и правил. Автотранспорт, которым производится доставка товара, должен быть оборудован для перевозки данных видов товаров.</w:t>
      </w:r>
    </w:p>
    <w:p w14:paraId="7B789CCB" w14:textId="7085352C" w:rsidR="006A1230" w:rsidRPr="006E1C20" w:rsidRDefault="00E207F4" w:rsidP="006A1230">
      <w:pPr>
        <w:ind w:firstLine="426"/>
        <w:jc w:val="both"/>
        <w:rPr>
          <w:sz w:val="24"/>
          <w:szCs w:val="24"/>
        </w:rPr>
      </w:pPr>
      <w:r w:rsidRPr="006E1C20">
        <w:rPr>
          <w:sz w:val="24"/>
          <w:szCs w:val="24"/>
        </w:rPr>
        <w:t>4.3.  Транспортные расходы по доставке товара до места нахождения грузополучателя, включены в цену товара.</w:t>
      </w:r>
    </w:p>
    <w:p w14:paraId="1533E397" w14:textId="0A878704" w:rsidR="006A1230" w:rsidRPr="006E1C20" w:rsidRDefault="006A1230" w:rsidP="006A1230">
      <w:pPr>
        <w:ind w:firstLine="426"/>
        <w:jc w:val="both"/>
        <w:rPr>
          <w:sz w:val="24"/>
          <w:szCs w:val="24"/>
        </w:rPr>
      </w:pPr>
      <w:r w:rsidRPr="006E1C20">
        <w:rPr>
          <w:sz w:val="24"/>
          <w:szCs w:val="24"/>
        </w:rPr>
        <w:t>4.4.</w:t>
      </w:r>
      <w:r w:rsidR="00E207F4" w:rsidRPr="006E1C20">
        <w:rPr>
          <w:sz w:val="24"/>
          <w:szCs w:val="24"/>
        </w:rPr>
        <w:t xml:space="preserve"> </w:t>
      </w:r>
      <w:r w:rsidRPr="006E1C20">
        <w:rPr>
          <w:snapToGrid w:val="0"/>
          <w:color w:val="000000"/>
          <w:sz w:val="24"/>
          <w:szCs w:val="24"/>
        </w:rPr>
        <w:t>Датой поставки считается дата передачи Товара Заказчику или его уполномоченному представителю на складе Заказчика</w:t>
      </w:r>
      <w:r w:rsidR="006553D1" w:rsidRPr="006E1C20">
        <w:rPr>
          <w:snapToGrid w:val="0"/>
          <w:color w:val="000000"/>
          <w:sz w:val="24"/>
          <w:szCs w:val="24"/>
        </w:rPr>
        <w:t xml:space="preserve"> с подписанием соответствующих документов</w:t>
      </w:r>
      <w:r w:rsidRPr="006E1C20">
        <w:rPr>
          <w:snapToGrid w:val="0"/>
          <w:color w:val="000000"/>
          <w:sz w:val="24"/>
          <w:szCs w:val="24"/>
        </w:rPr>
        <w:t>. С указанной даты обязательства Поставщика по поставке Товара считаются выполненными.</w:t>
      </w:r>
    </w:p>
    <w:p w14:paraId="6AF65862" w14:textId="41EB368C" w:rsidR="00E207F4"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t>Приемка Товара осуществляется в день поставки Товара либо следующий рабочий день (в случае поставки Товара в выходной день, либо в нерабочее время Заказчика). С указанной даты обязательства Поставщика по поставке Товара считаются выполненными.</w:t>
      </w:r>
    </w:p>
    <w:p w14:paraId="209F15F1" w14:textId="73583A1F" w:rsidR="006A1230"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t>4.5. Водитель или иное лицо, осуществляющее поставку товара, должно иметь надлежаще оформленную доверенность на подписание соответствующих документов.</w:t>
      </w:r>
    </w:p>
    <w:p w14:paraId="1219751A" w14:textId="2BF178D0" w:rsidR="006A1230" w:rsidRPr="006E1C20" w:rsidRDefault="006A1230" w:rsidP="006A1230">
      <w:pPr>
        <w:tabs>
          <w:tab w:val="left" w:pos="1134"/>
        </w:tabs>
        <w:autoSpaceDE w:val="0"/>
        <w:autoSpaceDN w:val="0"/>
        <w:adjustRightInd w:val="0"/>
        <w:ind w:firstLine="426"/>
        <w:jc w:val="both"/>
        <w:rPr>
          <w:sz w:val="24"/>
          <w:szCs w:val="24"/>
        </w:rPr>
      </w:pPr>
      <w:r w:rsidRPr="006E1C20">
        <w:rPr>
          <w:snapToGrid w:val="0"/>
          <w:color w:val="000000"/>
          <w:sz w:val="24"/>
          <w:szCs w:val="24"/>
        </w:rPr>
        <w:t xml:space="preserve">4.6. Риск случайной гибели или случайного повреждения Товара по настоящему </w:t>
      </w:r>
      <w:r w:rsidRPr="006E1C20">
        <w:rPr>
          <w:sz w:val="24"/>
          <w:szCs w:val="24"/>
        </w:rPr>
        <w:t>Договору</w:t>
      </w:r>
      <w:r w:rsidRPr="006E1C20">
        <w:rPr>
          <w:snapToGrid w:val="0"/>
          <w:color w:val="000000"/>
          <w:sz w:val="24"/>
          <w:szCs w:val="24"/>
        </w:rPr>
        <w:t xml:space="preserve"> несёт Поставщик</w:t>
      </w:r>
      <w:r w:rsidRPr="006E1C20">
        <w:rPr>
          <w:sz w:val="24"/>
          <w:szCs w:val="24"/>
        </w:rPr>
        <w:t xml:space="preserve"> до момента </w:t>
      </w:r>
      <w:r w:rsidRPr="006E1C20">
        <w:rPr>
          <w:snapToGrid w:val="0"/>
          <w:color w:val="000000"/>
          <w:sz w:val="24"/>
          <w:szCs w:val="24"/>
        </w:rPr>
        <w:t xml:space="preserve">его фактической передачи Заказчику, подписанному уполномоченными представителями Сторон. </w:t>
      </w:r>
    </w:p>
    <w:p w14:paraId="75AE22E9" w14:textId="47936775" w:rsidR="006A1230"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lastRenderedPageBreak/>
        <w:t xml:space="preserve">4.7. При передаче Товара Поставщик предоставляет оригиналы следующих документов в двух экземплярах, подписанные уполномоченными лицами: </w:t>
      </w:r>
      <w:r w:rsidR="006553D1" w:rsidRPr="006E1C20">
        <w:rPr>
          <w:sz w:val="24"/>
          <w:szCs w:val="24"/>
        </w:rPr>
        <w:t>универсальный передаточный документ или</w:t>
      </w:r>
      <w:r w:rsidRPr="006E1C20">
        <w:rPr>
          <w:sz w:val="24"/>
          <w:szCs w:val="24"/>
        </w:rPr>
        <w:t xml:space="preserve"> счета-фактуры и товарно-транспортные накладные (товарные накладные) с обязательной ссылкой на номер и дату Договора, и иные необходимые документы</w:t>
      </w:r>
      <w:r w:rsidR="00D560EF">
        <w:rPr>
          <w:sz w:val="24"/>
          <w:szCs w:val="24"/>
        </w:rPr>
        <w:t xml:space="preserve"> или стороны могут подписать соответствующие документы по ЭДО</w:t>
      </w:r>
      <w:r w:rsidRPr="006E1C20">
        <w:rPr>
          <w:sz w:val="24"/>
          <w:szCs w:val="24"/>
        </w:rPr>
        <w:t>. При поставке Товара без надлежащей документации, Товар оплате не подлежит.</w:t>
      </w:r>
    </w:p>
    <w:p w14:paraId="347E34E3" w14:textId="42030C4F" w:rsidR="006A1230" w:rsidRPr="006E1C20" w:rsidRDefault="006A1230" w:rsidP="006A1230">
      <w:pPr>
        <w:tabs>
          <w:tab w:val="left" w:pos="1134"/>
        </w:tabs>
        <w:autoSpaceDE w:val="0"/>
        <w:autoSpaceDN w:val="0"/>
        <w:adjustRightInd w:val="0"/>
        <w:ind w:firstLine="426"/>
        <w:jc w:val="both"/>
        <w:rPr>
          <w:sz w:val="24"/>
          <w:szCs w:val="24"/>
        </w:rPr>
      </w:pPr>
      <w:r w:rsidRPr="006E1C20">
        <w:rPr>
          <w:snapToGrid w:val="0"/>
          <w:color w:val="000000"/>
          <w:sz w:val="24"/>
          <w:szCs w:val="24"/>
        </w:rPr>
        <w:t xml:space="preserve">4.8. Товар </w:t>
      </w:r>
      <w:r w:rsidRPr="006E1C20">
        <w:rPr>
          <w:bCs w:val="0"/>
          <w:iCs/>
          <w:snapToGrid w:val="0"/>
          <w:color w:val="000000"/>
          <w:sz w:val="24"/>
          <w:szCs w:val="24"/>
        </w:rPr>
        <w:t>будет считаться поставленным Поставщиком и принятым Заказчиком:</w:t>
      </w:r>
    </w:p>
    <w:p w14:paraId="68BFC633" w14:textId="77777777" w:rsidR="006A1230" w:rsidRPr="006E1C20" w:rsidRDefault="006A1230" w:rsidP="006A1230">
      <w:pPr>
        <w:tabs>
          <w:tab w:val="left" w:pos="1134"/>
        </w:tabs>
        <w:autoSpaceDE w:val="0"/>
        <w:autoSpaceDN w:val="0"/>
        <w:adjustRightInd w:val="0"/>
        <w:ind w:firstLine="426"/>
        <w:contextualSpacing/>
        <w:jc w:val="both"/>
        <w:rPr>
          <w:bCs w:val="0"/>
          <w:iCs/>
          <w:snapToGrid w:val="0"/>
          <w:color w:val="000000"/>
          <w:sz w:val="24"/>
          <w:szCs w:val="24"/>
        </w:rPr>
      </w:pPr>
      <w:r w:rsidRPr="006E1C20">
        <w:rPr>
          <w:bCs w:val="0"/>
          <w:iCs/>
          <w:snapToGrid w:val="0"/>
          <w:color w:val="000000"/>
          <w:sz w:val="24"/>
          <w:szCs w:val="24"/>
        </w:rPr>
        <w:t xml:space="preserve">- в отношении количества, комплектности, ассортимента - по соответствию действительных показателей количества, комплектности и ассортимента Товара, предусмотренных настоящим </w:t>
      </w:r>
      <w:r w:rsidRPr="006E1C20">
        <w:rPr>
          <w:sz w:val="24"/>
          <w:szCs w:val="24"/>
        </w:rPr>
        <w:t>Договор</w:t>
      </w:r>
      <w:r w:rsidRPr="006E1C20">
        <w:rPr>
          <w:bCs w:val="0"/>
          <w:iCs/>
          <w:snapToGrid w:val="0"/>
          <w:color w:val="000000"/>
          <w:sz w:val="24"/>
          <w:szCs w:val="24"/>
        </w:rPr>
        <w:t>ом, и соответствующим показателям транспортных и сопроводительных документов.</w:t>
      </w:r>
    </w:p>
    <w:p w14:paraId="20237549" w14:textId="77777777" w:rsidR="006A1230" w:rsidRPr="006E1C20" w:rsidRDefault="006A1230" w:rsidP="006A1230">
      <w:pPr>
        <w:tabs>
          <w:tab w:val="left" w:pos="1134"/>
        </w:tabs>
        <w:autoSpaceDE w:val="0"/>
        <w:autoSpaceDN w:val="0"/>
        <w:adjustRightInd w:val="0"/>
        <w:ind w:firstLine="426"/>
        <w:contextualSpacing/>
        <w:jc w:val="both"/>
        <w:rPr>
          <w:bCs w:val="0"/>
          <w:iCs/>
          <w:snapToGrid w:val="0"/>
          <w:color w:val="000000"/>
          <w:sz w:val="24"/>
          <w:szCs w:val="24"/>
        </w:rPr>
      </w:pPr>
      <w:r w:rsidRPr="006E1C20">
        <w:rPr>
          <w:bCs w:val="0"/>
          <w:iCs/>
          <w:snapToGrid w:val="0"/>
          <w:color w:val="000000"/>
          <w:sz w:val="24"/>
          <w:szCs w:val="24"/>
        </w:rPr>
        <w:t>- в отношении качества (явные недостатки) - в случае, если Товар не будет иметь внешних повреждений.</w:t>
      </w:r>
    </w:p>
    <w:p w14:paraId="0B57346F" w14:textId="2D2DE4ED"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sz w:val="24"/>
          <w:szCs w:val="24"/>
        </w:rPr>
        <w:t xml:space="preserve"> 4.9. Претензии в отношении количества, комплектности, ассортимента и качества (по явным недостаткам) поставленного Товара и сопроводительной документации, предъявляются Поставщику в течение 5 (пяти) дней с даты получения Товара Заказчиком. Поставщик обязуется устранить замечания, указанные в претензии за свой счет. Замечания относительно сопроводительной документации на Товар Поставщик обязан устранить в течение 5 дней за свой счет.</w:t>
      </w:r>
    </w:p>
    <w:p w14:paraId="2B8341AB" w14:textId="29D0B367"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sz w:val="24"/>
          <w:szCs w:val="24"/>
        </w:rPr>
        <w:t xml:space="preserve"> 4.10. Претензии в отношении качества поставленного Товара по скрытым недостаткам предъявляются Заказчиком Поставщику в течение всего срока действия гарантийно</w:t>
      </w:r>
      <w:r w:rsidR="00165BF9" w:rsidRPr="006E1C20">
        <w:rPr>
          <w:sz w:val="24"/>
          <w:szCs w:val="24"/>
        </w:rPr>
        <w:t>го срока на поставленный Товар.</w:t>
      </w:r>
    </w:p>
    <w:p w14:paraId="657B1190" w14:textId="23968393"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color w:val="000000"/>
          <w:spacing w:val="4"/>
          <w:sz w:val="24"/>
          <w:szCs w:val="24"/>
        </w:rPr>
        <w:t xml:space="preserve">4.11. В случае, когда в процессе приема-передачи, при визуальном осмотре Товара Заказчиком будет обнаружен Товар, не соответствующий условиям </w:t>
      </w:r>
      <w:r w:rsidRPr="006E1C20">
        <w:rPr>
          <w:sz w:val="24"/>
          <w:szCs w:val="24"/>
        </w:rPr>
        <w:t>Договора</w:t>
      </w:r>
      <w:r w:rsidRPr="006E1C20">
        <w:rPr>
          <w:color w:val="000000"/>
          <w:spacing w:val="4"/>
          <w:sz w:val="24"/>
          <w:szCs w:val="24"/>
        </w:rPr>
        <w:t xml:space="preserve"> о количестве, качестве, ассортименте, комплектности Заказчик (или его полномочный представитель):</w:t>
      </w:r>
    </w:p>
    <w:p w14:paraId="3D5DB65A" w14:textId="7684F252" w:rsidR="006A1230" w:rsidRPr="006E1C20" w:rsidRDefault="006A1230" w:rsidP="006A1230">
      <w:pPr>
        <w:tabs>
          <w:tab w:val="num" w:pos="1080"/>
          <w:tab w:val="left" w:pos="1134"/>
        </w:tabs>
        <w:ind w:firstLine="426"/>
        <w:jc w:val="both"/>
        <w:rPr>
          <w:rFonts w:eastAsia="Calibri"/>
          <w:color w:val="000000"/>
          <w:sz w:val="24"/>
          <w:szCs w:val="24"/>
        </w:rPr>
      </w:pPr>
      <w:r w:rsidRPr="006E1C20">
        <w:rPr>
          <w:rFonts w:eastAsia="Calibri"/>
          <w:color w:val="000000"/>
          <w:spacing w:val="4"/>
          <w:sz w:val="24"/>
          <w:szCs w:val="24"/>
        </w:rPr>
        <w:t xml:space="preserve">- делает соответствующие отметки об этом в </w:t>
      </w:r>
      <w:r w:rsidR="006553D1" w:rsidRPr="006E1C20">
        <w:rPr>
          <w:rFonts w:eastAsia="Calibri"/>
          <w:color w:val="000000"/>
          <w:spacing w:val="4"/>
          <w:sz w:val="24"/>
          <w:szCs w:val="24"/>
        </w:rPr>
        <w:t xml:space="preserve">документе </w:t>
      </w:r>
      <w:r w:rsidRPr="006E1C20">
        <w:rPr>
          <w:rFonts w:eastAsia="Calibri"/>
          <w:color w:val="000000"/>
          <w:spacing w:val="4"/>
          <w:sz w:val="24"/>
          <w:szCs w:val="24"/>
        </w:rPr>
        <w:t>приема-передачи Товара, коммерческом акте;</w:t>
      </w:r>
    </w:p>
    <w:p w14:paraId="4F2969E5" w14:textId="77777777" w:rsidR="006A1230" w:rsidRPr="006E1C20" w:rsidRDefault="006A1230" w:rsidP="006A1230">
      <w:pPr>
        <w:tabs>
          <w:tab w:val="num" w:pos="1080"/>
          <w:tab w:val="left" w:pos="1134"/>
        </w:tabs>
        <w:ind w:firstLine="426"/>
        <w:jc w:val="both"/>
        <w:rPr>
          <w:rFonts w:eastAsia="Calibri"/>
          <w:color w:val="000000"/>
          <w:spacing w:val="4"/>
          <w:sz w:val="24"/>
          <w:szCs w:val="24"/>
        </w:rPr>
      </w:pPr>
      <w:r w:rsidRPr="006E1C20">
        <w:rPr>
          <w:rFonts w:eastAsia="Calibri"/>
          <w:color w:val="000000"/>
          <w:spacing w:val="4"/>
          <w:sz w:val="24"/>
          <w:szCs w:val="24"/>
        </w:rPr>
        <w:t>- приостанавливает приемку Товара, составляет акт о выявленных недостатках и сообщает об обнаруженных расхождениях Поставщику путем направления акта в адрес Поставщика;</w:t>
      </w:r>
    </w:p>
    <w:p w14:paraId="02D04FCF" w14:textId="77777777" w:rsidR="006A1230" w:rsidRPr="006E1C20" w:rsidRDefault="006A1230" w:rsidP="006A1230">
      <w:pPr>
        <w:tabs>
          <w:tab w:val="num" w:pos="1080"/>
          <w:tab w:val="left" w:pos="1134"/>
        </w:tabs>
        <w:ind w:firstLine="426"/>
        <w:jc w:val="both"/>
        <w:rPr>
          <w:rFonts w:eastAsia="Calibri"/>
          <w:sz w:val="24"/>
          <w:szCs w:val="24"/>
        </w:rPr>
      </w:pPr>
      <w:r w:rsidRPr="006E1C20">
        <w:rPr>
          <w:rFonts w:eastAsia="Calibri"/>
          <w:color w:val="000000"/>
          <w:spacing w:val="4"/>
          <w:sz w:val="24"/>
          <w:szCs w:val="24"/>
        </w:rPr>
        <w:t xml:space="preserve">- </w:t>
      </w:r>
      <w:r w:rsidRPr="006E1C20">
        <w:rPr>
          <w:rFonts w:eastAsia="Calibri"/>
          <w:sz w:val="24"/>
          <w:szCs w:val="24"/>
        </w:rPr>
        <w:t>обеспечивает принятие Товара на ответственное хранение. При этом Поставщик обязан вывезти Товар, принятый Заказчиком на ответственное хранение, или распорядиться им в течение 5 дней с момента получения от Заказчика акта о выявленных недостатках. Если Поставщик в этот срок не распорядится Товаром, Заказчик вправе реализовать Товар или возвратить его Поставщику. Поставщик обязан возместить Заказчику расходы, понесенные Заказчиком в связи с принятием Товара на ответственное хранение в размере 0,03% от стоимости Товара, находящегося на ответственном хранении, за 1 (один) день хранения/просрочки по выборке Товара, а также расходы по реализации Товара или по его возврату Поставщику. При этом вырученное от реализации Товара передается Поставщику за вычетом причитающегося Заказчику.</w:t>
      </w:r>
    </w:p>
    <w:p w14:paraId="0C9274F8" w14:textId="406A6BB1"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4.12. Поставщик обязан рассмотреть вышеуказанные претензии Заказчика и дать ответ по существу в течение 5 дней с даты их получения от Заказчика.</w:t>
      </w:r>
    </w:p>
    <w:p w14:paraId="699E0D7C" w14:textId="12B9E44A"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4.13. Все транспортные и другие расходы, связанные с устранением недостатков Товара по количеству, ассортименту и/или комплектности, возвратом дефектного Товара и с поставкой Товара надлежащего качества взамен возвращенного, несет Поставщик.</w:t>
      </w:r>
    </w:p>
    <w:p w14:paraId="6F783224" w14:textId="2A714D8A"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 xml:space="preserve">4.14. В случае поставки Товара с нарушением условий настоящего </w:t>
      </w:r>
      <w:r w:rsidRPr="006E1C20">
        <w:rPr>
          <w:sz w:val="24"/>
          <w:szCs w:val="24"/>
        </w:rPr>
        <w:t>Договора</w:t>
      </w:r>
      <w:r w:rsidRPr="006E1C20">
        <w:rPr>
          <w:rFonts w:eastAsia="Calibri"/>
          <w:sz w:val="24"/>
          <w:szCs w:val="24"/>
        </w:rPr>
        <w:t xml:space="preserve"> о комплектности Заказчик вправе по своему выбору потребовать от Поставщика:</w:t>
      </w:r>
    </w:p>
    <w:p w14:paraId="71287368"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соразмерного уменьшения покупной цены Товара;</w:t>
      </w:r>
    </w:p>
    <w:p w14:paraId="37E03F03"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 доукомплектования Товара; </w:t>
      </w:r>
    </w:p>
    <w:p w14:paraId="30DE3506"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потребовать замены некомплектного Товара на комплектный;</w:t>
      </w:r>
    </w:p>
    <w:p w14:paraId="57A50656" w14:textId="20FFD1B8" w:rsidR="006A1230" w:rsidRPr="006E1C20" w:rsidRDefault="006A1230" w:rsidP="006A1230">
      <w:pPr>
        <w:tabs>
          <w:tab w:val="left" w:pos="1134"/>
        </w:tabs>
        <w:adjustRightInd w:val="0"/>
        <w:ind w:firstLine="426"/>
        <w:jc w:val="both"/>
        <w:outlineLvl w:val="0"/>
        <w:rPr>
          <w:sz w:val="24"/>
          <w:szCs w:val="24"/>
        </w:rPr>
      </w:pPr>
      <w:r w:rsidRPr="006E1C20">
        <w:rPr>
          <w:sz w:val="24"/>
          <w:szCs w:val="24"/>
        </w:rPr>
        <w:t>- отказаться от исполнения настоящего Договора и потребовать возврата уплаченной денежной суммы в случае невыполнения вышеуказанных требований Заказчика.</w:t>
      </w:r>
    </w:p>
    <w:p w14:paraId="70F1054E" w14:textId="079FE0E7"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 4.15. В случае поставки Товара в ассортименте, не соответствующем условиям Договора, Заказчик вправе отказаться от его оплаты, а если он оплачен, потребовать возврата уплаченной денежной суммы.</w:t>
      </w:r>
    </w:p>
    <w:p w14:paraId="69656909"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xml:space="preserve">Если Поставщик передал Заказчику наряду с Товаром, ассортимент которого соответствует </w:t>
      </w:r>
      <w:r w:rsidRPr="006E1C20">
        <w:rPr>
          <w:sz w:val="24"/>
          <w:szCs w:val="24"/>
        </w:rPr>
        <w:lastRenderedPageBreak/>
        <w:t>Договору, Товар с нарушением условия об ассортименте, Заказчик вправе по своему выбору:</w:t>
      </w:r>
    </w:p>
    <w:p w14:paraId="727B6717"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принять Товар, соответствующий условию об ассортименте, и отказаться от остального Товара;</w:t>
      </w:r>
    </w:p>
    <w:p w14:paraId="032EE1FC"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отказаться от всего переданного Товара;</w:t>
      </w:r>
    </w:p>
    <w:p w14:paraId="38A02124"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потребовать заменить Товар, не соответствующий условию об ассортименте, Товаром в ассортименте, предусмотренном Договором;</w:t>
      </w:r>
    </w:p>
    <w:p w14:paraId="72243C71"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принять весь переданный Товар.</w:t>
      </w:r>
    </w:p>
    <w:p w14:paraId="732FAE23"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xml:space="preserve">При отказе от Товара, ассортимент которого не соответствует условиям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 </w:t>
      </w:r>
    </w:p>
    <w:p w14:paraId="073874EC" w14:textId="1F303038"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4.16. В случае поставки Товара ненадлежащего качества Заказчик вправе по своему выбору потребовать от Поставщика:</w:t>
      </w:r>
    </w:p>
    <w:p w14:paraId="1BEA2D1F"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соразмерного уменьшения покупной цены Товара;</w:t>
      </w:r>
    </w:p>
    <w:p w14:paraId="01D1B843"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безвозмездного устранения недостатков Товара;</w:t>
      </w:r>
    </w:p>
    <w:p w14:paraId="65968614"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возмещения своих расходов на устранение недостатков Товара.</w:t>
      </w:r>
    </w:p>
    <w:p w14:paraId="5AA29FC2" w14:textId="13EAFF21" w:rsidR="006A1230" w:rsidRPr="006E1C20" w:rsidRDefault="006A1230" w:rsidP="006A1230">
      <w:pPr>
        <w:tabs>
          <w:tab w:val="left" w:pos="1134"/>
        </w:tabs>
        <w:adjustRightInd w:val="0"/>
        <w:ind w:firstLine="426"/>
        <w:jc w:val="both"/>
        <w:outlineLvl w:val="0"/>
        <w:rPr>
          <w:sz w:val="24"/>
          <w:szCs w:val="24"/>
        </w:rPr>
      </w:pPr>
      <w:r w:rsidRPr="006E1C20">
        <w:rPr>
          <w:sz w:val="24"/>
          <w:szCs w:val="24"/>
        </w:rPr>
        <w:t>4.17. В случае существенного нарушения требований к качеству Товара Заказчик вправе по своему выбору:</w:t>
      </w:r>
    </w:p>
    <w:p w14:paraId="2BD7B4F0"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отказаться от исполнения настоящего Договора и потребовать возврата уплаченной за Товар денежной суммы;</w:t>
      </w:r>
    </w:p>
    <w:p w14:paraId="0D451E67"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потребовать замены Товара ненадлежащего качества Товаром, соответствующим условиям настоящего Договора.</w:t>
      </w:r>
    </w:p>
    <w:p w14:paraId="4EB31F80" w14:textId="00A514F6"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4.18. Для проверки поставленного товара,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требованиями действующего законодательства. </w:t>
      </w:r>
    </w:p>
    <w:p w14:paraId="48CC5920" w14:textId="767FFDD8"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4.19.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w:t>
      </w:r>
    </w:p>
    <w:p w14:paraId="7D600B10" w14:textId="69B422D7" w:rsidR="006A1230" w:rsidRPr="006E1C20" w:rsidRDefault="006A1230" w:rsidP="006A1230">
      <w:pPr>
        <w:tabs>
          <w:tab w:val="left" w:pos="1134"/>
        </w:tabs>
        <w:adjustRightInd w:val="0"/>
        <w:ind w:firstLine="426"/>
        <w:jc w:val="both"/>
        <w:outlineLvl w:val="0"/>
        <w:rPr>
          <w:sz w:val="24"/>
          <w:szCs w:val="24"/>
        </w:rPr>
      </w:pPr>
      <w:r w:rsidRPr="006E1C20">
        <w:rPr>
          <w:sz w:val="24"/>
          <w:szCs w:val="24"/>
        </w:rPr>
        <w:t>4.20. В случае несоответствия товара по качеству, количеству и ассортименту уполномоченные представители составляют двухсторонний Акт и делают отметку в товарно-транспортных накладных (ТТН/ТН). Срок явки представителя поставщика для составления соответствующего акта не должен превышать одного рабочего дня с момента сообщения Заказчиком Поставщику о необходимости прибыть для оформления акта. В случае отказа Поставщика или его представителя от подписания указанного акта, либо неявки в срок, акт подписывается Заказчиком в одностороннем порядке и имеет юридическую силу.</w:t>
      </w:r>
    </w:p>
    <w:p w14:paraId="0913FD0C" w14:textId="77777777" w:rsidR="00E207F4" w:rsidRPr="006E1C20" w:rsidRDefault="00E207F4" w:rsidP="00E207F4">
      <w:pPr>
        <w:tabs>
          <w:tab w:val="num" w:pos="1080"/>
          <w:tab w:val="left" w:pos="1260"/>
        </w:tabs>
        <w:ind w:left="540"/>
        <w:jc w:val="both"/>
        <w:rPr>
          <w:sz w:val="24"/>
          <w:szCs w:val="24"/>
        </w:rPr>
      </w:pPr>
    </w:p>
    <w:p w14:paraId="5EDF7BF1" w14:textId="77777777" w:rsidR="00E207F4" w:rsidRPr="006E1C20" w:rsidRDefault="00E207F4" w:rsidP="00B93E68">
      <w:pPr>
        <w:widowControl w:val="0"/>
        <w:numPr>
          <w:ilvl w:val="0"/>
          <w:numId w:val="16"/>
        </w:numPr>
        <w:tabs>
          <w:tab w:val="left" w:pos="0"/>
          <w:tab w:val="left" w:pos="540"/>
        </w:tabs>
        <w:jc w:val="center"/>
        <w:rPr>
          <w:sz w:val="24"/>
          <w:szCs w:val="24"/>
        </w:rPr>
      </w:pPr>
      <w:r w:rsidRPr="006E1C20">
        <w:rPr>
          <w:sz w:val="24"/>
          <w:szCs w:val="24"/>
        </w:rPr>
        <w:t>ЦЕНА ТОВАРА И ПОРЯДОК РАСЧЕТОВ</w:t>
      </w:r>
    </w:p>
    <w:p w14:paraId="5EBAD89F" w14:textId="51D4C187"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 xml:space="preserve">.1. Цена Договора согласно по Спецификации настоящего Договора или Приложение № 1. </w:t>
      </w:r>
    </w:p>
    <w:p w14:paraId="41153A5B" w14:textId="17FA52AD"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 xml:space="preserve">.2. Цена Договора включает в себя расходы на стоимость непосредственно товара, расходы на транспортировку (доставку до места поставки товара), погрузку товара до непосредственного места поставки, упаковку, маркировку, расходы на сертификацию, страхование, остальные расходы, которые могут возникнуть в связи с исполнением Договора, а также уплату налогов, таможенных пошлин, </w:t>
      </w:r>
      <w:r w:rsidR="006A1230" w:rsidRPr="006E1C20">
        <w:rPr>
          <w:sz w:val="24"/>
          <w:szCs w:val="24"/>
        </w:rPr>
        <w:lastRenderedPageBreak/>
        <w:t>сборов и других обязательных платежей в соответствии с действующим законодательством Российской Федерации.</w:t>
      </w:r>
    </w:p>
    <w:p w14:paraId="4201CAE1" w14:textId="32826FF2" w:rsidR="00BF3DF8" w:rsidRDefault="00BF3DF8" w:rsidP="00BF3DF8">
      <w:pPr>
        <w:ind w:firstLine="426"/>
        <w:jc w:val="both"/>
        <w:rPr>
          <w:sz w:val="24"/>
          <w:szCs w:val="24"/>
        </w:rPr>
      </w:pPr>
      <w:r w:rsidRPr="006E1C20">
        <w:rPr>
          <w:sz w:val="24"/>
          <w:szCs w:val="24"/>
        </w:rPr>
        <w:t>5</w:t>
      </w:r>
      <w:r w:rsidR="006A1230" w:rsidRPr="006E1C20">
        <w:rPr>
          <w:sz w:val="24"/>
          <w:szCs w:val="24"/>
        </w:rPr>
        <w:t xml:space="preserve">.3. </w:t>
      </w:r>
      <w:r w:rsidRPr="006E1C20">
        <w:rPr>
          <w:rStyle w:val="FontStyle45"/>
          <w:sz w:val="24"/>
          <w:szCs w:val="24"/>
        </w:rPr>
        <w:t>О</w:t>
      </w:r>
      <w:r w:rsidRPr="006E1C20">
        <w:rPr>
          <w:sz w:val="24"/>
          <w:szCs w:val="24"/>
        </w:rPr>
        <w:t xml:space="preserve">плата Поставщику поставленных Товаров производится </w:t>
      </w:r>
      <w:r w:rsidR="006A3CA9" w:rsidRPr="006E1C20">
        <w:rPr>
          <w:sz w:val="24"/>
          <w:szCs w:val="24"/>
        </w:rPr>
        <w:t>Покупателем</w:t>
      </w:r>
      <w:r w:rsidRPr="006E1C20">
        <w:rPr>
          <w:sz w:val="24"/>
          <w:szCs w:val="24"/>
        </w:rPr>
        <w:t xml:space="preserve"> в течение </w:t>
      </w:r>
      <w:r w:rsidR="001A0A84">
        <w:rPr>
          <w:sz w:val="24"/>
          <w:szCs w:val="24"/>
        </w:rPr>
        <w:t>30</w:t>
      </w:r>
      <w:r w:rsidRPr="006E1C20">
        <w:rPr>
          <w:sz w:val="24"/>
          <w:szCs w:val="24"/>
        </w:rPr>
        <w:t xml:space="preserve"> (</w:t>
      </w:r>
      <w:r w:rsidR="001A0A84">
        <w:rPr>
          <w:sz w:val="24"/>
          <w:szCs w:val="24"/>
        </w:rPr>
        <w:t>тридцати</w:t>
      </w:r>
      <w:r w:rsidRPr="006E1C20">
        <w:rPr>
          <w:sz w:val="24"/>
          <w:szCs w:val="24"/>
        </w:rPr>
        <w:t xml:space="preserve">) календарных дней с даты подписания сторонами соответствующих </w:t>
      </w:r>
      <w:r w:rsidR="006553D1" w:rsidRPr="006E1C20">
        <w:rPr>
          <w:sz w:val="24"/>
          <w:szCs w:val="24"/>
        </w:rPr>
        <w:t>документов: универсальный передаточный документ</w:t>
      </w:r>
      <w:r w:rsidRPr="006E1C20">
        <w:rPr>
          <w:sz w:val="24"/>
          <w:szCs w:val="24"/>
        </w:rPr>
        <w:t xml:space="preserve"> </w:t>
      </w:r>
      <w:r w:rsidR="006553D1" w:rsidRPr="006E1C20">
        <w:rPr>
          <w:sz w:val="24"/>
          <w:szCs w:val="24"/>
        </w:rPr>
        <w:t>ил</w:t>
      </w:r>
      <w:r w:rsidRPr="006E1C20">
        <w:rPr>
          <w:sz w:val="24"/>
          <w:szCs w:val="24"/>
        </w:rPr>
        <w:t>и счета-фактуры, товарно-транспортных накладных</w:t>
      </w:r>
      <w:r w:rsidR="00165BF9" w:rsidRPr="006E1C20">
        <w:rPr>
          <w:sz w:val="24"/>
          <w:szCs w:val="24"/>
        </w:rPr>
        <w:t xml:space="preserve">. Оплата Товара производится по партиям </w:t>
      </w:r>
      <w:r w:rsidRPr="006E1C20">
        <w:rPr>
          <w:sz w:val="24"/>
          <w:szCs w:val="24"/>
        </w:rPr>
        <w:t>фактически поставленных Товаров.</w:t>
      </w:r>
    </w:p>
    <w:p w14:paraId="510D52B5" w14:textId="1008023A" w:rsidR="001A0A84" w:rsidRPr="006E1C20" w:rsidRDefault="001A0A84" w:rsidP="00BF3DF8">
      <w:pPr>
        <w:ind w:firstLine="426"/>
        <w:jc w:val="both"/>
        <w:rPr>
          <w:sz w:val="24"/>
          <w:szCs w:val="24"/>
        </w:rPr>
      </w:pPr>
      <w:r>
        <w:rPr>
          <w:sz w:val="24"/>
          <w:szCs w:val="24"/>
        </w:rPr>
        <w:t>Предусмотрено подписание документов по ЭДО.</w:t>
      </w:r>
    </w:p>
    <w:p w14:paraId="68780FC6" w14:textId="40DE486B"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.4. Датой оплаты Товара считается дата списания денежных средс</w:t>
      </w:r>
      <w:r w:rsidR="006A3CA9" w:rsidRPr="006E1C20">
        <w:rPr>
          <w:sz w:val="24"/>
          <w:szCs w:val="24"/>
        </w:rPr>
        <w:t>тв с расчетного счета Покупателя.</w:t>
      </w:r>
    </w:p>
    <w:p w14:paraId="610200B6" w14:textId="15871B4E" w:rsidR="006A1230" w:rsidRPr="006E1C20" w:rsidRDefault="00BF3DF8" w:rsidP="00BF3DF8">
      <w:pPr>
        <w:tabs>
          <w:tab w:val="left" w:pos="1134"/>
        </w:tabs>
        <w:autoSpaceDE w:val="0"/>
        <w:autoSpaceDN w:val="0"/>
        <w:adjustRightInd w:val="0"/>
        <w:ind w:firstLine="426"/>
        <w:jc w:val="both"/>
        <w:rPr>
          <w:sz w:val="24"/>
          <w:szCs w:val="24"/>
        </w:rPr>
      </w:pPr>
      <w:r w:rsidRPr="006E1C20">
        <w:rPr>
          <w:snapToGrid w:val="0"/>
          <w:color w:val="000000"/>
          <w:sz w:val="24"/>
          <w:szCs w:val="24"/>
        </w:rPr>
        <w:t>5</w:t>
      </w:r>
      <w:r w:rsidR="006A1230" w:rsidRPr="006E1C20">
        <w:rPr>
          <w:snapToGrid w:val="0"/>
          <w:color w:val="000000"/>
          <w:sz w:val="24"/>
          <w:szCs w:val="24"/>
        </w:rPr>
        <w:t xml:space="preserve">.5. </w:t>
      </w:r>
      <w:r w:rsidRPr="006E1C20">
        <w:rPr>
          <w:sz w:val="24"/>
          <w:szCs w:val="24"/>
        </w:rPr>
        <w:t>Заказчик производит оплату партии Товара путем безналичного перечисления денежных средств на расчетный счет Поставщика.</w:t>
      </w:r>
    </w:p>
    <w:p w14:paraId="24E22188" w14:textId="1B3CC8ED" w:rsidR="006A1230" w:rsidRPr="006E1C20" w:rsidRDefault="00BF3DF8" w:rsidP="006A1230">
      <w:pPr>
        <w:widowControl w:val="0"/>
        <w:tabs>
          <w:tab w:val="left" w:pos="360"/>
          <w:tab w:val="left" w:pos="1260"/>
          <w:tab w:val="center" w:pos="4153"/>
          <w:tab w:val="right" w:pos="8306"/>
        </w:tabs>
        <w:autoSpaceDE w:val="0"/>
        <w:autoSpaceDN w:val="0"/>
        <w:adjustRightInd w:val="0"/>
        <w:ind w:firstLine="426"/>
        <w:jc w:val="both"/>
        <w:rPr>
          <w:i/>
          <w:sz w:val="24"/>
          <w:szCs w:val="24"/>
        </w:rPr>
      </w:pPr>
      <w:r w:rsidRPr="006E1C20">
        <w:rPr>
          <w:sz w:val="24"/>
          <w:szCs w:val="24"/>
        </w:rPr>
        <w:t>5</w:t>
      </w:r>
      <w:r w:rsidR="006A1230" w:rsidRPr="006E1C20">
        <w:rPr>
          <w:sz w:val="24"/>
          <w:szCs w:val="24"/>
        </w:rPr>
        <w:t xml:space="preserve">.6. Цена Договора является планируемой и может меняться </w:t>
      </w:r>
      <w:r w:rsidR="006A1230" w:rsidRPr="006E1C20">
        <w:rPr>
          <w:iCs/>
          <w:sz w:val="24"/>
          <w:szCs w:val="24"/>
        </w:rPr>
        <w:t xml:space="preserve">в течение исполнения договора по </w:t>
      </w:r>
      <w:r w:rsidRPr="006E1C20">
        <w:rPr>
          <w:sz w:val="24"/>
          <w:szCs w:val="24"/>
        </w:rPr>
        <w:t>дополнительному соглашению</w:t>
      </w:r>
      <w:r w:rsidR="006A1230" w:rsidRPr="006E1C20">
        <w:rPr>
          <w:sz w:val="24"/>
          <w:szCs w:val="24"/>
        </w:rPr>
        <w:t xml:space="preserve"> по объему и цену Договора. При заключении и исполнении Договора изменение его условий допускается предусмотренных пунктом </w:t>
      </w:r>
      <w:r w:rsidRPr="006E1C20">
        <w:rPr>
          <w:sz w:val="24"/>
          <w:szCs w:val="24"/>
        </w:rPr>
        <w:t xml:space="preserve">5.7. </w:t>
      </w:r>
    </w:p>
    <w:p w14:paraId="122D28F7" w14:textId="2F59EC79"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3CA9" w:rsidRPr="006E1C20">
        <w:rPr>
          <w:sz w:val="24"/>
          <w:szCs w:val="24"/>
        </w:rPr>
        <w:t>.7. Покупатель</w:t>
      </w:r>
      <w:r w:rsidR="006A1230" w:rsidRPr="006E1C20">
        <w:rPr>
          <w:sz w:val="24"/>
          <w:szCs w:val="24"/>
        </w:rPr>
        <w:t xml:space="preserve"> по согласованию с Поставщиком в ходе исполнения Договора вп</w:t>
      </w:r>
      <w:r w:rsidR="00C32ECA">
        <w:rPr>
          <w:sz w:val="24"/>
          <w:szCs w:val="24"/>
        </w:rPr>
        <w:t>раве изменить не более чем на 1</w:t>
      </w:r>
      <w:r w:rsidR="00202147" w:rsidRPr="006E1C20">
        <w:rPr>
          <w:sz w:val="24"/>
          <w:szCs w:val="24"/>
        </w:rPr>
        <w:t>0</w:t>
      </w:r>
      <w:r w:rsidR="006A1230" w:rsidRPr="006E1C20">
        <w:rPr>
          <w:sz w:val="24"/>
          <w:szCs w:val="24"/>
        </w:rPr>
        <w:t>% предусмотренное Договором количество товаров при изменении потребности в товарах, на поставку которых заключен договор, при этом цена Договора изменяется пропорционально количеству таки</w:t>
      </w:r>
      <w:r w:rsidR="00C32ECA">
        <w:rPr>
          <w:sz w:val="24"/>
          <w:szCs w:val="24"/>
        </w:rPr>
        <w:t>х товаров, но не более чем на 1</w:t>
      </w:r>
      <w:r w:rsidR="00202147" w:rsidRPr="006E1C20">
        <w:rPr>
          <w:sz w:val="24"/>
          <w:szCs w:val="24"/>
        </w:rPr>
        <w:t>0</w:t>
      </w:r>
      <w:r w:rsidR="006A1230" w:rsidRPr="006E1C20">
        <w:rPr>
          <w:sz w:val="24"/>
          <w:szCs w:val="24"/>
        </w:rPr>
        <w:t xml:space="preserve"> % цены Договора.</w:t>
      </w:r>
    </w:p>
    <w:p w14:paraId="698934F0" w14:textId="1421F7C4" w:rsidR="006A1230" w:rsidRPr="006E1C20" w:rsidRDefault="00BF3DF8" w:rsidP="006A1230">
      <w:pPr>
        <w:tabs>
          <w:tab w:val="left" w:pos="1134"/>
        </w:tabs>
        <w:autoSpaceDE w:val="0"/>
        <w:autoSpaceDN w:val="0"/>
        <w:adjustRightInd w:val="0"/>
        <w:ind w:firstLine="426"/>
        <w:jc w:val="both"/>
        <w:rPr>
          <w:color w:val="000000"/>
          <w:sz w:val="24"/>
          <w:szCs w:val="24"/>
        </w:rPr>
      </w:pPr>
      <w:r w:rsidRPr="006E1C20">
        <w:rPr>
          <w:sz w:val="24"/>
          <w:szCs w:val="24"/>
        </w:rPr>
        <w:t>5</w:t>
      </w:r>
      <w:r w:rsidR="006A1230" w:rsidRPr="006E1C20">
        <w:rPr>
          <w:sz w:val="24"/>
          <w:szCs w:val="24"/>
        </w:rPr>
        <w:t xml:space="preserve">.8. При исполнении Договора по согласованию </w:t>
      </w:r>
      <w:r w:rsidR="006A3CA9" w:rsidRPr="006E1C20">
        <w:rPr>
          <w:sz w:val="24"/>
          <w:szCs w:val="24"/>
        </w:rPr>
        <w:t>Покупателя</w:t>
      </w:r>
      <w:r w:rsidR="006A1230" w:rsidRPr="006E1C20">
        <w:rPr>
          <w:sz w:val="24"/>
          <w:szCs w:val="24"/>
        </w:rPr>
        <w:t xml:space="preserve"> с Поставщиком допускается поставка товара, качество, технические и </w:t>
      </w:r>
      <w:r w:rsidR="006A1230" w:rsidRPr="006E1C20">
        <w:rPr>
          <w:color w:val="000000"/>
          <w:sz w:val="24"/>
          <w:szCs w:val="24"/>
        </w:rPr>
        <w:t>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FC0D7A5" w14:textId="2F6D025B" w:rsidR="006A1230" w:rsidRPr="006E1C20" w:rsidRDefault="00BF3DF8" w:rsidP="006A1230">
      <w:pPr>
        <w:tabs>
          <w:tab w:val="left" w:pos="1134"/>
        </w:tabs>
        <w:autoSpaceDE w:val="0"/>
        <w:autoSpaceDN w:val="0"/>
        <w:adjustRightInd w:val="0"/>
        <w:ind w:firstLine="426"/>
        <w:jc w:val="both"/>
        <w:rPr>
          <w:color w:val="000000"/>
          <w:sz w:val="24"/>
          <w:szCs w:val="24"/>
        </w:rPr>
      </w:pPr>
      <w:r w:rsidRPr="006E1C20">
        <w:rPr>
          <w:color w:val="000000"/>
          <w:sz w:val="24"/>
          <w:szCs w:val="24"/>
        </w:rPr>
        <w:t>5</w:t>
      </w:r>
      <w:r w:rsidR="006A1230" w:rsidRPr="006E1C20">
        <w:rPr>
          <w:color w:val="000000"/>
          <w:sz w:val="24"/>
          <w:szCs w:val="24"/>
        </w:rPr>
        <w:t>.9. Стороны договорились, что при оплате Товара после его передачи Заказчику Товар не является находящимся в залоге у Поставщика для обеспечения исполнения Заказчиком своих обязательств по оплате.</w:t>
      </w:r>
    </w:p>
    <w:p w14:paraId="54369E25" w14:textId="30475FAB" w:rsidR="00BF3DF8" w:rsidRDefault="00BF3DF8" w:rsidP="00BF3DF8">
      <w:pPr>
        <w:tabs>
          <w:tab w:val="left" w:pos="1134"/>
        </w:tabs>
        <w:autoSpaceDE w:val="0"/>
        <w:autoSpaceDN w:val="0"/>
        <w:adjustRightInd w:val="0"/>
        <w:ind w:firstLine="426"/>
        <w:jc w:val="both"/>
        <w:rPr>
          <w:color w:val="000000"/>
          <w:sz w:val="24"/>
          <w:szCs w:val="24"/>
        </w:rPr>
      </w:pPr>
      <w:r w:rsidRPr="006E1C20">
        <w:rPr>
          <w:color w:val="000000"/>
          <w:sz w:val="24"/>
          <w:szCs w:val="24"/>
        </w:rPr>
        <w:t>5</w:t>
      </w:r>
      <w:r w:rsidR="006A1230" w:rsidRPr="006E1C20">
        <w:rPr>
          <w:color w:val="000000"/>
          <w:sz w:val="24"/>
          <w:szCs w:val="24"/>
        </w:rPr>
        <w:t>.10. Поставка Товара осуществляется Поставщиком на основании заявок Покупателя.</w:t>
      </w:r>
    </w:p>
    <w:p w14:paraId="3D2DE97B" w14:textId="77777777" w:rsidR="00465241" w:rsidRPr="006E1C20" w:rsidRDefault="00465241" w:rsidP="00BF3DF8">
      <w:pPr>
        <w:tabs>
          <w:tab w:val="left" w:pos="1134"/>
        </w:tabs>
        <w:autoSpaceDE w:val="0"/>
        <w:autoSpaceDN w:val="0"/>
        <w:adjustRightInd w:val="0"/>
        <w:ind w:firstLine="426"/>
        <w:jc w:val="both"/>
        <w:rPr>
          <w:color w:val="000000"/>
          <w:sz w:val="24"/>
          <w:szCs w:val="24"/>
        </w:rPr>
      </w:pPr>
    </w:p>
    <w:p w14:paraId="283C4EF9" w14:textId="0E4D4C78" w:rsidR="00BF3DF8" w:rsidRPr="006E1C20" w:rsidRDefault="00BF3DF8" w:rsidP="006A3CA9">
      <w:pPr>
        <w:widowControl w:val="0"/>
        <w:tabs>
          <w:tab w:val="num" w:pos="1267"/>
        </w:tabs>
        <w:jc w:val="both"/>
        <w:rPr>
          <w:vanish/>
          <w:sz w:val="24"/>
          <w:szCs w:val="24"/>
          <w:lang w:val="x-none" w:eastAsia="x-none"/>
        </w:rPr>
      </w:pPr>
    </w:p>
    <w:p w14:paraId="3BFB869D" w14:textId="49324FEC" w:rsidR="00BF3DF8" w:rsidRPr="006E1C20" w:rsidRDefault="00BF3DF8" w:rsidP="00B93E68">
      <w:pPr>
        <w:pStyle w:val="af9"/>
        <w:widowControl w:val="0"/>
        <w:numPr>
          <w:ilvl w:val="0"/>
          <w:numId w:val="17"/>
        </w:numPr>
        <w:tabs>
          <w:tab w:val="left" w:pos="0"/>
          <w:tab w:val="left" w:pos="540"/>
        </w:tabs>
        <w:jc w:val="center"/>
        <w:rPr>
          <w:rFonts w:ascii="Times New Roman" w:hAnsi="Times New Roman"/>
          <w:sz w:val="24"/>
          <w:szCs w:val="24"/>
        </w:rPr>
      </w:pPr>
      <w:r w:rsidRPr="006E1C20">
        <w:rPr>
          <w:rFonts w:ascii="Times New Roman" w:hAnsi="Times New Roman"/>
          <w:sz w:val="24"/>
          <w:szCs w:val="24"/>
        </w:rPr>
        <w:t>ПОРЯДОК ПРИЕМКИ ТОВАРА</w:t>
      </w:r>
    </w:p>
    <w:p w14:paraId="4B2F731E" w14:textId="46DD1B06" w:rsidR="00E207F4" w:rsidRPr="006E1C20" w:rsidRDefault="00E207F4" w:rsidP="00B93E68">
      <w:pPr>
        <w:widowControl w:val="0"/>
        <w:numPr>
          <w:ilvl w:val="1"/>
          <w:numId w:val="17"/>
        </w:numPr>
        <w:tabs>
          <w:tab w:val="clear" w:pos="1200"/>
          <w:tab w:val="num" w:pos="567"/>
          <w:tab w:val="num" w:pos="1267"/>
        </w:tabs>
        <w:ind w:left="0" w:firstLine="426"/>
        <w:jc w:val="both"/>
        <w:rPr>
          <w:sz w:val="24"/>
          <w:szCs w:val="24"/>
          <w:lang w:val="x-none" w:eastAsia="x-none"/>
        </w:rPr>
      </w:pPr>
      <w:r w:rsidRPr="006E1C20">
        <w:rPr>
          <w:sz w:val="24"/>
          <w:szCs w:val="24"/>
          <w:lang w:val="x-none" w:eastAsia="x-none"/>
        </w:rPr>
        <w:t>Приемка товара по количеству и визуальный осмотр товара производятся По</w:t>
      </w:r>
      <w:r w:rsidR="00D46570" w:rsidRPr="006E1C20">
        <w:rPr>
          <w:sz w:val="24"/>
          <w:szCs w:val="24"/>
          <w:lang w:val="x-none" w:eastAsia="x-none"/>
        </w:rPr>
        <w:t xml:space="preserve">купателем </w:t>
      </w:r>
      <w:r w:rsidRPr="006E1C20">
        <w:rPr>
          <w:sz w:val="24"/>
          <w:szCs w:val="24"/>
          <w:lang w:val="x-none" w:eastAsia="x-none"/>
        </w:rPr>
        <w:t xml:space="preserve">(грузополучателем) в </w:t>
      </w:r>
      <w:r w:rsidRPr="006E1C20">
        <w:rPr>
          <w:sz w:val="24"/>
          <w:szCs w:val="24"/>
          <w:lang w:eastAsia="x-none"/>
        </w:rPr>
        <w:t>момент</w:t>
      </w:r>
      <w:r w:rsidRPr="006E1C20">
        <w:rPr>
          <w:sz w:val="24"/>
          <w:szCs w:val="24"/>
          <w:lang w:val="x-none" w:eastAsia="x-none"/>
        </w:rPr>
        <w:t xml:space="preserve"> получения товара. </w:t>
      </w:r>
    </w:p>
    <w:p w14:paraId="7660256E" w14:textId="2B49B06C" w:rsidR="00E207F4" w:rsidRPr="004D5A6D" w:rsidRDefault="00E207F4" w:rsidP="00B93E68">
      <w:pPr>
        <w:widowControl w:val="0"/>
        <w:numPr>
          <w:ilvl w:val="1"/>
          <w:numId w:val="17"/>
        </w:numPr>
        <w:tabs>
          <w:tab w:val="num" w:pos="1267"/>
        </w:tabs>
        <w:ind w:left="0" w:firstLine="567"/>
        <w:jc w:val="both"/>
        <w:rPr>
          <w:sz w:val="24"/>
          <w:szCs w:val="24"/>
        </w:rPr>
      </w:pPr>
      <w:r w:rsidRPr="006E1C20">
        <w:rPr>
          <w:sz w:val="24"/>
          <w:szCs w:val="24"/>
        </w:rPr>
        <w:t xml:space="preserve">Приемка материалов по количеству, качеству и комплектности предусматривает проверку соответствия фактического наличия товара данным, содержащимся в документации (паспорт, сертификат соответствия, сопроводительные расчетные документы, </w:t>
      </w:r>
      <w:r w:rsidR="004D5A6D" w:rsidRPr="004D5A6D">
        <w:rPr>
          <w:sz w:val="24"/>
          <w:szCs w:val="24"/>
        </w:rPr>
        <w:t>инструкции по эксплуатации и монтажу и др</w:t>
      </w:r>
      <w:r w:rsidRPr="006E1C20">
        <w:rPr>
          <w:sz w:val="24"/>
          <w:szCs w:val="24"/>
        </w:rPr>
        <w:t>.), требований в соответствии с Технического задания.</w:t>
      </w:r>
    </w:p>
    <w:p w14:paraId="6188DD80" w14:textId="15CB9723"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 xml:space="preserve"> Приемка материалов осуществляется комиссией, утвержденной рук</w:t>
      </w:r>
      <w:r w:rsidR="00D46570" w:rsidRPr="006E1C20">
        <w:rPr>
          <w:sz w:val="24"/>
          <w:szCs w:val="24"/>
        </w:rPr>
        <w:t>оводителем ГУП РТ «УК ТЭК 4».</w:t>
      </w:r>
    </w:p>
    <w:p w14:paraId="5AA6711B"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Поставщик обязан уведомить в письменной форме Заказчика об уточняющих сроках поставки до места поставки.</w:t>
      </w:r>
    </w:p>
    <w:p w14:paraId="3E4E1172"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 xml:space="preserve"> В случае несоответствия товара обнаруженные в ходе приемки, фиксируются в соответствующем акте, подписываемом представителями Заказчика и Поставщика, и должен быть заменен либо доукомплектован в течение 20 календарных дней. В случае претензий по качеству товара, Поставщиком производится 100% обмен товара. Повторные претензии по качеству допускаются.</w:t>
      </w:r>
    </w:p>
    <w:p w14:paraId="540006D3"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Материалы, неудовлетворяющие требованиям настоящего Технического задания, не принимаются Заказчиком</w:t>
      </w:r>
    </w:p>
    <w:p w14:paraId="2012A046" w14:textId="77777777" w:rsidR="00E207F4" w:rsidRPr="006E1C20" w:rsidRDefault="00E207F4" w:rsidP="00E207F4">
      <w:pPr>
        <w:widowControl w:val="0"/>
        <w:ind w:left="567"/>
        <w:jc w:val="both"/>
        <w:rPr>
          <w:sz w:val="24"/>
          <w:szCs w:val="24"/>
          <w:lang w:val="x-none" w:eastAsia="x-none"/>
        </w:rPr>
      </w:pPr>
    </w:p>
    <w:p w14:paraId="3691F6E1" w14:textId="72186B67" w:rsidR="00E207F4" w:rsidRPr="006E1C20" w:rsidRDefault="00E207F4" w:rsidP="00B93E68">
      <w:pPr>
        <w:widowControl w:val="0"/>
        <w:numPr>
          <w:ilvl w:val="0"/>
          <w:numId w:val="17"/>
        </w:numPr>
        <w:tabs>
          <w:tab w:val="left" w:pos="0"/>
          <w:tab w:val="left" w:pos="540"/>
        </w:tabs>
        <w:jc w:val="center"/>
        <w:rPr>
          <w:sz w:val="24"/>
          <w:szCs w:val="24"/>
          <w:lang w:val="x-none" w:eastAsia="x-none"/>
        </w:rPr>
      </w:pPr>
      <w:r w:rsidRPr="006E1C20">
        <w:rPr>
          <w:sz w:val="24"/>
          <w:szCs w:val="24"/>
          <w:lang w:val="x-none" w:eastAsia="x-none"/>
        </w:rPr>
        <w:t>ОТВЕТСТВЕННОСТЬ СТОРОН</w:t>
      </w:r>
    </w:p>
    <w:p w14:paraId="18B8EB3C" w14:textId="0200F493" w:rsidR="00E207F4" w:rsidRPr="006E1C20" w:rsidRDefault="00E207F4" w:rsidP="00B93E68">
      <w:pPr>
        <w:widowControl w:val="0"/>
        <w:numPr>
          <w:ilvl w:val="1"/>
          <w:numId w:val="17"/>
        </w:numPr>
        <w:tabs>
          <w:tab w:val="clear" w:pos="1200"/>
          <w:tab w:val="left" w:pos="0"/>
          <w:tab w:val="left" w:pos="360"/>
          <w:tab w:val="num" w:pos="993"/>
        </w:tabs>
        <w:ind w:left="0" w:firstLine="567"/>
        <w:jc w:val="both"/>
        <w:rPr>
          <w:sz w:val="24"/>
          <w:szCs w:val="24"/>
          <w:lang w:val="x-none" w:eastAsia="x-none"/>
        </w:rPr>
      </w:pPr>
      <w:r w:rsidRPr="006E1C20">
        <w:rPr>
          <w:sz w:val="24"/>
          <w:szCs w:val="24"/>
          <w:lang w:val="x-none" w:eastAsia="x-none"/>
        </w:rPr>
        <w:t>За просрочку поставки</w:t>
      </w:r>
      <w:r w:rsidRPr="006E1C20">
        <w:rPr>
          <w:sz w:val="24"/>
          <w:szCs w:val="24"/>
          <w:lang w:eastAsia="x-none"/>
        </w:rPr>
        <w:t>/отгрузки</w:t>
      </w:r>
      <w:r w:rsidRPr="006E1C20">
        <w:rPr>
          <w:sz w:val="24"/>
          <w:szCs w:val="24"/>
          <w:lang w:val="x-none" w:eastAsia="x-none"/>
        </w:rPr>
        <w:t xml:space="preserve"> или недопоставку товара Поставщик уплачива</w:t>
      </w:r>
      <w:r w:rsidR="006A3CA9" w:rsidRPr="006E1C20">
        <w:rPr>
          <w:sz w:val="24"/>
          <w:szCs w:val="24"/>
          <w:lang w:val="x-none" w:eastAsia="x-none"/>
        </w:rPr>
        <w:t xml:space="preserve">ет Покупателю пеню в размере </w:t>
      </w:r>
      <w:r w:rsidR="006553D1" w:rsidRPr="006E1C20">
        <w:rPr>
          <w:sz w:val="24"/>
          <w:szCs w:val="24"/>
          <w:lang w:eastAsia="x-none"/>
        </w:rPr>
        <w:t>0,0</w:t>
      </w:r>
      <w:r w:rsidR="006A3CA9" w:rsidRPr="006E1C20">
        <w:rPr>
          <w:sz w:val="24"/>
          <w:szCs w:val="24"/>
          <w:lang w:val="x-none" w:eastAsia="x-none"/>
        </w:rPr>
        <w:t xml:space="preserve">1 </w:t>
      </w:r>
      <w:r w:rsidRPr="006E1C20">
        <w:rPr>
          <w:sz w:val="24"/>
          <w:szCs w:val="24"/>
          <w:lang w:val="x-none" w:eastAsia="x-none"/>
        </w:rPr>
        <w:t xml:space="preserve">% от стоимости не поставленного в срок </w:t>
      </w:r>
      <w:r w:rsidR="006A3CA9" w:rsidRPr="006E1C20">
        <w:rPr>
          <w:sz w:val="24"/>
          <w:szCs w:val="24"/>
          <w:lang w:eastAsia="x-none"/>
        </w:rPr>
        <w:t>партии Т</w:t>
      </w:r>
      <w:proofErr w:type="spellStart"/>
      <w:r w:rsidR="006A3CA9" w:rsidRPr="006E1C20">
        <w:rPr>
          <w:sz w:val="24"/>
          <w:szCs w:val="24"/>
          <w:lang w:val="x-none" w:eastAsia="x-none"/>
        </w:rPr>
        <w:t>овара</w:t>
      </w:r>
      <w:proofErr w:type="spellEnd"/>
      <w:r w:rsidR="006A3CA9" w:rsidRPr="006E1C20">
        <w:rPr>
          <w:sz w:val="24"/>
          <w:szCs w:val="24"/>
          <w:lang w:val="x-none" w:eastAsia="x-none"/>
        </w:rPr>
        <w:t xml:space="preserve"> </w:t>
      </w:r>
      <w:r w:rsidRPr="006E1C20">
        <w:rPr>
          <w:sz w:val="24"/>
          <w:szCs w:val="24"/>
          <w:lang w:val="x-none" w:eastAsia="x-none"/>
        </w:rPr>
        <w:t xml:space="preserve">за каждый день просрочки поставки (недопоставки) до фактического исполнения обязательств по поставке товара. </w:t>
      </w:r>
    </w:p>
    <w:p w14:paraId="092519F1"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lastRenderedPageBreak/>
        <w:t>Если просрочка поставки или недопоставка товара превышает 30 дней, начисление пени прекращается и сверх начисленной пени Поставщик уплачивает Покупателю единовременный штраф в размере 20 процентов от стоимости не поставленного в срок товара.</w:t>
      </w:r>
    </w:p>
    <w:p w14:paraId="6F60EE6A" w14:textId="77777777" w:rsidR="00E207F4" w:rsidRPr="006E1C20" w:rsidRDefault="00E207F4" w:rsidP="00B93E68">
      <w:pPr>
        <w:widowControl w:val="0"/>
        <w:numPr>
          <w:ilvl w:val="1"/>
          <w:numId w:val="17"/>
        </w:numPr>
        <w:tabs>
          <w:tab w:val="clear" w:pos="1200"/>
          <w:tab w:val="left" w:pos="0"/>
          <w:tab w:val="num" w:pos="993"/>
          <w:tab w:val="left" w:pos="1080"/>
        </w:tabs>
        <w:ind w:left="0" w:firstLine="567"/>
        <w:jc w:val="both"/>
        <w:rPr>
          <w:sz w:val="24"/>
          <w:szCs w:val="24"/>
          <w:lang w:val="x-none" w:eastAsia="x-none"/>
        </w:rPr>
      </w:pPr>
      <w:r w:rsidRPr="006E1C20">
        <w:rPr>
          <w:sz w:val="24"/>
          <w:szCs w:val="24"/>
          <w:lang w:val="x-none" w:eastAsia="x-none"/>
        </w:rPr>
        <w:t>В случае просрочки  Покупателем оплаты за поставленный товар в сроки, предусмотренные настоящим договором, Покупатель уплачивает Поставщику пеню в размере 1/360 ставки рефинансирования ЦБ РФ, установленной на момент платежа, от просроченной суммы за каждый день просрочки.</w:t>
      </w:r>
    </w:p>
    <w:p w14:paraId="74A75DBA" w14:textId="77777777" w:rsidR="00E207F4" w:rsidRPr="006E1C20" w:rsidRDefault="00E207F4" w:rsidP="00B93E68">
      <w:pPr>
        <w:widowControl w:val="0"/>
        <w:numPr>
          <w:ilvl w:val="1"/>
          <w:numId w:val="17"/>
        </w:numPr>
        <w:tabs>
          <w:tab w:val="clear" w:pos="1200"/>
          <w:tab w:val="num" w:pos="0"/>
          <w:tab w:val="left" w:pos="567"/>
        </w:tabs>
        <w:ind w:left="0" w:firstLine="567"/>
        <w:jc w:val="both"/>
        <w:rPr>
          <w:sz w:val="24"/>
          <w:szCs w:val="24"/>
          <w:lang w:val="x-none" w:eastAsia="x-none"/>
        </w:rPr>
      </w:pPr>
      <w:r w:rsidRPr="006E1C20">
        <w:rPr>
          <w:sz w:val="24"/>
          <w:szCs w:val="24"/>
          <w:lang w:val="x-none" w:eastAsia="x-none"/>
        </w:rPr>
        <w:t>Если поставленный товар не соответствует по качеству стандартам, техническим условиям, чертежам, документам, относящимся к товару, образцам (эталонам) или условиям договора, а так же если поставлен некомплектный товар, Поставщик уплачивает Покупателю единовременный штраф в размере 20 процентов от стоимости товара ненадлежащего качества или некомплектного.</w:t>
      </w:r>
    </w:p>
    <w:p w14:paraId="53C3A746"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t>За поставку вопреки требованиям стандартов, технических условий или договора товара без тары или упаковки либо в ненадлежащей таре или упаковке, а также за поставку товара без применения средств пакетирования в тех случаях, когда Поставщик в соответствии с действующими правилами или договором обязан передать товар с применением этих средств, Поставщик уплачивает Покупателю штраф в размере 5 процентов от стоимости такого товара.</w:t>
      </w:r>
    </w:p>
    <w:p w14:paraId="13F50844"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t>Кроме того, Покупатель имеет право вернуть некачественный или некомплектный товар за счет Поставщика, если стороны договора не приняли решения об исправлении недостатков товара (если они устранимы без несоразмерных расходов или затрат времени), уменьшении цены на товар, доукомплектовании или замене товара в установленный сторонами либо разумный срок.</w:t>
      </w:r>
    </w:p>
    <w:p w14:paraId="4A3A09E8" w14:textId="77777777" w:rsidR="00465241"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6E1C20">
        <w:rPr>
          <w:sz w:val="24"/>
          <w:szCs w:val="24"/>
          <w:lang w:val="x-none" w:eastAsia="x-none"/>
        </w:rPr>
        <w:t>В случае неоднократного нарушения Поставщиком сроков поставки товара и/или в случае поставки товара ненадлежащего качества с недостатками, которые не могут быть устранены в приемлемый для Покупателя срок, и/или в случае просрочки поставки (недопоставки) товара более чем на 30 дней Покупатель вправе в одностороннем порядке отказаться от исполнения настоящего договора (полностью или частично). При этом настоящий договор считается измененным или расторгнутым с момента получения Поставщиком уведомления Покупателя об одностороннем отказе от исполнения договора полностью или частично.</w:t>
      </w:r>
    </w:p>
    <w:p w14:paraId="645C5D4D" w14:textId="0130DA79" w:rsidR="00E207F4" w:rsidRPr="00465241"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465241">
        <w:rPr>
          <w:sz w:val="24"/>
          <w:szCs w:val="24"/>
          <w:lang w:val="x-none" w:eastAsia="x-none"/>
        </w:rPr>
        <w:t xml:space="preserve">Если в течение 30 дней после расторжения настоящего договора (в том числе, после одностороннего отказа Покупателя от исполнения настоящего договора полностью или частично) вследствие нарушения обязательства Поставщиком (в том числе, по основанию, предусмотренному пунктом </w:t>
      </w:r>
      <w:r w:rsidRPr="00465241">
        <w:rPr>
          <w:sz w:val="24"/>
          <w:szCs w:val="24"/>
          <w:lang w:eastAsia="x-none"/>
        </w:rPr>
        <w:t>7</w:t>
      </w:r>
      <w:r w:rsidRPr="00465241">
        <w:rPr>
          <w:sz w:val="24"/>
          <w:szCs w:val="24"/>
          <w:lang w:val="x-none" w:eastAsia="x-none"/>
        </w:rPr>
        <w:t>.4. договора) Покупатель купил у другого лица по более высокой, но разумной цене товар взамен предусмотренного настоящим договором, Поставщик обязан (в течение 10 дней с момента получения от Покупателя соответствующего требования) возместить Покупателю убытки в виде разницы между установленной в настоящем договоре ценой и ценой по совершенной взамен сделке.</w:t>
      </w:r>
    </w:p>
    <w:p w14:paraId="46743F2B" w14:textId="77777777" w:rsidR="00E207F4" w:rsidRPr="006E1C20" w:rsidRDefault="00E207F4" w:rsidP="00E207F4">
      <w:pPr>
        <w:tabs>
          <w:tab w:val="left" w:pos="0"/>
          <w:tab w:val="left" w:pos="1260"/>
        </w:tabs>
        <w:ind w:firstLine="540"/>
        <w:jc w:val="both"/>
        <w:rPr>
          <w:sz w:val="24"/>
          <w:szCs w:val="24"/>
          <w:lang w:val="x-none" w:eastAsia="x-none"/>
        </w:rPr>
      </w:pPr>
      <w:r w:rsidRPr="006E1C20">
        <w:rPr>
          <w:sz w:val="24"/>
          <w:szCs w:val="24"/>
          <w:lang w:val="x-none" w:eastAsia="x-none"/>
        </w:rPr>
        <w:t>В этом случае убытки могут быть взысканы в полной сумме сверх неустойки (штрафа, пеней).</w:t>
      </w:r>
    </w:p>
    <w:p w14:paraId="74A8398C" w14:textId="77777777" w:rsidR="00E207F4" w:rsidRPr="006E1C20" w:rsidRDefault="00E207F4" w:rsidP="00E207F4">
      <w:pPr>
        <w:tabs>
          <w:tab w:val="left" w:pos="0"/>
          <w:tab w:val="left" w:pos="1260"/>
        </w:tabs>
        <w:ind w:firstLine="540"/>
        <w:jc w:val="both"/>
        <w:rPr>
          <w:sz w:val="24"/>
          <w:szCs w:val="24"/>
          <w:lang w:val="x-none" w:eastAsia="x-none"/>
        </w:rPr>
      </w:pPr>
      <w:r w:rsidRPr="006E1C20">
        <w:rPr>
          <w:sz w:val="24"/>
          <w:szCs w:val="24"/>
          <w:lang w:val="x-none" w:eastAsia="x-none"/>
        </w:rPr>
        <w:t>При этом разумной ценой признается цена товара, превышающая цену, установленную настоящим договором, не более чем на 10 процентов.</w:t>
      </w:r>
    </w:p>
    <w:p w14:paraId="74B4A365" w14:textId="77777777" w:rsidR="00E207F4" w:rsidRPr="006E1C20" w:rsidRDefault="00E207F4" w:rsidP="00B93E68">
      <w:pPr>
        <w:widowControl w:val="0"/>
        <w:numPr>
          <w:ilvl w:val="1"/>
          <w:numId w:val="17"/>
        </w:numPr>
        <w:tabs>
          <w:tab w:val="clear" w:pos="1200"/>
          <w:tab w:val="left" w:pos="0"/>
          <w:tab w:val="left" w:pos="1134"/>
        </w:tabs>
        <w:ind w:left="142" w:firstLine="425"/>
        <w:jc w:val="both"/>
        <w:rPr>
          <w:sz w:val="24"/>
          <w:szCs w:val="24"/>
          <w:lang w:val="x-none" w:eastAsia="x-none"/>
        </w:rPr>
      </w:pPr>
      <w:r w:rsidRPr="006E1C20">
        <w:rPr>
          <w:sz w:val="24"/>
          <w:szCs w:val="24"/>
          <w:lang w:val="x-none" w:eastAsia="x-none"/>
        </w:rPr>
        <w:t xml:space="preserve">Убытки, причиненные неисполнением или ненадлежащим исполнением настоящего договора, подлежат возмещению виновной стороной в виде реального ущерба. Возмещение убытков не освобождает стороны от исполнения обязательств по договору. </w:t>
      </w:r>
    </w:p>
    <w:p w14:paraId="50ED5D7D" w14:textId="77777777" w:rsidR="00E207F4" w:rsidRPr="006E1C20"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6E1C20">
        <w:rPr>
          <w:sz w:val="24"/>
          <w:szCs w:val="24"/>
          <w:lang w:val="x-none" w:eastAsia="x-none"/>
        </w:rPr>
        <w:t>Если Поставщик передал (обязался передать) третьей стороне (финансовому агенту) денежное требование к Покупателю по договору финансирования под уступку денежного требования (по договору факторинга) без получения на то письменного согласия Покупателя, то Поставщик обязан (в течение 10 дней после получения соответствующего требования) уплатить Покупателю единовременный штраф в размере 10 процентов от общей суммы договора.</w:t>
      </w:r>
    </w:p>
    <w:p w14:paraId="3D2871BB" w14:textId="77777777" w:rsidR="00E207F4" w:rsidRPr="006E1C20" w:rsidRDefault="00E207F4" w:rsidP="00B93E68">
      <w:pPr>
        <w:widowControl w:val="0"/>
        <w:numPr>
          <w:ilvl w:val="1"/>
          <w:numId w:val="17"/>
        </w:numPr>
        <w:tabs>
          <w:tab w:val="clear" w:pos="1200"/>
          <w:tab w:val="left" w:pos="0"/>
          <w:tab w:val="num" w:pos="567"/>
          <w:tab w:val="left" w:pos="993"/>
        </w:tabs>
        <w:ind w:left="0" w:firstLine="567"/>
        <w:jc w:val="both"/>
        <w:rPr>
          <w:sz w:val="24"/>
          <w:szCs w:val="24"/>
          <w:lang w:val="x-none" w:eastAsia="x-none"/>
        </w:rPr>
      </w:pPr>
      <w:r w:rsidRPr="006E1C20">
        <w:rPr>
          <w:sz w:val="24"/>
          <w:szCs w:val="24"/>
          <w:lang w:val="x-none" w:eastAsia="x-none"/>
        </w:rPr>
        <w:t>Стороны пришли к соглашению, что статья 317.1 Гражданского кодекса РФ (введена Федеральным законом от 08.03.2015г. № 42-ФЗ) к отношениям Сторон в рамках настоящего Договора не применяются: законные проценты на сумму долга за период пользования денежными средствами по любому денежному обязательству каждой из Сторон в соответствии со ст. 317.1 Гражданского кодекса РФ не начисляются и не подлежат к уплате противоположной Стороне по настоящему Договору.</w:t>
      </w:r>
    </w:p>
    <w:p w14:paraId="539FED4C" w14:textId="77777777" w:rsidR="00E207F4" w:rsidRPr="006E1C20" w:rsidRDefault="00E207F4" w:rsidP="00B93E68">
      <w:pPr>
        <w:widowControl w:val="0"/>
        <w:numPr>
          <w:ilvl w:val="1"/>
          <w:numId w:val="17"/>
        </w:numPr>
        <w:tabs>
          <w:tab w:val="clear" w:pos="1200"/>
          <w:tab w:val="left" w:pos="0"/>
          <w:tab w:val="num" w:pos="567"/>
          <w:tab w:val="left" w:pos="1134"/>
        </w:tabs>
        <w:ind w:left="0" w:firstLine="567"/>
        <w:jc w:val="both"/>
        <w:rPr>
          <w:sz w:val="24"/>
          <w:szCs w:val="24"/>
          <w:lang w:val="x-none" w:eastAsia="x-none"/>
        </w:rPr>
      </w:pPr>
      <w:r w:rsidRPr="006E1C20">
        <w:rPr>
          <w:sz w:val="24"/>
          <w:szCs w:val="24"/>
          <w:lang w:eastAsia="x-none"/>
        </w:rPr>
        <w:t xml:space="preserve">Покупатель имеет право удержать все возможные штрафы и пени из платежей, </w:t>
      </w:r>
      <w:r w:rsidRPr="006E1C20">
        <w:rPr>
          <w:sz w:val="24"/>
          <w:szCs w:val="24"/>
          <w:lang w:eastAsia="x-none"/>
        </w:rPr>
        <w:lastRenderedPageBreak/>
        <w:t>предусмотренных Поставщику по результату выполненных обязательств по Договору.</w:t>
      </w:r>
    </w:p>
    <w:p w14:paraId="395F58B2" w14:textId="77777777" w:rsidR="00E207F4" w:rsidRPr="006E1C20" w:rsidRDefault="00E207F4" w:rsidP="00B93E68">
      <w:pPr>
        <w:widowControl w:val="0"/>
        <w:numPr>
          <w:ilvl w:val="1"/>
          <w:numId w:val="17"/>
        </w:numPr>
        <w:tabs>
          <w:tab w:val="clear" w:pos="1200"/>
          <w:tab w:val="left" w:pos="0"/>
          <w:tab w:val="num" w:pos="567"/>
          <w:tab w:val="left" w:pos="1134"/>
        </w:tabs>
        <w:ind w:left="0" w:firstLine="567"/>
        <w:jc w:val="both"/>
        <w:rPr>
          <w:sz w:val="24"/>
          <w:szCs w:val="24"/>
          <w:lang w:val="x-none" w:eastAsia="x-none"/>
        </w:rPr>
      </w:pPr>
      <w:r w:rsidRPr="006E1C20">
        <w:rPr>
          <w:sz w:val="24"/>
          <w:szCs w:val="24"/>
          <w:lang w:eastAsia="x-none"/>
        </w:rPr>
        <w:t>Уплата неустойки и штрафа не освобождает стороны от исполнения обязательств по настоящему Договору.</w:t>
      </w:r>
      <w:r w:rsidRPr="006E1C20">
        <w:rPr>
          <w:sz w:val="24"/>
          <w:szCs w:val="24"/>
          <w:lang w:val="x-none" w:eastAsia="x-none"/>
        </w:rPr>
        <w:t xml:space="preserve">  </w:t>
      </w:r>
    </w:p>
    <w:p w14:paraId="5FA50FFA" w14:textId="77777777" w:rsidR="00E207F4" w:rsidRPr="006E1C20" w:rsidRDefault="00E207F4" w:rsidP="00E207F4">
      <w:pPr>
        <w:tabs>
          <w:tab w:val="left" w:pos="0"/>
          <w:tab w:val="left" w:pos="1080"/>
        </w:tabs>
        <w:jc w:val="both"/>
        <w:rPr>
          <w:sz w:val="24"/>
          <w:szCs w:val="24"/>
          <w:lang w:eastAsia="x-none"/>
        </w:rPr>
      </w:pPr>
    </w:p>
    <w:p w14:paraId="5A62D75D" w14:textId="77777777" w:rsidR="00E207F4" w:rsidRPr="006E1C20" w:rsidRDefault="00E207F4" w:rsidP="00B93E68">
      <w:pPr>
        <w:widowControl w:val="0"/>
        <w:numPr>
          <w:ilvl w:val="0"/>
          <w:numId w:val="17"/>
        </w:numPr>
        <w:tabs>
          <w:tab w:val="num" w:pos="0"/>
          <w:tab w:val="left" w:pos="540"/>
        </w:tabs>
        <w:jc w:val="center"/>
        <w:rPr>
          <w:sz w:val="24"/>
          <w:szCs w:val="24"/>
          <w:lang w:val="x-none" w:eastAsia="x-none"/>
        </w:rPr>
      </w:pPr>
      <w:r w:rsidRPr="006E1C20">
        <w:rPr>
          <w:sz w:val="24"/>
          <w:szCs w:val="24"/>
          <w:lang w:val="x-none" w:eastAsia="x-none"/>
        </w:rPr>
        <w:t>ПОРЯДОК РАЗРЕШЕНИЯ СПОРОВ</w:t>
      </w:r>
    </w:p>
    <w:p w14:paraId="1CECFA0E" w14:textId="669A380F"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 xml:space="preserve">Споры, возникающие при заключении, исполнении, расторжении настоящего договора или в связи с ним, рассматриваются в Арбитражном суде </w:t>
      </w:r>
      <w:r w:rsidRPr="006E1C20">
        <w:rPr>
          <w:sz w:val="24"/>
          <w:szCs w:val="24"/>
          <w:lang w:eastAsia="x-none"/>
        </w:rPr>
        <w:t xml:space="preserve">Республики Тыва </w:t>
      </w:r>
      <w:r w:rsidRPr="006E1C20">
        <w:rPr>
          <w:sz w:val="24"/>
          <w:szCs w:val="24"/>
          <w:lang w:val="x-none" w:eastAsia="x-none"/>
        </w:rPr>
        <w:t>с соблюдением претензионного порядка  урегулирования разногласий.</w:t>
      </w:r>
    </w:p>
    <w:p w14:paraId="4A41BACF" w14:textId="521EF211" w:rsidR="00E207F4" w:rsidRPr="006E1C20" w:rsidRDefault="00E207F4" w:rsidP="00E207F4">
      <w:pPr>
        <w:tabs>
          <w:tab w:val="left" w:pos="1080"/>
        </w:tabs>
        <w:ind w:firstLine="540"/>
        <w:jc w:val="both"/>
        <w:rPr>
          <w:sz w:val="24"/>
          <w:szCs w:val="24"/>
          <w:lang w:val="x-none" w:eastAsia="x-none"/>
        </w:rPr>
      </w:pPr>
      <w:r w:rsidRPr="006E1C20">
        <w:rPr>
          <w:sz w:val="24"/>
          <w:szCs w:val="24"/>
          <w:lang w:val="x-none" w:eastAsia="x-none"/>
        </w:rPr>
        <w:t>Срок расс</w:t>
      </w:r>
      <w:r w:rsidR="006A3CA9" w:rsidRPr="006E1C20">
        <w:rPr>
          <w:sz w:val="24"/>
          <w:szCs w:val="24"/>
          <w:lang w:val="x-none" w:eastAsia="x-none"/>
        </w:rPr>
        <w:t>мотрения претензии – в течение 5</w:t>
      </w:r>
      <w:r w:rsidRPr="006E1C20">
        <w:rPr>
          <w:sz w:val="24"/>
          <w:szCs w:val="24"/>
          <w:lang w:val="x-none" w:eastAsia="x-none"/>
        </w:rPr>
        <w:t xml:space="preserve"> дней с момента ее получения.</w:t>
      </w:r>
    </w:p>
    <w:p w14:paraId="56A87B3A" w14:textId="77777777" w:rsidR="00E207F4" w:rsidRPr="006E1C20" w:rsidRDefault="00E207F4" w:rsidP="00B93E68">
      <w:pPr>
        <w:widowControl w:val="0"/>
        <w:numPr>
          <w:ilvl w:val="1"/>
          <w:numId w:val="17"/>
        </w:numPr>
        <w:tabs>
          <w:tab w:val="clear" w:pos="1200"/>
          <w:tab w:val="num" w:pos="0"/>
        </w:tabs>
        <w:ind w:left="0" w:firstLine="709"/>
        <w:jc w:val="both"/>
        <w:rPr>
          <w:sz w:val="24"/>
          <w:szCs w:val="24"/>
          <w:lang w:val="x-none" w:eastAsia="x-none"/>
        </w:rPr>
      </w:pPr>
      <w:r w:rsidRPr="006E1C20">
        <w:rPr>
          <w:sz w:val="24"/>
          <w:szCs w:val="24"/>
          <w:lang w:val="x-none" w:eastAsia="x-none"/>
        </w:rPr>
        <w:t>Претензионный порядок урегулирования разногласий не применяется в случаях, когда настоящим договором и/или действующим законодательством предусмотрено одностороннее изменение условий договора, односторонний отказ от его исполнения, расторжение договора в одностороннем порядке.</w:t>
      </w:r>
    </w:p>
    <w:p w14:paraId="188C4CB8" w14:textId="77777777" w:rsidR="00E207F4" w:rsidRPr="006E1C20" w:rsidRDefault="00E207F4" w:rsidP="00E207F4">
      <w:pPr>
        <w:tabs>
          <w:tab w:val="left" w:pos="1080"/>
        </w:tabs>
        <w:jc w:val="both"/>
        <w:rPr>
          <w:sz w:val="24"/>
          <w:szCs w:val="24"/>
          <w:lang w:val="x-none" w:eastAsia="x-none"/>
        </w:rPr>
      </w:pPr>
    </w:p>
    <w:p w14:paraId="5967F0DB" w14:textId="77777777" w:rsidR="00E207F4" w:rsidRPr="006E1C20" w:rsidRDefault="00E207F4" w:rsidP="00B93E68">
      <w:pPr>
        <w:widowControl w:val="0"/>
        <w:numPr>
          <w:ilvl w:val="0"/>
          <w:numId w:val="17"/>
        </w:numPr>
        <w:tabs>
          <w:tab w:val="left" w:pos="0"/>
          <w:tab w:val="left" w:pos="540"/>
        </w:tabs>
        <w:jc w:val="center"/>
        <w:rPr>
          <w:sz w:val="24"/>
          <w:szCs w:val="24"/>
          <w:lang w:val="x-none" w:eastAsia="x-none"/>
        </w:rPr>
      </w:pPr>
      <w:r w:rsidRPr="006E1C20">
        <w:rPr>
          <w:sz w:val="24"/>
          <w:szCs w:val="24"/>
          <w:lang w:val="x-none" w:eastAsia="x-none"/>
        </w:rPr>
        <w:t>СРОК ДЕЙСТВИЯ ДОГОВОРА. ИЗМЕНЕНИЕ И РАСТОРЖЕНИЕ ДОГОВОРА</w:t>
      </w:r>
    </w:p>
    <w:p w14:paraId="038FDC60" w14:textId="1FC4F130" w:rsidR="00E207F4" w:rsidRPr="006E1C20" w:rsidRDefault="00E207F4" w:rsidP="00B93E68">
      <w:pPr>
        <w:widowControl w:val="0"/>
        <w:numPr>
          <w:ilvl w:val="1"/>
          <w:numId w:val="17"/>
        </w:numPr>
        <w:tabs>
          <w:tab w:val="clear" w:pos="1200"/>
          <w:tab w:val="left" w:pos="0"/>
        </w:tabs>
        <w:ind w:left="0" w:firstLine="709"/>
        <w:jc w:val="both"/>
        <w:rPr>
          <w:sz w:val="24"/>
          <w:szCs w:val="24"/>
          <w:lang w:val="x-none" w:eastAsia="x-none"/>
        </w:rPr>
      </w:pPr>
      <w:r w:rsidRPr="006E1C20">
        <w:rPr>
          <w:sz w:val="24"/>
          <w:szCs w:val="24"/>
          <w:lang w:val="x-none" w:eastAsia="x-none"/>
        </w:rPr>
        <w:t xml:space="preserve">Настоящий договор вступает в силу и становится обязательным для сторон с момента его подписания обеими сторонами и действует </w:t>
      </w:r>
      <w:r w:rsidRPr="006E1C20">
        <w:rPr>
          <w:sz w:val="24"/>
          <w:szCs w:val="24"/>
          <w:lang w:eastAsia="x-none"/>
        </w:rPr>
        <w:t>по</w:t>
      </w:r>
      <w:r w:rsidRPr="006E1C20">
        <w:rPr>
          <w:sz w:val="24"/>
          <w:szCs w:val="24"/>
          <w:lang w:val="x-none" w:eastAsia="x-none"/>
        </w:rPr>
        <w:t xml:space="preserve"> «</w:t>
      </w:r>
      <w:r w:rsidRPr="006E1C20">
        <w:rPr>
          <w:sz w:val="24"/>
          <w:szCs w:val="24"/>
          <w:lang w:eastAsia="x-none"/>
        </w:rPr>
        <w:t>31</w:t>
      </w:r>
      <w:r w:rsidRPr="006E1C20">
        <w:rPr>
          <w:sz w:val="24"/>
          <w:szCs w:val="24"/>
          <w:lang w:val="x-none" w:eastAsia="x-none"/>
        </w:rPr>
        <w:t xml:space="preserve">» </w:t>
      </w:r>
      <w:r w:rsidRPr="006E1C20">
        <w:rPr>
          <w:sz w:val="24"/>
          <w:szCs w:val="24"/>
          <w:lang w:eastAsia="x-none"/>
        </w:rPr>
        <w:t xml:space="preserve">декабря </w:t>
      </w:r>
      <w:r w:rsidRPr="006E1C20">
        <w:rPr>
          <w:sz w:val="24"/>
          <w:szCs w:val="24"/>
          <w:lang w:val="x-none" w:eastAsia="x-none"/>
        </w:rPr>
        <w:t>20</w:t>
      </w:r>
      <w:r w:rsidR="00C621A1">
        <w:rPr>
          <w:sz w:val="24"/>
          <w:szCs w:val="24"/>
          <w:lang w:eastAsia="x-none"/>
        </w:rPr>
        <w:t>26</w:t>
      </w:r>
      <w:r w:rsidR="00EC7F01" w:rsidRPr="006E1C20">
        <w:rPr>
          <w:sz w:val="24"/>
          <w:szCs w:val="24"/>
          <w:lang w:eastAsia="x-none"/>
        </w:rPr>
        <w:t xml:space="preserve"> </w:t>
      </w:r>
      <w:r w:rsidRPr="006E1C20">
        <w:rPr>
          <w:sz w:val="24"/>
          <w:szCs w:val="24"/>
          <w:lang w:val="x-none" w:eastAsia="x-none"/>
        </w:rPr>
        <w:t xml:space="preserve">г., а в части исполнения обязательств, возникших до указанной даты окончания срока действия договора – договор действует до их полного исполнения сторонами. </w:t>
      </w:r>
    </w:p>
    <w:p w14:paraId="4106080C" w14:textId="77777777"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После вступления настоящего договора в силу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1F6F7E8A" w14:textId="77777777" w:rsidR="00E207F4" w:rsidRPr="006E1C20" w:rsidRDefault="00E207F4" w:rsidP="00B93E68">
      <w:pPr>
        <w:widowControl w:val="0"/>
        <w:numPr>
          <w:ilvl w:val="1"/>
          <w:numId w:val="17"/>
        </w:numPr>
        <w:tabs>
          <w:tab w:val="clear" w:pos="1200"/>
          <w:tab w:val="num" w:pos="0"/>
        </w:tabs>
        <w:ind w:left="0" w:firstLine="709"/>
        <w:jc w:val="both"/>
        <w:rPr>
          <w:sz w:val="24"/>
          <w:szCs w:val="24"/>
          <w:lang w:val="x-none" w:eastAsia="x-none"/>
        </w:rPr>
      </w:pPr>
      <w:r w:rsidRPr="006E1C20">
        <w:rPr>
          <w:sz w:val="24"/>
          <w:szCs w:val="24"/>
          <w:lang w:val="x-none" w:eastAsia="x-none"/>
        </w:rPr>
        <w:t>Изменение и дополнение условий настоящего договора, его расторжение допускается по взаимному письменному соглашению сторон, за исключением случаев, когда настоящим договором и/или действующим законодательством предусмотрено одностороннее изменение условий договора, односторонний отказ от его исполнения, расторжение договора в одностороннем порядке.</w:t>
      </w:r>
    </w:p>
    <w:p w14:paraId="1356473B" w14:textId="77777777" w:rsidR="00E207F4" w:rsidRPr="006E1C20" w:rsidRDefault="00E207F4" w:rsidP="00B93E68">
      <w:pPr>
        <w:widowControl w:val="0"/>
        <w:numPr>
          <w:ilvl w:val="1"/>
          <w:numId w:val="17"/>
        </w:numPr>
        <w:tabs>
          <w:tab w:val="left" w:pos="0"/>
        </w:tabs>
        <w:ind w:left="0" w:firstLine="709"/>
        <w:jc w:val="both"/>
        <w:rPr>
          <w:sz w:val="24"/>
          <w:szCs w:val="24"/>
          <w:lang w:val="x-none" w:eastAsia="x-none"/>
        </w:rPr>
      </w:pPr>
      <w:r w:rsidRPr="006E1C20">
        <w:rPr>
          <w:sz w:val="24"/>
          <w:szCs w:val="24"/>
          <w:lang w:val="x-none" w:eastAsia="x-none"/>
        </w:rPr>
        <w:t>Под соглашением в письменной форме об изменении и дополнении настоящего договора понимается соглашение, оформленное в виде приложения к настоящему договору, подписанное уполномоченными на то лицами сторон, а также то, которое достигнуто путем обмена письмами, телеграммами, сообщениями по факсу с последующим направлением подлинного документа заказным письмом по почте или вручением под расписку.</w:t>
      </w:r>
    </w:p>
    <w:p w14:paraId="6FF766C4" w14:textId="77777777"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Уступка права требования по настоящему договору может быть произведена Поставщиком только с письменного согласия Покупателя.</w:t>
      </w:r>
    </w:p>
    <w:p w14:paraId="012E6039" w14:textId="77777777" w:rsidR="00E207F4" w:rsidRPr="006E1C20" w:rsidRDefault="00E207F4" w:rsidP="00E207F4">
      <w:pPr>
        <w:tabs>
          <w:tab w:val="left" w:pos="1080"/>
        </w:tabs>
        <w:jc w:val="both"/>
        <w:rPr>
          <w:sz w:val="24"/>
          <w:szCs w:val="24"/>
          <w:lang w:val="x-none" w:eastAsia="x-none"/>
        </w:rPr>
      </w:pPr>
    </w:p>
    <w:p w14:paraId="6B2E1749" w14:textId="77777777" w:rsidR="00E207F4" w:rsidRPr="006E1C20" w:rsidRDefault="00E207F4" w:rsidP="00B93E68">
      <w:pPr>
        <w:widowControl w:val="0"/>
        <w:numPr>
          <w:ilvl w:val="0"/>
          <w:numId w:val="17"/>
        </w:numPr>
        <w:tabs>
          <w:tab w:val="left" w:pos="1080"/>
          <w:tab w:val="num" w:pos="1200"/>
        </w:tabs>
        <w:contextualSpacing/>
        <w:jc w:val="center"/>
        <w:rPr>
          <w:sz w:val="24"/>
          <w:szCs w:val="24"/>
          <w:lang w:eastAsia="x-none"/>
        </w:rPr>
      </w:pPr>
      <w:r w:rsidRPr="006E1C20">
        <w:rPr>
          <w:sz w:val="24"/>
          <w:szCs w:val="24"/>
          <w:lang w:eastAsia="x-none"/>
        </w:rPr>
        <w:t>АНТИКОРРУПЦИОННАЯ ОГОВОРКА</w:t>
      </w:r>
    </w:p>
    <w:p w14:paraId="62404EA5" w14:textId="7FD6DEB5" w:rsidR="00E207F4" w:rsidRPr="006E1C20" w:rsidRDefault="00E207F4" w:rsidP="00E207F4">
      <w:pPr>
        <w:ind w:firstLine="567"/>
        <w:jc w:val="both"/>
        <w:rPr>
          <w:color w:val="000000"/>
          <w:sz w:val="24"/>
          <w:szCs w:val="24"/>
        </w:rPr>
      </w:pPr>
      <w:r w:rsidRPr="006E1C20">
        <w:rPr>
          <w:sz w:val="24"/>
          <w:szCs w:val="24"/>
          <w:lang w:eastAsia="x-none"/>
        </w:rPr>
        <w:t>1</w:t>
      </w:r>
      <w:r w:rsidR="00202147" w:rsidRPr="006E1C20">
        <w:rPr>
          <w:sz w:val="24"/>
          <w:szCs w:val="24"/>
          <w:lang w:eastAsia="x-none"/>
        </w:rPr>
        <w:t>0</w:t>
      </w:r>
      <w:r w:rsidRPr="006E1C20">
        <w:rPr>
          <w:color w:val="000000"/>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815F05F" w14:textId="4DB0E3BA" w:rsidR="00E207F4" w:rsidRPr="006E1C20" w:rsidRDefault="00202147" w:rsidP="00E207F4">
      <w:pPr>
        <w:ind w:firstLine="567"/>
        <w:jc w:val="both"/>
        <w:rPr>
          <w:color w:val="000000"/>
          <w:sz w:val="24"/>
          <w:szCs w:val="24"/>
        </w:rPr>
      </w:pPr>
      <w:r w:rsidRPr="006E1C20">
        <w:rPr>
          <w:color w:val="000000"/>
          <w:sz w:val="24"/>
          <w:szCs w:val="24"/>
        </w:rPr>
        <w:t>10</w:t>
      </w:r>
      <w:r w:rsidR="00E207F4" w:rsidRPr="006E1C20">
        <w:rPr>
          <w:color w:val="000000"/>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о противодействии легализации (отмыванию) доходов, полученных преступным путем.</w:t>
      </w:r>
    </w:p>
    <w:p w14:paraId="5CB363F2" w14:textId="0820CE70" w:rsidR="00E207F4" w:rsidRPr="006E1C20" w:rsidRDefault="00202147" w:rsidP="00E207F4">
      <w:pPr>
        <w:ind w:firstLine="567"/>
        <w:jc w:val="both"/>
        <w:rPr>
          <w:color w:val="000000"/>
          <w:sz w:val="24"/>
          <w:szCs w:val="24"/>
        </w:rPr>
      </w:pPr>
      <w:r w:rsidRPr="006E1C20">
        <w:rPr>
          <w:color w:val="000000"/>
          <w:sz w:val="24"/>
          <w:szCs w:val="24"/>
        </w:rPr>
        <w:t>10</w:t>
      </w:r>
      <w:r w:rsidR="00E207F4" w:rsidRPr="006E1C20">
        <w:rPr>
          <w:color w:val="000000"/>
          <w:sz w:val="24"/>
          <w:szCs w:val="24"/>
        </w:rPr>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90E2948" w14:textId="39CEB169" w:rsidR="00E207F4" w:rsidRPr="006E1C20" w:rsidRDefault="00202147" w:rsidP="00E207F4">
      <w:pPr>
        <w:ind w:firstLine="567"/>
        <w:jc w:val="both"/>
        <w:rPr>
          <w:color w:val="000000"/>
          <w:sz w:val="24"/>
          <w:szCs w:val="24"/>
        </w:rPr>
      </w:pPr>
      <w:r w:rsidRPr="006E1C20">
        <w:rPr>
          <w:color w:val="000000"/>
          <w:sz w:val="24"/>
          <w:szCs w:val="24"/>
        </w:rPr>
        <w:lastRenderedPageBreak/>
        <w:t>10</w:t>
      </w:r>
      <w:r w:rsidR="00E207F4" w:rsidRPr="006E1C20">
        <w:rPr>
          <w:color w:val="000000"/>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дача/получение взятки, коммерческий подкуп, а также действиях, нарушающих требования  законодательства Российской Федерации о противодействии легализации (отмыванию) доходов, полученных преступным путем.</w:t>
      </w:r>
    </w:p>
    <w:p w14:paraId="5F529E59" w14:textId="30FE6485" w:rsidR="00E207F4" w:rsidRPr="006E1C20" w:rsidRDefault="00202147" w:rsidP="00E207F4">
      <w:pPr>
        <w:widowControl w:val="0"/>
        <w:tabs>
          <w:tab w:val="num" w:pos="1418"/>
        </w:tabs>
        <w:ind w:firstLine="567"/>
        <w:jc w:val="both"/>
        <w:rPr>
          <w:sz w:val="24"/>
          <w:szCs w:val="24"/>
          <w:lang w:val="x-none" w:eastAsia="x-none"/>
        </w:rPr>
      </w:pPr>
      <w:r w:rsidRPr="006E1C20">
        <w:rPr>
          <w:color w:val="000000"/>
          <w:sz w:val="24"/>
          <w:szCs w:val="24"/>
        </w:rPr>
        <w:t>10</w:t>
      </w:r>
      <w:r w:rsidR="00E207F4" w:rsidRPr="006E1C20">
        <w:rPr>
          <w:color w:val="000000"/>
          <w:sz w:val="24"/>
          <w:szCs w:val="24"/>
        </w:rPr>
        <w:t>.5. В случае совершения одной Стороной действий, указанных в настоящем разделе и/или неполучения другой С</w:t>
      </w:r>
      <w:r w:rsidR="00465241">
        <w:rPr>
          <w:color w:val="000000"/>
          <w:sz w:val="24"/>
          <w:szCs w:val="24"/>
        </w:rPr>
        <w:t>тороной в указанный в пункте 8.2</w:t>
      </w:r>
      <w:r w:rsidR="00E207F4" w:rsidRPr="006E1C20">
        <w:rPr>
          <w:color w:val="000000"/>
          <w:sz w:val="24"/>
          <w:szCs w:val="24"/>
        </w:rPr>
        <w:t>. настоящего Договора срок подтверждения, что нарушение не произошло или не произойдет, другая Сторона имеет право расторгнуть Договор в одностороннем порядке, направив письменное уведомление о расторжении Договора. Сторона, по чьей инициативе был расторгнут настоящий Договор в соответствии с положениями настоящего раздела, вправе требовать возмещения понесенного, в связи с этим ущерба, возникшего в результате такого расторжения.</w:t>
      </w:r>
    </w:p>
    <w:p w14:paraId="7F91AB72" w14:textId="77777777" w:rsidR="00E207F4" w:rsidRPr="006E1C20" w:rsidRDefault="00E207F4" w:rsidP="00E207F4">
      <w:pPr>
        <w:tabs>
          <w:tab w:val="left" w:pos="1080"/>
        </w:tabs>
        <w:jc w:val="both"/>
        <w:rPr>
          <w:sz w:val="24"/>
          <w:szCs w:val="24"/>
          <w:lang w:val="x-none" w:eastAsia="x-none"/>
        </w:rPr>
      </w:pPr>
    </w:p>
    <w:p w14:paraId="126B42EE" w14:textId="77777777" w:rsidR="00E207F4" w:rsidRPr="006E1C20" w:rsidRDefault="00E207F4" w:rsidP="00B93E68">
      <w:pPr>
        <w:widowControl w:val="0"/>
        <w:numPr>
          <w:ilvl w:val="0"/>
          <w:numId w:val="17"/>
        </w:numPr>
        <w:tabs>
          <w:tab w:val="left" w:pos="540"/>
        </w:tabs>
        <w:contextualSpacing/>
        <w:jc w:val="center"/>
        <w:rPr>
          <w:sz w:val="24"/>
          <w:szCs w:val="24"/>
          <w:lang w:val="x-none" w:eastAsia="x-none"/>
        </w:rPr>
      </w:pPr>
      <w:r w:rsidRPr="006E1C20">
        <w:rPr>
          <w:sz w:val="24"/>
          <w:szCs w:val="24"/>
          <w:lang w:val="x-none" w:eastAsia="x-none"/>
        </w:rPr>
        <w:t>ПРОЧИЕ УСЛОВИЯ</w:t>
      </w:r>
    </w:p>
    <w:p w14:paraId="37F36A85" w14:textId="77777777" w:rsidR="00E207F4" w:rsidRPr="006E1C20" w:rsidRDefault="00E207F4" w:rsidP="00B93E68">
      <w:pPr>
        <w:widowControl w:val="0"/>
        <w:numPr>
          <w:ilvl w:val="1"/>
          <w:numId w:val="17"/>
        </w:numPr>
        <w:tabs>
          <w:tab w:val="left" w:pos="0"/>
          <w:tab w:val="left" w:pos="1260"/>
        </w:tabs>
        <w:ind w:left="0" w:firstLine="567"/>
        <w:jc w:val="both"/>
        <w:rPr>
          <w:sz w:val="24"/>
          <w:szCs w:val="24"/>
          <w:lang w:val="x-none" w:eastAsia="x-none"/>
        </w:rPr>
      </w:pPr>
      <w:r w:rsidRPr="006E1C20">
        <w:rPr>
          <w:sz w:val="24"/>
          <w:szCs w:val="24"/>
          <w:lang w:val="x-none" w:eastAsia="x-none"/>
        </w:rPr>
        <w:t>Настоящий договор составлен в 2-х экземплярах, имеющих равную юридическую силу, по одному экземпляру для каждой из сторон.</w:t>
      </w:r>
    </w:p>
    <w:p w14:paraId="104A43CA" w14:textId="77777777" w:rsidR="00E207F4" w:rsidRPr="006E1C20" w:rsidRDefault="00E207F4" w:rsidP="00B93E68">
      <w:pPr>
        <w:widowControl w:val="0"/>
        <w:numPr>
          <w:ilvl w:val="1"/>
          <w:numId w:val="17"/>
        </w:numPr>
        <w:tabs>
          <w:tab w:val="clear" w:pos="1200"/>
          <w:tab w:val="num" w:pos="0"/>
          <w:tab w:val="left" w:pos="1260"/>
        </w:tabs>
        <w:ind w:left="0" w:firstLine="709"/>
        <w:jc w:val="both"/>
        <w:rPr>
          <w:sz w:val="24"/>
          <w:szCs w:val="24"/>
          <w:lang w:val="x-none" w:eastAsia="x-none"/>
        </w:rPr>
      </w:pPr>
      <w:r w:rsidRPr="006E1C20">
        <w:rPr>
          <w:sz w:val="24"/>
          <w:szCs w:val="24"/>
          <w:lang w:val="x-none" w:eastAsia="x-none"/>
        </w:rPr>
        <w:t>Все приложения, упомянутые в настоящем договоре, являются его неотъемлемой частью.</w:t>
      </w:r>
    </w:p>
    <w:p w14:paraId="0C175D33" w14:textId="77777777" w:rsidR="00E207F4" w:rsidRPr="006E1C20" w:rsidRDefault="00E207F4" w:rsidP="00B93E68">
      <w:pPr>
        <w:widowControl w:val="0"/>
        <w:numPr>
          <w:ilvl w:val="1"/>
          <w:numId w:val="17"/>
        </w:numPr>
        <w:tabs>
          <w:tab w:val="clear" w:pos="1200"/>
          <w:tab w:val="left" w:pos="851"/>
        </w:tabs>
        <w:ind w:left="0" w:firstLine="567"/>
        <w:jc w:val="both"/>
        <w:rPr>
          <w:sz w:val="24"/>
          <w:szCs w:val="24"/>
          <w:lang w:val="x-none" w:eastAsia="x-none"/>
        </w:rPr>
      </w:pPr>
      <w:r w:rsidRPr="006E1C20">
        <w:rPr>
          <w:sz w:val="24"/>
          <w:szCs w:val="24"/>
          <w:lang w:val="x-none" w:eastAsia="x-none"/>
        </w:rPr>
        <w:t xml:space="preserve">Ни одна из сторон не вправе передавать свои права по настоящему договору третьим </w:t>
      </w:r>
      <w:r w:rsidRPr="006E1C20">
        <w:rPr>
          <w:sz w:val="24"/>
          <w:szCs w:val="24"/>
          <w:lang w:eastAsia="x-none"/>
        </w:rPr>
        <w:t xml:space="preserve"> </w:t>
      </w:r>
      <w:r w:rsidRPr="006E1C20">
        <w:rPr>
          <w:sz w:val="24"/>
          <w:szCs w:val="24"/>
          <w:lang w:val="x-none" w:eastAsia="x-none"/>
        </w:rPr>
        <w:t>лицам без письменного согласия другой стороны.</w:t>
      </w:r>
    </w:p>
    <w:p w14:paraId="775F2592" w14:textId="77777777" w:rsidR="00E207F4" w:rsidRPr="006E1C20" w:rsidRDefault="00E207F4" w:rsidP="00B93E68">
      <w:pPr>
        <w:widowControl w:val="0"/>
        <w:numPr>
          <w:ilvl w:val="1"/>
          <w:numId w:val="17"/>
        </w:numPr>
        <w:tabs>
          <w:tab w:val="left" w:pos="142"/>
          <w:tab w:val="left" w:pos="1260"/>
        </w:tabs>
        <w:ind w:left="0" w:firstLine="567"/>
        <w:jc w:val="both"/>
        <w:rPr>
          <w:sz w:val="24"/>
          <w:szCs w:val="24"/>
          <w:lang w:val="x-none" w:eastAsia="x-none"/>
        </w:rPr>
      </w:pPr>
      <w:r w:rsidRPr="006E1C20">
        <w:rPr>
          <w:sz w:val="24"/>
          <w:szCs w:val="24"/>
          <w:lang w:val="x-none" w:eastAsia="x-none"/>
        </w:rPr>
        <w:t>Товар, поставляемый по настоящему договору, не признается находящимся в залоге у Поставщика.</w:t>
      </w:r>
    </w:p>
    <w:p w14:paraId="18314D26" w14:textId="77777777" w:rsidR="00E207F4" w:rsidRPr="006E1C20" w:rsidRDefault="00E207F4" w:rsidP="00B93E68">
      <w:pPr>
        <w:widowControl w:val="0"/>
        <w:numPr>
          <w:ilvl w:val="1"/>
          <w:numId w:val="17"/>
        </w:numPr>
        <w:tabs>
          <w:tab w:val="left" w:pos="0"/>
          <w:tab w:val="left" w:pos="1260"/>
        </w:tabs>
        <w:ind w:left="0" w:firstLine="567"/>
        <w:jc w:val="both"/>
        <w:rPr>
          <w:sz w:val="24"/>
          <w:szCs w:val="24"/>
          <w:lang w:val="x-none" w:eastAsia="x-none"/>
        </w:rPr>
      </w:pPr>
      <w:r w:rsidRPr="006E1C20">
        <w:rPr>
          <w:sz w:val="24"/>
          <w:szCs w:val="24"/>
          <w:lang w:val="x-none" w:eastAsia="x-none"/>
        </w:rPr>
        <w:t>Все сообщения, заявления и претензии, связанные с исполнением настоящего договора  или вытекающие из него, должны направляться сторонами непосредственно друг к другу по указанным в договоре адресам.</w:t>
      </w:r>
    </w:p>
    <w:p w14:paraId="36696F11" w14:textId="77777777" w:rsidR="00E207F4" w:rsidRPr="006E1C20" w:rsidRDefault="00E207F4" w:rsidP="00B93E68">
      <w:pPr>
        <w:widowControl w:val="0"/>
        <w:numPr>
          <w:ilvl w:val="1"/>
          <w:numId w:val="17"/>
        </w:numPr>
        <w:tabs>
          <w:tab w:val="clear" w:pos="1200"/>
          <w:tab w:val="left" w:pos="0"/>
        </w:tabs>
        <w:ind w:left="0" w:firstLine="567"/>
        <w:jc w:val="both"/>
        <w:rPr>
          <w:sz w:val="24"/>
          <w:szCs w:val="24"/>
          <w:lang w:val="x-none" w:eastAsia="x-none"/>
        </w:rPr>
      </w:pPr>
      <w:r w:rsidRPr="006E1C20">
        <w:rPr>
          <w:sz w:val="24"/>
          <w:szCs w:val="24"/>
          <w:lang w:val="x-none" w:eastAsia="x-none"/>
        </w:rPr>
        <w:t>При переименовании, реорганизации, ликвидации стороны по настоящему договору, а также при изменении ее почтовых, расчетных (банковских) реквизитов она должна  в 5-дневный срок известить об этом другую сторону.</w:t>
      </w:r>
    </w:p>
    <w:p w14:paraId="05D6A4DD" w14:textId="77777777" w:rsidR="00E207F4" w:rsidRPr="006E1C20" w:rsidRDefault="00E207F4" w:rsidP="00B93E68">
      <w:pPr>
        <w:widowControl w:val="0"/>
        <w:numPr>
          <w:ilvl w:val="1"/>
          <w:numId w:val="17"/>
        </w:numPr>
        <w:tabs>
          <w:tab w:val="clear" w:pos="1200"/>
          <w:tab w:val="num" w:pos="142"/>
        </w:tabs>
        <w:ind w:left="0" w:firstLine="567"/>
        <w:jc w:val="both"/>
        <w:rPr>
          <w:sz w:val="24"/>
          <w:szCs w:val="24"/>
          <w:lang w:val="x-none" w:eastAsia="x-none"/>
        </w:rPr>
      </w:pPr>
      <w:r w:rsidRPr="006E1C20">
        <w:rPr>
          <w:sz w:val="24"/>
          <w:szCs w:val="24"/>
          <w:lang w:val="x-none" w:eastAsia="x-none"/>
        </w:rPr>
        <w:t>Во всем, что не предусмотрено настоящим договором, стороны руководствуются законодательством Российской Федерации.</w:t>
      </w:r>
    </w:p>
    <w:p w14:paraId="548FA8B4" w14:textId="5C0856AA" w:rsidR="00E207F4" w:rsidRPr="006E1C20" w:rsidRDefault="00EC7F01" w:rsidP="006E1C20">
      <w:pPr>
        <w:shd w:val="clear" w:color="auto" w:fill="FFFFFF"/>
        <w:tabs>
          <w:tab w:val="left" w:pos="1134"/>
        </w:tabs>
        <w:ind w:firstLine="426"/>
        <w:jc w:val="both"/>
        <w:rPr>
          <w:sz w:val="24"/>
          <w:szCs w:val="24"/>
        </w:rPr>
      </w:pPr>
      <w:r w:rsidRPr="006E1C20">
        <w:rPr>
          <w:sz w:val="24"/>
          <w:szCs w:val="24"/>
        </w:rPr>
        <w:t>Приложение № 1 – Спецификация.</w:t>
      </w:r>
      <w:bookmarkStart w:id="3" w:name="bookmark15"/>
    </w:p>
    <w:p w14:paraId="2647E007" w14:textId="5D923F53" w:rsidR="00E207F4" w:rsidRPr="006E1C20" w:rsidRDefault="00E207F4" w:rsidP="00E207F4">
      <w:pPr>
        <w:widowControl w:val="0"/>
        <w:spacing w:line="276" w:lineRule="auto"/>
        <w:ind w:firstLine="709"/>
        <w:jc w:val="center"/>
        <w:outlineLvl w:val="1"/>
        <w:rPr>
          <w:rFonts w:eastAsiaTheme="minorHAnsi"/>
          <w:b/>
          <w:spacing w:val="-10"/>
          <w:sz w:val="24"/>
          <w:szCs w:val="24"/>
          <w:lang w:eastAsia="en-US"/>
        </w:rPr>
      </w:pPr>
      <w:bookmarkStart w:id="4" w:name="bookmark16"/>
      <w:bookmarkEnd w:id="3"/>
      <w:r w:rsidRPr="006E1C20">
        <w:rPr>
          <w:rFonts w:eastAsiaTheme="minorHAnsi"/>
          <w:b/>
          <w:spacing w:val="-10"/>
          <w:sz w:val="24"/>
          <w:szCs w:val="24"/>
          <w:lang w:eastAsia="en-US"/>
        </w:rPr>
        <w:t>1</w:t>
      </w:r>
      <w:r w:rsidR="007A3808">
        <w:rPr>
          <w:rFonts w:eastAsiaTheme="minorHAnsi"/>
          <w:b/>
          <w:spacing w:val="-10"/>
          <w:sz w:val="24"/>
          <w:szCs w:val="24"/>
          <w:lang w:eastAsia="en-US"/>
        </w:rPr>
        <w:t>2</w:t>
      </w:r>
      <w:r w:rsidRPr="006E1C20">
        <w:rPr>
          <w:rFonts w:eastAsiaTheme="minorHAnsi"/>
          <w:b/>
          <w:spacing w:val="-10"/>
          <w:sz w:val="24"/>
          <w:szCs w:val="24"/>
          <w:lang w:eastAsia="en-US"/>
        </w:rPr>
        <w:t>. Адреса, реквизиты и подписи Сторон</w:t>
      </w:r>
      <w:bookmarkEnd w:id="4"/>
    </w:p>
    <w:p w14:paraId="3AB9B633" w14:textId="234B2306" w:rsidR="00E207F4" w:rsidRPr="006E1C20" w:rsidRDefault="00E207F4" w:rsidP="008334C0">
      <w:pPr>
        <w:widowControl w:val="0"/>
        <w:spacing w:line="276" w:lineRule="auto"/>
        <w:jc w:val="both"/>
        <w:outlineLvl w:val="1"/>
        <w:rPr>
          <w:rFonts w:eastAsiaTheme="minorHAnsi"/>
          <w:b/>
          <w:color w:val="000000"/>
          <w:spacing w:val="-10"/>
          <w:sz w:val="24"/>
          <w:szCs w:val="24"/>
          <w:lang w:eastAsia="en-US" w:bidi="ru-RU"/>
        </w:rPr>
      </w:pPr>
      <w:bookmarkStart w:id="5" w:name="bookmark17"/>
    </w:p>
    <w:tbl>
      <w:tblPr>
        <w:tblStyle w:val="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E207F4" w:rsidRPr="006E1C20" w14:paraId="3F9A18A5" w14:textId="77777777" w:rsidTr="00D1139C">
        <w:tc>
          <w:tcPr>
            <w:tcW w:w="4786" w:type="dxa"/>
          </w:tcPr>
          <w:p w14:paraId="018FA8BC" w14:textId="7B7A68F5" w:rsidR="00E207F4" w:rsidRPr="006E1C20" w:rsidRDefault="00D46570" w:rsidP="00D1139C">
            <w:pPr>
              <w:jc w:val="both"/>
              <w:outlineLvl w:val="1"/>
              <w:rPr>
                <w:rFonts w:ascii="Times New Roman" w:hAnsi="Times New Roman" w:cs="Times New Roman"/>
                <w:b/>
                <w:color w:val="000000"/>
                <w:spacing w:val="-10"/>
                <w:sz w:val="24"/>
                <w:szCs w:val="24"/>
                <w:lang w:bidi="ru-RU"/>
              </w:rPr>
            </w:pPr>
            <w:bookmarkStart w:id="6" w:name="bookmark20"/>
            <w:bookmarkEnd w:id="5"/>
            <w:r w:rsidRPr="006E1C20">
              <w:rPr>
                <w:rFonts w:ascii="Times New Roman" w:hAnsi="Times New Roman" w:cs="Times New Roman"/>
                <w:b/>
                <w:color w:val="000000"/>
                <w:spacing w:val="-10"/>
                <w:sz w:val="24"/>
                <w:szCs w:val="24"/>
                <w:lang w:bidi="ru-RU"/>
              </w:rPr>
              <w:t>Покупатель</w:t>
            </w:r>
            <w:r w:rsidR="00E207F4" w:rsidRPr="006E1C20">
              <w:rPr>
                <w:rFonts w:ascii="Times New Roman" w:hAnsi="Times New Roman" w:cs="Times New Roman"/>
                <w:b/>
                <w:color w:val="000000"/>
                <w:spacing w:val="-10"/>
                <w:sz w:val="24"/>
                <w:szCs w:val="24"/>
                <w:lang w:bidi="ru-RU"/>
              </w:rPr>
              <w:t>:</w:t>
            </w:r>
          </w:p>
          <w:p w14:paraId="090CCD97"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ГУП РТ «Управляющая компания ТЭК 4»</w:t>
            </w:r>
          </w:p>
          <w:p w14:paraId="4B37BD25"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667010, Республика Тыва, г. Кызыл,</w:t>
            </w:r>
          </w:p>
          <w:p w14:paraId="3460237C"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ул. Калинина, д. 11</w:t>
            </w:r>
          </w:p>
          <w:p w14:paraId="673E2D3A"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ИНН/КПП: 1701036423/170101001</w:t>
            </w:r>
          </w:p>
          <w:p w14:paraId="5759FA76"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ОГРН: 1041700508475</w:t>
            </w:r>
          </w:p>
          <w:p w14:paraId="31EA6C64"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Банковские реквизиты:</w:t>
            </w:r>
          </w:p>
          <w:p w14:paraId="094D04E9"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 xml:space="preserve">БИК 015004950 </w:t>
            </w:r>
          </w:p>
          <w:p w14:paraId="6AC2042E"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УФК по Республике Тыва</w:t>
            </w:r>
          </w:p>
          <w:p w14:paraId="302758FD"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 xml:space="preserve">ОКЦ №1 </w:t>
            </w:r>
            <w:proofErr w:type="spellStart"/>
            <w:r w:rsidRPr="00C621A1">
              <w:rPr>
                <w:rFonts w:ascii="Times New Roman" w:hAnsi="Times New Roman" w:cs="Times New Roman"/>
                <w:sz w:val="24"/>
                <w:szCs w:val="24"/>
              </w:rPr>
              <w:t>СибГУ</w:t>
            </w:r>
            <w:proofErr w:type="spellEnd"/>
            <w:r w:rsidRPr="00C621A1">
              <w:rPr>
                <w:rFonts w:ascii="Times New Roman" w:hAnsi="Times New Roman" w:cs="Times New Roman"/>
                <w:sz w:val="24"/>
                <w:szCs w:val="24"/>
              </w:rPr>
              <w:t xml:space="preserve"> Банка России/УФК по</w:t>
            </w:r>
          </w:p>
          <w:p w14:paraId="708DBA8C"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Новосибирской области г. Новосибирск</w:t>
            </w:r>
          </w:p>
          <w:p w14:paraId="083A887F" w14:textId="77777777" w:rsidR="00C621A1" w:rsidRPr="00C621A1" w:rsidRDefault="00C621A1" w:rsidP="00C621A1">
            <w:pPr>
              <w:rPr>
                <w:rFonts w:ascii="Times New Roman" w:hAnsi="Times New Roman" w:cs="Times New Roman"/>
                <w:sz w:val="24"/>
                <w:szCs w:val="24"/>
              </w:rPr>
            </w:pPr>
            <w:r w:rsidRPr="00C621A1">
              <w:rPr>
                <w:rFonts w:ascii="Times New Roman" w:hAnsi="Times New Roman" w:cs="Times New Roman"/>
                <w:sz w:val="24"/>
                <w:szCs w:val="24"/>
              </w:rPr>
              <w:t>Казначейский счет 03226643930000005100</w:t>
            </w:r>
          </w:p>
          <w:p w14:paraId="0E55CC7E" w14:textId="755098B6" w:rsidR="00E207F4" w:rsidRPr="006E1C20" w:rsidRDefault="00C621A1" w:rsidP="00D1139C">
            <w:pPr>
              <w:rPr>
                <w:rFonts w:ascii="Times New Roman" w:hAnsi="Times New Roman" w:cs="Times New Roman"/>
                <w:sz w:val="24"/>
                <w:szCs w:val="24"/>
              </w:rPr>
            </w:pPr>
            <w:r w:rsidRPr="00C621A1">
              <w:rPr>
                <w:rFonts w:ascii="Times New Roman" w:hAnsi="Times New Roman" w:cs="Times New Roman"/>
                <w:sz w:val="24"/>
                <w:szCs w:val="24"/>
              </w:rPr>
              <w:t>л/с 412Н7748000</w:t>
            </w:r>
          </w:p>
          <w:p w14:paraId="7302B1C8" w14:textId="4E2D0849" w:rsidR="00E207F4" w:rsidRPr="006E1C20" w:rsidRDefault="0078216B" w:rsidP="00D1139C">
            <w:pPr>
              <w:rPr>
                <w:rFonts w:ascii="Times New Roman" w:hAnsi="Times New Roman" w:cs="Times New Roman"/>
                <w:sz w:val="24"/>
                <w:szCs w:val="24"/>
              </w:rPr>
            </w:pPr>
            <w:r>
              <w:rPr>
                <w:rFonts w:ascii="Times New Roman" w:hAnsi="Times New Roman" w:cs="Times New Roman"/>
                <w:sz w:val="24"/>
                <w:szCs w:val="24"/>
              </w:rPr>
              <w:t>Г</w:t>
            </w:r>
            <w:r w:rsidR="00465241">
              <w:rPr>
                <w:rFonts w:ascii="Times New Roman" w:hAnsi="Times New Roman" w:cs="Times New Roman"/>
                <w:sz w:val="24"/>
                <w:szCs w:val="24"/>
              </w:rPr>
              <w:t>ен. директор</w:t>
            </w:r>
          </w:p>
          <w:p w14:paraId="496B34A0" w14:textId="77777777" w:rsidR="00E207F4" w:rsidRPr="006E1C20" w:rsidRDefault="00E207F4" w:rsidP="00D1139C">
            <w:pPr>
              <w:rPr>
                <w:rFonts w:ascii="Times New Roman" w:hAnsi="Times New Roman" w:cs="Times New Roman"/>
                <w:sz w:val="24"/>
                <w:szCs w:val="24"/>
              </w:rPr>
            </w:pPr>
          </w:p>
          <w:p w14:paraId="30CEB86A" w14:textId="63647554"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__</w:t>
            </w:r>
            <w:r w:rsidR="00465241">
              <w:rPr>
                <w:rFonts w:ascii="Times New Roman" w:hAnsi="Times New Roman" w:cs="Times New Roman"/>
                <w:sz w:val="24"/>
                <w:szCs w:val="24"/>
              </w:rPr>
              <w:t>________________/Монгуш Х.С.</w:t>
            </w:r>
          </w:p>
          <w:p w14:paraId="05858FA1" w14:textId="77777777"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М.П.</w:t>
            </w:r>
          </w:p>
        </w:tc>
        <w:tc>
          <w:tcPr>
            <w:tcW w:w="4785" w:type="dxa"/>
          </w:tcPr>
          <w:p w14:paraId="5445EFEB" w14:textId="67D56C8F" w:rsidR="00E207F4" w:rsidRPr="006E1C20" w:rsidRDefault="00D46570" w:rsidP="006E1C20">
            <w:pPr>
              <w:rPr>
                <w:rFonts w:ascii="Times New Roman" w:hAnsi="Times New Roman" w:cs="Times New Roman"/>
                <w:b/>
                <w:sz w:val="24"/>
                <w:szCs w:val="24"/>
              </w:rPr>
            </w:pPr>
            <w:r w:rsidRPr="006E1C20">
              <w:rPr>
                <w:rFonts w:ascii="Times New Roman" w:hAnsi="Times New Roman" w:cs="Times New Roman"/>
                <w:b/>
                <w:sz w:val="24"/>
                <w:szCs w:val="24"/>
              </w:rPr>
              <w:t>Поставщик</w:t>
            </w:r>
            <w:r w:rsidR="00E207F4" w:rsidRPr="006E1C20">
              <w:rPr>
                <w:rFonts w:ascii="Times New Roman" w:hAnsi="Times New Roman" w:cs="Times New Roman"/>
                <w:b/>
                <w:sz w:val="24"/>
                <w:szCs w:val="24"/>
              </w:rPr>
              <w:t>:</w:t>
            </w:r>
          </w:p>
          <w:p w14:paraId="486BB1F0" w14:textId="36DA0FE7" w:rsidR="006E1C20" w:rsidRDefault="006E1C20" w:rsidP="006E1C20">
            <w:pPr>
              <w:pStyle w:val="a8"/>
              <w:jc w:val="left"/>
              <w:rPr>
                <w:rFonts w:ascii="Times New Roman" w:hAnsi="Times New Roman" w:cs="Times New Roman"/>
                <w:b w:val="0"/>
                <w:sz w:val="24"/>
                <w:lang w:val="en-US"/>
              </w:rPr>
            </w:pPr>
          </w:p>
          <w:p w14:paraId="66A0DBC5" w14:textId="3EF4A571" w:rsidR="00465241" w:rsidRDefault="00465241" w:rsidP="006E1C20">
            <w:pPr>
              <w:pStyle w:val="a8"/>
              <w:jc w:val="left"/>
              <w:rPr>
                <w:rFonts w:ascii="Times New Roman" w:hAnsi="Times New Roman" w:cs="Times New Roman"/>
                <w:b w:val="0"/>
                <w:sz w:val="24"/>
                <w:lang w:val="en-US"/>
              </w:rPr>
            </w:pPr>
          </w:p>
          <w:p w14:paraId="4A7BBB77" w14:textId="3CAB0EE4" w:rsidR="00465241" w:rsidRDefault="00465241" w:rsidP="006E1C20">
            <w:pPr>
              <w:pStyle w:val="a8"/>
              <w:jc w:val="left"/>
              <w:rPr>
                <w:rFonts w:ascii="Times New Roman" w:hAnsi="Times New Roman" w:cs="Times New Roman"/>
                <w:b w:val="0"/>
                <w:sz w:val="24"/>
                <w:lang w:val="en-US"/>
              </w:rPr>
            </w:pPr>
          </w:p>
          <w:p w14:paraId="096716D9" w14:textId="40BCD690" w:rsidR="00465241" w:rsidRDefault="00465241" w:rsidP="006E1C20">
            <w:pPr>
              <w:pStyle w:val="a8"/>
              <w:jc w:val="left"/>
              <w:rPr>
                <w:rFonts w:ascii="Times New Roman" w:hAnsi="Times New Roman" w:cs="Times New Roman"/>
                <w:b w:val="0"/>
                <w:sz w:val="24"/>
                <w:lang w:val="en-US"/>
              </w:rPr>
            </w:pPr>
          </w:p>
          <w:p w14:paraId="278021D0" w14:textId="5B3F4B78" w:rsidR="00465241" w:rsidRDefault="00465241" w:rsidP="006E1C20">
            <w:pPr>
              <w:pStyle w:val="a8"/>
              <w:jc w:val="left"/>
              <w:rPr>
                <w:rFonts w:ascii="Times New Roman" w:hAnsi="Times New Roman" w:cs="Times New Roman"/>
                <w:b w:val="0"/>
                <w:sz w:val="24"/>
                <w:lang w:val="en-US"/>
              </w:rPr>
            </w:pPr>
          </w:p>
          <w:p w14:paraId="263F2FA2" w14:textId="47B04259" w:rsidR="00465241" w:rsidRDefault="00465241" w:rsidP="006E1C20">
            <w:pPr>
              <w:pStyle w:val="a8"/>
              <w:jc w:val="left"/>
              <w:rPr>
                <w:rFonts w:ascii="Times New Roman" w:hAnsi="Times New Roman" w:cs="Times New Roman"/>
                <w:b w:val="0"/>
                <w:sz w:val="24"/>
                <w:lang w:val="en-US"/>
              </w:rPr>
            </w:pPr>
          </w:p>
          <w:p w14:paraId="4FEE3B67" w14:textId="25E07950" w:rsidR="00465241" w:rsidRDefault="00465241" w:rsidP="006E1C20">
            <w:pPr>
              <w:pStyle w:val="a8"/>
              <w:jc w:val="left"/>
              <w:rPr>
                <w:rFonts w:ascii="Times New Roman" w:hAnsi="Times New Roman" w:cs="Times New Roman"/>
                <w:b w:val="0"/>
                <w:sz w:val="24"/>
                <w:lang w:val="en-US"/>
              </w:rPr>
            </w:pPr>
          </w:p>
          <w:p w14:paraId="2F9AAC0F" w14:textId="2D5B18A2" w:rsidR="00465241" w:rsidRDefault="00465241" w:rsidP="006E1C20">
            <w:pPr>
              <w:pStyle w:val="a8"/>
              <w:jc w:val="left"/>
              <w:rPr>
                <w:rFonts w:ascii="Times New Roman" w:hAnsi="Times New Roman" w:cs="Times New Roman"/>
                <w:b w:val="0"/>
                <w:sz w:val="24"/>
                <w:lang w:val="en-US"/>
              </w:rPr>
            </w:pPr>
          </w:p>
          <w:p w14:paraId="1ACCC942" w14:textId="42EC75B5" w:rsidR="00465241" w:rsidRDefault="00465241" w:rsidP="006E1C20">
            <w:pPr>
              <w:pStyle w:val="a8"/>
              <w:jc w:val="left"/>
              <w:rPr>
                <w:rFonts w:ascii="Times New Roman" w:hAnsi="Times New Roman" w:cs="Times New Roman"/>
                <w:b w:val="0"/>
                <w:sz w:val="24"/>
                <w:lang w:val="en-US"/>
              </w:rPr>
            </w:pPr>
          </w:p>
          <w:p w14:paraId="046C6FA8" w14:textId="73EEEED3" w:rsidR="00465241" w:rsidRDefault="00465241" w:rsidP="006E1C20">
            <w:pPr>
              <w:pStyle w:val="a8"/>
              <w:jc w:val="left"/>
              <w:rPr>
                <w:rFonts w:ascii="Times New Roman" w:hAnsi="Times New Roman" w:cs="Times New Roman"/>
                <w:b w:val="0"/>
                <w:sz w:val="24"/>
                <w:lang w:val="en-US"/>
              </w:rPr>
            </w:pPr>
          </w:p>
          <w:p w14:paraId="304D01AD" w14:textId="56DCEA2A" w:rsidR="00465241" w:rsidRDefault="00465241" w:rsidP="006E1C20">
            <w:pPr>
              <w:pStyle w:val="a8"/>
              <w:jc w:val="left"/>
              <w:rPr>
                <w:rFonts w:ascii="Times New Roman" w:hAnsi="Times New Roman" w:cs="Times New Roman"/>
                <w:b w:val="0"/>
                <w:sz w:val="24"/>
                <w:lang w:val="en-US"/>
              </w:rPr>
            </w:pPr>
          </w:p>
          <w:p w14:paraId="7410339B" w14:textId="4E645880" w:rsidR="00465241" w:rsidRDefault="00465241" w:rsidP="006E1C20">
            <w:pPr>
              <w:pStyle w:val="a8"/>
              <w:jc w:val="left"/>
              <w:rPr>
                <w:rFonts w:ascii="Times New Roman" w:hAnsi="Times New Roman" w:cs="Times New Roman"/>
                <w:b w:val="0"/>
                <w:sz w:val="24"/>
                <w:lang w:val="en-US"/>
              </w:rPr>
            </w:pPr>
          </w:p>
          <w:p w14:paraId="7AA416AA" w14:textId="77777777" w:rsidR="00465241" w:rsidRPr="006E1C20" w:rsidRDefault="00465241" w:rsidP="006E1C20">
            <w:pPr>
              <w:pStyle w:val="a8"/>
              <w:jc w:val="left"/>
              <w:rPr>
                <w:rFonts w:ascii="Times New Roman" w:hAnsi="Times New Roman" w:cs="Times New Roman"/>
                <w:b w:val="0"/>
                <w:sz w:val="24"/>
                <w:lang w:val="en-US"/>
              </w:rPr>
            </w:pPr>
          </w:p>
          <w:p w14:paraId="780DE247" w14:textId="5DB0A570" w:rsidR="006E1C20" w:rsidRPr="006E1C20" w:rsidRDefault="006E1C20" w:rsidP="006E1C20">
            <w:pPr>
              <w:pStyle w:val="a8"/>
              <w:jc w:val="left"/>
              <w:rPr>
                <w:rFonts w:ascii="Times New Roman" w:hAnsi="Times New Roman" w:cs="Times New Roman"/>
                <w:b w:val="0"/>
                <w:sz w:val="24"/>
              </w:rPr>
            </w:pPr>
            <w:r w:rsidRPr="006E1C20">
              <w:rPr>
                <w:rFonts w:ascii="Times New Roman" w:hAnsi="Times New Roman" w:cs="Times New Roman"/>
                <w:b w:val="0"/>
                <w:sz w:val="24"/>
              </w:rPr>
              <w:t xml:space="preserve">_______________________ </w:t>
            </w:r>
          </w:p>
          <w:p w14:paraId="45C04BC2" w14:textId="47AEC809" w:rsidR="006E1C20" w:rsidRPr="006E1C20" w:rsidRDefault="006E1C20" w:rsidP="006E1C20">
            <w:pPr>
              <w:pStyle w:val="a8"/>
              <w:jc w:val="left"/>
              <w:rPr>
                <w:rFonts w:ascii="Times New Roman" w:hAnsi="Times New Roman" w:cs="Times New Roman"/>
                <w:b w:val="0"/>
                <w:sz w:val="24"/>
              </w:rPr>
            </w:pPr>
            <w:r w:rsidRPr="006E1C20">
              <w:rPr>
                <w:rFonts w:ascii="Times New Roman" w:hAnsi="Times New Roman" w:cs="Times New Roman"/>
                <w:b w:val="0"/>
                <w:sz w:val="24"/>
              </w:rPr>
              <w:t>М.П.</w:t>
            </w:r>
          </w:p>
          <w:p w14:paraId="1A120016" w14:textId="77777777" w:rsidR="00E207F4" w:rsidRPr="006E1C20" w:rsidRDefault="00E207F4" w:rsidP="006E1C20">
            <w:pPr>
              <w:rPr>
                <w:rFonts w:ascii="Times New Roman" w:hAnsi="Times New Roman" w:cs="Times New Roman"/>
                <w:sz w:val="24"/>
                <w:szCs w:val="24"/>
              </w:rPr>
            </w:pPr>
          </w:p>
        </w:tc>
      </w:tr>
      <w:bookmarkEnd w:id="6"/>
    </w:tbl>
    <w:p w14:paraId="15B044D1" w14:textId="551CBC6A" w:rsidR="00E207F4" w:rsidRPr="006E1C20" w:rsidRDefault="00E207F4" w:rsidP="0096471E">
      <w:pPr>
        <w:rPr>
          <w:b/>
          <w:sz w:val="24"/>
          <w:szCs w:val="24"/>
        </w:rPr>
      </w:pPr>
    </w:p>
    <w:tbl>
      <w:tblPr>
        <w:tblStyle w:val="ad"/>
        <w:tblW w:w="1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840"/>
        <w:gridCol w:w="3871"/>
      </w:tblGrid>
      <w:tr w:rsidR="00E207F4" w:rsidRPr="006E1C20" w14:paraId="0FFB207E" w14:textId="77777777" w:rsidTr="00D1139C">
        <w:tc>
          <w:tcPr>
            <w:tcW w:w="3390" w:type="dxa"/>
          </w:tcPr>
          <w:p w14:paraId="264CB55B" w14:textId="77777777" w:rsidR="00E207F4" w:rsidRPr="006E1C20" w:rsidRDefault="00E207F4" w:rsidP="00D1139C">
            <w:pPr>
              <w:spacing w:line="288" w:lineRule="auto"/>
              <w:jc w:val="center"/>
              <w:rPr>
                <w:b/>
                <w:sz w:val="24"/>
                <w:szCs w:val="24"/>
              </w:rPr>
            </w:pPr>
          </w:p>
        </w:tc>
        <w:tc>
          <w:tcPr>
            <w:tcW w:w="3840" w:type="dxa"/>
          </w:tcPr>
          <w:p w14:paraId="67D63D12" w14:textId="77777777" w:rsidR="00E207F4" w:rsidRPr="006E1C20" w:rsidRDefault="00E207F4" w:rsidP="00D1139C">
            <w:pPr>
              <w:spacing w:line="288" w:lineRule="auto"/>
              <w:jc w:val="center"/>
              <w:rPr>
                <w:b/>
                <w:sz w:val="24"/>
                <w:szCs w:val="24"/>
              </w:rPr>
            </w:pPr>
          </w:p>
        </w:tc>
        <w:tc>
          <w:tcPr>
            <w:tcW w:w="3871" w:type="dxa"/>
          </w:tcPr>
          <w:p w14:paraId="20F1D3A7" w14:textId="77777777" w:rsidR="00E207F4" w:rsidRPr="006E1C20" w:rsidRDefault="00E207F4" w:rsidP="00D1139C">
            <w:pPr>
              <w:spacing w:line="288" w:lineRule="auto"/>
              <w:rPr>
                <w:sz w:val="24"/>
                <w:szCs w:val="24"/>
              </w:rPr>
            </w:pPr>
            <w:r w:rsidRPr="006E1C20">
              <w:rPr>
                <w:sz w:val="24"/>
                <w:szCs w:val="24"/>
              </w:rPr>
              <w:t>Приложение № 1</w:t>
            </w:r>
          </w:p>
          <w:p w14:paraId="785167A9" w14:textId="3D02D796" w:rsidR="00E207F4" w:rsidRPr="006E1C20" w:rsidRDefault="00E207F4" w:rsidP="00D1139C">
            <w:pPr>
              <w:spacing w:line="288" w:lineRule="auto"/>
              <w:rPr>
                <w:sz w:val="24"/>
                <w:szCs w:val="24"/>
              </w:rPr>
            </w:pPr>
            <w:r w:rsidRPr="006E1C20">
              <w:rPr>
                <w:sz w:val="24"/>
                <w:szCs w:val="24"/>
              </w:rPr>
              <w:t xml:space="preserve"> к Договору </w:t>
            </w:r>
            <w:r w:rsidR="00465241">
              <w:rPr>
                <w:sz w:val="24"/>
                <w:szCs w:val="24"/>
              </w:rPr>
              <w:t>№_____</w:t>
            </w:r>
          </w:p>
          <w:p w14:paraId="6602AEDC" w14:textId="429BCE50" w:rsidR="00E207F4" w:rsidRPr="006E1C20" w:rsidRDefault="00465241" w:rsidP="00465241">
            <w:pPr>
              <w:spacing w:line="288" w:lineRule="auto"/>
              <w:rPr>
                <w:b/>
                <w:sz w:val="24"/>
                <w:szCs w:val="24"/>
              </w:rPr>
            </w:pPr>
            <w:r>
              <w:rPr>
                <w:sz w:val="24"/>
                <w:szCs w:val="24"/>
              </w:rPr>
              <w:t>от «__»___________</w:t>
            </w:r>
          </w:p>
        </w:tc>
      </w:tr>
    </w:tbl>
    <w:p w14:paraId="301A2AD6" w14:textId="77777777" w:rsidR="00E207F4" w:rsidRPr="006E1C20" w:rsidRDefault="00E207F4" w:rsidP="00E207F4">
      <w:pPr>
        <w:autoSpaceDE w:val="0"/>
        <w:autoSpaceDN w:val="0"/>
        <w:adjustRightInd w:val="0"/>
        <w:jc w:val="right"/>
        <w:rPr>
          <w:color w:val="000000"/>
          <w:sz w:val="24"/>
          <w:szCs w:val="24"/>
        </w:rPr>
      </w:pPr>
    </w:p>
    <w:p w14:paraId="76EA1BE5" w14:textId="4D4A2332" w:rsidR="00E207F4" w:rsidRPr="006E1C20" w:rsidRDefault="00E207F4" w:rsidP="00E207F4">
      <w:pPr>
        <w:pStyle w:val="affffb"/>
        <w:jc w:val="center"/>
        <w:rPr>
          <w:rFonts w:ascii="Times New Roman" w:hAnsi="Times New Roman"/>
          <w:b/>
          <w:sz w:val="24"/>
          <w:szCs w:val="24"/>
          <w:lang w:eastAsia="ru-RU"/>
        </w:rPr>
      </w:pPr>
      <w:r w:rsidRPr="006E1C20">
        <w:rPr>
          <w:rFonts w:ascii="Times New Roman" w:hAnsi="Times New Roman"/>
          <w:b/>
          <w:sz w:val="24"/>
          <w:szCs w:val="24"/>
          <w:lang w:eastAsia="ru-RU"/>
        </w:rPr>
        <w:t xml:space="preserve">Спецификация </w:t>
      </w:r>
      <w:r w:rsidR="008334C0" w:rsidRPr="006E1C20">
        <w:rPr>
          <w:rFonts w:ascii="Times New Roman" w:hAnsi="Times New Roman"/>
          <w:b/>
          <w:sz w:val="24"/>
          <w:szCs w:val="24"/>
          <w:lang w:eastAsia="ru-RU"/>
        </w:rPr>
        <w:t>Товара</w:t>
      </w:r>
    </w:p>
    <w:p w14:paraId="0E3D1D53" w14:textId="77777777" w:rsidR="00E207F4" w:rsidRPr="006E1C20" w:rsidRDefault="00E207F4" w:rsidP="00E207F4">
      <w:pPr>
        <w:pStyle w:val="affffb"/>
        <w:jc w:val="center"/>
        <w:rPr>
          <w:rFonts w:ascii="Times New Roman" w:hAnsi="Times New Roman"/>
          <w:b/>
          <w:sz w:val="24"/>
          <w:szCs w:val="24"/>
          <w:lang w:eastAsia="ru-RU"/>
        </w:rPr>
      </w:pPr>
      <w:r w:rsidRPr="006E1C20">
        <w:rPr>
          <w:rFonts w:ascii="Times New Roman" w:hAnsi="Times New Roman"/>
          <w:b/>
          <w:sz w:val="24"/>
          <w:szCs w:val="24"/>
          <w:lang w:eastAsia="ru-RU"/>
        </w:rPr>
        <w:t>Характеристика и количество</w:t>
      </w:r>
    </w:p>
    <w:p w14:paraId="599AB9D0" w14:textId="77777777" w:rsidR="00E207F4" w:rsidRPr="006E1C20" w:rsidRDefault="00E207F4" w:rsidP="00E207F4">
      <w:pPr>
        <w:pStyle w:val="affffb"/>
        <w:rPr>
          <w:rFonts w:ascii="Times New Roman" w:hAnsi="Times New Roman"/>
          <w:b/>
          <w:sz w:val="24"/>
          <w:szCs w:val="24"/>
          <w:lang w:eastAsia="ru-RU"/>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978"/>
        <w:gridCol w:w="851"/>
        <w:gridCol w:w="834"/>
        <w:gridCol w:w="1292"/>
        <w:gridCol w:w="1559"/>
      </w:tblGrid>
      <w:tr w:rsidR="007A3808" w:rsidRPr="00FA4781" w14:paraId="28EBCAF7" w14:textId="77777777" w:rsidTr="007A3808">
        <w:trPr>
          <w:trHeight w:val="493"/>
          <w:jc w:val="center"/>
        </w:trPr>
        <w:tc>
          <w:tcPr>
            <w:tcW w:w="562" w:type="dxa"/>
            <w:vAlign w:val="center"/>
          </w:tcPr>
          <w:p w14:paraId="1FD75767" w14:textId="77777777" w:rsidR="006E1C20" w:rsidRPr="00FA4781" w:rsidRDefault="006E1C20" w:rsidP="00D1139C">
            <w:pPr>
              <w:pStyle w:val="affffb"/>
              <w:jc w:val="center"/>
              <w:rPr>
                <w:rFonts w:ascii="Times New Roman" w:hAnsi="Times New Roman"/>
                <w:lang w:eastAsia="ru-RU"/>
              </w:rPr>
            </w:pPr>
            <w:r w:rsidRPr="00FA4781">
              <w:rPr>
                <w:rFonts w:ascii="Times New Roman" w:hAnsi="Times New Roman"/>
                <w:lang w:eastAsia="ru-RU"/>
              </w:rPr>
              <w:t>№ п/п</w:t>
            </w:r>
          </w:p>
        </w:tc>
        <w:tc>
          <w:tcPr>
            <w:tcW w:w="4978" w:type="dxa"/>
            <w:vAlign w:val="center"/>
          </w:tcPr>
          <w:p w14:paraId="2340C10B" w14:textId="5E0AC19A" w:rsidR="006E1C20" w:rsidRPr="00FA4781" w:rsidRDefault="006E1C20" w:rsidP="00FA4781">
            <w:pPr>
              <w:pStyle w:val="affffb"/>
              <w:spacing w:after="240"/>
              <w:jc w:val="center"/>
              <w:rPr>
                <w:rFonts w:ascii="Times New Roman" w:hAnsi="Times New Roman"/>
                <w:lang w:eastAsia="ru-RU"/>
              </w:rPr>
            </w:pPr>
            <w:r w:rsidRPr="00FA4781">
              <w:rPr>
                <w:rFonts w:ascii="Times New Roman" w:hAnsi="Times New Roman"/>
                <w:lang w:eastAsia="ru-RU"/>
              </w:rPr>
              <w:t xml:space="preserve">Наименование товара </w:t>
            </w:r>
          </w:p>
        </w:tc>
        <w:tc>
          <w:tcPr>
            <w:tcW w:w="851" w:type="dxa"/>
            <w:vAlign w:val="center"/>
          </w:tcPr>
          <w:p w14:paraId="063A866F" w14:textId="77777777" w:rsidR="006E1C20" w:rsidRPr="00FA4781" w:rsidRDefault="006E1C20" w:rsidP="00D1139C">
            <w:pPr>
              <w:pStyle w:val="affffb"/>
              <w:jc w:val="center"/>
              <w:rPr>
                <w:rFonts w:ascii="Times New Roman" w:hAnsi="Times New Roman"/>
                <w:lang w:eastAsia="ru-RU"/>
              </w:rPr>
            </w:pPr>
            <w:r w:rsidRPr="00FA4781">
              <w:rPr>
                <w:rFonts w:ascii="Times New Roman" w:hAnsi="Times New Roman"/>
                <w:lang w:eastAsia="ru-RU"/>
              </w:rPr>
              <w:t>Ед. изм.</w:t>
            </w:r>
          </w:p>
        </w:tc>
        <w:tc>
          <w:tcPr>
            <w:tcW w:w="834" w:type="dxa"/>
            <w:vAlign w:val="center"/>
          </w:tcPr>
          <w:p w14:paraId="0E441616" w14:textId="77777777" w:rsidR="006E1C20" w:rsidRPr="00FA4781" w:rsidRDefault="006E1C20" w:rsidP="00D1139C">
            <w:pPr>
              <w:pStyle w:val="affffb"/>
              <w:jc w:val="center"/>
              <w:rPr>
                <w:rFonts w:ascii="Times New Roman" w:hAnsi="Times New Roman"/>
                <w:lang w:eastAsia="ru-RU"/>
              </w:rPr>
            </w:pPr>
            <w:r w:rsidRPr="00FA4781">
              <w:rPr>
                <w:rFonts w:ascii="Times New Roman" w:hAnsi="Times New Roman"/>
                <w:lang w:eastAsia="ru-RU"/>
              </w:rPr>
              <w:t>Кол-во</w:t>
            </w:r>
          </w:p>
        </w:tc>
        <w:tc>
          <w:tcPr>
            <w:tcW w:w="1292" w:type="dxa"/>
            <w:shd w:val="clear" w:color="auto" w:fill="auto"/>
            <w:vAlign w:val="center"/>
          </w:tcPr>
          <w:p w14:paraId="65100196" w14:textId="7165D45B" w:rsidR="006E1C20" w:rsidRPr="00FA4781" w:rsidRDefault="006E1C20" w:rsidP="00FA4781">
            <w:pPr>
              <w:pStyle w:val="affffb"/>
              <w:jc w:val="center"/>
              <w:rPr>
                <w:rFonts w:ascii="Times New Roman" w:hAnsi="Times New Roman"/>
                <w:lang w:eastAsia="ru-RU"/>
              </w:rPr>
            </w:pPr>
            <w:r w:rsidRPr="00FA4781">
              <w:rPr>
                <w:rFonts w:ascii="Times New Roman" w:hAnsi="Times New Roman"/>
                <w:lang w:eastAsia="ru-RU"/>
              </w:rPr>
              <w:t>Стоимость ед</w:t>
            </w:r>
            <w:r w:rsidR="00FA4781" w:rsidRPr="00FA4781">
              <w:rPr>
                <w:rFonts w:ascii="Times New Roman" w:hAnsi="Times New Roman"/>
                <w:lang w:eastAsia="ru-RU"/>
              </w:rPr>
              <w:t>.</w:t>
            </w:r>
            <w:r w:rsidRPr="00FA4781">
              <w:rPr>
                <w:rFonts w:ascii="Times New Roman" w:hAnsi="Times New Roman"/>
                <w:lang w:eastAsia="ru-RU"/>
              </w:rPr>
              <w:t>, руб. с НДС</w:t>
            </w:r>
          </w:p>
        </w:tc>
        <w:tc>
          <w:tcPr>
            <w:tcW w:w="1559" w:type="dxa"/>
            <w:shd w:val="clear" w:color="auto" w:fill="auto"/>
            <w:vAlign w:val="center"/>
          </w:tcPr>
          <w:p w14:paraId="0CD02A19" w14:textId="77777777" w:rsidR="006E1C20" w:rsidRPr="00FA4781" w:rsidRDefault="006E1C20" w:rsidP="007A3808">
            <w:pPr>
              <w:pStyle w:val="affffb"/>
              <w:jc w:val="center"/>
              <w:rPr>
                <w:rFonts w:ascii="Times New Roman" w:hAnsi="Times New Roman"/>
                <w:lang w:eastAsia="ru-RU"/>
              </w:rPr>
            </w:pPr>
            <w:r w:rsidRPr="00FA4781">
              <w:rPr>
                <w:rFonts w:ascii="Times New Roman" w:hAnsi="Times New Roman"/>
                <w:lang w:eastAsia="ru-RU"/>
              </w:rPr>
              <w:t>Общая стоимость, руб. с НДС</w:t>
            </w:r>
          </w:p>
        </w:tc>
      </w:tr>
      <w:tr w:rsidR="00FA4781" w:rsidRPr="00FA4781" w14:paraId="0AF20E7B" w14:textId="77777777" w:rsidTr="007A3808">
        <w:trPr>
          <w:trHeight w:val="493"/>
          <w:jc w:val="center"/>
        </w:trPr>
        <w:tc>
          <w:tcPr>
            <w:tcW w:w="10076" w:type="dxa"/>
            <w:gridSpan w:val="6"/>
            <w:shd w:val="clear" w:color="auto" w:fill="FDE9D9" w:themeFill="accent6" w:themeFillTint="33"/>
            <w:vAlign w:val="center"/>
          </w:tcPr>
          <w:p w14:paraId="0F85614A" w14:textId="6054F89F" w:rsidR="00FA4781" w:rsidRPr="00FA4781" w:rsidRDefault="00FA4781" w:rsidP="007A3808">
            <w:pPr>
              <w:pStyle w:val="affffb"/>
              <w:jc w:val="center"/>
              <w:rPr>
                <w:rFonts w:ascii="Times New Roman" w:hAnsi="Times New Roman"/>
                <w:lang w:eastAsia="ru-RU"/>
              </w:rPr>
            </w:pPr>
          </w:p>
        </w:tc>
      </w:tr>
      <w:tr w:rsidR="007A3808" w:rsidRPr="00FA4781" w14:paraId="15D75FE9" w14:textId="77777777" w:rsidTr="007A3808">
        <w:trPr>
          <w:trHeight w:val="433"/>
          <w:jc w:val="center"/>
        </w:trPr>
        <w:tc>
          <w:tcPr>
            <w:tcW w:w="562" w:type="dxa"/>
          </w:tcPr>
          <w:p w14:paraId="78D61CF3" w14:textId="43EEA71B" w:rsidR="00FA4781" w:rsidRPr="00FA4781" w:rsidRDefault="00FA4781" w:rsidP="00B93E68">
            <w:pPr>
              <w:pStyle w:val="af9"/>
              <w:numPr>
                <w:ilvl w:val="0"/>
                <w:numId w:val="19"/>
              </w:numPr>
              <w:jc w:val="center"/>
              <w:rPr>
                <w:rFonts w:ascii="Times New Roman" w:hAnsi="Times New Roman"/>
              </w:rPr>
            </w:pPr>
          </w:p>
        </w:tc>
        <w:tc>
          <w:tcPr>
            <w:tcW w:w="4978" w:type="dxa"/>
            <w:vAlign w:val="center"/>
          </w:tcPr>
          <w:p w14:paraId="49219176" w14:textId="3FF7AF49" w:rsidR="00FA4781" w:rsidRPr="00FA4781" w:rsidRDefault="00FA4781" w:rsidP="0096471E">
            <w:pPr>
              <w:rPr>
                <w:sz w:val="22"/>
                <w:szCs w:val="22"/>
              </w:rPr>
            </w:pPr>
          </w:p>
        </w:tc>
        <w:tc>
          <w:tcPr>
            <w:tcW w:w="851" w:type="dxa"/>
            <w:vAlign w:val="center"/>
          </w:tcPr>
          <w:p w14:paraId="27D62706" w14:textId="4F77BF6E" w:rsidR="00FA4781" w:rsidRPr="00FA4781" w:rsidRDefault="00FA4781" w:rsidP="00FA4781">
            <w:pPr>
              <w:jc w:val="center"/>
              <w:rPr>
                <w:sz w:val="22"/>
                <w:szCs w:val="22"/>
              </w:rPr>
            </w:pPr>
          </w:p>
        </w:tc>
        <w:tc>
          <w:tcPr>
            <w:tcW w:w="834" w:type="dxa"/>
            <w:vAlign w:val="center"/>
          </w:tcPr>
          <w:p w14:paraId="5DA3CBC6" w14:textId="384523B6" w:rsidR="00FA4781" w:rsidRPr="00FA4781" w:rsidRDefault="00FA4781" w:rsidP="00FA4781">
            <w:pPr>
              <w:jc w:val="center"/>
              <w:rPr>
                <w:sz w:val="22"/>
                <w:szCs w:val="22"/>
              </w:rPr>
            </w:pPr>
          </w:p>
        </w:tc>
        <w:tc>
          <w:tcPr>
            <w:tcW w:w="1292" w:type="dxa"/>
            <w:vAlign w:val="center"/>
          </w:tcPr>
          <w:p w14:paraId="6FCD466A" w14:textId="7CE3551D" w:rsidR="00FA4781" w:rsidRPr="00FA4781" w:rsidRDefault="00FA4781" w:rsidP="00FA4781">
            <w:pPr>
              <w:rPr>
                <w:sz w:val="22"/>
                <w:szCs w:val="22"/>
              </w:rPr>
            </w:pPr>
          </w:p>
        </w:tc>
        <w:tc>
          <w:tcPr>
            <w:tcW w:w="1559" w:type="dxa"/>
            <w:shd w:val="clear" w:color="auto" w:fill="auto"/>
            <w:vAlign w:val="center"/>
          </w:tcPr>
          <w:p w14:paraId="4BCD1625" w14:textId="3FC82940" w:rsidR="00FA4781" w:rsidRPr="00FA4781" w:rsidRDefault="00FA4781" w:rsidP="007A3808">
            <w:pPr>
              <w:rPr>
                <w:sz w:val="22"/>
                <w:szCs w:val="22"/>
              </w:rPr>
            </w:pPr>
          </w:p>
        </w:tc>
      </w:tr>
      <w:tr w:rsidR="00FA4781" w:rsidRPr="00FA4781" w14:paraId="57ACC603" w14:textId="77777777" w:rsidTr="007A3808">
        <w:trPr>
          <w:trHeight w:val="433"/>
          <w:jc w:val="center"/>
        </w:trPr>
        <w:tc>
          <w:tcPr>
            <w:tcW w:w="562" w:type="dxa"/>
          </w:tcPr>
          <w:p w14:paraId="369EFD3C" w14:textId="77777777" w:rsidR="00FA4781" w:rsidRPr="00FA4781" w:rsidRDefault="00FA4781" w:rsidP="00D1139C">
            <w:pPr>
              <w:jc w:val="center"/>
              <w:rPr>
                <w:sz w:val="22"/>
                <w:szCs w:val="22"/>
              </w:rPr>
            </w:pPr>
          </w:p>
        </w:tc>
        <w:tc>
          <w:tcPr>
            <w:tcW w:w="4978" w:type="dxa"/>
            <w:vAlign w:val="center"/>
          </w:tcPr>
          <w:p w14:paraId="0C65B88C" w14:textId="77777777" w:rsidR="00FA4781" w:rsidRPr="00FA4781" w:rsidRDefault="00FA4781" w:rsidP="00D1139C">
            <w:pPr>
              <w:rPr>
                <w:sz w:val="22"/>
                <w:szCs w:val="22"/>
              </w:rPr>
            </w:pPr>
          </w:p>
        </w:tc>
        <w:tc>
          <w:tcPr>
            <w:tcW w:w="851" w:type="dxa"/>
            <w:vAlign w:val="center"/>
          </w:tcPr>
          <w:p w14:paraId="35658CDB" w14:textId="77777777" w:rsidR="00FA4781" w:rsidRPr="00FA4781" w:rsidRDefault="00FA4781" w:rsidP="00D1139C">
            <w:pPr>
              <w:jc w:val="center"/>
              <w:rPr>
                <w:sz w:val="22"/>
                <w:szCs w:val="22"/>
              </w:rPr>
            </w:pPr>
          </w:p>
        </w:tc>
        <w:tc>
          <w:tcPr>
            <w:tcW w:w="834" w:type="dxa"/>
            <w:vAlign w:val="center"/>
          </w:tcPr>
          <w:p w14:paraId="13D977AA" w14:textId="77777777" w:rsidR="00FA4781" w:rsidRPr="00FA4781" w:rsidRDefault="00FA4781" w:rsidP="00D1139C">
            <w:pPr>
              <w:jc w:val="center"/>
              <w:rPr>
                <w:sz w:val="22"/>
                <w:szCs w:val="22"/>
              </w:rPr>
            </w:pPr>
          </w:p>
        </w:tc>
        <w:tc>
          <w:tcPr>
            <w:tcW w:w="1292" w:type="dxa"/>
            <w:vAlign w:val="center"/>
          </w:tcPr>
          <w:p w14:paraId="18D080E3" w14:textId="77777777" w:rsidR="00FA4781" w:rsidRPr="00FA4781" w:rsidRDefault="00FA4781" w:rsidP="00D1139C">
            <w:pPr>
              <w:rPr>
                <w:sz w:val="22"/>
                <w:szCs w:val="22"/>
              </w:rPr>
            </w:pPr>
          </w:p>
        </w:tc>
        <w:tc>
          <w:tcPr>
            <w:tcW w:w="1559" w:type="dxa"/>
            <w:shd w:val="clear" w:color="auto" w:fill="auto"/>
            <w:vAlign w:val="center"/>
          </w:tcPr>
          <w:p w14:paraId="11ED4CEC" w14:textId="1C0C5292" w:rsidR="00FA4781" w:rsidRPr="00FA4781" w:rsidRDefault="00FA4781" w:rsidP="007A3808">
            <w:pPr>
              <w:rPr>
                <w:sz w:val="22"/>
                <w:szCs w:val="22"/>
              </w:rPr>
            </w:pPr>
          </w:p>
        </w:tc>
      </w:tr>
    </w:tbl>
    <w:p w14:paraId="028738A7" w14:textId="77777777" w:rsidR="00E207F4" w:rsidRPr="006E1C20" w:rsidRDefault="00E207F4" w:rsidP="00E207F4">
      <w:pPr>
        <w:tabs>
          <w:tab w:val="left" w:pos="5220"/>
        </w:tabs>
        <w:jc w:val="both"/>
        <w:rPr>
          <w:b/>
          <w:bCs w:val="0"/>
          <w:sz w:val="24"/>
          <w:szCs w:val="24"/>
        </w:rPr>
      </w:pPr>
    </w:p>
    <w:p w14:paraId="18950B54" w14:textId="35194D83" w:rsidR="00E207F4" w:rsidRPr="001A0A84" w:rsidRDefault="00E207F4" w:rsidP="00B93E68">
      <w:pPr>
        <w:pStyle w:val="af9"/>
        <w:numPr>
          <w:ilvl w:val="0"/>
          <w:numId w:val="20"/>
        </w:numPr>
        <w:tabs>
          <w:tab w:val="left" w:pos="5220"/>
        </w:tabs>
        <w:jc w:val="both"/>
        <w:rPr>
          <w:rFonts w:ascii="Times New Roman" w:hAnsi="Times New Roman"/>
          <w:snapToGrid w:val="0"/>
          <w:sz w:val="24"/>
          <w:szCs w:val="24"/>
        </w:rPr>
      </w:pPr>
      <w:r w:rsidRPr="001A0A84">
        <w:rPr>
          <w:rFonts w:ascii="Times New Roman" w:hAnsi="Times New Roman"/>
          <w:snapToGrid w:val="0"/>
          <w:sz w:val="24"/>
          <w:szCs w:val="24"/>
        </w:rPr>
        <w:t xml:space="preserve">Итого на сумму: </w:t>
      </w:r>
      <w:r w:rsidR="00465241" w:rsidRPr="001A0A84">
        <w:rPr>
          <w:rFonts w:ascii="Times New Roman" w:hAnsi="Times New Roman"/>
          <w:snapToGrid w:val="0"/>
          <w:sz w:val="24"/>
          <w:szCs w:val="24"/>
        </w:rPr>
        <w:t>_______________________________________________________________</w:t>
      </w:r>
    </w:p>
    <w:p w14:paraId="417ED9D3" w14:textId="44D1EB35" w:rsidR="004D5A6D" w:rsidRPr="001A0A84" w:rsidRDefault="004D5A6D" w:rsidP="00B93E68">
      <w:pPr>
        <w:pStyle w:val="af9"/>
        <w:numPr>
          <w:ilvl w:val="0"/>
          <w:numId w:val="20"/>
        </w:numPr>
        <w:tabs>
          <w:tab w:val="left" w:pos="5220"/>
        </w:tabs>
        <w:jc w:val="both"/>
        <w:rPr>
          <w:rFonts w:ascii="Times New Roman" w:hAnsi="Times New Roman"/>
          <w:snapToGrid w:val="0"/>
          <w:sz w:val="24"/>
          <w:szCs w:val="24"/>
        </w:rPr>
      </w:pPr>
      <w:r w:rsidRPr="001A0A84">
        <w:rPr>
          <w:rFonts w:ascii="Times New Roman" w:hAnsi="Times New Roman"/>
          <w:snapToGrid w:val="0"/>
          <w:sz w:val="24"/>
          <w:szCs w:val="24"/>
        </w:rPr>
        <w:t>Основание</w:t>
      </w:r>
      <w:r w:rsidR="001A0A84" w:rsidRPr="001A0A84">
        <w:rPr>
          <w:rFonts w:ascii="Times New Roman" w:hAnsi="Times New Roman"/>
          <w:snapToGrid w:val="0"/>
          <w:sz w:val="24"/>
          <w:szCs w:val="24"/>
        </w:rPr>
        <w:t xml:space="preserve"> приобретения</w:t>
      </w:r>
      <w:r w:rsidRPr="001A0A84">
        <w:rPr>
          <w:rFonts w:ascii="Times New Roman" w:hAnsi="Times New Roman"/>
          <w:snapToGrid w:val="0"/>
          <w:sz w:val="24"/>
          <w:szCs w:val="24"/>
        </w:rPr>
        <w:t xml:space="preserve">: </w:t>
      </w:r>
      <w:r w:rsidRPr="001A0A84">
        <w:rPr>
          <w:rFonts w:ascii="Times New Roman" w:hAnsi="Times New Roman"/>
          <w:sz w:val="24"/>
          <w:szCs w:val="24"/>
        </w:rPr>
        <w:t>подгото</w:t>
      </w:r>
      <w:r w:rsidR="00C621A1">
        <w:rPr>
          <w:rFonts w:ascii="Times New Roman" w:hAnsi="Times New Roman"/>
          <w:sz w:val="24"/>
          <w:szCs w:val="24"/>
        </w:rPr>
        <w:t>вка к отопительному периоду 2026-2027</w:t>
      </w:r>
      <w:r w:rsidRPr="001A0A84">
        <w:rPr>
          <w:rFonts w:ascii="Times New Roman" w:hAnsi="Times New Roman"/>
          <w:sz w:val="24"/>
          <w:szCs w:val="24"/>
        </w:rPr>
        <w:t xml:space="preserve"> гг.</w:t>
      </w:r>
    </w:p>
    <w:p w14:paraId="26BF6957" w14:textId="6304D897" w:rsidR="004D5A6D" w:rsidRPr="00C621A1" w:rsidRDefault="004D5A6D" w:rsidP="00C621A1">
      <w:pPr>
        <w:tabs>
          <w:tab w:val="left" w:pos="5220"/>
        </w:tabs>
        <w:ind w:left="567"/>
        <w:jc w:val="both"/>
        <w:rPr>
          <w:snapToGrid w:val="0"/>
          <w:sz w:val="24"/>
          <w:szCs w:val="24"/>
        </w:rPr>
      </w:pPr>
    </w:p>
    <w:p w14:paraId="73406C36" w14:textId="77777777" w:rsidR="00465241" w:rsidRPr="006E1C20" w:rsidRDefault="00465241" w:rsidP="0096471E">
      <w:pPr>
        <w:tabs>
          <w:tab w:val="left" w:pos="5220"/>
        </w:tabs>
        <w:ind w:firstLine="567"/>
        <w:jc w:val="both"/>
        <w:rPr>
          <w:b/>
          <w:bCs w:val="0"/>
          <w:sz w:val="24"/>
          <w:szCs w:val="24"/>
        </w:rPr>
      </w:pPr>
    </w:p>
    <w:p w14:paraId="40D88FE1" w14:textId="62CD0FAF" w:rsidR="00E207F4" w:rsidRDefault="00E207F4" w:rsidP="00E207F4">
      <w:pPr>
        <w:widowControl w:val="0"/>
        <w:jc w:val="both"/>
        <w:rPr>
          <w:sz w:val="24"/>
          <w:szCs w:val="24"/>
        </w:rPr>
      </w:pPr>
    </w:p>
    <w:p w14:paraId="6FDF8AAE" w14:textId="441C1FFD" w:rsidR="00465241" w:rsidRDefault="00465241" w:rsidP="00E207F4">
      <w:pPr>
        <w:widowControl w:val="0"/>
        <w:jc w:val="both"/>
        <w:rPr>
          <w:sz w:val="24"/>
          <w:szCs w:val="24"/>
        </w:rPr>
      </w:pPr>
    </w:p>
    <w:p w14:paraId="0603FD03" w14:textId="77777777" w:rsidR="00465241" w:rsidRPr="006E1C20" w:rsidRDefault="00465241" w:rsidP="00E207F4">
      <w:pPr>
        <w:widowControl w:val="0"/>
        <w:jc w:val="both"/>
        <w:rPr>
          <w:vanish/>
          <w:sz w:val="24"/>
          <w:szCs w:val="24"/>
        </w:rPr>
      </w:pPr>
    </w:p>
    <w:p w14:paraId="4F14742B" w14:textId="77777777" w:rsidR="00E207F4" w:rsidRPr="006E1C20" w:rsidRDefault="00E207F4" w:rsidP="00E207F4">
      <w:pPr>
        <w:tabs>
          <w:tab w:val="left" w:pos="142"/>
        </w:tabs>
        <w:ind w:left="34"/>
        <w:jc w:val="center"/>
        <w:rPr>
          <w:b/>
          <w:sz w:val="24"/>
          <w:szCs w:val="24"/>
        </w:rPr>
      </w:pPr>
      <w:r w:rsidRPr="006E1C20">
        <w:rPr>
          <w:b/>
          <w:sz w:val="24"/>
          <w:szCs w:val="24"/>
        </w:rPr>
        <w:t>ПОДПИСИ И ПЕЧАТИ СТОРОН</w:t>
      </w:r>
    </w:p>
    <w:p w14:paraId="1EE8EBEB" w14:textId="63B58A9B" w:rsidR="00EC7F01" w:rsidRDefault="00EC7F01" w:rsidP="00EC7F01">
      <w:pPr>
        <w:rPr>
          <w:bCs w:val="0"/>
          <w:sz w:val="24"/>
          <w:szCs w:val="24"/>
        </w:rPr>
      </w:pPr>
    </w:p>
    <w:p w14:paraId="46934210" w14:textId="49B1143E" w:rsidR="00C32ECA" w:rsidRDefault="00C32ECA" w:rsidP="00EC7F01">
      <w:pPr>
        <w:rPr>
          <w:bCs w:val="0"/>
          <w:sz w:val="24"/>
          <w:szCs w:val="24"/>
        </w:rPr>
      </w:pPr>
    </w:p>
    <w:p w14:paraId="29625ACD" w14:textId="48E96C97" w:rsidR="00C32ECA" w:rsidRDefault="00C32ECA" w:rsidP="00EC7F01">
      <w:pPr>
        <w:rPr>
          <w:bCs w:val="0"/>
          <w:sz w:val="24"/>
          <w:szCs w:val="24"/>
        </w:rPr>
      </w:pPr>
    </w:p>
    <w:p w14:paraId="3DF7A9E2" w14:textId="77777777" w:rsidR="00C32ECA" w:rsidRPr="006E1C20" w:rsidRDefault="00C32ECA" w:rsidP="00EC7F01">
      <w:pPr>
        <w:rPr>
          <w:bCs w:val="0"/>
          <w:sz w:val="24"/>
          <w:szCs w:val="24"/>
        </w:rPr>
        <w:sectPr w:rsidR="00C32ECA" w:rsidRPr="006E1C20" w:rsidSect="00165BF9">
          <w:footerReference w:type="even" r:id="rId8"/>
          <w:footerReference w:type="default" r:id="rId9"/>
          <w:pgSz w:w="12240" w:h="15840"/>
          <w:pgMar w:top="568" w:right="616" w:bottom="851" w:left="993" w:header="720" w:footer="720" w:gutter="0"/>
          <w:cols w:space="720"/>
          <w:titlePg/>
          <w:docGrid w:linePitch="381"/>
        </w:sectPr>
      </w:pPr>
    </w:p>
    <w:tbl>
      <w:tblPr>
        <w:tblStyle w:val="ad"/>
        <w:tblW w:w="1006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3119"/>
      </w:tblGrid>
      <w:tr w:rsidR="00C32ECA" w14:paraId="49D21E70" w14:textId="77777777" w:rsidTr="000E7C73">
        <w:trPr>
          <w:trHeight w:val="539"/>
        </w:trPr>
        <w:tc>
          <w:tcPr>
            <w:tcW w:w="6946" w:type="dxa"/>
          </w:tcPr>
          <w:p w14:paraId="0AC0816E" w14:textId="77777777" w:rsidR="00C32ECA" w:rsidRDefault="00C32ECA" w:rsidP="000E7C73">
            <w:pPr>
              <w:rPr>
                <w:sz w:val="24"/>
                <w:szCs w:val="24"/>
              </w:rPr>
            </w:pPr>
          </w:p>
        </w:tc>
        <w:tc>
          <w:tcPr>
            <w:tcW w:w="3119" w:type="dxa"/>
          </w:tcPr>
          <w:p w14:paraId="01D47B63" w14:textId="0FC2437B" w:rsidR="00C32ECA" w:rsidRPr="00C32ECA" w:rsidRDefault="00C32ECA" w:rsidP="00C32ECA">
            <w:pPr>
              <w:rPr>
                <w:sz w:val="24"/>
                <w:szCs w:val="24"/>
              </w:rPr>
            </w:pPr>
            <w:r>
              <w:rPr>
                <w:sz w:val="24"/>
                <w:szCs w:val="24"/>
              </w:rPr>
              <w:t>Приложение № 2</w:t>
            </w:r>
          </w:p>
          <w:p w14:paraId="4F8E31D9" w14:textId="77777777" w:rsidR="00C32ECA" w:rsidRPr="00C32ECA" w:rsidRDefault="00C32ECA" w:rsidP="00C32ECA">
            <w:pPr>
              <w:rPr>
                <w:sz w:val="24"/>
                <w:szCs w:val="24"/>
              </w:rPr>
            </w:pPr>
            <w:r w:rsidRPr="00C32ECA">
              <w:rPr>
                <w:sz w:val="24"/>
                <w:szCs w:val="24"/>
              </w:rPr>
              <w:t xml:space="preserve"> к Договору №_____</w:t>
            </w:r>
          </w:p>
          <w:p w14:paraId="13CAB2B3" w14:textId="1D1B241C" w:rsidR="00C32ECA" w:rsidRDefault="00C32ECA" w:rsidP="00C32ECA">
            <w:pPr>
              <w:rPr>
                <w:sz w:val="24"/>
                <w:szCs w:val="24"/>
              </w:rPr>
            </w:pPr>
            <w:r w:rsidRPr="00C32ECA">
              <w:rPr>
                <w:sz w:val="24"/>
                <w:szCs w:val="24"/>
              </w:rPr>
              <w:t>от «_</w:t>
            </w:r>
            <w:proofErr w:type="gramStart"/>
            <w:r w:rsidRPr="00C32ECA">
              <w:rPr>
                <w:sz w:val="24"/>
                <w:szCs w:val="24"/>
              </w:rPr>
              <w:t>_»_</w:t>
            </w:r>
            <w:proofErr w:type="gramEnd"/>
            <w:r w:rsidRPr="00C32ECA">
              <w:rPr>
                <w:sz w:val="24"/>
                <w:szCs w:val="24"/>
              </w:rPr>
              <w:t>__________</w:t>
            </w:r>
          </w:p>
          <w:p w14:paraId="1A445088" w14:textId="77777777" w:rsidR="00C32ECA" w:rsidRDefault="00C32ECA" w:rsidP="00C32ECA">
            <w:pPr>
              <w:rPr>
                <w:sz w:val="24"/>
                <w:szCs w:val="24"/>
              </w:rPr>
            </w:pPr>
          </w:p>
        </w:tc>
      </w:tr>
    </w:tbl>
    <w:p w14:paraId="1CE68EE6" w14:textId="77777777" w:rsidR="00C32ECA" w:rsidRDefault="00C32ECA" w:rsidP="00C32ECA">
      <w:pPr>
        <w:rPr>
          <w:b/>
        </w:rPr>
      </w:pPr>
    </w:p>
    <w:p w14:paraId="5404C9B9" w14:textId="77777777" w:rsidR="00C32ECA" w:rsidRPr="0059130A" w:rsidRDefault="00C32ECA" w:rsidP="00C32ECA">
      <w:pPr>
        <w:jc w:val="center"/>
        <w:rPr>
          <w:b/>
        </w:rPr>
      </w:pPr>
      <w:r w:rsidRPr="0059130A">
        <w:rPr>
          <w:b/>
        </w:rPr>
        <w:t xml:space="preserve">Техническое задание </w:t>
      </w:r>
    </w:p>
    <w:p w14:paraId="56BB9293" w14:textId="77777777" w:rsidR="00C32ECA" w:rsidRPr="0059130A" w:rsidRDefault="00C32ECA" w:rsidP="00C32ECA">
      <w:pPr>
        <w:jc w:val="center"/>
        <w:rPr>
          <w:b/>
        </w:rPr>
      </w:pPr>
      <w:r w:rsidRPr="0059130A">
        <w:rPr>
          <w:b/>
        </w:rPr>
        <w:t xml:space="preserve">на поставку </w:t>
      </w:r>
      <w:r>
        <w:rPr>
          <w:b/>
        </w:rPr>
        <w:t xml:space="preserve">изоляционного материала для трубопроводов с учетом доставки </w:t>
      </w:r>
    </w:p>
    <w:p w14:paraId="74F2FF78" w14:textId="77777777" w:rsidR="00C32ECA" w:rsidRPr="0059130A" w:rsidRDefault="00C32ECA" w:rsidP="00C32ECA">
      <w:pPr>
        <w:jc w:val="center"/>
        <w:rPr>
          <w:b/>
        </w:rPr>
      </w:pPr>
    </w:p>
    <w:p w14:paraId="293F9847" w14:textId="77777777" w:rsidR="00C32ECA" w:rsidRDefault="00C32ECA" w:rsidP="00C32ECA">
      <w:pPr>
        <w:pStyle w:val="af9"/>
        <w:numPr>
          <w:ilvl w:val="0"/>
          <w:numId w:val="21"/>
        </w:numPr>
        <w:spacing w:after="160" w:line="259" w:lineRule="auto"/>
        <w:ind w:left="-567" w:firstLine="0"/>
        <w:rPr>
          <w:rFonts w:ascii="Times New Roman" w:hAnsi="Times New Roman"/>
          <w:b/>
        </w:rPr>
      </w:pPr>
      <w:r w:rsidRPr="0059130A">
        <w:rPr>
          <w:rFonts w:ascii="Times New Roman" w:hAnsi="Times New Roman"/>
          <w:b/>
        </w:rPr>
        <w:t>Объект закупки:</w:t>
      </w:r>
    </w:p>
    <w:tbl>
      <w:tblPr>
        <w:tblW w:w="9323" w:type="dxa"/>
        <w:tblLook w:val="04A0" w:firstRow="1" w:lastRow="0" w:firstColumn="1" w:lastColumn="0" w:noHBand="0" w:noVBand="1"/>
      </w:tblPr>
      <w:tblGrid>
        <w:gridCol w:w="540"/>
        <w:gridCol w:w="6582"/>
        <w:gridCol w:w="1085"/>
        <w:gridCol w:w="882"/>
        <w:gridCol w:w="16"/>
        <w:gridCol w:w="202"/>
        <w:gridCol w:w="16"/>
      </w:tblGrid>
      <w:tr w:rsidR="00C32ECA" w:rsidRPr="00ED1799" w14:paraId="65C70B00" w14:textId="77777777" w:rsidTr="000E7C73">
        <w:trPr>
          <w:gridAfter w:val="3"/>
          <w:wAfter w:w="234" w:type="dxa"/>
          <w:trHeight w:val="492"/>
        </w:trPr>
        <w:tc>
          <w:tcPr>
            <w:tcW w:w="532" w:type="dxa"/>
            <w:vMerge w:val="restart"/>
            <w:tcBorders>
              <w:top w:val="single" w:sz="4" w:space="0" w:color="auto"/>
              <w:left w:val="single" w:sz="4" w:space="0" w:color="auto"/>
              <w:bottom w:val="single" w:sz="4" w:space="0" w:color="auto"/>
              <w:right w:val="single" w:sz="4" w:space="0" w:color="auto"/>
            </w:tcBorders>
            <w:vAlign w:val="center"/>
            <w:hideMark/>
          </w:tcPr>
          <w:p w14:paraId="07C1B509" w14:textId="77777777" w:rsidR="00C32ECA" w:rsidRPr="00ED1799" w:rsidRDefault="00C32ECA" w:rsidP="000E7C73">
            <w:pPr>
              <w:jc w:val="center"/>
              <w:rPr>
                <w:color w:val="000000"/>
                <w:sz w:val="24"/>
                <w:szCs w:val="24"/>
              </w:rPr>
            </w:pPr>
            <w:r w:rsidRPr="00ED1799">
              <w:rPr>
                <w:color w:val="000000"/>
                <w:sz w:val="24"/>
                <w:szCs w:val="24"/>
              </w:rPr>
              <w:t>№, п/п</w:t>
            </w:r>
          </w:p>
        </w:tc>
        <w:tc>
          <w:tcPr>
            <w:tcW w:w="65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4ADA8F" w14:textId="77777777" w:rsidR="00C32ECA" w:rsidRPr="00ED1799" w:rsidRDefault="00C32ECA" w:rsidP="000E7C73">
            <w:pPr>
              <w:jc w:val="center"/>
              <w:rPr>
                <w:color w:val="000000"/>
                <w:sz w:val="24"/>
                <w:szCs w:val="24"/>
              </w:rPr>
            </w:pPr>
            <w:r w:rsidRPr="00ED1799">
              <w:rPr>
                <w:color w:val="000000"/>
                <w:sz w:val="24"/>
                <w:szCs w:val="24"/>
              </w:rPr>
              <w:t>Наименование материала или оборудования</w:t>
            </w:r>
          </w:p>
        </w:tc>
        <w:tc>
          <w:tcPr>
            <w:tcW w:w="1086" w:type="dxa"/>
            <w:vMerge w:val="restart"/>
            <w:tcBorders>
              <w:top w:val="single" w:sz="4" w:space="0" w:color="auto"/>
              <w:left w:val="single" w:sz="4" w:space="0" w:color="auto"/>
              <w:bottom w:val="single" w:sz="4" w:space="0" w:color="auto"/>
              <w:right w:val="nil"/>
            </w:tcBorders>
            <w:shd w:val="clear" w:color="000000" w:fill="FFFFFF"/>
            <w:vAlign w:val="center"/>
            <w:hideMark/>
          </w:tcPr>
          <w:p w14:paraId="2BAF73F2" w14:textId="77777777" w:rsidR="00C32ECA" w:rsidRPr="00ED1799" w:rsidRDefault="00C32ECA" w:rsidP="000E7C73">
            <w:pPr>
              <w:jc w:val="center"/>
              <w:rPr>
                <w:color w:val="000000"/>
                <w:sz w:val="24"/>
                <w:szCs w:val="24"/>
              </w:rPr>
            </w:pPr>
            <w:r w:rsidRPr="00ED1799">
              <w:rPr>
                <w:color w:val="000000"/>
                <w:sz w:val="24"/>
                <w:szCs w:val="24"/>
              </w:rPr>
              <w:t>Ед. изм.</w:t>
            </w:r>
          </w:p>
        </w:tc>
        <w:tc>
          <w:tcPr>
            <w:tcW w:w="8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FFD625" w14:textId="77777777" w:rsidR="00C32ECA" w:rsidRPr="00ED1799" w:rsidRDefault="00C32ECA" w:rsidP="000E7C73">
            <w:pPr>
              <w:jc w:val="center"/>
              <w:rPr>
                <w:color w:val="000000"/>
                <w:sz w:val="24"/>
                <w:szCs w:val="24"/>
              </w:rPr>
            </w:pPr>
            <w:r w:rsidRPr="00ED1799">
              <w:rPr>
                <w:color w:val="000000"/>
                <w:sz w:val="24"/>
                <w:szCs w:val="24"/>
              </w:rPr>
              <w:t>Кол-во</w:t>
            </w:r>
          </w:p>
        </w:tc>
      </w:tr>
      <w:tr w:rsidR="00C32ECA" w:rsidRPr="00ED1799" w14:paraId="5714C83B" w14:textId="77777777" w:rsidTr="000E7C73">
        <w:trPr>
          <w:gridAfter w:val="1"/>
          <w:wAfter w:w="16" w:type="dxa"/>
          <w:trHeight w:val="739"/>
        </w:trPr>
        <w:tc>
          <w:tcPr>
            <w:tcW w:w="532" w:type="dxa"/>
            <w:vMerge/>
            <w:tcBorders>
              <w:top w:val="single" w:sz="4" w:space="0" w:color="auto"/>
              <w:left w:val="single" w:sz="4" w:space="0" w:color="auto"/>
              <w:bottom w:val="single" w:sz="4" w:space="0" w:color="auto"/>
              <w:right w:val="single" w:sz="4" w:space="0" w:color="auto"/>
            </w:tcBorders>
            <w:vAlign w:val="center"/>
            <w:hideMark/>
          </w:tcPr>
          <w:p w14:paraId="1FFDFCBB" w14:textId="77777777" w:rsidR="00C32ECA" w:rsidRPr="00ED1799" w:rsidRDefault="00C32ECA" w:rsidP="000E7C73">
            <w:pPr>
              <w:rPr>
                <w:color w:val="000000"/>
                <w:sz w:val="24"/>
                <w:szCs w:val="24"/>
              </w:rPr>
            </w:pPr>
          </w:p>
        </w:tc>
        <w:tc>
          <w:tcPr>
            <w:tcW w:w="6589" w:type="dxa"/>
            <w:vMerge/>
            <w:tcBorders>
              <w:top w:val="single" w:sz="4" w:space="0" w:color="auto"/>
              <w:left w:val="single" w:sz="4" w:space="0" w:color="auto"/>
              <w:bottom w:val="single" w:sz="4" w:space="0" w:color="auto"/>
              <w:right w:val="single" w:sz="4" w:space="0" w:color="auto"/>
            </w:tcBorders>
            <w:vAlign w:val="center"/>
            <w:hideMark/>
          </w:tcPr>
          <w:p w14:paraId="6DD563D4" w14:textId="77777777" w:rsidR="00C32ECA" w:rsidRPr="00ED1799" w:rsidRDefault="00C32ECA" w:rsidP="000E7C73">
            <w:pPr>
              <w:rPr>
                <w:color w:val="000000"/>
                <w:sz w:val="24"/>
                <w:szCs w:val="24"/>
              </w:rPr>
            </w:pPr>
          </w:p>
        </w:tc>
        <w:tc>
          <w:tcPr>
            <w:tcW w:w="1086" w:type="dxa"/>
            <w:vMerge/>
            <w:tcBorders>
              <w:top w:val="single" w:sz="4" w:space="0" w:color="auto"/>
              <w:left w:val="single" w:sz="4" w:space="0" w:color="auto"/>
              <w:bottom w:val="single" w:sz="4" w:space="0" w:color="auto"/>
              <w:right w:val="nil"/>
            </w:tcBorders>
            <w:vAlign w:val="center"/>
            <w:hideMark/>
          </w:tcPr>
          <w:p w14:paraId="2E63AA50" w14:textId="77777777" w:rsidR="00C32ECA" w:rsidRPr="00ED1799" w:rsidRDefault="00C32ECA" w:rsidP="000E7C73">
            <w:pPr>
              <w:rPr>
                <w:color w:val="000000"/>
                <w:sz w:val="24"/>
                <w:szCs w:val="24"/>
              </w:rPr>
            </w:pPr>
          </w:p>
        </w:tc>
        <w:tc>
          <w:tcPr>
            <w:tcW w:w="882" w:type="dxa"/>
            <w:vMerge/>
            <w:tcBorders>
              <w:top w:val="single" w:sz="4" w:space="0" w:color="auto"/>
              <w:left w:val="single" w:sz="4" w:space="0" w:color="auto"/>
              <w:bottom w:val="single" w:sz="4" w:space="0" w:color="auto"/>
              <w:right w:val="single" w:sz="4" w:space="0" w:color="auto"/>
            </w:tcBorders>
            <w:vAlign w:val="center"/>
            <w:hideMark/>
          </w:tcPr>
          <w:p w14:paraId="408980ED" w14:textId="77777777" w:rsidR="00C32ECA" w:rsidRPr="00ED1799" w:rsidRDefault="00C32ECA" w:rsidP="000E7C73">
            <w:pPr>
              <w:rPr>
                <w:color w:val="000000"/>
                <w:sz w:val="24"/>
                <w:szCs w:val="24"/>
              </w:rPr>
            </w:pPr>
          </w:p>
        </w:tc>
        <w:tc>
          <w:tcPr>
            <w:tcW w:w="218" w:type="dxa"/>
            <w:gridSpan w:val="2"/>
            <w:tcBorders>
              <w:top w:val="nil"/>
              <w:left w:val="nil"/>
              <w:bottom w:val="nil"/>
              <w:right w:val="nil"/>
            </w:tcBorders>
            <w:noWrap/>
            <w:vAlign w:val="bottom"/>
            <w:hideMark/>
          </w:tcPr>
          <w:p w14:paraId="7623D0F9" w14:textId="77777777" w:rsidR="00C32ECA" w:rsidRPr="00ED1799" w:rsidRDefault="00C32ECA" w:rsidP="000E7C73">
            <w:pPr>
              <w:jc w:val="center"/>
              <w:rPr>
                <w:color w:val="000000"/>
                <w:sz w:val="24"/>
                <w:szCs w:val="24"/>
              </w:rPr>
            </w:pPr>
          </w:p>
        </w:tc>
      </w:tr>
      <w:tr w:rsidR="00C32ECA" w:rsidRPr="00ED1799" w14:paraId="2B7CEEB1" w14:textId="77777777" w:rsidTr="000E7C73">
        <w:trPr>
          <w:trHeight w:val="476"/>
        </w:trPr>
        <w:tc>
          <w:tcPr>
            <w:tcW w:w="9105" w:type="dxa"/>
            <w:gridSpan w:val="5"/>
            <w:tcBorders>
              <w:top w:val="single" w:sz="4" w:space="0" w:color="auto"/>
              <w:left w:val="single" w:sz="4" w:space="0" w:color="auto"/>
              <w:bottom w:val="single" w:sz="4" w:space="0" w:color="auto"/>
              <w:right w:val="nil"/>
            </w:tcBorders>
            <w:shd w:val="clear" w:color="000000" w:fill="DDEBF7"/>
            <w:vAlign w:val="center"/>
            <w:hideMark/>
          </w:tcPr>
          <w:p w14:paraId="53526F4D" w14:textId="77777777" w:rsidR="00C32ECA" w:rsidRPr="00ED1799" w:rsidRDefault="00C32ECA" w:rsidP="000E7C73">
            <w:pPr>
              <w:jc w:val="center"/>
              <w:rPr>
                <w:b/>
                <w:bCs w:val="0"/>
                <w:color w:val="000000"/>
                <w:sz w:val="24"/>
                <w:szCs w:val="24"/>
              </w:rPr>
            </w:pPr>
            <w:r w:rsidRPr="00ED1799">
              <w:rPr>
                <w:b/>
                <w:color w:val="000000"/>
                <w:sz w:val="24"/>
                <w:szCs w:val="24"/>
              </w:rPr>
              <w:t>Ак-</w:t>
            </w:r>
            <w:proofErr w:type="spellStart"/>
            <w:r w:rsidRPr="00ED1799">
              <w:rPr>
                <w:b/>
                <w:color w:val="000000"/>
                <w:sz w:val="24"/>
                <w:szCs w:val="24"/>
              </w:rPr>
              <w:t>Довуракский</w:t>
            </w:r>
            <w:proofErr w:type="spellEnd"/>
            <w:r w:rsidRPr="00ED1799">
              <w:rPr>
                <w:b/>
                <w:color w:val="000000"/>
                <w:sz w:val="24"/>
                <w:szCs w:val="24"/>
              </w:rPr>
              <w:t xml:space="preserve"> участок (г. Ак-Довурак, ул. Заводская, д. 1)</w:t>
            </w:r>
          </w:p>
        </w:tc>
        <w:tc>
          <w:tcPr>
            <w:tcW w:w="218" w:type="dxa"/>
            <w:gridSpan w:val="2"/>
            <w:vAlign w:val="center"/>
            <w:hideMark/>
          </w:tcPr>
          <w:p w14:paraId="1C84BE15" w14:textId="77777777" w:rsidR="00C32ECA" w:rsidRPr="00ED1799" w:rsidRDefault="00C32ECA" w:rsidP="000E7C73">
            <w:pPr>
              <w:rPr>
                <w:sz w:val="20"/>
              </w:rPr>
            </w:pPr>
          </w:p>
        </w:tc>
      </w:tr>
      <w:tr w:rsidR="00C32ECA" w:rsidRPr="00ED1799" w14:paraId="517A3236" w14:textId="77777777" w:rsidTr="000E7C73">
        <w:trPr>
          <w:gridAfter w:val="1"/>
          <w:wAfter w:w="16" w:type="dxa"/>
          <w:trHeight w:val="969"/>
        </w:trPr>
        <w:tc>
          <w:tcPr>
            <w:tcW w:w="532" w:type="dxa"/>
            <w:tcBorders>
              <w:top w:val="nil"/>
              <w:left w:val="single" w:sz="4" w:space="0" w:color="auto"/>
              <w:bottom w:val="single" w:sz="4" w:space="0" w:color="auto"/>
              <w:right w:val="nil"/>
            </w:tcBorders>
            <w:shd w:val="clear" w:color="000000" w:fill="FFFFFF"/>
            <w:vAlign w:val="center"/>
            <w:hideMark/>
          </w:tcPr>
          <w:p w14:paraId="72DDC594" w14:textId="77777777" w:rsidR="00C32ECA" w:rsidRPr="00ED1799" w:rsidRDefault="00C32ECA" w:rsidP="000E7C73">
            <w:pPr>
              <w:jc w:val="center"/>
              <w:rPr>
                <w:color w:val="000000"/>
                <w:sz w:val="24"/>
                <w:szCs w:val="24"/>
              </w:rPr>
            </w:pPr>
            <w:r w:rsidRPr="00ED1799">
              <w:rPr>
                <w:color w:val="000000"/>
                <w:sz w:val="24"/>
                <w:szCs w:val="24"/>
              </w:rPr>
              <w:t>1</w:t>
            </w:r>
          </w:p>
        </w:tc>
        <w:tc>
          <w:tcPr>
            <w:tcW w:w="6589" w:type="dxa"/>
            <w:tcBorders>
              <w:top w:val="nil"/>
              <w:left w:val="single" w:sz="4" w:space="0" w:color="auto"/>
              <w:bottom w:val="single" w:sz="4" w:space="0" w:color="auto"/>
              <w:right w:val="single" w:sz="4" w:space="0" w:color="auto"/>
            </w:tcBorders>
            <w:vAlign w:val="center"/>
            <w:hideMark/>
          </w:tcPr>
          <w:p w14:paraId="40F1B155" w14:textId="77777777" w:rsidR="00C32ECA" w:rsidRPr="00ED1799" w:rsidRDefault="00C32ECA" w:rsidP="000E7C73">
            <w:pPr>
              <w:jc w:val="both"/>
              <w:rPr>
                <w:color w:val="000000"/>
              </w:rPr>
            </w:pPr>
            <w:r w:rsidRPr="00ED1799">
              <w:rPr>
                <w:color w:val="000000"/>
              </w:rPr>
              <w:t>Скорлупа полная, оцинкованная ППУ на трубы с наружным диаметром 273</w:t>
            </w:r>
            <w:r>
              <w:rPr>
                <w:color w:val="000000"/>
              </w:rPr>
              <w:t xml:space="preserve"> </w:t>
            </w:r>
            <w:r w:rsidRPr="00ED1799">
              <w:rPr>
                <w:color w:val="000000"/>
              </w:rPr>
              <w:t xml:space="preserve">мм, толщина </w:t>
            </w:r>
            <w:r>
              <w:rPr>
                <w:color w:val="000000"/>
              </w:rPr>
              <w:t>9</w:t>
            </w:r>
            <w:r w:rsidRPr="00ED1799">
              <w:rPr>
                <w:color w:val="000000"/>
              </w:rPr>
              <w:t>0 мм, ГОСТ30732 (две половинки)</w:t>
            </w:r>
          </w:p>
        </w:tc>
        <w:tc>
          <w:tcPr>
            <w:tcW w:w="1086" w:type="dxa"/>
            <w:tcBorders>
              <w:top w:val="nil"/>
              <w:left w:val="nil"/>
              <w:bottom w:val="single" w:sz="4" w:space="0" w:color="auto"/>
              <w:right w:val="nil"/>
            </w:tcBorders>
            <w:shd w:val="clear" w:color="000000" w:fill="FFFFFF"/>
            <w:vAlign w:val="center"/>
            <w:hideMark/>
          </w:tcPr>
          <w:p w14:paraId="132CD962" w14:textId="77777777" w:rsidR="00C32ECA" w:rsidRPr="00ED1799" w:rsidRDefault="00C32ECA" w:rsidP="000E7C73">
            <w:pPr>
              <w:jc w:val="center"/>
              <w:rPr>
                <w:color w:val="000000"/>
                <w:sz w:val="24"/>
                <w:szCs w:val="24"/>
              </w:rPr>
            </w:pPr>
            <w:proofErr w:type="spellStart"/>
            <w:r w:rsidRPr="00ED1799">
              <w:rPr>
                <w:color w:val="000000"/>
                <w:sz w:val="24"/>
                <w:szCs w:val="24"/>
              </w:rPr>
              <w:t>п.м</w:t>
            </w:r>
            <w:proofErr w:type="spellEnd"/>
            <w:r w:rsidRPr="00ED1799">
              <w:rPr>
                <w:color w:val="000000"/>
                <w:sz w:val="24"/>
                <w:szCs w:val="24"/>
              </w:rPr>
              <w:t xml:space="preserve">. </w:t>
            </w:r>
          </w:p>
        </w:tc>
        <w:tc>
          <w:tcPr>
            <w:tcW w:w="882" w:type="dxa"/>
            <w:tcBorders>
              <w:top w:val="nil"/>
              <w:left w:val="single" w:sz="4" w:space="0" w:color="auto"/>
              <w:bottom w:val="single" w:sz="4" w:space="0" w:color="auto"/>
              <w:right w:val="single" w:sz="4" w:space="0" w:color="auto"/>
            </w:tcBorders>
            <w:shd w:val="clear" w:color="000000" w:fill="FFFFFF"/>
            <w:vAlign w:val="center"/>
            <w:hideMark/>
          </w:tcPr>
          <w:p w14:paraId="3A9C2D5D" w14:textId="77777777" w:rsidR="00C32ECA" w:rsidRPr="00ED1799" w:rsidRDefault="00C32ECA" w:rsidP="000E7C73">
            <w:pPr>
              <w:jc w:val="center"/>
              <w:rPr>
                <w:color w:val="000000"/>
                <w:sz w:val="24"/>
                <w:szCs w:val="24"/>
              </w:rPr>
            </w:pPr>
            <w:r w:rsidRPr="00ED1799">
              <w:rPr>
                <w:color w:val="000000"/>
                <w:sz w:val="24"/>
                <w:szCs w:val="24"/>
              </w:rPr>
              <w:t>300</w:t>
            </w:r>
          </w:p>
        </w:tc>
        <w:tc>
          <w:tcPr>
            <w:tcW w:w="218" w:type="dxa"/>
            <w:gridSpan w:val="2"/>
            <w:vAlign w:val="center"/>
            <w:hideMark/>
          </w:tcPr>
          <w:p w14:paraId="14851B6F" w14:textId="77777777" w:rsidR="00C32ECA" w:rsidRPr="00ED1799" w:rsidRDefault="00C32ECA" w:rsidP="000E7C73">
            <w:pPr>
              <w:rPr>
                <w:sz w:val="20"/>
              </w:rPr>
            </w:pPr>
          </w:p>
        </w:tc>
      </w:tr>
      <w:tr w:rsidR="00C32ECA" w:rsidRPr="00ED1799" w14:paraId="68AA8BE9" w14:textId="77777777" w:rsidTr="000E7C73">
        <w:trPr>
          <w:gridAfter w:val="1"/>
          <w:wAfter w:w="16" w:type="dxa"/>
          <w:trHeight w:val="969"/>
        </w:trPr>
        <w:tc>
          <w:tcPr>
            <w:tcW w:w="532" w:type="dxa"/>
            <w:tcBorders>
              <w:top w:val="nil"/>
              <w:left w:val="single" w:sz="4" w:space="0" w:color="auto"/>
              <w:bottom w:val="single" w:sz="4" w:space="0" w:color="auto"/>
              <w:right w:val="nil"/>
            </w:tcBorders>
            <w:shd w:val="clear" w:color="000000" w:fill="FFFFFF"/>
            <w:vAlign w:val="center"/>
            <w:hideMark/>
          </w:tcPr>
          <w:p w14:paraId="57E526FE" w14:textId="77777777" w:rsidR="00C32ECA" w:rsidRPr="00ED1799" w:rsidRDefault="00C32ECA" w:rsidP="000E7C73">
            <w:pPr>
              <w:jc w:val="center"/>
              <w:rPr>
                <w:color w:val="000000"/>
                <w:sz w:val="24"/>
                <w:szCs w:val="24"/>
              </w:rPr>
            </w:pPr>
            <w:r w:rsidRPr="00ED1799">
              <w:rPr>
                <w:color w:val="000000"/>
                <w:sz w:val="24"/>
                <w:szCs w:val="24"/>
              </w:rPr>
              <w:t>2</w:t>
            </w:r>
          </w:p>
        </w:tc>
        <w:tc>
          <w:tcPr>
            <w:tcW w:w="6589" w:type="dxa"/>
            <w:tcBorders>
              <w:top w:val="nil"/>
              <w:left w:val="single" w:sz="4" w:space="0" w:color="auto"/>
              <w:bottom w:val="single" w:sz="4" w:space="0" w:color="auto"/>
              <w:right w:val="single" w:sz="4" w:space="0" w:color="auto"/>
            </w:tcBorders>
            <w:vAlign w:val="center"/>
            <w:hideMark/>
          </w:tcPr>
          <w:p w14:paraId="0D15D543" w14:textId="77777777" w:rsidR="00C32ECA" w:rsidRPr="00ED1799" w:rsidRDefault="00C32ECA" w:rsidP="000E7C73">
            <w:pPr>
              <w:jc w:val="both"/>
              <w:rPr>
                <w:color w:val="000000"/>
              </w:rPr>
            </w:pPr>
            <w:r w:rsidRPr="00ED1799">
              <w:rPr>
                <w:color w:val="000000"/>
              </w:rPr>
              <w:t>Скорлупа полная, оцинкованная ППУ на трубы с наружным диаметром 159</w:t>
            </w:r>
            <w:r>
              <w:rPr>
                <w:color w:val="000000"/>
              </w:rPr>
              <w:t xml:space="preserve"> </w:t>
            </w:r>
            <w:r w:rsidRPr="00ED1799">
              <w:rPr>
                <w:color w:val="000000"/>
              </w:rPr>
              <w:t xml:space="preserve">мм, толщина </w:t>
            </w:r>
            <w:r>
              <w:rPr>
                <w:color w:val="000000"/>
              </w:rPr>
              <w:t>7</w:t>
            </w:r>
            <w:r w:rsidRPr="00ED1799">
              <w:rPr>
                <w:color w:val="000000"/>
              </w:rPr>
              <w:t>0 мм, ГОСТ 30732 (две половинки)</w:t>
            </w:r>
          </w:p>
        </w:tc>
        <w:tc>
          <w:tcPr>
            <w:tcW w:w="1086" w:type="dxa"/>
            <w:tcBorders>
              <w:top w:val="nil"/>
              <w:left w:val="nil"/>
              <w:bottom w:val="single" w:sz="4" w:space="0" w:color="auto"/>
              <w:right w:val="nil"/>
            </w:tcBorders>
            <w:shd w:val="clear" w:color="000000" w:fill="FFFFFF"/>
            <w:vAlign w:val="center"/>
            <w:hideMark/>
          </w:tcPr>
          <w:p w14:paraId="19A32FE7" w14:textId="77777777" w:rsidR="00C32ECA" w:rsidRPr="00ED1799" w:rsidRDefault="00C32ECA" w:rsidP="000E7C73">
            <w:pPr>
              <w:jc w:val="center"/>
              <w:rPr>
                <w:color w:val="000000"/>
                <w:sz w:val="24"/>
                <w:szCs w:val="24"/>
              </w:rPr>
            </w:pPr>
            <w:proofErr w:type="spellStart"/>
            <w:r w:rsidRPr="00ED1799">
              <w:rPr>
                <w:color w:val="000000"/>
                <w:sz w:val="24"/>
                <w:szCs w:val="24"/>
              </w:rPr>
              <w:t>п.м</w:t>
            </w:r>
            <w:proofErr w:type="spellEnd"/>
            <w:r w:rsidRPr="00ED1799">
              <w:rPr>
                <w:color w:val="000000"/>
                <w:sz w:val="24"/>
                <w:szCs w:val="24"/>
              </w:rPr>
              <w:t xml:space="preserve">. </w:t>
            </w:r>
          </w:p>
        </w:tc>
        <w:tc>
          <w:tcPr>
            <w:tcW w:w="882" w:type="dxa"/>
            <w:tcBorders>
              <w:top w:val="nil"/>
              <w:left w:val="single" w:sz="4" w:space="0" w:color="auto"/>
              <w:bottom w:val="single" w:sz="4" w:space="0" w:color="auto"/>
              <w:right w:val="single" w:sz="4" w:space="0" w:color="auto"/>
            </w:tcBorders>
            <w:shd w:val="clear" w:color="000000" w:fill="FFFFFF"/>
            <w:vAlign w:val="center"/>
            <w:hideMark/>
          </w:tcPr>
          <w:p w14:paraId="24716C1D" w14:textId="77777777" w:rsidR="00C32ECA" w:rsidRPr="00ED1799" w:rsidRDefault="00C32ECA" w:rsidP="000E7C73">
            <w:pPr>
              <w:jc w:val="center"/>
              <w:rPr>
                <w:color w:val="000000"/>
                <w:sz w:val="24"/>
                <w:szCs w:val="24"/>
              </w:rPr>
            </w:pPr>
            <w:r w:rsidRPr="00ED1799">
              <w:rPr>
                <w:color w:val="000000"/>
                <w:sz w:val="24"/>
                <w:szCs w:val="24"/>
              </w:rPr>
              <w:t>600</w:t>
            </w:r>
          </w:p>
        </w:tc>
        <w:tc>
          <w:tcPr>
            <w:tcW w:w="218" w:type="dxa"/>
            <w:gridSpan w:val="2"/>
            <w:vAlign w:val="center"/>
            <w:hideMark/>
          </w:tcPr>
          <w:p w14:paraId="2E4D5B0B" w14:textId="77777777" w:rsidR="00C32ECA" w:rsidRPr="00ED1799" w:rsidRDefault="00C32ECA" w:rsidP="000E7C73">
            <w:pPr>
              <w:rPr>
                <w:sz w:val="20"/>
              </w:rPr>
            </w:pPr>
          </w:p>
        </w:tc>
      </w:tr>
      <w:tr w:rsidR="00C32ECA" w:rsidRPr="00ED1799" w14:paraId="7C263586" w14:textId="77777777" w:rsidTr="000E7C73">
        <w:trPr>
          <w:gridAfter w:val="1"/>
          <w:wAfter w:w="16" w:type="dxa"/>
          <w:trHeight w:val="969"/>
        </w:trPr>
        <w:tc>
          <w:tcPr>
            <w:tcW w:w="532" w:type="dxa"/>
            <w:tcBorders>
              <w:top w:val="nil"/>
              <w:left w:val="single" w:sz="4" w:space="0" w:color="auto"/>
              <w:bottom w:val="single" w:sz="4" w:space="0" w:color="auto"/>
              <w:right w:val="nil"/>
            </w:tcBorders>
            <w:shd w:val="clear" w:color="000000" w:fill="FFFFFF"/>
            <w:vAlign w:val="center"/>
            <w:hideMark/>
          </w:tcPr>
          <w:p w14:paraId="71C65E74" w14:textId="77777777" w:rsidR="00C32ECA" w:rsidRPr="00ED1799" w:rsidRDefault="00C32ECA" w:rsidP="000E7C73">
            <w:pPr>
              <w:jc w:val="center"/>
              <w:rPr>
                <w:color w:val="000000"/>
                <w:sz w:val="24"/>
                <w:szCs w:val="24"/>
              </w:rPr>
            </w:pPr>
            <w:r w:rsidRPr="00ED1799">
              <w:rPr>
                <w:color w:val="000000"/>
                <w:sz w:val="24"/>
                <w:szCs w:val="24"/>
              </w:rPr>
              <w:t>3</w:t>
            </w:r>
          </w:p>
        </w:tc>
        <w:tc>
          <w:tcPr>
            <w:tcW w:w="6589" w:type="dxa"/>
            <w:tcBorders>
              <w:top w:val="nil"/>
              <w:left w:val="single" w:sz="4" w:space="0" w:color="auto"/>
              <w:bottom w:val="single" w:sz="4" w:space="0" w:color="auto"/>
              <w:right w:val="single" w:sz="4" w:space="0" w:color="auto"/>
            </w:tcBorders>
            <w:vAlign w:val="center"/>
            <w:hideMark/>
          </w:tcPr>
          <w:p w14:paraId="62228F29" w14:textId="77777777" w:rsidR="00C32ECA" w:rsidRPr="00ED1799" w:rsidRDefault="00C32ECA" w:rsidP="000E7C73">
            <w:pPr>
              <w:jc w:val="both"/>
              <w:rPr>
                <w:color w:val="000000"/>
              </w:rPr>
            </w:pPr>
            <w:r w:rsidRPr="00ED1799">
              <w:rPr>
                <w:color w:val="000000"/>
              </w:rPr>
              <w:t>Отводы оцинкованные ППУ на отводы стальные с наружным диаметром 273</w:t>
            </w:r>
            <w:r>
              <w:rPr>
                <w:color w:val="000000"/>
              </w:rPr>
              <w:t xml:space="preserve"> </w:t>
            </w:r>
            <w:r w:rsidRPr="00ED1799">
              <w:rPr>
                <w:color w:val="000000"/>
              </w:rPr>
              <w:t xml:space="preserve">мм на 90 градусов, толщина </w:t>
            </w:r>
            <w:r>
              <w:rPr>
                <w:color w:val="000000"/>
              </w:rPr>
              <w:t>9</w:t>
            </w:r>
            <w:r w:rsidRPr="00ED1799">
              <w:rPr>
                <w:color w:val="000000"/>
              </w:rPr>
              <w:t>0мм, ГОСТ30732 (две половинки)</w:t>
            </w:r>
          </w:p>
        </w:tc>
        <w:tc>
          <w:tcPr>
            <w:tcW w:w="1086" w:type="dxa"/>
            <w:tcBorders>
              <w:top w:val="nil"/>
              <w:left w:val="nil"/>
              <w:bottom w:val="single" w:sz="4" w:space="0" w:color="auto"/>
              <w:right w:val="nil"/>
            </w:tcBorders>
            <w:shd w:val="clear" w:color="000000" w:fill="FFFFFF"/>
            <w:vAlign w:val="center"/>
            <w:hideMark/>
          </w:tcPr>
          <w:p w14:paraId="62DAFE05" w14:textId="77777777" w:rsidR="00C32ECA" w:rsidRPr="00ED1799" w:rsidRDefault="00C32ECA" w:rsidP="000E7C73">
            <w:pPr>
              <w:jc w:val="center"/>
              <w:rPr>
                <w:color w:val="000000"/>
                <w:sz w:val="24"/>
                <w:szCs w:val="24"/>
              </w:rPr>
            </w:pPr>
            <w:proofErr w:type="spellStart"/>
            <w:r w:rsidRPr="00ED1799">
              <w:rPr>
                <w:color w:val="000000"/>
                <w:sz w:val="24"/>
                <w:szCs w:val="24"/>
              </w:rPr>
              <w:t>шт</w:t>
            </w:r>
            <w:proofErr w:type="spellEnd"/>
          </w:p>
        </w:tc>
        <w:tc>
          <w:tcPr>
            <w:tcW w:w="882" w:type="dxa"/>
            <w:tcBorders>
              <w:top w:val="nil"/>
              <w:left w:val="single" w:sz="4" w:space="0" w:color="auto"/>
              <w:bottom w:val="single" w:sz="4" w:space="0" w:color="auto"/>
              <w:right w:val="single" w:sz="4" w:space="0" w:color="auto"/>
            </w:tcBorders>
            <w:shd w:val="clear" w:color="000000" w:fill="FFFFFF"/>
            <w:vAlign w:val="center"/>
            <w:hideMark/>
          </w:tcPr>
          <w:p w14:paraId="064FF5C3" w14:textId="77777777" w:rsidR="00C32ECA" w:rsidRPr="00ED1799" w:rsidRDefault="00C32ECA" w:rsidP="000E7C73">
            <w:pPr>
              <w:jc w:val="center"/>
              <w:rPr>
                <w:color w:val="000000"/>
                <w:sz w:val="24"/>
                <w:szCs w:val="24"/>
              </w:rPr>
            </w:pPr>
            <w:r w:rsidRPr="00ED1799">
              <w:rPr>
                <w:color w:val="000000"/>
                <w:sz w:val="24"/>
                <w:szCs w:val="24"/>
              </w:rPr>
              <w:t>16</w:t>
            </w:r>
          </w:p>
        </w:tc>
        <w:tc>
          <w:tcPr>
            <w:tcW w:w="218" w:type="dxa"/>
            <w:gridSpan w:val="2"/>
            <w:vAlign w:val="center"/>
            <w:hideMark/>
          </w:tcPr>
          <w:p w14:paraId="4493FB8D" w14:textId="77777777" w:rsidR="00C32ECA" w:rsidRPr="00ED1799" w:rsidRDefault="00C32ECA" w:rsidP="000E7C73">
            <w:pPr>
              <w:rPr>
                <w:sz w:val="20"/>
              </w:rPr>
            </w:pPr>
          </w:p>
        </w:tc>
      </w:tr>
      <w:tr w:rsidR="00C32ECA" w:rsidRPr="00ED1799" w14:paraId="7E14B2AD" w14:textId="77777777" w:rsidTr="000E7C73">
        <w:trPr>
          <w:gridAfter w:val="1"/>
          <w:wAfter w:w="16" w:type="dxa"/>
          <w:trHeight w:val="969"/>
        </w:trPr>
        <w:tc>
          <w:tcPr>
            <w:tcW w:w="532" w:type="dxa"/>
            <w:tcBorders>
              <w:top w:val="nil"/>
              <w:left w:val="single" w:sz="4" w:space="0" w:color="auto"/>
              <w:bottom w:val="single" w:sz="4" w:space="0" w:color="auto"/>
              <w:right w:val="nil"/>
            </w:tcBorders>
            <w:shd w:val="clear" w:color="000000" w:fill="FFFFFF"/>
            <w:vAlign w:val="center"/>
            <w:hideMark/>
          </w:tcPr>
          <w:p w14:paraId="60E045B2" w14:textId="77777777" w:rsidR="00C32ECA" w:rsidRPr="00ED1799" w:rsidRDefault="00C32ECA" w:rsidP="000E7C73">
            <w:pPr>
              <w:jc w:val="center"/>
              <w:rPr>
                <w:color w:val="000000"/>
                <w:sz w:val="24"/>
                <w:szCs w:val="24"/>
              </w:rPr>
            </w:pPr>
            <w:r w:rsidRPr="00ED1799">
              <w:rPr>
                <w:color w:val="000000"/>
                <w:sz w:val="24"/>
                <w:szCs w:val="24"/>
              </w:rPr>
              <w:t>4</w:t>
            </w:r>
          </w:p>
        </w:tc>
        <w:tc>
          <w:tcPr>
            <w:tcW w:w="6589" w:type="dxa"/>
            <w:tcBorders>
              <w:top w:val="nil"/>
              <w:left w:val="single" w:sz="4" w:space="0" w:color="auto"/>
              <w:bottom w:val="single" w:sz="4" w:space="0" w:color="auto"/>
              <w:right w:val="single" w:sz="4" w:space="0" w:color="auto"/>
            </w:tcBorders>
            <w:vAlign w:val="center"/>
            <w:hideMark/>
          </w:tcPr>
          <w:p w14:paraId="16DEACC9" w14:textId="77777777" w:rsidR="00C32ECA" w:rsidRPr="00ED1799" w:rsidRDefault="00C32ECA" w:rsidP="000E7C73">
            <w:pPr>
              <w:jc w:val="both"/>
              <w:rPr>
                <w:color w:val="000000"/>
              </w:rPr>
            </w:pPr>
            <w:r w:rsidRPr="00ED1799">
              <w:rPr>
                <w:color w:val="000000"/>
              </w:rPr>
              <w:t xml:space="preserve">Отводы оцинкованные ППУ на отводы стальные с наружным диаметром 159 мм на </w:t>
            </w:r>
            <w:r>
              <w:rPr>
                <w:color w:val="000000"/>
              </w:rPr>
              <w:t>7</w:t>
            </w:r>
            <w:r w:rsidRPr="00ED1799">
              <w:rPr>
                <w:color w:val="000000"/>
              </w:rPr>
              <w:t>0 градусов, толщина 40 мм, ГОСТ30732 (две половинки)</w:t>
            </w:r>
          </w:p>
        </w:tc>
        <w:tc>
          <w:tcPr>
            <w:tcW w:w="1086" w:type="dxa"/>
            <w:tcBorders>
              <w:top w:val="nil"/>
              <w:left w:val="nil"/>
              <w:bottom w:val="single" w:sz="4" w:space="0" w:color="auto"/>
              <w:right w:val="nil"/>
            </w:tcBorders>
            <w:shd w:val="clear" w:color="000000" w:fill="FFFFFF"/>
            <w:vAlign w:val="center"/>
            <w:hideMark/>
          </w:tcPr>
          <w:p w14:paraId="77975CCE" w14:textId="77777777" w:rsidR="00C32ECA" w:rsidRPr="00ED1799" w:rsidRDefault="00C32ECA" w:rsidP="000E7C73">
            <w:pPr>
              <w:jc w:val="center"/>
              <w:rPr>
                <w:color w:val="000000"/>
                <w:sz w:val="24"/>
                <w:szCs w:val="24"/>
              </w:rPr>
            </w:pPr>
            <w:proofErr w:type="spellStart"/>
            <w:r w:rsidRPr="00ED1799">
              <w:rPr>
                <w:color w:val="000000"/>
                <w:sz w:val="24"/>
                <w:szCs w:val="24"/>
              </w:rPr>
              <w:t>шт</w:t>
            </w:r>
            <w:proofErr w:type="spellEnd"/>
          </w:p>
        </w:tc>
        <w:tc>
          <w:tcPr>
            <w:tcW w:w="882" w:type="dxa"/>
            <w:tcBorders>
              <w:top w:val="nil"/>
              <w:left w:val="single" w:sz="4" w:space="0" w:color="auto"/>
              <w:bottom w:val="single" w:sz="4" w:space="0" w:color="auto"/>
              <w:right w:val="single" w:sz="4" w:space="0" w:color="auto"/>
            </w:tcBorders>
            <w:shd w:val="clear" w:color="000000" w:fill="FFFFFF"/>
            <w:vAlign w:val="center"/>
            <w:hideMark/>
          </w:tcPr>
          <w:p w14:paraId="04D0371C" w14:textId="77777777" w:rsidR="00C32ECA" w:rsidRPr="00ED1799" w:rsidRDefault="00C32ECA" w:rsidP="000E7C73">
            <w:pPr>
              <w:jc w:val="center"/>
              <w:rPr>
                <w:color w:val="000000"/>
                <w:sz w:val="24"/>
                <w:szCs w:val="24"/>
              </w:rPr>
            </w:pPr>
            <w:r w:rsidRPr="00ED1799">
              <w:rPr>
                <w:color w:val="000000"/>
                <w:sz w:val="24"/>
                <w:szCs w:val="24"/>
              </w:rPr>
              <w:t>16</w:t>
            </w:r>
          </w:p>
        </w:tc>
        <w:tc>
          <w:tcPr>
            <w:tcW w:w="218" w:type="dxa"/>
            <w:gridSpan w:val="2"/>
            <w:vAlign w:val="center"/>
            <w:hideMark/>
          </w:tcPr>
          <w:p w14:paraId="42DEF2C8" w14:textId="77777777" w:rsidR="00C32ECA" w:rsidRPr="00ED1799" w:rsidRDefault="00C32ECA" w:rsidP="000E7C73">
            <w:pPr>
              <w:rPr>
                <w:sz w:val="20"/>
              </w:rPr>
            </w:pPr>
          </w:p>
        </w:tc>
      </w:tr>
      <w:tr w:rsidR="00C32ECA" w:rsidRPr="00ED1799" w14:paraId="207AF777" w14:textId="77777777" w:rsidTr="000E7C73">
        <w:trPr>
          <w:trHeight w:val="509"/>
        </w:trPr>
        <w:tc>
          <w:tcPr>
            <w:tcW w:w="9105" w:type="dxa"/>
            <w:gridSpan w:val="5"/>
            <w:tcBorders>
              <w:top w:val="single" w:sz="4" w:space="0" w:color="auto"/>
              <w:left w:val="single" w:sz="4" w:space="0" w:color="auto"/>
              <w:bottom w:val="single" w:sz="4" w:space="0" w:color="auto"/>
              <w:right w:val="nil"/>
            </w:tcBorders>
            <w:shd w:val="clear" w:color="000000" w:fill="FCE4D6"/>
            <w:vAlign w:val="center"/>
            <w:hideMark/>
          </w:tcPr>
          <w:p w14:paraId="7B1796BF" w14:textId="77777777" w:rsidR="00C32ECA" w:rsidRPr="00ED1799" w:rsidRDefault="00C32ECA" w:rsidP="000E7C73">
            <w:pPr>
              <w:jc w:val="center"/>
              <w:rPr>
                <w:b/>
                <w:bCs w:val="0"/>
                <w:color w:val="000000"/>
                <w:sz w:val="24"/>
                <w:szCs w:val="24"/>
              </w:rPr>
            </w:pPr>
            <w:proofErr w:type="spellStart"/>
            <w:r w:rsidRPr="00ED1799">
              <w:rPr>
                <w:b/>
                <w:color w:val="000000"/>
                <w:sz w:val="24"/>
                <w:szCs w:val="24"/>
              </w:rPr>
              <w:t>Шагонарский</w:t>
            </w:r>
            <w:proofErr w:type="spellEnd"/>
            <w:r w:rsidRPr="00ED1799">
              <w:rPr>
                <w:b/>
                <w:color w:val="000000"/>
                <w:sz w:val="24"/>
                <w:szCs w:val="24"/>
              </w:rPr>
              <w:t xml:space="preserve"> участок (г. </w:t>
            </w:r>
            <w:proofErr w:type="spellStart"/>
            <w:r w:rsidRPr="00ED1799">
              <w:rPr>
                <w:b/>
                <w:color w:val="000000"/>
                <w:sz w:val="24"/>
                <w:szCs w:val="24"/>
              </w:rPr>
              <w:t>Шагонар</w:t>
            </w:r>
            <w:proofErr w:type="spellEnd"/>
            <w:r w:rsidRPr="00ED1799">
              <w:rPr>
                <w:b/>
                <w:color w:val="000000"/>
                <w:sz w:val="24"/>
                <w:szCs w:val="24"/>
              </w:rPr>
              <w:t xml:space="preserve">, ул. </w:t>
            </w:r>
            <w:proofErr w:type="spellStart"/>
            <w:r w:rsidRPr="00ED1799">
              <w:rPr>
                <w:b/>
                <w:color w:val="000000"/>
                <w:sz w:val="24"/>
                <w:szCs w:val="24"/>
              </w:rPr>
              <w:t>Энергтиков</w:t>
            </w:r>
            <w:proofErr w:type="spellEnd"/>
            <w:r w:rsidRPr="00ED1799">
              <w:rPr>
                <w:b/>
                <w:color w:val="000000"/>
                <w:sz w:val="24"/>
                <w:szCs w:val="24"/>
              </w:rPr>
              <w:t>, д. 9)</w:t>
            </w:r>
          </w:p>
        </w:tc>
        <w:tc>
          <w:tcPr>
            <w:tcW w:w="218" w:type="dxa"/>
            <w:gridSpan w:val="2"/>
            <w:vAlign w:val="center"/>
            <w:hideMark/>
          </w:tcPr>
          <w:p w14:paraId="52FF1FFC" w14:textId="77777777" w:rsidR="00C32ECA" w:rsidRPr="00ED1799" w:rsidRDefault="00C32ECA" w:rsidP="000E7C73">
            <w:pPr>
              <w:rPr>
                <w:sz w:val="20"/>
              </w:rPr>
            </w:pPr>
          </w:p>
        </w:tc>
      </w:tr>
      <w:tr w:rsidR="00C32ECA" w:rsidRPr="00ED1799" w14:paraId="3A89917D" w14:textId="77777777" w:rsidTr="000E7C73">
        <w:trPr>
          <w:gridAfter w:val="1"/>
          <w:wAfter w:w="16" w:type="dxa"/>
          <w:trHeight w:val="969"/>
        </w:trPr>
        <w:tc>
          <w:tcPr>
            <w:tcW w:w="532" w:type="dxa"/>
            <w:tcBorders>
              <w:top w:val="nil"/>
              <w:left w:val="single" w:sz="4" w:space="0" w:color="auto"/>
              <w:bottom w:val="single" w:sz="4" w:space="0" w:color="auto"/>
              <w:right w:val="nil"/>
            </w:tcBorders>
            <w:shd w:val="clear" w:color="000000" w:fill="FFFFFF"/>
            <w:vAlign w:val="center"/>
            <w:hideMark/>
          </w:tcPr>
          <w:p w14:paraId="28745FCE" w14:textId="77777777" w:rsidR="00C32ECA" w:rsidRPr="00ED1799" w:rsidRDefault="00C32ECA" w:rsidP="000E7C73">
            <w:pPr>
              <w:jc w:val="center"/>
              <w:rPr>
                <w:color w:val="000000"/>
                <w:sz w:val="24"/>
                <w:szCs w:val="24"/>
              </w:rPr>
            </w:pPr>
            <w:r w:rsidRPr="00ED1799">
              <w:rPr>
                <w:color w:val="000000"/>
                <w:sz w:val="24"/>
                <w:szCs w:val="24"/>
              </w:rPr>
              <w:t>1</w:t>
            </w:r>
          </w:p>
        </w:tc>
        <w:tc>
          <w:tcPr>
            <w:tcW w:w="6589" w:type="dxa"/>
            <w:tcBorders>
              <w:top w:val="nil"/>
              <w:left w:val="single" w:sz="4" w:space="0" w:color="auto"/>
              <w:bottom w:val="single" w:sz="4" w:space="0" w:color="auto"/>
              <w:right w:val="single" w:sz="4" w:space="0" w:color="auto"/>
            </w:tcBorders>
            <w:vAlign w:val="center"/>
            <w:hideMark/>
          </w:tcPr>
          <w:p w14:paraId="138C37EE" w14:textId="77777777" w:rsidR="00C32ECA" w:rsidRPr="00ED1799" w:rsidRDefault="00C32ECA" w:rsidP="000E7C73">
            <w:pPr>
              <w:jc w:val="both"/>
              <w:rPr>
                <w:color w:val="000000"/>
              </w:rPr>
            </w:pPr>
            <w:r w:rsidRPr="00ED1799">
              <w:rPr>
                <w:color w:val="000000"/>
              </w:rPr>
              <w:t>Скорлупа полная, оцинкованные ППУ на трубы с наружным диаметром 108 мм, толщина 50 мм, ГОСТ 30732 (две половинки)</w:t>
            </w:r>
          </w:p>
        </w:tc>
        <w:tc>
          <w:tcPr>
            <w:tcW w:w="1086" w:type="dxa"/>
            <w:tcBorders>
              <w:top w:val="nil"/>
              <w:left w:val="nil"/>
              <w:bottom w:val="single" w:sz="4" w:space="0" w:color="auto"/>
              <w:right w:val="nil"/>
            </w:tcBorders>
            <w:shd w:val="clear" w:color="000000" w:fill="FFFFFF"/>
            <w:vAlign w:val="center"/>
            <w:hideMark/>
          </w:tcPr>
          <w:p w14:paraId="054A73FD" w14:textId="77777777" w:rsidR="00C32ECA" w:rsidRPr="00ED1799" w:rsidRDefault="00C32ECA" w:rsidP="000E7C73">
            <w:pPr>
              <w:jc w:val="center"/>
              <w:rPr>
                <w:color w:val="000000"/>
                <w:sz w:val="24"/>
                <w:szCs w:val="24"/>
              </w:rPr>
            </w:pPr>
            <w:proofErr w:type="spellStart"/>
            <w:r w:rsidRPr="00ED1799">
              <w:rPr>
                <w:color w:val="000000"/>
                <w:sz w:val="24"/>
                <w:szCs w:val="24"/>
              </w:rPr>
              <w:t>п.м</w:t>
            </w:r>
            <w:proofErr w:type="spellEnd"/>
            <w:r w:rsidRPr="00ED1799">
              <w:rPr>
                <w:color w:val="000000"/>
                <w:sz w:val="24"/>
                <w:szCs w:val="24"/>
              </w:rPr>
              <w:t xml:space="preserve">. </w:t>
            </w:r>
          </w:p>
        </w:tc>
        <w:tc>
          <w:tcPr>
            <w:tcW w:w="882" w:type="dxa"/>
            <w:tcBorders>
              <w:top w:val="nil"/>
              <w:left w:val="single" w:sz="4" w:space="0" w:color="auto"/>
              <w:bottom w:val="single" w:sz="4" w:space="0" w:color="auto"/>
              <w:right w:val="single" w:sz="4" w:space="0" w:color="auto"/>
            </w:tcBorders>
            <w:shd w:val="clear" w:color="000000" w:fill="FFFFFF"/>
            <w:vAlign w:val="center"/>
            <w:hideMark/>
          </w:tcPr>
          <w:p w14:paraId="1450722D" w14:textId="77777777" w:rsidR="00C32ECA" w:rsidRPr="00ED1799" w:rsidRDefault="00C32ECA" w:rsidP="000E7C73">
            <w:pPr>
              <w:jc w:val="center"/>
              <w:rPr>
                <w:color w:val="000000"/>
                <w:sz w:val="24"/>
                <w:szCs w:val="24"/>
              </w:rPr>
            </w:pPr>
            <w:r w:rsidRPr="00ED1799">
              <w:rPr>
                <w:color w:val="000000"/>
                <w:sz w:val="24"/>
                <w:szCs w:val="24"/>
              </w:rPr>
              <w:t>395</w:t>
            </w:r>
          </w:p>
        </w:tc>
        <w:tc>
          <w:tcPr>
            <w:tcW w:w="218" w:type="dxa"/>
            <w:gridSpan w:val="2"/>
            <w:vAlign w:val="center"/>
            <w:hideMark/>
          </w:tcPr>
          <w:p w14:paraId="6D38E3D7" w14:textId="77777777" w:rsidR="00C32ECA" w:rsidRPr="00ED1799" w:rsidRDefault="00C32ECA" w:rsidP="000E7C73">
            <w:pPr>
              <w:rPr>
                <w:sz w:val="20"/>
              </w:rPr>
            </w:pPr>
          </w:p>
        </w:tc>
      </w:tr>
      <w:tr w:rsidR="00C32ECA" w:rsidRPr="00ED1799" w14:paraId="37E3DC78" w14:textId="77777777" w:rsidTr="000E7C73">
        <w:trPr>
          <w:gridAfter w:val="1"/>
          <w:wAfter w:w="16" w:type="dxa"/>
          <w:trHeight w:val="969"/>
        </w:trPr>
        <w:tc>
          <w:tcPr>
            <w:tcW w:w="532" w:type="dxa"/>
            <w:tcBorders>
              <w:top w:val="nil"/>
              <w:left w:val="single" w:sz="4" w:space="0" w:color="auto"/>
              <w:bottom w:val="single" w:sz="4" w:space="0" w:color="auto"/>
              <w:right w:val="nil"/>
            </w:tcBorders>
            <w:shd w:val="clear" w:color="000000" w:fill="FFFFFF"/>
            <w:vAlign w:val="center"/>
            <w:hideMark/>
          </w:tcPr>
          <w:p w14:paraId="4A9F2EEB" w14:textId="77777777" w:rsidR="00C32ECA" w:rsidRPr="00ED1799" w:rsidRDefault="00C32ECA" w:rsidP="000E7C73">
            <w:pPr>
              <w:jc w:val="center"/>
              <w:rPr>
                <w:color w:val="000000"/>
                <w:sz w:val="24"/>
                <w:szCs w:val="24"/>
              </w:rPr>
            </w:pPr>
            <w:r>
              <w:rPr>
                <w:color w:val="000000"/>
                <w:sz w:val="24"/>
                <w:szCs w:val="24"/>
              </w:rPr>
              <w:t>2</w:t>
            </w:r>
          </w:p>
        </w:tc>
        <w:tc>
          <w:tcPr>
            <w:tcW w:w="6589" w:type="dxa"/>
            <w:tcBorders>
              <w:top w:val="nil"/>
              <w:left w:val="single" w:sz="4" w:space="0" w:color="auto"/>
              <w:bottom w:val="single" w:sz="4" w:space="0" w:color="auto"/>
              <w:right w:val="single" w:sz="4" w:space="0" w:color="auto"/>
            </w:tcBorders>
            <w:vAlign w:val="center"/>
            <w:hideMark/>
          </w:tcPr>
          <w:p w14:paraId="57D7C449" w14:textId="77777777" w:rsidR="00C32ECA" w:rsidRPr="00ED1799" w:rsidRDefault="00C32ECA" w:rsidP="000E7C73">
            <w:pPr>
              <w:jc w:val="both"/>
              <w:rPr>
                <w:color w:val="000000"/>
              </w:rPr>
            </w:pPr>
            <w:r w:rsidRPr="00ED1799">
              <w:rPr>
                <w:color w:val="000000"/>
              </w:rPr>
              <w:t>Отводы оцинкованные ППУ на отводы стальные с наружным диаметром 108 мм на 90 градусов, толщина 50</w:t>
            </w:r>
            <w:r>
              <w:rPr>
                <w:color w:val="000000"/>
              </w:rPr>
              <w:t xml:space="preserve"> </w:t>
            </w:r>
            <w:r w:rsidRPr="00ED1799">
              <w:rPr>
                <w:color w:val="000000"/>
              </w:rPr>
              <w:t>мм, ГОСТ 30732 (две половинки)</w:t>
            </w:r>
          </w:p>
        </w:tc>
        <w:tc>
          <w:tcPr>
            <w:tcW w:w="1086" w:type="dxa"/>
            <w:tcBorders>
              <w:top w:val="nil"/>
              <w:left w:val="nil"/>
              <w:bottom w:val="single" w:sz="4" w:space="0" w:color="auto"/>
              <w:right w:val="nil"/>
            </w:tcBorders>
            <w:shd w:val="clear" w:color="000000" w:fill="FFFFFF"/>
            <w:vAlign w:val="center"/>
            <w:hideMark/>
          </w:tcPr>
          <w:p w14:paraId="0B921956" w14:textId="77777777" w:rsidR="00C32ECA" w:rsidRPr="00ED1799" w:rsidRDefault="00C32ECA" w:rsidP="000E7C73">
            <w:pPr>
              <w:jc w:val="center"/>
              <w:rPr>
                <w:color w:val="000000"/>
                <w:sz w:val="24"/>
                <w:szCs w:val="24"/>
              </w:rPr>
            </w:pPr>
            <w:proofErr w:type="spellStart"/>
            <w:r w:rsidRPr="00ED1799">
              <w:rPr>
                <w:color w:val="000000"/>
                <w:sz w:val="24"/>
                <w:szCs w:val="24"/>
              </w:rPr>
              <w:t>шт</w:t>
            </w:r>
            <w:proofErr w:type="spellEnd"/>
          </w:p>
        </w:tc>
        <w:tc>
          <w:tcPr>
            <w:tcW w:w="882" w:type="dxa"/>
            <w:tcBorders>
              <w:top w:val="nil"/>
              <w:left w:val="single" w:sz="4" w:space="0" w:color="auto"/>
              <w:bottom w:val="single" w:sz="4" w:space="0" w:color="auto"/>
              <w:right w:val="single" w:sz="4" w:space="0" w:color="auto"/>
            </w:tcBorders>
            <w:shd w:val="clear" w:color="000000" w:fill="FFFFFF"/>
            <w:vAlign w:val="center"/>
            <w:hideMark/>
          </w:tcPr>
          <w:p w14:paraId="7EE2B288" w14:textId="77777777" w:rsidR="00C32ECA" w:rsidRPr="00ED1799" w:rsidRDefault="00C32ECA" w:rsidP="000E7C73">
            <w:pPr>
              <w:jc w:val="center"/>
              <w:rPr>
                <w:color w:val="000000"/>
                <w:sz w:val="24"/>
                <w:szCs w:val="24"/>
              </w:rPr>
            </w:pPr>
            <w:r w:rsidRPr="00ED1799">
              <w:rPr>
                <w:color w:val="000000"/>
                <w:sz w:val="24"/>
                <w:szCs w:val="24"/>
              </w:rPr>
              <w:t>56</w:t>
            </w:r>
          </w:p>
        </w:tc>
        <w:tc>
          <w:tcPr>
            <w:tcW w:w="218" w:type="dxa"/>
            <w:gridSpan w:val="2"/>
            <w:vAlign w:val="center"/>
            <w:hideMark/>
          </w:tcPr>
          <w:p w14:paraId="59E817BF" w14:textId="77777777" w:rsidR="00C32ECA" w:rsidRPr="00ED1799" w:rsidRDefault="00C32ECA" w:rsidP="000E7C73">
            <w:pPr>
              <w:rPr>
                <w:sz w:val="20"/>
              </w:rPr>
            </w:pPr>
          </w:p>
        </w:tc>
      </w:tr>
    </w:tbl>
    <w:p w14:paraId="3B8DB884" w14:textId="77777777" w:rsidR="00C32ECA" w:rsidRPr="00ED1799" w:rsidRDefault="00C32ECA" w:rsidP="00C32ECA">
      <w:pPr>
        <w:rPr>
          <w:b/>
        </w:rPr>
      </w:pPr>
    </w:p>
    <w:p w14:paraId="46EC8063" w14:textId="77777777" w:rsidR="00C32ECA" w:rsidRDefault="00C32ECA" w:rsidP="00C32ECA">
      <w:pPr>
        <w:pStyle w:val="docdata"/>
        <w:spacing w:before="0" w:beforeAutospacing="0" w:after="0" w:afterAutospacing="0"/>
        <w:rPr>
          <w:i/>
          <w:iCs/>
          <w:color w:val="000000"/>
          <w:sz w:val="18"/>
          <w:szCs w:val="18"/>
        </w:rPr>
      </w:pPr>
    </w:p>
    <w:p w14:paraId="7A062709" w14:textId="77777777" w:rsidR="00C32ECA" w:rsidRPr="00BB6AFE" w:rsidRDefault="00C32ECA" w:rsidP="00C32ECA">
      <w:pPr>
        <w:pStyle w:val="docdata"/>
        <w:spacing w:before="0" w:beforeAutospacing="0" w:after="0" w:afterAutospacing="0"/>
        <w:rPr>
          <w:i/>
          <w:iCs/>
          <w:sz w:val="20"/>
          <w:szCs w:val="20"/>
        </w:rPr>
      </w:pPr>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591472A3" w14:textId="77777777" w:rsidR="00C32ECA" w:rsidRDefault="00C32ECA" w:rsidP="00C32ECA">
      <w:pPr>
        <w:ind w:left="-567"/>
        <w:rPr>
          <w:bCs w:val="0"/>
          <w:i/>
          <w:iCs/>
          <w:sz w:val="18"/>
          <w:szCs w:val="18"/>
        </w:rPr>
      </w:pPr>
    </w:p>
    <w:p w14:paraId="007EC67D" w14:textId="77777777" w:rsidR="00C32ECA" w:rsidRDefault="00C32ECA" w:rsidP="00C32ECA">
      <w:pPr>
        <w:pStyle w:val="af9"/>
        <w:ind w:left="-567"/>
        <w:jc w:val="both"/>
        <w:rPr>
          <w:rFonts w:ascii="Times New Roman" w:hAnsi="Times New Roman"/>
          <w:b/>
          <w:shd w:val="clear" w:color="auto" w:fill="F9FAFB"/>
        </w:rPr>
      </w:pPr>
      <w:r w:rsidRPr="007F72A1">
        <w:rPr>
          <w:rFonts w:ascii="Times New Roman" w:hAnsi="Times New Roman"/>
          <w:b/>
          <w:shd w:val="clear" w:color="auto" w:fill="F9FAFB"/>
        </w:rPr>
        <w:t>2. Место поставки:</w:t>
      </w:r>
    </w:p>
    <w:p w14:paraId="1A9152C6" w14:textId="77777777" w:rsidR="00C32ECA" w:rsidRPr="004519C4" w:rsidRDefault="00C32ECA" w:rsidP="00C32ECA">
      <w:pPr>
        <w:pStyle w:val="af9"/>
        <w:ind w:left="-567"/>
        <w:jc w:val="both"/>
        <w:rPr>
          <w:rFonts w:ascii="Times New Roman" w:hAnsi="Times New Roman"/>
          <w:sz w:val="24"/>
          <w:szCs w:val="24"/>
        </w:rPr>
      </w:pPr>
      <w:r w:rsidRPr="00B52FCD">
        <w:rPr>
          <w:rFonts w:ascii="Times New Roman" w:hAnsi="Times New Roman"/>
          <w:b/>
          <w:shd w:val="clear" w:color="auto" w:fill="F9FAFB"/>
        </w:rPr>
        <w:t xml:space="preserve"> </w:t>
      </w:r>
      <w:r w:rsidRPr="00623CEC">
        <w:rPr>
          <w:rFonts w:ascii="Times New Roman" w:hAnsi="Times New Roman"/>
          <w:b/>
          <w:bCs/>
          <w:sz w:val="24"/>
          <w:szCs w:val="24"/>
          <w:shd w:val="clear" w:color="auto" w:fill="F9FAFB"/>
        </w:rPr>
        <w:t>2.</w:t>
      </w:r>
      <w:r w:rsidRPr="00623CEC">
        <w:rPr>
          <w:rFonts w:ascii="Times New Roman" w:hAnsi="Times New Roman"/>
          <w:b/>
          <w:bCs/>
          <w:sz w:val="24"/>
          <w:szCs w:val="24"/>
        </w:rPr>
        <w:t>1</w:t>
      </w:r>
      <w:r w:rsidRPr="00AB2A1D">
        <w:rPr>
          <w:rFonts w:ascii="Times New Roman" w:hAnsi="Times New Roman"/>
          <w:sz w:val="24"/>
          <w:szCs w:val="24"/>
        </w:rPr>
        <w:t>.</w:t>
      </w:r>
      <w:r w:rsidRPr="004519C4">
        <w:rPr>
          <w:rFonts w:ascii="Times New Roman" w:hAnsi="Times New Roman"/>
          <w:sz w:val="24"/>
          <w:szCs w:val="24"/>
        </w:rPr>
        <w:t xml:space="preserve"> Республика Тыва, г. Ак-Довурак, ул. Заводская, д. 1 котельная Ак-</w:t>
      </w:r>
      <w:proofErr w:type="spellStart"/>
      <w:r w:rsidRPr="004519C4">
        <w:rPr>
          <w:rFonts w:ascii="Times New Roman" w:hAnsi="Times New Roman"/>
          <w:sz w:val="24"/>
          <w:szCs w:val="24"/>
        </w:rPr>
        <w:t>Довурак</w:t>
      </w:r>
      <w:r>
        <w:rPr>
          <w:rFonts w:ascii="Times New Roman" w:hAnsi="Times New Roman"/>
          <w:sz w:val="24"/>
          <w:szCs w:val="24"/>
        </w:rPr>
        <w:t>ского</w:t>
      </w:r>
      <w:proofErr w:type="spellEnd"/>
      <w:r>
        <w:rPr>
          <w:rFonts w:ascii="Times New Roman" w:hAnsi="Times New Roman"/>
          <w:sz w:val="24"/>
          <w:szCs w:val="24"/>
        </w:rPr>
        <w:t xml:space="preserve"> участка ГУП РТ «УК ТЭК 4»;</w:t>
      </w:r>
    </w:p>
    <w:p w14:paraId="54213399" w14:textId="77777777" w:rsidR="00C32ECA" w:rsidRDefault="00C32ECA" w:rsidP="00C32ECA">
      <w:pPr>
        <w:pStyle w:val="af9"/>
        <w:ind w:left="-567"/>
        <w:jc w:val="both"/>
        <w:rPr>
          <w:rFonts w:ascii="Times New Roman" w:hAnsi="Times New Roman"/>
          <w:sz w:val="24"/>
          <w:szCs w:val="24"/>
        </w:rPr>
      </w:pPr>
      <w:r w:rsidRPr="00AB2A1D">
        <w:rPr>
          <w:rFonts w:ascii="Times New Roman" w:hAnsi="Times New Roman"/>
          <w:b/>
          <w:sz w:val="24"/>
          <w:szCs w:val="24"/>
        </w:rPr>
        <w:lastRenderedPageBreak/>
        <w:t>2.2.</w:t>
      </w:r>
      <w:r w:rsidRPr="004519C4">
        <w:rPr>
          <w:rFonts w:ascii="Times New Roman" w:hAnsi="Times New Roman"/>
          <w:sz w:val="24"/>
          <w:szCs w:val="24"/>
        </w:rPr>
        <w:t xml:space="preserve"> Республика Тыва, </w:t>
      </w:r>
      <w:r>
        <w:rPr>
          <w:rFonts w:ascii="Times New Roman" w:hAnsi="Times New Roman"/>
          <w:sz w:val="24"/>
          <w:szCs w:val="24"/>
        </w:rPr>
        <w:t xml:space="preserve">г. </w:t>
      </w:r>
      <w:proofErr w:type="spellStart"/>
      <w:r>
        <w:rPr>
          <w:rFonts w:ascii="Times New Roman" w:hAnsi="Times New Roman"/>
          <w:sz w:val="24"/>
          <w:szCs w:val="24"/>
        </w:rPr>
        <w:t>Шагонар</w:t>
      </w:r>
      <w:proofErr w:type="spellEnd"/>
      <w:r>
        <w:rPr>
          <w:rFonts w:ascii="Times New Roman" w:hAnsi="Times New Roman"/>
          <w:sz w:val="24"/>
          <w:szCs w:val="24"/>
        </w:rPr>
        <w:t xml:space="preserve">, ул. Энергетиков, д.9, котельная </w:t>
      </w:r>
      <w:proofErr w:type="spellStart"/>
      <w:r>
        <w:rPr>
          <w:rFonts w:ascii="Times New Roman" w:hAnsi="Times New Roman"/>
          <w:sz w:val="24"/>
          <w:szCs w:val="24"/>
        </w:rPr>
        <w:t>Шагонарского</w:t>
      </w:r>
      <w:proofErr w:type="spellEnd"/>
      <w:r>
        <w:rPr>
          <w:rFonts w:ascii="Times New Roman" w:hAnsi="Times New Roman"/>
          <w:sz w:val="24"/>
          <w:szCs w:val="24"/>
        </w:rPr>
        <w:t xml:space="preserve"> участка ГУП РТ «УК ТЭК 4»;</w:t>
      </w:r>
    </w:p>
    <w:p w14:paraId="18C5465E" w14:textId="77777777" w:rsidR="00C32ECA" w:rsidRPr="00B52FCD" w:rsidRDefault="00C32ECA" w:rsidP="00C32ECA">
      <w:pPr>
        <w:ind w:left="-567"/>
        <w:jc w:val="both"/>
        <w:rPr>
          <w:b/>
          <w:shd w:val="clear" w:color="auto" w:fill="F9FAFB"/>
        </w:rPr>
      </w:pPr>
      <w:r w:rsidRPr="00B52FCD">
        <w:rPr>
          <w:b/>
          <w:shd w:val="clear" w:color="auto" w:fill="F9FAFB"/>
        </w:rPr>
        <w:t>3. Срок поставки:</w:t>
      </w:r>
      <w:r w:rsidRPr="00601493">
        <w:t xml:space="preserve"> </w:t>
      </w:r>
      <w:r w:rsidRPr="00601493">
        <w:rPr>
          <w:shd w:val="clear" w:color="auto" w:fill="F9FAFB"/>
        </w:rPr>
        <w:t>в течени</w:t>
      </w:r>
      <w:r>
        <w:rPr>
          <w:shd w:val="clear" w:color="auto" w:fill="F9FAFB"/>
        </w:rPr>
        <w:t>е</w:t>
      </w:r>
      <w:r w:rsidRPr="00601493">
        <w:rPr>
          <w:shd w:val="clear" w:color="auto" w:fill="F9FAFB"/>
        </w:rPr>
        <w:t xml:space="preserve"> </w:t>
      </w:r>
      <w:r>
        <w:rPr>
          <w:shd w:val="clear" w:color="auto" w:fill="F9FAFB"/>
        </w:rPr>
        <w:t>30</w:t>
      </w:r>
      <w:r w:rsidRPr="00601493">
        <w:rPr>
          <w:shd w:val="clear" w:color="auto" w:fill="F9FAFB"/>
        </w:rPr>
        <w:t xml:space="preserve"> календарных дней с момента подписания договора.</w:t>
      </w:r>
    </w:p>
    <w:p w14:paraId="632954C5" w14:textId="77777777" w:rsidR="00C32ECA" w:rsidRPr="0059130A" w:rsidRDefault="00C32ECA" w:rsidP="00C32ECA">
      <w:pPr>
        <w:spacing w:line="360" w:lineRule="auto"/>
        <w:ind w:left="-567"/>
        <w:jc w:val="both"/>
        <w:rPr>
          <w:b/>
        </w:rPr>
      </w:pPr>
      <w:r w:rsidRPr="00B52FCD">
        <w:rPr>
          <w:b/>
        </w:rPr>
        <w:t>4. Требования   к качеству, безопасности</w:t>
      </w:r>
      <w:r w:rsidRPr="0059130A">
        <w:rPr>
          <w:b/>
        </w:rPr>
        <w:t xml:space="preserve"> товара: </w:t>
      </w:r>
    </w:p>
    <w:p w14:paraId="43A5F47D" w14:textId="77777777" w:rsidR="00C32ECA" w:rsidRPr="0059130A" w:rsidRDefault="00C32ECA" w:rsidP="00C32ECA">
      <w:pPr>
        <w:spacing w:line="360" w:lineRule="auto"/>
        <w:ind w:left="-567"/>
        <w:jc w:val="both"/>
        <w:rPr>
          <w:rFonts w:eastAsia="DejaVu Sans"/>
          <w:b/>
          <w:lang w:eastAsia="zh-CN"/>
        </w:rPr>
      </w:pPr>
      <w:r w:rsidRPr="0059130A">
        <w:rPr>
          <w:rFonts w:eastAsia="NSimSun"/>
        </w:rPr>
        <w:t xml:space="preserve">4.1. Поставляемый товар должен соответствовать заданным функциональным и качественным характеристикам; </w:t>
      </w:r>
    </w:p>
    <w:p w14:paraId="50A140F7" w14:textId="77777777" w:rsidR="00C32ECA" w:rsidRPr="0059130A" w:rsidRDefault="00C32ECA" w:rsidP="00C32ECA">
      <w:pPr>
        <w:spacing w:line="360" w:lineRule="auto"/>
        <w:ind w:left="-567" w:right="57"/>
        <w:jc w:val="both"/>
        <w:rPr>
          <w:b/>
        </w:rPr>
      </w:pPr>
      <w:r w:rsidRPr="0059130A">
        <w:rPr>
          <w:rFonts w:eastAsia="NSimSun"/>
        </w:rPr>
        <w:t xml:space="preserve">4.2. Поставляемый товар должен быть разрешен к использованию на территории Российской Федерации, </w:t>
      </w:r>
      <w:r w:rsidRPr="0059130A">
        <w:rPr>
          <w:rFonts w:eastAsia="NSimSun"/>
          <w:spacing w:val="-1"/>
        </w:rPr>
        <w:t xml:space="preserve">иметь торговую </w:t>
      </w:r>
      <w:r w:rsidRPr="0059130A">
        <w:rPr>
          <w:rFonts w:eastAsia="NSimSun"/>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5546309A" w14:textId="3832C7C1" w:rsidR="00C32ECA" w:rsidRPr="0059130A" w:rsidRDefault="00C32ECA" w:rsidP="00C32ECA">
      <w:pPr>
        <w:spacing w:line="360" w:lineRule="auto"/>
        <w:ind w:left="-567"/>
        <w:jc w:val="both"/>
        <w:rPr>
          <w:rFonts w:eastAsia="NSimSun"/>
          <w:b/>
        </w:rPr>
      </w:pPr>
      <w:r w:rsidRPr="0059130A">
        <w:rPr>
          <w:rFonts w:eastAsia="NSimSun"/>
        </w:rPr>
        <w:t>4.3. Поставляемый Товар должен являться новым</w:t>
      </w:r>
      <w:r>
        <w:rPr>
          <w:rFonts w:eastAsia="NSimSun"/>
        </w:rPr>
        <w:t xml:space="preserve">, </w:t>
      </w:r>
      <w:r>
        <w:rPr>
          <w:rFonts w:eastAsia="NSimSun"/>
        </w:rPr>
        <w:t>выпуска не ранее 2025</w:t>
      </w:r>
      <w:bookmarkStart w:id="7" w:name="_GoBack"/>
      <w:bookmarkEnd w:id="7"/>
      <w:r w:rsidRPr="00BD49CB">
        <w:rPr>
          <w:rFonts w:eastAsia="NSimSun"/>
        </w:rPr>
        <w:t xml:space="preserve"> г</w:t>
      </w:r>
      <w:r w:rsidRPr="0059130A">
        <w:rPr>
          <w:rFonts w:eastAsia="NSimSun"/>
        </w:rPr>
        <w:t>,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00C35ADE" w14:textId="77777777" w:rsidR="00C32ECA" w:rsidRPr="0059130A" w:rsidRDefault="00C32ECA" w:rsidP="00C32ECA">
      <w:pPr>
        <w:widowControl w:val="0"/>
        <w:shd w:val="clear" w:color="auto" w:fill="FFFFFF"/>
        <w:tabs>
          <w:tab w:val="left" w:pos="0"/>
        </w:tabs>
        <w:spacing w:line="360" w:lineRule="auto"/>
        <w:ind w:left="-567"/>
        <w:jc w:val="both"/>
        <w:rPr>
          <w:rFonts w:eastAsia="DejaVu Sans"/>
          <w:b/>
        </w:rPr>
      </w:pPr>
      <w:r w:rsidRPr="0059130A">
        <w:rPr>
          <w:rFonts w:eastAsia="NSimSun"/>
        </w:rPr>
        <w:t>4.4. На товаре не должно быть следов механических повреждений, изменений вида комплектующих;</w:t>
      </w:r>
    </w:p>
    <w:p w14:paraId="61819EBC" w14:textId="77777777" w:rsidR="00C32ECA" w:rsidRPr="0059130A" w:rsidRDefault="00C32ECA" w:rsidP="00C32ECA">
      <w:pPr>
        <w:spacing w:line="360" w:lineRule="auto"/>
        <w:ind w:left="-567"/>
        <w:jc w:val="both"/>
        <w:rPr>
          <w:rFonts w:eastAsia="DejaVu Sans"/>
          <w:b/>
        </w:rPr>
      </w:pPr>
      <w:r w:rsidRPr="0059130A">
        <w:rPr>
          <w:rFonts w:eastAsia="NSimSun"/>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4B372F5" w14:textId="77777777" w:rsidR="00C32ECA" w:rsidRPr="0059130A" w:rsidRDefault="00C32ECA" w:rsidP="00C32ECA">
      <w:pPr>
        <w:spacing w:line="360" w:lineRule="auto"/>
        <w:ind w:left="-567"/>
        <w:jc w:val="both"/>
        <w:rPr>
          <w:rFonts w:eastAsia="NSimSun"/>
          <w:b/>
        </w:rPr>
      </w:pPr>
      <w:r w:rsidRPr="0059130A">
        <w:rPr>
          <w:rFonts w:eastAsia="NSimSun"/>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34DEC15" w14:textId="77777777" w:rsidR="00C32ECA" w:rsidRPr="0059130A" w:rsidRDefault="00C32ECA" w:rsidP="00C32ECA">
      <w:pPr>
        <w:spacing w:line="360" w:lineRule="auto"/>
        <w:ind w:left="-567"/>
        <w:jc w:val="both"/>
      </w:pPr>
      <w:r w:rsidRPr="0059130A">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4F66BB9E" w14:textId="77777777" w:rsidR="00C32ECA" w:rsidRPr="0059130A" w:rsidRDefault="00C32ECA" w:rsidP="00C32ECA">
      <w:pPr>
        <w:spacing w:line="360" w:lineRule="auto"/>
        <w:ind w:left="-567"/>
        <w:jc w:val="both"/>
        <w:rPr>
          <w:b/>
        </w:rPr>
      </w:pPr>
      <w:r w:rsidRPr="0059130A">
        <w:rPr>
          <w:b/>
        </w:rPr>
        <w:t>5. Требования к упаковке, маркировке товара:</w:t>
      </w:r>
    </w:p>
    <w:p w14:paraId="33387C02" w14:textId="77777777" w:rsidR="00C32ECA" w:rsidRPr="0059130A" w:rsidRDefault="00C32ECA" w:rsidP="00C32ECA">
      <w:pPr>
        <w:tabs>
          <w:tab w:val="left" w:pos="0"/>
        </w:tabs>
        <w:spacing w:line="360" w:lineRule="auto"/>
        <w:ind w:left="-567" w:right="57"/>
        <w:jc w:val="both"/>
        <w:rPr>
          <w:rFonts w:eastAsia="DejaVu Sans"/>
          <w:b/>
          <w:lang w:eastAsia="zh-CN"/>
        </w:rPr>
      </w:pPr>
      <w:r w:rsidRPr="0059130A">
        <w:rPr>
          <w:rFonts w:eastAsia="NSimSun"/>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8FA29E0" w14:textId="77777777" w:rsidR="00C32ECA" w:rsidRPr="0059130A" w:rsidRDefault="00C32ECA" w:rsidP="00C32ECA">
      <w:pPr>
        <w:spacing w:line="360" w:lineRule="auto"/>
        <w:ind w:left="-567"/>
        <w:jc w:val="both"/>
        <w:rPr>
          <w:b/>
        </w:rPr>
      </w:pPr>
      <w:r w:rsidRPr="0059130A">
        <w:rPr>
          <w:rFonts w:eastAsia="NSimSu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0254559" w14:textId="77777777" w:rsidR="00C32ECA" w:rsidRPr="0059130A" w:rsidRDefault="00C32ECA" w:rsidP="00C32ECA">
      <w:pPr>
        <w:tabs>
          <w:tab w:val="left" w:pos="0"/>
        </w:tabs>
        <w:spacing w:line="360" w:lineRule="auto"/>
        <w:ind w:left="-567" w:right="57"/>
        <w:jc w:val="both"/>
        <w:rPr>
          <w:rFonts w:eastAsia="NSimSun"/>
          <w:b/>
        </w:rPr>
      </w:pPr>
      <w:r w:rsidRPr="0059130A">
        <w:rPr>
          <w:rFonts w:eastAsia="NSimSun"/>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40E25268" w14:textId="77777777" w:rsidR="00C32ECA" w:rsidRPr="0059130A" w:rsidRDefault="00C32ECA" w:rsidP="00C32ECA">
      <w:pPr>
        <w:tabs>
          <w:tab w:val="left" w:pos="0"/>
        </w:tabs>
        <w:spacing w:line="360" w:lineRule="auto"/>
        <w:ind w:left="-567" w:right="57"/>
        <w:jc w:val="both"/>
        <w:rPr>
          <w:rFonts w:eastAsia="NSimSun"/>
          <w:b/>
        </w:rPr>
      </w:pPr>
      <w:r w:rsidRPr="0059130A">
        <w:rPr>
          <w:rFonts w:eastAsia="NSimSun"/>
        </w:rPr>
        <w:t>5.4. Поставщик несет ответственность за ненадлежащую упаковку, не обеспечивающую сохранность товара при его хранении и транспортировании;</w:t>
      </w:r>
    </w:p>
    <w:p w14:paraId="458028E9" w14:textId="77777777" w:rsidR="00C32ECA" w:rsidRPr="0059130A" w:rsidRDefault="00C32ECA" w:rsidP="00C32ECA">
      <w:pPr>
        <w:tabs>
          <w:tab w:val="left" w:pos="0"/>
        </w:tabs>
        <w:spacing w:line="360" w:lineRule="auto"/>
        <w:ind w:left="-567" w:right="57"/>
        <w:jc w:val="both"/>
        <w:rPr>
          <w:rFonts w:eastAsia="NSimSun"/>
          <w:b/>
        </w:rPr>
      </w:pPr>
      <w:r w:rsidRPr="0059130A">
        <w:rPr>
          <w:rFonts w:eastAsia="NSimSun"/>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tbl>
      <w:tblPr>
        <w:tblStyle w:val="ad"/>
        <w:tblpPr w:leftFromText="180" w:rightFromText="180" w:vertAnchor="text" w:horzAnchor="margin" w:tblpXSpec="center" w:tblpY="485"/>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4293"/>
      </w:tblGrid>
      <w:tr w:rsidR="00C32ECA" w:rsidRPr="007F72A1" w14:paraId="7145B67C" w14:textId="77777777" w:rsidTr="000E7C73">
        <w:trPr>
          <w:trHeight w:val="287"/>
        </w:trPr>
        <w:tc>
          <w:tcPr>
            <w:tcW w:w="5063" w:type="dxa"/>
          </w:tcPr>
          <w:p w14:paraId="60AE5746" w14:textId="77777777" w:rsidR="00C32ECA" w:rsidRPr="007F72A1" w:rsidRDefault="00C32ECA" w:rsidP="000E7C73">
            <w:pPr>
              <w:ind w:left="36"/>
              <w:jc w:val="both"/>
              <w:rPr>
                <w:sz w:val="24"/>
                <w:szCs w:val="24"/>
              </w:rPr>
            </w:pPr>
            <w:bookmarkStart w:id="8" w:name="_Hlk198739343"/>
            <w:r w:rsidRPr="007F72A1">
              <w:rPr>
                <w:sz w:val="24"/>
                <w:szCs w:val="24"/>
              </w:rPr>
              <w:t>Составил:</w:t>
            </w:r>
          </w:p>
        </w:tc>
        <w:tc>
          <w:tcPr>
            <w:tcW w:w="4293" w:type="dxa"/>
          </w:tcPr>
          <w:p w14:paraId="1B56F019" w14:textId="77777777" w:rsidR="00C32ECA" w:rsidRPr="007F72A1" w:rsidRDefault="00C32ECA" w:rsidP="000E7C73">
            <w:pPr>
              <w:ind w:left="36"/>
              <w:jc w:val="both"/>
              <w:rPr>
                <w:sz w:val="24"/>
                <w:szCs w:val="24"/>
              </w:rPr>
            </w:pPr>
          </w:p>
        </w:tc>
      </w:tr>
      <w:tr w:rsidR="00C32ECA" w:rsidRPr="007F72A1" w14:paraId="10B17655" w14:textId="77777777" w:rsidTr="000E7C73">
        <w:trPr>
          <w:trHeight w:val="303"/>
        </w:trPr>
        <w:tc>
          <w:tcPr>
            <w:tcW w:w="5063" w:type="dxa"/>
          </w:tcPr>
          <w:p w14:paraId="1A76B739" w14:textId="77777777" w:rsidR="00C32ECA" w:rsidRPr="007F72A1" w:rsidRDefault="00C32ECA" w:rsidP="000E7C73">
            <w:pPr>
              <w:ind w:left="36"/>
              <w:jc w:val="both"/>
              <w:rPr>
                <w:bCs w:val="0"/>
                <w:sz w:val="24"/>
                <w:szCs w:val="24"/>
              </w:rPr>
            </w:pPr>
          </w:p>
        </w:tc>
        <w:tc>
          <w:tcPr>
            <w:tcW w:w="4293" w:type="dxa"/>
          </w:tcPr>
          <w:p w14:paraId="575FC911" w14:textId="77777777" w:rsidR="00C32ECA" w:rsidRPr="007F72A1" w:rsidRDefault="00C32ECA" w:rsidP="000E7C73">
            <w:pPr>
              <w:ind w:left="36"/>
              <w:jc w:val="center"/>
              <w:rPr>
                <w:bCs w:val="0"/>
                <w:sz w:val="24"/>
                <w:szCs w:val="24"/>
              </w:rPr>
            </w:pPr>
          </w:p>
        </w:tc>
      </w:tr>
      <w:tr w:rsidR="00C32ECA" w:rsidRPr="007F72A1" w14:paraId="1B8EC14D" w14:textId="77777777" w:rsidTr="000E7C73">
        <w:trPr>
          <w:trHeight w:val="590"/>
        </w:trPr>
        <w:tc>
          <w:tcPr>
            <w:tcW w:w="5063" w:type="dxa"/>
          </w:tcPr>
          <w:p w14:paraId="0315569A" w14:textId="77777777" w:rsidR="00C32ECA" w:rsidRPr="007F72A1" w:rsidRDefault="00C32ECA" w:rsidP="000E7C73">
            <w:pPr>
              <w:ind w:left="36"/>
              <w:jc w:val="both"/>
              <w:rPr>
                <w:sz w:val="24"/>
                <w:szCs w:val="24"/>
              </w:rPr>
            </w:pPr>
            <w:r w:rsidRPr="007F72A1">
              <w:rPr>
                <w:sz w:val="24"/>
                <w:szCs w:val="24"/>
              </w:rPr>
              <w:t>Начальник Службы ПТО- заместитель главного инженера</w:t>
            </w:r>
          </w:p>
        </w:tc>
        <w:tc>
          <w:tcPr>
            <w:tcW w:w="4293" w:type="dxa"/>
          </w:tcPr>
          <w:p w14:paraId="64A7FC81" w14:textId="77777777" w:rsidR="00C32ECA" w:rsidRPr="007F72A1" w:rsidRDefault="00C32ECA" w:rsidP="000E7C73">
            <w:pPr>
              <w:ind w:left="36"/>
              <w:jc w:val="center"/>
              <w:rPr>
                <w:sz w:val="24"/>
                <w:szCs w:val="24"/>
              </w:rPr>
            </w:pPr>
            <w:proofErr w:type="spellStart"/>
            <w:r w:rsidRPr="007F72A1">
              <w:rPr>
                <w:sz w:val="24"/>
                <w:szCs w:val="24"/>
              </w:rPr>
              <w:t>Айызан</w:t>
            </w:r>
            <w:proofErr w:type="spellEnd"/>
            <w:r w:rsidRPr="007F72A1">
              <w:rPr>
                <w:sz w:val="24"/>
                <w:szCs w:val="24"/>
              </w:rPr>
              <w:t xml:space="preserve"> А.А.</w:t>
            </w:r>
          </w:p>
        </w:tc>
      </w:tr>
      <w:tr w:rsidR="00C32ECA" w:rsidRPr="007F72A1" w14:paraId="14DC0F65" w14:textId="77777777" w:rsidTr="000E7C73">
        <w:trPr>
          <w:trHeight w:val="287"/>
        </w:trPr>
        <w:tc>
          <w:tcPr>
            <w:tcW w:w="5063" w:type="dxa"/>
          </w:tcPr>
          <w:p w14:paraId="4E9A68AF" w14:textId="77777777" w:rsidR="00C32ECA" w:rsidRPr="007F72A1" w:rsidRDefault="00C32ECA" w:rsidP="000E7C73">
            <w:pPr>
              <w:ind w:left="36"/>
              <w:jc w:val="both"/>
              <w:rPr>
                <w:sz w:val="24"/>
                <w:szCs w:val="24"/>
              </w:rPr>
            </w:pPr>
          </w:p>
        </w:tc>
        <w:tc>
          <w:tcPr>
            <w:tcW w:w="4293" w:type="dxa"/>
          </w:tcPr>
          <w:p w14:paraId="14AEE6E1" w14:textId="77777777" w:rsidR="00C32ECA" w:rsidRPr="007F72A1" w:rsidRDefault="00C32ECA" w:rsidP="000E7C73">
            <w:pPr>
              <w:ind w:left="36"/>
              <w:jc w:val="center"/>
              <w:rPr>
                <w:sz w:val="24"/>
                <w:szCs w:val="24"/>
              </w:rPr>
            </w:pPr>
          </w:p>
        </w:tc>
      </w:tr>
      <w:tr w:rsidR="00C32ECA" w:rsidRPr="007F72A1" w14:paraId="65BDCDB1" w14:textId="77777777" w:rsidTr="000E7C73">
        <w:trPr>
          <w:trHeight w:val="287"/>
        </w:trPr>
        <w:tc>
          <w:tcPr>
            <w:tcW w:w="5063" w:type="dxa"/>
          </w:tcPr>
          <w:p w14:paraId="59475E5F" w14:textId="77777777" w:rsidR="00C32ECA" w:rsidRPr="007F72A1" w:rsidRDefault="00C32ECA" w:rsidP="000E7C73">
            <w:pPr>
              <w:ind w:left="36"/>
              <w:jc w:val="both"/>
              <w:rPr>
                <w:sz w:val="24"/>
                <w:szCs w:val="24"/>
              </w:rPr>
            </w:pPr>
            <w:r w:rsidRPr="007F72A1">
              <w:rPr>
                <w:sz w:val="24"/>
                <w:szCs w:val="24"/>
              </w:rPr>
              <w:t>Согласовано:</w:t>
            </w:r>
          </w:p>
        </w:tc>
        <w:tc>
          <w:tcPr>
            <w:tcW w:w="4293" w:type="dxa"/>
          </w:tcPr>
          <w:p w14:paraId="21FC43B2" w14:textId="77777777" w:rsidR="00C32ECA" w:rsidRPr="007F72A1" w:rsidRDefault="00C32ECA" w:rsidP="000E7C73">
            <w:pPr>
              <w:ind w:left="36"/>
              <w:jc w:val="center"/>
              <w:rPr>
                <w:sz w:val="24"/>
                <w:szCs w:val="24"/>
              </w:rPr>
            </w:pPr>
          </w:p>
        </w:tc>
      </w:tr>
      <w:tr w:rsidR="00C32ECA" w:rsidRPr="007F72A1" w14:paraId="0D5C3C57" w14:textId="77777777" w:rsidTr="000E7C73">
        <w:trPr>
          <w:trHeight w:val="303"/>
        </w:trPr>
        <w:tc>
          <w:tcPr>
            <w:tcW w:w="5063" w:type="dxa"/>
          </w:tcPr>
          <w:p w14:paraId="3D88EAD3" w14:textId="77777777" w:rsidR="00C32ECA" w:rsidRPr="007F72A1" w:rsidRDefault="00C32ECA" w:rsidP="000E7C73">
            <w:pPr>
              <w:ind w:left="36"/>
              <w:jc w:val="both"/>
              <w:rPr>
                <w:bCs w:val="0"/>
                <w:sz w:val="24"/>
                <w:szCs w:val="24"/>
              </w:rPr>
            </w:pPr>
            <w:r w:rsidRPr="007F72A1">
              <w:rPr>
                <w:sz w:val="24"/>
                <w:szCs w:val="24"/>
              </w:rPr>
              <w:t>Начальник Ак-</w:t>
            </w:r>
            <w:proofErr w:type="spellStart"/>
            <w:r w:rsidRPr="007F72A1">
              <w:rPr>
                <w:sz w:val="24"/>
                <w:szCs w:val="24"/>
              </w:rPr>
              <w:t>Довуракского</w:t>
            </w:r>
            <w:proofErr w:type="spellEnd"/>
            <w:r w:rsidRPr="007F72A1">
              <w:rPr>
                <w:sz w:val="24"/>
                <w:szCs w:val="24"/>
              </w:rPr>
              <w:t xml:space="preserve"> участка </w:t>
            </w:r>
          </w:p>
        </w:tc>
        <w:tc>
          <w:tcPr>
            <w:tcW w:w="4293" w:type="dxa"/>
          </w:tcPr>
          <w:p w14:paraId="48A56D3B" w14:textId="77777777" w:rsidR="00C32ECA" w:rsidRPr="007F72A1" w:rsidRDefault="00C32ECA" w:rsidP="000E7C73">
            <w:pPr>
              <w:ind w:left="36"/>
              <w:jc w:val="center"/>
              <w:rPr>
                <w:bCs w:val="0"/>
                <w:sz w:val="24"/>
                <w:szCs w:val="24"/>
              </w:rPr>
            </w:pPr>
            <w:r w:rsidRPr="007F72A1">
              <w:rPr>
                <w:sz w:val="24"/>
                <w:szCs w:val="24"/>
              </w:rPr>
              <w:t>Дубков А.А.</w:t>
            </w:r>
          </w:p>
        </w:tc>
      </w:tr>
      <w:tr w:rsidR="00C32ECA" w:rsidRPr="007F72A1" w14:paraId="4D411941" w14:textId="77777777" w:rsidTr="000E7C73">
        <w:trPr>
          <w:trHeight w:val="239"/>
        </w:trPr>
        <w:tc>
          <w:tcPr>
            <w:tcW w:w="5063" w:type="dxa"/>
          </w:tcPr>
          <w:p w14:paraId="26838928" w14:textId="77777777" w:rsidR="00C32ECA" w:rsidRPr="007F72A1" w:rsidRDefault="00C32ECA" w:rsidP="000E7C73">
            <w:pPr>
              <w:ind w:left="36"/>
              <w:jc w:val="both"/>
              <w:rPr>
                <w:bCs w:val="0"/>
                <w:sz w:val="24"/>
                <w:szCs w:val="24"/>
              </w:rPr>
            </w:pPr>
            <w:r w:rsidRPr="007F72A1">
              <w:rPr>
                <w:sz w:val="24"/>
                <w:szCs w:val="24"/>
              </w:rPr>
              <w:t xml:space="preserve">Начальник </w:t>
            </w:r>
            <w:proofErr w:type="spellStart"/>
            <w:r w:rsidRPr="007F72A1">
              <w:rPr>
                <w:sz w:val="24"/>
                <w:szCs w:val="24"/>
              </w:rPr>
              <w:t>Шагонарского</w:t>
            </w:r>
            <w:proofErr w:type="spellEnd"/>
            <w:r w:rsidRPr="007F72A1">
              <w:rPr>
                <w:sz w:val="24"/>
                <w:szCs w:val="24"/>
              </w:rPr>
              <w:t xml:space="preserve"> участка </w:t>
            </w:r>
          </w:p>
        </w:tc>
        <w:tc>
          <w:tcPr>
            <w:tcW w:w="4293" w:type="dxa"/>
          </w:tcPr>
          <w:p w14:paraId="1F319C2C" w14:textId="77777777" w:rsidR="00C32ECA" w:rsidRPr="007F72A1" w:rsidRDefault="00C32ECA" w:rsidP="000E7C73">
            <w:pPr>
              <w:ind w:left="36"/>
              <w:jc w:val="center"/>
              <w:rPr>
                <w:bCs w:val="0"/>
                <w:sz w:val="24"/>
                <w:szCs w:val="24"/>
              </w:rPr>
            </w:pPr>
            <w:proofErr w:type="spellStart"/>
            <w:r w:rsidRPr="007F72A1">
              <w:rPr>
                <w:sz w:val="24"/>
                <w:szCs w:val="24"/>
              </w:rPr>
              <w:t>Хомушку</w:t>
            </w:r>
            <w:proofErr w:type="spellEnd"/>
            <w:r w:rsidRPr="007F72A1">
              <w:rPr>
                <w:sz w:val="24"/>
                <w:szCs w:val="24"/>
              </w:rPr>
              <w:t xml:space="preserve"> Ч.Х.</w:t>
            </w:r>
          </w:p>
        </w:tc>
      </w:tr>
      <w:bookmarkEnd w:id="8"/>
    </w:tbl>
    <w:p w14:paraId="5572A136" w14:textId="77777777" w:rsidR="00C32ECA" w:rsidRPr="0059130A" w:rsidRDefault="00C32ECA" w:rsidP="00C32ECA"/>
    <w:p w14:paraId="4D6A9510" w14:textId="77777777" w:rsidR="00EC7F01" w:rsidRPr="006E1C20" w:rsidRDefault="00EC7F01" w:rsidP="00C32ECA">
      <w:pPr>
        <w:tabs>
          <w:tab w:val="left" w:pos="280"/>
        </w:tabs>
        <w:ind w:right="-567"/>
        <w:rPr>
          <w:b/>
          <w:i/>
          <w:color w:val="FF0000"/>
          <w:sz w:val="24"/>
          <w:szCs w:val="24"/>
        </w:rPr>
      </w:pPr>
    </w:p>
    <w:sectPr w:rsidR="00EC7F01" w:rsidRPr="006E1C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3D41B" w14:textId="77777777" w:rsidR="001B3965" w:rsidRDefault="001B3965">
      <w:r>
        <w:separator/>
      </w:r>
    </w:p>
  </w:endnote>
  <w:endnote w:type="continuationSeparator" w:id="0">
    <w:p w14:paraId="7207B119" w14:textId="77777777" w:rsidR="001B3965" w:rsidRDefault="001B3965">
      <w:r>
        <w:continuationSeparator/>
      </w:r>
    </w:p>
  </w:endnote>
  <w:endnote w:type="continuationNotice" w:id="1">
    <w:p w14:paraId="2F7232F6" w14:textId="77777777" w:rsidR="001B3965" w:rsidRDefault="001B3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1B23" w14:textId="77777777" w:rsidR="00D92541" w:rsidRDefault="00D92541" w:rsidP="008A38C6">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0529B402" w14:textId="77777777" w:rsidR="00D92541" w:rsidRDefault="00D92541" w:rsidP="00270ED6">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49C96" w14:textId="5B370480" w:rsidR="00D92541" w:rsidRDefault="00D92541" w:rsidP="008A38C6">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C32ECA">
      <w:rPr>
        <w:rStyle w:val="af0"/>
        <w:noProof/>
      </w:rPr>
      <w:t>2</w:t>
    </w:r>
    <w:r>
      <w:rPr>
        <w:rStyle w:val="af0"/>
      </w:rPr>
      <w:fldChar w:fldCharType="end"/>
    </w:r>
  </w:p>
  <w:p w14:paraId="51D825DF" w14:textId="77777777" w:rsidR="00D92541" w:rsidRDefault="00D92541" w:rsidP="00270ED6">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4BC60" w14:textId="77777777" w:rsidR="001B3965" w:rsidRDefault="001B3965">
      <w:r>
        <w:separator/>
      </w:r>
    </w:p>
  </w:footnote>
  <w:footnote w:type="continuationSeparator" w:id="0">
    <w:p w14:paraId="08FDD4B7" w14:textId="77777777" w:rsidR="001B3965" w:rsidRDefault="001B3965">
      <w:r>
        <w:continuationSeparator/>
      </w:r>
    </w:p>
  </w:footnote>
  <w:footnote w:type="continuationNotice" w:id="1">
    <w:p w14:paraId="0C3A162F" w14:textId="77777777" w:rsidR="001B3965" w:rsidRDefault="001B396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7DF3562"/>
    <w:multiLevelType w:val="multilevel"/>
    <w:tmpl w:val="5E96183C"/>
    <w:lvl w:ilvl="0">
      <w:start w:val="1"/>
      <w:numFmt w:val="decimal"/>
      <w:pStyle w:val="20"/>
      <w:lvlText w:val="%1."/>
      <w:lvlJc w:val="left"/>
      <w:pPr>
        <w:ind w:left="1134" w:hanging="1134"/>
      </w:pPr>
      <w:rPr>
        <w:rFonts w:hint="default"/>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14412600"/>
    <w:multiLevelType w:val="multilevel"/>
    <w:tmpl w:val="D11489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3" w15:restartNumberingAfterBreak="0">
    <w:nsid w:val="1FB648DA"/>
    <w:multiLevelType w:val="multilevel"/>
    <w:tmpl w:val="1BBE88C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4" w15:restartNumberingAfterBreak="0">
    <w:nsid w:val="2A21685A"/>
    <w:multiLevelType w:val="hybridMultilevel"/>
    <w:tmpl w:val="4D587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69621F"/>
    <w:multiLevelType w:val="multilevel"/>
    <w:tmpl w:val="2924C9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6" w15:restartNumberingAfterBreak="0">
    <w:nsid w:val="3A6329C9"/>
    <w:multiLevelType w:val="hybridMultilevel"/>
    <w:tmpl w:val="22B28838"/>
    <w:lvl w:ilvl="0" w:tplc="0419000F">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19"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E1F0843"/>
    <w:multiLevelType w:val="hybridMultilevel"/>
    <w:tmpl w:val="657817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6EF909EB"/>
    <w:multiLevelType w:val="hybridMultilevel"/>
    <w:tmpl w:val="FD3A2036"/>
    <w:lvl w:ilvl="0" w:tplc="C0D09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3FB3A46"/>
    <w:multiLevelType w:val="hybridMultilevel"/>
    <w:tmpl w:val="221AA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221CF7"/>
    <w:multiLevelType w:val="hybridMultilevel"/>
    <w:tmpl w:val="9CFAAD7E"/>
    <w:lvl w:ilvl="0" w:tplc="EAC4F4F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2"/>
  </w:num>
  <w:num w:numId="2">
    <w:abstractNumId w:val="16"/>
  </w:num>
  <w:num w:numId="3">
    <w:abstractNumId w:val="21"/>
  </w:num>
  <w:num w:numId="4">
    <w:abstractNumId w:val="5"/>
  </w:num>
  <w:num w:numId="5">
    <w:abstractNumId w:val="4"/>
  </w:num>
  <w:num w:numId="6">
    <w:abstractNumId w:val="3"/>
  </w:num>
  <w:num w:numId="7">
    <w:abstractNumId w:val="1"/>
  </w:num>
  <w:num w:numId="8">
    <w:abstractNumId w:val="0"/>
  </w:num>
  <w:num w:numId="9">
    <w:abstractNumId w:val="11"/>
  </w:num>
  <w:num w:numId="10">
    <w:abstractNumId w:val="8"/>
  </w:num>
  <w:num w:numId="11">
    <w:abstractNumId w:val="17"/>
  </w:num>
  <w:num w:numId="12">
    <w:abstractNumId w:val="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9"/>
  </w:num>
  <w:num w:numId="16">
    <w:abstractNumId w:val="15"/>
  </w:num>
  <w:num w:numId="17">
    <w:abstractNumId w:val="10"/>
  </w:num>
  <w:num w:numId="18">
    <w:abstractNumId w:val="13"/>
  </w:num>
  <w:num w:numId="19">
    <w:abstractNumId w:val="20"/>
  </w:num>
  <w:num w:numId="20">
    <w:abstractNumId w:val="22"/>
  </w:num>
  <w:num w:numId="21">
    <w:abstractNumId w:val="14"/>
  </w:num>
  <w:num w:numId="22">
    <w:abstractNumId w:val="24"/>
  </w:num>
  <w:num w:numId="2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F1"/>
    <w:rsid w:val="0000018A"/>
    <w:rsid w:val="00000B96"/>
    <w:rsid w:val="00000FFF"/>
    <w:rsid w:val="000015D6"/>
    <w:rsid w:val="000027E3"/>
    <w:rsid w:val="000029EA"/>
    <w:rsid w:val="00003444"/>
    <w:rsid w:val="000035BD"/>
    <w:rsid w:val="000041E8"/>
    <w:rsid w:val="000110CD"/>
    <w:rsid w:val="00013EB1"/>
    <w:rsid w:val="00015C76"/>
    <w:rsid w:val="00016CC8"/>
    <w:rsid w:val="00017E2A"/>
    <w:rsid w:val="00021327"/>
    <w:rsid w:val="0002311B"/>
    <w:rsid w:val="00023F5A"/>
    <w:rsid w:val="00024E7B"/>
    <w:rsid w:val="000252B1"/>
    <w:rsid w:val="00025A55"/>
    <w:rsid w:val="00025AB3"/>
    <w:rsid w:val="00025CFE"/>
    <w:rsid w:val="00026970"/>
    <w:rsid w:val="00027E76"/>
    <w:rsid w:val="00031CE2"/>
    <w:rsid w:val="00031EA3"/>
    <w:rsid w:val="0003265F"/>
    <w:rsid w:val="00034626"/>
    <w:rsid w:val="000363E3"/>
    <w:rsid w:val="00036689"/>
    <w:rsid w:val="000373D5"/>
    <w:rsid w:val="00037ADE"/>
    <w:rsid w:val="00037EDB"/>
    <w:rsid w:val="00037FAD"/>
    <w:rsid w:val="000402E2"/>
    <w:rsid w:val="00040D1E"/>
    <w:rsid w:val="000420E9"/>
    <w:rsid w:val="00043849"/>
    <w:rsid w:val="00044A99"/>
    <w:rsid w:val="00044D10"/>
    <w:rsid w:val="0004552D"/>
    <w:rsid w:val="0005231B"/>
    <w:rsid w:val="0005700D"/>
    <w:rsid w:val="00061FEA"/>
    <w:rsid w:val="00062D35"/>
    <w:rsid w:val="000643C6"/>
    <w:rsid w:val="00064E95"/>
    <w:rsid w:val="000673AA"/>
    <w:rsid w:val="00070ED2"/>
    <w:rsid w:val="000804DC"/>
    <w:rsid w:val="000812AE"/>
    <w:rsid w:val="000812D8"/>
    <w:rsid w:val="000820C4"/>
    <w:rsid w:val="00083F2F"/>
    <w:rsid w:val="000869F2"/>
    <w:rsid w:val="00087338"/>
    <w:rsid w:val="0008741A"/>
    <w:rsid w:val="00090578"/>
    <w:rsid w:val="00090D7B"/>
    <w:rsid w:val="0009142C"/>
    <w:rsid w:val="00094E3A"/>
    <w:rsid w:val="00095BBC"/>
    <w:rsid w:val="000976AC"/>
    <w:rsid w:val="000A0F22"/>
    <w:rsid w:val="000A1916"/>
    <w:rsid w:val="000A1E10"/>
    <w:rsid w:val="000A3B07"/>
    <w:rsid w:val="000A46A0"/>
    <w:rsid w:val="000A747F"/>
    <w:rsid w:val="000B147C"/>
    <w:rsid w:val="000B3E3D"/>
    <w:rsid w:val="000B4EAE"/>
    <w:rsid w:val="000B63F5"/>
    <w:rsid w:val="000B6468"/>
    <w:rsid w:val="000B7A1A"/>
    <w:rsid w:val="000C16F0"/>
    <w:rsid w:val="000C2C6C"/>
    <w:rsid w:val="000C2EF8"/>
    <w:rsid w:val="000C3099"/>
    <w:rsid w:val="000C3217"/>
    <w:rsid w:val="000C5117"/>
    <w:rsid w:val="000C5393"/>
    <w:rsid w:val="000C6A50"/>
    <w:rsid w:val="000C70D1"/>
    <w:rsid w:val="000C76F3"/>
    <w:rsid w:val="000D656E"/>
    <w:rsid w:val="000D7714"/>
    <w:rsid w:val="000D7C5B"/>
    <w:rsid w:val="000E1D12"/>
    <w:rsid w:val="000E2E3B"/>
    <w:rsid w:val="000E4B8A"/>
    <w:rsid w:val="000E67A9"/>
    <w:rsid w:val="000E696F"/>
    <w:rsid w:val="000F02CC"/>
    <w:rsid w:val="000F04B0"/>
    <w:rsid w:val="000F055A"/>
    <w:rsid w:val="000F0CD1"/>
    <w:rsid w:val="000F18FD"/>
    <w:rsid w:val="000F6914"/>
    <w:rsid w:val="000F70FE"/>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21645"/>
    <w:rsid w:val="00121E0D"/>
    <w:rsid w:val="00122C75"/>
    <w:rsid w:val="001230DB"/>
    <w:rsid w:val="001254A0"/>
    <w:rsid w:val="00125F7E"/>
    <w:rsid w:val="00126439"/>
    <w:rsid w:val="001315C1"/>
    <w:rsid w:val="00132358"/>
    <w:rsid w:val="0013261F"/>
    <w:rsid w:val="00132771"/>
    <w:rsid w:val="00133875"/>
    <w:rsid w:val="001347AC"/>
    <w:rsid w:val="00134BEB"/>
    <w:rsid w:val="00134DF1"/>
    <w:rsid w:val="001353BC"/>
    <w:rsid w:val="001357D8"/>
    <w:rsid w:val="0013588C"/>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275"/>
    <w:rsid w:val="00161D0F"/>
    <w:rsid w:val="00164A2F"/>
    <w:rsid w:val="0016565B"/>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0A84"/>
    <w:rsid w:val="001A1626"/>
    <w:rsid w:val="001A41E3"/>
    <w:rsid w:val="001A4614"/>
    <w:rsid w:val="001A6977"/>
    <w:rsid w:val="001A76A3"/>
    <w:rsid w:val="001A7D7D"/>
    <w:rsid w:val="001B3965"/>
    <w:rsid w:val="001B3C9E"/>
    <w:rsid w:val="001B5AF6"/>
    <w:rsid w:val="001B63AC"/>
    <w:rsid w:val="001B6554"/>
    <w:rsid w:val="001B73BC"/>
    <w:rsid w:val="001B7565"/>
    <w:rsid w:val="001C54EB"/>
    <w:rsid w:val="001C58CF"/>
    <w:rsid w:val="001C72F6"/>
    <w:rsid w:val="001D07DC"/>
    <w:rsid w:val="001D219F"/>
    <w:rsid w:val="001D2D37"/>
    <w:rsid w:val="001D3A5B"/>
    <w:rsid w:val="001D4D19"/>
    <w:rsid w:val="001D5784"/>
    <w:rsid w:val="001D6234"/>
    <w:rsid w:val="001D635A"/>
    <w:rsid w:val="001D74D2"/>
    <w:rsid w:val="001D7984"/>
    <w:rsid w:val="001E12BE"/>
    <w:rsid w:val="001E1B34"/>
    <w:rsid w:val="001E4568"/>
    <w:rsid w:val="001E78E3"/>
    <w:rsid w:val="001F0AF1"/>
    <w:rsid w:val="001F0EBB"/>
    <w:rsid w:val="001F20F2"/>
    <w:rsid w:val="001F2870"/>
    <w:rsid w:val="001F6BB6"/>
    <w:rsid w:val="001F7E2D"/>
    <w:rsid w:val="00202147"/>
    <w:rsid w:val="00202C5E"/>
    <w:rsid w:val="00203DB1"/>
    <w:rsid w:val="0020578B"/>
    <w:rsid w:val="00205DE0"/>
    <w:rsid w:val="0020694F"/>
    <w:rsid w:val="00207498"/>
    <w:rsid w:val="00207B62"/>
    <w:rsid w:val="002131D7"/>
    <w:rsid w:val="002142CB"/>
    <w:rsid w:val="00217204"/>
    <w:rsid w:val="0022002D"/>
    <w:rsid w:val="002201E1"/>
    <w:rsid w:val="00221D86"/>
    <w:rsid w:val="002234CF"/>
    <w:rsid w:val="0022521B"/>
    <w:rsid w:val="0022536A"/>
    <w:rsid w:val="00225BD9"/>
    <w:rsid w:val="002275B1"/>
    <w:rsid w:val="00230820"/>
    <w:rsid w:val="00233083"/>
    <w:rsid w:val="002335D6"/>
    <w:rsid w:val="00233B11"/>
    <w:rsid w:val="00235AC3"/>
    <w:rsid w:val="00237695"/>
    <w:rsid w:val="00240E95"/>
    <w:rsid w:val="002423A1"/>
    <w:rsid w:val="00244B8F"/>
    <w:rsid w:val="002459C8"/>
    <w:rsid w:val="00247A0E"/>
    <w:rsid w:val="00247FA4"/>
    <w:rsid w:val="00251709"/>
    <w:rsid w:val="00251F01"/>
    <w:rsid w:val="0025267F"/>
    <w:rsid w:val="002527E6"/>
    <w:rsid w:val="00252C1A"/>
    <w:rsid w:val="00254874"/>
    <w:rsid w:val="002551D6"/>
    <w:rsid w:val="00255715"/>
    <w:rsid w:val="002559D1"/>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3509"/>
    <w:rsid w:val="002A3614"/>
    <w:rsid w:val="002A4C28"/>
    <w:rsid w:val="002A59A1"/>
    <w:rsid w:val="002A5C36"/>
    <w:rsid w:val="002A7918"/>
    <w:rsid w:val="002B1553"/>
    <w:rsid w:val="002B379F"/>
    <w:rsid w:val="002B641D"/>
    <w:rsid w:val="002B6D51"/>
    <w:rsid w:val="002B7B08"/>
    <w:rsid w:val="002C051A"/>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C7C"/>
    <w:rsid w:val="0030251A"/>
    <w:rsid w:val="00303077"/>
    <w:rsid w:val="00304131"/>
    <w:rsid w:val="00304466"/>
    <w:rsid w:val="00305972"/>
    <w:rsid w:val="00305CBA"/>
    <w:rsid w:val="003102B6"/>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15FB"/>
    <w:rsid w:val="00332116"/>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67B7"/>
    <w:rsid w:val="00346AD5"/>
    <w:rsid w:val="0034786A"/>
    <w:rsid w:val="00350125"/>
    <w:rsid w:val="003505DA"/>
    <w:rsid w:val="003514EF"/>
    <w:rsid w:val="00352B6E"/>
    <w:rsid w:val="00352FF4"/>
    <w:rsid w:val="00354494"/>
    <w:rsid w:val="00356A4C"/>
    <w:rsid w:val="00356B01"/>
    <w:rsid w:val="00356FD9"/>
    <w:rsid w:val="00361F0A"/>
    <w:rsid w:val="0036321D"/>
    <w:rsid w:val="00365084"/>
    <w:rsid w:val="003668E8"/>
    <w:rsid w:val="00366904"/>
    <w:rsid w:val="00367362"/>
    <w:rsid w:val="003702A6"/>
    <w:rsid w:val="00373503"/>
    <w:rsid w:val="00373A38"/>
    <w:rsid w:val="00374082"/>
    <w:rsid w:val="0037408A"/>
    <w:rsid w:val="0037438B"/>
    <w:rsid w:val="003743FD"/>
    <w:rsid w:val="00376E42"/>
    <w:rsid w:val="0037717D"/>
    <w:rsid w:val="0037743F"/>
    <w:rsid w:val="00380D1E"/>
    <w:rsid w:val="00381241"/>
    <w:rsid w:val="003820C2"/>
    <w:rsid w:val="00382696"/>
    <w:rsid w:val="00383391"/>
    <w:rsid w:val="003846A3"/>
    <w:rsid w:val="00386BA2"/>
    <w:rsid w:val="00390553"/>
    <w:rsid w:val="00390BBB"/>
    <w:rsid w:val="00391890"/>
    <w:rsid w:val="00391A60"/>
    <w:rsid w:val="003924DD"/>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06C6"/>
    <w:rsid w:val="003B2AD0"/>
    <w:rsid w:val="003B2C59"/>
    <w:rsid w:val="003B3373"/>
    <w:rsid w:val="003B3B82"/>
    <w:rsid w:val="003C08D4"/>
    <w:rsid w:val="003C0FB2"/>
    <w:rsid w:val="003C12A3"/>
    <w:rsid w:val="003C2DF3"/>
    <w:rsid w:val="003C3DB5"/>
    <w:rsid w:val="003C406A"/>
    <w:rsid w:val="003C461B"/>
    <w:rsid w:val="003C4980"/>
    <w:rsid w:val="003C69FE"/>
    <w:rsid w:val="003D225A"/>
    <w:rsid w:val="003D5067"/>
    <w:rsid w:val="003E13B2"/>
    <w:rsid w:val="003E22F6"/>
    <w:rsid w:val="003E23D7"/>
    <w:rsid w:val="003E254B"/>
    <w:rsid w:val="003E2742"/>
    <w:rsid w:val="003E2FD0"/>
    <w:rsid w:val="003E3449"/>
    <w:rsid w:val="003E43DF"/>
    <w:rsid w:val="003E58E4"/>
    <w:rsid w:val="003E5F95"/>
    <w:rsid w:val="003F1E19"/>
    <w:rsid w:val="003F2648"/>
    <w:rsid w:val="003F3CB8"/>
    <w:rsid w:val="003F49A2"/>
    <w:rsid w:val="003F657A"/>
    <w:rsid w:val="003F7573"/>
    <w:rsid w:val="0040108E"/>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326FD"/>
    <w:rsid w:val="00432F74"/>
    <w:rsid w:val="004332DD"/>
    <w:rsid w:val="004344DD"/>
    <w:rsid w:val="00434A3A"/>
    <w:rsid w:val="004369A6"/>
    <w:rsid w:val="00437361"/>
    <w:rsid w:val="0044170F"/>
    <w:rsid w:val="004422A0"/>
    <w:rsid w:val="00442EC0"/>
    <w:rsid w:val="004432FE"/>
    <w:rsid w:val="00443683"/>
    <w:rsid w:val="00444CE6"/>
    <w:rsid w:val="00445F30"/>
    <w:rsid w:val="004464F3"/>
    <w:rsid w:val="00450AE5"/>
    <w:rsid w:val="004514B0"/>
    <w:rsid w:val="00453596"/>
    <w:rsid w:val="00460321"/>
    <w:rsid w:val="004615C2"/>
    <w:rsid w:val="0046324F"/>
    <w:rsid w:val="00463573"/>
    <w:rsid w:val="00464569"/>
    <w:rsid w:val="0046468C"/>
    <w:rsid w:val="00465241"/>
    <w:rsid w:val="00465CEC"/>
    <w:rsid w:val="004663AF"/>
    <w:rsid w:val="004666EA"/>
    <w:rsid w:val="00466CCD"/>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A2943"/>
    <w:rsid w:val="004A2CE1"/>
    <w:rsid w:val="004A306F"/>
    <w:rsid w:val="004A3EBA"/>
    <w:rsid w:val="004A45D2"/>
    <w:rsid w:val="004A5A60"/>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5CE5"/>
    <w:rsid w:val="004C75C5"/>
    <w:rsid w:val="004D1DD1"/>
    <w:rsid w:val="004D22D6"/>
    <w:rsid w:val="004D2F74"/>
    <w:rsid w:val="004D3F85"/>
    <w:rsid w:val="004D477B"/>
    <w:rsid w:val="004D5633"/>
    <w:rsid w:val="004D5A6D"/>
    <w:rsid w:val="004D6327"/>
    <w:rsid w:val="004D644B"/>
    <w:rsid w:val="004D6F5A"/>
    <w:rsid w:val="004E08DF"/>
    <w:rsid w:val="004E129F"/>
    <w:rsid w:val="004E151B"/>
    <w:rsid w:val="004E241B"/>
    <w:rsid w:val="004E305A"/>
    <w:rsid w:val="004E5112"/>
    <w:rsid w:val="004E5C2E"/>
    <w:rsid w:val="004F0BDB"/>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3817"/>
    <w:rsid w:val="0051470D"/>
    <w:rsid w:val="0051679B"/>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2677"/>
    <w:rsid w:val="00542BF0"/>
    <w:rsid w:val="00542EC6"/>
    <w:rsid w:val="00544712"/>
    <w:rsid w:val="00553A8C"/>
    <w:rsid w:val="005545EA"/>
    <w:rsid w:val="00554DED"/>
    <w:rsid w:val="0055594B"/>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150C"/>
    <w:rsid w:val="005B1BAE"/>
    <w:rsid w:val="005B4057"/>
    <w:rsid w:val="005B43A0"/>
    <w:rsid w:val="005B4467"/>
    <w:rsid w:val="005B6B74"/>
    <w:rsid w:val="005B6C92"/>
    <w:rsid w:val="005C1DD4"/>
    <w:rsid w:val="005C236B"/>
    <w:rsid w:val="005C370B"/>
    <w:rsid w:val="005C3924"/>
    <w:rsid w:val="005C42C7"/>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E7136"/>
    <w:rsid w:val="005F020A"/>
    <w:rsid w:val="005F1AA1"/>
    <w:rsid w:val="005F1E7F"/>
    <w:rsid w:val="005F3382"/>
    <w:rsid w:val="005F55D9"/>
    <w:rsid w:val="005F6C8E"/>
    <w:rsid w:val="005F70B1"/>
    <w:rsid w:val="005F7F5C"/>
    <w:rsid w:val="0060071C"/>
    <w:rsid w:val="00603D0F"/>
    <w:rsid w:val="0060474A"/>
    <w:rsid w:val="00604E12"/>
    <w:rsid w:val="00607B4A"/>
    <w:rsid w:val="0061268F"/>
    <w:rsid w:val="00617AB1"/>
    <w:rsid w:val="00620176"/>
    <w:rsid w:val="006218C5"/>
    <w:rsid w:val="00622036"/>
    <w:rsid w:val="006220E4"/>
    <w:rsid w:val="00622361"/>
    <w:rsid w:val="00623803"/>
    <w:rsid w:val="00625B0C"/>
    <w:rsid w:val="006317F6"/>
    <w:rsid w:val="00631894"/>
    <w:rsid w:val="006318B9"/>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ED9"/>
    <w:rsid w:val="00663B2F"/>
    <w:rsid w:val="00663BDE"/>
    <w:rsid w:val="00667F5C"/>
    <w:rsid w:val="00671971"/>
    <w:rsid w:val="006723CA"/>
    <w:rsid w:val="00673A89"/>
    <w:rsid w:val="006747FB"/>
    <w:rsid w:val="00676638"/>
    <w:rsid w:val="00676F82"/>
    <w:rsid w:val="00677DF4"/>
    <w:rsid w:val="00681649"/>
    <w:rsid w:val="00681A6F"/>
    <w:rsid w:val="00681DEA"/>
    <w:rsid w:val="00682C4D"/>
    <w:rsid w:val="00684D65"/>
    <w:rsid w:val="00684F34"/>
    <w:rsid w:val="00685930"/>
    <w:rsid w:val="00687BB0"/>
    <w:rsid w:val="0069211F"/>
    <w:rsid w:val="006927B9"/>
    <w:rsid w:val="006934CB"/>
    <w:rsid w:val="006957D7"/>
    <w:rsid w:val="006964AF"/>
    <w:rsid w:val="006968D7"/>
    <w:rsid w:val="00696A21"/>
    <w:rsid w:val="006A1230"/>
    <w:rsid w:val="006A2321"/>
    <w:rsid w:val="006A3CA9"/>
    <w:rsid w:val="006A6A5C"/>
    <w:rsid w:val="006A6ACB"/>
    <w:rsid w:val="006A748B"/>
    <w:rsid w:val="006B1E39"/>
    <w:rsid w:val="006B2E83"/>
    <w:rsid w:val="006B4648"/>
    <w:rsid w:val="006B652E"/>
    <w:rsid w:val="006C2115"/>
    <w:rsid w:val="006C4DF0"/>
    <w:rsid w:val="006C6790"/>
    <w:rsid w:val="006C6D55"/>
    <w:rsid w:val="006C7CE2"/>
    <w:rsid w:val="006D0889"/>
    <w:rsid w:val="006D184D"/>
    <w:rsid w:val="006D47D3"/>
    <w:rsid w:val="006D50E7"/>
    <w:rsid w:val="006E01D6"/>
    <w:rsid w:val="006E1C20"/>
    <w:rsid w:val="006E2D85"/>
    <w:rsid w:val="006E4232"/>
    <w:rsid w:val="006E68DD"/>
    <w:rsid w:val="006E7C4B"/>
    <w:rsid w:val="006E7C55"/>
    <w:rsid w:val="006F01F7"/>
    <w:rsid w:val="006F1698"/>
    <w:rsid w:val="006F24E4"/>
    <w:rsid w:val="006F30A8"/>
    <w:rsid w:val="006F38C1"/>
    <w:rsid w:val="006F41F4"/>
    <w:rsid w:val="006F5553"/>
    <w:rsid w:val="006F6150"/>
    <w:rsid w:val="006F6701"/>
    <w:rsid w:val="006F6769"/>
    <w:rsid w:val="006F6876"/>
    <w:rsid w:val="006F6AD1"/>
    <w:rsid w:val="006F78C3"/>
    <w:rsid w:val="006F7AA9"/>
    <w:rsid w:val="00701760"/>
    <w:rsid w:val="00701911"/>
    <w:rsid w:val="00701C9B"/>
    <w:rsid w:val="00701E5A"/>
    <w:rsid w:val="00702E55"/>
    <w:rsid w:val="00703269"/>
    <w:rsid w:val="00703B61"/>
    <w:rsid w:val="00705764"/>
    <w:rsid w:val="00706AAA"/>
    <w:rsid w:val="00707FDC"/>
    <w:rsid w:val="0071182D"/>
    <w:rsid w:val="00711F59"/>
    <w:rsid w:val="00712AEA"/>
    <w:rsid w:val="007137E4"/>
    <w:rsid w:val="00714330"/>
    <w:rsid w:val="007153B2"/>
    <w:rsid w:val="0072090B"/>
    <w:rsid w:val="00722571"/>
    <w:rsid w:val="00723A85"/>
    <w:rsid w:val="00724B4E"/>
    <w:rsid w:val="00725236"/>
    <w:rsid w:val="007259F6"/>
    <w:rsid w:val="00725B5E"/>
    <w:rsid w:val="00725DB1"/>
    <w:rsid w:val="007266DB"/>
    <w:rsid w:val="00730D81"/>
    <w:rsid w:val="007323B6"/>
    <w:rsid w:val="007333BB"/>
    <w:rsid w:val="007339A8"/>
    <w:rsid w:val="00735A66"/>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514FE"/>
    <w:rsid w:val="007517FD"/>
    <w:rsid w:val="00752F6D"/>
    <w:rsid w:val="00753637"/>
    <w:rsid w:val="00754771"/>
    <w:rsid w:val="00754A70"/>
    <w:rsid w:val="00756CC0"/>
    <w:rsid w:val="00761218"/>
    <w:rsid w:val="00761D56"/>
    <w:rsid w:val="00763286"/>
    <w:rsid w:val="007635A5"/>
    <w:rsid w:val="00763A9F"/>
    <w:rsid w:val="00764E4D"/>
    <w:rsid w:val="00765BA7"/>
    <w:rsid w:val="0076644C"/>
    <w:rsid w:val="007670ED"/>
    <w:rsid w:val="0077047B"/>
    <w:rsid w:val="007730E1"/>
    <w:rsid w:val="00774CFC"/>
    <w:rsid w:val="00775CD3"/>
    <w:rsid w:val="007802EB"/>
    <w:rsid w:val="0078216B"/>
    <w:rsid w:val="00783CE8"/>
    <w:rsid w:val="007854D7"/>
    <w:rsid w:val="00786212"/>
    <w:rsid w:val="00786394"/>
    <w:rsid w:val="007873ED"/>
    <w:rsid w:val="00787F96"/>
    <w:rsid w:val="00791C86"/>
    <w:rsid w:val="00791F1B"/>
    <w:rsid w:val="00792418"/>
    <w:rsid w:val="007959F9"/>
    <w:rsid w:val="00797AC1"/>
    <w:rsid w:val="007A0D88"/>
    <w:rsid w:val="007A3808"/>
    <w:rsid w:val="007A398A"/>
    <w:rsid w:val="007A4F4C"/>
    <w:rsid w:val="007A7CB2"/>
    <w:rsid w:val="007B1342"/>
    <w:rsid w:val="007B1C00"/>
    <w:rsid w:val="007B371B"/>
    <w:rsid w:val="007B3DD4"/>
    <w:rsid w:val="007C0E7F"/>
    <w:rsid w:val="007C32A3"/>
    <w:rsid w:val="007C5B95"/>
    <w:rsid w:val="007D1816"/>
    <w:rsid w:val="007D1E32"/>
    <w:rsid w:val="007D38B0"/>
    <w:rsid w:val="007D5A88"/>
    <w:rsid w:val="007E1E36"/>
    <w:rsid w:val="007E24D9"/>
    <w:rsid w:val="007E3686"/>
    <w:rsid w:val="007E41F3"/>
    <w:rsid w:val="007E4ABE"/>
    <w:rsid w:val="007E7A3D"/>
    <w:rsid w:val="007F1DD3"/>
    <w:rsid w:val="007F1FDC"/>
    <w:rsid w:val="007F20BF"/>
    <w:rsid w:val="007F3404"/>
    <w:rsid w:val="007F37EC"/>
    <w:rsid w:val="007F4854"/>
    <w:rsid w:val="007F5818"/>
    <w:rsid w:val="00802786"/>
    <w:rsid w:val="008030F9"/>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3B9"/>
    <w:rsid w:val="00830494"/>
    <w:rsid w:val="008312C9"/>
    <w:rsid w:val="00832F2E"/>
    <w:rsid w:val="008334C0"/>
    <w:rsid w:val="008344B1"/>
    <w:rsid w:val="008352B0"/>
    <w:rsid w:val="00837611"/>
    <w:rsid w:val="00840AD4"/>
    <w:rsid w:val="008439AC"/>
    <w:rsid w:val="00847F65"/>
    <w:rsid w:val="00850C75"/>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3A46"/>
    <w:rsid w:val="00885229"/>
    <w:rsid w:val="00886904"/>
    <w:rsid w:val="00890191"/>
    <w:rsid w:val="0089131F"/>
    <w:rsid w:val="008938A0"/>
    <w:rsid w:val="008978AA"/>
    <w:rsid w:val="008A04EC"/>
    <w:rsid w:val="008A1967"/>
    <w:rsid w:val="008A1F33"/>
    <w:rsid w:val="008A37D8"/>
    <w:rsid w:val="008A38C6"/>
    <w:rsid w:val="008A4748"/>
    <w:rsid w:val="008A5D2A"/>
    <w:rsid w:val="008A5FA2"/>
    <w:rsid w:val="008A74C4"/>
    <w:rsid w:val="008A7F60"/>
    <w:rsid w:val="008B030D"/>
    <w:rsid w:val="008B2220"/>
    <w:rsid w:val="008B3187"/>
    <w:rsid w:val="008B4164"/>
    <w:rsid w:val="008B60E0"/>
    <w:rsid w:val="008B677F"/>
    <w:rsid w:val="008B70EC"/>
    <w:rsid w:val="008B7E00"/>
    <w:rsid w:val="008C0660"/>
    <w:rsid w:val="008C106A"/>
    <w:rsid w:val="008C1ED8"/>
    <w:rsid w:val="008C301C"/>
    <w:rsid w:val="008C3F98"/>
    <w:rsid w:val="008C4A57"/>
    <w:rsid w:val="008D190A"/>
    <w:rsid w:val="008D1E0B"/>
    <w:rsid w:val="008E2898"/>
    <w:rsid w:val="008E5B24"/>
    <w:rsid w:val="008E63A5"/>
    <w:rsid w:val="008E66AA"/>
    <w:rsid w:val="008F072A"/>
    <w:rsid w:val="008F2345"/>
    <w:rsid w:val="008F2F33"/>
    <w:rsid w:val="008F3397"/>
    <w:rsid w:val="008F5997"/>
    <w:rsid w:val="008F5E24"/>
    <w:rsid w:val="00900E3E"/>
    <w:rsid w:val="00901642"/>
    <w:rsid w:val="0090224F"/>
    <w:rsid w:val="00902362"/>
    <w:rsid w:val="009028E2"/>
    <w:rsid w:val="00903955"/>
    <w:rsid w:val="00910000"/>
    <w:rsid w:val="0091002A"/>
    <w:rsid w:val="00910145"/>
    <w:rsid w:val="00910773"/>
    <w:rsid w:val="00912883"/>
    <w:rsid w:val="0091463B"/>
    <w:rsid w:val="009176FC"/>
    <w:rsid w:val="009233E9"/>
    <w:rsid w:val="009247BA"/>
    <w:rsid w:val="00924F4F"/>
    <w:rsid w:val="00925BA6"/>
    <w:rsid w:val="00927EFC"/>
    <w:rsid w:val="00930801"/>
    <w:rsid w:val="00931201"/>
    <w:rsid w:val="00932C17"/>
    <w:rsid w:val="0093348A"/>
    <w:rsid w:val="009340A1"/>
    <w:rsid w:val="009353FF"/>
    <w:rsid w:val="00936360"/>
    <w:rsid w:val="00936599"/>
    <w:rsid w:val="009367D8"/>
    <w:rsid w:val="00936D2E"/>
    <w:rsid w:val="00937581"/>
    <w:rsid w:val="00940333"/>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471E"/>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058D"/>
    <w:rsid w:val="00981F8F"/>
    <w:rsid w:val="009836AB"/>
    <w:rsid w:val="0098481A"/>
    <w:rsid w:val="00984DD6"/>
    <w:rsid w:val="00985183"/>
    <w:rsid w:val="00991E07"/>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ADC"/>
    <w:rsid w:val="009D6ED5"/>
    <w:rsid w:val="009D7CB7"/>
    <w:rsid w:val="009D7F51"/>
    <w:rsid w:val="009E28DC"/>
    <w:rsid w:val="009E483C"/>
    <w:rsid w:val="009E5474"/>
    <w:rsid w:val="009E590F"/>
    <w:rsid w:val="009E6347"/>
    <w:rsid w:val="009E6C4C"/>
    <w:rsid w:val="009F3A51"/>
    <w:rsid w:val="009F3F34"/>
    <w:rsid w:val="009F43D2"/>
    <w:rsid w:val="009F4872"/>
    <w:rsid w:val="009F52B6"/>
    <w:rsid w:val="009F600B"/>
    <w:rsid w:val="009F72D2"/>
    <w:rsid w:val="00A0377F"/>
    <w:rsid w:val="00A03F30"/>
    <w:rsid w:val="00A048E7"/>
    <w:rsid w:val="00A05926"/>
    <w:rsid w:val="00A059C0"/>
    <w:rsid w:val="00A068E1"/>
    <w:rsid w:val="00A11024"/>
    <w:rsid w:val="00A13A65"/>
    <w:rsid w:val="00A13B44"/>
    <w:rsid w:val="00A15650"/>
    <w:rsid w:val="00A1627F"/>
    <w:rsid w:val="00A179D0"/>
    <w:rsid w:val="00A20E68"/>
    <w:rsid w:val="00A211DA"/>
    <w:rsid w:val="00A21202"/>
    <w:rsid w:val="00A23705"/>
    <w:rsid w:val="00A23A4B"/>
    <w:rsid w:val="00A24775"/>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76CF"/>
    <w:rsid w:val="00A47882"/>
    <w:rsid w:val="00A51754"/>
    <w:rsid w:val="00A530D0"/>
    <w:rsid w:val="00A5579B"/>
    <w:rsid w:val="00A60C29"/>
    <w:rsid w:val="00A60D3A"/>
    <w:rsid w:val="00A61106"/>
    <w:rsid w:val="00A611D7"/>
    <w:rsid w:val="00A615CF"/>
    <w:rsid w:val="00A617DD"/>
    <w:rsid w:val="00A61CF0"/>
    <w:rsid w:val="00A651B7"/>
    <w:rsid w:val="00A66572"/>
    <w:rsid w:val="00A6719E"/>
    <w:rsid w:val="00A6733C"/>
    <w:rsid w:val="00A67BB1"/>
    <w:rsid w:val="00A73555"/>
    <w:rsid w:val="00A7504D"/>
    <w:rsid w:val="00A755B6"/>
    <w:rsid w:val="00A76FAE"/>
    <w:rsid w:val="00A77046"/>
    <w:rsid w:val="00A80AC9"/>
    <w:rsid w:val="00A811C0"/>
    <w:rsid w:val="00A81468"/>
    <w:rsid w:val="00A817A6"/>
    <w:rsid w:val="00A82660"/>
    <w:rsid w:val="00A8317F"/>
    <w:rsid w:val="00A83A24"/>
    <w:rsid w:val="00A846D7"/>
    <w:rsid w:val="00A84BF7"/>
    <w:rsid w:val="00A84D48"/>
    <w:rsid w:val="00A851C9"/>
    <w:rsid w:val="00A863F0"/>
    <w:rsid w:val="00A864B1"/>
    <w:rsid w:val="00A8745C"/>
    <w:rsid w:val="00A87F08"/>
    <w:rsid w:val="00A929D0"/>
    <w:rsid w:val="00A93C60"/>
    <w:rsid w:val="00A94A6D"/>
    <w:rsid w:val="00A970B7"/>
    <w:rsid w:val="00AA0515"/>
    <w:rsid w:val="00AA0573"/>
    <w:rsid w:val="00AA176C"/>
    <w:rsid w:val="00AA27FC"/>
    <w:rsid w:val="00AA34D7"/>
    <w:rsid w:val="00AA4708"/>
    <w:rsid w:val="00AA4CCB"/>
    <w:rsid w:val="00AA56E0"/>
    <w:rsid w:val="00AA5A1D"/>
    <w:rsid w:val="00AA6CDF"/>
    <w:rsid w:val="00AA7B80"/>
    <w:rsid w:val="00AB1446"/>
    <w:rsid w:val="00AB332A"/>
    <w:rsid w:val="00AC050D"/>
    <w:rsid w:val="00AC118B"/>
    <w:rsid w:val="00AC1EA6"/>
    <w:rsid w:val="00AC2120"/>
    <w:rsid w:val="00AC2916"/>
    <w:rsid w:val="00AC3FB4"/>
    <w:rsid w:val="00AC400D"/>
    <w:rsid w:val="00AC4D73"/>
    <w:rsid w:val="00AC6120"/>
    <w:rsid w:val="00AC6252"/>
    <w:rsid w:val="00AC6AEB"/>
    <w:rsid w:val="00AD0E6D"/>
    <w:rsid w:val="00AD257A"/>
    <w:rsid w:val="00AD2653"/>
    <w:rsid w:val="00AD302C"/>
    <w:rsid w:val="00AD499E"/>
    <w:rsid w:val="00AD4BA2"/>
    <w:rsid w:val="00AD554B"/>
    <w:rsid w:val="00AD6234"/>
    <w:rsid w:val="00AE0732"/>
    <w:rsid w:val="00AE0C85"/>
    <w:rsid w:val="00AE498E"/>
    <w:rsid w:val="00AE5011"/>
    <w:rsid w:val="00AE618F"/>
    <w:rsid w:val="00AF13DD"/>
    <w:rsid w:val="00AF6F82"/>
    <w:rsid w:val="00B00A60"/>
    <w:rsid w:val="00B00AB3"/>
    <w:rsid w:val="00B01010"/>
    <w:rsid w:val="00B02AE0"/>
    <w:rsid w:val="00B04358"/>
    <w:rsid w:val="00B05653"/>
    <w:rsid w:val="00B06EEE"/>
    <w:rsid w:val="00B107F9"/>
    <w:rsid w:val="00B11260"/>
    <w:rsid w:val="00B124C4"/>
    <w:rsid w:val="00B13E4B"/>
    <w:rsid w:val="00B16651"/>
    <w:rsid w:val="00B1748D"/>
    <w:rsid w:val="00B17EB4"/>
    <w:rsid w:val="00B209C4"/>
    <w:rsid w:val="00B2380A"/>
    <w:rsid w:val="00B2479A"/>
    <w:rsid w:val="00B25804"/>
    <w:rsid w:val="00B26A71"/>
    <w:rsid w:val="00B27F55"/>
    <w:rsid w:val="00B30C30"/>
    <w:rsid w:val="00B31366"/>
    <w:rsid w:val="00B32686"/>
    <w:rsid w:val="00B32689"/>
    <w:rsid w:val="00B333AF"/>
    <w:rsid w:val="00B35488"/>
    <w:rsid w:val="00B35AA6"/>
    <w:rsid w:val="00B36714"/>
    <w:rsid w:val="00B36C8F"/>
    <w:rsid w:val="00B37B30"/>
    <w:rsid w:val="00B42270"/>
    <w:rsid w:val="00B42A72"/>
    <w:rsid w:val="00B44812"/>
    <w:rsid w:val="00B44865"/>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A0D"/>
    <w:rsid w:val="00B81F67"/>
    <w:rsid w:val="00B825A3"/>
    <w:rsid w:val="00B8373D"/>
    <w:rsid w:val="00B83A08"/>
    <w:rsid w:val="00B83AAA"/>
    <w:rsid w:val="00B8431B"/>
    <w:rsid w:val="00B84D9E"/>
    <w:rsid w:val="00B901F1"/>
    <w:rsid w:val="00B91469"/>
    <w:rsid w:val="00B92CC7"/>
    <w:rsid w:val="00B933BC"/>
    <w:rsid w:val="00B93E68"/>
    <w:rsid w:val="00B94251"/>
    <w:rsid w:val="00B94F09"/>
    <w:rsid w:val="00B952ED"/>
    <w:rsid w:val="00B97030"/>
    <w:rsid w:val="00B97687"/>
    <w:rsid w:val="00BA0940"/>
    <w:rsid w:val="00BA37F5"/>
    <w:rsid w:val="00BA4641"/>
    <w:rsid w:val="00BA67F5"/>
    <w:rsid w:val="00BB0825"/>
    <w:rsid w:val="00BB2CC5"/>
    <w:rsid w:val="00BB38ED"/>
    <w:rsid w:val="00BB41DF"/>
    <w:rsid w:val="00BB452D"/>
    <w:rsid w:val="00BB4A15"/>
    <w:rsid w:val="00BB4A74"/>
    <w:rsid w:val="00BB67C5"/>
    <w:rsid w:val="00BC0CA0"/>
    <w:rsid w:val="00BC25E0"/>
    <w:rsid w:val="00BC2D06"/>
    <w:rsid w:val="00BC3B60"/>
    <w:rsid w:val="00BC55BE"/>
    <w:rsid w:val="00BC5FCD"/>
    <w:rsid w:val="00BC6312"/>
    <w:rsid w:val="00BC6B8C"/>
    <w:rsid w:val="00BC6F65"/>
    <w:rsid w:val="00BC7108"/>
    <w:rsid w:val="00BC76BF"/>
    <w:rsid w:val="00BD14BE"/>
    <w:rsid w:val="00BD294C"/>
    <w:rsid w:val="00BD2C5C"/>
    <w:rsid w:val="00BD331E"/>
    <w:rsid w:val="00BD59D3"/>
    <w:rsid w:val="00BD5CB8"/>
    <w:rsid w:val="00BD6FDD"/>
    <w:rsid w:val="00BE1C53"/>
    <w:rsid w:val="00BE29FE"/>
    <w:rsid w:val="00BE5896"/>
    <w:rsid w:val="00BE6485"/>
    <w:rsid w:val="00BE79D5"/>
    <w:rsid w:val="00BF008F"/>
    <w:rsid w:val="00BF1302"/>
    <w:rsid w:val="00BF2951"/>
    <w:rsid w:val="00BF2BF6"/>
    <w:rsid w:val="00BF35E1"/>
    <w:rsid w:val="00BF3DF8"/>
    <w:rsid w:val="00BF3F1D"/>
    <w:rsid w:val="00BF538C"/>
    <w:rsid w:val="00BF6695"/>
    <w:rsid w:val="00C0014E"/>
    <w:rsid w:val="00C0088D"/>
    <w:rsid w:val="00C00D17"/>
    <w:rsid w:val="00C01AD1"/>
    <w:rsid w:val="00C026C1"/>
    <w:rsid w:val="00C03D77"/>
    <w:rsid w:val="00C10BAF"/>
    <w:rsid w:val="00C11360"/>
    <w:rsid w:val="00C11810"/>
    <w:rsid w:val="00C11CA4"/>
    <w:rsid w:val="00C12AC3"/>
    <w:rsid w:val="00C1323D"/>
    <w:rsid w:val="00C15260"/>
    <w:rsid w:val="00C1690F"/>
    <w:rsid w:val="00C16979"/>
    <w:rsid w:val="00C172EC"/>
    <w:rsid w:val="00C204FC"/>
    <w:rsid w:val="00C231F5"/>
    <w:rsid w:val="00C23958"/>
    <w:rsid w:val="00C24A3A"/>
    <w:rsid w:val="00C27F6C"/>
    <w:rsid w:val="00C3097B"/>
    <w:rsid w:val="00C30DBE"/>
    <w:rsid w:val="00C3110A"/>
    <w:rsid w:val="00C31CF3"/>
    <w:rsid w:val="00C32419"/>
    <w:rsid w:val="00C328DC"/>
    <w:rsid w:val="00C32ECA"/>
    <w:rsid w:val="00C33F72"/>
    <w:rsid w:val="00C347E5"/>
    <w:rsid w:val="00C360A3"/>
    <w:rsid w:val="00C44E19"/>
    <w:rsid w:val="00C45723"/>
    <w:rsid w:val="00C45D9B"/>
    <w:rsid w:val="00C46EA6"/>
    <w:rsid w:val="00C47824"/>
    <w:rsid w:val="00C47D05"/>
    <w:rsid w:val="00C542D9"/>
    <w:rsid w:val="00C543E1"/>
    <w:rsid w:val="00C54D4B"/>
    <w:rsid w:val="00C565CC"/>
    <w:rsid w:val="00C621A1"/>
    <w:rsid w:val="00C623AA"/>
    <w:rsid w:val="00C62A24"/>
    <w:rsid w:val="00C631F9"/>
    <w:rsid w:val="00C6582D"/>
    <w:rsid w:val="00C658A8"/>
    <w:rsid w:val="00C66F66"/>
    <w:rsid w:val="00C67D33"/>
    <w:rsid w:val="00C706AA"/>
    <w:rsid w:val="00C7086A"/>
    <w:rsid w:val="00C70883"/>
    <w:rsid w:val="00C70914"/>
    <w:rsid w:val="00C70D8C"/>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49B9"/>
    <w:rsid w:val="00CA6208"/>
    <w:rsid w:val="00CA6472"/>
    <w:rsid w:val="00CB0D17"/>
    <w:rsid w:val="00CB2D28"/>
    <w:rsid w:val="00CB343B"/>
    <w:rsid w:val="00CB435A"/>
    <w:rsid w:val="00CB50E5"/>
    <w:rsid w:val="00CB5798"/>
    <w:rsid w:val="00CB67B9"/>
    <w:rsid w:val="00CB7DA7"/>
    <w:rsid w:val="00CC07ED"/>
    <w:rsid w:val="00CC106D"/>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42E1"/>
    <w:rsid w:val="00D24726"/>
    <w:rsid w:val="00D24B24"/>
    <w:rsid w:val="00D24B36"/>
    <w:rsid w:val="00D25090"/>
    <w:rsid w:val="00D2635A"/>
    <w:rsid w:val="00D26691"/>
    <w:rsid w:val="00D27312"/>
    <w:rsid w:val="00D275D1"/>
    <w:rsid w:val="00D33CBC"/>
    <w:rsid w:val="00D3555A"/>
    <w:rsid w:val="00D36FDC"/>
    <w:rsid w:val="00D3726B"/>
    <w:rsid w:val="00D37F89"/>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6E7"/>
    <w:rsid w:val="00D54DE6"/>
    <w:rsid w:val="00D560EF"/>
    <w:rsid w:val="00D56BB5"/>
    <w:rsid w:val="00D56D50"/>
    <w:rsid w:val="00D620BD"/>
    <w:rsid w:val="00D62BFB"/>
    <w:rsid w:val="00D62ED9"/>
    <w:rsid w:val="00D63EE9"/>
    <w:rsid w:val="00D650BE"/>
    <w:rsid w:val="00D66016"/>
    <w:rsid w:val="00D7434B"/>
    <w:rsid w:val="00D76B81"/>
    <w:rsid w:val="00D8284B"/>
    <w:rsid w:val="00D8782E"/>
    <w:rsid w:val="00D90B0B"/>
    <w:rsid w:val="00D91E7B"/>
    <w:rsid w:val="00D92541"/>
    <w:rsid w:val="00D93B5C"/>
    <w:rsid w:val="00D93CB2"/>
    <w:rsid w:val="00D9733C"/>
    <w:rsid w:val="00D97D91"/>
    <w:rsid w:val="00DA1524"/>
    <w:rsid w:val="00DA2120"/>
    <w:rsid w:val="00DA3190"/>
    <w:rsid w:val="00DA405B"/>
    <w:rsid w:val="00DA443E"/>
    <w:rsid w:val="00DB0BCE"/>
    <w:rsid w:val="00DB0D97"/>
    <w:rsid w:val="00DB1310"/>
    <w:rsid w:val="00DB2A6A"/>
    <w:rsid w:val="00DB47FB"/>
    <w:rsid w:val="00DB523F"/>
    <w:rsid w:val="00DB60B9"/>
    <w:rsid w:val="00DB6216"/>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2C3E"/>
    <w:rsid w:val="00E03062"/>
    <w:rsid w:val="00E0310E"/>
    <w:rsid w:val="00E07F4D"/>
    <w:rsid w:val="00E11B87"/>
    <w:rsid w:val="00E133A2"/>
    <w:rsid w:val="00E142B3"/>
    <w:rsid w:val="00E1445C"/>
    <w:rsid w:val="00E14528"/>
    <w:rsid w:val="00E158A8"/>
    <w:rsid w:val="00E16F68"/>
    <w:rsid w:val="00E1760D"/>
    <w:rsid w:val="00E207F4"/>
    <w:rsid w:val="00E21A34"/>
    <w:rsid w:val="00E2212A"/>
    <w:rsid w:val="00E2285B"/>
    <w:rsid w:val="00E23886"/>
    <w:rsid w:val="00E263D7"/>
    <w:rsid w:val="00E33A32"/>
    <w:rsid w:val="00E340AF"/>
    <w:rsid w:val="00E34A6C"/>
    <w:rsid w:val="00E34C30"/>
    <w:rsid w:val="00E3511B"/>
    <w:rsid w:val="00E366D5"/>
    <w:rsid w:val="00E44C2F"/>
    <w:rsid w:val="00E44D09"/>
    <w:rsid w:val="00E459B7"/>
    <w:rsid w:val="00E45DD9"/>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E44"/>
    <w:rsid w:val="00EA0853"/>
    <w:rsid w:val="00EA08CC"/>
    <w:rsid w:val="00EA0CF1"/>
    <w:rsid w:val="00EA679D"/>
    <w:rsid w:val="00EA76A1"/>
    <w:rsid w:val="00EB0195"/>
    <w:rsid w:val="00EB0762"/>
    <w:rsid w:val="00EB3777"/>
    <w:rsid w:val="00EB38A5"/>
    <w:rsid w:val="00EB3BB6"/>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C24"/>
    <w:rsid w:val="00ED44A6"/>
    <w:rsid w:val="00EE0072"/>
    <w:rsid w:val="00EE15EC"/>
    <w:rsid w:val="00EE1C9F"/>
    <w:rsid w:val="00EE59E8"/>
    <w:rsid w:val="00EE6015"/>
    <w:rsid w:val="00EE63E4"/>
    <w:rsid w:val="00EF0076"/>
    <w:rsid w:val="00EF1345"/>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F43"/>
    <w:rsid w:val="00F367E8"/>
    <w:rsid w:val="00F37096"/>
    <w:rsid w:val="00F40C89"/>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690"/>
    <w:rsid w:val="00F67C82"/>
    <w:rsid w:val="00F716E5"/>
    <w:rsid w:val="00F722EC"/>
    <w:rsid w:val="00F72850"/>
    <w:rsid w:val="00F74E72"/>
    <w:rsid w:val="00F80DD5"/>
    <w:rsid w:val="00F817C8"/>
    <w:rsid w:val="00F81EEB"/>
    <w:rsid w:val="00F84CB8"/>
    <w:rsid w:val="00F876C2"/>
    <w:rsid w:val="00F87E59"/>
    <w:rsid w:val="00F92533"/>
    <w:rsid w:val="00F953EF"/>
    <w:rsid w:val="00FA04D5"/>
    <w:rsid w:val="00FA234F"/>
    <w:rsid w:val="00FA2DD0"/>
    <w:rsid w:val="00FA3458"/>
    <w:rsid w:val="00FA4781"/>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45AA"/>
    <w:rsid w:val="00FD4E4C"/>
    <w:rsid w:val="00FD5CC2"/>
    <w:rsid w:val="00FD686C"/>
    <w:rsid w:val="00FE10EB"/>
    <w:rsid w:val="00FE4E88"/>
    <w:rsid w:val="00FE5949"/>
    <w:rsid w:val="00FE5B4D"/>
    <w:rsid w:val="00FE5C18"/>
    <w:rsid w:val="00FF0566"/>
    <w:rsid w:val="00FF114A"/>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91305"/>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4"/>
    <w:next w:val="a4"/>
    <w:link w:val="22"/>
    <w:qFormat/>
    <w:rsid w:val="002335D6"/>
    <w:pPr>
      <w:keepNext/>
      <w:spacing w:before="240" w:after="60"/>
      <w:outlineLvl w:val="1"/>
    </w:pPr>
    <w:rPr>
      <w:rFonts w:ascii="Arial" w:hAnsi="Arial" w:cs="Arial"/>
      <w:b/>
      <w:i/>
      <w:iCs/>
      <w:szCs w:val="28"/>
    </w:rPr>
  </w:style>
  <w:style w:type="paragraph" w:styleId="32">
    <w:name w:val="heading 3"/>
    <w:basedOn w:val="a4"/>
    <w:next w:val="a4"/>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4"/>
    <w:next w:val="a4"/>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4"/>
    <w:next w:val="a4"/>
    <w:link w:val="53"/>
    <w:unhideWhenUsed/>
    <w:qFormat/>
    <w:rsid w:val="00D50844"/>
    <w:pPr>
      <w:spacing w:before="240" w:after="60"/>
      <w:outlineLvl w:val="4"/>
    </w:pPr>
    <w:rPr>
      <w:rFonts w:ascii="Calibri" w:hAnsi="Calibri"/>
      <w:b/>
      <w:i/>
      <w:iCs/>
      <w:sz w:val="26"/>
      <w:szCs w:val="26"/>
    </w:rPr>
  </w:style>
  <w:style w:type="paragraph" w:styleId="60">
    <w:name w:val="heading 6"/>
    <w:basedOn w:val="a4"/>
    <w:next w:val="a4"/>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4"/>
    <w:next w:val="a4"/>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4"/>
    <w:next w:val="a4"/>
    <w:link w:val="80"/>
    <w:unhideWhenUsed/>
    <w:qFormat/>
    <w:rsid w:val="007802EB"/>
    <w:pPr>
      <w:spacing w:before="240" w:after="60"/>
      <w:outlineLvl w:val="7"/>
    </w:pPr>
    <w:rPr>
      <w:rFonts w:ascii="Calibri" w:hAnsi="Calibri"/>
      <w:i/>
      <w:iCs/>
      <w:sz w:val="24"/>
      <w:szCs w:val="24"/>
    </w:rPr>
  </w:style>
  <w:style w:type="paragraph" w:styleId="9">
    <w:name w:val="heading 9"/>
    <w:basedOn w:val="a4"/>
    <w:next w:val="a4"/>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aliases w:val=" Знак Знак3 Знак"/>
    <w:basedOn w:val="a4"/>
    <w:link w:val="a9"/>
    <w:pPr>
      <w:jc w:val="center"/>
    </w:pPr>
    <w:rPr>
      <w:b/>
      <w:szCs w:val="24"/>
    </w:rPr>
  </w:style>
  <w:style w:type="paragraph" w:styleId="23">
    <w:name w:val="Body Text 2"/>
    <w:basedOn w:val="a4"/>
    <w:link w:val="24"/>
    <w:pPr>
      <w:jc w:val="both"/>
    </w:pPr>
    <w:rPr>
      <w:bCs w:val="0"/>
      <w:szCs w:val="24"/>
    </w:rPr>
  </w:style>
  <w:style w:type="character" w:styleId="aa">
    <w:name w:val="Hyperlink"/>
    <w:uiPriority w:val="99"/>
    <w:rPr>
      <w:color w:val="0000FF"/>
      <w:u w:val="single"/>
    </w:rPr>
  </w:style>
  <w:style w:type="paragraph" w:customStyle="1" w:styleId="14">
    <w:name w:val="Знак Знак Знак Знак Знак Знак1 Знак"/>
    <w:basedOn w:val="a4"/>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4"/>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4"/>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4"/>
    <w:rsid w:val="00F052D1"/>
    <w:pPr>
      <w:numPr>
        <w:ilvl w:val="1"/>
        <w:numId w:val="1"/>
      </w:numPr>
      <w:jc w:val="both"/>
    </w:pPr>
    <w:rPr>
      <w:bCs w:val="0"/>
      <w:sz w:val="24"/>
      <w:szCs w:val="24"/>
    </w:rPr>
  </w:style>
  <w:style w:type="paragraph" w:customStyle="1" w:styleId="-1">
    <w:name w:val="Контракт-подпункт"/>
    <w:basedOn w:val="a4"/>
    <w:rsid w:val="00F052D1"/>
    <w:pPr>
      <w:numPr>
        <w:ilvl w:val="2"/>
        <w:numId w:val="1"/>
      </w:numPr>
      <w:jc w:val="both"/>
    </w:pPr>
    <w:rPr>
      <w:bCs w:val="0"/>
      <w:sz w:val="24"/>
      <w:szCs w:val="24"/>
    </w:rPr>
  </w:style>
  <w:style w:type="paragraph" w:customStyle="1" w:styleId="-2">
    <w:name w:val="Контракт-подподпункт"/>
    <w:basedOn w:val="a4"/>
    <w:rsid w:val="00F052D1"/>
    <w:pPr>
      <w:numPr>
        <w:ilvl w:val="3"/>
        <w:numId w:val="1"/>
      </w:numPr>
      <w:jc w:val="both"/>
    </w:pPr>
    <w:rPr>
      <w:bCs w:val="0"/>
      <w:sz w:val="24"/>
      <w:szCs w:val="24"/>
    </w:rPr>
  </w:style>
  <w:style w:type="paragraph" w:styleId="ab">
    <w:name w:val="Balloon Text"/>
    <w:basedOn w:val="a4"/>
    <w:link w:val="ac"/>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4"/>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d">
    <w:name w:val="Table Grid"/>
    <w:basedOn w:val="a6"/>
    <w:uiPriority w:val="5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4"/>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4"/>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5"/>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e">
    <w:name w:val="footer"/>
    <w:aliases w:val="Верхний  колонтитул"/>
    <w:basedOn w:val="a4"/>
    <w:link w:val="af"/>
    <w:uiPriority w:val="99"/>
    <w:rsid w:val="00270ED6"/>
    <w:pPr>
      <w:tabs>
        <w:tab w:val="center" w:pos="4677"/>
        <w:tab w:val="right" w:pos="9355"/>
      </w:tabs>
    </w:pPr>
  </w:style>
  <w:style w:type="character" w:styleId="af0">
    <w:name w:val="page number"/>
    <w:basedOn w:val="a5"/>
    <w:rsid w:val="00270ED6"/>
  </w:style>
  <w:style w:type="paragraph" w:customStyle="1" w:styleId="17">
    <w:name w:val="Знак Знак Знак Знак1"/>
    <w:basedOn w:val="a4"/>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rsid w:val="002335D6"/>
    <w:rPr>
      <w:rFonts w:ascii="Arial" w:hAnsi="Arial" w:cs="Arial"/>
      <w:b/>
      <w:bCs/>
      <w:i/>
      <w:iCs/>
      <w:sz w:val="28"/>
      <w:szCs w:val="28"/>
      <w:lang w:val="ru-RU" w:eastAsia="ru-RU" w:bidi="ar-SA"/>
    </w:rPr>
  </w:style>
  <w:style w:type="paragraph" w:styleId="af1">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4"/>
    <w:link w:val="af2"/>
    <w:rsid w:val="002335D6"/>
    <w:pPr>
      <w:spacing w:after="120"/>
      <w:ind w:left="283"/>
    </w:pPr>
    <w:rPr>
      <w:bCs w:val="0"/>
      <w:sz w:val="24"/>
      <w:szCs w:val="24"/>
    </w:rPr>
  </w:style>
  <w:style w:type="paragraph" w:customStyle="1" w:styleId="af3">
    <w:name w:val="МРСК_шрифт_абзаца"/>
    <w:basedOn w:val="a4"/>
    <w:link w:val="af4"/>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4">
    <w:name w:val="МРСК_шрифт_абзаца Знак"/>
    <w:link w:val="af3"/>
    <w:rsid w:val="00A26594"/>
    <w:rPr>
      <w:sz w:val="24"/>
      <w:szCs w:val="24"/>
      <w:lang w:val="ru-RU" w:eastAsia="ru-RU" w:bidi="ar-SA"/>
    </w:rPr>
  </w:style>
  <w:style w:type="paragraph" w:styleId="af5">
    <w:name w:val="Plain Text"/>
    <w:basedOn w:val="a4"/>
    <w:link w:val="af6"/>
    <w:unhideWhenUsed/>
    <w:rsid w:val="006747FB"/>
    <w:rPr>
      <w:rFonts w:ascii="Courier New" w:hAnsi="Courier New"/>
      <w:bCs w:val="0"/>
      <w:sz w:val="20"/>
      <w:lang w:val="x-none" w:eastAsia="x-none"/>
    </w:rPr>
  </w:style>
  <w:style w:type="character" w:customStyle="1" w:styleId="af6">
    <w:name w:val="Текст Знак"/>
    <w:link w:val="af5"/>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4"/>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4"/>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4"/>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5"/>
    <w:rsid w:val="00F0040C"/>
  </w:style>
  <w:style w:type="character" w:styleId="af7">
    <w:name w:val="annotation reference"/>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8">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4"/>
    <w:rsid w:val="007802EB"/>
    <w:pPr>
      <w:spacing w:after="200" w:line="276" w:lineRule="auto"/>
      <w:ind w:left="720"/>
      <w:contextualSpacing/>
    </w:pPr>
    <w:rPr>
      <w:rFonts w:ascii="Calibri" w:eastAsia="Calibri" w:hAnsi="Calibri"/>
      <w:bCs w:val="0"/>
      <w:sz w:val="22"/>
      <w:szCs w:val="22"/>
    </w:rPr>
  </w:style>
  <w:style w:type="paragraph" w:styleId="af9">
    <w:name w:val="List Paragraph"/>
    <w:aliases w:val="Список_1"/>
    <w:basedOn w:val="a4"/>
    <w:link w:val="afa"/>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a">
    <w:name w:val="Абзац списка Знак"/>
    <w:aliases w:val="Список_1 Знак"/>
    <w:link w:val="af9"/>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b">
    <w:name w:val="header"/>
    <w:aliases w:val="Название 2"/>
    <w:basedOn w:val="a4"/>
    <w:link w:val="afc"/>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c">
    <w:name w:val="Верхний колонтитул Знак"/>
    <w:aliases w:val="Название 2 Знак"/>
    <w:link w:val="afb"/>
    <w:uiPriority w:val="99"/>
    <w:rsid w:val="00D50844"/>
    <w:rPr>
      <w:rFonts w:ascii="Arial" w:hAnsi="Arial" w:cs="Arial"/>
      <w:lang w:eastAsia="en-US"/>
    </w:rPr>
  </w:style>
  <w:style w:type="character" w:customStyle="1" w:styleId="af">
    <w:name w:val="Нижний колонтитул Знак"/>
    <w:aliases w:val="Верхний  колонтитул Знак"/>
    <w:link w:val="ae"/>
    <w:uiPriority w:val="99"/>
    <w:locked/>
    <w:rsid w:val="00D50844"/>
    <w:rPr>
      <w:bCs/>
      <w:sz w:val="28"/>
    </w:rPr>
  </w:style>
  <w:style w:type="character" w:styleId="afd">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7"/>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uiPriority w:val="9"/>
    <w:rsid w:val="00D56BB5"/>
    <w:rPr>
      <w:rFonts w:ascii="Verdana" w:hAnsi="Verdana"/>
      <w:b/>
      <w:bCs/>
      <w:color w:val="336699"/>
      <w:kern w:val="36"/>
      <w:sz w:val="28"/>
      <w:szCs w:val="28"/>
    </w:rPr>
  </w:style>
  <w:style w:type="paragraph" w:customStyle="1" w:styleId="afe">
    <w:name w:val="Знак"/>
    <w:basedOn w:val="a4"/>
    <w:rsid w:val="00D56BB5"/>
    <w:pPr>
      <w:spacing w:before="100" w:beforeAutospacing="1" w:after="100" w:afterAutospacing="1"/>
    </w:pPr>
    <w:rPr>
      <w:rFonts w:ascii="Tahoma" w:hAnsi="Tahoma"/>
      <w:bCs w:val="0"/>
      <w:sz w:val="20"/>
      <w:lang w:val="en-US" w:eastAsia="en-US"/>
    </w:rPr>
  </w:style>
  <w:style w:type="paragraph" w:styleId="aff">
    <w:name w:val="Normal (Web)"/>
    <w:aliases w:val="Обычный (Web)"/>
    <w:basedOn w:val="a4"/>
    <w:link w:val="1a"/>
    <w:rsid w:val="00D56BB5"/>
    <w:pPr>
      <w:spacing w:before="100" w:beforeAutospacing="1" w:after="100" w:afterAutospacing="1"/>
    </w:pPr>
    <w:rPr>
      <w:bCs w:val="0"/>
      <w:sz w:val="24"/>
      <w:szCs w:val="24"/>
    </w:rPr>
  </w:style>
  <w:style w:type="character" w:customStyle="1" w:styleId="1a">
    <w:name w:val="Обычный (веб) Знак1"/>
    <w:aliases w:val="Обычный (Web) Знак1"/>
    <w:link w:val="aff"/>
    <w:rsid w:val="00D56BB5"/>
    <w:rPr>
      <w:sz w:val="24"/>
      <w:szCs w:val="24"/>
    </w:rPr>
  </w:style>
  <w:style w:type="paragraph" w:styleId="aff0">
    <w:name w:val="List Bullet"/>
    <w:basedOn w:val="a4"/>
    <w:autoRedefine/>
    <w:rsid w:val="00D56BB5"/>
    <w:pPr>
      <w:widowControl w:val="0"/>
      <w:tabs>
        <w:tab w:val="num" w:pos="360"/>
      </w:tabs>
      <w:spacing w:after="60"/>
      <w:jc w:val="both"/>
    </w:pPr>
    <w:rPr>
      <w:bCs w:val="0"/>
      <w:sz w:val="24"/>
      <w:szCs w:val="24"/>
    </w:rPr>
  </w:style>
  <w:style w:type="paragraph" w:styleId="2">
    <w:name w:val="List Number 2"/>
    <w:basedOn w:val="a4"/>
    <w:rsid w:val="00D56BB5"/>
    <w:pPr>
      <w:numPr>
        <w:numId w:val="4"/>
      </w:numPr>
      <w:tabs>
        <w:tab w:val="clear" w:pos="360"/>
        <w:tab w:val="num" w:pos="567"/>
        <w:tab w:val="num" w:pos="1209"/>
      </w:tabs>
      <w:spacing w:after="60"/>
      <w:ind w:left="567" w:hanging="567"/>
      <w:jc w:val="both"/>
    </w:pPr>
    <w:rPr>
      <w:bCs w:val="0"/>
      <w:sz w:val="24"/>
    </w:rPr>
  </w:style>
  <w:style w:type="character" w:customStyle="1" w:styleId="a9">
    <w:name w:val="Основной текст Знак"/>
    <w:aliases w:val=" Знак Знак3 Знак Знак"/>
    <w:link w:val="a8"/>
    <w:rsid w:val="00D56BB5"/>
    <w:rPr>
      <w:b/>
      <w:bCs/>
      <w:sz w:val="28"/>
      <w:szCs w:val="24"/>
    </w:rPr>
  </w:style>
  <w:style w:type="character" w:customStyle="1" w:styleId="af2">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1"/>
    <w:rsid w:val="00D56BB5"/>
    <w:rPr>
      <w:sz w:val="24"/>
      <w:szCs w:val="24"/>
    </w:rPr>
  </w:style>
  <w:style w:type="paragraph" w:styleId="aff1">
    <w:name w:val="Date"/>
    <w:basedOn w:val="a4"/>
    <w:next w:val="a4"/>
    <w:link w:val="aff2"/>
    <w:rsid w:val="00D56BB5"/>
    <w:pPr>
      <w:spacing w:after="60"/>
      <w:jc w:val="both"/>
    </w:pPr>
    <w:rPr>
      <w:bCs w:val="0"/>
      <w:sz w:val="24"/>
    </w:rPr>
  </w:style>
  <w:style w:type="character" w:customStyle="1" w:styleId="aff2">
    <w:name w:val="Дата Знак"/>
    <w:link w:val="aff1"/>
    <w:rsid w:val="00D56BB5"/>
    <w:rPr>
      <w:sz w:val="24"/>
    </w:rPr>
  </w:style>
  <w:style w:type="character" w:customStyle="1" w:styleId="24">
    <w:name w:val="Основной текст 2 Знак"/>
    <w:link w:val="23"/>
    <w:rsid w:val="00D56BB5"/>
    <w:rPr>
      <w:sz w:val="28"/>
      <w:szCs w:val="24"/>
    </w:rPr>
  </w:style>
  <w:style w:type="paragraph" w:customStyle="1" w:styleId="1b">
    <w:name w:val="Стиль1"/>
    <w:basedOn w:val="a4"/>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c">
    <w:name w:val="Обычный1"/>
    <w:link w:val="Normal"/>
    <w:rsid w:val="00D56BB5"/>
    <w:rPr>
      <w:rFonts w:ascii="Tms Rmn" w:hAnsi="Tms Rmn"/>
    </w:rPr>
  </w:style>
  <w:style w:type="character" w:customStyle="1" w:styleId="Normal">
    <w:name w:val="Normal Знак"/>
    <w:link w:val="1c"/>
    <w:rsid w:val="00D56BB5"/>
    <w:rPr>
      <w:rFonts w:ascii="Tms Rmn" w:hAnsi="Tms Rmn"/>
    </w:rPr>
  </w:style>
  <w:style w:type="character" w:customStyle="1" w:styleId="aff3">
    <w:name w:val="Основной шрифт"/>
    <w:semiHidden/>
    <w:rsid w:val="00D56BB5"/>
  </w:style>
  <w:style w:type="paragraph" w:styleId="50">
    <w:name w:val="List Bullet 5"/>
    <w:basedOn w:val="a4"/>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4"/>
    <w:rsid w:val="00D56BB5"/>
    <w:pPr>
      <w:numPr>
        <w:numId w:val="6"/>
      </w:numPr>
      <w:spacing w:after="60"/>
      <w:jc w:val="both"/>
    </w:pPr>
    <w:rPr>
      <w:bCs w:val="0"/>
      <w:sz w:val="24"/>
    </w:rPr>
  </w:style>
  <w:style w:type="paragraph" w:styleId="5">
    <w:name w:val="List Number 5"/>
    <w:basedOn w:val="a4"/>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4"/>
    <w:semiHidden/>
    <w:rsid w:val="00D56BB5"/>
    <w:pPr>
      <w:numPr>
        <w:numId w:val="8"/>
      </w:numPr>
      <w:tabs>
        <w:tab w:val="clear" w:pos="926"/>
        <w:tab w:val="num" w:pos="360"/>
      </w:tabs>
      <w:spacing w:before="120" w:after="120"/>
      <w:ind w:left="360"/>
      <w:jc w:val="center"/>
    </w:pPr>
    <w:rPr>
      <w:b/>
      <w:bCs w:val="0"/>
      <w:sz w:val="24"/>
    </w:rPr>
  </w:style>
  <w:style w:type="paragraph" w:styleId="aff4">
    <w:name w:val="Subtitle"/>
    <w:basedOn w:val="a4"/>
    <w:link w:val="aff5"/>
    <w:qFormat/>
    <w:rsid w:val="00D56BB5"/>
    <w:pPr>
      <w:spacing w:after="60"/>
      <w:jc w:val="center"/>
      <w:outlineLvl w:val="1"/>
    </w:pPr>
    <w:rPr>
      <w:rFonts w:ascii="Arial" w:hAnsi="Arial"/>
      <w:bCs w:val="0"/>
      <w:sz w:val="24"/>
    </w:rPr>
  </w:style>
  <w:style w:type="character" w:customStyle="1" w:styleId="aff5">
    <w:name w:val="Подзаголовок Знак"/>
    <w:link w:val="aff4"/>
    <w:rsid w:val="00D56BB5"/>
    <w:rPr>
      <w:rFonts w:ascii="Arial" w:hAnsi="Arial"/>
      <w:sz w:val="24"/>
    </w:rPr>
  </w:style>
  <w:style w:type="paragraph" w:customStyle="1" w:styleId="a1">
    <w:name w:val="Условия контракта"/>
    <w:basedOn w:val="a4"/>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6">
    <w:name w:val="текст"/>
    <w:rsid w:val="00D56BB5"/>
    <w:pPr>
      <w:autoSpaceDE w:val="0"/>
      <w:autoSpaceDN w:val="0"/>
      <w:adjustRightInd w:val="0"/>
      <w:jc w:val="both"/>
    </w:pPr>
    <w:rPr>
      <w:rFonts w:ascii="SchoolBookC" w:hAnsi="SchoolBookC"/>
      <w:color w:val="000000"/>
      <w:sz w:val="24"/>
    </w:rPr>
  </w:style>
  <w:style w:type="paragraph" w:styleId="38">
    <w:name w:val="List 3"/>
    <w:basedOn w:val="a4"/>
    <w:rsid w:val="00D56BB5"/>
    <w:pPr>
      <w:spacing w:after="60"/>
      <w:ind w:left="849" w:hanging="283"/>
      <w:jc w:val="both"/>
    </w:pPr>
    <w:rPr>
      <w:bCs w:val="0"/>
      <w:sz w:val="24"/>
      <w:szCs w:val="24"/>
    </w:rPr>
  </w:style>
  <w:style w:type="character" w:customStyle="1" w:styleId="ac">
    <w:name w:val="Текст выноски Знак"/>
    <w:link w:val="ab"/>
    <w:uiPriority w:val="99"/>
    <w:semiHidden/>
    <w:rsid w:val="00D56BB5"/>
    <w:rPr>
      <w:rFonts w:ascii="Tahoma" w:hAnsi="Tahoma" w:cs="Tahoma"/>
      <w:sz w:val="16"/>
      <w:szCs w:val="16"/>
    </w:rPr>
  </w:style>
  <w:style w:type="paragraph" w:customStyle="1" w:styleId="aff7">
    <w:name w:val="А_обычный"/>
    <w:basedOn w:val="a4"/>
    <w:rsid w:val="00D56BB5"/>
    <w:pPr>
      <w:ind w:firstLine="709"/>
      <w:jc w:val="both"/>
    </w:pPr>
    <w:rPr>
      <w:bCs w:val="0"/>
      <w:sz w:val="24"/>
      <w:szCs w:val="24"/>
    </w:rPr>
  </w:style>
  <w:style w:type="paragraph" w:styleId="aff8">
    <w:name w:val="Title"/>
    <w:basedOn w:val="a4"/>
    <w:link w:val="aff9"/>
    <w:qFormat/>
    <w:rsid w:val="00D56BB5"/>
    <w:pPr>
      <w:autoSpaceDE w:val="0"/>
      <w:autoSpaceDN w:val="0"/>
      <w:jc w:val="center"/>
    </w:pPr>
    <w:rPr>
      <w:rFonts w:ascii="Arial" w:hAnsi="Arial" w:cs="Arial"/>
      <w:b/>
      <w:szCs w:val="28"/>
      <w:lang w:eastAsia="en-US"/>
    </w:rPr>
  </w:style>
  <w:style w:type="character" w:customStyle="1" w:styleId="aff9">
    <w:name w:val="Заголовок Знак"/>
    <w:link w:val="aff8"/>
    <w:rsid w:val="00D56BB5"/>
    <w:rPr>
      <w:rFonts w:ascii="Arial" w:hAnsi="Arial" w:cs="Arial"/>
      <w:b/>
      <w:bCs/>
      <w:sz w:val="28"/>
      <w:szCs w:val="28"/>
      <w:lang w:eastAsia="en-US"/>
    </w:rPr>
  </w:style>
  <w:style w:type="paragraph" w:customStyle="1" w:styleId="affa">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b">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4"/>
    <w:rsid w:val="00D56BB5"/>
    <w:pPr>
      <w:jc w:val="center"/>
    </w:pPr>
    <w:rPr>
      <w:b/>
      <w:bCs w:val="0"/>
      <w:szCs w:val="28"/>
    </w:rPr>
  </w:style>
  <w:style w:type="paragraph" w:customStyle="1" w:styleId="1d">
    <w:name w:val="Обычный1"/>
    <w:rsid w:val="00D56BB5"/>
  </w:style>
  <w:style w:type="paragraph" w:styleId="a">
    <w:name w:val="Block Text"/>
    <w:basedOn w:val="a4"/>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4"/>
    <w:rsid w:val="00D56BB5"/>
    <w:pPr>
      <w:spacing w:before="60"/>
      <w:outlineLvl w:val="1"/>
    </w:pPr>
    <w:rPr>
      <w:bCs w:val="0"/>
      <w:sz w:val="22"/>
      <w:lang w:eastAsia="en-US"/>
    </w:rPr>
  </w:style>
  <w:style w:type="paragraph" w:customStyle="1" w:styleId="1e">
    <w:name w:val="Знак1"/>
    <w:basedOn w:val="a4"/>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4"/>
    <w:rsid w:val="00D56BB5"/>
    <w:pPr>
      <w:overflowPunct w:val="0"/>
      <w:autoSpaceDE w:val="0"/>
      <w:autoSpaceDN w:val="0"/>
      <w:adjustRightInd w:val="0"/>
      <w:ind w:firstLine="720"/>
      <w:jc w:val="both"/>
      <w:textAlignment w:val="baseline"/>
    </w:pPr>
    <w:rPr>
      <w:bCs w:val="0"/>
    </w:rPr>
  </w:style>
  <w:style w:type="paragraph" w:customStyle="1" w:styleId="affc">
    <w:name w:val="Готовый"/>
    <w:basedOn w:val="a4"/>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4"/>
    <w:rsid w:val="00D56BB5"/>
    <w:pPr>
      <w:ind w:firstLine="567"/>
    </w:pPr>
    <w:rPr>
      <w:bCs w:val="0"/>
      <w:sz w:val="24"/>
    </w:rPr>
  </w:style>
  <w:style w:type="paragraph" w:customStyle="1" w:styleId="xl24">
    <w:name w:val="xl24"/>
    <w:basedOn w:val="a4"/>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4"/>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4"/>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4"/>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4"/>
    <w:rsid w:val="00D56BB5"/>
    <w:pPr>
      <w:spacing w:before="100" w:beforeAutospacing="1" w:after="100" w:afterAutospacing="1"/>
    </w:pPr>
    <w:rPr>
      <w:bCs w:val="0"/>
      <w:sz w:val="24"/>
      <w:szCs w:val="24"/>
    </w:rPr>
  </w:style>
  <w:style w:type="paragraph" w:customStyle="1" w:styleId="xl32">
    <w:name w:val="xl32"/>
    <w:basedOn w:val="a4"/>
    <w:rsid w:val="00D56BB5"/>
    <w:pPr>
      <w:spacing w:before="100" w:beforeAutospacing="1" w:after="100" w:afterAutospacing="1"/>
    </w:pPr>
    <w:rPr>
      <w:bCs w:val="0"/>
      <w:color w:val="FF0000"/>
      <w:sz w:val="24"/>
      <w:szCs w:val="24"/>
    </w:rPr>
  </w:style>
  <w:style w:type="paragraph" w:customStyle="1" w:styleId="xl33">
    <w:name w:val="xl33"/>
    <w:basedOn w:val="a4"/>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4"/>
    <w:rsid w:val="00D56BB5"/>
    <w:pPr>
      <w:spacing w:before="100" w:beforeAutospacing="1" w:after="100" w:afterAutospacing="1"/>
    </w:pPr>
    <w:rPr>
      <w:bCs w:val="0"/>
      <w:sz w:val="24"/>
      <w:szCs w:val="24"/>
    </w:rPr>
  </w:style>
  <w:style w:type="paragraph" w:customStyle="1" w:styleId="affd">
    <w:name w:val="Содержимое таблицы"/>
    <w:basedOn w:val="a4"/>
    <w:rsid w:val="00D56BB5"/>
    <w:pPr>
      <w:suppressLineNumbers/>
      <w:suppressAutoHyphens/>
    </w:pPr>
    <w:rPr>
      <w:bCs w:val="0"/>
      <w:sz w:val="24"/>
      <w:szCs w:val="24"/>
      <w:lang w:eastAsia="ar-SA"/>
    </w:rPr>
  </w:style>
  <w:style w:type="paragraph" w:customStyle="1" w:styleId="1f">
    <w:name w:val="Знак1"/>
    <w:basedOn w:val="a4"/>
    <w:rsid w:val="00D56BB5"/>
    <w:pPr>
      <w:spacing w:after="160" w:line="240" w:lineRule="exact"/>
    </w:pPr>
    <w:rPr>
      <w:bCs w:val="0"/>
      <w:sz w:val="20"/>
    </w:rPr>
  </w:style>
  <w:style w:type="paragraph" w:styleId="39">
    <w:name w:val="Body Text Indent 3"/>
    <w:basedOn w:val="a4"/>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0">
    <w:name w:val="Знак1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4"/>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4"/>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e">
    <w:name w:val="Document Map"/>
    <w:basedOn w:val="a4"/>
    <w:link w:val="afff"/>
    <w:rsid w:val="00D56BB5"/>
    <w:pPr>
      <w:shd w:val="clear" w:color="auto" w:fill="000080"/>
      <w:spacing w:after="60"/>
      <w:jc w:val="both"/>
    </w:pPr>
    <w:rPr>
      <w:rFonts w:ascii="Tahoma" w:hAnsi="Tahoma" w:cs="Tahoma"/>
      <w:bCs w:val="0"/>
      <w:sz w:val="20"/>
    </w:rPr>
  </w:style>
  <w:style w:type="character" w:customStyle="1" w:styleId="afff">
    <w:name w:val="Схема документа Знак"/>
    <w:link w:val="affe"/>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4"/>
    <w:link w:val="3b"/>
    <w:rsid w:val="00D56BB5"/>
    <w:pPr>
      <w:shd w:val="clear" w:color="auto" w:fill="FFFFFF"/>
      <w:spacing w:before="300" w:line="322" w:lineRule="exact"/>
      <w:jc w:val="both"/>
    </w:pPr>
    <w:rPr>
      <w:b/>
      <w:i/>
      <w:iCs/>
      <w:sz w:val="26"/>
      <w:szCs w:val="26"/>
    </w:rPr>
  </w:style>
  <w:style w:type="character" w:customStyle="1" w:styleId="1f1">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4"/>
    <w:link w:val="28"/>
    <w:rsid w:val="00D56BB5"/>
    <w:pPr>
      <w:shd w:val="clear" w:color="auto" w:fill="FFFFFF"/>
      <w:spacing w:line="317" w:lineRule="exact"/>
      <w:jc w:val="both"/>
    </w:pPr>
    <w:rPr>
      <w:b/>
      <w:sz w:val="26"/>
      <w:szCs w:val="26"/>
    </w:rPr>
  </w:style>
  <w:style w:type="character" w:customStyle="1" w:styleId="afff0">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4"/>
    <w:rsid w:val="00D56BB5"/>
    <w:pPr>
      <w:ind w:firstLine="567"/>
    </w:pPr>
    <w:rPr>
      <w:bCs w:val="0"/>
      <w:sz w:val="24"/>
      <w:szCs w:val="24"/>
    </w:rPr>
  </w:style>
  <w:style w:type="paragraph" w:customStyle="1" w:styleId="1f2">
    <w:name w:val="???????1"/>
    <w:rsid w:val="00D56BB5"/>
  </w:style>
  <w:style w:type="paragraph" w:customStyle="1" w:styleId="311">
    <w:name w:val="Основной текст 31"/>
    <w:basedOn w:val="a4"/>
    <w:rsid w:val="00D56BB5"/>
    <w:pPr>
      <w:jc w:val="both"/>
    </w:pPr>
    <w:rPr>
      <w:bCs w:val="0"/>
      <w:sz w:val="24"/>
    </w:rPr>
  </w:style>
  <w:style w:type="paragraph" w:customStyle="1" w:styleId="1f3">
    <w:name w:val="Основной текст1"/>
    <w:basedOn w:val="1c"/>
    <w:rsid w:val="00D56BB5"/>
    <w:pPr>
      <w:jc w:val="both"/>
    </w:pPr>
    <w:rPr>
      <w:rFonts w:ascii="Times New Roman" w:hAnsi="Times New Roman"/>
      <w:sz w:val="28"/>
    </w:rPr>
  </w:style>
  <w:style w:type="paragraph" w:customStyle="1" w:styleId="1f4">
    <w:name w:val="Знак Знак Знак Знак Знак Знак Знак Знак Знак Знак Знак Знак Знак Знак Знак1 Знак"/>
    <w:basedOn w:val="a4"/>
    <w:next w:val="21"/>
    <w:autoRedefine/>
    <w:rsid w:val="00D56BB5"/>
    <w:pPr>
      <w:spacing w:after="160" w:line="240" w:lineRule="exact"/>
    </w:pPr>
    <w:rPr>
      <w:bCs w:val="0"/>
      <w:sz w:val="24"/>
      <w:lang w:val="en-US" w:eastAsia="en-US"/>
    </w:rPr>
  </w:style>
  <w:style w:type="paragraph" w:customStyle="1" w:styleId="afff1">
    <w:name w:val="Заголовок статьи"/>
    <w:basedOn w:val="a4"/>
    <w:next w:val="a4"/>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2">
    <w:name w:val="annotation text"/>
    <w:basedOn w:val="a4"/>
    <w:link w:val="1f5"/>
    <w:rsid w:val="00D56BB5"/>
    <w:rPr>
      <w:bCs w:val="0"/>
      <w:sz w:val="20"/>
    </w:rPr>
  </w:style>
  <w:style w:type="character" w:customStyle="1" w:styleId="afff3">
    <w:name w:val="Текст примечания Знак"/>
    <w:uiPriority w:val="99"/>
    <w:rsid w:val="00D56BB5"/>
    <w:rPr>
      <w:bCs/>
    </w:rPr>
  </w:style>
  <w:style w:type="paragraph" w:customStyle="1" w:styleId="afff4">
    <w:name w:val="рисунок"/>
    <w:basedOn w:val="a4"/>
    <w:rsid w:val="00D56BB5"/>
    <w:pPr>
      <w:tabs>
        <w:tab w:val="left" w:leader="dot" w:pos="8640"/>
      </w:tabs>
      <w:spacing w:after="240" w:line="360" w:lineRule="auto"/>
      <w:jc w:val="center"/>
    </w:pPr>
    <w:rPr>
      <w:rFonts w:ascii="Arial" w:hAnsi="Arial" w:cs="Courier New"/>
      <w:iCs/>
      <w:sz w:val="24"/>
      <w:szCs w:val="24"/>
    </w:rPr>
  </w:style>
  <w:style w:type="paragraph" w:customStyle="1" w:styleId="1f6">
    <w:name w:val="1Основной текст"/>
    <w:basedOn w:val="a4"/>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5">
    <w:name w:val="Название объекта_таблица"/>
    <w:basedOn w:val="afff6"/>
    <w:rsid w:val="00D56BB5"/>
    <w:pPr>
      <w:suppressAutoHyphens/>
      <w:spacing w:before="120" w:after="120"/>
      <w:ind w:firstLine="6804"/>
      <w:jc w:val="center"/>
      <w:outlineLvl w:val="4"/>
    </w:pPr>
    <w:rPr>
      <w:b w:val="0"/>
      <w:bCs w:val="0"/>
      <w:sz w:val="24"/>
      <w:szCs w:val="24"/>
    </w:rPr>
  </w:style>
  <w:style w:type="paragraph" w:styleId="afff6">
    <w:name w:val="caption"/>
    <w:basedOn w:val="a4"/>
    <w:next w:val="a4"/>
    <w:qFormat/>
    <w:rsid w:val="00D56BB5"/>
    <w:rPr>
      <w:b/>
      <w:sz w:val="20"/>
    </w:rPr>
  </w:style>
  <w:style w:type="paragraph" w:customStyle="1" w:styleId="a3">
    <w:name w:val="перечень б/н"/>
    <w:basedOn w:val="a4"/>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2">
    <w:name w:val="Заголовок б/н"/>
    <w:basedOn w:val="a4"/>
    <w:next w:val="af1"/>
    <w:rsid w:val="00D56BB5"/>
    <w:pPr>
      <w:pageBreakBefore/>
      <w:numPr>
        <w:numId w:val="2"/>
      </w:numPr>
      <w:spacing w:after="120" w:line="360" w:lineRule="auto"/>
      <w:ind w:left="0" w:firstLine="0"/>
      <w:jc w:val="center"/>
    </w:pPr>
    <w:rPr>
      <w:bCs w:val="0"/>
      <w:caps/>
      <w:sz w:val="24"/>
      <w:szCs w:val="24"/>
    </w:rPr>
  </w:style>
  <w:style w:type="paragraph" w:styleId="afff7">
    <w:name w:val="Message Header"/>
    <w:basedOn w:val="a4"/>
    <w:link w:val="afff8"/>
    <w:rsid w:val="00D56BB5"/>
    <w:pPr>
      <w:jc w:val="center"/>
    </w:pPr>
    <w:rPr>
      <w:bCs w:val="0"/>
      <w:sz w:val="22"/>
      <w:szCs w:val="24"/>
    </w:rPr>
  </w:style>
  <w:style w:type="character" w:customStyle="1" w:styleId="afff8">
    <w:name w:val="Шапка Знак"/>
    <w:link w:val="afff7"/>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4"/>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4"/>
    <w:next w:val="a4"/>
    <w:rsid w:val="00D56BB5"/>
    <w:pPr>
      <w:keepNext/>
      <w:jc w:val="center"/>
    </w:pPr>
    <w:rPr>
      <w:bCs w:val="0"/>
      <w:sz w:val="24"/>
    </w:rPr>
  </w:style>
  <w:style w:type="paragraph" w:customStyle="1" w:styleId="2b">
    <w:name w:val="çàãîëîâîê 2"/>
    <w:basedOn w:val="a4"/>
    <w:next w:val="a4"/>
    <w:rsid w:val="00D56BB5"/>
    <w:pPr>
      <w:keepNext/>
      <w:jc w:val="both"/>
    </w:pPr>
    <w:rPr>
      <w:bCs w:val="0"/>
      <w:sz w:val="24"/>
    </w:rPr>
  </w:style>
  <w:style w:type="paragraph" w:customStyle="1" w:styleId="body-12">
    <w:name w:val="body-12"/>
    <w:basedOn w:val="a4"/>
    <w:rsid w:val="00D56BB5"/>
    <w:pPr>
      <w:spacing w:before="60" w:after="60" w:line="312" w:lineRule="auto"/>
      <w:ind w:firstLine="709"/>
      <w:jc w:val="both"/>
    </w:pPr>
    <w:rPr>
      <w:bCs w:val="0"/>
      <w:sz w:val="24"/>
      <w:szCs w:val="24"/>
    </w:rPr>
  </w:style>
  <w:style w:type="paragraph" w:customStyle="1" w:styleId="afff9">
    <w:name w:val="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4"/>
    <w:rsid w:val="00D56BB5"/>
    <w:pPr>
      <w:spacing w:before="100" w:beforeAutospacing="1" w:after="100" w:afterAutospacing="1"/>
    </w:pPr>
    <w:rPr>
      <w:rFonts w:ascii="Tahoma" w:hAnsi="Tahoma"/>
      <w:bCs w:val="0"/>
      <w:sz w:val="20"/>
      <w:lang w:val="en-US" w:eastAsia="en-US"/>
    </w:rPr>
  </w:style>
  <w:style w:type="paragraph" w:customStyle="1" w:styleId="1f7">
    <w:name w:val="Знак1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4"/>
    <w:rsid w:val="00D56BB5"/>
    <w:pPr>
      <w:spacing w:before="100" w:beforeAutospacing="1" w:after="100" w:afterAutospacing="1"/>
    </w:pPr>
    <w:rPr>
      <w:rFonts w:ascii="Tahoma" w:hAnsi="Tahoma"/>
      <w:bCs w:val="0"/>
      <w:sz w:val="20"/>
      <w:lang w:val="en-US" w:eastAsia="en-US"/>
    </w:rPr>
  </w:style>
  <w:style w:type="character" w:customStyle="1" w:styleId="afffa">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4"/>
    <w:rsid w:val="00D56BB5"/>
    <w:pPr>
      <w:spacing w:before="100" w:beforeAutospacing="1" w:after="100" w:afterAutospacing="1"/>
    </w:pPr>
    <w:rPr>
      <w:rFonts w:ascii="Tahoma" w:hAnsi="Tahoma"/>
      <w:bCs w:val="0"/>
      <w:sz w:val="20"/>
      <w:lang w:val="en-US" w:eastAsia="en-US"/>
    </w:rPr>
  </w:style>
  <w:style w:type="paragraph" w:customStyle="1" w:styleId="afffb">
    <w:name w:val="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styleId="afffc">
    <w:name w:val="footnote text"/>
    <w:basedOn w:val="a4"/>
    <w:link w:val="afffd"/>
    <w:rsid w:val="00D56BB5"/>
    <w:pPr>
      <w:spacing w:after="60"/>
      <w:jc w:val="both"/>
    </w:pPr>
    <w:rPr>
      <w:bCs w:val="0"/>
      <w:sz w:val="20"/>
    </w:rPr>
  </w:style>
  <w:style w:type="character" w:customStyle="1" w:styleId="afffd">
    <w:name w:val="Текст сноски Знак"/>
    <w:basedOn w:val="a5"/>
    <w:link w:val="afffc"/>
    <w:rsid w:val="00D56BB5"/>
  </w:style>
  <w:style w:type="paragraph" w:customStyle="1" w:styleId="1f8">
    <w:name w:val="Номер1"/>
    <w:basedOn w:val="afffe"/>
    <w:rsid w:val="00D56BB5"/>
    <w:pPr>
      <w:shd w:val="clear" w:color="auto" w:fill="FFFFFF"/>
      <w:tabs>
        <w:tab w:val="num" w:pos="1077"/>
      </w:tabs>
      <w:spacing w:before="40" w:after="40"/>
      <w:ind w:left="737" w:hanging="380"/>
    </w:pPr>
    <w:rPr>
      <w:color w:val="000000"/>
      <w:spacing w:val="-3"/>
      <w:sz w:val="22"/>
      <w:szCs w:val="20"/>
    </w:rPr>
  </w:style>
  <w:style w:type="paragraph" w:styleId="afffe">
    <w:name w:val="List"/>
    <w:basedOn w:val="a4"/>
    <w:rsid w:val="00D56BB5"/>
    <w:pPr>
      <w:spacing w:after="60"/>
      <w:ind w:left="283" w:hanging="283"/>
      <w:jc w:val="both"/>
    </w:pPr>
    <w:rPr>
      <w:bCs w:val="0"/>
      <w:sz w:val="24"/>
      <w:szCs w:val="24"/>
    </w:rPr>
  </w:style>
  <w:style w:type="paragraph" w:customStyle="1" w:styleId="44">
    <w:name w:val="СНИП4"/>
    <w:basedOn w:val="a4"/>
    <w:rsid w:val="00D56BB5"/>
    <w:rPr>
      <w:rFonts w:ascii="Jourier Russian" w:hAnsi="Jourier Russian"/>
      <w:bCs w:val="0"/>
      <w:sz w:val="18"/>
    </w:rPr>
  </w:style>
  <w:style w:type="paragraph" w:styleId="45">
    <w:name w:val="List Bullet 4"/>
    <w:basedOn w:val="a4"/>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4"/>
    <w:next w:val="a4"/>
    <w:autoRedefine/>
    <w:rsid w:val="00D56BB5"/>
    <w:pPr>
      <w:numPr>
        <w:numId w:val="12"/>
      </w:numPr>
      <w:tabs>
        <w:tab w:val="clear" w:pos="2700"/>
      </w:tabs>
      <w:spacing w:after="60"/>
      <w:ind w:left="240" w:hanging="240"/>
      <w:jc w:val="both"/>
    </w:pPr>
    <w:rPr>
      <w:bCs w:val="0"/>
      <w:sz w:val="24"/>
      <w:szCs w:val="24"/>
    </w:rPr>
  </w:style>
  <w:style w:type="paragraph" w:customStyle="1" w:styleId="1f9">
    <w:name w:val="1"/>
    <w:basedOn w:val="a4"/>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4"/>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4"/>
    <w:rsid w:val="00D56BB5"/>
    <w:pPr>
      <w:spacing w:before="100" w:beforeAutospacing="1" w:after="100" w:afterAutospacing="1"/>
    </w:pPr>
    <w:rPr>
      <w:bCs w:val="0"/>
      <w:sz w:val="24"/>
      <w:szCs w:val="24"/>
    </w:rPr>
  </w:style>
  <w:style w:type="paragraph" w:customStyle="1" w:styleId="1fa">
    <w:name w:val="Знак1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affff">
    <w:name w:val="черный"/>
    <w:rsid w:val="00D56BB5"/>
    <w:rPr>
      <w:color w:val="auto"/>
    </w:rPr>
  </w:style>
  <w:style w:type="paragraph" w:customStyle="1" w:styleId="1fb">
    <w:name w:val="Знак1 Знак Знак Знак"/>
    <w:basedOn w:val="a4"/>
    <w:rsid w:val="00D56BB5"/>
    <w:pPr>
      <w:spacing w:before="100" w:beforeAutospacing="1" w:after="100" w:afterAutospacing="1"/>
    </w:pPr>
    <w:rPr>
      <w:rFonts w:ascii="Tahoma" w:hAnsi="Tahoma"/>
      <w:bCs w:val="0"/>
      <w:sz w:val="20"/>
      <w:lang w:val="en-US" w:eastAsia="en-US"/>
    </w:rPr>
  </w:style>
  <w:style w:type="paragraph" w:styleId="affff0">
    <w:name w:val="index heading"/>
    <w:basedOn w:val="a4"/>
    <w:next w:val="1"/>
    <w:rsid w:val="00D56BB5"/>
    <w:rPr>
      <w:bCs w:val="0"/>
      <w:sz w:val="24"/>
      <w:szCs w:val="24"/>
    </w:rPr>
  </w:style>
  <w:style w:type="character" w:styleId="affff1">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2">
    <w:name w:val="Знак Знак 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3">
    <w:name w:val="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c">
    <w:name w:val="маркированный список 1"/>
    <w:basedOn w:val="af1"/>
    <w:rsid w:val="00D56BB5"/>
    <w:pPr>
      <w:spacing w:after="0" w:line="360" w:lineRule="auto"/>
      <w:ind w:left="720" w:hanging="360"/>
      <w:jc w:val="both"/>
    </w:pPr>
    <w:rPr>
      <w:rFonts w:eastAsia="Calibri"/>
    </w:rPr>
  </w:style>
  <w:style w:type="paragraph" w:customStyle="1" w:styleId="affff4">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d">
    <w:name w:val="Знак Знак Знак1 Знак"/>
    <w:basedOn w:val="a4"/>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4"/>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4"/>
    <w:rsid w:val="00D56BB5"/>
    <w:pPr>
      <w:spacing w:before="100" w:beforeAutospacing="1" w:after="100" w:afterAutospacing="1"/>
    </w:pPr>
    <w:rPr>
      <w:bCs w:val="0"/>
      <w:sz w:val="24"/>
      <w:szCs w:val="24"/>
    </w:rPr>
  </w:style>
  <w:style w:type="character" w:customStyle="1" w:styleId="affff5">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4"/>
    <w:link w:val="affff5"/>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4"/>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4"/>
    <w:rsid w:val="00D56BB5"/>
    <w:pPr>
      <w:spacing w:before="100" w:beforeAutospacing="1" w:after="100" w:afterAutospacing="1"/>
    </w:pPr>
    <w:rPr>
      <w:rFonts w:eastAsia="Calibri"/>
      <w:bCs w:val="0"/>
      <w:sz w:val="24"/>
      <w:szCs w:val="24"/>
    </w:rPr>
  </w:style>
  <w:style w:type="paragraph" w:customStyle="1" w:styleId="p19">
    <w:name w:val="p19"/>
    <w:basedOn w:val="a4"/>
    <w:rsid w:val="00D56BB5"/>
    <w:pPr>
      <w:spacing w:before="100" w:beforeAutospacing="1" w:after="100" w:afterAutospacing="1"/>
    </w:pPr>
    <w:rPr>
      <w:rFonts w:eastAsia="Calibri"/>
      <w:bCs w:val="0"/>
      <w:sz w:val="24"/>
      <w:szCs w:val="24"/>
    </w:rPr>
  </w:style>
  <w:style w:type="paragraph" w:customStyle="1" w:styleId="u">
    <w:name w:val="u"/>
    <w:basedOn w:val="a4"/>
    <w:rsid w:val="00D56BB5"/>
    <w:pPr>
      <w:ind w:firstLine="390"/>
      <w:jc w:val="both"/>
    </w:pPr>
    <w:rPr>
      <w:rFonts w:eastAsia="Calibri"/>
      <w:bCs w:val="0"/>
      <w:sz w:val="24"/>
      <w:szCs w:val="24"/>
    </w:rPr>
  </w:style>
  <w:style w:type="character" w:customStyle="1" w:styleId="affff6">
    <w:name w:val="Гипертекстовая ссылка"/>
    <w:rsid w:val="00D56BB5"/>
    <w:rPr>
      <w:color w:val="106BBE"/>
    </w:rPr>
  </w:style>
  <w:style w:type="character" w:customStyle="1" w:styleId="affff7">
    <w:name w:val="Цветовое выделение"/>
    <w:rsid w:val="00D56BB5"/>
    <w:rPr>
      <w:b/>
      <w:bCs/>
      <w:color w:val="26282F"/>
    </w:rPr>
  </w:style>
  <w:style w:type="paragraph" w:customStyle="1" w:styleId="affff8">
    <w:name w:val="Комментарий"/>
    <w:basedOn w:val="a4"/>
    <w:next w:val="a4"/>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4"/>
    <w:rsid w:val="00D56BB5"/>
    <w:pPr>
      <w:ind w:firstLine="720"/>
    </w:pPr>
    <w:rPr>
      <w:bCs w:val="0"/>
      <w:sz w:val="14"/>
      <w:szCs w:val="14"/>
    </w:rPr>
  </w:style>
  <w:style w:type="paragraph" w:customStyle="1" w:styleId="affff9">
    <w:name w:val="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a">
    <w:name w:val="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fe">
    <w:name w:val="Без интервала1"/>
    <w:rsid w:val="00D56BB5"/>
  </w:style>
  <w:style w:type="character" w:customStyle="1" w:styleId="1ff">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b">
    <w:name w:val="No Spacing"/>
    <w:link w:val="affffc"/>
    <w:uiPriority w:val="1"/>
    <w:qFormat/>
    <w:rsid w:val="00D56BB5"/>
    <w:rPr>
      <w:rFonts w:ascii="Calibri" w:eastAsia="Calibri" w:hAnsi="Calibri"/>
      <w:sz w:val="22"/>
      <w:szCs w:val="22"/>
      <w:lang w:eastAsia="en-US"/>
    </w:rPr>
  </w:style>
  <w:style w:type="paragraph" w:styleId="affffd">
    <w:name w:val="annotation subject"/>
    <w:basedOn w:val="afff2"/>
    <w:next w:val="afff2"/>
    <w:link w:val="affffe"/>
    <w:unhideWhenUsed/>
    <w:rsid w:val="00D56BB5"/>
    <w:pPr>
      <w:widowControl w:val="0"/>
      <w:autoSpaceDE w:val="0"/>
      <w:autoSpaceDN w:val="0"/>
      <w:adjustRightInd w:val="0"/>
    </w:pPr>
    <w:rPr>
      <w:b/>
      <w:bCs/>
    </w:rPr>
  </w:style>
  <w:style w:type="character" w:customStyle="1" w:styleId="affffe">
    <w:name w:val="Тема примечания Знак"/>
    <w:link w:val="affffd"/>
    <w:rsid w:val="00D56BB5"/>
    <w:rPr>
      <w:b/>
      <w:bCs/>
    </w:rPr>
  </w:style>
  <w:style w:type="character" w:customStyle="1" w:styleId="1f5">
    <w:name w:val="Текст примечания Знак1"/>
    <w:link w:val="afff2"/>
    <w:rsid w:val="00D56BB5"/>
  </w:style>
  <w:style w:type="paragraph" w:styleId="afffff">
    <w:name w:val="Revision"/>
    <w:hidden/>
    <w:uiPriority w:val="99"/>
    <w:semiHidden/>
    <w:rsid w:val="00D56BB5"/>
  </w:style>
  <w:style w:type="paragraph" w:customStyle="1" w:styleId="212">
    <w:name w:val="Основной текст с отступом 21"/>
    <w:basedOn w:val="a4"/>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4"/>
    <w:rsid w:val="00D56BB5"/>
    <w:pPr>
      <w:overflowPunct w:val="0"/>
      <w:autoSpaceDE w:val="0"/>
      <w:autoSpaceDN w:val="0"/>
      <w:adjustRightInd w:val="0"/>
      <w:ind w:firstLine="720"/>
      <w:jc w:val="both"/>
      <w:textAlignment w:val="baseline"/>
    </w:pPr>
    <w:rPr>
      <w:bCs w:val="0"/>
    </w:rPr>
  </w:style>
  <w:style w:type="paragraph" w:customStyle="1" w:styleId="1ff0">
    <w:name w:val="Цитата1"/>
    <w:basedOn w:val="a4"/>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4"/>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4"/>
    <w:next w:val="a4"/>
    <w:autoRedefine/>
    <w:rsid w:val="00D56BB5"/>
    <w:pPr>
      <w:ind w:left="480" w:hanging="240"/>
      <w:jc w:val="both"/>
    </w:pPr>
    <w:rPr>
      <w:bCs w:val="0"/>
      <w:sz w:val="20"/>
    </w:rPr>
  </w:style>
  <w:style w:type="paragraph" w:styleId="3f0">
    <w:name w:val="index 3"/>
    <w:basedOn w:val="a4"/>
    <w:next w:val="a4"/>
    <w:autoRedefine/>
    <w:rsid w:val="00D56BB5"/>
    <w:pPr>
      <w:ind w:left="720" w:hanging="240"/>
      <w:jc w:val="both"/>
    </w:pPr>
    <w:rPr>
      <w:bCs w:val="0"/>
      <w:sz w:val="20"/>
    </w:rPr>
  </w:style>
  <w:style w:type="paragraph" w:styleId="46">
    <w:name w:val="index 4"/>
    <w:basedOn w:val="a4"/>
    <w:next w:val="a4"/>
    <w:autoRedefine/>
    <w:rsid w:val="00D56BB5"/>
    <w:pPr>
      <w:ind w:left="960" w:hanging="240"/>
      <w:jc w:val="both"/>
    </w:pPr>
    <w:rPr>
      <w:bCs w:val="0"/>
      <w:sz w:val="20"/>
    </w:rPr>
  </w:style>
  <w:style w:type="paragraph" w:styleId="57">
    <w:name w:val="index 5"/>
    <w:basedOn w:val="a4"/>
    <w:next w:val="a4"/>
    <w:autoRedefine/>
    <w:rsid w:val="00D56BB5"/>
    <w:pPr>
      <w:ind w:left="1200" w:hanging="240"/>
      <w:jc w:val="both"/>
    </w:pPr>
    <w:rPr>
      <w:bCs w:val="0"/>
      <w:sz w:val="20"/>
    </w:rPr>
  </w:style>
  <w:style w:type="paragraph" w:styleId="63">
    <w:name w:val="index 6"/>
    <w:basedOn w:val="a4"/>
    <w:next w:val="a4"/>
    <w:autoRedefine/>
    <w:rsid w:val="00D56BB5"/>
    <w:pPr>
      <w:ind w:left="1440" w:hanging="240"/>
      <w:jc w:val="both"/>
    </w:pPr>
    <w:rPr>
      <w:bCs w:val="0"/>
      <w:sz w:val="20"/>
    </w:rPr>
  </w:style>
  <w:style w:type="paragraph" w:styleId="71">
    <w:name w:val="index 7"/>
    <w:basedOn w:val="a4"/>
    <w:next w:val="a4"/>
    <w:autoRedefine/>
    <w:rsid w:val="00D56BB5"/>
    <w:pPr>
      <w:ind w:left="1680" w:hanging="240"/>
      <w:jc w:val="both"/>
    </w:pPr>
    <w:rPr>
      <w:bCs w:val="0"/>
      <w:sz w:val="20"/>
    </w:rPr>
  </w:style>
  <w:style w:type="paragraph" w:styleId="85">
    <w:name w:val="index 8"/>
    <w:basedOn w:val="a4"/>
    <w:next w:val="a4"/>
    <w:autoRedefine/>
    <w:rsid w:val="00D56BB5"/>
    <w:pPr>
      <w:ind w:left="1920" w:hanging="240"/>
      <w:jc w:val="both"/>
    </w:pPr>
    <w:rPr>
      <w:bCs w:val="0"/>
      <w:sz w:val="20"/>
    </w:rPr>
  </w:style>
  <w:style w:type="paragraph" w:styleId="92">
    <w:name w:val="index 9"/>
    <w:basedOn w:val="a4"/>
    <w:next w:val="a4"/>
    <w:autoRedefine/>
    <w:rsid w:val="00D56BB5"/>
    <w:pPr>
      <w:ind w:left="2160" w:hanging="240"/>
      <w:jc w:val="both"/>
    </w:pPr>
    <w:rPr>
      <w:bCs w:val="0"/>
      <w:sz w:val="20"/>
    </w:rPr>
  </w:style>
  <w:style w:type="paragraph" w:styleId="1ff1">
    <w:name w:val="toc 1"/>
    <w:basedOn w:val="a4"/>
    <w:next w:val="a4"/>
    <w:rsid w:val="00D56BB5"/>
    <w:pPr>
      <w:spacing w:before="120" w:after="120"/>
      <w:jc w:val="both"/>
    </w:pPr>
    <w:rPr>
      <w:b/>
      <w:bCs w:val="0"/>
      <w:caps/>
    </w:rPr>
  </w:style>
  <w:style w:type="paragraph" w:styleId="2f3">
    <w:name w:val="toc 2"/>
    <w:basedOn w:val="a4"/>
    <w:next w:val="a4"/>
    <w:rsid w:val="00D56BB5"/>
    <w:pPr>
      <w:ind w:left="1134" w:right="284" w:hanging="1134"/>
      <w:jc w:val="both"/>
    </w:pPr>
    <w:rPr>
      <w:b/>
      <w:bCs w:val="0"/>
      <w:smallCaps/>
      <w:sz w:val="24"/>
    </w:rPr>
  </w:style>
  <w:style w:type="paragraph" w:styleId="3f1">
    <w:name w:val="toc 3"/>
    <w:basedOn w:val="a4"/>
    <w:next w:val="a4"/>
    <w:rsid w:val="00D56BB5"/>
    <w:pPr>
      <w:ind w:left="454" w:right="284"/>
      <w:jc w:val="both"/>
    </w:pPr>
    <w:rPr>
      <w:b/>
      <w:bCs w:val="0"/>
      <w:sz w:val="24"/>
    </w:rPr>
  </w:style>
  <w:style w:type="paragraph" w:styleId="47">
    <w:name w:val="toc 4"/>
    <w:basedOn w:val="a4"/>
    <w:next w:val="a4"/>
    <w:autoRedefine/>
    <w:rsid w:val="00D56BB5"/>
    <w:pPr>
      <w:ind w:left="720" w:firstLine="709"/>
      <w:jc w:val="both"/>
    </w:pPr>
    <w:rPr>
      <w:b/>
      <w:bCs w:val="0"/>
      <w:sz w:val="18"/>
    </w:rPr>
  </w:style>
  <w:style w:type="paragraph" w:styleId="58">
    <w:name w:val="toc 5"/>
    <w:basedOn w:val="a4"/>
    <w:next w:val="a4"/>
    <w:autoRedefine/>
    <w:rsid w:val="00D56BB5"/>
    <w:pPr>
      <w:ind w:left="960" w:firstLine="709"/>
      <w:jc w:val="both"/>
    </w:pPr>
    <w:rPr>
      <w:b/>
      <w:bCs w:val="0"/>
      <w:sz w:val="18"/>
    </w:rPr>
  </w:style>
  <w:style w:type="paragraph" w:styleId="64">
    <w:name w:val="toc 6"/>
    <w:basedOn w:val="a4"/>
    <w:next w:val="a4"/>
    <w:autoRedefine/>
    <w:rsid w:val="00D56BB5"/>
    <w:pPr>
      <w:ind w:left="1200" w:firstLine="709"/>
      <w:jc w:val="both"/>
    </w:pPr>
    <w:rPr>
      <w:b/>
      <w:bCs w:val="0"/>
      <w:sz w:val="18"/>
    </w:rPr>
  </w:style>
  <w:style w:type="paragraph" w:styleId="72">
    <w:name w:val="toc 7"/>
    <w:basedOn w:val="a4"/>
    <w:next w:val="a4"/>
    <w:autoRedefine/>
    <w:rsid w:val="00D56BB5"/>
    <w:pPr>
      <w:ind w:left="1440" w:firstLine="709"/>
      <w:jc w:val="both"/>
    </w:pPr>
    <w:rPr>
      <w:b/>
      <w:bCs w:val="0"/>
      <w:sz w:val="18"/>
    </w:rPr>
  </w:style>
  <w:style w:type="paragraph" w:styleId="86">
    <w:name w:val="toc 8"/>
    <w:basedOn w:val="a4"/>
    <w:next w:val="a4"/>
    <w:autoRedefine/>
    <w:rsid w:val="00D56BB5"/>
    <w:pPr>
      <w:ind w:left="1680" w:firstLine="709"/>
      <w:jc w:val="both"/>
    </w:pPr>
    <w:rPr>
      <w:b/>
      <w:bCs w:val="0"/>
      <w:sz w:val="18"/>
    </w:rPr>
  </w:style>
  <w:style w:type="paragraph" w:styleId="93">
    <w:name w:val="toc 9"/>
    <w:basedOn w:val="a4"/>
    <w:next w:val="a4"/>
    <w:autoRedefine/>
    <w:rsid w:val="00D56BB5"/>
    <w:pPr>
      <w:ind w:left="1920" w:firstLine="709"/>
      <w:jc w:val="both"/>
    </w:pPr>
    <w:rPr>
      <w:b/>
      <w:bCs w:val="0"/>
      <w:sz w:val="18"/>
    </w:rPr>
  </w:style>
  <w:style w:type="paragraph" w:styleId="afffff0">
    <w:name w:val="table of figures"/>
    <w:basedOn w:val="a4"/>
    <w:next w:val="a4"/>
    <w:rsid w:val="00D56BB5"/>
    <w:pPr>
      <w:ind w:left="480" w:hanging="480"/>
      <w:jc w:val="both"/>
    </w:pPr>
    <w:rPr>
      <w:b/>
      <w:bCs w:val="0"/>
      <w:smallCaps/>
      <w:sz w:val="20"/>
    </w:rPr>
  </w:style>
  <w:style w:type="paragraph" w:customStyle="1" w:styleId="afffff1">
    <w:name w:val="ПодразделТ"/>
    <w:basedOn w:val="a4"/>
    <w:next w:val="a4"/>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4"/>
    <w:rsid w:val="00D56BB5"/>
    <w:pPr>
      <w:ind w:firstLine="709"/>
      <w:jc w:val="center"/>
    </w:pPr>
    <w:rPr>
      <w:b/>
      <w:bCs w:val="0"/>
    </w:rPr>
  </w:style>
  <w:style w:type="character" w:styleId="afffff2">
    <w:name w:val="FollowedHyperlink"/>
    <w:uiPriority w:val="99"/>
    <w:rsid w:val="00D56BB5"/>
    <w:rPr>
      <w:color w:val="800080"/>
      <w:u w:val="single"/>
    </w:rPr>
  </w:style>
  <w:style w:type="paragraph" w:styleId="afffff3">
    <w:name w:val="List Number"/>
    <w:basedOn w:val="a8"/>
    <w:rsid w:val="00D56BB5"/>
    <w:pPr>
      <w:widowControl w:val="0"/>
      <w:spacing w:before="120"/>
      <w:ind w:firstLine="709"/>
      <w:jc w:val="both"/>
    </w:pPr>
    <w:rPr>
      <w:b w:val="0"/>
      <w:bCs w:val="0"/>
      <w:szCs w:val="20"/>
    </w:rPr>
  </w:style>
  <w:style w:type="paragraph" w:styleId="afffff4">
    <w:name w:val="endnote text"/>
    <w:basedOn w:val="a4"/>
    <w:link w:val="afffff5"/>
    <w:rsid w:val="00D56BB5"/>
    <w:pPr>
      <w:ind w:firstLine="709"/>
      <w:jc w:val="both"/>
    </w:pPr>
    <w:rPr>
      <w:bCs w:val="0"/>
      <w:sz w:val="20"/>
    </w:rPr>
  </w:style>
  <w:style w:type="character" w:customStyle="1" w:styleId="afffff5">
    <w:name w:val="Текст концевой сноски Знак"/>
    <w:basedOn w:val="a5"/>
    <w:link w:val="afffff4"/>
    <w:rsid w:val="00D56BB5"/>
  </w:style>
  <w:style w:type="character" w:styleId="afffff6">
    <w:name w:val="endnote reference"/>
    <w:rsid w:val="00D56BB5"/>
    <w:rPr>
      <w:vertAlign w:val="superscript"/>
    </w:rPr>
  </w:style>
  <w:style w:type="paragraph" w:customStyle="1" w:styleId="Subsection">
    <w:name w:val="Subsection"/>
    <w:basedOn w:val="a4"/>
    <w:rsid w:val="00D56BB5"/>
    <w:pPr>
      <w:widowControl w:val="0"/>
      <w:spacing w:before="240" w:after="120"/>
    </w:pPr>
    <w:rPr>
      <w:b/>
      <w:bCs w:val="0"/>
      <w:caps/>
      <w:sz w:val="24"/>
      <w:lang w:val="en-GB"/>
    </w:rPr>
  </w:style>
  <w:style w:type="paragraph" w:customStyle="1" w:styleId="afffff7">
    <w:name w:val="текст сноски"/>
    <w:basedOn w:val="a4"/>
    <w:rsid w:val="00D56BB5"/>
    <w:pPr>
      <w:widowControl w:val="0"/>
    </w:pPr>
    <w:rPr>
      <w:rFonts w:ascii="Gelvetsky 12pt" w:hAnsi="Gelvetsky 12pt"/>
      <w:bCs w:val="0"/>
      <w:sz w:val="24"/>
      <w:lang w:val="en-US"/>
    </w:rPr>
  </w:style>
  <w:style w:type="paragraph" w:customStyle="1" w:styleId="afffff8">
    <w:name w:val="Пункт"/>
    <w:basedOn w:val="a8"/>
    <w:rsid w:val="00D56BB5"/>
    <w:pPr>
      <w:spacing w:line="360" w:lineRule="auto"/>
      <w:jc w:val="both"/>
    </w:pPr>
    <w:rPr>
      <w:b w:val="0"/>
      <w:bCs w:val="0"/>
      <w:szCs w:val="20"/>
    </w:rPr>
  </w:style>
  <w:style w:type="character" w:customStyle="1" w:styleId="afffff9">
    <w:name w:val="комментарий"/>
    <w:rsid w:val="00D56BB5"/>
    <w:rPr>
      <w:b/>
      <w:i/>
      <w:sz w:val="28"/>
    </w:rPr>
  </w:style>
  <w:style w:type="paragraph" w:customStyle="1" w:styleId="afffffa">
    <w:name w:val="Подпункт"/>
    <w:basedOn w:val="afffff8"/>
    <w:rsid w:val="00D56BB5"/>
    <w:pPr>
      <w:tabs>
        <w:tab w:val="num" w:pos="4581"/>
      </w:tabs>
      <w:ind w:left="4581" w:hanging="360"/>
    </w:pPr>
  </w:style>
  <w:style w:type="paragraph" w:customStyle="1" w:styleId="afffffb">
    <w:name w:val="Подподпункт"/>
    <w:basedOn w:val="afffffa"/>
    <w:rsid w:val="00D56BB5"/>
    <w:pPr>
      <w:tabs>
        <w:tab w:val="clear" w:pos="4581"/>
        <w:tab w:val="num" w:pos="5301"/>
      </w:tabs>
      <w:ind w:left="5301"/>
    </w:pPr>
  </w:style>
  <w:style w:type="paragraph" w:customStyle="1" w:styleId="220">
    <w:name w:val="Заголовок 2.Заголовок 2 Знак"/>
    <w:basedOn w:val="a4"/>
    <w:next w:val="a4"/>
    <w:rsid w:val="00D56BB5"/>
    <w:pPr>
      <w:keepNext/>
      <w:tabs>
        <w:tab w:val="num" w:pos="3141"/>
      </w:tabs>
      <w:suppressAutoHyphens/>
      <w:spacing w:before="360" w:after="120"/>
      <w:outlineLvl w:val="1"/>
    </w:pPr>
    <w:rPr>
      <w:b/>
      <w:bCs w:val="0"/>
      <w:snapToGrid w:val="0"/>
      <w:sz w:val="32"/>
    </w:rPr>
  </w:style>
  <w:style w:type="paragraph" w:customStyle="1" w:styleId="afffffc">
    <w:name w:val="Таблица шапка"/>
    <w:basedOn w:val="a4"/>
    <w:rsid w:val="00D56BB5"/>
    <w:pPr>
      <w:keepNext/>
      <w:spacing w:before="40" w:after="40"/>
      <w:ind w:left="57" w:right="57"/>
    </w:pPr>
    <w:rPr>
      <w:bCs w:val="0"/>
      <w:snapToGrid w:val="0"/>
      <w:sz w:val="22"/>
    </w:rPr>
  </w:style>
  <w:style w:type="paragraph" w:customStyle="1" w:styleId="afffffd">
    <w:name w:val="Таблица текст"/>
    <w:basedOn w:val="a4"/>
    <w:rsid w:val="00D56BB5"/>
    <w:pPr>
      <w:spacing w:before="40" w:after="40"/>
      <w:ind w:left="57" w:right="57"/>
    </w:pPr>
    <w:rPr>
      <w:bCs w:val="0"/>
      <w:snapToGrid w:val="0"/>
      <w:sz w:val="24"/>
    </w:rPr>
  </w:style>
  <w:style w:type="paragraph" w:customStyle="1" w:styleId="afffffe">
    <w:name w:val="Пункт Знак"/>
    <w:basedOn w:val="a4"/>
    <w:rsid w:val="00D56BB5"/>
    <w:pPr>
      <w:tabs>
        <w:tab w:val="left" w:pos="1701"/>
      </w:tabs>
      <w:spacing w:line="360" w:lineRule="auto"/>
      <w:jc w:val="both"/>
    </w:pPr>
    <w:rPr>
      <w:bCs w:val="0"/>
    </w:rPr>
  </w:style>
  <w:style w:type="paragraph" w:customStyle="1" w:styleId="affffff">
    <w:name w:val="Подподподпункт"/>
    <w:basedOn w:val="a4"/>
    <w:rsid w:val="00D56BB5"/>
    <w:pPr>
      <w:tabs>
        <w:tab w:val="left" w:pos="1134"/>
        <w:tab w:val="left" w:pos="1701"/>
        <w:tab w:val="num" w:pos="3560"/>
      </w:tabs>
      <w:spacing w:line="360" w:lineRule="auto"/>
      <w:ind w:left="3560" w:hanging="1008"/>
      <w:jc w:val="both"/>
    </w:pPr>
    <w:rPr>
      <w:bCs w:val="0"/>
      <w:snapToGrid w:val="0"/>
    </w:rPr>
  </w:style>
  <w:style w:type="paragraph" w:customStyle="1" w:styleId="1ff2">
    <w:name w:val="Пункт1"/>
    <w:basedOn w:val="a4"/>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4"/>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0">
    <w:name w:val="На одном листе"/>
    <w:basedOn w:val="a4"/>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4"/>
    <w:rsid w:val="00D56BB5"/>
    <w:pPr>
      <w:widowControl w:val="0"/>
      <w:spacing w:before="240"/>
      <w:jc w:val="center"/>
    </w:pPr>
    <w:rPr>
      <w:rFonts w:ascii="TimesET" w:hAnsi="TimesET"/>
      <w:b/>
      <w:bCs w:val="0"/>
      <w:sz w:val="24"/>
    </w:rPr>
  </w:style>
  <w:style w:type="paragraph" w:customStyle="1" w:styleId="caaieiaie2">
    <w:name w:val="caaieiaie 2"/>
    <w:basedOn w:val="a4"/>
    <w:next w:val="a4"/>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4"/>
    <w:rsid w:val="00D56BB5"/>
    <w:pPr>
      <w:spacing w:before="100" w:beforeAutospacing="1" w:after="100" w:afterAutospacing="1"/>
    </w:pPr>
    <w:rPr>
      <w:b/>
      <w:sz w:val="24"/>
      <w:szCs w:val="24"/>
    </w:rPr>
  </w:style>
  <w:style w:type="paragraph" w:styleId="affffff1">
    <w:name w:val="Salutation"/>
    <w:basedOn w:val="a4"/>
    <w:next w:val="a4"/>
    <w:link w:val="affffff2"/>
    <w:rsid w:val="00D56BB5"/>
    <w:rPr>
      <w:bCs w:val="0"/>
      <w:sz w:val="24"/>
      <w:szCs w:val="24"/>
    </w:rPr>
  </w:style>
  <w:style w:type="character" w:customStyle="1" w:styleId="affffff2">
    <w:name w:val="Приветствие Знак"/>
    <w:link w:val="affffff1"/>
    <w:rsid w:val="00D56BB5"/>
    <w:rPr>
      <w:sz w:val="24"/>
      <w:szCs w:val="24"/>
    </w:rPr>
  </w:style>
  <w:style w:type="table" w:customStyle="1" w:styleId="1ff3">
    <w:name w:val="Сетка таблицы1"/>
    <w:basedOn w:val="a6"/>
    <w:next w:val="ad"/>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6"/>
    <w:next w:val="ad"/>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6"/>
    <w:next w:val="ad"/>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6"/>
    <w:next w:val="ad"/>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4"/>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c">
    <w:name w:val="Без интервала Знак"/>
    <w:basedOn w:val="a5"/>
    <w:link w:val="affffb"/>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6"/>
    <w:next w:val="ad"/>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d"/>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5"/>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13"/>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4"/>
    <w:link w:val="113"/>
    <w:qFormat/>
    <w:rsid w:val="004F5C5B"/>
    <w:pPr>
      <w:widowControl w:val="0"/>
      <w:numPr>
        <w:ilvl w:val="1"/>
        <w:numId w:val="13"/>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14"/>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14"/>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3"/>
    <w:uiPriority w:val="99"/>
    <w:qFormat/>
    <w:rsid w:val="001B5AF6"/>
    <w:pPr>
      <w:numPr>
        <w:ilvl w:val="5"/>
        <w:numId w:val="14"/>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14"/>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5"/>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14"/>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14"/>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5"/>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5"/>
    <w:link w:val="31"/>
    <w:uiPriority w:val="99"/>
    <w:rsid w:val="001B5AF6"/>
    <w:rPr>
      <w:rFonts w:ascii="Proxima Nova ExCn Rg" w:hAnsi="Proxima Nova ExCn Rg"/>
      <w:b/>
      <w:sz w:val="28"/>
      <w:szCs w:val="28"/>
    </w:rPr>
  </w:style>
  <w:style w:type="character" w:customStyle="1" w:styleId="affffff3">
    <w:name w:val="[Ростех] Простой текст (Без уровня) Знак"/>
    <w:basedOn w:val="a5"/>
    <w:link w:val="a0"/>
    <w:uiPriority w:val="99"/>
    <w:rsid w:val="00BE1C53"/>
    <w:rPr>
      <w:rFonts w:ascii="Proxima Nova ExCn Rg" w:hAnsi="Proxima Nova ExCn Rg"/>
      <w:sz w:val="28"/>
      <w:szCs w:val="28"/>
    </w:rPr>
  </w:style>
  <w:style w:type="table" w:customStyle="1" w:styleId="73">
    <w:name w:val="Сетка таблицы7"/>
    <w:basedOn w:val="a6"/>
    <w:next w:val="ad"/>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4"/>
    <w:rsid w:val="00E207F4"/>
    <w:pPr>
      <w:numPr>
        <w:ilvl w:val="1"/>
        <w:numId w:val="15"/>
      </w:numPr>
      <w:jc w:val="both"/>
    </w:pPr>
    <w:rPr>
      <w:bCs w:val="0"/>
      <w:szCs w:val="24"/>
    </w:rPr>
  </w:style>
  <w:style w:type="paragraph" w:customStyle="1" w:styleId="regl1">
    <w:name w:val="regl_заг_1"/>
    <w:basedOn w:val="a4"/>
    <w:rsid w:val="00E207F4"/>
    <w:pPr>
      <w:numPr>
        <w:numId w:val="15"/>
      </w:numPr>
      <w:spacing w:line="264" w:lineRule="auto"/>
      <w:jc w:val="both"/>
    </w:pPr>
    <w:rPr>
      <w:b/>
      <w:bCs w:val="0"/>
      <w:szCs w:val="24"/>
    </w:rPr>
  </w:style>
  <w:style w:type="paragraph" w:customStyle="1" w:styleId="regl123">
    <w:name w:val="regl_123"/>
    <w:basedOn w:val="a4"/>
    <w:rsid w:val="00E207F4"/>
    <w:pPr>
      <w:numPr>
        <w:ilvl w:val="2"/>
        <w:numId w:val="15"/>
      </w:numPr>
      <w:jc w:val="both"/>
    </w:pPr>
    <w:rPr>
      <w:bCs w:val="0"/>
      <w:sz w:val="24"/>
      <w:szCs w:val="24"/>
    </w:rPr>
  </w:style>
  <w:style w:type="paragraph" w:customStyle="1" w:styleId="regl1234">
    <w:name w:val="regl_1234"/>
    <w:basedOn w:val="a4"/>
    <w:rsid w:val="00E207F4"/>
    <w:pPr>
      <w:numPr>
        <w:ilvl w:val="3"/>
        <w:numId w:val="15"/>
      </w:numPr>
      <w:jc w:val="both"/>
    </w:pPr>
    <w:rPr>
      <w:bCs w:val="0"/>
      <w:sz w:val="24"/>
      <w:szCs w:val="24"/>
    </w:rPr>
  </w:style>
  <w:style w:type="character" w:customStyle="1" w:styleId="1ff5">
    <w:name w:val="Заголовок №1_"/>
    <w:link w:val="1ff6"/>
    <w:locked/>
    <w:rsid w:val="00E207F4"/>
    <w:rPr>
      <w:b/>
      <w:bCs/>
      <w:shd w:val="clear" w:color="auto" w:fill="FFFFFF"/>
    </w:rPr>
  </w:style>
  <w:style w:type="paragraph" w:customStyle="1" w:styleId="1ff6">
    <w:name w:val="Заголовок №1"/>
    <w:basedOn w:val="a4"/>
    <w:link w:val="1ff5"/>
    <w:rsid w:val="00E207F4"/>
    <w:pPr>
      <w:shd w:val="clear" w:color="auto" w:fill="FFFFFF"/>
      <w:spacing w:before="240" w:line="250" w:lineRule="exact"/>
      <w:outlineLvl w:val="0"/>
    </w:pPr>
    <w:rPr>
      <w:b/>
      <w:sz w:val="20"/>
    </w:rPr>
  </w:style>
  <w:style w:type="character" w:customStyle="1" w:styleId="affffff4">
    <w:name w:val="Подпись к таблице_"/>
    <w:link w:val="affffff5"/>
    <w:rsid w:val="00E207F4"/>
    <w:rPr>
      <w:rFonts w:ascii="Calibri" w:eastAsia="Calibri" w:hAnsi="Calibri" w:cs="Calibri"/>
      <w:shd w:val="clear" w:color="auto" w:fill="FFFFFF"/>
    </w:rPr>
  </w:style>
  <w:style w:type="paragraph" w:customStyle="1" w:styleId="affffff5">
    <w:name w:val="Подпись к таблице"/>
    <w:basedOn w:val="a4"/>
    <w:link w:val="affffff4"/>
    <w:rsid w:val="00E207F4"/>
    <w:pPr>
      <w:widowControl w:val="0"/>
      <w:shd w:val="clear" w:color="auto" w:fill="FFFFFF"/>
      <w:spacing w:line="0" w:lineRule="atLeast"/>
    </w:pPr>
    <w:rPr>
      <w:rFonts w:ascii="Calibri" w:eastAsia="Calibri" w:hAnsi="Calibri" w:cs="Calibri"/>
      <w:bCs w:val="0"/>
      <w:sz w:val="20"/>
    </w:rPr>
  </w:style>
  <w:style w:type="character" w:customStyle="1" w:styleId="1ff7">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4"/>
    <w:rsid w:val="00F953EF"/>
    <w:pPr>
      <w:spacing w:before="100" w:beforeAutospacing="1" w:after="100" w:afterAutospacing="1"/>
    </w:pPr>
    <w:rPr>
      <w:bCs w:val="0"/>
      <w:sz w:val="24"/>
      <w:szCs w:val="24"/>
    </w:rPr>
  </w:style>
  <w:style w:type="paragraph" w:customStyle="1" w:styleId="font5">
    <w:name w:val="font5"/>
    <w:basedOn w:val="a4"/>
    <w:rsid w:val="00F953EF"/>
    <w:pPr>
      <w:spacing w:before="100" w:beforeAutospacing="1" w:after="100" w:afterAutospacing="1"/>
    </w:pPr>
    <w:rPr>
      <w:bCs w:val="0"/>
      <w:color w:val="000000"/>
      <w:sz w:val="24"/>
      <w:szCs w:val="24"/>
    </w:rPr>
  </w:style>
  <w:style w:type="paragraph" w:customStyle="1" w:styleId="font6">
    <w:name w:val="font6"/>
    <w:basedOn w:val="a4"/>
    <w:rsid w:val="00F953EF"/>
    <w:pPr>
      <w:spacing w:before="100" w:beforeAutospacing="1" w:after="100" w:afterAutospacing="1"/>
    </w:pPr>
    <w:rPr>
      <w:bCs w:val="0"/>
      <w:color w:val="000000"/>
      <w:sz w:val="24"/>
      <w:szCs w:val="24"/>
    </w:rPr>
  </w:style>
  <w:style w:type="paragraph" w:customStyle="1" w:styleId="font7">
    <w:name w:val="font7"/>
    <w:basedOn w:val="a4"/>
    <w:rsid w:val="00F953EF"/>
    <w:pPr>
      <w:spacing w:before="100" w:beforeAutospacing="1" w:after="100" w:afterAutospacing="1"/>
    </w:pPr>
    <w:rPr>
      <w:b/>
      <w:color w:val="000000"/>
      <w:sz w:val="24"/>
      <w:szCs w:val="24"/>
    </w:rPr>
  </w:style>
  <w:style w:type="paragraph" w:customStyle="1" w:styleId="font8">
    <w:name w:val="font8"/>
    <w:basedOn w:val="a4"/>
    <w:rsid w:val="00F953EF"/>
    <w:pPr>
      <w:spacing w:before="100" w:beforeAutospacing="1" w:after="100" w:afterAutospacing="1"/>
    </w:pPr>
    <w:rPr>
      <w:bCs w:val="0"/>
      <w:color w:val="000000"/>
      <w:sz w:val="24"/>
      <w:szCs w:val="24"/>
    </w:rPr>
  </w:style>
  <w:style w:type="paragraph" w:customStyle="1" w:styleId="font9">
    <w:name w:val="font9"/>
    <w:basedOn w:val="a4"/>
    <w:rsid w:val="00F953EF"/>
    <w:pPr>
      <w:spacing w:before="100" w:beforeAutospacing="1" w:after="100" w:afterAutospacing="1"/>
    </w:pPr>
    <w:rPr>
      <w:bCs w:val="0"/>
      <w:sz w:val="24"/>
      <w:szCs w:val="24"/>
    </w:rPr>
  </w:style>
  <w:style w:type="paragraph" w:customStyle="1" w:styleId="xl66">
    <w:name w:val="xl6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4"/>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4"/>
    <w:rsid w:val="00F953EF"/>
    <w:pPr>
      <w:spacing w:before="100" w:beforeAutospacing="1" w:after="100" w:afterAutospacing="1"/>
      <w:jc w:val="center"/>
    </w:pPr>
    <w:rPr>
      <w:bCs w:val="0"/>
      <w:sz w:val="24"/>
      <w:szCs w:val="24"/>
    </w:rPr>
  </w:style>
  <w:style w:type="paragraph" w:customStyle="1" w:styleId="xl77">
    <w:name w:val="xl77"/>
    <w:basedOn w:val="a4"/>
    <w:rsid w:val="00F953EF"/>
    <w:pPr>
      <w:spacing w:before="100" w:beforeAutospacing="1" w:after="100" w:afterAutospacing="1"/>
    </w:pPr>
    <w:rPr>
      <w:bCs w:val="0"/>
      <w:sz w:val="24"/>
      <w:szCs w:val="24"/>
    </w:rPr>
  </w:style>
  <w:style w:type="paragraph" w:customStyle="1" w:styleId="xl78">
    <w:name w:val="xl78"/>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4"/>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4"/>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4"/>
    <w:uiPriority w:val="99"/>
    <w:rsid w:val="003C406A"/>
    <w:pPr>
      <w:suppressAutoHyphens/>
      <w:jc w:val="both"/>
    </w:pPr>
    <w:rPr>
      <w:bCs w:val="0"/>
      <w:szCs w:val="28"/>
      <w:lang w:eastAsia="ar-SA"/>
    </w:rPr>
  </w:style>
  <w:style w:type="table" w:customStyle="1" w:styleId="TableStyle3">
    <w:name w:val="TableStyle3"/>
    <w:rsid w:val="00AD302C"/>
    <w:rPr>
      <w:rFonts w:ascii="Arial" w:hAnsi="Arial"/>
      <w:sz w:val="16"/>
      <w:szCs w:val="22"/>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4"/>
    <w:rsid w:val="005E7136"/>
    <w:pPr>
      <w:spacing w:before="100" w:beforeAutospacing="1" w:after="100" w:afterAutospacing="1"/>
    </w:pPr>
    <w:rPr>
      <w:bCs w:val="0"/>
      <w:sz w:val="24"/>
      <w:szCs w:val="24"/>
    </w:rPr>
  </w:style>
  <w:style w:type="table" w:customStyle="1" w:styleId="TableStyle32">
    <w:name w:val="TableStyle32"/>
    <w:rsid w:val="002275B1"/>
    <w:rPr>
      <w:rFonts w:ascii="Arial" w:hAnsi="Arial"/>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090197246">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B3CE-C57E-4A12-9F41-0FD70CA3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5060</Words>
  <Characters>28846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33839</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Тумен Монгуш</cp:lastModifiedBy>
  <cp:revision>20</cp:revision>
  <cp:lastPrinted>2019-08-28T11:50:00Z</cp:lastPrinted>
  <dcterms:created xsi:type="dcterms:W3CDTF">2024-05-29T10:23:00Z</dcterms:created>
  <dcterms:modified xsi:type="dcterms:W3CDTF">2026-05-22T03:48:00Z</dcterms:modified>
</cp:coreProperties>
</file>