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EB" w:rsidRPr="009F2541" w:rsidRDefault="00D065EB" w:rsidP="00D065EB">
      <w:pPr>
        <w:tabs>
          <w:tab w:val="left" w:pos="148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>Приложение №1</w:t>
      </w:r>
    </w:p>
    <w:p w:rsidR="00B44097" w:rsidRDefault="00D065EB" w:rsidP="00D065E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center"/>
        <w:rPr>
          <w:rFonts w:eastAsia="Times New Roman"/>
          <w:b/>
          <w:bCs/>
          <w:sz w:val="21"/>
          <w:szCs w:val="21"/>
        </w:rPr>
      </w:pPr>
      <w:r w:rsidRPr="009F2541">
        <w:rPr>
          <w:rFonts w:eastAsia="Times New Roman"/>
          <w:b/>
          <w:bCs/>
          <w:sz w:val="21"/>
          <w:szCs w:val="21"/>
        </w:rPr>
        <w:t>к документации по запросу котировок в электронной форме</w:t>
      </w:r>
    </w:p>
    <w:p w:rsidR="00D065EB" w:rsidRDefault="00D065EB" w:rsidP="00D065E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0665F" w:rsidRDefault="0050665F" w:rsidP="0050665F">
      <w:pPr>
        <w:keepLines/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(описание предмета закупки)</w:t>
      </w:r>
    </w:p>
    <w:p w:rsidR="0050665F" w:rsidRPr="00544A9D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665F" w:rsidRDefault="0050665F" w:rsidP="00506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hd w:val="clear" w:color="auto" w:fill="FFFFFF"/>
        </w:rPr>
      </w:pPr>
      <w:r>
        <w:rPr>
          <w:rStyle w:val="Bodytext2"/>
          <w:rFonts w:eastAsiaTheme="minorHAnsi"/>
        </w:rPr>
        <w:t xml:space="preserve">Оказание услуг физической охраны здания, сооружений, имущества в Государственном автономном </w:t>
      </w:r>
      <w:r>
        <w:rPr>
          <w:rFonts w:ascii="Times New Roman" w:hAnsi="Times New Roman"/>
          <w:shd w:val="clear" w:color="auto" w:fill="FFFFFF"/>
        </w:rPr>
        <w:t>профессиональном образовательном учреждении Свердловской области «Нижнетагильский торгово-экономический колледж»</w:t>
      </w:r>
    </w:p>
    <w:p w:rsidR="0050665F" w:rsidRPr="00660F3B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период с 08 часов 3</w:t>
      </w:r>
      <w:r w:rsidRPr="0076604A">
        <w:rPr>
          <w:rFonts w:ascii="Times New Roman" w:hAnsi="Times New Roman"/>
          <w:sz w:val="24"/>
          <w:szCs w:val="24"/>
        </w:rPr>
        <w:t xml:space="preserve">0 минут с </w:t>
      </w:r>
      <w:r>
        <w:rPr>
          <w:rFonts w:ascii="Times New Roman" w:hAnsi="Times New Roman"/>
          <w:sz w:val="24"/>
          <w:szCs w:val="24"/>
        </w:rPr>
        <w:t>15 июня 2026 года</w:t>
      </w:r>
      <w:r w:rsidRPr="0076604A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76604A">
        <w:rPr>
          <w:rFonts w:ascii="Times New Roman" w:hAnsi="Times New Roman"/>
          <w:sz w:val="24"/>
          <w:szCs w:val="24"/>
        </w:rPr>
        <w:t xml:space="preserve"> часов 00 минут</w:t>
      </w:r>
      <w:r>
        <w:rPr>
          <w:rFonts w:ascii="Times New Roman" w:hAnsi="Times New Roman"/>
          <w:sz w:val="24"/>
          <w:szCs w:val="24"/>
        </w:rPr>
        <w:t>, с перерывом на обед 30 минут,</w:t>
      </w:r>
      <w:r w:rsidRPr="007660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будние дни по 31</w:t>
      </w:r>
      <w:r w:rsidRPr="007660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76604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76604A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Суббота, воскресенье, праздничные дни – выходной.</w:t>
      </w: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2275"/>
        <w:gridCol w:w="5805"/>
        <w:gridCol w:w="2126"/>
      </w:tblGrid>
      <w:tr w:rsidR="0050665F" w:rsidTr="00A664F6">
        <w:trPr>
          <w:trHeight w:val="161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5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Функциональные, технические,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качественные, эксплуатационные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характеристики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закупаемых услуг,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чел.ч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</w:tr>
      <w:tr w:rsidR="0050665F" w:rsidTr="00A664F6">
        <w:trPr>
          <w:trHeight w:val="3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7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Услуги частной охраны (выставление поста охраны) </w:t>
            </w:r>
          </w:p>
          <w:p w:rsidR="0050665F" w:rsidRDefault="0050665F" w:rsidP="00A664F6">
            <w:pPr>
              <w:suppressAutoHyphens/>
              <w:autoSpaceDN w:val="0"/>
              <w:spacing w:line="240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ru-RU"/>
              </w:rPr>
              <w:t>Код позиции КТРУ: 80.10.12.000-00000002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услуг по охране объекта "Вид услуги по охране": 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-Охрана имущества, а также обеспечение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-Охрана объектов, а также обеспечение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защищенности";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Наличие оружия у сотрудников охраны: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Нет.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специальных средств (резиновая палка, наручники):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Да.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мобильной группы: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Да.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Наличие оружия у сотрудников мобильной группы: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Да.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65F" w:rsidRPr="004654B4" w:rsidRDefault="0050665F" w:rsidP="00A664F6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448</w:t>
            </w:r>
          </w:p>
        </w:tc>
      </w:tr>
    </w:tbl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8"/>
        <w:gridCol w:w="2835"/>
        <w:gridCol w:w="851"/>
        <w:gridCol w:w="850"/>
        <w:gridCol w:w="992"/>
        <w:gridCol w:w="1418"/>
        <w:gridCol w:w="1275"/>
      </w:tblGrid>
      <w:tr w:rsidR="0050665F" w:rsidTr="00A664F6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left="-37" w:firstLine="2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Характеристика постов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Место нахождения постов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Кол-во постов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Кол-во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чел.ч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 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en-US" w:eastAsia="ru-RU"/>
              </w:rPr>
              <w:t>суток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чел.ч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 всего</w:t>
            </w:r>
          </w:p>
        </w:tc>
      </w:tr>
      <w:tr w:rsidR="0050665F" w:rsidTr="00A664F6">
        <w:trPr>
          <w:trHeight w:val="6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left="-9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Пост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left="-9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(8 часов)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- здание ГАПОУ СО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«Нижнетагильский торгово-экономический колледж», </w:t>
            </w:r>
            <w:r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t>расположенное по адресу: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622001, Свердловская область, город Нижний Тагил,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пр-кт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Ленина, дом 2. 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EFF0F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общежитие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Pr="00A1431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A1431F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Pr="00555438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  <w:p w:rsidR="0050665F" w:rsidRPr="00555438" w:rsidRDefault="0050665F" w:rsidP="00A664F6">
            <w:pPr>
              <w:widowControl w:val="0"/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(Июнь-12</w:t>
            </w:r>
          </w:p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Июль-23</w:t>
            </w:r>
          </w:p>
          <w:p w:rsidR="0050665F" w:rsidRPr="00555438" w:rsidRDefault="0050665F" w:rsidP="00A664F6">
            <w:pPr>
              <w:widowControl w:val="0"/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Август-21</w:t>
            </w:r>
            <w:r w:rsidRPr="005554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  <w:p w:rsidR="0050665F" w:rsidRPr="00555438" w:rsidRDefault="0050665F" w:rsidP="00A664F6">
            <w:pPr>
              <w:widowControl w:val="0"/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Pr="00A1431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448</w:t>
            </w:r>
          </w:p>
        </w:tc>
      </w:tr>
      <w:tr w:rsidR="0050665F" w:rsidTr="00A664F6">
        <w:trPr>
          <w:trHeight w:val="6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5F" w:rsidRDefault="0050665F" w:rsidP="00A664F6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5F" w:rsidRPr="00A1431F" w:rsidRDefault="0050665F" w:rsidP="00A664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448</w:t>
            </w:r>
          </w:p>
        </w:tc>
      </w:tr>
    </w:tbl>
    <w:p w:rsidR="0050665F" w:rsidRDefault="0050665F" w:rsidP="0050665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>2. Режим работы постов охраны –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 xml:space="preserve">2.1. </w:t>
      </w:r>
      <w:r>
        <w:rPr>
          <w:rFonts w:ascii="Times New Roman" w:hAnsi="Times New Roman"/>
          <w:b/>
          <w:bCs/>
          <w:sz w:val="21"/>
          <w:szCs w:val="21"/>
          <w:u w:val="single"/>
          <w:lang w:eastAsia="ru-RU"/>
        </w:rPr>
        <w:t>Общежитие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: 8 часов в сутки с 08.30ч. до 17.00ч., с перерывом на обед 30 минут, на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период действия Договора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50665F" w:rsidRDefault="0050665F" w:rsidP="0050665F">
      <w:pPr>
        <w:widowControl w:val="0"/>
        <w:tabs>
          <w:tab w:val="left" w:pos="6946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>3. Условия оказания услуг, описание и характеристика услуг, результат оказания услуг.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3.1.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Исполнитель</w:t>
      </w:r>
      <w:r>
        <w:rPr>
          <w:rFonts w:ascii="Times New Roman" w:hAnsi="Times New Roman"/>
          <w:sz w:val="21"/>
          <w:szCs w:val="21"/>
          <w:lang w:eastAsia="ru-RU"/>
        </w:rPr>
        <w:t xml:space="preserve"> должен оказывать услуги с соблюдением требований, изложенных, в том числе, в: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Законе Российской Федерации от 11.03.1992 № 2487-1 «О частной детективной и охранной деятельности в Российской Федерации»;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Федеральном законе от 06.03.2006 № 35-ФЗ «О противодействии терроризму»;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Федеральном законе от 27.07.2006 № 152-ФЗ «О персональных данных»;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Федеральном законе от 29.12.2012 № 273-ФЗ «Об образовании в Российской Федерации»;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Федеральным законом от 04.05.2011 № 99-ФЗ «О лицензировании отдельных видов деятельности»;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Постановлении Правительства РФ от 2 августа 2019 г. N 1006"Об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(территорий)")»;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Постановлении Правительства РФ от 14.08.1992 № 587 «Вопросы частной детективной (сыскной) и частной охранной деятельности»;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Постановлении Правительства РФ от 23.06.2011 № 498 «О некоторых вопросах осуществления частной детективной (сыскной) и частной охранной деятельности»;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Приказа 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Росгвардии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от 28.06.2019 № 228 "Об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охранника";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ГОСТ 58485-2024 Оказание охранных услуг на объектах дошкольных, общеобразовательных и профессиональных образовательных организаций;</w:t>
      </w:r>
    </w:p>
    <w:p w:rsidR="0050665F" w:rsidRDefault="0050665F" w:rsidP="0050665F">
      <w:pPr>
        <w:pStyle w:val="a4"/>
        <w:numPr>
          <w:ilvl w:val="0"/>
          <w:numId w:val="3"/>
        </w:numPr>
        <w:spacing w:line="256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>иных нормативных правовых актах Российской Федерации, регламентирующих вопросы обеспечения охраны, защиты информации, пожарной безопасности, антитеррористической защищенности в образовательных организациях.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3.2. Для организации и осуществления охраны Объекта Исполнителем организуются посты охраны из числа работников Исполнителя (далее – сотрудник охраны).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3.3. Услуги по охране Объекта выполняются штатными сотрудниками Исполнителя.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3.4.  Организация и осуществление охраны Объекта включает в себя следующий перечень услуг: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1) Предупреждение и пресечение любых противоправных действий на охраняемом Объекте, направленных на нарушение установленного пропускного 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режимов и внутреннего распорядка, незаконное завладение имуществом и материальными ценностями Заказчика;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2) обеспечение пропускного 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режимов, установленных Заказчиком, в том числе предотвращение несанкционированного проникновения посторонних лиц в помещения зданий охраняемого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3) защита имущества и материальных ценностей, находящихся на Объекте;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4) выполнение требований нормативных правовых актов в области охраны, в пределах своих полномочий, при проникновении посторонних граждан на Объект;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5) обеспечение соблюдения установленных на Объекте правил пожарной безопасности;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6) обеспечение безопасности Объекта, находящихся на Объекте граждан, сохранности имущества в случае возникновения чрезвычайных ситуаций или проявления угроз их возникновения (террористический акт, пожар, авария, стихийное бедствие).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7) осуществление контроля вноса (выноса), ввоза (вывоза) имущества на охраняемый Объект (с охраняемого Объекта);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8) обеспечение мер по антитеррористической защищенности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9) немедленное реагирование на факты совершения преступлений в отношении жизни и здоровья граждан, имущества Заказчика в рамках прав, установленных законодательством Российской Федерации; своевременный вызов сотрудников полиции в случае нападения на охраняемый Объект, совершения преступления или противоправных действий в отношении работников Учреждения или посетителей Учреждения; принятие мер по задержанию лиц, совершивших противоправное посягательство на охраняемый Объект, с передачей их в органы внутренних дел; вызов представителей органов внутренних дел и ответственного представителя Заказчика и до их прибытия обеспечение охраны и неприкосновенности места происшествия и вещественных доказательств;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10) квалифицированное использование всех технических средств обеспечения безопасности, предоставленных Заказчиком, поддержание в надлежащем порядке и исправном состоянии предоставленных Заказчиком служебных и бытовых помещений, оборудования, инвентаря, иного имущества;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11) соблюдение установленных правил техники безопасности и производственной санитарии и пожарной безопасности сотрудником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на посту охраны, выполнение правомерных требований уполномоченных представителей Заказчика, ответственных за соблюдение соответствующих правил и режимов;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14) мониторинг обстановки на Объекте и на прилегающей территории с использованием имеющейся на Объекте системы видеонаблюдения, реагирование в пределах компетенции на изменения обстановки, выявленные в результате осуществляемого мониторинга;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15)  реагирование сотрудников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в случаях возникновения чрезвычайных и нештатных ситуаций на Объекте, недопущение противоправных действий в отношении охраняемого Объекта, имущества, находящегося на Объекте, в соответствии с имеющимися на Объекте положениями и (или) инструкциями, разработанными и (или) утвержденными (согласованными) Заказчиком и (или)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Исполнителем</w:t>
      </w:r>
      <w:r>
        <w:rPr>
          <w:rFonts w:ascii="Times New Roman" w:hAnsi="Times New Roman"/>
          <w:sz w:val="21"/>
          <w:szCs w:val="21"/>
          <w:lang w:eastAsia="ru-RU"/>
        </w:rPr>
        <w:t xml:space="preserve">, нормативными правовыми актами Российской Федерации;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16) своевременное информирование оперативных и экстренных служб и уполномоченных представителей Заказчика обо всех чрезвычайных происшествиях на охраняемом Объекте, в том числе: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в случае обнаружения на Объекте пожара или срабатывания охранно-пожарной сигнализации незамедлительное и своевременное информирование об этом пожарной части или службы 112, руководителя (заместителя руководителя), а также работников Заказчика, ответственных за обеспечение пожарной безопасности, незамедлительное принятие мер по ликвидации пожара, спасению граждан и имущества;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в случае возникновения ситуации техногенного характера (прорыв системы отопления, канализации, водоснабжения, отказ освещения, сигнализации, средств связи</w:t>
      </w:r>
      <w:r w:rsidRPr="0050665F">
        <w:rPr>
          <w:rFonts w:ascii="Times New Roman" w:hAnsi="Times New Roman"/>
          <w:sz w:val="21"/>
          <w:szCs w:val="21"/>
          <w:highlight w:val="lightGray"/>
          <w:lang w:eastAsia="ru-RU"/>
        </w:rPr>
        <w:t>)</w:t>
      </w:r>
      <w:r>
        <w:rPr>
          <w:rFonts w:ascii="Times New Roman" w:hAnsi="Times New Roman"/>
          <w:sz w:val="21"/>
          <w:szCs w:val="21"/>
          <w:lang w:eastAsia="ru-RU"/>
        </w:rPr>
        <w:t xml:space="preserve"> незамедлительное и своевременное информирование соответствующих аварийных служб, руководителя (заместителя руководителя) Заказчика, а также работников Заказчика, ответственных за эксплуатацию, ремонт и содержание здания, по возможности незамедлительное принятие мер по ликвидации аварии (недопущению развития аварийной ситуации) и спасению имущества;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17) прием по телефонной связи Заказчика, имеющейся на посту охраны, сообщений от сторонних организаций о возникновении чрезвычайных ситуаций, прием сигналов гражданской обороны и последующая незамедлительная передача полученных сообщений уполномоченным представителям Заказчика с записью принятых сообщений в соответствующем журнале Заказчика;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18) осуществление по требованию уполномоченных представителей Заказчика или при возникновении чрезвычайной ситуации на Объекте оповещения посредством телефонной связи Заказчика руководящего состава и работников Заказчика в соответствии с положениями и (или) инструкциями, разработанными и (или) утвержденными (согласованными) Заказчиком и (или) Охранной сигнализацией;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19) непосредственное участие при проведении учений и тренировок на Объекте, в том числе по безопасной эвакуации в случае возникновения чрезвычайной ситуации;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20) ведение на посту охраны в установленном порядке документации по охране Объекта.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21) организация и обеспечение Исполнителем профессиональной переподготовки персонала и регулярного контроля знаний и навыков своих сотрудников, обеспечение их установленной формой одежды.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3.5. 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Исполнителем </w:t>
      </w:r>
      <w:r>
        <w:rPr>
          <w:rFonts w:ascii="Times New Roman" w:hAnsi="Times New Roman"/>
          <w:sz w:val="21"/>
          <w:szCs w:val="21"/>
          <w:lang w:eastAsia="ru-RU"/>
        </w:rPr>
        <w:t>и его сотрудниками обеспечивается соблюдение условий конфиденциальности информации и любых сведений, полученных в ходе организации и осуществления охраны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3.6. В целях обеспечения безопасности сотрудником охраны осуществляется включение и выключение освещения в помещениях общего пользования Объекта (в коридорах, на лестничных клетках, центральный вход, запасные (эвакуационные) выходы,) (время согласовывается уполномоченными представителями Заказчика).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3.7. Прием-передача поста (смены) осуществляется путем внешнего осмотра и проверки состояния запоров и замков дверей, пломб (если таковые имеются), освещенности территории, а также приема-передачи журналов событий и тревог по системам пожарной и охранной безопасности, других существенных для обеспечения безопасности, сохранности имущества и материальных ценностей обстоятельств. Прием-передача поста (смены) фиксируется сотрудником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в соответствующем журнале с отражением выявленных недостатков. При обнаружении недостатков, препятствующих надлежащей охране, и невозможности их немедленного устранения об этом незамедлительно сообщается Заказчику.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3.8. Требования к сотрудникам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для выполнения обязанностей по обеспечению комплекса мер, направленных на защиту жизни и здоровья работников, обучающихся (воспитанников) и их родителей (законных представителей), посетителей Заказчика, защиту имущества на Объекте, обеспечении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и пропускного режимов на Объекте.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284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>Охранники должны иметь удостоверения частного охранника</w:t>
      </w:r>
      <w:r>
        <w:rPr>
          <w:rFonts w:ascii="Times New Roman" w:hAnsi="Times New Roman"/>
          <w:sz w:val="21"/>
          <w:szCs w:val="21"/>
          <w:lang w:eastAsia="ru-RU"/>
        </w:rPr>
        <w:t xml:space="preserve">, </w:t>
      </w:r>
      <w:r>
        <w:rPr>
          <w:rFonts w:ascii="Times New Roman" w:hAnsi="Times New Roman"/>
          <w:b/>
          <w:sz w:val="21"/>
          <w:szCs w:val="21"/>
          <w:lang w:eastAsia="ru-RU"/>
        </w:rPr>
        <w:t>подтверждающее его правовой статус и квалификацию, а также документы установленного образца по соответствующим программам обучения</w:t>
      </w:r>
      <w:r>
        <w:rPr>
          <w:rFonts w:ascii="Times New Roman" w:hAnsi="Times New Roman"/>
          <w:sz w:val="21"/>
          <w:szCs w:val="21"/>
          <w:lang w:eastAsia="ru-RU"/>
        </w:rPr>
        <w:t>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 знание пожарно-технического минимума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знание назначения и умение пользоваться техническими средствами охраны (системами контроля и управления доступом, системами охранно-пожарной сигнализации, системами речевого оповещения и управления эвакуацией людей при пожаре, системами видеонаблюдения, кнопкой тревожной сигнализации, средствами связи);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 умение действовать при возникновении чрезвычайных и нештатных ситуаций (пожар, попытка незаконного проникновения Объект, обнаружение посторонних предметов, захват заложников;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умение действовать по сигналам тревоги, поступающим от технических средств охраны;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 наличие средства радиосвязи и (или) мобильной связи, обеспечивающие бесперебойную связь на территории и в помещениях зданий охраняемого Объекта между сотрудником дежурной смены (дежурным сотрудником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>) и ответственным работником Заказчика (за счет Охранной организации);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умение оказывать первую доврачебную помощь при ранениях, травмах;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в общении с работниками, обучающимися (воспитанниками) и их родителями (законными представителями), посетителями Заказчика вести себя корректно, вежливо, не допускать возникновения конфликтных ситуаций.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>Охранники также обязаны: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 проходить ежегодные обязательные медицинские осмотры в объеме, предусмотренном законодательством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 проходить </w:t>
      </w:r>
      <w:r>
        <w:rPr>
          <w:rFonts w:ascii="Times New Roman" w:hAnsi="Times New Roman"/>
          <w:sz w:val="21"/>
          <w:szCs w:val="21"/>
          <w:shd w:val="clear" w:color="auto" w:fill="FFFFFF"/>
          <w:lang w:eastAsia="ru-RU"/>
        </w:rPr>
        <w:t>Вакцинацию относящихся к работникам образовательных учреждений (работающих в ОУ) на основании постановлений правительства РФ и указов Минздрава</w:t>
      </w:r>
      <w:r>
        <w:rPr>
          <w:rFonts w:ascii="Times New Roman" w:hAnsi="Times New Roman"/>
          <w:sz w:val="21"/>
          <w:szCs w:val="21"/>
          <w:lang w:eastAsia="ru-RU"/>
        </w:rPr>
        <w:t xml:space="preserve"> за счет средств Исполнителя.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3.9 Проведение ежесуточно, своими силами и средствами непосредственно на Объекте проверки несения службы своими сотрудниками. С отражением результатов проверок в журналах дежурства на посту.</w:t>
      </w:r>
    </w:p>
    <w:p w:rsidR="0050665F" w:rsidRDefault="0050665F" w:rsidP="0050665F">
      <w:pPr>
        <w:widowControl w:val="0"/>
        <w:shd w:val="clear" w:color="auto" w:fill="FFFFFF"/>
        <w:tabs>
          <w:tab w:val="left" w:pos="426"/>
        </w:tabs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3.10. Обеспечение прибытия вооруженной мобильной группы в течение 7 минут в случае экстренного вызова по сигналу «тревога», поступившему с Объекта.</w:t>
      </w:r>
    </w:p>
    <w:p w:rsidR="0050665F" w:rsidRDefault="0050665F" w:rsidP="0050665F">
      <w:pPr>
        <w:widowControl w:val="0"/>
        <w:shd w:val="clear" w:color="auto" w:fill="FFFFFF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ar-SA"/>
        </w:rPr>
        <w:t xml:space="preserve">3.11. Незамедлительное сообщение </w:t>
      </w:r>
      <w:r>
        <w:rPr>
          <w:rFonts w:ascii="Times New Roman" w:hAnsi="Times New Roman"/>
          <w:sz w:val="21"/>
          <w:szCs w:val="21"/>
          <w:lang w:eastAsia="ru-RU"/>
        </w:rPr>
        <w:t>в дежурную часть органа внутренних дел</w:t>
      </w:r>
      <w:r>
        <w:rPr>
          <w:rFonts w:ascii="Times New Roman" w:hAnsi="Times New Roman"/>
          <w:sz w:val="21"/>
          <w:szCs w:val="21"/>
          <w:lang w:eastAsia="ar-SA"/>
        </w:rPr>
        <w:t xml:space="preserve"> и уполномоченным представителям Заказчика о фактах нарушения целостности помещений на Объекте и (или) проникновения посторонних лиц в помещения на Объекте, причинении ущерба, повреждения имущества Заказчика. Обеспечение до прибытия </w:t>
      </w:r>
      <w:r>
        <w:rPr>
          <w:rFonts w:ascii="Times New Roman" w:hAnsi="Times New Roman"/>
          <w:sz w:val="21"/>
          <w:szCs w:val="21"/>
          <w:lang w:eastAsia="ru-RU"/>
        </w:rPr>
        <w:t>представителей правоохранительных органов</w:t>
      </w:r>
      <w:r>
        <w:rPr>
          <w:rFonts w:ascii="Times New Roman" w:hAnsi="Times New Roman"/>
          <w:sz w:val="21"/>
          <w:szCs w:val="21"/>
          <w:lang w:eastAsia="ar-SA"/>
        </w:rPr>
        <w:t xml:space="preserve"> неприкосновенности места происшествия и принятие мер к задержанию нарушителя.</w:t>
      </w:r>
      <w:r>
        <w:rPr>
          <w:rFonts w:ascii="Times New Roman" w:hAnsi="Times New Roman"/>
          <w:sz w:val="21"/>
          <w:szCs w:val="21"/>
          <w:lang w:eastAsia="ru-RU"/>
        </w:rPr>
        <w:t xml:space="preserve"> Снятие остатков товарно-материальных ценностей должно быть произведено немедленно по прибытию представителей сторон на место происшествия.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3.12. Обеспечение размещения на Объекте, в том числе на посту, информации (наклейки, таблички и т.п.) о наименовании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>.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3.13. Сотрудники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должны: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быть гражданами РФ;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не иметь противопоказаний к работе, подтвержденных заключением медицинской организации по результатам медицинского осмотра;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иметь при себе документы, подтверждающие право на осуществление охранной деятельности в соответствии с законодательством Российской Федерации, на ношение и использование специальных средств и иные документы, установленные законодательством Российской Федерации;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 быть обеспеченными на посту средствами связи (мобильной связью) и </w:t>
      </w:r>
      <w:r>
        <w:rPr>
          <w:rFonts w:ascii="Times New Roman" w:hAnsi="Times New Roman"/>
          <w:sz w:val="21"/>
          <w:szCs w:val="21"/>
          <w:lang w:eastAsia="ar-SA"/>
        </w:rPr>
        <w:t xml:space="preserve">специальными средствами (наручники, </w:t>
      </w:r>
      <w:proofErr w:type="spellStart"/>
      <w:r>
        <w:rPr>
          <w:rFonts w:ascii="Times New Roman" w:hAnsi="Times New Roman"/>
          <w:sz w:val="21"/>
          <w:szCs w:val="21"/>
          <w:lang w:eastAsia="ar-SA"/>
        </w:rPr>
        <w:t>электрошокер</w:t>
      </w:r>
      <w:proofErr w:type="spellEnd"/>
      <w:r>
        <w:rPr>
          <w:rFonts w:ascii="Times New Roman" w:hAnsi="Times New Roman"/>
          <w:sz w:val="21"/>
          <w:szCs w:val="21"/>
          <w:lang w:eastAsia="ar-SA"/>
        </w:rPr>
        <w:t>, резиновая палка)</w:t>
      </w:r>
      <w:r>
        <w:rPr>
          <w:rFonts w:ascii="Times New Roman" w:hAnsi="Times New Roman"/>
          <w:sz w:val="21"/>
          <w:szCs w:val="21"/>
          <w:lang w:eastAsia="ru-RU"/>
        </w:rPr>
        <w:t>;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 осуществлять охранные услуги в соответствии с Инструкцией охранника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по охране Объекта, согласованной с Заказчиком и утвержденной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Исполнителем</w:t>
      </w:r>
      <w:r>
        <w:rPr>
          <w:rFonts w:ascii="Times New Roman" w:hAnsi="Times New Roman"/>
          <w:sz w:val="21"/>
          <w:szCs w:val="21"/>
          <w:lang w:eastAsia="ru-RU"/>
        </w:rPr>
        <w:t>;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 находиться на посту в форменной одежде с логотипом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бейджем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с указанием фамилии, имени и отчества;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содержать выделенное рабочее место, а также имущество и материальные ценности Заказчика в надлежащем порядке.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обеспечивать чистое и аккуратное ношение форменной одежды. Не допускается ношение работниками Исполнителя в ходе оказания услуг по охране Объекта: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а) отдельных предметов специальной форменной одежды совместно с иной одеждой;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б) 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в) специальной форменной одежды без личной карточки охранника, а также не позволяющей определить принадлежность работников Исполнителя к конкретной организации;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3.14.  К выполнению обязанностей по охране объекта не допускаются охранники-стажеры.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3.15. Охрана Объекта и обеспечение пропускного 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режима осуществляется согласно разработанного Исполнителем и согласованного Заказчиком Положения об по охране Объекта.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3.16. Сотрудникам охраны запрещается: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 самовольно покидать пост;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отвлекаться от выполнения обязанностей по охране Объекта и ослаблять бдительность, спать;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выполнять работу, не относящуюся к охране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принимать на хранение от кого-либо вещи, корреспонденцию;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пользоваться служебным телефоном в личных целях;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пропускать посторонних лиц на Объект в нерабочее время;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приносить на пост и читать художественную литературу и иные произведения;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приносить и пользоваться личным телевизором, магнитофоном, планшетом, ноутбуком;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разглашать любую информацию об особенностях и свойствах охраняемого Объекта, ставшую известной в ходе организации и осуществления охраны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 разглашать конфиденциальную информацию, в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>. персональные данные работников охраняемого Объекта и граждан, посещающих охраняемый Объект.</w:t>
      </w:r>
    </w:p>
    <w:p w:rsidR="0050665F" w:rsidRDefault="0050665F" w:rsidP="0050665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3.17. В случае отсутствия сотрудника охраны на посту охраны либо в случае, если сотрудником охраны на посту охраны допускаются грубые нарушения правил осуществления охраны Объекта, Исполнитель заменяет сотрудника охраны самостоятельно или по заявке Заказчика и (или) уполномоченного представителя Заказчика. При этом время замены сотрудника охраны не может превышать 1 (одного) часа с момента получения такой заявки Исполнителем.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К грубым нарушениям правил осуществления охраны Объекта сотрудником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Исполнителя</w:t>
      </w:r>
      <w:r>
        <w:rPr>
          <w:rFonts w:ascii="Times New Roman" w:hAnsi="Times New Roman"/>
          <w:sz w:val="21"/>
          <w:szCs w:val="21"/>
          <w:lang w:eastAsia="ru-RU"/>
        </w:rPr>
        <w:t xml:space="preserve"> относятся: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самовольное оставление охраняемого Объекта, поста охраны;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несанкционированное вскрытие принятых под охрану помещений зданий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употребление любых спиртных напитков, включая слабоалкогольные, или веществ наркотического и токсического действия;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самовольный, несанкционированный допуск на охраняемый Объект посторонних лиц или автотранспорта;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 систематическое невыполнение требований положений и (или) инструкций, разработанных и (или) утвержденных (согласованных) Заказчиком и (или) </w:t>
      </w:r>
      <w:r>
        <w:rPr>
          <w:rFonts w:ascii="Times New Roman" w:hAnsi="Times New Roman"/>
          <w:bCs/>
          <w:sz w:val="21"/>
          <w:szCs w:val="21"/>
          <w:lang w:eastAsia="ru-RU"/>
        </w:rPr>
        <w:t>Исполнителем</w:t>
      </w:r>
      <w:r>
        <w:rPr>
          <w:rFonts w:ascii="Times New Roman" w:hAnsi="Times New Roman"/>
          <w:sz w:val="21"/>
          <w:szCs w:val="21"/>
          <w:lang w:eastAsia="ru-RU"/>
        </w:rPr>
        <w:t>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неисполнение правил внутреннего распорядка на охраняемом Объекте, установленных Заказчиком;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 нарушение режима осуществления охраны Объекта и установленного порядка Охраны объекта;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- нарушение правил противопожарного режима на Объекте;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- разглашение сведений, составляющих конфиденциальную информацию, в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персональные данные работников, обучающихся (воспитанников) и их родителей (законных представителей), посетителей ГАПОУ СО «Нижнетагильский торгово-экономический колледж».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3.18. 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Качество оказываемых услуг должно соответствовать </w:t>
      </w:r>
      <w:r>
        <w:rPr>
          <w:rFonts w:ascii="Times New Roman" w:hAnsi="Times New Roman"/>
          <w:sz w:val="21"/>
          <w:szCs w:val="21"/>
          <w:lang w:eastAsia="ru-RU"/>
        </w:rPr>
        <w:t>требованиям Закона Российской Федерации от 11.03.1992. № 2487-1 «О частной детективной и охранной деятельности в Российской Федерации».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3.19. Результат оказания услуг: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1) Недопущение на Объекте Заказчика хищений и порчи имущества, нарушения общественного порядка, пропускного 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режимов.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2) Своевременное реагирование на нарушения установленных Заказчиком ограничений доступа к персоналу и имуществу.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3) Своевременное и правильное реагирование на срабатывание средств охранно-пожарной сигнализации.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4) Своевременное реагирование на угрозы противоправных действий, в том числе криминального и террористического характера.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5) Своевременное реагирование на аварийные и чрезвычайные ситуации, их локализация и ликвидация, эвакуация имущества и людей до прибытия экстренных (специализированных) служб.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6) Минимизация ущерба Заказчика в случае противоправных действий.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7) Минимизация ущерба Заказчика при возникновении аварийных и чрезвычайных ситуаций.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4. Обязанности 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Исполнителя: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1) Оказывает услуги надлежащего качества в объеме и в сроки, предусмотренные договором, и сдает их результат Заказчику в состоянии, соответствующем условиям договора с предоставлением подтверждающих документов (акты приема-передачи оказанных услуг).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2) Разрабатывает Положение об охране Объекта и документацию по осуществлению охраны Объекта сотрудниками охраны (в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>. инструкции сотруднику охраны; схема поста охраны; журналы; книги; выписки из приказов по организации службы на объекте и др.) и согласовывает их с Заказчиком.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3) Самостоятельно разрабатывает график дежурства сотрудников охраны с обязательным учетом права на отдых. График дежурства сотрудников охраны подлежит согласованию с Заказчиком.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4) Обеспечивает обмен информацией (не реже 1-го раза в неделю) с руководителем Заказчика или с его уполномоченным представителем.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Сотрудник поста охраны по требованию уполномоченных представителей Заказчика докладывает, в том числе в письменной форме о ходе оказания Услуг и о происшествиях на охраняемом Объекте.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5) Проводит проверки осуществления охраны Объекта своими сотрудниками охраны на Объекте -  ежесуточно, (с учетом графика охраны объектов). Проверки проводятся не менее двух раз в смену, в том числе и в ночное время.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Результаты проверок отражаются в журнале дежурства на посту охраны.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6) Производит (при необходимости) замену сотрудника охраны самостоятельно или по заявке Заказчика и (или) уполномоченного представителя Заказчика. При этом время замены сотрудника охраны не может превышать 1 (одного) часа с момента получения такой заявки Исполнителем.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7) Проводит по согласованию с Заказчиком и (или) его уполномоченными представителями обследование инженерно-технической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укрепленности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Объекта.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8) При взятии Объекта под охрану: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а) не позднее дня, предшествующего дню начала оказания услуг, обследует Объект, подлежащий охране, по согласованию с Заказчиком и (или) его уполномоченным представителем, определяет расположение поста охраны, разрабатывает и согласовывает с Заказчиком и (или) его уполномоченным представителям акт обследования надежности охраны и другую документацию по охране Объекта, принимает в эксплуатацию по отдельному акту технические средства охраны Объекта; 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б) доводит до сотрудников охраны телефонные номера экстренных служб района (города), ответственных лиц Заказчика и (или) его уполномоченным представителей, порядок действий в случае чрезвычайных ситуаций;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в) подготавливает сотрудников охраны, знакомит их с условиями осуществления охраны Объекта и особенностями охраны Объекта, издает соответствующие приказы о назначении сотрудников охраны дежурными поста, утверждает графики дежурства сотрудников охраны;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г) составляет акты приема Объекта под охрану;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д) в день, предшествующий дню начала оказания услуг поста, представляет сотрудников охраны ответственному сотруднику Заказчика и (или) его уполномоченным представителям по вопросам обеспечения безопасности;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е) проводит прием помещений, имущества, проверяет исправность средств связи, технических средств охраны, кнопки тревожной сигнализации, наличие на постах телефонных номеров экстренных служб, размещение средств пожаротушения, уточняет задачи сотрудникам охраны, согласовывает взаимодействие с руководством Объекта, доводит номера телефонов и способы связи.</w:t>
      </w:r>
    </w:p>
    <w:p w:rsidR="0050665F" w:rsidRDefault="0050665F" w:rsidP="0050665F">
      <w:pPr>
        <w:widowControl w:val="0"/>
        <w:tabs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9) Разрабатывает и доводит до Заказчика рекомендации по повышению антитеррористической защищенности Объекта в процессе обеспечения охраны Объекта Исполнителем.</w:t>
      </w:r>
    </w:p>
    <w:p w:rsidR="0050665F" w:rsidRDefault="0050665F" w:rsidP="0050665F">
      <w:pPr>
        <w:widowControl w:val="0"/>
        <w:tabs>
          <w:tab w:val="left" w:pos="993"/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10) Обеспечивает взаимодействие с органами МВД России, МЧС России, ФСБ России,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Росгвардии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>, оперативными и аварийно-техническими службами во нештатных и чрезвычайных ситуациях.</w:t>
      </w:r>
    </w:p>
    <w:p w:rsidR="0050665F" w:rsidRDefault="0050665F" w:rsidP="0050665F">
      <w:pPr>
        <w:widowControl w:val="0"/>
        <w:tabs>
          <w:tab w:val="left" w:pos="993"/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11) Ставит в известность Заказчика о выявленных недостатках в пропускном и </w:t>
      </w:r>
      <w:proofErr w:type="spellStart"/>
      <w:r>
        <w:rPr>
          <w:rFonts w:ascii="Times New Roman" w:hAnsi="Times New Roman"/>
          <w:sz w:val="21"/>
          <w:szCs w:val="21"/>
          <w:lang w:eastAsia="ru-RU"/>
        </w:rPr>
        <w:t>внутриобъектовом</w:t>
      </w:r>
      <w:proofErr w:type="spellEnd"/>
      <w:r>
        <w:rPr>
          <w:rFonts w:ascii="Times New Roman" w:hAnsi="Times New Roman"/>
          <w:sz w:val="21"/>
          <w:szCs w:val="21"/>
          <w:lang w:eastAsia="ru-RU"/>
        </w:rPr>
        <w:t xml:space="preserve"> режимах, а также об их нарушениях и о способах их устранения.</w:t>
      </w:r>
    </w:p>
    <w:p w:rsidR="0050665F" w:rsidRDefault="0050665F" w:rsidP="0050665F">
      <w:pPr>
        <w:widowControl w:val="0"/>
        <w:tabs>
          <w:tab w:val="left" w:pos="993"/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12) Возмещает Заказчику ущерб, возникший по вине Исполнителя. </w:t>
      </w:r>
    </w:p>
    <w:p w:rsidR="0050665F" w:rsidRDefault="0050665F" w:rsidP="0050665F">
      <w:pPr>
        <w:widowControl w:val="0"/>
        <w:tabs>
          <w:tab w:val="left" w:pos="993"/>
          <w:tab w:val="left" w:pos="6946"/>
        </w:tabs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13) Вправе запрашивать и получать в установленном порядке у Заказчика документацию и информацию, необходимую для исполнения Договора;</w:t>
      </w:r>
    </w:p>
    <w:p w:rsidR="0050665F" w:rsidRDefault="0050665F" w:rsidP="0050665F">
      <w:pPr>
        <w:widowControl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14) Вправе получать консультации у Заказчика по вопросам исполнения Договора.</w:t>
      </w:r>
    </w:p>
    <w:p w:rsidR="0050665F" w:rsidRDefault="0050665F" w:rsidP="0050665F">
      <w:pPr>
        <w:widowControl w:val="0"/>
        <w:snapToGri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50665F" w:rsidRDefault="0050665F" w:rsidP="0050665F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5. При заключении договора Заказчику предоставляются:</w:t>
      </w:r>
    </w:p>
    <w:p w:rsidR="0050665F" w:rsidRDefault="0050665F" w:rsidP="005066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Копии лицензии предприятия на охранную деятельность.</w:t>
      </w:r>
    </w:p>
    <w:p w:rsidR="0050665F" w:rsidRDefault="0050665F" w:rsidP="005066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Справку, подтверждающую наличие у предприятия средств индивидуальной </w:t>
      </w:r>
      <w:proofErr w:type="spellStart"/>
      <w:r>
        <w:rPr>
          <w:rFonts w:ascii="Times New Roman" w:hAnsi="Times New Roman" w:cs="Times New Roman"/>
          <w:sz w:val="21"/>
          <w:szCs w:val="21"/>
        </w:rPr>
        <w:t>бронезащиты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 служебного оружия для работы в режиме усиления охраны.</w:t>
      </w:r>
    </w:p>
    <w:p w:rsidR="0050665F" w:rsidRDefault="0050665F" w:rsidP="005066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Список сотрудников охраны, которые будут задействованы для несения дежурства на объекте с номерами удостоверений частного охранника. Для подтверждения достоверности предоставляемой информации необходимо приложить заверенные копии удостоверений частного охранника.</w:t>
      </w:r>
    </w:p>
    <w:p w:rsidR="0050665F" w:rsidRDefault="0050665F" w:rsidP="005066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Копии медицинских книжек, свидетельствующие об отсутствии у сотрудников охраны заболеваний, препятствующих работе в образовательной сфере.</w:t>
      </w:r>
    </w:p>
    <w:p w:rsidR="0050665F" w:rsidRDefault="0050665F" w:rsidP="005066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Копии справок об отсутствии у сотрудников охраны судимости.</w:t>
      </w:r>
    </w:p>
    <w:p w:rsidR="0050665F" w:rsidRPr="00FA3D17" w:rsidRDefault="0050665F" w:rsidP="005066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AA142B" w:rsidRDefault="00AA142B" w:rsidP="00661C75">
      <w:pPr>
        <w:pStyle w:val="a4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FA3D17" w:rsidRDefault="00FA3D17" w:rsidP="00AA1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D065EB" w:rsidRDefault="00D065EB" w:rsidP="00D065EB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Составил:</w:t>
      </w:r>
    </w:p>
    <w:p w:rsidR="00D065EB" w:rsidRDefault="00D065EB" w:rsidP="00D065EB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Начальник отдела АХР_______________________</w:t>
      </w:r>
      <w:proofErr w:type="spellStart"/>
      <w:r>
        <w:rPr>
          <w:rFonts w:eastAsia="Times New Roman"/>
          <w:sz w:val="23"/>
          <w:szCs w:val="23"/>
        </w:rPr>
        <w:t>Килин</w:t>
      </w:r>
      <w:proofErr w:type="spellEnd"/>
      <w:r>
        <w:rPr>
          <w:rFonts w:eastAsia="Times New Roman"/>
          <w:sz w:val="23"/>
          <w:szCs w:val="23"/>
        </w:rPr>
        <w:t xml:space="preserve"> Д.В.</w:t>
      </w:r>
    </w:p>
    <w:p w:rsidR="00D065EB" w:rsidRPr="00FA3D17" w:rsidRDefault="00D065EB" w:rsidP="00AA1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D065EB" w:rsidRPr="00FA3D17" w:rsidSect="0092225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4103"/>
    <w:multiLevelType w:val="hybridMultilevel"/>
    <w:tmpl w:val="ACC0B90E"/>
    <w:lvl w:ilvl="0" w:tplc="39140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95F26"/>
    <w:multiLevelType w:val="hybridMultilevel"/>
    <w:tmpl w:val="111E08BC"/>
    <w:lvl w:ilvl="0" w:tplc="39140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127A"/>
    <w:multiLevelType w:val="hybridMultilevel"/>
    <w:tmpl w:val="040235F6"/>
    <w:lvl w:ilvl="0" w:tplc="A00ED0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865B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1E72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5CA1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22A8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99255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8AB6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B6EC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6CC2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5F10F1"/>
    <w:multiLevelType w:val="hybridMultilevel"/>
    <w:tmpl w:val="1F08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614"/>
    <w:multiLevelType w:val="hybridMultilevel"/>
    <w:tmpl w:val="A2D8B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097"/>
    <w:rsid w:val="00020837"/>
    <w:rsid w:val="00043A89"/>
    <w:rsid w:val="00094927"/>
    <w:rsid w:val="000B2CAE"/>
    <w:rsid w:val="00114DF6"/>
    <w:rsid w:val="001D5728"/>
    <w:rsid w:val="00221210"/>
    <w:rsid w:val="00251ADC"/>
    <w:rsid w:val="00285361"/>
    <w:rsid w:val="0031708A"/>
    <w:rsid w:val="00363717"/>
    <w:rsid w:val="003D4D5E"/>
    <w:rsid w:val="003E08CB"/>
    <w:rsid w:val="003E2119"/>
    <w:rsid w:val="003E6625"/>
    <w:rsid w:val="004836E6"/>
    <w:rsid w:val="004A4BBB"/>
    <w:rsid w:val="004B3033"/>
    <w:rsid w:val="0050665F"/>
    <w:rsid w:val="005118FA"/>
    <w:rsid w:val="00544A9D"/>
    <w:rsid w:val="0057356F"/>
    <w:rsid w:val="005F3492"/>
    <w:rsid w:val="005F51B7"/>
    <w:rsid w:val="006054D3"/>
    <w:rsid w:val="00661C75"/>
    <w:rsid w:val="006C14E7"/>
    <w:rsid w:val="006F715C"/>
    <w:rsid w:val="00706589"/>
    <w:rsid w:val="0074700F"/>
    <w:rsid w:val="00783735"/>
    <w:rsid w:val="0078541D"/>
    <w:rsid w:val="0079031A"/>
    <w:rsid w:val="007B7F9F"/>
    <w:rsid w:val="007F21A0"/>
    <w:rsid w:val="008179EB"/>
    <w:rsid w:val="00831240"/>
    <w:rsid w:val="0086314E"/>
    <w:rsid w:val="008826B9"/>
    <w:rsid w:val="008832F4"/>
    <w:rsid w:val="008A1ED8"/>
    <w:rsid w:val="008B1BC8"/>
    <w:rsid w:val="008C18CF"/>
    <w:rsid w:val="008C344A"/>
    <w:rsid w:val="008E3B83"/>
    <w:rsid w:val="0092225A"/>
    <w:rsid w:val="009A1AFB"/>
    <w:rsid w:val="009F5192"/>
    <w:rsid w:val="00A06F7B"/>
    <w:rsid w:val="00A26A92"/>
    <w:rsid w:val="00A34F11"/>
    <w:rsid w:val="00AA142B"/>
    <w:rsid w:val="00AB0655"/>
    <w:rsid w:val="00AC55A9"/>
    <w:rsid w:val="00AF6EB7"/>
    <w:rsid w:val="00B2292C"/>
    <w:rsid w:val="00B334FA"/>
    <w:rsid w:val="00B44097"/>
    <w:rsid w:val="00B67B6A"/>
    <w:rsid w:val="00B850BB"/>
    <w:rsid w:val="00C240CC"/>
    <w:rsid w:val="00C327F7"/>
    <w:rsid w:val="00C436AE"/>
    <w:rsid w:val="00CF14B2"/>
    <w:rsid w:val="00D065EB"/>
    <w:rsid w:val="00D06C65"/>
    <w:rsid w:val="00D164FC"/>
    <w:rsid w:val="00D4687D"/>
    <w:rsid w:val="00D51AAA"/>
    <w:rsid w:val="00D76343"/>
    <w:rsid w:val="00D86689"/>
    <w:rsid w:val="00DF45DE"/>
    <w:rsid w:val="00E87AF6"/>
    <w:rsid w:val="00EE49D4"/>
    <w:rsid w:val="00EE598B"/>
    <w:rsid w:val="00FA3D17"/>
    <w:rsid w:val="00FD0EB2"/>
    <w:rsid w:val="00FD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C2B63-B37B-4088-944A-9605CC0F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semiHidden/>
    <w:unhideWhenUsed/>
    <w:qFormat/>
    <w:rsid w:val="00B4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34FA"/>
    <w:pPr>
      <w:ind w:left="720"/>
      <w:contextualSpacing/>
    </w:pPr>
  </w:style>
  <w:style w:type="character" w:customStyle="1" w:styleId="Bodytext2">
    <w:name w:val="Body text (2)"/>
    <w:basedOn w:val="a0"/>
    <w:rsid w:val="00544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Абзац списка1"/>
    <w:basedOn w:val="a"/>
    <w:rsid w:val="00FA3D17"/>
    <w:pPr>
      <w:spacing w:after="200" w:line="276" w:lineRule="auto"/>
      <w:ind w:left="720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</cp:lastModifiedBy>
  <cp:revision>19</cp:revision>
  <dcterms:created xsi:type="dcterms:W3CDTF">2025-03-20T08:20:00Z</dcterms:created>
  <dcterms:modified xsi:type="dcterms:W3CDTF">2026-05-22T06:58:00Z</dcterms:modified>
</cp:coreProperties>
</file>